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A3C63" w14:textId="3AEDDC8F" w:rsidR="00605246" w:rsidRDefault="00F65040" w:rsidP="00605246">
      <w:pPr>
        <w:pStyle w:val="Heading1"/>
        <w:jc w:val="center"/>
        <w:rPr>
          <w:rFonts w:ascii="Times New Roman" w:hAnsi="Times New Roman" w:cs="Times New Roman"/>
          <w:color w:val="0D0D0D" w:themeColor="text1" w:themeTint="F2"/>
        </w:rPr>
      </w:pPr>
      <w:bookmarkStart w:id="0" w:name="_GoBack"/>
      <w:bookmarkEnd w:id="0"/>
      <w:r w:rsidRPr="00605246">
        <w:rPr>
          <w:rFonts w:ascii="Times New Roman" w:hAnsi="Times New Roman" w:cs="Times New Roman"/>
          <w:color w:val="0D0D0D" w:themeColor="text1" w:themeTint="F2"/>
        </w:rPr>
        <w:t>Blood Pressure Prediction Using Deep Learning</w:t>
      </w:r>
    </w:p>
    <w:p w14:paraId="52332C25" w14:textId="77777777" w:rsidR="00BA04FB" w:rsidRPr="00BA04FB" w:rsidRDefault="00BA04FB" w:rsidP="00BA04FB"/>
    <w:p w14:paraId="46A0BAC0" w14:textId="77777777" w:rsidR="00605246" w:rsidRPr="00605246" w:rsidRDefault="00605246" w:rsidP="00605246">
      <w:pPr>
        <w:jc w:val="center"/>
        <w:rPr>
          <w:lang w:val="en-GB"/>
        </w:rPr>
      </w:pPr>
    </w:p>
    <w:p w14:paraId="52EC27A0" w14:textId="77777777" w:rsidR="00BA04FB" w:rsidRDefault="00BA04FB" w:rsidP="00756978">
      <w:pPr>
        <w:pStyle w:val="Heading2"/>
        <w:jc w:val="both"/>
        <w:rPr>
          <w:rFonts w:ascii="Times New Roman" w:hAnsi="Times New Roman" w:cs="Times New Roman"/>
          <w:color w:val="0D0D0D" w:themeColor="text1" w:themeTint="F2"/>
          <w:sz w:val="24"/>
          <w:szCs w:val="24"/>
        </w:rPr>
      </w:pPr>
    </w:p>
    <w:p w14:paraId="6D153C4A" w14:textId="10316B40" w:rsidR="00F65040" w:rsidRPr="00F65040" w:rsidRDefault="00F65040" w:rsidP="00756978">
      <w:pPr>
        <w:pStyle w:val="Heading2"/>
        <w:jc w:val="both"/>
        <w:rPr>
          <w:rFonts w:ascii="Times New Roman" w:hAnsi="Times New Roman" w:cs="Times New Roman"/>
          <w:color w:val="0D0D0D" w:themeColor="text1" w:themeTint="F2"/>
          <w:sz w:val="24"/>
          <w:szCs w:val="24"/>
        </w:rPr>
      </w:pPr>
      <w:r w:rsidRPr="00F65040">
        <w:rPr>
          <w:rFonts w:ascii="Times New Roman" w:hAnsi="Times New Roman" w:cs="Times New Roman"/>
          <w:color w:val="0D0D0D" w:themeColor="text1" w:themeTint="F2"/>
          <w:sz w:val="24"/>
          <w:szCs w:val="24"/>
        </w:rPr>
        <w:t>Abstract</w:t>
      </w:r>
    </w:p>
    <w:p w14:paraId="62B6C3FD" w14:textId="0CDA67DC" w:rsidR="00F65040" w:rsidRPr="00F65040" w:rsidRDefault="00F65040" w:rsidP="00756978">
      <w:pPr>
        <w:jc w:val="both"/>
        <w:rPr>
          <w:rFonts w:ascii="Times New Roman" w:hAnsi="Times New Roman" w:cs="Times New Roman"/>
          <w:sz w:val="20"/>
          <w:szCs w:val="20"/>
        </w:rPr>
      </w:pPr>
      <w:r w:rsidRPr="00F65040">
        <w:rPr>
          <w:rFonts w:ascii="Times New Roman" w:hAnsi="Times New Roman" w:cs="Times New Roman"/>
          <w:sz w:val="20"/>
          <w:szCs w:val="20"/>
        </w:rPr>
        <w:t>Although traditional cuff-based blood pressure (BP) monitoring is sporadic and laborious, BP is essential for cardiovascular health. We review deep learning approaches for cuff-less blood pressure estimation, such as CNNs, RNNs, Transformer models, and attention processes, and provide two new PPG-to-ABP waveform synthesis methods. The first (ASBP) maps one-dimensional PPG signals into arterial blood pressure waveforms using a VGG-16 encoder-decoder, while the second (SEANet) uses causal dilated convolutions in a calibration-free framework for continuous blood pressure estimation. Using correlation coefficient (CC), mean absolute error (MAE), and mean absolute percentage error (MAPE) measures, both models are trained and assessed on the UCI cuff-less BP dataset. The results have near-normal residual distributions and satisfy AAMI/BHS clinical criteria. An organized comparison of twenty cutting-edge studies demonstrates the variety of datasets, methodological advancements, and clinical usefulness. We present future work for reliable, generalized blood pressure monitoring with wearable PPG sensors and talk about challenges, including dataset heterogeneity and real-time deployment.</w:t>
      </w:r>
    </w:p>
    <w:p w14:paraId="1889AA56" w14:textId="77777777" w:rsidR="00F65040" w:rsidRPr="00F65040" w:rsidRDefault="00F65040" w:rsidP="00756978">
      <w:pPr>
        <w:jc w:val="both"/>
        <w:rPr>
          <w:rFonts w:ascii="Times New Roman" w:hAnsi="Times New Roman" w:cs="Times New Roman"/>
        </w:rPr>
      </w:pPr>
    </w:p>
    <w:p w14:paraId="7F94D6E1" w14:textId="6070D0F6" w:rsidR="00F65040" w:rsidRPr="00F65040" w:rsidRDefault="00F65040" w:rsidP="00756978">
      <w:pPr>
        <w:spacing w:before="100" w:beforeAutospacing="1" w:after="100" w:afterAutospacing="1"/>
        <w:jc w:val="both"/>
        <w:rPr>
          <w:rFonts w:ascii="Times New Roman" w:hAnsi="Times New Roman" w:cs="Times New Roman"/>
        </w:rPr>
      </w:pPr>
      <w:r w:rsidRPr="002E21C7">
        <w:rPr>
          <w:rFonts w:ascii="Times New Roman" w:hAnsi="Times New Roman" w:cs="Times New Roman"/>
          <w:b/>
          <w:bCs/>
          <w:sz w:val="24"/>
          <w:szCs w:val="24"/>
        </w:rPr>
        <w:t>Keywords</w:t>
      </w:r>
      <w:r w:rsidRPr="00F65040">
        <w:rPr>
          <w:rFonts w:ascii="Times New Roman" w:hAnsi="Times New Roman" w:cs="Times New Roman"/>
        </w:rPr>
        <w:t xml:space="preserve">: </w:t>
      </w:r>
      <w:r w:rsidRPr="00F65040">
        <w:rPr>
          <w:rFonts w:ascii="Times New Roman" w:hAnsi="Times New Roman" w:cs="Times New Roman"/>
          <w:sz w:val="20"/>
          <w:szCs w:val="20"/>
        </w:rPr>
        <w:t>Photoplethysmography (PPG), Electrocardiography (ECG), Deep Learning, Cuff-less Blood Pressure Estimation, U-Net &amp; VGG-16 Encoder-Decoder, Time-Series Forecasting ​</w:t>
      </w:r>
    </w:p>
    <w:p w14:paraId="580BE17D" w14:textId="77777777" w:rsidR="00F65040" w:rsidRPr="00F65040" w:rsidRDefault="00F65040" w:rsidP="00756978">
      <w:pPr>
        <w:pStyle w:val="Heading2"/>
        <w:jc w:val="both"/>
        <w:rPr>
          <w:rFonts w:ascii="Times New Roman" w:hAnsi="Times New Roman" w:cs="Times New Roman"/>
          <w:sz w:val="20"/>
          <w:szCs w:val="20"/>
        </w:rPr>
      </w:pPr>
    </w:p>
    <w:p w14:paraId="5E77FC13" w14:textId="1719E8FD" w:rsidR="00C8154C" w:rsidRPr="002E21C7" w:rsidRDefault="007A283C" w:rsidP="00756978">
      <w:pPr>
        <w:pStyle w:val="Heading2"/>
        <w:jc w:val="both"/>
        <w:rPr>
          <w:rFonts w:ascii="Times New Roman" w:hAnsi="Times New Roman" w:cs="Times New Roman"/>
          <w:color w:val="0D0D0D" w:themeColor="text1" w:themeTint="F2"/>
          <w:sz w:val="24"/>
          <w:szCs w:val="24"/>
        </w:rPr>
      </w:pPr>
      <w:r w:rsidRPr="002E21C7">
        <w:rPr>
          <w:rFonts w:ascii="Times New Roman" w:hAnsi="Times New Roman" w:cs="Times New Roman"/>
          <w:color w:val="0D0D0D" w:themeColor="text1" w:themeTint="F2"/>
          <w:sz w:val="24"/>
          <w:szCs w:val="24"/>
        </w:rPr>
        <w:t>1. Introduction</w:t>
      </w:r>
    </w:p>
    <w:p w14:paraId="3C0E5645"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Blood pressure (BP) is a key physiological parameter indicating cardiovascular health and arterial condition. Its monitoring is vital for assessing health status and ensuring well-being. Continuous BP monitoring in hospitals detects heart status changes and provides real-time alerts for medical intervention. Recent studies on BP estimation have used various biomedical signals, notably electrocardiography (ECG) and photoplethysmography (PPG). PPG has gained attention for its advantages, including non-invasive, contactless, and low-cost measurement of BP. The method relies on the association between blood flow speed and BP levels: rapid blood flow increases arterial pressure, while relaxed vessels allow for lower pressure, highlighting vascular health. This understanding has led to innovative BP monitoring and management methods, crucial for enhancing patient outcomes. </w:t>
      </w:r>
      <w:r w:rsidRPr="00F65040">
        <w:rPr>
          <w:rFonts w:ascii="Times New Roman" w:hAnsi="Times New Roman" w:cs="Times New Roman"/>
          <w:color w:val="000000"/>
          <w:sz w:val="20"/>
          <w:szCs w:val="20"/>
        </w:rPr>
        <w:t>[1]</w:t>
      </w:r>
      <w:r w:rsidRPr="00F65040">
        <w:rPr>
          <w:rFonts w:ascii="Times New Roman" w:hAnsi="Times New Roman" w:cs="Times New Roman"/>
          <w:sz w:val="20"/>
          <w:szCs w:val="20"/>
        </w:rPr>
        <w:t xml:space="preserve"> </w:t>
      </w:r>
    </w:p>
    <w:p w14:paraId="0D106817" w14:textId="4BCE4731" w:rsidR="00C8154C" w:rsidRDefault="00654FC7" w:rsidP="00756978">
      <w:pPr>
        <w:jc w:val="both"/>
        <w:rPr>
          <w:rFonts w:ascii="Times New Roman" w:hAnsi="Times New Roman" w:cs="Times New Roman"/>
          <w:sz w:val="20"/>
          <w:szCs w:val="20"/>
        </w:rPr>
      </w:pPr>
      <w:r w:rsidRPr="00217729">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14:anchorId="02969195" wp14:editId="03097B8D">
                <wp:simplePos x="0" y="0"/>
                <wp:positionH relativeFrom="column">
                  <wp:posOffset>2482850</wp:posOffset>
                </wp:positionH>
                <wp:positionV relativeFrom="paragraph">
                  <wp:posOffset>17966690</wp:posOffset>
                </wp:positionV>
                <wp:extent cx="8870950" cy="4607560"/>
                <wp:effectExtent l="0" t="0" r="25400" b="21590"/>
                <wp:wrapNone/>
                <wp:docPr id="219" name="Group 218">
                  <a:extLst xmlns:a="http://schemas.openxmlformats.org/drawingml/2006/main">
                    <a:ext uri="{FF2B5EF4-FFF2-40B4-BE49-F238E27FC236}">
                      <a16:creationId xmlns:a16="http://schemas.microsoft.com/office/drawing/2014/main" id="{64AEB1D3-4B91-464F-91CE-120863E3336B}"/>
                    </a:ext>
                  </a:extLst>
                </wp:docPr>
                <wp:cNvGraphicFramePr/>
                <a:graphic xmlns:a="http://schemas.openxmlformats.org/drawingml/2006/main">
                  <a:graphicData uri="http://schemas.microsoft.com/office/word/2010/wordprocessingGroup">
                    <wpg:wgp>
                      <wpg:cNvGrpSpPr/>
                      <wpg:grpSpPr>
                        <a:xfrm>
                          <a:off x="0" y="0"/>
                          <a:ext cx="8870950" cy="4607560"/>
                          <a:chOff x="0" y="0"/>
                          <a:chExt cx="10451193" cy="4374024"/>
                        </a:xfrm>
                      </wpg:grpSpPr>
                      <wps:wsp>
                        <wps:cNvPr id="2" name="Straight Arrow Connector 2">
                          <a:extLst>
                            <a:ext uri="{FF2B5EF4-FFF2-40B4-BE49-F238E27FC236}">
                              <a16:creationId xmlns:a16="http://schemas.microsoft.com/office/drawing/2014/main" id="{420F0DB9-4283-4D2C-9E19-E2994F773004}"/>
                            </a:ext>
                          </a:extLst>
                        </wps:cNvPr>
                        <wps:cNvCnPr>
                          <a:cxnSpLocks/>
                        </wps:cNvCnPr>
                        <wps:spPr>
                          <a:xfrm>
                            <a:off x="4812026" y="3414710"/>
                            <a:ext cx="0" cy="325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a:extLst>
                            <a:ext uri="{FF2B5EF4-FFF2-40B4-BE49-F238E27FC236}">
                              <a16:creationId xmlns:a16="http://schemas.microsoft.com/office/drawing/2014/main" id="{00AEAF0E-24F5-49AC-87E9-498B5B32E917}"/>
                            </a:ext>
                          </a:extLst>
                        </wps:cNvPr>
                        <wps:cNvCnPr>
                          <a:cxnSpLocks/>
                        </wps:cNvCnPr>
                        <wps:spPr>
                          <a:xfrm flipV="1">
                            <a:off x="6309356" y="4026219"/>
                            <a:ext cx="1024123"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4" name="Group 4">
                          <a:extLst>
                            <a:ext uri="{FF2B5EF4-FFF2-40B4-BE49-F238E27FC236}">
                              <a16:creationId xmlns:a16="http://schemas.microsoft.com/office/drawing/2014/main" id="{B8618603-1D56-441B-9D35-1FB81655930D}"/>
                            </a:ext>
                          </a:extLst>
                        </wpg:cNvPr>
                        <wpg:cNvGrpSpPr/>
                        <wpg:grpSpPr>
                          <a:xfrm>
                            <a:off x="0" y="0"/>
                            <a:ext cx="10451193" cy="4374024"/>
                            <a:chOff x="0" y="0"/>
                            <a:chExt cx="10451193" cy="4374024"/>
                          </a:xfrm>
                        </wpg:grpSpPr>
                        <wpg:grpSp>
                          <wpg:cNvPr id="5" name="Group 5">
                            <a:extLst>
                              <a:ext uri="{FF2B5EF4-FFF2-40B4-BE49-F238E27FC236}">
                                <a16:creationId xmlns:a16="http://schemas.microsoft.com/office/drawing/2014/main" id="{0DFEEF3F-4472-46C4-9EA2-4EF5EB687514}"/>
                              </a:ext>
                            </a:extLst>
                          </wpg:cNvPr>
                          <wpg:cNvGrpSpPr/>
                          <wpg:grpSpPr>
                            <a:xfrm>
                              <a:off x="0" y="0"/>
                              <a:ext cx="10451193" cy="4374024"/>
                              <a:chOff x="0" y="0"/>
                              <a:chExt cx="10451193" cy="4374024"/>
                            </a:xfrm>
                          </wpg:grpSpPr>
                          <wps:wsp>
                            <wps:cNvPr id="8" name="Straight Arrow Connector 8">
                              <a:extLst>
                                <a:ext uri="{FF2B5EF4-FFF2-40B4-BE49-F238E27FC236}">
                                  <a16:creationId xmlns:a16="http://schemas.microsoft.com/office/drawing/2014/main" id="{25E96F7F-F73C-452D-A7B2-9B66FF8630D8}"/>
                                </a:ext>
                              </a:extLst>
                            </wps:cNvPr>
                            <wps:cNvCnPr>
                              <a:cxnSpLocks/>
                            </wps:cNvCnPr>
                            <wps:spPr>
                              <a:xfrm flipV="1">
                                <a:off x="8942437" y="647209"/>
                                <a:ext cx="1" cy="3782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9" name="Group 9">
                              <a:extLst>
                                <a:ext uri="{FF2B5EF4-FFF2-40B4-BE49-F238E27FC236}">
                                  <a16:creationId xmlns:a16="http://schemas.microsoft.com/office/drawing/2014/main" id="{682C1243-5397-4E2C-9427-A5E0E1DA5698}"/>
                                </a:ext>
                              </a:extLst>
                            </wpg:cNvPr>
                            <wpg:cNvGrpSpPr/>
                            <wpg:grpSpPr>
                              <a:xfrm>
                                <a:off x="0" y="0"/>
                                <a:ext cx="10451193" cy="4374024"/>
                                <a:chOff x="0" y="0"/>
                                <a:chExt cx="10451193" cy="4374024"/>
                              </a:xfrm>
                            </wpg:grpSpPr>
                            <wpg:grpSp>
                              <wpg:cNvPr id="10" name="Group 10">
                                <a:extLst>
                                  <a:ext uri="{FF2B5EF4-FFF2-40B4-BE49-F238E27FC236}">
                                    <a16:creationId xmlns:a16="http://schemas.microsoft.com/office/drawing/2014/main" id="{B58DBE36-9545-4180-A216-0798043074B4}"/>
                                  </a:ext>
                                </a:extLst>
                              </wpg:cNvPr>
                              <wpg:cNvGrpSpPr/>
                              <wpg:grpSpPr>
                                <a:xfrm>
                                  <a:off x="3360415" y="0"/>
                                  <a:ext cx="2948937" cy="2523173"/>
                                  <a:chOff x="3360415" y="0"/>
                                  <a:chExt cx="2948937" cy="2523173"/>
                                </a:xfrm>
                              </wpg:grpSpPr>
                              <wps:wsp>
                                <wps:cNvPr id="24" name="Oval 24">
                                  <a:extLst>
                                    <a:ext uri="{FF2B5EF4-FFF2-40B4-BE49-F238E27FC236}">
                                      <a16:creationId xmlns:a16="http://schemas.microsoft.com/office/drawing/2014/main" id="{E5206601-8479-4067-A1BA-AA9263CCD858}"/>
                                    </a:ext>
                                  </a:extLst>
                                </wps:cNvPr>
                                <wps:cNvSpPr/>
                                <wps:spPr>
                                  <a:xfrm>
                                    <a:off x="3709031" y="0"/>
                                    <a:ext cx="2240280" cy="58293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7FE54" w14:textId="77777777" w:rsidR="00E33175" w:rsidRDefault="00E33175" w:rsidP="00217729">
                                      <w:pPr>
                                        <w:jc w:val="center"/>
                                        <w:rPr>
                                          <w:sz w:val="24"/>
                                          <w:szCs w:val="24"/>
                                        </w:rPr>
                                      </w:pPr>
                                      <w:r>
                                        <w:rPr>
                                          <w:rFonts w:hAnsi="Cambria"/>
                                          <w:b/>
                                          <w:bCs/>
                                          <w:color w:val="0D0D0D" w:themeColor="text1" w:themeTint="F2"/>
                                          <w:kern w:val="24"/>
                                          <w:sz w:val="28"/>
                                          <w:szCs w:val="28"/>
                                        </w:rPr>
                                        <w:t>START</w:t>
                                      </w:r>
                                    </w:p>
                                  </w:txbxContent>
                                </wps:txbx>
                                <wps:bodyPr rtlCol="0" anchor="ctr"/>
                              </wps:wsp>
                              <wps:wsp>
                                <wps:cNvPr id="25" name="Rectangle 25">
                                  <a:extLst>
                                    <a:ext uri="{FF2B5EF4-FFF2-40B4-BE49-F238E27FC236}">
                                      <a16:creationId xmlns:a16="http://schemas.microsoft.com/office/drawing/2014/main" id="{47213300-80D5-4CE7-9C72-C20179DF0402}"/>
                                    </a:ext>
                                  </a:extLst>
                                </wps:cNvPr>
                                <wps:cNvSpPr/>
                                <wps:spPr>
                                  <a:xfrm>
                                    <a:off x="3377561" y="945837"/>
                                    <a:ext cx="2903220" cy="582930"/>
                                  </a:xfrm>
                                  <a:prstGeom prst="rect">
                                    <a:avLst/>
                                  </a:prstGeom>
                                  <a:solidFill>
                                    <a:schemeClr val="accent2">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DE688" w14:textId="77777777" w:rsidR="00E33175" w:rsidRDefault="00E33175" w:rsidP="00217729">
                                      <w:pPr>
                                        <w:jc w:val="center"/>
                                        <w:rPr>
                                          <w:sz w:val="24"/>
                                          <w:szCs w:val="24"/>
                                        </w:rPr>
                                      </w:pPr>
                                      <w:r>
                                        <w:rPr>
                                          <w:rFonts w:hAnsi="Cambria"/>
                                          <w:b/>
                                          <w:bCs/>
                                          <w:color w:val="0D0D0D" w:themeColor="text1" w:themeTint="F2"/>
                                          <w:kern w:val="24"/>
                                          <w:sz w:val="28"/>
                                          <w:szCs w:val="28"/>
                                        </w:rPr>
                                        <w:t xml:space="preserve">A. Data Collection </w:t>
                                      </w:r>
                                    </w:p>
                                  </w:txbxContent>
                                </wps:txbx>
                                <wps:bodyPr rtlCol="0" anchor="ctr"/>
                              </wps:wsp>
                              <wps:wsp>
                                <wps:cNvPr id="26" name="Rectangle 26">
                                  <a:extLst>
                                    <a:ext uri="{FF2B5EF4-FFF2-40B4-BE49-F238E27FC236}">
                                      <a16:creationId xmlns:a16="http://schemas.microsoft.com/office/drawing/2014/main" id="{A0F8DFAF-4F48-499E-9536-12FBC7FFE878}"/>
                                    </a:ext>
                                  </a:extLst>
                                </wps:cNvPr>
                                <wps:cNvSpPr/>
                                <wps:spPr>
                                  <a:xfrm>
                                    <a:off x="3360415" y="1848803"/>
                                    <a:ext cx="2948937" cy="67437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11DFFC" w14:textId="77777777" w:rsidR="00E33175" w:rsidRDefault="00E33175" w:rsidP="00217729">
                                      <w:pPr>
                                        <w:jc w:val="center"/>
                                        <w:rPr>
                                          <w:sz w:val="24"/>
                                          <w:szCs w:val="24"/>
                                        </w:rPr>
                                      </w:pPr>
                                      <w:r>
                                        <w:rPr>
                                          <w:rFonts w:hAnsi="Cambria"/>
                                          <w:b/>
                                          <w:bCs/>
                                          <w:color w:val="0D0D0D" w:themeColor="text1" w:themeTint="F2"/>
                                          <w:kern w:val="24"/>
                                          <w:sz w:val="28"/>
                                          <w:szCs w:val="28"/>
                                        </w:rPr>
                                        <w:t>B. Data Preprocessing</w:t>
                                      </w:r>
                                    </w:p>
                                  </w:txbxContent>
                                </wps:txbx>
                                <wps:bodyPr rtlCol="0" anchor="ctr"/>
                              </wps:wsp>
                              <wps:wsp>
                                <wps:cNvPr id="27" name="Straight Arrow Connector 27">
                                  <a:extLst>
                                    <a:ext uri="{FF2B5EF4-FFF2-40B4-BE49-F238E27FC236}">
                                      <a16:creationId xmlns:a16="http://schemas.microsoft.com/office/drawing/2014/main" id="{712474EF-B231-4A90-B113-52C6A96F52D4}"/>
                                    </a:ext>
                                  </a:extLst>
                                </wps:cNvPr>
                                <wps:cNvCnPr>
                                  <a:cxnSpLocks/>
                                </wps:cNvCnPr>
                                <wps:spPr>
                                  <a:xfrm>
                                    <a:off x="4840601" y="1528767"/>
                                    <a:ext cx="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a:extLst>
                                    <a:ext uri="{FF2B5EF4-FFF2-40B4-BE49-F238E27FC236}">
                                      <a16:creationId xmlns:a16="http://schemas.microsoft.com/office/drawing/2014/main" id="{0F828919-3180-47B4-89AC-CE26493509E0}"/>
                                    </a:ext>
                                  </a:extLst>
                                </wps:cNvPr>
                                <wps:cNvCnPr>
                                  <a:cxnSpLocks/>
                                  <a:stCxn id="24" idx="4"/>
                                  <a:endCxn id="25" idx="0"/>
                                </wps:cNvCnPr>
                                <wps:spPr>
                                  <a:xfrm>
                                    <a:off x="4829171" y="582930"/>
                                    <a:ext cx="0" cy="3629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1" name="Group 11">
                                <a:extLst>
                                  <a:ext uri="{FF2B5EF4-FFF2-40B4-BE49-F238E27FC236}">
                                    <a16:creationId xmlns:a16="http://schemas.microsoft.com/office/drawing/2014/main" id="{580A045B-D96D-4A11-9578-01CAC186529A}"/>
                                  </a:ext>
                                </a:extLst>
                              </wpg:cNvPr>
                              <wpg:cNvGrpSpPr/>
                              <wpg:grpSpPr>
                                <a:xfrm>
                                  <a:off x="0" y="32286"/>
                                  <a:ext cx="10451193" cy="4341738"/>
                                  <a:chOff x="0" y="32286"/>
                                  <a:chExt cx="10451193" cy="4341738"/>
                                </a:xfrm>
                              </wpg:grpSpPr>
                              <wps:wsp>
                                <wps:cNvPr id="12" name="Arrow: Pentagon 12">
                                  <a:extLst>
                                    <a:ext uri="{FF2B5EF4-FFF2-40B4-BE49-F238E27FC236}">
                                      <a16:creationId xmlns:a16="http://schemas.microsoft.com/office/drawing/2014/main" id="{56097803-7838-435F-85E9-3DADBDA0CCF6}"/>
                                    </a:ext>
                                  </a:extLst>
                                </wps:cNvPr>
                                <wps:cNvSpPr/>
                                <wps:spPr>
                                  <a:xfrm>
                                    <a:off x="28574" y="911554"/>
                                    <a:ext cx="3331841" cy="685800"/>
                                  </a:xfrm>
                                  <a:prstGeom prst="homePlate">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243FE0" w14:textId="77777777" w:rsidR="00E33175" w:rsidRDefault="00E33175" w:rsidP="00217729">
                                      <w:pPr>
                                        <w:jc w:val="center"/>
                                        <w:rPr>
                                          <w:sz w:val="24"/>
                                          <w:szCs w:val="24"/>
                                        </w:rPr>
                                      </w:pPr>
                                      <w:r>
                                        <w:rPr>
                                          <w:rFonts w:hAnsi="Cambria"/>
                                          <w:color w:val="0D0D0D" w:themeColor="text1" w:themeTint="F2"/>
                                          <w:kern w:val="24"/>
                                          <w:sz w:val="20"/>
                                          <w:szCs w:val="20"/>
                                        </w:rPr>
                                        <w:t xml:space="preserve">A1. (PPG/ECG signals </w:t>
                                      </w:r>
                                      <w:r>
                                        <w:rPr>
                                          <w:rFonts w:hAnsi="Cambria"/>
                                          <w:color w:val="0D0D0D" w:themeColor="text1" w:themeTint="F2"/>
                                          <w:kern w:val="24"/>
                                        </w:rPr>
                                        <w:t xml:space="preserve">&amp; Optical Sensor + BLE) </w:t>
                                      </w:r>
                                    </w:p>
                                  </w:txbxContent>
                                </wps:txbx>
                                <wps:bodyPr rtlCol="0" anchor="ctr"/>
                              </wps:wsp>
                              <wps:wsp>
                                <wps:cNvPr id="13" name="Rectangle 13">
                                  <a:extLst>
                                    <a:ext uri="{FF2B5EF4-FFF2-40B4-BE49-F238E27FC236}">
                                      <a16:creationId xmlns:a16="http://schemas.microsoft.com/office/drawing/2014/main" id="{F0AC8B6A-31F3-4FD7-BCD4-AC6F8BE29BF2}"/>
                                    </a:ext>
                                  </a:extLst>
                                </wps:cNvPr>
                                <wps:cNvSpPr/>
                                <wps:spPr>
                                  <a:xfrm>
                                    <a:off x="3360416" y="2843209"/>
                                    <a:ext cx="2948940"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EB81B4" w14:textId="77777777" w:rsidR="00E33175" w:rsidRDefault="00E33175" w:rsidP="00217729">
                                      <w:pPr>
                                        <w:jc w:val="center"/>
                                        <w:rPr>
                                          <w:sz w:val="24"/>
                                          <w:szCs w:val="24"/>
                                        </w:rPr>
                                      </w:pPr>
                                      <w:r>
                                        <w:rPr>
                                          <w:rFonts w:hAnsi="Cambria"/>
                                          <w:b/>
                                          <w:bCs/>
                                          <w:color w:val="0D0D0D" w:themeColor="text1" w:themeTint="F2"/>
                                          <w:kern w:val="24"/>
                                          <w:sz w:val="28"/>
                                          <w:szCs w:val="28"/>
                                        </w:rPr>
                                        <w:t>C. Model Development</w:t>
                                      </w:r>
                                    </w:p>
                                  </w:txbxContent>
                                </wps:txbx>
                                <wps:bodyPr rtlCol="0" anchor="ctr"/>
                              </wps:wsp>
                              <wps:wsp>
                                <wps:cNvPr id="14" name="Rectangle 14">
                                  <a:extLst>
                                    <a:ext uri="{FF2B5EF4-FFF2-40B4-BE49-F238E27FC236}">
                                      <a16:creationId xmlns:a16="http://schemas.microsoft.com/office/drawing/2014/main" id="{6491A96D-B471-41C2-887A-D51C73DFC898}"/>
                                    </a:ext>
                                  </a:extLst>
                                </wps:cNvPr>
                                <wps:cNvSpPr/>
                                <wps:spPr>
                                  <a:xfrm>
                                    <a:off x="3314696" y="3740468"/>
                                    <a:ext cx="2994660"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FCD30B" w14:textId="77777777" w:rsidR="00E33175" w:rsidRDefault="00E33175" w:rsidP="00217729">
                                      <w:pPr>
                                        <w:jc w:val="center"/>
                                        <w:rPr>
                                          <w:sz w:val="24"/>
                                          <w:szCs w:val="24"/>
                                        </w:rPr>
                                      </w:pPr>
                                      <w:r>
                                        <w:rPr>
                                          <w:rFonts w:hAnsi="Cambria"/>
                                          <w:b/>
                                          <w:bCs/>
                                          <w:color w:val="0D0D0D" w:themeColor="text1" w:themeTint="F2"/>
                                          <w:kern w:val="24"/>
                                          <w:sz w:val="28"/>
                                          <w:szCs w:val="28"/>
                                        </w:rPr>
                                        <w:t>D. Training</w:t>
                                      </w:r>
                                    </w:p>
                                  </w:txbxContent>
                                </wps:txbx>
                                <wps:bodyPr rtlCol="0" anchor="ctr"/>
                              </wps:wsp>
                              <wps:wsp>
                                <wps:cNvPr id="15" name="Rectangle 15">
                                  <a:extLst>
                                    <a:ext uri="{FF2B5EF4-FFF2-40B4-BE49-F238E27FC236}">
                                      <a16:creationId xmlns:a16="http://schemas.microsoft.com/office/drawing/2014/main" id="{82B915CB-612A-4B52-AA8D-06480A9DDD75}"/>
                                    </a:ext>
                                  </a:extLst>
                                </wps:cNvPr>
                                <wps:cNvSpPr/>
                                <wps:spPr>
                                  <a:xfrm>
                                    <a:off x="7467967" y="3802523"/>
                                    <a:ext cx="2983226"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4029A7" w14:textId="77777777" w:rsidR="00E33175" w:rsidRDefault="00E33175" w:rsidP="00217729">
                                      <w:pPr>
                                        <w:jc w:val="center"/>
                                        <w:rPr>
                                          <w:sz w:val="24"/>
                                          <w:szCs w:val="24"/>
                                        </w:rPr>
                                      </w:pPr>
                                      <w:r>
                                        <w:rPr>
                                          <w:rFonts w:hAnsi="Cambria"/>
                                          <w:b/>
                                          <w:bCs/>
                                          <w:color w:val="0D0D0D" w:themeColor="text1" w:themeTint="F2"/>
                                          <w:kern w:val="24"/>
                                          <w:sz w:val="28"/>
                                          <w:szCs w:val="28"/>
                                        </w:rPr>
                                        <w:t>E. Evaluation Metrics</w:t>
                                      </w:r>
                                    </w:p>
                                    <w:p w14:paraId="468ADA57" w14:textId="77777777" w:rsidR="00E33175" w:rsidRDefault="00E33175" w:rsidP="00217729">
                                      <w:pPr>
                                        <w:jc w:val="center"/>
                                      </w:pPr>
                                      <w:r>
                                        <w:rPr>
                                          <w:rFonts w:hAnsi="Cambria"/>
                                          <w:b/>
                                          <w:bCs/>
                                          <w:color w:val="0D0D0D" w:themeColor="text1" w:themeTint="F2"/>
                                          <w:kern w:val="24"/>
                                          <w:sz w:val="28"/>
                                          <w:szCs w:val="28"/>
                                        </w:rPr>
                                        <w:t>(MAE, MAPE, CC)</w:t>
                                      </w:r>
                                    </w:p>
                                  </w:txbxContent>
                                </wps:txbx>
                                <wps:bodyPr rtlCol="0" anchor="ctr"/>
                              </wps:wsp>
                              <wps:wsp>
                                <wps:cNvPr id="16" name="Rectangle 16">
                                  <a:extLst>
                                    <a:ext uri="{FF2B5EF4-FFF2-40B4-BE49-F238E27FC236}">
                                      <a16:creationId xmlns:a16="http://schemas.microsoft.com/office/drawing/2014/main" id="{556F67EC-547A-40A6-83FC-2BF936D56D82}"/>
                                    </a:ext>
                                  </a:extLst>
                                </wps:cNvPr>
                                <wps:cNvSpPr/>
                                <wps:spPr>
                                  <a:xfrm>
                                    <a:off x="7445109" y="1937394"/>
                                    <a:ext cx="2994656" cy="582928"/>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820FD8" w14:textId="77777777" w:rsidR="00E33175" w:rsidRDefault="00E33175" w:rsidP="00217729">
                                      <w:pPr>
                                        <w:jc w:val="center"/>
                                        <w:rPr>
                                          <w:sz w:val="24"/>
                                          <w:szCs w:val="24"/>
                                        </w:rPr>
                                      </w:pPr>
                                      <w:r>
                                        <w:rPr>
                                          <w:rFonts w:hAnsi="Cambria"/>
                                          <w:b/>
                                          <w:bCs/>
                                          <w:color w:val="0D0D0D" w:themeColor="text1" w:themeTint="F2"/>
                                          <w:kern w:val="24"/>
                                          <w:sz w:val="28"/>
                                          <w:szCs w:val="28"/>
                                        </w:rPr>
                                        <w:t>G. Statistical Analysis</w:t>
                                      </w:r>
                                    </w:p>
                                    <w:p w14:paraId="56A6BBF1" w14:textId="77777777" w:rsidR="00E33175" w:rsidRDefault="00E33175" w:rsidP="00217729">
                                      <w:pPr>
                                        <w:jc w:val="center"/>
                                      </w:pPr>
                                      <w:r>
                                        <w:rPr>
                                          <w:rFonts w:hAnsi="Cambria"/>
                                          <w:b/>
                                          <w:bCs/>
                                          <w:color w:val="0D0D0D" w:themeColor="text1" w:themeTint="F2"/>
                                          <w:kern w:val="24"/>
                                          <w:sz w:val="28"/>
                                          <w:szCs w:val="28"/>
                                        </w:rPr>
                                        <w:t>(Kurtosis, KS, Correlation</w:t>
                                      </w:r>
                                      <w:r>
                                        <w:rPr>
                                          <w:rFonts w:hAnsi="Cambria"/>
                                          <w:b/>
                                          <w:bCs/>
                                          <w:color w:val="0D0D0D" w:themeColor="text1" w:themeTint="F2"/>
                                          <w:kern w:val="24"/>
                                        </w:rPr>
                                        <w:t>)</w:t>
                                      </w:r>
                                    </w:p>
                                  </w:txbxContent>
                                </wps:txbx>
                                <wps:bodyPr rtlCol="0" anchor="ctr"/>
                              </wps:wsp>
                              <wps:wsp>
                                <wps:cNvPr id="17" name="Rectangle 17">
                                  <a:extLst>
                                    <a:ext uri="{FF2B5EF4-FFF2-40B4-BE49-F238E27FC236}">
                                      <a16:creationId xmlns:a16="http://schemas.microsoft.com/office/drawing/2014/main" id="{580533AB-5D61-447F-A9E3-7CE84A2E32B9}"/>
                                    </a:ext>
                                  </a:extLst>
                                </wps:cNvPr>
                                <wps:cNvSpPr/>
                                <wps:spPr>
                                  <a:xfrm>
                                    <a:off x="7479395" y="2884242"/>
                                    <a:ext cx="2960370" cy="58293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2B34A0" w14:textId="77777777" w:rsidR="00E33175" w:rsidRDefault="00E33175" w:rsidP="00217729">
                                      <w:pPr>
                                        <w:jc w:val="center"/>
                                        <w:rPr>
                                          <w:sz w:val="24"/>
                                          <w:szCs w:val="24"/>
                                        </w:rPr>
                                      </w:pPr>
                                      <w:r>
                                        <w:rPr>
                                          <w:rFonts w:hAnsi="Cambria"/>
                                          <w:b/>
                                          <w:bCs/>
                                          <w:color w:val="0D0D0D" w:themeColor="text1" w:themeTint="F2"/>
                                          <w:kern w:val="24"/>
                                          <w:sz w:val="28"/>
                                          <w:szCs w:val="28"/>
                                        </w:rPr>
                                        <w:t xml:space="preserve">F. Methods Comparison with Existing </w:t>
                                      </w:r>
                                    </w:p>
                                  </w:txbxContent>
                                </wps:txbx>
                                <wps:bodyPr rtlCol="0" anchor="ctr"/>
                              </wps:wsp>
                              <wps:wsp>
                                <wps:cNvPr id="18" name="Rectangle 18">
                                  <a:extLst>
                                    <a:ext uri="{FF2B5EF4-FFF2-40B4-BE49-F238E27FC236}">
                                      <a16:creationId xmlns:a16="http://schemas.microsoft.com/office/drawing/2014/main" id="{F9E0507E-EE26-4AA2-BB2D-CC170163E4CA}"/>
                                    </a:ext>
                                  </a:extLst>
                                </wps:cNvPr>
                                <wps:cNvSpPr/>
                                <wps:spPr>
                                  <a:xfrm>
                                    <a:off x="7450824" y="1025429"/>
                                    <a:ext cx="2983226"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2DB71D" w14:textId="77777777" w:rsidR="00E33175" w:rsidRDefault="00E33175" w:rsidP="00217729">
                                      <w:pPr>
                                        <w:jc w:val="center"/>
                                        <w:rPr>
                                          <w:sz w:val="24"/>
                                          <w:szCs w:val="24"/>
                                        </w:rPr>
                                      </w:pPr>
                                      <w:r>
                                        <w:rPr>
                                          <w:rFonts w:hAnsi="Cambria"/>
                                          <w:b/>
                                          <w:bCs/>
                                          <w:color w:val="0D0D0D" w:themeColor="text1" w:themeTint="F2"/>
                                          <w:kern w:val="24"/>
                                          <w:sz w:val="28"/>
                                          <w:szCs w:val="28"/>
                                        </w:rPr>
                                        <w:t>Discussion &amp; Future Directions</w:t>
                                      </w:r>
                                    </w:p>
                                  </w:txbxContent>
                                </wps:txbx>
                                <wps:bodyPr rtlCol="0" anchor="ctr"/>
                              </wps:wsp>
                              <wps:wsp>
                                <wps:cNvPr id="19" name="Straight Arrow Connector 19">
                                  <a:extLst>
                                    <a:ext uri="{FF2B5EF4-FFF2-40B4-BE49-F238E27FC236}">
                                      <a16:creationId xmlns:a16="http://schemas.microsoft.com/office/drawing/2014/main" id="{043431B7-42E9-4C0A-BA2A-E87E5C6C69AB}"/>
                                    </a:ext>
                                  </a:extLst>
                                </wps:cNvPr>
                                <wps:cNvCnPr>
                                  <a:cxnSpLocks/>
                                  <a:stCxn id="16" idx="0"/>
                                </wps:cNvCnPr>
                                <wps:spPr>
                                  <a:xfrm flipV="1">
                                    <a:off x="8942437" y="1600238"/>
                                    <a:ext cx="0" cy="3371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Oval 20">
                                  <a:extLst>
                                    <a:ext uri="{FF2B5EF4-FFF2-40B4-BE49-F238E27FC236}">
                                      <a16:creationId xmlns:a16="http://schemas.microsoft.com/office/drawing/2014/main" id="{8A9D2412-BF3F-4E2D-BF82-0F1066DCBA89}"/>
                                    </a:ext>
                                  </a:extLst>
                                </wps:cNvPr>
                                <wps:cNvSpPr/>
                                <wps:spPr>
                                  <a:xfrm>
                                    <a:off x="8116620" y="32286"/>
                                    <a:ext cx="1685919" cy="571501"/>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56751F" w14:textId="77777777" w:rsidR="00E33175" w:rsidRDefault="00E33175" w:rsidP="00217729">
                                      <w:pPr>
                                        <w:jc w:val="center"/>
                                        <w:rPr>
                                          <w:sz w:val="24"/>
                                          <w:szCs w:val="24"/>
                                        </w:rPr>
                                      </w:pPr>
                                      <w:r>
                                        <w:rPr>
                                          <w:rFonts w:hAnsi="Cambria"/>
                                          <w:b/>
                                          <w:bCs/>
                                          <w:color w:val="0D0D0D" w:themeColor="text1" w:themeTint="F2"/>
                                          <w:kern w:val="24"/>
                                          <w:sz w:val="28"/>
                                          <w:szCs w:val="28"/>
                                        </w:rPr>
                                        <w:t>END</w:t>
                                      </w:r>
                                    </w:p>
                                  </w:txbxContent>
                                </wps:txbx>
                                <wps:bodyPr rtlCol="0" anchor="ctr"/>
                              </wps:wsp>
                              <wps:wsp>
                                <wps:cNvPr id="21" name="Arrow: Pentagon 21">
                                  <a:extLst>
                                    <a:ext uri="{FF2B5EF4-FFF2-40B4-BE49-F238E27FC236}">
                                      <a16:creationId xmlns:a16="http://schemas.microsoft.com/office/drawing/2014/main" id="{D6D3A729-5E56-4A4E-959B-C507F1DD6226}"/>
                                    </a:ext>
                                  </a:extLst>
                                </wps:cNvPr>
                                <wps:cNvSpPr/>
                                <wps:spPr>
                                  <a:xfrm>
                                    <a:off x="34288" y="1760233"/>
                                    <a:ext cx="3326127" cy="760089"/>
                                  </a:xfrm>
                                  <a:prstGeom prst="homePlate">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B9C06E" w14:textId="77777777" w:rsidR="00E33175" w:rsidRDefault="00E33175" w:rsidP="00217729">
                                      <w:pPr>
                                        <w:rPr>
                                          <w:sz w:val="24"/>
                                          <w:szCs w:val="24"/>
                                        </w:rPr>
                                      </w:pPr>
                                      <w:r>
                                        <w:rPr>
                                          <w:color w:val="0D0D0D" w:themeColor="text1" w:themeTint="F2"/>
                                          <w:kern w:val="24"/>
                                          <w:sz w:val="20"/>
                                          <w:szCs w:val="20"/>
                                        </w:rPr>
                                        <w:t>B1. Smoothing &amp; Cleaning</w:t>
                                      </w:r>
                                    </w:p>
                                    <w:p w14:paraId="01180B2A" w14:textId="77777777" w:rsidR="00E33175" w:rsidRDefault="00E33175" w:rsidP="00217729">
                                      <w:r>
                                        <w:rPr>
                                          <w:color w:val="0D0D0D" w:themeColor="text1" w:themeTint="F2"/>
                                          <w:kern w:val="24"/>
                                          <w:sz w:val="20"/>
                                          <w:szCs w:val="20"/>
                                        </w:rPr>
                                        <w:t>B2. Time-Series Slicing (10 s &amp; 20 s windows)</w:t>
                                      </w:r>
                                    </w:p>
                                    <w:p w14:paraId="1270FD83" w14:textId="77777777" w:rsidR="00E33175" w:rsidRDefault="00E33175" w:rsidP="00217729">
                                      <w:r>
                                        <w:rPr>
                                          <w:color w:val="0D0D0D" w:themeColor="text1" w:themeTint="F2"/>
                                          <w:kern w:val="24"/>
                                          <w:sz w:val="20"/>
                                          <w:szCs w:val="20"/>
                                        </w:rPr>
                                        <w:t xml:space="preserve">B3. </w:t>
                                      </w:r>
                                      <w:r>
                                        <w:rPr>
                                          <w:rFonts w:hAnsi="Cambria"/>
                                          <w:color w:val="0D0D0D" w:themeColor="text1" w:themeTint="F2"/>
                                          <w:kern w:val="24"/>
                                          <w:sz w:val="20"/>
                                          <w:szCs w:val="20"/>
                                        </w:rPr>
                                        <w:t>Normalization (Min–Max, Z-norm, Moving Stats)</w:t>
                                      </w:r>
                                    </w:p>
                                  </w:txbxContent>
                                </wps:txbx>
                                <wps:bodyPr rtlCol="0" anchor="ctr"/>
                              </wps:wsp>
                              <wps:wsp>
                                <wps:cNvPr id="22" name="Arrow: Pentagon 22">
                                  <a:extLst>
                                    <a:ext uri="{FF2B5EF4-FFF2-40B4-BE49-F238E27FC236}">
                                      <a16:creationId xmlns:a16="http://schemas.microsoft.com/office/drawing/2014/main" id="{4030BF1C-B17E-4403-BF87-E951A830267C}"/>
                                    </a:ext>
                                  </a:extLst>
                                </wps:cNvPr>
                                <wps:cNvSpPr/>
                                <wps:spPr>
                                  <a:xfrm>
                                    <a:off x="0" y="2801366"/>
                                    <a:ext cx="3331841" cy="674370"/>
                                  </a:xfrm>
                                  <a:prstGeom prst="homePlate">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505F4F" w14:textId="77777777" w:rsidR="00E33175" w:rsidRDefault="00E33175" w:rsidP="00217729">
                                      <w:pPr>
                                        <w:rPr>
                                          <w:sz w:val="24"/>
                                          <w:szCs w:val="24"/>
                                        </w:rPr>
                                      </w:pPr>
                                      <w:r>
                                        <w:rPr>
                                          <w:rFonts w:hAnsi="Cambria"/>
                                          <w:color w:val="0D0D0D" w:themeColor="text1" w:themeTint="F2"/>
                                          <w:kern w:val="24"/>
                                          <w:sz w:val="20"/>
                                          <w:szCs w:val="20"/>
                                        </w:rPr>
                                        <w:t>C1. ASBP: VGG-16 Encoder–Decoder</w:t>
                                      </w:r>
                                    </w:p>
                                    <w:p w14:paraId="62655BCF" w14:textId="77777777" w:rsidR="00E33175" w:rsidRDefault="00E33175" w:rsidP="00217729">
                                      <w:r>
                                        <w:rPr>
                                          <w:rFonts w:hAnsi="Cambria"/>
                                          <w:color w:val="0D0D0D" w:themeColor="text1" w:themeTint="F2"/>
                                          <w:kern w:val="24"/>
                                          <w:sz w:val="20"/>
                                          <w:szCs w:val="20"/>
                                        </w:rPr>
                                        <w:t>C2. SEANet: Causal Dilated Conv Network</w:t>
                                      </w:r>
                                    </w:p>
                                    <w:p w14:paraId="65801167" w14:textId="77777777" w:rsidR="00E33175" w:rsidRDefault="00E33175" w:rsidP="00217729">
                                      <w:r>
                                        <w:rPr>
                                          <w:rFonts w:hAnsi="Cambria"/>
                                          <w:color w:val="0D0D0D" w:themeColor="text1" w:themeTint="F2"/>
                                          <w:kern w:val="24"/>
                                          <w:sz w:val="20"/>
                                          <w:szCs w:val="20"/>
                                        </w:rPr>
                                        <w:t>C3. Baseline ML: XGBoost, RF, DT, LR</w:t>
                                      </w:r>
                                    </w:p>
                                  </w:txbxContent>
                                </wps:txbx>
                                <wps:bodyPr rtlCol="0" anchor="ctr"/>
                              </wps:wsp>
                              <wps:wsp>
                                <wps:cNvPr id="23" name="Straight Arrow Connector 23">
                                  <a:extLst>
                                    <a:ext uri="{FF2B5EF4-FFF2-40B4-BE49-F238E27FC236}">
                                      <a16:creationId xmlns:a16="http://schemas.microsoft.com/office/drawing/2014/main" id="{A4C10C8A-2CC5-4618-B4C1-EBC993B5C5E4}"/>
                                    </a:ext>
                                  </a:extLst>
                                </wps:cNvPr>
                                <wps:cNvCnPr>
                                  <a:cxnSpLocks/>
                                  <a:stCxn id="26" idx="2"/>
                                  <a:endCxn id="13" idx="0"/>
                                </wps:cNvCnPr>
                                <wps:spPr>
                                  <a:xfrm>
                                    <a:off x="4834884" y="2523173"/>
                                    <a:ext cx="2" cy="3200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6" name="Straight Arrow Connector 6">
                            <a:extLst>
                              <a:ext uri="{FF2B5EF4-FFF2-40B4-BE49-F238E27FC236}">
                                <a16:creationId xmlns:a16="http://schemas.microsoft.com/office/drawing/2014/main" id="{25FCC1BF-2452-4A54-BE1D-1ED6C372E255}"/>
                              </a:ext>
                            </a:extLst>
                          </wps:cNvPr>
                          <wps:cNvCnPr>
                            <a:cxnSpLocks/>
                            <a:stCxn id="17" idx="0"/>
                            <a:endCxn id="16" idx="2"/>
                          </wps:cNvCnPr>
                          <wps:spPr>
                            <a:xfrm flipH="1" flipV="1">
                              <a:off x="8942437" y="2520322"/>
                              <a:ext cx="17143" cy="363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a:extLst>
                              <a:ext uri="{FF2B5EF4-FFF2-40B4-BE49-F238E27FC236}">
                                <a16:creationId xmlns:a16="http://schemas.microsoft.com/office/drawing/2014/main" id="{797FC897-97C8-46E4-BF4B-615D0984E27C}"/>
                              </a:ext>
                            </a:extLst>
                          </wps:cNvPr>
                          <wps:cNvCnPr>
                            <a:cxnSpLocks/>
                            <a:stCxn id="15" idx="0"/>
                            <a:endCxn id="17" idx="2"/>
                          </wps:cNvCnPr>
                          <wps:spPr>
                            <a:xfrm flipV="1">
                              <a:off x="8959580" y="3467172"/>
                              <a:ext cx="0" cy="335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02969195" id="Group 218" o:spid="_x0000_s1026" style="position:absolute;left:0;text-align:left;margin-left:195.5pt;margin-top:1414.7pt;width:698.5pt;height:362.8pt;z-index:251659264;mso-width-relative:margin;mso-height-relative:margin" coordsize="104511,4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">
                <v:shapetype id="_x0000_t32" coordsize="21600,21600" o:spt="32" o:oned="t" path="m,l21600,21600e" filled="f">
                  <v:path arrowok="t" fillok="f" o:connecttype="none"/>
                  <o:lock v:ext="edit" shapetype="t"/>
                </v:shapetype>
                <v:shape id="Straight Arrow Connector 2" o:spid="_x0000_s1027" type="#_x0000_t32" style="position:absolute;left:48120;top:34147;width:0;height:3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" strokecolor="#4579b8 [3044]">
                  <v:stroke endarrow="block"/>
                  <o:lock v:ext="edit" shapetype="f"/>
                </v:shape>
                <v:shape id="Straight Arrow Connector 3" o:spid="_x0000_s1028" type="#_x0000_t32" style="position:absolute;left:63093;top:40262;width:102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" strokecolor="#4579b8 [3044]">
                  <v:stroke endarrow="block"/>
                  <o:lock v:ext="edit" shapetype="f"/>
                </v:shape>
                <v:group id="Group 4" o:spid="_x0000_s1029" style="position:absolute;width:104511;height:43740" coordsize="10451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0" style="position:absolute;width:104511;height:43740" coordsize="10451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traight Arrow Connector 8" o:spid="_x0000_s1031" type="#_x0000_t32" style="position:absolute;left:89424;top:6472;width:0;height:37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" strokecolor="#4579b8 [3044]">
                      <v:stroke endarrow="block"/>
                      <o:lock v:ext="edit" shapetype="f"/>
                    </v:shape>
                    <v:group id="Group 9" o:spid="_x0000_s1032" style="position:absolute;width:104511;height:43740" coordsize="10451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33" style="position:absolute;left:33604;width:29489;height:25231" coordorigin="33604" coordsize="29489,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24" o:spid="_x0000_s1034" style="position:absolute;left:37090;width:22403;height:5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" fillcolor="#ccc0d9 [1303]" strokecolor="#243f60 [1604]" strokeweight="2pt">
                          <v:textbox>
                            <w:txbxContent>
                              <w:p w14:paraId="0A17FE54" w14:textId="77777777" w:rsidR="00E33175" w:rsidRDefault="00E33175" w:rsidP="00217729">
                                <w:pPr>
                                  <w:jc w:val="center"/>
                                  <w:rPr>
                                    <w:sz w:val="24"/>
                                    <w:szCs w:val="24"/>
                                  </w:rPr>
                                </w:pPr>
                                <w:r>
                                  <w:rPr>
                                    <w:rFonts w:hAnsi="Cambria"/>
                                    <w:b/>
                                    <w:bCs/>
                                    <w:color w:val="0D0D0D" w:themeColor="text1" w:themeTint="F2"/>
                                    <w:kern w:val="24"/>
                                    <w:sz w:val="28"/>
                                    <w:szCs w:val="28"/>
                                  </w:rPr>
                                  <w:t>START</w:t>
                                </w:r>
                              </w:p>
                            </w:txbxContent>
                          </v:textbox>
                        </v:oval>
                        <v:rect id="_x0000_s1035" style="position:absolute;left:33775;top:9458;width:29032;height:5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" fillcolor="#e5b8b7 [1301]" strokecolor="#95b3d7 [1940]" strokeweight="2pt">
                          <v:textbox>
                            <w:txbxContent>
                              <w:p w14:paraId="580DE688" w14:textId="77777777" w:rsidR="00E33175" w:rsidRDefault="00E33175" w:rsidP="00217729">
                                <w:pPr>
                                  <w:jc w:val="center"/>
                                  <w:rPr>
                                    <w:sz w:val="24"/>
                                    <w:szCs w:val="24"/>
                                  </w:rPr>
                                </w:pPr>
                                <w:r>
                                  <w:rPr>
                                    <w:rFonts w:hAnsi="Cambria"/>
                                    <w:b/>
                                    <w:bCs/>
                                    <w:color w:val="0D0D0D" w:themeColor="text1" w:themeTint="F2"/>
                                    <w:kern w:val="24"/>
                                    <w:sz w:val="28"/>
                                    <w:szCs w:val="28"/>
                                  </w:rPr>
                                  <w:t xml:space="preserve">A. Data Collection </w:t>
                                </w:r>
                              </w:p>
                            </w:txbxContent>
                          </v:textbox>
                        </v:rect>
                        <v:rect id="Rectangle 26" o:spid="_x0000_s1036" style="position:absolute;left:33604;top:18488;width:29489;height:6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" fillcolor="#e5b8b7 [1301]" strokecolor="#243f60 [1604]" strokeweight="2pt">
                          <v:textbox>
                            <w:txbxContent>
                              <w:p w14:paraId="6811DFFC" w14:textId="77777777" w:rsidR="00E33175" w:rsidRDefault="00E33175" w:rsidP="00217729">
                                <w:pPr>
                                  <w:jc w:val="center"/>
                                  <w:rPr>
                                    <w:sz w:val="24"/>
                                    <w:szCs w:val="24"/>
                                  </w:rPr>
                                </w:pPr>
                                <w:r>
                                  <w:rPr>
                                    <w:rFonts w:hAnsi="Cambria"/>
                                    <w:b/>
                                    <w:bCs/>
                                    <w:color w:val="0D0D0D" w:themeColor="text1" w:themeTint="F2"/>
                                    <w:kern w:val="24"/>
                                    <w:sz w:val="28"/>
                                    <w:szCs w:val="28"/>
                                  </w:rPr>
                                  <w:t>B. Data Preprocessing</w:t>
                                </w:r>
                              </w:p>
                            </w:txbxContent>
                          </v:textbox>
                        </v:rect>
                        <v:shape id="Straight Arrow Connector 27" o:spid="_x0000_s1037" type="#_x0000_t32" style="position:absolute;left:48406;top:15287;width:0;height:3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" strokecolor="#4579b8 [3044]">
                          <v:stroke endarrow="block"/>
                          <o:lock v:ext="edit" shapetype="f"/>
                        </v:shape>
                        <v:shape id="Straight Arrow Connector 28" o:spid="_x0000_s1038" type="#_x0000_t32" style="position:absolute;left:48291;top:5829;width:0;height:3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" strokecolor="#4579b8 [3044]">
                          <v:stroke endarrow="block"/>
                          <o:lock v:ext="edit" shapetype="f"/>
                        </v:shape>
                      </v:group>
                      <v:group id="Group 11" o:spid="_x0000_s1039" style="position:absolute;top:322;width:104511;height:43418" coordorigin=",322" coordsize="104511,4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2" o:spid="_x0000_s1040" type="#_x0000_t15" style="position:absolute;left:285;top:9115;width:3331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" adj="19377" fillcolor="#92cddc [1944]" strokecolor="#243f60 [1604]" strokeweight="2pt">
                          <v:textbox>
                            <w:txbxContent>
                              <w:p w14:paraId="49243FE0" w14:textId="77777777" w:rsidR="00E33175" w:rsidRDefault="00E33175" w:rsidP="00217729">
                                <w:pPr>
                                  <w:jc w:val="center"/>
                                  <w:rPr>
                                    <w:sz w:val="24"/>
                                    <w:szCs w:val="24"/>
                                  </w:rPr>
                                </w:pPr>
                                <w:r>
                                  <w:rPr>
                                    <w:rFonts w:hAnsi="Cambria"/>
                                    <w:color w:val="0D0D0D" w:themeColor="text1" w:themeTint="F2"/>
                                    <w:kern w:val="24"/>
                                    <w:sz w:val="20"/>
                                    <w:szCs w:val="20"/>
                                  </w:rPr>
                                  <w:t xml:space="preserve">A1. (PPG/ECG signals </w:t>
                                </w:r>
                                <w:r>
                                  <w:rPr>
                                    <w:rFonts w:hAnsi="Cambria"/>
                                    <w:color w:val="0D0D0D" w:themeColor="text1" w:themeTint="F2"/>
                                    <w:kern w:val="24"/>
                                  </w:rPr>
                                  <w:t xml:space="preserve">&amp; Optical Sensor + BLE) </w:t>
                                </w:r>
                              </w:p>
                            </w:txbxContent>
                          </v:textbox>
                        </v:shape>
                        <v:rect id="Rectangle 13" o:spid="_x0000_s1041" style="position:absolute;left:33604;top:28432;width:2948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" fillcolor="#e5b8b7 [1301]" strokecolor="#243f60 [1604]" strokeweight="2pt">
                          <v:textbox>
                            <w:txbxContent>
                              <w:p w14:paraId="12EB81B4" w14:textId="77777777" w:rsidR="00E33175" w:rsidRDefault="00E33175" w:rsidP="00217729">
                                <w:pPr>
                                  <w:jc w:val="center"/>
                                  <w:rPr>
                                    <w:sz w:val="24"/>
                                    <w:szCs w:val="24"/>
                                  </w:rPr>
                                </w:pPr>
                                <w:r>
                                  <w:rPr>
                                    <w:rFonts w:hAnsi="Cambria"/>
                                    <w:b/>
                                    <w:bCs/>
                                    <w:color w:val="0D0D0D" w:themeColor="text1" w:themeTint="F2"/>
                                    <w:kern w:val="24"/>
                                    <w:sz w:val="28"/>
                                    <w:szCs w:val="28"/>
                                  </w:rPr>
                                  <w:t>C. Model Development</w:t>
                                </w:r>
                              </w:p>
                            </w:txbxContent>
                          </v:textbox>
                        </v:rect>
                        <v:rect id="Rectangle 14" o:spid="_x0000_s1042" style="position:absolute;left:33146;top:37404;width:2994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" fillcolor="#e5b8b7 [1301]" strokecolor="#243f60 [1604]" strokeweight="2pt">
                          <v:textbox>
                            <w:txbxContent>
                              <w:p w14:paraId="54FCD30B" w14:textId="77777777" w:rsidR="00E33175" w:rsidRDefault="00E33175" w:rsidP="00217729">
                                <w:pPr>
                                  <w:jc w:val="center"/>
                                  <w:rPr>
                                    <w:sz w:val="24"/>
                                    <w:szCs w:val="24"/>
                                  </w:rPr>
                                </w:pPr>
                                <w:r>
                                  <w:rPr>
                                    <w:rFonts w:hAnsi="Cambria"/>
                                    <w:b/>
                                    <w:bCs/>
                                    <w:color w:val="0D0D0D" w:themeColor="text1" w:themeTint="F2"/>
                                    <w:kern w:val="24"/>
                                    <w:sz w:val="28"/>
                                    <w:szCs w:val="28"/>
                                  </w:rPr>
                                  <w:t>D. Training</w:t>
                                </w:r>
                              </w:p>
                            </w:txbxContent>
                          </v:textbox>
                        </v:rect>
                        <v:rect id="Rectangle 15" o:spid="_x0000_s1043" style="position:absolute;left:74679;top:38025;width:2983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" fillcolor="#e5b8b7 [1301]" strokecolor="#243f60 [1604]" strokeweight="2pt">
                          <v:textbox>
                            <w:txbxContent>
                              <w:p w14:paraId="664029A7" w14:textId="77777777" w:rsidR="00E33175" w:rsidRDefault="00E33175" w:rsidP="00217729">
                                <w:pPr>
                                  <w:jc w:val="center"/>
                                  <w:rPr>
                                    <w:sz w:val="24"/>
                                    <w:szCs w:val="24"/>
                                  </w:rPr>
                                </w:pPr>
                                <w:r>
                                  <w:rPr>
                                    <w:rFonts w:hAnsi="Cambria"/>
                                    <w:b/>
                                    <w:bCs/>
                                    <w:color w:val="0D0D0D" w:themeColor="text1" w:themeTint="F2"/>
                                    <w:kern w:val="24"/>
                                    <w:sz w:val="28"/>
                                    <w:szCs w:val="28"/>
                                  </w:rPr>
                                  <w:t>E. Evaluation Metrics</w:t>
                                </w:r>
                              </w:p>
                              <w:p w14:paraId="468ADA57" w14:textId="77777777" w:rsidR="00E33175" w:rsidRDefault="00E33175" w:rsidP="00217729">
                                <w:pPr>
                                  <w:jc w:val="center"/>
                                </w:pPr>
                                <w:r>
                                  <w:rPr>
                                    <w:rFonts w:hAnsi="Cambria"/>
                                    <w:b/>
                                    <w:bCs/>
                                    <w:color w:val="0D0D0D" w:themeColor="text1" w:themeTint="F2"/>
                                    <w:kern w:val="24"/>
                                    <w:sz w:val="28"/>
                                    <w:szCs w:val="28"/>
                                  </w:rPr>
                                  <w:t>(MAE, MAPE, CC)</w:t>
                                </w:r>
                              </w:p>
                            </w:txbxContent>
                          </v:textbox>
                        </v:rect>
                        <v:rect id="_x0000_s1044" style="position:absolute;left:74451;top:19373;width:29946;height:5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" fillcolor="#e5b8b7 [1301]" strokecolor="#243f60 [1604]" strokeweight="2pt">
                          <v:textbox>
                            <w:txbxContent>
                              <w:p w14:paraId="56820FD8" w14:textId="77777777" w:rsidR="00E33175" w:rsidRDefault="00E33175" w:rsidP="00217729">
                                <w:pPr>
                                  <w:jc w:val="center"/>
                                  <w:rPr>
                                    <w:sz w:val="24"/>
                                    <w:szCs w:val="24"/>
                                  </w:rPr>
                                </w:pPr>
                                <w:r>
                                  <w:rPr>
                                    <w:rFonts w:hAnsi="Cambria"/>
                                    <w:b/>
                                    <w:bCs/>
                                    <w:color w:val="0D0D0D" w:themeColor="text1" w:themeTint="F2"/>
                                    <w:kern w:val="24"/>
                                    <w:sz w:val="28"/>
                                    <w:szCs w:val="28"/>
                                  </w:rPr>
                                  <w:t>G. Statistical Analysis</w:t>
                                </w:r>
                              </w:p>
                              <w:p w14:paraId="56A6BBF1" w14:textId="77777777" w:rsidR="00E33175" w:rsidRDefault="00E33175" w:rsidP="00217729">
                                <w:pPr>
                                  <w:jc w:val="center"/>
                                </w:pPr>
                                <w:r>
                                  <w:rPr>
                                    <w:rFonts w:hAnsi="Cambria"/>
                                    <w:b/>
                                    <w:bCs/>
                                    <w:color w:val="0D0D0D" w:themeColor="text1" w:themeTint="F2"/>
                                    <w:kern w:val="24"/>
                                    <w:sz w:val="28"/>
                                    <w:szCs w:val="28"/>
                                  </w:rPr>
                                  <w:t>(Kurtosis, KS, Correlation</w:t>
                                </w:r>
                                <w:r>
                                  <w:rPr>
                                    <w:rFonts w:hAnsi="Cambria"/>
                                    <w:b/>
                                    <w:bCs/>
                                    <w:color w:val="0D0D0D" w:themeColor="text1" w:themeTint="F2"/>
                                    <w:kern w:val="24"/>
                                  </w:rPr>
                                  <w:t>)</w:t>
                                </w:r>
                              </w:p>
                            </w:txbxContent>
                          </v:textbox>
                        </v:rect>
                        <v:rect id="_x0000_s1045" style="position:absolute;left:74793;top:28842;width:29604;height:5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" fillcolor="#e5b8b7 [1301]" strokecolor="#243f60 [1604]" strokeweight="2pt">
                          <v:textbox>
                            <w:txbxContent>
                              <w:p w14:paraId="672B34A0" w14:textId="77777777" w:rsidR="00E33175" w:rsidRDefault="00E33175" w:rsidP="00217729">
                                <w:pPr>
                                  <w:jc w:val="center"/>
                                  <w:rPr>
                                    <w:sz w:val="24"/>
                                    <w:szCs w:val="24"/>
                                  </w:rPr>
                                </w:pPr>
                                <w:r>
                                  <w:rPr>
                                    <w:rFonts w:hAnsi="Cambria"/>
                                    <w:b/>
                                    <w:bCs/>
                                    <w:color w:val="0D0D0D" w:themeColor="text1" w:themeTint="F2"/>
                                    <w:kern w:val="24"/>
                                    <w:sz w:val="28"/>
                                    <w:szCs w:val="28"/>
                                  </w:rPr>
                                  <w:t xml:space="preserve">F. Methods Comparison with Existing </w:t>
                                </w:r>
                              </w:p>
                            </w:txbxContent>
                          </v:textbox>
                        </v:rect>
                        <v:rect id="Rectangle 18" o:spid="_x0000_s1046" style="position:absolute;left:74508;top:10254;width:2983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" fillcolor="#e5b8b7 [1301]" strokecolor="#243f60 [1604]" strokeweight="2pt">
                          <v:textbox>
                            <w:txbxContent>
                              <w:p w14:paraId="262DB71D" w14:textId="77777777" w:rsidR="00E33175" w:rsidRDefault="00E33175" w:rsidP="00217729">
                                <w:pPr>
                                  <w:jc w:val="center"/>
                                  <w:rPr>
                                    <w:sz w:val="24"/>
                                    <w:szCs w:val="24"/>
                                  </w:rPr>
                                </w:pPr>
                                <w:r>
                                  <w:rPr>
                                    <w:rFonts w:hAnsi="Cambria"/>
                                    <w:b/>
                                    <w:bCs/>
                                    <w:color w:val="0D0D0D" w:themeColor="text1" w:themeTint="F2"/>
                                    <w:kern w:val="24"/>
                                    <w:sz w:val="28"/>
                                    <w:szCs w:val="28"/>
                                  </w:rPr>
                                  <w:t>Discussion &amp; Future Directions</w:t>
                                </w:r>
                              </w:p>
                            </w:txbxContent>
                          </v:textbox>
                        </v:rect>
                        <v:shape id="Straight Arrow Connector 19" o:spid="_x0000_s1047" type="#_x0000_t32" style="position:absolute;left:89424;top:16002;width:0;height:3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" strokecolor="#4579b8 [3044]">
                          <v:stroke endarrow="block"/>
                          <o:lock v:ext="edit" shapetype="f"/>
                        </v:shape>
                        <v:oval id="Oval 20" o:spid="_x0000_s1048" style="position:absolute;left:81166;top:322;width:1685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" fillcolor="#ccc0d9 [1303]" strokecolor="#243f60 [1604]" strokeweight="2pt">
                          <v:textbox>
                            <w:txbxContent>
                              <w:p w14:paraId="3D56751F" w14:textId="77777777" w:rsidR="00E33175" w:rsidRDefault="00E33175" w:rsidP="00217729">
                                <w:pPr>
                                  <w:jc w:val="center"/>
                                  <w:rPr>
                                    <w:sz w:val="24"/>
                                    <w:szCs w:val="24"/>
                                  </w:rPr>
                                </w:pPr>
                                <w:r>
                                  <w:rPr>
                                    <w:rFonts w:hAnsi="Cambria"/>
                                    <w:b/>
                                    <w:bCs/>
                                    <w:color w:val="0D0D0D" w:themeColor="text1" w:themeTint="F2"/>
                                    <w:kern w:val="24"/>
                                    <w:sz w:val="28"/>
                                    <w:szCs w:val="28"/>
                                  </w:rPr>
                                  <w:t>END</w:t>
                                </w:r>
                              </w:p>
                            </w:txbxContent>
                          </v:textbox>
                        </v:oval>
                        <v:shape id="Arrow: Pentagon 21" o:spid="_x0000_s1049" type="#_x0000_t15" style="position:absolute;left:342;top:17602;width:33262;height:7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" adj="19132" fillcolor="#92cddc [1944]" strokecolor="#243f60 [1604]" strokeweight="2pt">
                          <v:textbox>
                            <w:txbxContent>
                              <w:p w14:paraId="50B9C06E" w14:textId="77777777" w:rsidR="00E33175" w:rsidRDefault="00E33175" w:rsidP="00217729">
                                <w:pPr>
                                  <w:rPr>
                                    <w:sz w:val="24"/>
                                    <w:szCs w:val="24"/>
                                  </w:rPr>
                                </w:pPr>
                                <w:r>
                                  <w:rPr>
                                    <w:color w:val="0D0D0D" w:themeColor="text1" w:themeTint="F2"/>
                                    <w:kern w:val="24"/>
                                    <w:sz w:val="20"/>
                                    <w:szCs w:val="20"/>
                                  </w:rPr>
                                  <w:t>B1. Smoothing &amp; Cleaning</w:t>
                                </w:r>
                              </w:p>
                              <w:p w14:paraId="01180B2A" w14:textId="77777777" w:rsidR="00E33175" w:rsidRDefault="00E33175" w:rsidP="00217729">
                                <w:r>
                                  <w:rPr>
                                    <w:color w:val="0D0D0D" w:themeColor="text1" w:themeTint="F2"/>
                                    <w:kern w:val="24"/>
                                    <w:sz w:val="20"/>
                                    <w:szCs w:val="20"/>
                                  </w:rPr>
                                  <w:t>B2. Time-Series Slicing (10 s &amp; 20 s windows)</w:t>
                                </w:r>
                              </w:p>
                              <w:p w14:paraId="1270FD83" w14:textId="77777777" w:rsidR="00E33175" w:rsidRDefault="00E33175" w:rsidP="00217729">
                                <w:r>
                                  <w:rPr>
                                    <w:color w:val="0D0D0D" w:themeColor="text1" w:themeTint="F2"/>
                                    <w:kern w:val="24"/>
                                    <w:sz w:val="20"/>
                                    <w:szCs w:val="20"/>
                                  </w:rPr>
                                  <w:t xml:space="preserve">B3. </w:t>
                                </w:r>
                                <w:r>
                                  <w:rPr>
                                    <w:rFonts w:hAnsi="Cambria"/>
                                    <w:color w:val="0D0D0D" w:themeColor="text1" w:themeTint="F2"/>
                                    <w:kern w:val="24"/>
                                    <w:sz w:val="20"/>
                                    <w:szCs w:val="20"/>
                                  </w:rPr>
                                  <w:t>Normalization (Min–Max, Z-norm, Moving Stats)</w:t>
                                </w:r>
                              </w:p>
                            </w:txbxContent>
                          </v:textbox>
                        </v:shape>
                        <v:shape id="Arrow: Pentagon 22" o:spid="_x0000_s1050" type="#_x0000_t15" style="position:absolute;top:28013;width:33318;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" adj="19414" fillcolor="#92cddc [1944]" strokecolor="#243f60 [1604]" strokeweight="2pt">
                          <v:textbox>
                            <w:txbxContent>
                              <w:p w14:paraId="6C505F4F" w14:textId="77777777" w:rsidR="00E33175" w:rsidRDefault="00E33175" w:rsidP="00217729">
                                <w:pPr>
                                  <w:rPr>
                                    <w:sz w:val="24"/>
                                    <w:szCs w:val="24"/>
                                  </w:rPr>
                                </w:pPr>
                                <w:r>
                                  <w:rPr>
                                    <w:rFonts w:hAnsi="Cambria"/>
                                    <w:color w:val="0D0D0D" w:themeColor="text1" w:themeTint="F2"/>
                                    <w:kern w:val="24"/>
                                    <w:sz w:val="20"/>
                                    <w:szCs w:val="20"/>
                                  </w:rPr>
                                  <w:t>C1. ASBP: VGG-16 Encoder–Decoder</w:t>
                                </w:r>
                              </w:p>
                              <w:p w14:paraId="62655BCF" w14:textId="77777777" w:rsidR="00E33175" w:rsidRDefault="00E33175" w:rsidP="00217729">
                                <w:r>
                                  <w:rPr>
                                    <w:rFonts w:hAnsi="Cambria"/>
                                    <w:color w:val="0D0D0D" w:themeColor="text1" w:themeTint="F2"/>
                                    <w:kern w:val="24"/>
                                    <w:sz w:val="20"/>
                                    <w:szCs w:val="20"/>
                                  </w:rPr>
                                  <w:t>C2. SEANet: Causal Dilated Conv Network</w:t>
                                </w:r>
                              </w:p>
                              <w:p w14:paraId="65801167" w14:textId="77777777" w:rsidR="00E33175" w:rsidRDefault="00E33175" w:rsidP="00217729">
                                <w:r>
                                  <w:rPr>
                                    <w:rFonts w:hAnsi="Cambria"/>
                                    <w:color w:val="0D0D0D" w:themeColor="text1" w:themeTint="F2"/>
                                    <w:kern w:val="24"/>
                                    <w:sz w:val="20"/>
                                    <w:szCs w:val="20"/>
                                  </w:rPr>
                                  <w:t>C3. Baseline ML: XGBoost, RF, DT, LR</w:t>
                                </w:r>
                              </w:p>
                            </w:txbxContent>
                          </v:textbox>
                        </v:shape>
                        <v:shape id="Straight Arrow Connector 23" o:spid="_x0000_s1051" type="#_x0000_t32" style="position:absolute;left:48348;top:25231;width:0;height:3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" strokecolor="#4579b8 [3044]">
                          <v:stroke endarrow="block"/>
                          <o:lock v:ext="edit" shapetype="f"/>
                        </v:shape>
                      </v:group>
                    </v:group>
                  </v:group>
                  <v:shape id="Straight Arrow Connector 6" o:spid="_x0000_s1052" type="#_x0000_t32" style="position:absolute;left:89424;top:25203;width:171;height:36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" strokecolor="#4579b8 [3044]">
                    <v:stroke endarrow="block"/>
                    <o:lock v:ext="edit" shapetype="f"/>
                  </v:shape>
                  <v:shape id="Straight Arrow Connector 7" o:spid="_x0000_s1053" type="#_x0000_t32" style="position:absolute;left:89595;top:34671;width:0;height:3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" strokecolor="#4579b8 [3044]">
                    <v:stroke endarrow="block"/>
                    <o:lock v:ext="edit" shapetype="f"/>
                  </v:shape>
                </v:group>
              </v:group>
            </w:pict>
          </mc:Fallback>
        </mc:AlternateContent>
      </w:r>
      <w:r w:rsidR="007A283C" w:rsidRPr="00F65040">
        <w:rPr>
          <w:rFonts w:ascii="Times New Roman" w:hAnsi="Times New Roman" w:cs="Times New Roman"/>
          <w:sz w:val="20"/>
          <w:szCs w:val="20"/>
        </w:rPr>
        <w:t xml:space="preserve">Numerous studies have thoroughly investigated the velocity related to blood pressure (BP), particularly focusing on a specific measurement known as Pulse Wave Velocity (PWV). On the other hand, additional research has delved into the time intervals that are closely correlated with BP, highlighting the significance of Pulse Transit Time (PTT). Furthermore, two other critical cardiovascular parameters, which are Pulse Arrival Time (PAT) and Pre-Ejection Period (PEP), have also gained recognition as potential predictors of BP. Over the past several decades, there has been extensive research involving the use of photoplethysmography (PPG) signals to develop mathematical models aimed at accurately inferring blood pressure values. Recently, new methods using traditional machine learning have been developed to accurately </w:t>
      </w:r>
      <w:r w:rsidR="007A283C" w:rsidRPr="00F65040">
        <w:rPr>
          <w:rFonts w:ascii="Times New Roman" w:hAnsi="Times New Roman" w:cs="Times New Roman"/>
          <w:sz w:val="20"/>
          <w:szCs w:val="20"/>
        </w:rPr>
        <w:lastRenderedPageBreak/>
        <w:t xml:space="preserve">predict Diastolic Blood Pressure (DBP), Systolic Blood Pressure (SBP), and Mean Arterial Pressure (MAP) by </w:t>
      </w:r>
      <w:r w:rsidR="002E21C7" w:rsidRPr="00F65040">
        <w:rPr>
          <w:rFonts w:ascii="Times New Roman" w:hAnsi="Times New Roman" w:cs="Times New Roman"/>
          <w:sz w:val="20"/>
          <w:szCs w:val="20"/>
        </w:rPr>
        <w:t>analyzing</w:t>
      </w:r>
      <w:r w:rsidR="007A283C" w:rsidRPr="00F65040">
        <w:rPr>
          <w:rFonts w:ascii="Times New Roman" w:hAnsi="Times New Roman" w:cs="Times New Roman"/>
          <w:sz w:val="20"/>
          <w:szCs w:val="20"/>
        </w:rPr>
        <w:t xml:space="preserve"> PPG signals along with other important information. New methods that combine deep machine learning techniques for predicting blood pressure have also been suggested, using data from either PPG or ECG signals. Nevertheless, a notable challenge remains; many of these advanced methods necessitate the use of ECG signals in conjunction with PPG, which can pose difficulties for wearable systems designed for practicality and ease of use. Additionally, some techniques in this area need carefully created features to accurately predict blood pressure, so these algorithms might require the best signal conditions to show correct blood pressure readings. </w:t>
      </w:r>
      <w:r w:rsidR="007A283C" w:rsidRPr="00F65040">
        <w:rPr>
          <w:rFonts w:ascii="Times New Roman" w:hAnsi="Times New Roman" w:cs="Times New Roman"/>
          <w:color w:val="000000"/>
          <w:sz w:val="20"/>
          <w:szCs w:val="20"/>
        </w:rPr>
        <w:t>[2]</w:t>
      </w:r>
      <w:r w:rsidR="007A283C" w:rsidRPr="00F65040">
        <w:rPr>
          <w:rFonts w:ascii="Times New Roman" w:hAnsi="Times New Roman" w:cs="Times New Roman"/>
          <w:sz w:val="20"/>
          <w:szCs w:val="20"/>
        </w:rPr>
        <w:t xml:space="preserve"> </w:t>
      </w:r>
    </w:p>
    <w:p w14:paraId="438E08A1" w14:textId="77777777" w:rsidR="00BA04FB" w:rsidRPr="00F65040" w:rsidRDefault="00BA04FB" w:rsidP="00756978">
      <w:pPr>
        <w:jc w:val="both"/>
        <w:rPr>
          <w:rFonts w:ascii="Times New Roman" w:hAnsi="Times New Roman" w:cs="Times New Roman"/>
          <w:sz w:val="20"/>
          <w:szCs w:val="20"/>
        </w:rPr>
      </w:pPr>
    </w:p>
    <w:p w14:paraId="4975F7B9" w14:textId="77777777" w:rsidR="00C8154C" w:rsidRPr="00BA04FB" w:rsidRDefault="007A283C" w:rsidP="00756978">
      <w:pPr>
        <w:pStyle w:val="Heading2"/>
        <w:jc w:val="both"/>
        <w:rPr>
          <w:rFonts w:ascii="Times New Roman" w:hAnsi="Times New Roman" w:cs="Times New Roman"/>
          <w:color w:val="0D0D0D" w:themeColor="text1" w:themeTint="F2"/>
          <w:sz w:val="24"/>
          <w:szCs w:val="24"/>
        </w:rPr>
      </w:pPr>
      <w:r w:rsidRPr="00BA04FB">
        <w:rPr>
          <w:rFonts w:ascii="Times New Roman" w:hAnsi="Times New Roman" w:cs="Times New Roman"/>
          <w:color w:val="0D0D0D" w:themeColor="text1" w:themeTint="F2"/>
          <w:sz w:val="24"/>
          <w:szCs w:val="24"/>
        </w:rPr>
        <w:t>2. Related Works</w:t>
      </w:r>
    </w:p>
    <w:p w14:paraId="4DAD44FB" w14:textId="75673E2C"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Widely observed blood pressure irregularities, such as hypertension and hypotension, have high clinical significance. The World Health </w:t>
      </w:r>
      <w:r w:rsidR="002E21C7" w:rsidRPr="00F65040">
        <w:rPr>
          <w:rFonts w:ascii="Times New Roman" w:hAnsi="Times New Roman" w:cs="Times New Roman"/>
          <w:sz w:val="20"/>
          <w:szCs w:val="20"/>
        </w:rPr>
        <w:t>Organization</w:t>
      </w:r>
      <w:r w:rsidRPr="00F65040">
        <w:rPr>
          <w:rFonts w:ascii="Times New Roman" w:hAnsi="Times New Roman" w:cs="Times New Roman"/>
          <w:sz w:val="20"/>
          <w:szCs w:val="20"/>
        </w:rPr>
        <w:t xml:space="preserve"> estimates that approximately 1.28 billion people aged 30-79 years worldwide suffer from hypertension. Hypertension is more prevalent in low and middle-income countries, and it is a leading risk factor for cardiovascular diseases, stroke, chronic kidney disease, and premature death. If untreated, hypertension can elevate both systolic and diastolic blood pressure to higher stages, leading to health emergencies. Hypotension occurs when blood pressure falls below 90/60, and it can lead to dizziness and nausea. For early diagnosis and management of hypertension and hypotension, regular monitoring of blood pressure is crucial </w:t>
      </w:r>
      <w:r w:rsidRPr="00F65040">
        <w:rPr>
          <w:rFonts w:ascii="Times New Roman" w:hAnsi="Times New Roman" w:cs="Times New Roman"/>
          <w:color w:val="000000"/>
          <w:sz w:val="20"/>
          <w:szCs w:val="20"/>
        </w:rPr>
        <w:t>[3]</w:t>
      </w:r>
      <w:r w:rsidRPr="00F65040">
        <w:rPr>
          <w:rFonts w:ascii="Times New Roman" w:hAnsi="Times New Roman" w:cs="Times New Roman"/>
          <w:sz w:val="20"/>
          <w:szCs w:val="20"/>
        </w:rPr>
        <w:t>.</w:t>
      </w:r>
    </w:p>
    <w:p w14:paraId="0B3C23AF"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Existing methods for estimating blood pressure include both invasive and non-invasive cuff-based techniques. While these cuff-based methods are the accepted standard for measuring blood pressure, they face challenges regarding portability, comfort, and continuous monitoring. Additionally, they require cumbersome calibration and maintenance, causing variability and inaccuracy. In response, researchers are exploring innovative methods for estimating blood pressure without cuffs that are user-friendly, support continuous at-home monitoring, and are non-intrusive. Advances in wearable technology have made cuffless estimation more feasible, leading to numerous proposals utilising various biosignals, primarily PPG and ECG. </w:t>
      </w:r>
      <w:r w:rsidRPr="00F65040">
        <w:rPr>
          <w:rFonts w:ascii="Times New Roman" w:hAnsi="Times New Roman" w:cs="Times New Roman"/>
          <w:color w:val="000000"/>
          <w:sz w:val="20"/>
          <w:szCs w:val="20"/>
        </w:rPr>
        <w:t>[4]</w:t>
      </w:r>
      <w:r w:rsidRPr="00F65040">
        <w:rPr>
          <w:rFonts w:ascii="Times New Roman" w:hAnsi="Times New Roman" w:cs="Times New Roman"/>
          <w:sz w:val="20"/>
          <w:szCs w:val="20"/>
        </w:rPr>
        <w:t xml:space="preserve"> </w:t>
      </w:r>
    </w:p>
    <w:p w14:paraId="1D31A387" w14:textId="77324611"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In addition to estimating the BP level, researchers have conducted studies to </w:t>
      </w:r>
      <w:r w:rsidR="00A44EE7" w:rsidRPr="00F65040">
        <w:rPr>
          <w:rFonts w:ascii="Times New Roman" w:hAnsi="Times New Roman" w:cs="Times New Roman"/>
          <w:sz w:val="20"/>
          <w:szCs w:val="20"/>
        </w:rPr>
        <w:t>synthesize</w:t>
      </w:r>
      <w:r w:rsidRPr="00F65040">
        <w:rPr>
          <w:rFonts w:ascii="Times New Roman" w:hAnsi="Times New Roman" w:cs="Times New Roman"/>
          <w:sz w:val="20"/>
          <w:szCs w:val="20"/>
        </w:rPr>
        <w:t xml:space="preserve"> the ABP waveform from PPG signals. There is a strong motivation behind the inventions of these methods, as BP, PPG, and ECG signals have similar morphology. The PPG and ABP signals can be considered different representations of the same underlying phenomenon, allowing for the translation of one </w:t>
      </w:r>
      <w:r w:rsidR="00A44EE7">
        <w:rPr>
          <w:rFonts w:ascii="Times New Roman" w:hAnsi="Times New Roman" w:cs="Times New Roman"/>
          <w:sz w:val="20"/>
          <w:szCs w:val="20"/>
        </w:rPr>
        <w:t>biosignal</w:t>
      </w:r>
      <w:r w:rsidRPr="00F65040">
        <w:rPr>
          <w:rFonts w:ascii="Times New Roman" w:hAnsi="Times New Roman" w:cs="Times New Roman"/>
          <w:sz w:val="20"/>
          <w:szCs w:val="20"/>
        </w:rPr>
        <w:t xml:space="preserve"> to another. The limitation of estimated blood pressure is that it provides only the blood pressure level without any information about the vascular structure of the human body. This work proposes two novel deep learning models for </w:t>
      </w:r>
      <w:r w:rsidR="00A44EE7" w:rsidRPr="00F65040">
        <w:rPr>
          <w:rFonts w:ascii="Times New Roman" w:hAnsi="Times New Roman" w:cs="Times New Roman"/>
          <w:sz w:val="20"/>
          <w:szCs w:val="20"/>
        </w:rPr>
        <w:t>synthesizing</w:t>
      </w:r>
      <w:r w:rsidRPr="00F65040">
        <w:rPr>
          <w:rFonts w:ascii="Times New Roman" w:hAnsi="Times New Roman" w:cs="Times New Roman"/>
          <w:sz w:val="20"/>
          <w:szCs w:val="20"/>
        </w:rPr>
        <w:t xml:space="preserve"> the arterial blood pressure waveform from a single-site PPG signal. The UCI dataset on cuffless blood pressure estimation is </w:t>
      </w:r>
      <w:r w:rsidR="00A44EE7" w:rsidRPr="00F65040">
        <w:rPr>
          <w:rFonts w:ascii="Times New Roman" w:hAnsi="Times New Roman" w:cs="Times New Roman"/>
          <w:sz w:val="20"/>
          <w:szCs w:val="20"/>
        </w:rPr>
        <w:t>utilized</w:t>
      </w:r>
      <w:r w:rsidRPr="00F65040">
        <w:rPr>
          <w:rFonts w:ascii="Times New Roman" w:hAnsi="Times New Roman" w:cs="Times New Roman"/>
          <w:sz w:val="20"/>
          <w:szCs w:val="20"/>
        </w:rPr>
        <w:t xml:space="preserve"> to train the proposed models.</w:t>
      </w:r>
      <w:r w:rsidRPr="00F65040">
        <w:rPr>
          <w:rFonts w:ascii="Times New Roman" w:hAnsi="Times New Roman" w:cs="Times New Roman"/>
          <w:color w:val="000000"/>
          <w:sz w:val="20"/>
          <w:szCs w:val="20"/>
        </w:rPr>
        <w:t xml:space="preserve"> [5]</w:t>
      </w:r>
    </w:p>
    <w:p w14:paraId="61B0843F" w14:textId="77777777" w:rsidR="00BA04FB" w:rsidRDefault="00BA04FB" w:rsidP="00756978">
      <w:pPr>
        <w:pStyle w:val="Heading2"/>
        <w:jc w:val="both"/>
        <w:rPr>
          <w:rFonts w:ascii="Times New Roman" w:hAnsi="Times New Roman" w:cs="Times New Roman"/>
          <w:color w:val="0D0D0D" w:themeColor="text1" w:themeTint="F2"/>
          <w:sz w:val="24"/>
          <w:szCs w:val="24"/>
        </w:rPr>
      </w:pPr>
    </w:p>
    <w:p w14:paraId="145B394E" w14:textId="6084CCC5" w:rsidR="00C8154C" w:rsidRPr="002E21C7" w:rsidRDefault="007A283C" w:rsidP="00756978">
      <w:pPr>
        <w:pStyle w:val="Heading2"/>
        <w:jc w:val="both"/>
        <w:rPr>
          <w:rFonts w:ascii="Times New Roman" w:hAnsi="Times New Roman" w:cs="Times New Roman"/>
          <w:color w:val="0D0D0D" w:themeColor="text1" w:themeTint="F2"/>
          <w:sz w:val="24"/>
          <w:szCs w:val="24"/>
        </w:rPr>
      </w:pPr>
      <w:r w:rsidRPr="002E21C7">
        <w:rPr>
          <w:rFonts w:ascii="Times New Roman" w:hAnsi="Times New Roman" w:cs="Times New Roman"/>
          <w:color w:val="0D0D0D" w:themeColor="text1" w:themeTint="F2"/>
          <w:sz w:val="24"/>
          <w:szCs w:val="24"/>
        </w:rPr>
        <w:t xml:space="preserve">3. </w:t>
      </w:r>
      <w:r w:rsidR="00A44EE7" w:rsidRPr="002E21C7">
        <w:rPr>
          <w:rFonts w:ascii="Times New Roman" w:hAnsi="Times New Roman" w:cs="Times New Roman"/>
          <w:color w:val="0D0D0D" w:themeColor="text1" w:themeTint="F2"/>
          <w:sz w:val="24"/>
          <w:szCs w:val="24"/>
        </w:rPr>
        <w:t>Materials</w:t>
      </w:r>
      <w:r w:rsidRPr="002E21C7">
        <w:rPr>
          <w:rFonts w:ascii="Times New Roman" w:hAnsi="Times New Roman" w:cs="Times New Roman"/>
          <w:color w:val="0D0D0D" w:themeColor="text1" w:themeTint="F2"/>
          <w:sz w:val="24"/>
          <w:szCs w:val="24"/>
        </w:rPr>
        <w:t xml:space="preserve"> and Methodology</w:t>
      </w:r>
    </w:p>
    <w:p w14:paraId="6B5A288C" w14:textId="77777777" w:rsidR="002E21C7"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3.1 Data Preprocessing for Time Series Forecasting</w:t>
      </w:r>
    </w:p>
    <w:p w14:paraId="6BF0666F" w14:textId="1CDD282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Data preprocessing consists of three steps: data preparation, data slicing</w:t>
      </w:r>
      <w:r w:rsidR="00A44EE7">
        <w:rPr>
          <w:rFonts w:ascii="Times New Roman" w:hAnsi="Times New Roman" w:cs="Times New Roman"/>
          <w:sz w:val="20"/>
          <w:szCs w:val="20"/>
        </w:rPr>
        <w:t>,</w:t>
      </w:r>
      <w:r w:rsidRPr="00F65040">
        <w:rPr>
          <w:rFonts w:ascii="Times New Roman" w:hAnsi="Times New Roman" w:cs="Times New Roman"/>
          <w:sz w:val="20"/>
          <w:szCs w:val="20"/>
        </w:rPr>
        <w:t xml:space="preserve"> and data </w:t>
      </w:r>
      <w:r w:rsidR="00A44EE7"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Data preparation consists of filling/smoothing/cleaning the original pressure data since small outliers may be present in the collected data. There are two methods for data preparation, depending on whether the user's application experiences a delay. Following the data preparation, we created time series datasets for two input/output conditions, which involved removing 10s and 20s. By shifting time stamps lazily, the original time-stamped data can be sliced into smaller windows. The sliding windows may contain unaligned data and </w:t>
      </w:r>
      <w:r w:rsidRPr="00F65040">
        <w:rPr>
          <w:rFonts w:ascii="Times New Roman" w:hAnsi="Times New Roman" w:cs="Times New Roman"/>
          <w:sz w:val="20"/>
          <w:szCs w:val="20"/>
        </w:rPr>
        <w:lastRenderedPageBreak/>
        <w:t>therefore should be filtered both by size and maximum gap</w:t>
      </w:r>
      <w:r w:rsidR="00A44EE7">
        <w:rPr>
          <w:rFonts w:ascii="Times New Roman" w:hAnsi="Times New Roman" w:cs="Times New Roman"/>
          <w:sz w:val="20"/>
          <w:szCs w:val="20"/>
        </w:rPr>
        <w:t>,</w:t>
      </w:r>
      <w:r w:rsidRPr="00F65040">
        <w:rPr>
          <w:rFonts w:ascii="Times New Roman" w:hAnsi="Times New Roman" w:cs="Times New Roman"/>
          <w:sz w:val="20"/>
          <w:szCs w:val="20"/>
        </w:rPr>
        <w:t xml:space="preserve"> or dropped completely so that only the strictly consecutive time intervals are retained.</w:t>
      </w:r>
    </w:p>
    <w:p w14:paraId="009694BB" w14:textId="7FBB0D65"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After preparing the time series data, we pool the entire data and then independently </w:t>
      </w:r>
      <w:r w:rsidR="00A44EE7" w:rsidRPr="00F65040">
        <w:rPr>
          <w:rFonts w:ascii="Times New Roman" w:hAnsi="Times New Roman" w:cs="Times New Roman"/>
          <w:sz w:val="20"/>
          <w:szCs w:val="20"/>
        </w:rPr>
        <w:t>normalize</w:t>
      </w:r>
      <w:r w:rsidRPr="00F65040">
        <w:rPr>
          <w:rFonts w:ascii="Times New Roman" w:hAnsi="Times New Roman" w:cs="Times New Roman"/>
          <w:sz w:val="20"/>
          <w:szCs w:val="20"/>
        </w:rPr>
        <w:t xml:space="preserve"> it for each channel or feature. We maintain two moving stats for DNNs' </w:t>
      </w:r>
      <w:r w:rsidR="00A44EE7" w:rsidRPr="00F65040">
        <w:rPr>
          <w:rFonts w:ascii="Times New Roman" w:hAnsi="Times New Roman" w:cs="Times New Roman"/>
          <w:sz w:val="20"/>
          <w:szCs w:val="20"/>
        </w:rPr>
        <w:t>normalizing</w:t>
      </w:r>
      <w:r w:rsidRPr="00F65040">
        <w:rPr>
          <w:rFonts w:ascii="Times New Roman" w:hAnsi="Times New Roman" w:cs="Times New Roman"/>
          <w:sz w:val="20"/>
          <w:szCs w:val="20"/>
        </w:rPr>
        <w:t xml:space="preserve"> processes, using the stats from the previous window to calculate the stats for the current window. For LSTM, we use min-max </w:t>
      </w:r>
      <w:r w:rsidR="00A44EE7"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to scale each channel/feature to a fixed range of [-1, 1], and we also apply Z-</w:t>
      </w:r>
      <w:r w:rsidR="00A44EE7"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using moving stats for each channel/feature, but the time lengths can vary for different networks.</w:t>
      </w:r>
      <w:r w:rsidRPr="00F65040">
        <w:rPr>
          <w:rFonts w:ascii="Times New Roman" w:hAnsi="Times New Roman" w:cs="Times New Roman"/>
          <w:color w:val="000000"/>
          <w:sz w:val="20"/>
          <w:szCs w:val="20"/>
        </w:rPr>
        <w:t xml:space="preserve"> [6]</w:t>
      </w:r>
    </w:p>
    <w:p w14:paraId="2BD48CB2" w14:textId="07F191CB"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3.2 Time Series Statistical Measurement Methods</w:t>
      </w:r>
    </w:p>
    <w:p w14:paraId="14265C70" w14:textId="346B8EA6"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Mean Absolute Percentage Error (MAPE) is a commonly used measure of prediction accuracy. It is calculated by taking the average of the absolute percentage error, where the percentage error in turn is obtained by dividing the absolute error by the actual value during an aligned period of the predicted and observed time series. Based on the calculated metrics, a </w:t>
      </w:r>
      <w:r w:rsidR="00A44EE7" w:rsidRPr="00F65040">
        <w:rPr>
          <w:rFonts w:ascii="Times New Roman" w:hAnsi="Times New Roman" w:cs="Times New Roman"/>
          <w:sz w:val="20"/>
          <w:szCs w:val="20"/>
        </w:rPr>
        <w:t>normalizing</w:t>
      </w:r>
      <w:r w:rsidRPr="00F65040">
        <w:rPr>
          <w:rFonts w:ascii="Times New Roman" w:hAnsi="Times New Roman" w:cs="Times New Roman"/>
          <w:sz w:val="20"/>
          <w:szCs w:val="20"/>
        </w:rPr>
        <w:t xml:space="preserve"> process was performed so that the performance measuring scores fall in between [-1, +1] </w:t>
      </w:r>
      <w:r w:rsidRPr="00F65040">
        <w:rPr>
          <w:rFonts w:ascii="Times New Roman" w:hAnsi="Times New Roman" w:cs="Times New Roman"/>
          <w:color w:val="000000"/>
          <w:sz w:val="20"/>
          <w:szCs w:val="20"/>
        </w:rPr>
        <w:t>[7]</w:t>
      </w:r>
      <w:r w:rsidRPr="00F65040">
        <w:rPr>
          <w:rFonts w:ascii="Times New Roman" w:hAnsi="Times New Roman" w:cs="Times New Roman"/>
          <w:sz w:val="20"/>
          <w:szCs w:val="20"/>
        </w:rPr>
        <w:t>.</w:t>
      </w:r>
    </w:p>
    <w:p w14:paraId="1EB4F684" w14:textId="66029755" w:rsidR="00C8154C"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This allows directly contrasting diverging scores and provides a statistical balance for weighted average calculations once the traits have been properly </w:t>
      </w:r>
      <w:r w:rsidR="00A44EE7" w:rsidRPr="00F65040">
        <w:rPr>
          <w:rFonts w:ascii="Times New Roman" w:hAnsi="Times New Roman" w:cs="Times New Roman"/>
          <w:sz w:val="20"/>
          <w:szCs w:val="20"/>
        </w:rPr>
        <w:t>normalized</w:t>
      </w:r>
      <w:r w:rsidRPr="00F65040">
        <w:rPr>
          <w:rFonts w:ascii="Times New Roman" w:hAnsi="Times New Roman" w:cs="Times New Roman"/>
          <w:sz w:val="20"/>
          <w:szCs w:val="20"/>
        </w:rPr>
        <w:t>. Specifically, we consider values greater than 0 and ignore those less than 0. Such measured values are generally subproblems, but the final scores obtained by weighting relevant averages are generally global measures, as they include their sub-metrics comprehensively.</w:t>
      </w:r>
    </w:p>
    <w:p w14:paraId="216F1646" w14:textId="2C57016A" w:rsidR="0014791E" w:rsidRDefault="0014791E" w:rsidP="00756978">
      <w:pPr>
        <w:jc w:val="both"/>
        <w:rPr>
          <w:rFonts w:ascii="Times New Roman" w:hAnsi="Times New Roman" w:cs="Times New Roman"/>
          <w:sz w:val="20"/>
          <w:szCs w:val="20"/>
        </w:rPr>
      </w:pPr>
      <w:r w:rsidRPr="00540709">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4656C3A" wp14:editId="73B31DA5">
                <wp:simplePos x="0" y="0"/>
                <wp:positionH relativeFrom="margin">
                  <wp:posOffset>4248150</wp:posOffset>
                </wp:positionH>
                <wp:positionV relativeFrom="paragraph">
                  <wp:posOffset>210185</wp:posOffset>
                </wp:positionV>
                <wp:extent cx="1301750" cy="368300"/>
                <wp:effectExtent l="0" t="0" r="12700" b="12700"/>
                <wp:wrapSquare wrapText="bothSides"/>
                <wp:docPr id="34" name="Oval 33">
                  <a:extLst xmlns:a="http://schemas.openxmlformats.org/drawingml/2006/main">
                    <a:ext uri="{FF2B5EF4-FFF2-40B4-BE49-F238E27FC236}">
                      <a16:creationId xmlns:a16="http://schemas.microsoft.com/office/drawing/2014/main" id="{8A9D2412-BF3F-4E2D-BF82-0F1066DCBA89}"/>
                    </a:ext>
                  </a:extLst>
                </wp:docPr>
                <wp:cNvGraphicFramePr/>
                <a:graphic xmlns:a="http://schemas.openxmlformats.org/drawingml/2006/main">
                  <a:graphicData uri="http://schemas.microsoft.com/office/word/2010/wordprocessingShape">
                    <wps:wsp>
                      <wps:cNvSpPr/>
                      <wps:spPr>
                        <a:xfrm>
                          <a:off x="0" y="0"/>
                          <a:ext cx="1301750" cy="36830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96E7BE" w14:textId="77777777" w:rsidR="00E33175" w:rsidRPr="00540709" w:rsidRDefault="00E33175" w:rsidP="00540709">
                            <w:pPr>
                              <w:jc w:val="center"/>
                              <w:rPr>
                                <w:sz w:val="20"/>
                                <w:szCs w:val="20"/>
                              </w:rPr>
                            </w:pPr>
                            <w:r w:rsidRPr="00540709">
                              <w:rPr>
                                <w:rFonts w:hAnsi="Cambria"/>
                                <w:b/>
                                <w:bCs/>
                                <w:color w:val="0D0D0D" w:themeColor="text1" w:themeTint="F2"/>
                                <w:kern w:val="24"/>
                                <w:sz w:val="20"/>
                                <w:szCs w:val="20"/>
                              </w:rPr>
                              <w:t>END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14656C3A" id="Oval 33" o:spid="_x0000_s1054" style="position:absolute;left:0;text-align:left;margin-left:334.5pt;margin-top:16.55pt;width:102.5pt;height:2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" fillcolor="#ccc0d9 [1303]" strokecolor="#243f60 [1604]" strokeweight="2pt">
                <v:textbox>
                  <w:txbxContent>
                    <w:p w14:paraId="6096E7BE" w14:textId="77777777" w:rsidR="00E33175" w:rsidRPr="00540709" w:rsidRDefault="00E33175" w:rsidP="00540709">
                      <w:pPr>
                        <w:jc w:val="center"/>
                        <w:rPr>
                          <w:sz w:val="20"/>
                          <w:szCs w:val="20"/>
                        </w:rPr>
                      </w:pPr>
                      <w:r w:rsidRPr="00540709">
                        <w:rPr>
                          <w:rFonts w:hAnsi="Cambria"/>
                          <w:b/>
                          <w:bCs/>
                          <w:color w:val="0D0D0D" w:themeColor="text1" w:themeTint="F2"/>
                          <w:kern w:val="24"/>
                          <w:sz w:val="20"/>
                          <w:szCs w:val="20"/>
                        </w:rPr>
                        <w:t>END</w:t>
                      </w:r>
                    </w:p>
                  </w:txbxContent>
                </v:textbox>
                <w10:wrap type="square" anchorx="margin"/>
              </v:oval>
            </w:pict>
          </mc:Fallback>
        </mc:AlternateContent>
      </w:r>
      <w:r w:rsidRPr="00AE1C8F">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7962B3D" wp14:editId="2A1B607B">
                <wp:simplePos x="0" y="0"/>
                <wp:positionH relativeFrom="column">
                  <wp:posOffset>1943100</wp:posOffset>
                </wp:positionH>
                <wp:positionV relativeFrom="paragraph">
                  <wp:posOffset>210185</wp:posOffset>
                </wp:positionV>
                <wp:extent cx="1351915" cy="330200"/>
                <wp:effectExtent l="0" t="0" r="19685" b="12700"/>
                <wp:wrapNone/>
                <wp:docPr id="44" name="Oval 1"/>
                <wp:cNvGraphicFramePr/>
                <a:graphic xmlns:a="http://schemas.openxmlformats.org/drawingml/2006/main">
                  <a:graphicData uri="http://schemas.microsoft.com/office/word/2010/wordprocessingShape">
                    <wps:wsp>
                      <wps:cNvSpPr/>
                      <wps:spPr>
                        <a:xfrm>
                          <a:off x="0" y="0"/>
                          <a:ext cx="1351915" cy="33020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152A73" w14:textId="77777777" w:rsidR="00E33175" w:rsidRPr="00AE1C8F" w:rsidRDefault="00E33175" w:rsidP="00AE1C8F">
                            <w:pPr>
                              <w:jc w:val="center"/>
                              <w:rPr>
                                <w:sz w:val="20"/>
                                <w:szCs w:val="20"/>
                              </w:rPr>
                            </w:pPr>
                            <w:r w:rsidRPr="00AE1C8F">
                              <w:rPr>
                                <w:rFonts w:hAnsi="Cambria"/>
                                <w:b/>
                                <w:bCs/>
                                <w:color w:val="0D0D0D" w:themeColor="text1" w:themeTint="F2"/>
                                <w:kern w:val="24"/>
                                <w:sz w:val="20"/>
                                <w:szCs w:val="20"/>
                              </w:rPr>
                              <w:t>START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17962B3D" id="Oval 1" o:spid="_x0000_s1055" style="position:absolute;left:0;text-align:left;margin-left:153pt;margin-top:16.55pt;width:106.4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" fillcolor="#ccc0d9 [1303]" strokecolor="#243f60 [1604]" strokeweight="2pt">
                <v:textbox>
                  <w:txbxContent>
                    <w:p w14:paraId="5A152A73" w14:textId="77777777" w:rsidR="00E33175" w:rsidRPr="00AE1C8F" w:rsidRDefault="00E33175" w:rsidP="00AE1C8F">
                      <w:pPr>
                        <w:jc w:val="center"/>
                        <w:rPr>
                          <w:sz w:val="20"/>
                          <w:szCs w:val="20"/>
                        </w:rPr>
                      </w:pPr>
                      <w:r w:rsidRPr="00AE1C8F">
                        <w:rPr>
                          <w:rFonts w:hAnsi="Cambria"/>
                          <w:b/>
                          <w:bCs/>
                          <w:color w:val="0D0D0D" w:themeColor="text1" w:themeTint="F2"/>
                          <w:kern w:val="24"/>
                          <w:sz w:val="20"/>
                          <w:szCs w:val="20"/>
                        </w:rPr>
                        <w:t>START</w:t>
                      </w:r>
                    </w:p>
                  </w:txbxContent>
                </v:textbox>
              </v:oval>
            </w:pict>
          </mc:Fallback>
        </mc:AlternateContent>
      </w:r>
    </w:p>
    <w:p w14:paraId="6D28C9BA" w14:textId="54A42EBF" w:rsidR="00654FC7" w:rsidRDefault="00654FC7" w:rsidP="00756978">
      <w:pPr>
        <w:jc w:val="both"/>
        <w:rPr>
          <w:rFonts w:ascii="Times New Roman" w:hAnsi="Times New Roman" w:cs="Times New Roman"/>
          <w:sz w:val="20"/>
          <w:szCs w:val="20"/>
        </w:rPr>
      </w:pPr>
    </w:p>
    <w:p w14:paraId="51745E17" w14:textId="396C13AA" w:rsidR="00654FC7" w:rsidRDefault="00023D13" w:rsidP="00AE1C8F">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023B2433" wp14:editId="0479A194">
                <wp:simplePos x="0" y="0"/>
                <wp:positionH relativeFrom="column">
                  <wp:posOffset>4940300</wp:posOffset>
                </wp:positionH>
                <wp:positionV relativeFrom="paragraph">
                  <wp:posOffset>20320</wp:posOffset>
                </wp:positionV>
                <wp:extent cx="0" cy="266700"/>
                <wp:effectExtent l="95250" t="38100" r="76200" b="76200"/>
                <wp:wrapNone/>
                <wp:docPr id="208" name="Straight Arrow Connector 208"/>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04FED3C6" id="Straight Arrow Connector 208" o:spid="_x0000_s1026" type="#_x0000_t32" style="position:absolute;margin-left:389pt;margin-top:1.6pt;width:0;height:21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" strokecolor="#4f81bd [3204]" strokeweight="2pt">
                <v:stroke endarrow="block"/>
                <v:shadow on="t" color="black" opacity="24903f" origin=",.5" offset="0,.55556mm"/>
              </v:shape>
            </w:pict>
          </mc:Fallback>
        </mc:AlternateContent>
      </w:r>
      <w:r w:rsidR="00EE2B0F">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35A9DA9C" wp14:editId="7A8FF547">
                <wp:simplePos x="0" y="0"/>
                <wp:positionH relativeFrom="column">
                  <wp:posOffset>2603500</wp:posOffset>
                </wp:positionH>
                <wp:positionV relativeFrom="paragraph">
                  <wp:posOffset>10160</wp:posOffset>
                </wp:positionV>
                <wp:extent cx="6350" cy="247650"/>
                <wp:effectExtent l="76200" t="19050" r="69850" b="95250"/>
                <wp:wrapNone/>
                <wp:docPr id="205" name="Straight Arrow Connector 205"/>
                <wp:cNvGraphicFramePr/>
                <a:graphic xmlns:a="http://schemas.openxmlformats.org/drawingml/2006/main">
                  <a:graphicData uri="http://schemas.microsoft.com/office/word/2010/wordprocessingShape">
                    <wps:wsp>
                      <wps:cNvCnPr/>
                      <wps:spPr>
                        <a:xfrm>
                          <a:off x="0" y="0"/>
                          <a:ext cx="6350" cy="2476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3C39F0A3" id="Straight Arrow Connector 205" o:spid="_x0000_s1026" type="#_x0000_t32" style="position:absolute;margin-left:205pt;margin-top:.8pt;width:.5pt;height:1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" strokecolor="#4f81bd [3204]" strokeweight="2pt">
                <v:stroke endarrow="block"/>
                <v:shadow on="t" color="black" opacity="24903f" origin=",.5" offset="0,.55556mm"/>
              </v:shape>
            </w:pict>
          </mc:Fallback>
        </mc:AlternateContent>
      </w:r>
      <w:r w:rsidR="00EE2B0F" w:rsidRPr="00AE1C8F">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7AADCA1" wp14:editId="6799EF8C">
                <wp:simplePos x="0" y="0"/>
                <wp:positionH relativeFrom="column">
                  <wp:posOffset>1727200</wp:posOffset>
                </wp:positionH>
                <wp:positionV relativeFrom="paragraph">
                  <wp:posOffset>270510</wp:posOffset>
                </wp:positionV>
                <wp:extent cx="1783080" cy="438150"/>
                <wp:effectExtent l="0" t="0" r="26670" b="19050"/>
                <wp:wrapSquare wrapText="bothSides"/>
                <wp:docPr id="45" name="Rectangle 2"/>
                <wp:cNvGraphicFramePr/>
                <a:graphic xmlns:a="http://schemas.openxmlformats.org/drawingml/2006/main">
                  <a:graphicData uri="http://schemas.microsoft.com/office/word/2010/wordprocessingShape">
                    <wps:wsp>
                      <wps:cNvSpPr/>
                      <wps:spPr>
                        <a:xfrm>
                          <a:off x="0" y="0"/>
                          <a:ext cx="1783080" cy="438150"/>
                        </a:xfrm>
                        <a:prstGeom prst="rect">
                          <a:avLst/>
                        </a:prstGeom>
                        <a:solidFill>
                          <a:schemeClr val="accent2">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A72E3" w14:textId="77777777" w:rsidR="00E33175" w:rsidRPr="006B1094" w:rsidRDefault="00E33175" w:rsidP="00AE1C8F">
                            <w:pPr>
                              <w:jc w:val="center"/>
                              <w:rPr>
                                <w:sz w:val="20"/>
                                <w:szCs w:val="20"/>
                              </w:rPr>
                            </w:pPr>
                            <w:r w:rsidRPr="006B1094">
                              <w:rPr>
                                <w:rFonts w:hAnsi="Cambria"/>
                                <w:color w:val="0D0D0D" w:themeColor="text1" w:themeTint="F2"/>
                                <w:kern w:val="24"/>
                                <w:sz w:val="20"/>
                                <w:szCs w:val="20"/>
                              </w:rPr>
                              <w:t xml:space="preserve">A. Data Collection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7AADCA1" id="Rectangle 2" o:spid="_x0000_s1056" style="position:absolute;left:0;text-align:left;margin-left:136pt;margin-top:21.3pt;width:140.4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" fillcolor="#e5b8b7 [1301]" strokecolor="#95b3d7 [1940]" strokeweight="2pt">
                <v:textbox>
                  <w:txbxContent>
                    <w:p w14:paraId="790A72E3" w14:textId="77777777" w:rsidR="00E33175" w:rsidRPr="006B1094" w:rsidRDefault="00E33175" w:rsidP="00AE1C8F">
                      <w:pPr>
                        <w:jc w:val="center"/>
                        <w:rPr>
                          <w:sz w:val="20"/>
                          <w:szCs w:val="20"/>
                        </w:rPr>
                      </w:pPr>
                      <w:r w:rsidRPr="006B1094">
                        <w:rPr>
                          <w:rFonts w:hAnsi="Cambria"/>
                          <w:color w:val="0D0D0D" w:themeColor="text1" w:themeTint="F2"/>
                          <w:kern w:val="24"/>
                          <w:sz w:val="20"/>
                          <w:szCs w:val="20"/>
                        </w:rPr>
                        <w:t xml:space="preserve">A. Data Collection </w:t>
                      </w:r>
                    </w:p>
                  </w:txbxContent>
                </v:textbox>
                <w10:wrap type="square"/>
              </v:rect>
            </w:pict>
          </mc:Fallback>
        </mc:AlternateContent>
      </w:r>
      <w:r w:rsidR="00540709">
        <w:rPr>
          <w:rFonts w:ascii="Times New Roman" w:hAnsi="Times New Roman" w:cs="Times New Roman"/>
          <w:noProof/>
          <w:sz w:val="20"/>
          <w:szCs w:val="20"/>
        </w:rPr>
        <w:drawing>
          <wp:anchor distT="0" distB="0" distL="114300" distR="114300" simplePos="0" relativeHeight="251670528" behindDoc="0" locked="0" layoutInCell="1" allowOverlap="1" wp14:anchorId="218FD073" wp14:editId="354EB17D">
            <wp:simplePos x="0" y="0"/>
            <wp:positionH relativeFrom="column">
              <wp:posOffset>-107950</wp:posOffset>
            </wp:positionH>
            <wp:positionV relativeFrom="paragraph">
              <wp:posOffset>283210</wp:posOffset>
            </wp:positionV>
            <wp:extent cx="1793875" cy="43815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3875" cy="438150"/>
                    </a:xfrm>
                    <a:prstGeom prst="rect">
                      <a:avLst/>
                    </a:prstGeom>
                    <a:noFill/>
                  </pic:spPr>
                </pic:pic>
              </a:graphicData>
            </a:graphic>
            <wp14:sizeRelH relativeFrom="margin">
              <wp14:pctWidth>0</wp14:pctWidth>
            </wp14:sizeRelH>
            <wp14:sizeRelV relativeFrom="margin">
              <wp14:pctHeight>0</wp14:pctHeight>
            </wp14:sizeRelV>
          </wp:anchor>
        </w:drawing>
      </w:r>
    </w:p>
    <w:p w14:paraId="7EB2C887" w14:textId="212F63E4" w:rsidR="00654FC7" w:rsidRDefault="00540709" w:rsidP="00AE1C8F">
      <w:pPr>
        <w:rPr>
          <w:rFonts w:ascii="Times New Roman" w:hAnsi="Times New Roman" w:cs="Times New Roman"/>
          <w:sz w:val="20"/>
          <w:szCs w:val="20"/>
        </w:rPr>
      </w:pPr>
      <w:r w:rsidRPr="00540709">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06A831A" wp14:editId="7E3C4E8C">
                <wp:simplePos x="0" y="0"/>
                <wp:positionH relativeFrom="column">
                  <wp:posOffset>4025900</wp:posOffset>
                </wp:positionH>
                <wp:positionV relativeFrom="paragraph">
                  <wp:posOffset>7620</wp:posOffset>
                </wp:positionV>
                <wp:extent cx="1856105" cy="412750"/>
                <wp:effectExtent l="0" t="0" r="10795" b="25400"/>
                <wp:wrapSquare wrapText="bothSides"/>
                <wp:docPr id="29" name="Rectangle 28">
                  <a:extLst xmlns:a="http://schemas.openxmlformats.org/drawingml/2006/main">
                    <a:ext uri="{FF2B5EF4-FFF2-40B4-BE49-F238E27FC236}">
                      <a16:creationId xmlns:a16="http://schemas.microsoft.com/office/drawing/2014/main" id="{F9E0507E-EE26-4AA2-BB2D-CC170163E4CA}"/>
                    </a:ext>
                  </a:extLst>
                </wp:docPr>
                <wp:cNvGraphicFramePr/>
                <a:graphic xmlns:a="http://schemas.openxmlformats.org/drawingml/2006/main">
                  <a:graphicData uri="http://schemas.microsoft.com/office/word/2010/wordprocessingShape">
                    <wps:wsp>
                      <wps:cNvSpPr/>
                      <wps:spPr>
                        <a:xfrm>
                          <a:off x="0" y="0"/>
                          <a:ext cx="1856105" cy="4127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656E47" w14:textId="77777777" w:rsidR="00E33175" w:rsidRPr="006B1094" w:rsidRDefault="00E33175" w:rsidP="00540709">
                            <w:pPr>
                              <w:jc w:val="center"/>
                              <w:rPr>
                                <w:sz w:val="20"/>
                                <w:szCs w:val="20"/>
                              </w:rPr>
                            </w:pPr>
                            <w:r w:rsidRPr="006B1094">
                              <w:rPr>
                                <w:rFonts w:hAnsi="Cambria"/>
                                <w:color w:val="0D0D0D" w:themeColor="text1" w:themeTint="F2"/>
                                <w:kern w:val="24"/>
                                <w:sz w:val="20"/>
                                <w:szCs w:val="20"/>
                              </w:rPr>
                              <w:t>Discussion &amp; Future Directions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06A831A" id="Rectangle 28" o:spid="_x0000_s1057" style="position:absolute;margin-left:317pt;margin-top:.6pt;width:146.15pt;height: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" fillcolor="#e5b8b7 [1301]" strokecolor="#243f60 [1604]" strokeweight="2pt">
                <v:textbox>
                  <w:txbxContent>
                    <w:p w14:paraId="29656E47" w14:textId="77777777" w:rsidR="00E33175" w:rsidRPr="006B1094" w:rsidRDefault="00E33175" w:rsidP="00540709">
                      <w:pPr>
                        <w:jc w:val="center"/>
                        <w:rPr>
                          <w:sz w:val="20"/>
                          <w:szCs w:val="20"/>
                        </w:rPr>
                      </w:pPr>
                      <w:r w:rsidRPr="006B1094">
                        <w:rPr>
                          <w:rFonts w:hAnsi="Cambria"/>
                          <w:color w:val="0D0D0D" w:themeColor="text1" w:themeTint="F2"/>
                          <w:kern w:val="24"/>
                          <w:sz w:val="20"/>
                          <w:szCs w:val="20"/>
                        </w:rPr>
                        <w:t>Discussion &amp; Future Directions</w:t>
                      </w:r>
                    </w:p>
                  </w:txbxContent>
                </v:textbox>
                <w10:wrap type="square"/>
              </v:rect>
            </w:pict>
          </mc:Fallback>
        </mc:AlternateContent>
      </w:r>
    </w:p>
    <w:p w14:paraId="6D5C4B55" w14:textId="0DA36827" w:rsidR="00AE1C8F" w:rsidRDefault="00EE2B0F" w:rsidP="00540709">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50DF5E48" wp14:editId="6DA671CD">
                <wp:simplePos x="0" y="0"/>
                <wp:positionH relativeFrom="column">
                  <wp:posOffset>5003800</wp:posOffset>
                </wp:positionH>
                <wp:positionV relativeFrom="paragraph">
                  <wp:posOffset>137795</wp:posOffset>
                </wp:positionV>
                <wp:extent cx="6350" cy="304800"/>
                <wp:effectExtent l="95250" t="38100" r="88900" b="76200"/>
                <wp:wrapNone/>
                <wp:docPr id="204" name="Straight Arrow Connector 204"/>
                <wp:cNvGraphicFramePr/>
                <a:graphic xmlns:a="http://schemas.openxmlformats.org/drawingml/2006/main">
                  <a:graphicData uri="http://schemas.microsoft.com/office/word/2010/wordprocessingShape">
                    <wps:wsp>
                      <wps:cNvCnPr/>
                      <wps:spPr>
                        <a:xfrm flipH="1" flipV="1">
                          <a:off x="0" y="0"/>
                          <a:ext cx="6350" cy="3048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19558BB6" id="Straight Arrow Connector 204" o:spid="_x0000_s1026" type="#_x0000_t32" style="position:absolute;margin-left:394pt;margin-top:10.85pt;width:.5pt;height:24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581C9D2D" wp14:editId="0D854A43">
                <wp:simplePos x="0" y="0"/>
                <wp:positionH relativeFrom="column">
                  <wp:posOffset>2616200</wp:posOffset>
                </wp:positionH>
                <wp:positionV relativeFrom="paragraph">
                  <wp:posOffset>118745</wp:posOffset>
                </wp:positionV>
                <wp:extent cx="0" cy="260350"/>
                <wp:effectExtent l="95250" t="19050" r="76200" b="82550"/>
                <wp:wrapNone/>
                <wp:docPr id="195" name="Straight Arrow Connector 195"/>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7E594336" id="Straight Arrow Connector 195" o:spid="_x0000_s1026" type="#_x0000_t32" style="position:absolute;margin-left:206pt;margin-top:9.35pt;width:0;height:2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" strokecolor="#4f81bd [3204]" strokeweight="2pt">
                <v:stroke endarrow="block"/>
                <v:shadow on="t" color="black" opacity="24903f" origin=",.5" offset="0,.55556mm"/>
              </v:shape>
            </w:pict>
          </mc:Fallback>
        </mc:AlternateContent>
      </w:r>
    </w:p>
    <w:p w14:paraId="37B5ACC3" w14:textId="233D1874" w:rsidR="00AE1C8F" w:rsidRDefault="00EE2B0F" w:rsidP="00AE1C8F">
      <w:pPr>
        <w:rPr>
          <w:rFonts w:ascii="Times New Roman" w:hAnsi="Times New Roman" w:cs="Times New Roman"/>
          <w:sz w:val="20"/>
          <w:szCs w:val="20"/>
        </w:rPr>
      </w:pPr>
      <w:r w:rsidRPr="00AE1C8F">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0E98530" wp14:editId="52038A69">
                <wp:simplePos x="0" y="0"/>
                <wp:positionH relativeFrom="margin">
                  <wp:posOffset>1695450</wp:posOffset>
                </wp:positionH>
                <wp:positionV relativeFrom="paragraph">
                  <wp:posOffset>147955</wp:posOffset>
                </wp:positionV>
                <wp:extent cx="1869440" cy="476250"/>
                <wp:effectExtent l="0" t="0" r="16510" b="19050"/>
                <wp:wrapNone/>
                <wp:docPr id="46" name="Rectangle 3"/>
                <wp:cNvGraphicFramePr/>
                <a:graphic xmlns:a="http://schemas.openxmlformats.org/drawingml/2006/main">
                  <a:graphicData uri="http://schemas.microsoft.com/office/word/2010/wordprocessingShape">
                    <wps:wsp>
                      <wps:cNvSpPr/>
                      <wps:spPr>
                        <a:xfrm>
                          <a:off x="0" y="0"/>
                          <a:ext cx="186944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66AFF" w14:textId="77777777" w:rsidR="00E33175" w:rsidRPr="006B1094" w:rsidRDefault="00E33175" w:rsidP="00AE1C8F">
                            <w:pPr>
                              <w:jc w:val="center"/>
                              <w:rPr>
                                <w:sz w:val="20"/>
                                <w:szCs w:val="20"/>
                              </w:rPr>
                            </w:pPr>
                            <w:r w:rsidRPr="006B1094">
                              <w:rPr>
                                <w:rFonts w:hAnsi="Cambria"/>
                                <w:color w:val="0D0D0D" w:themeColor="text1" w:themeTint="F2"/>
                                <w:kern w:val="24"/>
                                <w:sz w:val="20"/>
                                <w:szCs w:val="20"/>
                              </w:rPr>
                              <w:t>B. Data Preprocessing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0E98530" id="Rectangle 3" o:spid="_x0000_s1058" style="position:absolute;margin-left:133.5pt;margin-top:11.65pt;width:147.2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" fillcolor="#e5b8b7 [1301]" strokecolor="#243f60 [1604]" strokeweight="2pt">
                <v:textbox>
                  <w:txbxContent>
                    <w:p w14:paraId="20E66AFF" w14:textId="77777777" w:rsidR="00E33175" w:rsidRPr="006B1094" w:rsidRDefault="00E33175" w:rsidP="00AE1C8F">
                      <w:pPr>
                        <w:jc w:val="center"/>
                        <w:rPr>
                          <w:sz w:val="20"/>
                          <w:szCs w:val="20"/>
                        </w:rPr>
                      </w:pPr>
                      <w:r w:rsidRPr="006B1094">
                        <w:rPr>
                          <w:rFonts w:hAnsi="Cambria"/>
                          <w:color w:val="0D0D0D" w:themeColor="text1" w:themeTint="F2"/>
                          <w:kern w:val="24"/>
                          <w:sz w:val="20"/>
                          <w:szCs w:val="20"/>
                        </w:rPr>
                        <w:t>B. Data Preprocessing</w:t>
                      </w:r>
                    </w:p>
                  </w:txbxContent>
                </v:textbox>
                <w10:wrap anchorx="margin"/>
              </v:rect>
            </w:pict>
          </mc:Fallback>
        </mc:AlternateContent>
      </w:r>
      <w:r>
        <w:rPr>
          <w:rFonts w:ascii="Times New Roman" w:hAnsi="Times New Roman" w:cs="Times New Roman"/>
          <w:noProof/>
          <w:sz w:val="20"/>
          <w:szCs w:val="20"/>
        </w:rPr>
        <w:drawing>
          <wp:anchor distT="0" distB="0" distL="114300" distR="114300" simplePos="0" relativeHeight="251671552" behindDoc="0" locked="0" layoutInCell="1" allowOverlap="1" wp14:anchorId="6E95D088" wp14:editId="58A2C6E0">
            <wp:simplePos x="0" y="0"/>
            <wp:positionH relativeFrom="margin">
              <wp:posOffset>-177165</wp:posOffset>
            </wp:positionH>
            <wp:positionV relativeFrom="paragraph">
              <wp:posOffset>167005</wp:posOffset>
            </wp:positionV>
            <wp:extent cx="1840230" cy="417195"/>
            <wp:effectExtent l="0" t="0" r="7620" b="190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230" cy="417195"/>
                    </a:xfrm>
                    <a:prstGeom prst="rect">
                      <a:avLst/>
                    </a:prstGeom>
                    <a:noFill/>
                  </pic:spPr>
                </pic:pic>
              </a:graphicData>
            </a:graphic>
            <wp14:sizeRelH relativeFrom="margin">
              <wp14:pctWidth>0</wp14:pctWidth>
            </wp14:sizeRelH>
            <wp14:sizeRelV relativeFrom="margin">
              <wp14:pctHeight>0</wp14:pctHeight>
            </wp14:sizeRelV>
          </wp:anchor>
        </w:drawing>
      </w:r>
      <w:r w:rsidR="006B1094" w:rsidRPr="00540709">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6D974032" wp14:editId="1127175A">
                <wp:simplePos x="0" y="0"/>
                <wp:positionH relativeFrom="column">
                  <wp:posOffset>4038600</wp:posOffset>
                </wp:positionH>
                <wp:positionV relativeFrom="paragraph">
                  <wp:posOffset>141605</wp:posOffset>
                </wp:positionV>
                <wp:extent cx="1892300" cy="438150"/>
                <wp:effectExtent l="0" t="0" r="12700" b="19050"/>
                <wp:wrapSquare wrapText="bothSides"/>
                <wp:docPr id="54" name="Rectangle 24"/>
                <wp:cNvGraphicFramePr/>
                <a:graphic xmlns:a="http://schemas.openxmlformats.org/drawingml/2006/main">
                  <a:graphicData uri="http://schemas.microsoft.com/office/word/2010/wordprocessingShape">
                    <wps:wsp>
                      <wps:cNvSpPr/>
                      <wps:spPr>
                        <a:xfrm>
                          <a:off x="0" y="0"/>
                          <a:ext cx="18923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1149A2" w14:textId="5F1FE143" w:rsidR="00E33175" w:rsidRPr="006B1094" w:rsidRDefault="00E33175" w:rsidP="00540709">
                            <w:pPr>
                              <w:jc w:val="center"/>
                              <w:rPr>
                                <w:rFonts w:asciiTheme="majorBidi" w:hAnsiTheme="majorBidi" w:cstheme="majorBidi"/>
                                <w:sz w:val="18"/>
                                <w:szCs w:val="18"/>
                              </w:rPr>
                            </w:pPr>
                            <w:r w:rsidRPr="006B1094">
                              <w:rPr>
                                <w:rFonts w:asciiTheme="majorBidi" w:hAnsiTheme="majorBidi" w:cstheme="majorBidi"/>
                                <w:color w:val="0D0D0D" w:themeColor="text1" w:themeTint="F2"/>
                                <w:kern w:val="24"/>
                                <w:sz w:val="18"/>
                                <w:szCs w:val="18"/>
                              </w:rPr>
                              <w:t>G. Statistical Analysis</w:t>
                            </w:r>
                            <w:r w:rsidRPr="006B1094">
                              <w:rPr>
                                <w:rFonts w:hAnsi="Cambria"/>
                                <w:color w:val="0D0D0D" w:themeColor="text1" w:themeTint="F2"/>
                                <w:kern w:val="24"/>
                                <w:sz w:val="18"/>
                                <w:szCs w:val="18"/>
                              </w:rPr>
                              <w:t xml:space="preserve"> (Kurtosis, KS, Correlation)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974032" id="Rectangle 24" o:spid="_x0000_s1059" style="position:absolute;margin-left:318pt;margin-top:11.15pt;width:149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" fillcolor="#e5b8b7 [1301]" strokecolor="#243f60 [1604]" strokeweight="2pt">
                <v:textbox>
                  <w:txbxContent>
                    <w:p w14:paraId="281149A2" w14:textId="5F1FE143" w:rsidR="00E33175" w:rsidRPr="006B1094" w:rsidRDefault="00E33175" w:rsidP="00540709">
                      <w:pPr>
                        <w:jc w:val="center"/>
                        <w:rPr>
                          <w:rFonts w:asciiTheme="majorBidi" w:hAnsiTheme="majorBidi" w:cstheme="majorBidi"/>
                          <w:sz w:val="18"/>
                          <w:szCs w:val="18"/>
                        </w:rPr>
                      </w:pPr>
                      <w:r w:rsidRPr="006B1094">
                        <w:rPr>
                          <w:rFonts w:asciiTheme="majorBidi" w:hAnsiTheme="majorBidi" w:cstheme="majorBidi"/>
                          <w:color w:val="0D0D0D" w:themeColor="text1" w:themeTint="F2"/>
                          <w:kern w:val="24"/>
                          <w:sz w:val="18"/>
                          <w:szCs w:val="18"/>
                        </w:rPr>
                        <w:t>G. Statistical Analysis</w:t>
                      </w:r>
                      <w:r w:rsidRPr="006B1094">
                        <w:rPr>
                          <w:rFonts w:hAnsi="Cambria"/>
                          <w:color w:val="0D0D0D" w:themeColor="text1" w:themeTint="F2"/>
                          <w:kern w:val="24"/>
                          <w:sz w:val="18"/>
                          <w:szCs w:val="18"/>
                        </w:rPr>
                        <w:t xml:space="preserve"> (Kurtosis, KS, Correlation)</w:t>
                      </w:r>
                    </w:p>
                  </w:txbxContent>
                </v:textbox>
                <w10:wrap type="square"/>
              </v:rect>
            </w:pict>
          </mc:Fallback>
        </mc:AlternateContent>
      </w:r>
    </w:p>
    <w:p w14:paraId="671DB903" w14:textId="7498361E" w:rsidR="00AE1C8F" w:rsidRDefault="00AE1C8F" w:rsidP="00AE1C8F">
      <w:pPr>
        <w:jc w:val="center"/>
        <w:rPr>
          <w:rFonts w:ascii="Times New Roman" w:hAnsi="Times New Roman" w:cs="Times New Roman"/>
          <w:sz w:val="20"/>
          <w:szCs w:val="20"/>
        </w:rPr>
      </w:pPr>
    </w:p>
    <w:p w14:paraId="14174377" w14:textId="29EE2E0C" w:rsidR="00654FC7" w:rsidRDefault="00EE2B0F" w:rsidP="00AE1C8F">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31695528" wp14:editId="544204A6">
                <wp:simplePos x="0" y="0"/>
                <wp:positionH relativeFrom="column">
                  <wp:posOffset>5022850</wp:posOffset>
                </wp:positionH>
                <wp:positionV relativeFrom="paragraph">
                  <wp:posOffset>8890</wp:posOffset>
                </wp:positionV>
                <wp:extent cx="0" cy="273050"/>
                <wp:effectExtent l="95250" t="38100" r="76200" b="69850"/>
                <wp:wrapNone/>
                <wp:docPr id="202" name="Straight Arrow Connector 202"/>
                <wp:cNvGraphicFramePr/>
                <a:graphic xmlns:a="http://schemas.openxmlformats.org/drawingml/2006/main">
                  <a:graphicData uri="http://schemas.microsoft.com/office/word/2010/wordprocessingShape">
                    <wps:wsp>
                      <wps:cNvCnPr/>
                      <wps:spPr>
                        <a:xfrm flipV="1">
                          <a:off x="0" y="0"/>
                          <a:ext cx="0" cy="273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3E1D8D06" id="Straight Arrow Connector 202" o:spid="_x0000_s1026" type="#_x0000_t32" style="position:absolute;margin-left:395.5pt;margin-top:.7pt;width:0;height:21.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4509A0B9" wp14:editId="42E272F8">
                <wp:simplePos x="0" y="0"/>
                <wp:positionH relativeFrom="column">
                  <wp:posOffset>2628900</wp:posOffset>
                </wp:positionH>
                <wp:positionV relativeFrom="paragraph">
                  <wp:posOffset>40640</wp:posOffset>
                </wp:positionV>
                <wp:extent cx="0" cy="234950"/>
                <wp:effectExtent l="95250" t="19050" r="76200" b="88900"/>
                <wp:wrapNone/>
                <wp:docPr id="196" name="Straight Arrow Connector 196"/>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0227CEB2" id="Straight Arrow Connector 196" o:spid="_x0000_s1026" type="#_x0000_t32" style="position:absolute;margin-left:207pt;margin-top:3.2pt;width:0;height:1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w:drawing>
          <wp:anchor distT="0" distB="0" distL="114300" distR="114300" simplePos="0" relativeHeight="251672576" behindDoc="0" locked="0" layoutInCell="1" allowOverlap="1" wp14:anchorId="6A0057F0" wp14:editId="60CFA448">
            <wp:simplePos x="0" y="0"/>
            <wp:positionH relativeFrom="column">
              <wp:posOffset>-190500</wp:posOffset>
            </wp:positionH>
            <wp:positionV relativeFrom="paragraph">
              <wp:posOffset>271780</wp:posOffset>
            </wp:positionV>
            <wp:extent cx="1816100" cy="423545"/>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0" cy="423545"/>
                    </a:xfrm>
                    <a:prstGeom prst="rect">
                      <a:avLst/>
                    </a:prstGeom>
                    <a:noFill/>
                  </pic:spPr>
                </pic:pic>
              </a:graphicData>
            </a:graphic>
            <wp14:sizeRelH relativeFrom="margin">
              <wp14:pctWidth>0</wp14:pctWidth>
            </wp14:sizeRelH>
            <wp14:sizeRelV relativeFrom="margin">
              <wp14:pctHeight>0</wp14:pctHeight>
            </wp14:sizeRelV>
          </wp:anchor>
        </w:drawing>
      </w:r>
      <w:r w:rsidR="006B1094" w:rsidRPr="00540709">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0259BBF" wp14:editId="7E1EA885">
                <wp:simplePos x="0" y="0"/>
                <wp:positionH relativeFrom="column">
                  <wp:posOffset>4044950</wp:posOffset>
                </wp:positionH>
                <wp:positionV relativeFrom="paragraph">
                  <wp:posOffset>281940</wp:posOffset>
                </wp:positionV>
                <wp:extent cx="1905000" cy="444500"/>
                <wp:effectExtent l="0" t="0" r="19050" b="12700"/>
                <wp:wrapSquare wrapText="bothSides"/>
                <wp:docPr id="55" name="Rectangle 25"/>
                <wp:cNvGraphicFramePr/>
                <a:graphic xmlns:a="http://schemas.openxmlformats.org/drawingml/2006/main">
                  <a:graphicData uri="http://schemas.microsoft.com/office/word/2010/wordprocessingShape">
                    <wps:wsp>
                      <wps:cNvSpPr/>
                      <wps:spPr>
                        <a:xfrm>
                          <a:off x="0" y="0"/>
                          <a:ext cx="1905000" cy="4445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6A407B" w14:textId="77777777" w:rsidR="00E33175" w:rsidRPr="006B1094" w:rsidRDefault="00E33175" w:rsidP="00540709">
                            <w:pPr>
                              <w:jc w:val="center"/>
                              <w:rPr>
                                <w:sz w:val="20"/>
                                <w:szCs w:val="20"/>
                              </w:rPr>
                            </w:pPr>
                            <w:r w:rsidRPr="006B1094">
                              <w:rPr>
                                <w:rFonts w:hAnsi="Cambria"/>
                                <w:color w:val="0D0D0D" w:themeColor="text1" w:themeTint="F2"/>
                                <w:kern w:val="24"/>
                                <w:sz w:val="20"/>
                                <w:szCs w:val="20"/>
                              </w:rPr>
                              <w:t xml:space="preserve">F. Methods Comparison with Existing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0259BBF" id="Rectangle 25" o:spid="_x0000_s1060" style="position:absolute;left:0;text-align:left;margin-left:318.5pt;margin-top:22.2pt;width:150pt;height: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" fillcolor="#e5b8b7 [1301]" strokecolor="#243f60 [1604]" strokeweight="2pt">
                <v:textbox>
                  <w:txbxContent>
                    <w:p w14:paraId="656A407B" w14:textId="77777777" w:rsidR="00E33175" w:rsidRPr="006B1094" w:rsidRDefault="00E33175" w:rsidP="00540709">
                      <w:pPr>
                        <w:jc w:val="center"/>
                        <w:rPr>
                          <w:sz w:val="20"/>
                          <w:szCs w:val="20"/>
                        </w:rPr>
                      </w:pPr>
                      <w:r w:rsidRPr="006B1094">
                        <w:rPr>
                          <w:rFonts w:hAnsi="Cambria"/>
                          <w:color w:val="0D0D0D" w:themeColor="text1" w:themeTint="F2"/>
                          <w:kern w:val="24"/>
                          <w:sz w:val="20"/>
                          <w:szCs w:val="20"/>
                        </w:rPr>
                        <w:t xml:space="preserve">F. Methods Comparison with Existing </w:t>
                      </w:r>
                    </w:p>
                  </w:txbxContent>
                </v:textbox>
                <w10:wrap type="square"/>
              </v:rect>
            </w:pict>
          </mc:Fallback>
        </mc:AlternateContent>
      </w:r>
    </w:p>
    <w:p w14:paraId="5B27EA96" w14:textId="263989A9" w:rsidR="00217729" w:rsidRPr="00F65040" w:rsidRDefault="00EE2B0F" w:rsidP="00217729">
      <w:pPr>
        <w:jc w:val="center"/>
        <w:rPr>
          <w:rFonts w:ascii="Times New Roman" w:hAnsi="Times New Roman" w:cs="Times New Roman"/>
          <w:sz w:val="20"/>
          <w:szCs w:val="20"/>
        </w:rPr>
      </w:pPr>
      <w:r w:rsidRPr="00AE1C8F">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3B790DC1" wp14:editId="07B8CC9D">
                <wp:simplePos x="0" y="0"/>
                <wp:positionH relativeFrom="margin">
                  <wp:posOffset>1670050</wp:posOffset>
                </wp:positionH>
                <wp:positionV relativeFrom="paragraph">
                  <wp:posOffset>5715</wp:posOffset>
                </wp:positionV>
                <wp:extent cx="1860550" cy="438150"/>
                <wp:effectExtent l="0" t="0" r="25400" b="19050"/>
                <wp:wrapSquare wrapText="bothSides"/>
                <wp:docPr id="49" name="Rectangle 16"/>
                <wp:cNvGraphicFramePr/>
                <a:graphic xmlns:a="http://schemas.openxmlformats.org/drawingml/2006/main">
                  <a:graphicData uri="http://schemas.microsoft.com/office/word/2010/wordprocessingShape">
                    <wps:wsp>
                      <wps:cNvSpPr/>
                      <wps:spPr>
                        <a:xfrm>
                          <a:off x="0" y="0"/>
                          <a:ext cx="186055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B08F72" w14:textId="77777777" w:rsidR="00E33175" w:rsidRPr="006B1094" w:rsidRDefault="00E33175" w:rsidP="00AE1C8F">
                            <w:pPr>
                              <w:jc w:val="center"/>
                              <w:rPr>
                                <w:sz w:val="20"/>
                                <w:szCs w:val="20"/>
                              </w:rPr>
                            </w:pPr>
                            <w:r w:rsidRPr="006B1094">
                              <w:rPr>
                                <w:rFonts w:hAnsi="Cambria"/>
                                <w:color w:val="0D0D0D" w:themeColor="text1" w:themeTint="F2"/>
                                <w:kern w:val="24"/>
                                <w:sz w:val="20"/>
                                <w:szCs w:val="20"/>
                              </w:rPr>
                              <w:t>C. Model Development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B790DC1" id="Rectangle 16" o:spid="_x0000_s1061" style="position:absolute;left:0;text-align:left;margin-left:131.5pt;margin-top:.45pt;width:146.5pt;height: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" fillcolor="#e5b8b7 [1301]" strokecolor="#243f60 [1604]" strokeweight="2pt">
                <v:textbox>
                  <w:txbxContent>
                    <w:p w14:paraId="2BB08F72" w14:textId="77777777" w:rsidR="00E33175" w:rsidRPr="006B1094" w:rsidRDefault="00E33175" w:rsidP="00AE1C8F">
                      <w:pPr>
                        <w:jc w:val="center"/>
                        <w:rPr>
                          <w:sz w:val="20"/>
                          <w:szCs w:val="20"/>
                        </w:rPr>
                      </w:pPr>
                      <w:r w:rsidRPr="006B1094">
                        <w:rPr>
                          <w:rFonts w:hAnsi="Cambria"/>
                          <w:color w:val="0D0D0D" w:themeColor="text1" w:themeTint="F2"/>
                          <w:kern w:val="24"/>
                          <w:sz w:val="20"/>
                          <w:szCs w:val="20"/>
                        </w:rPr>
                        <w:t>C. Model Development</w:t>
                      </w:r>
                    </w:p>
                  </w:txbxContent>
                </v:textbox>
                <w10:wrap type="square" anchorx="margin"/>
              </v:rect>
            </w:pict>
          </mc:Fallback>
        </mc:AlternateContent>
      </w:r>
    </w:p>
    <w:p w14:paraId="0B88B4B6" w14:textId="128EC273" w:rsidR="006A1F8F" w:rsidRDefault="00EE2B0F" w:rsidP="00AE1C8F">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09C66A02" wp14:editId="1291CD75">
                <wp:simplePos x="0" y="0"/>
                <wp:positionH relativeFrom="column">
                  <wp:posOffset>5016500</wp:posOffset>
                </wp:positionH>
                <wp:positionV relativeFrom="paragraph">
                  <wp:posOffset>193675</wp:posOffset>
                </wp:positionV>
                <wp:extent cx="0" cy="317500"/>
                <wp:effectExtent l="95250" t="38100" r="76200" b="82550"/>
                <wp:wrapNone/>
                <wp:docPr id="200" name="Straight Arrow Connector 200"/>
                <wp:cNvGraphicFramePr/>
                <a:graphic xmlns:a="http://schemas.openxmlformats.org/drawingml/2006/main">
                  <a:graphicData uri="http://schemas.microsoft.com/office/word/2010/wordprocessingShape">
                    <wps:wsp>
                      <wps:cNvCnPr/>
                      <wps:spPr>
                        <a:xfrm flipV="1">
                          <a:off x="0" y="0"/>
                          <a:ext cx="0" cy="317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28ABD920" id="Straight Arrow Connector 200" o:spid="_x0000_s1026" type="#_x0000_t32" style="position:absolute;margin-left:395pt;margin-top:15.25pt;width:0;height: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70BD9000" wp14:editId="04641738">
                <wp:simplePos x="0" y="0"/>
                <wp:positionH relativeFrom="column">
                  <wp:posOffset>2590800</wp:posOffset>
                </wp:positionH>
                <wp:positionV relativeFrom="paragraph">
                  <wp:posOffset>136525</wp:posOffset>
                </wp:positionV>
                <wp:extent cx="0" cy="273050"/>
                <wp:effectExtent l="95250" t="19050" r="76200" b="88900"/>
                <wp:wrapNone/>
                <wp:docPr id="197" name="Straight Arrow Connector 197"/>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68D471E5" id="Straight Arrow Connector 197" o:spid="_x0000_s1026" type="#_x0000_t32" style="position:absolute;margin-left:204pt;margin-top:10.75pt;width:0;height:2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" strokecolor="#4f81bd [3204]" strokeweight="2pt">
                <v:stroke endarrow="block"/>
                <v:shadow on="t" color="black" opacity="24903f" origin=",.5" offset="0,.55556mm"/>
              </v:shape>
            </w:pict>
          </mc:Fallback>
        </mc:AlternateContent>
      </w:r>
    </w:p>
    <w:p w14:paraId="1EF6CF83" w14:textId="2160A5C4" w:rsidR="00AE1C8F" w:rsidRDefault="00EE2B0F" w:rsidP="00756978">
      <w:pPr>
        <w:jc w:val="both"/>
        <w:rPr>
          <w:rFonts w:ascii="Times New Roman" w:hAnsi="Times New Roman" w:cs="Times New Roman"/>
          <w:sz w:val="20"/>
          <w:szCs w:val="20"/>
        </w:rPr>
      </w:pPr>
      <w:r w:rsidRPr="006B1094">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249CB79D" wp14:editId="346B7E6A">
                <wp:simplePos x="0" y="0"/>
                <wp:positionH relativeFrom="column">
                  <wp:posOffset>1651000</wp:posOffset>
                </wp:positionH>
                <wp:positionV relativeFrom="paragraph">
                  <wp:posOffset>184150</wp:posOffset>
                </wp:positionV>
                <wp:extent cx="1873250" cy="444500"/>
                <wp:effectExtent l="0" t="0" r="12700" b="12700"/>
                <wp:wrapSquare wrapText="bothSides"/>
                <wp:docPr id="193" name="Rectangle 17"/>
                <wp:cNvGraphicFramePr/>
                <a:graphic xmlns:a="http://schemas.openxmlformats.org/drawingml/2006/main">
                  <a:graphicData uri="http://schemas.microsoft.com/office/word/2010/wordprocessingShape">
                    <wps:wsp>
                      <wps:cNvSpPr/>
                      <wps:spPr>
                        <a:xfrm>
                          <a:off x="0" y="0"/>
                          <a:ext cx="1873250" cy="4445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7A9C19" w14:textId="77777777" w:rsidR="00E33175" w:rsidRPr="006B1094" w:rsidRDefault="00E33175" w:rsidP="006B1094">
                            <w:pPr>
                              <w:jc w:val="center"/>
                              <w:rPr>
                                <w:sz w:val="20"/>
                                <w:szCs w:val="20"/>
                              </w:rPr>
                            </w:pPr>
                            <w:r w:rsidRPr="006B1094">
                              <w:rPr>
                                <w:rFonts w:hAnsi="Cambria"/>
                                <w:color w:val="0D0D0D" w:themeColor="text1" w:themeTint="F2"/>
                                <w:kern w:val="24"/>
                                <w:sz w:val="20"/>
                                <w:szCs w:val="20"/>
                              </w:rPr>
                              <w:t>D. Training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49CB79D" id="Rectangle 17" o:spid="_x0000_s1062" style="position:absolute;left:0;text-align:left;margin-left:130pt;margin-top:14.5pt;width:147.5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" fillcolor="#e5b8b7 [1301]" strokecolor="#243f60 [1604]" strokeweight="2pt">
                <v:textbox>
                  <w:txbxContent>
                    <w:p w14:paraId="2D7A9C19" w14:textId="77777777" w:rsidR="00E33175" w:rsidRPr="006B1094" w:rsidRDefault="00E33175" w:rsidP="006B1094">
                      <w:pPr>
                        <w:jc w:val="center"/>
                        <w:rPr>
                          <w:sz w:val="20"/>
                          <w:szCs w:val="20"/>
                        </w:rPr>
                      </w:pPr>
                      <w:r w:rsidRPr="006B1094">
                        <w:rPr>
                          <w:rFonts w:hAnsi="Cambria"/>
                          <w:color w:val="0D0D0D" w:themeColor="text1" w:themeTint="F2"/>
                          <w:kern w:val="24"/>
                          <w:sz w:val="20"/>
                          <w:szCs w:val="20"/>
                        </w:rPr>
                        <w:t>D. Training</w:t>
                      </w:r>
                    </w:p>
                  </w:txbxContent>
                </v:textbox>
                <w10:wrap type="square"/>
              </v:rect>
            </w:pict>
          </mc:Fallback>
        </mc:AlternateContent>
      </w:r>
      <w:r w:rsidR="006B1094" w:rsidRPr="00AE1C8F">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10711D3B" wp14:editId="20AC6629">
                <wp:simplePos x="0" y="0"/>
                <wp:positionH relativeFrom="margin">
                  <wp:posOffset>4032250</wp:posOffset>
                </wp:positionH>
                <wp:positionV relativeFrom="paragraph">
                  <wp:posOffset>209550</wp:posOffset>
                </wp:positionV>
                <wp:extent cx="1936750" cy="425450"/>
                <wp:effectExtent l="0" t="0" r="25400" b="12700"/>
                <wp:wrapSquare wrapText="bothSides"/>
                <wp:docPr id="50" name="Rectangle 17"/>
                <wp:cNvGraphicFramePr/>
                <a:graphic xmlns:a="http://schemas.openxmlformats.org/drawingml/2006/main">
                  <a:graphicData uri="http://schemas.microsoft.com/office/word/2010/wordprocessingShape">
                    <wps:wsp>
                      <wps:cNvSpPr/>
                      <wps:spPr>
                        <a:xfrm>
                          <a:off x="0" y="0"/>
                          <a:ext cx="1936750" cy="4254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062F3" w14:textId="5E301F39" w:rsidR="00E33175" w:rsidRPr="006B1094" w:rsidRDefault="00E33175" w:rsidP="006B1094">
                            <w:pPr>
                              <w:jc w:val="center"/>
                              <w:rPr>
                                <w:color w:val="0D0D0D" w:themeColor="text1" w:themeTint="F2"/>
                                <w:sz w:val="20"/>
                                <w:szCs w:val="20"/>
                                <w:lang w:val="en-GB"/>
                              </w:rPr>
                            </w:pPr>
                            <w:r w:rsidRPr="006B1094">
                              <w:rPr>
                                <w:color w:val="0D0D0D" w:themeColor="text1" w:themeTint="F2"/>
                                <w:sz w:val="20"/>
                                <w:szCs w:val="20"/>
                                <w:lang w:val="en-GB"/>
                              </w:rPr>
                              <w:t>E. Evaluation Metrics</w:t>
                            </w:r>
                            <w:r>
                              <w:rPr>
                                <w:color w:val="0D0D0D" w:themeColor="text1" w:themeTint="F2"/>
                                <w:sz w:val="20"/>
                                <w:szCs w:val="20"/>
                                <w:lang w:val="en-GB"/>
                              </w:rPr>
                              <w:t xml:space="preserve"> </w:t>
                            </w:r>
                            <w:r w:rsidRPr="006B1094">
                              <w:rPr>
                                <w:color w:val="0D0D0D" w:themeColor="text1" w:themeTint="F2"/>
                                <w:sz w:val="20"/>
                                <w:szCs w:val="20"/>
                                <w:lang w:val="en-GB"/>
                              </w:rPr>
                              <w:t>(MAE, MAPE, CC)</w:t>
                            </w:r>
                          </w:p>
                          <w:p w14:paraId="608BFA71" w14:textId="44A26F28" w:rsidR="00E33175" w:rsidRPr="006B1094" w:rsidRDefault="00E33175" w:rsidP="00AE1C8F">
                            <w:pPr>
                              <w:jc w:val="center"/>
                              <w:rPr>
                                <w:color w:val="0D0D0D" w:themeColor="text1" w:themeTint="F2"/>
                                <w:sz w:val="20"/>
                                <w:szCs w:val="20"/>
                                <w:lang w:val="en-GB"/>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0711D3B" id="_x0000_s1063" style="position:absolute;left:0;text-align:left;margin-left:317.5pt;margin-top:16.5pt;width:152.5pt;height: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" fillcolor="#e5b8b7 [1301]" strokecolor="#243f60 [1604]" strokeweight="2pt">
                <v:textbox>
                  <w:txbxContent>
                    <w:p w14:paraId="4A5062F3" w14:textId="5E301F39" w:rsidR="00E33175" w:rsidRPr="006B1094" w:rsidRDefault="00E33175" w:rsidP="006B1094">
                      <w:pPr>
                        <w:jc w:val="center"/>
                        <w:rPr>
                          <w:color w:val="0D0D0D" w:themeColor="text1" w:themeTint="F2"/>
                          <w:sz w:val="20"/>
                          <w:szCs w:val="20"/>
                          <w:lang w:val="en-GB"/>
                        </w:rPr>
                      </w:pPr>
                      <w:r w:rsidRPr="006B1094">
                        <w:rPr>
                          <w:color w:val="0D0D0D" w:themeColor="text1" w:themeTint="F2"/>
                          <w:sz w:val="20"/>
                          <w:szCs w:val="20"/>
                          <w:lang w:val="en-GB"/>
                        </w:rPr>
                        <w:t>E. Evaluation Metrics</w:t>
                      </w:r>
                      <w:r>
                        <w:rPr>
                          <w:color w:val="0D0D0D" w:themeColor="text1" w:themeTint="F2"/>
                          <w:sz w:val="20"/>
                          <w:szCs w:val="20"/>
                          <w:lang w:val="en-GB"/>
                        </w:rPr>
                        <w:t xml:space="preserve"> </w:t>
                      </w:r>
                      <w:r w:rsidRPr="006B1094">
                        <w:rPr>
                          <w:color w:val="0D0D0D" w:themeColor="text1" w:themeTint="F2"/>
                          <w:sz w:val="20"/>
                          <w:szCs w:val="20"/>
                          <w:lang w:val="en-GB"/>
                        </w:rPr>
                        <w:t>(MAE, MAPE, CC)</w:t>
                      </w:r>
                    </w:p>
                    <w:p w14:paraId="608BFA71" w14:textId="44A26F28" w:rsidR="00E33175" w:rsidRPr="006B1094" w:rsidRDefault="00E33175" w:rsidP="00AE1C8F">
                      <w:pPr>
                        <w:jc w:val="center"/>
                        <w:rPr>
                          <w:color w:val="0D0D0D" w:themeColor="text1" w:themeTint="F2"/>
                          <w:sz w:val="20"/>
                          <w:szCs w:val="20"/>
                          <w:lang w:val="en-GB"/>
                        </w:rPr>
                      </w:pPr>
                    </w:p>
                  </w:txbxContent>
                </v:textbox>
                <w10:wrap type="square" anchorx="margin"/>
              </v:rect>
            </w:pict>
          </mc:Fallback>
        </mc:AlternateContent>
      </w:r>
    </w:p>
    <w:p w14:paraId="3ED60E7F" w14:textId="4938680F" w:rsidR="00AE1C8F" w:rsidRDefault="00EE2B0F" w:rsidP="00023D13">
      <w:pPr>
        <w:tabs>
          <w:tab w:val="center" w:pos="1210"/>
        </w:tabs>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753DE3D7" wp14:editId="2F8631B4">
                <wp:simplePos x="0" y="0"/>
                <wp:positionH relativeFrom="column">
                  <wp:posOffset>3524250</wp:posOffset>
                </wp:positionH>
                <wp:positionV relativeFrom="paragraph">
                  <wp:posOffset>86360</wp:posOffset>
                </wp:positionV>
                <wp:extent cx="444500" cy="6350"/>
                <wp:effectExtent l="0" t="57150" r="50800" b="127000"/>
                <wp:wrapNone/>
                <wp:docPr id="198" name="Straight Arrow Connector 198"/>
                <wp:cNvGraphicFramePr/>
                <a:graphic xmlns:a="http://schemas.openxmlformats.org/drawingml/2006/main">
                  <a:graphicData uri="http://schemas.microsoft.com/office/word/2010/wordprocessingShape">
                    <wps:wsp>
                      <wps:cNvCnPr/>
                      <wps:spPr>
                        <a:xfrm>
                          <a:off x="0" y="0"/>
                          <a:ext cx="444500" cy="6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7A1B2D05" id="Straight Arrow Connector 198" o:spid="_x0000_s1026" type="#_x0000_t32" style="position:absolute;margin-left:277.5pt;margin-top:6.8pt;width:35pt;height:.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" strokecolor="#4f81bd [3204]" strokeweight="2pt">
                <v:stroke endarrow="block"/>
                <v:shadow on="t" color="black" opacity="24903f" origin=",.5" offset="0,.55556mm"/>
              </v:shape>
            </w:pict>
          </mc:Fallback>
        </mc:AlternateContent>
      </w:r>
      <w:r w:rsidR="00023D13">
        <w:rPr>
          <w:rFonts w:ascii="Times New Roman" w:hAnsi="Times New Roman" w:cs="Times New Roman"/>
          <w:sz w:val="20"/>
          <w:szCs w:val="20"/>
        </w:rPr>
        <w:tab/>
      </w:r>
    </w:p>
    <w:p w14:paraId="52E1475C" w14:textId="5683A0C8" w:rsidR="00540709" w:rsidRPr="00023D13" w:rsidRDefault="00540709" w:rsidP="00540709">
      <w:pPr>
        <w:jc w:val="both"/>
        <w:rPr>
          <w:rFonts w:ascii="Times New Roman" w:hAnsi="Times New Roman" w:cs="Times New Roman"/>
          <w:sz w:val="20"/>
          <w:szCs w:val="20"/>
        </w:rPr>
      </w:pPr>
    </w:p>
    <w:p w14:paraId="29AD90DC" w14:textId="77777777" w:rsidR="007D55C3" w:rsidRDefault="00023D13" w:rsidP="007D55C3">
      <w:pPr>
        <w:spacing w:after="100" w:afterAutospacing="1"/>
        <w:outlineLvl w:val="1"/>
        <w:rPr>
          <w:rFonts w:asciiTheme="majorBidi" w:hAnsiTheme="majorBidi" w:cstheme="majorBidi"/>
          <w:b/>
          <w:bCs/>
          <w:sz w:val="20"/>
          <w:szCs w:val="20"/>
        </w:rPr>
      </w:pPr>
      <w:r w:rsidRPr="00023D13">
        <w:rPr>
          <w:rFonts w:asciiTheme="majorBidi" w:hAnsiTheme="majorBidi" w:cstheme="majorBidi"/>
          <w:b/>
          <w:bCs/>
          <w:sz w:val="20"/>
          <w:szCs w:val="20"/>
        </w:rPr>
        <w:t xml:space="preserve">Figure 1: </w:t>
      </w:r>
      <w:r w:rsidR="007D55C3">
        <w:rPr>
          <w:rFonts w:asciiTheme="majorBidi" w:hAnsiTheme="majorBidi" w:cstheme="majorBidi"/>
          <w:b/>
          <w:bCs/>
          <w:sz w:val="20"/>
          <w:szCs w:val="20"/>
        </w:rPr>
        <w:t>General Flowchart of Research Methodology</w:t>
      </w:r>
    </w:p>
    <w:p w14:paraId="60889E85" w14:textId="029B0A8A" w:rsidR="00023D13" w:rsidRPr="007D55C3" w:rsidRDefault="00023D13" w:rsidP="00023D13">
      <w:pPr>
        <w:ind w:left="360"/>
        <w:rPr>
          <w:rFonts w:ascii="Times New Roman" w:eastAsia="Times New Roman" w:hAnsi="Times New Roman" w:cs="Times New Roman"/>
          <w:sz w:val="20"/>
          <w:szCs w:val="20"/>
          <w:lang w:eastAsia="en-GB"/>
        </w:rPr>
      </w:pPr>
    </w:p>
    <w:p w14:paraId="2956F7E0" w14:textId="74362E61" w:rsidR="00540709" w:rsidRDefault="00540709" w:rsidP="00023D13">
      <w:pPr>
        <w:spacing w:after="100" w:afterAutospacing="1"/>
        <w:outlineLvl w:val="1"/>
        <w:rPr>
          <w:rFonts w:ascii="Times New Roman" w:hAnsi="Times New Roman" w:cs="Times New Roman"/>
          <w:sz w:val="20"/>
          <w:szCs w:val="20"/>
        </w:rPr>
      </w:pPr>
    </w:p>
    <w:p w14:paraId="51C19A4A" w14:textId="3866D199" w:rsidR="00540709" w:rsidRDefault="00540709" w:rsidP="00756978">
      <w:pPr>
        <w:jc w:val="both"/>
        <w:rPr>
          <w:rFonts w:ascii="Times New Roman" w:hAnsi="Times New Roman" w:cs="Times New Roman"/>
          <w:sz w:val="20"/>
          <w:szCs w:val="20"/>
        </w:rPr>
      </w:pPr>
    </w:p>
    <w:p w14:paraId="1F61DC2B" w14:textId="0C910CEF" w:rsidR="00C8154C" w:rsidRPr="002E21C7" w:rsidRDefault="007A283C" w:rsidP="00756978">
      <w:pPr>
        <w:pStyle w:val="Heading3"/>
        <w:jc w:val="both"/>
        <w:rPr>
          <w:rFonts w:ascii="Times New Roman" w:hAnsi="Times New Roman" w:cs="Times New Roman"/>
          <w:color w:val="0D0D0D" w:themeColor="text1" w:themeTint="F2"/>
          <w:sz w:val="20"/>
          <w:szCs w:val="20"/>
        </w:rPr>
      </w:pPr>
      <w:bookmarkStart w:id="1" w:name="_Hlk197367571"/>
      <w:r w:rsidRPr="002E21C7">
        <w:rPr>
          <w:rFonts w:ascii="Times New Roman" w:hAnsi="Times New Roman" w:cs="Times New Roman"/>
          <w:color w:val="0D0D0D" w:themeColor="text1" w:themeTint="F2"/>
          <w:sz w:val="20"/>
          <w:szCs w:val="20"/>
        </w:rPr>
        <w:t>3.1. Data Collection</w:t>
      </w:r>
    </w:p>
    <w:p w14:paraId="08480DEB" w14:textId="2F5A99C4" w:rsidR="00C8154C" w:rsidRPr="00F65040" w:rsidRDefault="007A283C" w:rsidP="00756978">
      <w:pPr>
        <w:jc w:val="both"/>
        <w:rPr>
          <w:rFonts w:ascii="Times New Roman" w:hAnsi="Times New Roman" w:cs="Times New Roman"/>
          <w:sz w:val="20"/>
          <w:szCs w:val="20"/>
        </w:rPr>
      </w:pPr>
      <w:bookmarkStart w:id="2" w:name="_Hlk197366399"/>
      <w:r w:rsidRPr="00F65040">
        <w:rPr>
          <w:rFonts w:ascii="Times New Roman" w:hAnsi="Times New Roman" w:cs="Times New Roman"/>
          <w:sz w:val="20"/>
          <w:szCs w:val="20"/>
        </w:rPr>
        <w:t xml:space="preserve">We </w:t>
      </w:r>
      <w:r w:rsidR="00E55E52" w:rsidRPr="00F65040">
        <w:rPr>
          <w:rFonts w:ascii="Times New Roman" w:hAnsi="Times New Roman" w:cs="Times New Roman"/>
          <w:sz w:val="20"/>
          <w:szCs w:val="20"/>
        </w:rPr>
        <w:t>experimented</w:t>
      </w:r>
      <w:r w:rsidRPr="00F65040">
        <w:rPr>
          <w:rFonts w:ascii="Times New Roman" w:hAnsi="Times New Roman" w:cs="Times New Roman"/>
          <w:sz w:val="20"/>
          <w:szCs w:val="20"/>
        </w:rPr>
        <w:t xml:space="preserve"> to </w:t>
      </w:r>
      <w:r w:rsidR="00E24F80" w:rsidRPr="00F65040">
        <w:rPr>
          <w:rFonts w:ascii="Times New Roman" w:hAnsi="Times New Roman" w:cs="Times New Roman"/>
          <w:sz w:val="20"/>
          <w:szCs w:val="20"/>
        </w:rPr>
        <w:t>analyses</w:t>
      </w:r>
      <w:r w:rsidRPr="00F65040">
        <w:rPr>
          <w:rFonts w:ascii="Times New Roman" w:hAnsi="Times New Roman" w:cs="Times New Roman"/>
          <w:sz w:val="20"/>
          <w:szCs w:val="20"/>
        </w:rPr>
        <w:t xml:space="preserve"> a new approach to blood pressure prediction using an optical sensor to measure real blood pressure changes. Significant daily temperature fluctuations affect atmospheric pressure, requiring a robust predictive method. People typically use high-accuracy blood pressure cuffs but prefer to correlate real-time blood pressure changes with optical recordings, despite their higher costs. We propose a cost-effective optical sensor with a manual approach to programming Bluetooth Low Energy (BLE) nodes, aligning optical recordings with blood pressure values. This system includes an optical sensor that collects RGB colour variations using an environmentally friendly, low-cost BLE sensor. A novel filtering method extracts motion changes from RGB variations to improve prediction performance via adaptive model selection. By tracking subtle correlations with blood pressure changes, our approach shows high predictability and lays the groundwork for low-cost motion sensors in vital sign monitoring, contrasting with expensive commercial alternatives. </w:t>
      </w:r>
      <w:r w:rsidRPr="00F65040">
        <w:rPr>
          <w:rFonts w:ascii="Times New Roman" w:hAnsi="Times New Roman" w:cs="Times New Roman"/>
          <w:color w:val="000000"/>
          <w:sz w:val="20"/>
          <w:szCs w:val="20"/>
        </w:rPr>
        <w:t>[8]</w:t>
      </w:r>
      <w:r w:rsidRPr="00F65040">
        <w:rPr>
          <w:rFonts w:ascii="Times New Roman" w:hAnsi="Times New Roman" w:cs="Times New Roman"/>
          <w:sz w:val="20"/>
          <w:szCs w:val="20"/>
        </w:rPr>
        <w:t xml:space="preserve"> </w:t>
      </w:r>
    </w:p>
    <w:p w14:paraId="4F4A9340"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Deep learning methods for prediction and classification have recently grown in popularity due to their high prediction capability. New studies on deep architectures have improved model accuracy and efficiency, enabling the use of deep learning tools in smart health applications across various recording modalities. The sheer number of available deep learning algorithms still limits the effective use of these methods. Thus, further investigation into the selectivity of some exceptional methods is necessary. This study presents a simple but useful prediction approach for predicting blood pressure and an optical recording system that records the colour variations of blood flow. High-accuracy prediction of blood pressure values is achieved by using several deep learning techniques. Researchers could implement optical motion sensors using the proposed prediction approach.</w:t>
      </w:r>
      <w:r w:rsidRPr="00F65040">
        <w:rPr>
          <w:rFonts w:ascii="Times New Roman" w:hAnsi="Times New Roman" w:cs="Times New Roman"/>
          <w:color w:val="000000"/>
          <w:sz w:val="20"/>
          <w:szCs w:val="20"/>
        </w:rPr>
        <w:t xml:space="preserve"> [9]</w:t>
      </w:r>
    </w:p>
    <w:bookmarkEnd w:id="2"/>
    <w:p w14:paraId="7AFFDA25"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3.2. Preprocessing Techniques</w:t>
      </w:r>
    </w:p>
    <w:p w14:paraId="4460C882" w14:textId="6F758625"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This study shows ways to prepare signals for predicting blood pressure by using electrocardiogram and photoplethysmogram signals with separate neural networks, especially convolutional and deep neural networks. The preprocessing methods include Fourier transformations and amplitude </w:t>
      </w:r>
      <w:r w:rsidR="00A44EE7" w:rsidRPr="00F65040">
        <w:rPr>
          <w:rFonts w:ascii="Times New Roman" w:hAnsi="Times New Roman" w:cs="Times New Roman"/>
          <w:sz w:val="20"/>
          <w:szCs w:val="20"/>
        </w:rPr>
        <w:t>randomization</w:t>
      </w:r>
      <w:r w:rsidRPr="00F65040">
        <w:rPr>
          <w:rFonts w:ascii="Times New Roman" w:hAnsi="Times New Roman" w:cs="Times New Roman"/>
          <w:sz w:val="20"/>
          <w:szCs w:val="20"/>
        </w:rPr>
        <w:t xml:space="preserve">. Trained networks tested on separate data sets make accurate predictions with low root mean square error, showing that these methods can improve deep learning models for signals that can be predicted and enhance regular neural networks for signals that cannot be forecasted. For long-term use, we prefer cuffless blood pressure measurement devices that estimate blood pressure from physiological signals. </w:t>
      </w:r>
      <w:r w:rsidRPr="00F65040">
        <w:rPr>
          <w:rFonts w:ascii="Times New Roman" w:hAnsi="Times New Roman" w:cs="Times New Roman"/>
          <w:color w:val="000000"/>
          <w:sz w:val="20"/>
          <w:szCs w:val="20"/>
        </w:rPr>
        <w:t>[10]</w:t>
      </w:r>
      <w:r w:rsidRPr="00F65040">
        <w:rPr>
          <w:rFonts w:ascii="Times New Roman" w:hAnsi="Times New Roman" w:cs="Times New Roman"/>
          <w:sz w:val="20"/>
          <w:szCs w:val="20"/>
        </w:rPr>
        <w:t xml:space="preserve"> </w:t>
      </w:r>
    </w:p>
    <w:p w14:paraId="4FF901DC" w14:textId="6E6D71D0"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Some studies suggested ways to estimate blood pressure without a cuff by using a well-established connection between electrocardiogram signals and pulse arrival intervals. Besides ECG, </w:t>
      </w:r>
      <w:r w:rsidR="00F65040" w:rsidRPr="00F65040">
        <w:rPr>
          <w:rFonts w:ascii="Times New Roman" w:hAnsi="Times New Roman" w:cs="Times New Roman"/>
          <w:sz w:val="20"/>
          <w:szCs w:val="20"/>
        </w:rPr>
        <w:t>photoplethysmogram</w:t>
      </w:r>
      <w:r w:rsidRPr="00F65040">
        <w:rPr>
          <w:rFonts w:ascii="Times New Roman" w:hAnsi="Times New Roman" w:cs="Times New Roman"/>
          <w:sz w:val="20"/>
          <w:szCs w:val="20"/>
        </w:rPr>
        <w:t xml:space="preserve"> are also employed for blood pressure estimation since they contain information about blood flow change in blood vessels as well as about heartbeat timing. However, the previously mentioned models may not be universally applicable because of their specific properties. Deep learning, which doesn't rely on the mathematical model, could be an alternative for some signals. However, the conventional methods do not provide satisfactory performance for dense data. Data, slant, noise, and bandwidth differences among datasets are likely to cause this difficulty. However, it is unclear where to manipulate the deep learning method to improve applicability on dense data extensively.</w:t>
      </w:r>
      <w:r w:rsidRPr="00F65040">
        <w:rPr>
          <w:rFonts w:ascii="Times New Roman" w:hAnsi="Times New Roman" w:cs="Times New Roman"/>
          <w:color w:val="000000"/>
          <w:sz w:val="20"/>
          <w:szCs w:val="20"/>
        </w:rPr>
        <w:t xml:space="preserve"> [11]</w:t>
      </w:r>
    </w:p>
    <w:p w14:paraId="1EC93E93"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3.3. Model Selection</w:t>
      </w:r>
    </w:p>
    <w:p w14:paraId="2972453A"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In this study, four machine learning algorithms were employed to predict hypertension risk based on 16 easily obtainable variables. The baseline variables included age, height, weight, blood pressure, heart rate, waist-hip ratio, sleep duration, exercise time, mood, and lifestyle factors such as smoking, drinking, night snacks, </w:t>
      </w:r>
      <w:r w:rsidRPr="00F65040">
        <w:rPr>
          <w:rFonts w:ascii="Times New Roman" w:hAnsi="Times New Roman" w:cs="Times New Roman"/>
          <w:sz w:val="20"/>
          <w:szCs w:val="20"/>
        </w:rPr>
        <w:lastRenderedPageBreak/>
        <w:t>education, and economic status. An exploratory analysis identified and removed missing values and duplicates from the dataset. It was then split into a 70% training set and a 30% test set. This binary classification problem used evaluation metrics like accuracy, precision, recall, F1-score, and AUC. The performances of different algorithms were compared, and hyperparameter tuning was applied to enhance model performance.</w:t>
      </w:r>
    </w:p>
    <w:p w14:paraId="1FD681E9"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Regarding model training and prediction performance, the XGBoost model demonstrates superior results, achieving the highest scores across evaluation metrics during the testing data assessment. Following the XGBoost model, random forest with tuned hyperparameters achieved relatively high performance. The decision tree with the maximum depth of 4 achieved a high performance and thus indicated that different models have their merits. Additionally, the logistic regression model can reach relatively low accuracy and negligible precision. The study proved that the XGBoost model has the highest performance, and it is expected to be a useful tool for predicting the risk of developing hypertension </w:t>
      </w:r>
      <w:r w:rsidRPr="00F65040">
        <w:rPr>
          <w:rFonts w:ascii="Times New Roman" w:hAnsi="Times New Roman" w:cs="Times New Roman"/>
          <w:color w:val="000000"/>
          <w:sz w:val="20"/>
          <w:szCs w:val="20"/>
        </w:rPr>
        <w:t>[12]</w:t>
      </w:r>
      <w:r w:rsidRPr="00F65040">
        <w:rPr>
          <w:rFonts w:ascii="Times New Roman" w:hAnsi="Times New Roman" w:cs="Times New Roman"/>
          <w:sz w:val="20"/>
          <w:szCs w:val="20"/>
        </w:rPr>
        <w:t>.</w:t>
      </w:r>
    </w:p>
    <w:p w14:paraId="03429832"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3.4. Training Process</w:t>
      </w:r>
    </w:p>
    <w:p w14:paraId="2CD573C2" w14:textId="08E29A44"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CAN trained without the proposed method is called CAN_without_Random_Mul, starting with a basic CAN implementation. The input consists of an FFT for each PPG signal along with a PPG signal. We increased the number of </w:t>
      </w:r>
      <w:r w:rsidR="00F65040" w:rsidRPr="00F65040">
        <w:rPr>
          <w:rFonts w:ascii="Times New Roman" w:hAnsi="Times New Roman" w:cs="Times New Roman"/>
          <w:sz w:val="20"/>
          <w:szCs w:val="20"/>
        </w:rPr>
        <w:t>neurons</w:t>
      </w:r>
      <w:r w:rsidRPr="00F65040">
        <w:rPr>
          <w:rFonts w:ascii="Times New Roman" w:hAnsi="Times New Roman" w:cs="Times New Roman"/>
          <w:sz w:val="20"/>
          <w:szCs w:val="20"/>
        </w:rPr>
        <w:t xml:space="preserve"> in the first hidden layer from 25 to 75 in increments of 25. The last hidden layer's </w:t>
      </w:r>
      <w:r w:rsidR="00F65040" w:rsidRPr="00F65040">
        <w:rPr>
          <w:rFonts w:ascii="Times New Roman" w:hAnsi="Times New Roman" w:cs="Times New Roman"/>
          <w:sz w:val="20"/>
          <w:szCs w:val="20"/>
        </w:rPr>
        <w:t>neuron</w:t>
      </w:r>
      <w:r w:rsidRPr="00F65040">
        <w:rPr>
          <w:rFonts w:ascii="Times New Roman" w:hAnsi="Times New Roman" w:cs="Times New Roman"/>
          <w:sz w:val="20"/>
          <w:szCs w:val="20"/>
        </w:rPr>
        <w:t xml:space="preserve"> count was varied between 1 and 3 during training with 700 frames. Peak detection methods enable the essential prediction of the PPG peak. We simulated test signals using a static 3D PCG mesh, incorporating noise and fitting ECG and PPG signals into an FPAA chip. The simulation employed a digital-to-analogue converter recorded with an analogue-digital converter via USB. We modelled the probability distribution of the normal signals using a </w:t>
      </w:r>
      <w:r w:rsidR="00F65040" w:rsidRPr="00F65040">
        <w:rPr>
          <w:rFonts w:ascii="Times New Roman" w:hAnsi="Times New Roman" w:cs="Times New Roman"/>
          <w:sz w:val="20"/>
          <w:szCs w:val="20"/>
        </w:rPr>
        <w:t>generalized</w:t>
      </w:r>
      <w:r w:rsidRPr="00F65040">
        <w:rPr>
          <w:rFonts w:ascii="Times New Roman" w:hAnsi="Times New Roman" w:cs="Times New Roman"/>
          <w:sz w:val="20"/>
          <w:szCs w:val="20"/>
        </w:rPr>
        <w:t xml:space="preserve"> Mahalanobis distance and used inverse operations for detection. </w:t>
      </w:r>
      <w:r w:rsidRPr="00F65040">
        <w:rPr>
          <w:rFonts w:ascii="Times New Roman" w:hAnsi="Times New Roman" w:cs="Times New Roman"/>
          <w:color w:val="000000"/>
          <w:sz w:val="20"/>
          <w:szCs w:val="20"/>
        </w:rPr>
        <w:t>[13]</w:t>
      </w:r>
      <w:r w:rsidRPr="00F65040">
        <w:rPr>
          <w:rFonts w:ascii="Times New Roman" w:hAnsi="Times New Roman" w:cs="Times New Roman"/>
          <w:sz w:val="20"/>
          <w:szCs w:val="20"/>
        </w:rPr>
        <w:t xml:space="preserve"> </w:t>
      </w:r>
    </w:p>
    <w:p w14:paraId="13C698CC"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Compared with previous preprocessing methods, the proposed implementation is intuitively understood. Furthermore, the proposed method can extend the implementation to train the deep learning model using a system for augmenting sampling frequency at a smaller scale. As a result, more training data can be generated using the same number of campaigns. Random noise is beneficial in preprocessing. Searching for optimal noise implementations may include some parameters, such as noise type, amount, and waveform. The search space may increase dramatically, and some delicate search methodology will be required for complex implementations.</w:t>
      </w:r>
    </w:p>
    <w:p w14:paraId="44E080E2"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3.5. Evaluation Metrics</w:t>
      </w:r>
    </w:p>
    <w:p w14:paraId="73BD2F79"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The main goal of this study is to estimate blood pressure (BP) levels using signals from the photoplethysmogram (PPG) and electrocardiogram (ECG) in different datasets. To check how accurate the models are at predicting, we look at the mean absolute error (MAE), mean absolute percentage error (MAPE), and correlation coefficient (CC) in this part.</w:t>
      </w:r>
      <w:r w:rsidRPr="00F65040">
        <w:rPr>
          <w:rFonts w:ascii="Times New Roman" w:hAnsi="Times New Roman" w:cs="Times New Roman"/>
          <w:color w:val="000000"/>
          <w:sz w:val="20"/>
          <w:szCs w:val="20"/>
        </w:rPr>
        <w:t xml:space="preserve"> [14]</w:t>
      </w:r>
    </w:p>
    <w:p w14:paraId="3BD318D6" w14:textId="0AA8323B"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1. Mean absolute error (MAE): Mean absolute error (MAE) measures the average absolute error between predicted values and actual values. The MAE in the interval [a,</w:t>
      </w:r>
      <w:r w:rsidR="00A44EE7">
        <w:rPr>
          <w:rFonts w:ascii="Times New Roman" w:hAnsi="Times New Roman" w:cs="Times New Roman"/>
          <w:sz w:val="20"/>
          <w:szCs w:val="20"/>
        </w:rPr>
        <w:t xml:space="preserve"> </w:t>
      </w:r>
      <w:r w:rsidRPr="00F65040">
        <w:rPr>
          <w:rFonts w:ascii="Times New Roman" w:hAnsi="Times New Roman" w:cs="Times New Roman"/>
          <w:sz w:val="20"/>
          <w:szCs w:val="20"/>
        </w:rPr>
        <w:t>b] is mathematically given by the following formula, where the predicted BP values and actual BP values are denoted, respectively: MAE = 1/n Σ (|−|)</w:t>
      </w:r>
    </w:p>
    <w:p w14:paraId="2C6CA887"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where n is the total number of predictions, and the sum runs from 0 to n.</w:t>
      </w:r>
    </w:p>
    <w:p w14:paraId="5F8A1443" w14:textId="7844E011"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2. Mean absolute percentage error (MAPE): Mean absolute percentage error (MAPE) indicates the average relative error between predicted and actual values in percentage. Mathematically, the following formula calculates the MAPE given the predicted and actual values: MAPE = 1/n Σ</w:t>
      </w:r>
      <w:r w:rsidR="00F65040">
        <w:rPr>
          <w:rFonts w:ascii="Times New Roman" w:hAnsi="Times New Roman" w:cs="Times New Roman"/>
          <w:sz w:val="20"/>
          <w:szCs w:val="20"/>
        </w:rPr>
        <w:t xml:space="preserve"> </w:t>
      </w:r>
      <w:r w:rsidRPr="00F65040">
        <w:rPr>
          <w:rFonts w:ascii="Times New Roman" w:hAnsi="Times New Roman" w:cs="Times New Roman"/>
          <w:sz w:val="20"/>
          <w:szCs w:val="20"/>
        </w:rPr>
        <w:t>(|−|/)</w:t>
      </w:r>
    </w:p>
    <w:p w14:paraId="4F384AA5" w14:textId="4A6C15DD"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3. Correlation coefficient (CC): Correlation coefficient (CC) reflects the strength of a linear relationship, ranging from -1 to 1. A CC of 0 indicates no correlation, and values close to ±1 indicate strong correlations. </w:t>
      </w:r>
      <w:r w:rsidRPr="00F65040">
        <w:rPr>
          <w:rFonts w:ascii="Times New Roman" w:hAnsi="Times New Roman" w:cs="Times New Roman"/>
          <w:sz w:val="20"/>
          <w:szCs w:val="20"/>
        </w:rPr>
        <w:lastRenderedPageBreak/>
        <w:t xml:space="preserve">The degree of correlation is typically </w:t>
      </w:r>
      <w:r w:rsidR="00F65040" w:rsidRPr="00F65040">
        <w:rPr>
          <w:rFonts w:ascii="Times New Roman" w:hAnsi="Times New Roman" w:cs="Times New Roman"/>
          <w:sz w:val="20"/>
          <w:szCs w:val="20"/>
        </w:rPr>
        <w:t>categorized</w:t>
      </w:r>
      <w:r w:rsidRPr="00F65040">
        <w:rPr>
          <w:rFonts w:ascii="Times New Roman" w:hAnsi="Times New Roman" w:cs="Times New Roman"/>
          <w:sz w:val="20"/>
          <w:szCs w:val="20"/>
        </w:rPr>
        <w:t xml:space="preserve"> as high (0.81 to ±1), moderate (0.61 to 0.80), low (0.41 to 0.60), very low (0.21 to 0.40), and negligible (below 0.20). Mathematically, given predicted values and actual values, the CC is calculated as: CC = Cov</w:t>
      </w:r>
      <w:r w:rsidR="00F65040">
        <w:rPr>
          <w:rFonts w:ascii="Times New Roman" w:hAnsi="Times New Roman" w:cs="Times New Roman"/>
          <w:sz w:val="20"/>
          <w:szCs w:val="20"/>
        </w:rPr>
        <w:t xml:space="preserve"> </w:t>
      </w:r>
      <w:r w:rsidRPr="00F65040">
        <w:rPr>
          <w:rFonts w:ascii="Times New Roman" w:hAnsi="Times New Roman" w:cs="Times New Roman"/>
          <w:sz w:val="20"/>
          <w:szCs w:val="20"/>
        </w:rPr>
        <w:t>(</w:t>
      </w:r>
      <w:r w:rsidR="00F65040" w:rsidRPr="00F65040">
        <w:rPr>
          <w:rFonts w:ascii="Times New Roman" w:hAnsi="Times New Roman" w:cs="Times New Roman"/>
          <w:sz w:val="20"/>
          <w:szCs w:val="20"/>
        </w:rPr>
        <w:t>X, Y</w:t>
      </w:r>
      <w:r w:rsidRPr="00F65040">
        <w:rPr>
          <w:rFonts w:ascii="Times New Roman" w:hAnsi="Times New Roman" w:cs="Times New Roman"/>
          <w:sz w:val="20"/>
          <w:szCs w:val="20"/>
        </w:rPr>
        <w:t>)/(σσ)</w:t>
      </w:r>
    </w:p>
    <w:p w14:paraId="3D9482E5" w14:textId="656DEC0E" w:rsidR="00C8154C" w:rsidRDefault="007A283C" w:rsidP="00756978">
      <w:pPr>
        <w:jc w:val="both"/>
        <w:rPr>
          <w:rFonts w:ascii="Times New Roman" w:hAnsi="Times New Roman" w:cs="Times New Roman"/>
          <w:color w:val="000000"/>
          <w:sz w:val="20"/>
          <w:szCs w:val="20"/>
        </w:rPr>
      </w:pPr>
      <w:r w:rsidRPr="00F65040">
        <w:rPr>
          <w:rFonts w:ascii="Times New Roman" w:hAnsi="Times New Roman" w:cs="Times New Roman"/>
          <w:sz w:val="20"/>
          <w:szCs w:val="20"/>
        </w:rPr>
        <w:t>4. The prediction of BP values with a 3-hr interval across records, e.g., predicting BP values at 1:05 based on ECG and PPG signals from 1:00 to 1:03 + 1:04. This approach is similar to the case of predicting SBP and DBP values at each time interval separately but with a contingency approach where the prediction of SBP and DBP at each interval requires the knowledge of the predictions of BP values from the previous intervals.</w:t>
      </w:r>
      <w:r w:rsidRPr="00F65040">
        <w:rPr>
          <w:rFonts w:ascii="Times New Roman" w:hAnsi="Times New Roman" w:cs="Times New Roman"/>
          <w:color w:val="000000"/>
          <w:sz w:val="20"/>
          <w:szCs w:val="20"/>
        </w:rPr>
        <w:t xml:space="preserve"> [15]</w:t>
      </w:r>
    </w:p>
    <w:p w14:paraId="4505B96A" w14:textId="77777777" w:rsidR="009F06C2" w:rsidRPr="00F65040" w:rsidRDefault="009F06C2" w:rsidP="00756978">
      <w:pPr>
        <w:jc w:val="both"/>
        <w:rPr>
          <w:rFonts w:ascii="Times New Roman" w:hAnsi="Times New Roman" w:cs="Times New Roman"/>
          <w:sz w:val="20"/>
          <w:szCs w:val="20"/>
        </w:rPr>
      </w:pPr>
    </w:p>
    <w:p w14:paraId="5DB199A1" w14:textId="184F1E42" w:rsidR="00A44EE7" w:rsidRDefault="00BA04FB" w:rsidP="00756978">
      <w:pPr>
        <w:spacing w:after="240"/>
        <w:jc w:val="both"/>
        <w:rPr>
          <w:rFonts w:ascii="Times New Roman" w:eastAsia="SimSun" w:hAnsi="Times New Roman" w:cs="Times New Roman"/>
          <w:b/>
          <w:bCs/>
          <w:lang w:eastAsia="zh-CN" w:bidi="ar"/>
        </w:rPr>
      </w:pPr>
      <w:bookmarkStart w:id="3" w:name="_Hlk197368046"/>
      <w:bookmarkEnd w:id="1"/>
      <w:r>
        <w:rPr>
          <w:rFonts w:ascii="Times New Roman" w:eastAsia="SimSun" w:hAnsi="Times New Roman" w:cs="Times New Roman"/>
          <w:b/>
          <w:bCs/>
          <w:lang w:eastAsia="zh-CN" w:bidi="ar"/>
        </w:rPr>
        <w:t xml:space="preserve">4. </w:t>
      </w:r>
      <w:r w:rsidR="00587C51" w:rsidRPr="00F65040">
        <w:rPr>
          <w:rFonts w:ascii="Times New Roman" w:eastAsia="SimSun" w:hAnsi="Times New Roman" w:cs="Times New Roman"/>
          <w:b/>
          <w:bCs/>
          <w:lang w:eastAsia="zh-CN" w:bidi="ar"/>
        </w:rPr>
        <w:t xml:space="preserve"> Literature Review</w:t>
      </w:r>
    </w:p>
    <w:p w14:paraId="1A31E83F" w14:textId="0E2D64E3" w:rsidR="00587C51" w:rsidRPr="00A44EE7" w:rsidRDefault="00587C51" w:rsidP="00756978">
      <w:pPr>
        <w:spacing w:after="240"/>
        <w:jc w:val="both"/>
        <w:rPr>
          <w:rFonts w:ascii="Times New Roman" w:eastAsia="SimSun" w:hAnsi="Times New Roman" w:cs="Times New Roman"/>
          <w:b/>
          <w:bCs/>
          <w:lang w:eastAsia="zh-CN" w:bidi="ar"/>
        </w:rPr>
      </w:pPr>
      <w:r w:rsidRPr="00F65040">
        <w:rPr>
          <w:rFonts w:ascii="Times New Roman" w:hAnsi="Times New Roman" w:cs="Times New Roman"/>
          <w:sz w:val="20"/>
          <w:szCs w:val="20"/>
        </w:rPr>
        <w:t xml:space="preserve">To overcome the difficulty of continuous blood pressure (BP) monitoring, Su </w:t>
      </w:r>
      <w:r w:rsidR="00E74ECC" w:rsidRPr="00F65040">
        <w:rPr>
          <w:rFonts w:ascii="Times New Roman" w:hAnsi="Times New Roman" w:cs="Times New Roman"/>
          <w:sz w:val="20"/>
          <w:szCs w:val="20"/>
        </w:rPr>
        <w:t>et al.</w:t>
      </w:r>
      <w:r w:rsidR="00E74ECC">
        <w:rPr>
          <w:rFonts w:ascii="Times New Roman" w:hAnsi="Times New Roman" w:cs="Times New Roman"/>
          <w:sz w:val="20"/>
          <w:szCs w:val="20"/>
        </w:rPr>
        <w:t xml:space="preserve"> (2018</w:t>
      </w:r>
      <w:r w:rsidR="007A283C">
        <w:rPr>
          <w:rFonts w:ascii="Times New Roman" w:hAnsi="Times New Roman" w:cs="Times New Roman"/>
          <w:sz w:val="20"/>
          <w:szCs w:val="20"/>
        </w:rPr>
        <w:t>)</w:t>
      </w:r>
      <w:r w:rsidRPr="00F65040">
        <w:rPr>
          <w:rFonts w:ascii="Times New Roman" w:hAnsi="Times New Roman" w:cs="Times New Roman"/>
          <w:sz w:val="20"/>
          <w:szCs w:val="20"/>
        </w:rPr>
        <w:t xml:space="preserve"> formulate BP estimation as a sequence prediction problem. They suggest an architecture for deep recurrent neural networks (RNNs) that uses multi-layered long short-term memory (LSTM) units with residual connections and bidirectional processing. This solution adeptly encapsulates the complex temporal dependencies in BP dynamics, achieving superior accuracy on both static and multi-day datasets while minimizing the necessity for regular calibration.</w:t>
      </w:r>
      <w:r w:rsidR="00A44EE7">
        <w:rPr>
          <w:rFonts w:ascii="Times New Roman" w:hAnsi="Times New Roman" w:cs="Times New Roman"/>
          <w:sz w:val="20"/>
          <w:szCs w:val="20"/>
        </w:rPr>
        <w:t>[16]</w:t>
      </w:r>
    </w:p>
    <w:p w14:paraId="07A77B94" w14:textId="77777777" w:rsidR="00587C51" w:rsidRPr="00F65040" w:rsidRDefault="00587C51" w:rsidP="00756978">
      <w:pPr>
        <w:jc w:val="both"/>
        <w:rPr>
          <w:rFonts w:ascii="Times New Roman" w:hAnsi="Times New Roman" w:cs="Times New Roman"/>
          <w:sz w:val="20"/>
          <w:szCs w:val="20"/>
        </w:rPr>
      </w:pPr>
    </w:p>
    <w:p w14:paraId="3F3C8334" w14:textId="5773055E"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 cuffless BP monitoring algorithm that only uses photoplethysmography (PPG) signals is presented by Haddad, Boukhayma, and </w:t>
      </w:r>
      <w:r w:rsidR="00E74ECC" w:rsidRPr="00F65040">
        <w:rPr>
          <w:rFonts w:ascii="Times New Roman" w:hAnsi="Times New Roman" w:cs="Times New Roman"/>
          <w:sz w:val="20"/>
          <w:szCs w:val="20"/>
        </w:rPr>
        <w:t>Caizzone</w:t>
      </w:r>
      <w:r w:rsidR="00E74ECC">
        <w:rPr>
          <w:rFonts w:ascii="Times New Roman" w:hAnsi="Times New Roman" w:cs="Times New Roman"/>
          <w:sz w:val="20"/>
          <w:szCs w:val="20"/>
        </w:rPr>
        <w:t xml:space="preserve"> (2021)</w:t>
      </w:r>
      <w:r w:rsidRPr="00F65040">
        <w:rPr>
          <w:rFonts w:ascii="Times New Roman" w:hAnsi="Times New Roman" w:cs="Times New Roman"/>
          <w:sz w:val="20"/>
          <w:szCs w:val="20"/>
        </w:rPr>
        <w:t xml:space="preserve">. They use a multivariate linear regression model to derive morphological features from PPG waveforms and map them to systolic and diastolic blood pressure. </w:t>
      </w:r>
      <w:r w:rsidR="00E74ECC">
        <w:rPr>
          <w:rFonts w:ascii="Times New Roman" w:hAnsi="Times New Roman" w:cs="Times New Roman"/>
          <w:sz w:val="20"/>
          <w:szCs w:val="20"/>
        </w:rPr>
        <w:t>When tested on the MIMIC I database, the method shows promising accuracy and correlation coefficients</w:t>
      </w:r>
      <w:r w:rsidRPr="00F65040">
        <w:rPr>
          <w:rFonts w:ascii="Times New Roman" w:hAnsi="Times New Roman" w:cs="Times New Roman"/>
          <w:sz w:val="20"/>
          <w:szCs w:val="20"/>
        </w:rPr>
        <w:t>, highlighting the possibility of continuous and affordable blood pressure monitoring.</w:t>
      </w:r>
      <w:r w:rsidR="00A44EE7">
        <w:rPr>
          <w:rFonts w:ascii="Times New Roman" w:hAnsi="Times New Roman" w:cs="Times New Roman"/>
          <w:sz w:val="20"/>
          <w:szCs w:val="20"/>
        </w:rPr>
        <w:t>[17]</w:t>
      </w:r>
    </w:p>
    <w:p w14:paraId="0F8242B4" w14:textId="35FF2E48"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To estimate blood pressure without the requirement for calibration or manually created features, </w:t>
      </w:r>
      <w:r w:rsidR="00A44EE7">
        <w:rPr>
          <w:rFonts w:ascii="Times New Roman" w:hAnsi="Times New Roman" w:cs="Times New Roman"/>
          <w:sz w:val="20"/>
          <w:szCs w:val="20"/>
        </w:rPr>
        <w:t xml:space="preserve">Zabihi et al. </w:t>
      </w:r>
      <w:r w:rsidR="00DC0A04">
        <w:rPr>
          <w:rFonts w:ascii="Times New Roman" w:hAnsi="Times New Roman" w:cs="Times New Roman"/>
          <w:sz w:val="20"/>
          <w:szCs w:val="20"/>
        </w:rPr>
        <w:t xml:space="preserve">(2021) </w:t>
      </w:r>
      <w:r w:rsidRPr="00F65040">
        <w:rPr>
          <w:rFonts w:ascii="Times New Roman" w:hAnsi="Times New Roman" w:cs="Times New Roman"/>
          <w:sz w:val="20"/>
          <w:szCs w:val="20"/>
        </w:rPr>
        <w:t xml:space="preserve">Zabihi et al. offer BP-Net, a revolutionary deep convolutional network. BP-Net efficiently captures long-term relationships and enhances resilience by utilizing raw ECG and PPG signals in conjunction with sophisticated methods like dilated convolutions and residual connections. The model's exceptional performance on a single benchmark dataset sets a new standard for </w:t>
      </w:r>
      <w:r w:rsidR="00A44EE7">
        <w:rPr>
          <w:rFonts w:ascii="Times New Roman" w:hAnsi="Times New Roman" w:cs="Times New Roman"/>
          <w:sz w:val="20"/>
          <w:szCs w:val="20"/>
        </w:rPr>
        <w:t>cuffless</w:t>
      </w:r>
      <w:r w:rsidRPr="00F65040">
        <w:rPr>
          <w:rFonts w:ascii="Times New Roman" w:hAnsi="Times New Roman" w:cs="Times New Roman"/>
          <w:sz w:val="20"/>
          <w:szCs w:val="20"/>
        </w:rPr>
        <w:t xml:space="preserve"> blood pressure estimation techniques.</w:t>
      </w:r>
      <w:r w:rsidR="00A44EE7">
        <w:rPr>
          <w:rFonts w:ascii="Times New Roman" w:hAnsi="Times New Roman" w:cs="Times New Roman"/>
          <w:sz w:val="20"/>
          <w:szCs w:val="20"/>
        </w:rPr>
        <w:t>[18]</w:t>
      </w:r>
    </w:p>
    <w:p w14:paraId="13459A95" w14:textId="66B936BB"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To create arterial blood pressure (ABP) waveforms from single-site PPG inputs,</w:t>
      </w:r>
      <w:r w:rsidR="00423AFB">
        <w:rPr>
          <w:rFonts w:ascii="Times New Roman" w:hAnsi="Times New Roman" w:cs="Times New Roman"/>
          <w:sz w:val="20"/>
          <w:szCs w:val="20"/>
        </w:rPr>
        <w:t xml:space="preserve"> </w:t>
      </w:r>
      <w:r w:rsidR="00A44EE7">
        <w:rPr>
          <w:rFonts w:ascii="Times New Roman" w:hAnsi="Times New Roman" w:cs="Times New Roman"/>
          <w:sz w:val="20"/>
          <w:szCs w:val="20"/>
        </w:rPr>
        <w:t xml:space="preserve">Nawaz et al. </w:t>
      </w:r>
      <w:r w:rsidR="00423AFB">
        <w:rPr>
          <w:rFonts w:ascii="Times New Roman" w:hAnsi="Times New Roman" w:cs="Times New Roman"/>
          <w:sz w:val="20"/>
          <w:szCs w:val="20"/>
        </w:rPr>
        <w:t>(2024)</w:t>
      </w:r>
      <w:r w:rsidR="00A44EE7">
        <w:rPr>
          <w:rFonts w:ascii="Times New Roman" w:hAnsi="Times New Roman" w:cs="Times New Roman"/>
          <w:sz w:val="20"/>
          <w:szCs w:val="20"/>
        </w:rPr>
        <w:t xml:space="preserve"> created</w:t>
      </w:r>
      <w:r w:rsidRPr="00F65040">
        <w:rPr>
          <w:rFonts w:ascii="Times New Roman" w:hAnsi="Times New Roman" w:cs="Times New Roman"/>
          <w:sz w:val="20"/>
          <w:szCs w:val="20"/>
        </w:rPr>
        <w:t xml:space="preserve"> two deep learning models. To recreate the ABP waveform, one method uses a transformer architecture with positional encoding and multi-head attention, while the second method uses regression and frequency-domain learning with discrete cosine transform coefficients. Both approaches attain comparable mean absolute errors for systolic and diastolic blood pressure and satisfy established clinical standards (AAMI/BHS), underscoring their potential for non-invasive continuous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19</w:t>
      </w:r>
      <w:r w:rsidR="00A44EE7" w:rsidRPr="00F65040">
        <w:rPr>
          <w:rFonts w:ascii="Times New Roman" w:hAnsi="Times New Roman" w:cs="Times New Roman"/>
          <w:sz w:val="20"/>
          <w:szCs w:val="20"/>
        </w:rPr>
        <w:t xml:space="preserve">] </w:t>
      </w:r>
    </w:p>
    <w:p w14:paraId="7047F987" w14:textId="6F25D399"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Qin </w:t>
      </w:r>
      <w:r w:rsidR="00895A4D" w:rsidRPr="00F65040">
        <w:rPr>
          <w:rFonts w:ascii="Times New Roman" w:hAnsi="Times New Roman" w:cs="Times New Roman"/>
          <w:sz w:val="20"/>
          <w:szCs w:val="20"/>
        </w:rPr>
        <w:t>et al.</w:t>
      </w:r>
      <w:r w:rsidR="00895A4D">
        <w:rPr>
          <w:rFonts w:ascii="Times New Roman" w:hAnsi="Times New Roman" w:cs="Times New Roman"/>
          <w:sz w:val="20"/>
          <w:szCs w:val="20"/>
        </w:rPr>
        <w:t xml:space="preserve"> (2022)</w:t>
      </w:r>
      <w:r w:rsidRPr="00F65040">
        <w:rPr>
          <w:rFonts w:ascii="Times New Roman" w:hAnsi="Times New Roman" w:cs="Times New Roman"/>
          <w:sz w:val="20"/>
          <w:szCs w:val="20"/>
        </w:rPr>
        <w:t xml:space="preserve"> present a thorough and methodical assessment of current developments in blood pressure prediction utilizing machine learning and deep learning methodologies. By classifying studies according to data sources, feature extraction techniques, assessment measures, and modelling strategies, the review draws attention to the advancements as well as the difficulties, like data imbalance and reproducibility, in the field of BP prediction research today. This study presents a multi-faceted taxonomy that functions as a framework for future advancements in non-invasive blood pressure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20</w:t>
      </w:r>
      <w:r w:rsidR="00A44EE7" w:rsidRPr="00F65040">
        <w:rPr>
          <w:rFonts w:ascii="Times New Roman" w:hAnsi="Times New Roman" w:cs="Times New Roman"/>
          <w:sz w:val="20"/>
          <w:szCs w:val="20"/>
        </w:rPr>
        <w:t xml:space="preserve">] </w:t>
      </w:r>
    </w:p>
    <w:p w14:paraId="143CA11D" w14:textId="1C5D9592"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lastRenderedPageBreak/>
        <w:t>Tazarv et al.</w:t>
      </w:r>
      <w:r w:rsidR="00895A4D">
        <w:rPr>
          <w:rFonts w:ascii="Times New Roman" w:hAnsi="Times New Roman" w:cs="Times New Roman"/>
          <w:sz w:val="20"/>
          <w:szCs w:val="20"/>
        </w:rPr>
        <w:t xml:space="preserve"> (2021)</w:t>
      </w:r>
      <w:r w:rsidRPr="00F65040">
        <w:rPr>
          <w:rFonts w:ascii="Times New Roman" w:hAnsi="Times New Roman" w:cs="Times New Roman"/>
          <w:sz w:val="20"/>
          <w:szCs w:val="20"/>
        </w:rPr>
        <w:t xml:space="preserve"> suggest a deep learning architecture that uses photoplethysmography (PPG) signals to directly predict blood pressure (BP). Their technique uses a Long Short-Term Memory (LSTM) network to capture temporal relationships and a convolutional neural network (CNN) to automatically extract important features from the raw time-series data. By decreasing mean absolute errors for both systolic and diastolic blood pressure, this integrated approach outperforms traditional methods on standard hospital datasets, demonstrating its potential for continuous blood pressure monitoring without the need for human feature extraction.</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21</w:t>
      </w:r>
      <w:r w:rsidR="00A44EE7" w:rsidRPr="00F65040">
        <w:rPr>
          <w:rFonts w:ascii="Times New Roman" w:hAnsi="Times New Roman" w:cs="Times New Roman"/>
          <w:sz w:val="20"/>
          <w:szCs w:val="20"/>
        </w:rPr>
        <w:t xml:space="preserve">] </w:t>
      </w:r>
    </w:p>
    <w:p w14:paraId="74FD8CC1" w14:textId="73EBD7C9" w:rsidR="00587C51" w:rsidRPr="00F65040" w:rsidRDefault="00587C51" w:rsidP="00756978">
      <w:pPr>
        <w:jc w:val="both"/>
        <w:rPr>
          <w:rFonts w:ascii="Times New Roman" w:hAnsi="Times New Roman" w:cs="Times New Roman"/>
          <w:sz w:val="20"/>
          <w:szCs w:val="20"/>
        </w:rPr>
      </w:pPr>
      <w:r w:rsidRPr="00A44EE7">
        <w:rPr>
          <w:rFonts w:ascii="Times New Roman" w:hAnsi="Times New Roman" w:cs="Times New Roman"/>
          <w:sz w:val="20"/>
          <w:szCs w:val="20"/>
        </w:rPr>
        <w:t>Cui et al.</w:t>
      </w:r>
      <w:r w:rsidR="00895A4D">
        <w:rPr>
          <w:rFonts w:ascii="Times New Roman" w:hAnsi="Times New Roman" w:cs="Times New Roman"/>
          <w:sz w:val="20"/>
          <w:szCs w:val="20"/>
        </w:rPr>
        <w:t xml:space="preserve"> (2024)</w:t>
      </w:r>
      <w:r w:rsidRPr="00F65040">
        <w:rPr>
          <w:rFonts w:ascii="Times New Roman" w:hAnsi="Times New Roman" w:cs="Times New Roman"/>
          <w:sz w:val="20"/>
          <w:szCs w:val="20"/>
        </w:rPr>
        <w:t xml:space="preserve"> present the ACNN-BiLSTM model, a novel deep learning architecture for continuous, non-invasive blood pressure measurement that combines a bidirectional LSTM network with an attention-based CNN to merge multi-wavelength PPG data. The model achieves low error metrics that satisfy clinical requirements while improving feature representation and prediction accuracy by combining data from several wavelengths. The encouraging outcomes of processing data from 162 volunteers point to the potential for multi-wavelength PPG fusion to greatly enhance noninvasive blood pressure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22</w:t>
      </w:r>
      <w:r w:rsidR="00A44EE7" w:rsidRPr="00F65040">
        <w:rPr>
          <w:rFonts w:ascii="Times New Roman" w:hAnsi="Times New Roman" w:cs="Times New Roman"/>
          <w:sz w:val="20"/>
          <w:szCs w:val="20"/>
        </w:rPr>
        <w:t>]</w:t>
      </w:r>
      <w:r w:rsidR="00A44EE7">
        <w:rPr>
          <w:rFonts w:ascii="Times New Roman" w:hAnsi="Times New Roman" w:cs="Times New Roman"/>
          <w:sz w:val="20"/>
          <w:szCs w:val="20"/>
        </w:rPr>
        <w:t xml:space="preserve"> </w:t>
      </w:r>
    </w:p>
    <w:p w14:paraId="3E0DC34C" w14:textId="7CE9A7C8"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Baek et al.</w:t>
      </w:r>
      <w:r w:rsidR="00895A4D">
        <w:rPr>
          <w:rFonts w:ascii="Times New Roman" w:hAnsi="Times New Roman" w:cs="Times New Roman"/>
          <w:sz w:val="20"/>
          <w:szCs w:val="20"/>
        </w:rPr>
        <w:t xml:space="preserve"> (2020)</w:t>
      </w:r>
      <w:r w:rsidRPr="00F65040">
        <w:rPr>
          <w:rFonts w:ascii="Times New Roman" w:hAnsi="Times New Roman" w:cs="Times New Roman"/>
          <w:sz w:val="20"/>
          <w:szCs w:val="20"/>
        </w:rPr>
        <w:t xml:space="preserve"> present a fully convolutional network (FCN) method for BP prediction, utilizing multi-wavelength PPG signals obtained from a smartphone sensor. Our end-to-end approach avoids the requirement for conventional manual feature extraction by learning appropriate signal representations straight from the data. Their experiments demonstrate the viability of portable, smartphone-based blood pressure monitoring systems by showing that combining a green PPG signal with an instantaneous frequency signal produces competitive performance.</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23</w:t>
      </w:r>
      <w:r w:rsidR="00A44EE7" w:rsidRPr="00F65040">
        <w:rPr>
          <w:rFonts w:ascii="Times New Roman" w:hAnsi="Times New Roman" w:cs="Times New Roman"/>
          <w:sz w:val="20"/>
          <w:szCs w:val="20"/>
        </w:rPr>
        <w:t xml:space="preserve">] </w:t>
      </w:r>
    </w:p>
    <w:p w14:paraId="310A05C4" w14:textId="4684D938"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In their </w:t>
      </w:r>
      <w:r w:rsidRPr="002E21C7">
        <w:rPr>
          <w:rFonts w:ascii="Times New Roman" w:hAnsi="Times New Roman" w:cs="Times New Roman"/>
          <w:sz w:val="20"/>
          <w:szCs w:val="20"/>
        </w:rPr>
        <w:t>research,</w:t>
      </w:r>
      <w:r w:rsidR="00895A4D" w:rsidRPr="002E21C7">
        <w:rPr>
          <w:rFonts w:ascii="Times New Roman" w:hAnsi="Times New Roman" w:cs="Times New Roman"/>
          <w:sz w:val="20"/>
          <w:szCs w:val="20"/>
        </w:rPr>
        <w:t xml:space="preserve"> 1019</w:t>
      </w:r>
      <w:r w:rsidRPr="002E21C7">
        <w:rPr>
          <w:rFonts w:ascii="Times New Roman" w:hAnsi="Times New Roman" w:cs="Times New Roman"/>
          <w:sz w:val="20"/>
          <w:szCs w:val="20"/>
        </w:rPr>
        <w:t xml:space="preserve"> Baek, Jang, and Yoon use fully convolutional networks</w:t>
      </w:r>
      <w:r w:rsidRPr="00F65040">
        <w:rPr>
          <w:rFonts w:ascii="Times New Roman" w:hAnsi="Times New Roman" w:cs="Times New Roman"/>
          <w:sz w:val="20"/>
          <w:szCs w:val="20"/>
        </w:rPr>
        <w:t xml:space="preserve"> to handle raw ECG and PPG signals to provide an end-to-end method for </w:t>
      </w:r>
      <w:r w:rsidR="00A44EE7">
        <w:rPr>
          <w:rFonts w:ascii="Times New Roman" w:hAnsi="Times New Roman" w:cs="Times New Roman"/>
          <w:sz w:val="20"/>
          <w:szCs w:val="20"/>
        </w:rPr>
        <w:t>cuffless</w:t>
      </w:r>
      <w:r w:rsidRPr="00F65040">
        <w:rPr>
          <w:rFonts w:ascii="Times New Roman" w:hAnsi="Times New Roman" w:cs="Times New Roman"/>
          <w:sz w:val="20"/>
          <w:szCs w:val="20"/>
        </w:rPr>
        <w:t xml:space="preserve"> blood pressure prediction. This deep learning method automatically learns intrinsic signal features, eliminating the traditional need for individual calibration and manual pulse wave velocity (PWV) feature extraction. The model meets worldwide clinical criteria for performance and shows good predicted accuracy for both systolic and diastolic blood pressure.</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24</w:t>
      </w:r>
      <w:r w:rsidR="00A44EE7" w:rsidRPr="00F65040">
        <w:rPr>
          <w:rFonts w:ascii="Times New Roman" w:hAnsi="Times New Roman" w:cs="Times New Roman"/>
          <w:sz w:val="20"/>
          <w:szCs w:val="20"/>
        </w:rPr>
        <w:t xml:space="preserve">] </w:t>
      </w:r>
    </w:p>
    <w:p w14:paraId="688BEACB" w14:textId="167D634D"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Zhao et al.</w:t>
      </w:r>
      <w:r w:rsidR="00895A4D">
        <w:rPr>
          <w:rFonts w:ascii="Times New Roman" w:hAnsi="Times New Roman" w:cs="Times New Roman"/>
          <w:sz w:val="20"/>
          <w:szCs w:val="20"/>
        </w:rPr>
        <w:t xml:space="preserve"> (2021)</w:t>
      </w:r>
      <w:r w:rsidRPr="00F65040">
        <w:rPr>
          <w:rFonts w:ascii="Times New Roman" w:hAnsi="Times New Roman" w:cs="Times New Roman"/>
          <w:sz w:val="20"/>
          <w:szCs w:val="20"/>
        </w:rPr>
        <w:t xml:space="preserve"> construct a machine learning model to predict hypertension risk using easily gathered risk indicators such as age, Body Mass Index (BMI), and waist circumference, without relying on clinical or genetic data. By testing numerous algorithms—including random forest, Cat Boost, multilayer perceptron, and logistic regression—the study reveals that the random forest model gets the maximum performance with an AUC of 0.92 and strong accuracy, sensitivity, and specificity. This cost-effective strategy provides a practical tool for early hypertension screening and risk management.</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25</w:t>
      </w:r>
      <w:r w:rsidR="00A44EE7" w:rsidRPr="00F65040">
        <w:rPr>
          <w:rFonts w:ascii="Times New Roman" w:hAnsi="Times New Roman" w:cs="Times New Roman"/>
          <w:sz w:val="20"/>
          <w:szCs w:val="20"/>
        </w:rPr>
        <w:t xml:space="preserve">] </w:t>
      </w:r>
    </w:p>
    <w:p w14:paraId="5ABB6F98" w14:textId="78A76876"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The Gradient Boosting Decision Tree (GBDT) algorithm is used by Zhang et al.</w:t>
      </w:r>
      <w:r w:rsidR="00895A4D">
        <w:rPr>
          <w:rFonts w:ascii="Times New Roman" w:hAnsi="Times New Roman" w:cs="Times New Roman"/>
          <w:sz w:val="20"/>
          <w:szCs w:val="20"/>
        </w:rPr>
        <w:t xml:space="preserve"> (</w:t>
      </w:r>
      <w:r w:rsidR="007A283C">
        <w:rPr>
          <w:rFonts w:ascii="Times New Roman" w:hAnsi="Times New Roman" w:cs="Times New Roman"/>
          <w:sz w:val="20"/>
          <w:szCs w:val="20"/>
        </w:rPr>
        <w:t>2019</w:t>
      </w:r>
      <w:r w:rsidR="00895A4D">
        <w:rPr>
          <w:rFonts w:ascii="Times New Roman" w:hAnsi="Times New Roman" w:cs="Times New Roman"/>
          <w:sz w:val="20"/>
          <w:szCs w:val="20"/>
        </w:rPr>
        <w:t>)</w:t>
      </w:r>
      <w:r w:rsidRPr="00F65040">
        <w:rPr>
          <w:rFonts w:ascii="Times New Roman" w:hAnsi="Times New Roman" w:cs="Times New Roman"/>
          <w:sz w:val="20"/>
          <w:szCs w:val="20"/>
        </w:rPr>
        <w:t xml:space="preserve"> in their data-driven method to constantly estimate blood pressure utilizing physiological signals (ECG and PPG) recorded by the EIMO device. Traditional models like linear regression, ridge regression, and SVR are outperformed by their approach, which are optimized by cross-validation and incorporates demographic and physiological variables. The study indicates that GBDT produces reduced mean absolute errors and satisfies performance criteria for predicting both systolic and diastolic pressures, underscoring its applicability in real-time telemedicine.</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26</w:t>
      </w:r>
      <w:r w:rsidR="00A44EE7" w:rsidRPr="00F65040">
        <w:rPr>
          <w:rFonts w:ascii="Times New Roman" w:hAnsi="Times New Roman" w:cs="Times New Roman"/>
          <w:sz w:val="20"/>
          <w:szCs w:val="20"/>
        </w:rPr>
        <w:t xml:space="preserve">] </w:t>
      </w:r>
    </w:p>
    <w:p w14:paraId="63B5121A" w14:textId="74C4A6EC"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Sheppard et al.</w:t>
      </w:r>
      <w:r w:rsidR="00895A4D">
        <w:rPr>
          <w:rFonts w:ascii="Times New Roman" w:hAnsi="Times New Roman" w:cs="Times New Roman"/>
          <w:sz w:val="20"/>
          <w:szCs w:val="20"/>
        </w:rPr>
        <w:t xml:space="preserve"> (</w:t>
      </w:r>
      <w:r w:rsidR="007A283C">
        <w:rPr>
          <w:rFonts w:ascii="Times New Roman" w:hAnsi="Times New Roman" w:cs="Times New Roman"/>
          <w:sz w:val="20"/>
          <w:szCs w:val="20"/>
        </w:rPr>
        <w:t>2016</w:t>
      </w:r>
      <w:r w:rsidR="00895A4D">
        <w:rPr>
          <w:rFonts w:ascii="Times New Roman" w:hAnsi="Times New Roman" w:cs="Times New Roman"/>
          <w:sz w:val="20"/>
          <w:szCs w:val="20"/>
        </w:rPr>
        <w:t>)</w:t>
      </w:r>
      <w:r w:rsidRPr="00F65040">
        <w:rPr>
          <w:rFonts w:ascii="Times New Roman" w:hAnsi="Times New Roman" w:cs="Times New Roman"/>
          <w:sz w:val="20"/>
          <w:szCs w:val="20"/>
        </w:rPr>
        <w:t xml:space="preserve"> introduce the PROOF BP model—a linear regression instrument intended to forecast the home-clinic blood pressure disparity based on a solitary clinic visit. The model distinguishes between white coat and disguised hypertension effects by integrating numerous consecutive clinic blood pressure readings along with patient variables, including age, sex, and BMI. Validation across many cohorts indicated that this method enhances the identification of genuine out-of-office hypertension, attaining AUROC values up to 0.87 for diastolic pressure and improving overall diagnostic precision relative to current guideline </w:t>
      </w:r>
      <w:r w:rsidRPr="00F65040">
        <w:rPr>
          <w:rFonts w:ascii="Times New Roman" w:hAnsi="Times New Roman" w:cs="Times New Roman"/>
          <w:sz w:val="20"/>
          <w:szCs w:val="20"/>
        </w:rPr>
        <w:lastRenderedPageBreak/>
        <w:t xml:space="preserve">procedures. This study highlights the possibility </w:t>
      </w:r>
      <w:r w:rsidR="00A44EE7">
        <w:rPr>
          <w:rFonts w:ascii="Times New Roman" w:hAnsi="Times New Roman" w:cs="Times New Roman"/>
          <w:sz w:val="20"/>
          <w:szCs w:val="20"/>
        </w:rPr>
        <w:t>of</w:t>
      </w:r>
      <w:r w:rsidRPr="00F65040">
        <w:rPr>
          <w:rFonts w:ascii="Times New Roman" w:hAnsi="Times New Roman" w:cs="Times New Roman"/>
          <w:sz w:val="20"/>
          <w:szCs w:val="20"/>
        </w:rPr>
        <w:t xml:space="preserve"> using predictive models </w:t>
      </w:r>
      <w:r w:rsidR="00A44EE7">
        <w:rPr>
          <w:rFonts w:ascii="Times New Roman" w:hAnsi="Times New Roman" w:cs="Times New Roman"/>
          <w:sz w:val="20"/>
          <w:szCs w:val="20"/>
        </w:rPr>
        <w:t>in</w:t>
      </w:r>
      <w:r w:rsidRPr="00F65040">
        <w:rPr>
          <w:rFonts w:ascii="Times New Roman" w:hAnsi="Times New Roman" w:cs="Times New Roman"/>
          <w:sz w:val="20"/>
          <w:szCs w:val="20"/>
        </w:rPr>
        <w:t xml:space="preserve"> standard clinical practice to enhance the accuracy of hypertension diagnosis and management.</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27</w:t>
      </w:r>
      <w:r w:rsidR="00A44EE7" w:rsidRPr="00F65040">
        <w:rPr>
          <w:rFonts w:ascii="Times New Roman" w:hAnsi="Times New Roman" w:cs="Times New Roman"/>
          <w:sz w:val="20"/>
          <w:szCs w:val="20"/>
        </w:rPr>
        <w:t xml:space="preserve">] </w:t>
      </w:r>
    </w:p>
    <w:p w14:paraId="34846143" w14:textId="2EA00C89"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A novel machine learning model that combines clinical and lifestyle factors to predict systolic blood pressure (SBP) is presented by Zheng and Yu</w:t>
      </w:r>
      <w:r w:rsidR="00895A4D">
        <w:rPr>
          <w:rFonts w:ascii="Times New Roman" w:hAnsi="Times New Roman" w:cs="Times New Roman"/>
          <w:sz w:val="20"/>
          <w:szCs w:val="20"/>
        </w:rPr>
        <w:t xml:space="preserve"> (2021)</w:t>
      </w:r>
      <w:r w:rsidRPr="00F65040">
        <w:rPr>
          <w:rFonts w:ascii="Times New Roman" w:hAnsi="Times New Roman" w:cs="Times New Roman"/>
          <w:sz w:val="20"/>
          <w:szCs w:val="20"/>
        </w:rPr>
        <w:t>. Their methodology assesses multiple methods, including linear regression, SVM, decision trees, Gaussian process regression, and artificial neural networks, to determine the most effective model configuration. The resulting model, compliant with British Hypertension Society (BHS) and AAMI standards, exhibits strong performance and enhanced predictive accuracy, highlighting the significance of combining diverse data sources for non-invasive blood pressure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28</w:t>
      </w:r>
      <w:r w:rsidR="00A44EE7" w:rsidRPr="00F65040">
        <w:rPr>
          <w:rFonts w:ascii="Times New Roman" w:hAnsi="Times New Roman" w:cs="Times New Roman"/>
          <w:sz w:val="20"/>
          <w:szCs w:val="20"/>
        </w:rPr>
        <w:t xml:space="preserve">] </w:t>
      </w:r>
    </w:p>
    <w:p w14:paraId="55941DCE" w14:textId="065DBD17"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To predict elevated blood pressure based on anthropometric data, including body mass index, waist circumference, hip circumference, and waist-hip ratio, Golino et al.</w:t>
      </w:r>
      <w:r w:rsidR="00895A4D">
        <w:rPr>
          <w:rFonts w:ascii="Times New Roman" w:hAnsi="Times New Roman" w:cs="Times New Roman"/>
          <w:sz w:val="20"/>
          <w:szCs w:val="20"/>
        </w:rPr>
        <w:t xml:space="preserve"> (2014)</w:t>
      </w:r>
      <w:r w:rsidRPr="00F65040">
        <w:rPr>
          <w:rFonts w:ascii="Times New Roman" w:hAnsi="Times New Roman" w:cs="Times New Roman"/>
          <w:sz w:val="20"/>
          <w:szCs w:val="20"/>
        </w:rPr>
        <w:t xml:space="preserve"> studied the application of classification trees (CART). Their investigation demonstrates that particular combinations of these characteristics can efficiently stratify patients at increased risk of hypertension, with the CART model surpassing standard logistic regression in deviance, misclassification, and pseudo-R² metrics. This study highlights the significance of straightforward, economical anthropometric indicators for the early detection of increased blood pressure risk.</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29</w:t>
      </w:r>
      <w:r w:rsidR="00A44EE7" w:rsidRPr="00F65040">
        <w:rPr>
          <w:rFonts w:ascii="Times New Roman" w:hAnsi="Times New Roman" w:cs="Times New Roman"/>
          <w:sz w:val="20"/>
          <w:szCs w:val="20"/>
        </w:rPr>
        <w:t xml:space="preserve">] </w:t>
      </w:r>
    </w:p>
    <w:p w14:paraId="2E485934" w14:textId="0E075313"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A personalized blood pressure (BP) prediction system that combines offline and online learning methods is put forth by Chiang and Dey</w:t>
      </w:r>
      <w:r w:rsidR="00895A4D">
        <w:rPr>
          <w:rFonts w:ascii="Times New Roman" w:hAnsi="Times New Roman" w:cs="Times New Roman"/>
          <w:sz w:val="20"/>
          <w:szCs w:val="20"/>
        </w:rPr>
        <w:t xml:space="preserve"> (2019)</w:t>
      </w:r>
      <w:r w:rsidRPr="00F65040">
        <w:rPr>
          <w:rFonts w:ascii="Times New Roman" w:hAnsi="Times New Roman" w:cs="Times New Roman"/>
          <w:sz w:val="20"/>
          <w:szCs w:val="20"/>
        </w:rPr>
        <w:t>. Their methodology uses a novel online weighted-resampling (OWR) technique in conjunction with a random forest-based feature selection strategy to reduce the impact of concept drift and anomalies in sequential data, using data from wearable sensors and readings from home blood pressure monitors. In addition to identifying important health behavior determinants and achieving lower prediction errors than conventional methods, the model allows for personalized recommendations for blood pressure management.</w:t>
      </w:r>
      <w:r w:rsidR="00A44EE7" w:rsidRPr="00F65040">
        <w:rPr>
          <w:rFonts w:ascii="Times New Roman" w:hAnsi="Times New Roman" w:cs="Times New Roman"/>
          <w:sz w:val="20"/>
          <w:szCs w:val="20"/>
        </w:rPr>
        <w:t>[</w:t>
      </w:r>
      <w:r w:rsidR="00A44EE7">
        <w:rPr>
          <w:rFonts w:ascii="Times New Roman" w:hAnsi="Times New Roman" w:cs="Times New Roman"/>
          <w:sz w:val="20"/>
          <w:szCs w:val="20"/>
        </w:rPr>
        <w:t>30</w:t>
      </w:r>
      <w:r w:rsidR="00A44EE7" w:rsidRPr="00F65040">
        <w:rPr>
          <w:rFonts w:ascii="Times New Roman" w:hAnsi="Times New Roman" w:cs="Times New Roman"/>
          <w:sz w:val="20"/>
          <w:szCs w:val="20"/>
        </w:rPr>
        <w:t>]</w:t>
      </w:r>
    </w:p>
    <w:p w14:paraId="2892F2EA" w14:textId="562029BA"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Li, Wu, and Wang</w:t>
      </w:r>
      <w:r w:rsidR="00895A4D">
        <w:rPr>
          <w:rFonts w:ascii="Times New Roman" w:hAnsi="Times New Roman" w:cs="Times New Roman"/>
          <w:sz w:val="20"/>
          <w:szCs w:val="20"/>
        </w:rPr>
        <w:t xml:space="preserve"> (2017)</w:t>
      </w:r>
      <w:r w:rsidRPr="00F65040">
        <w:rPr>
          <w:rFonts w:ascii="Times New Roman" w:hAnsi="Times New Roman" w:cs="Times New Roman"/>
          <w:sz w:val="20"/>
          <w:szCs w:val="20"/>
        </w:rPr>
        <w:t xml:space="preserve"> provide a unique recurrent framework that improves BP prediction by utilizing both static contextual information (e.g., age, gender, BMI, and altitude) and sequential home blood pressure (BP) measurements. Their methodology, which combines conventional RNNs with a contextual layer (called RNN-CL and LSTM-CL), is intended to capture long-range temporal dependencies and customize predictions based on user-specific information. Results from experiments on data gathered from wireless home blood pressure monitors show that, in comparison to baseline techniques, contextual variables produce more reliable and accurate BP trend forecasts.</w:t>
      </w:r>
      <w:r w:rsidR="00A44EE7" w:rsidRPr="00F65040">
        <w:rPr>
          <w:rFonts w:ascii="Times New Roman" w:hAnsi="Times New Roman" w:cs="Times New Roman"/>
          <w:sz w:val="20"/>
          <w:szCs w:val="20"/>
        </w:rPr>
        <w:t>[</w:t>
      </w:r>
      <w:r w:rsidR="00A44EE7">
        <w:rPr>
          <w:rFonts w:ascii="Times New Roman" w:hAnsi="Times New Roman" w:cs="Times New Roman"/>
          <w:sz w:val="20"/>
          <w:szCs w:val="20"/>
        </w:rPr>
        <w:t>31</w:t>
      </w:r>
      <w:r w:rsidR="00A44EE7" w:rsidRPr="00F65040">
        <w:rPr>
          <w:rFonts w:ascii="Times New Roman" w:hAnsi="Times New Roman" w:cs="Times New Roman"/>
          <w:sz w:val="20"/>
          <w:szCs w:val="20"/>
        </w:rPr>
        <w:t xml:space="preserve">] </w:t>
      </w:r>
    </w:p>
    <w:p w14:paraId="287DB860" w14:textId="3F96A997"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In their comprehensive comparison of various deep learning architectures,</w:t>
      </w:r>
      <w:r w:rsidR="00895A4D">
        <w:rPr>
          <w:rFonts w:ascii="Times New Roman" w:hAnsi="Times New Roman" w:cs="Times New Roman"/>
          <w:sz w:val="20"/>
          <w:szCs w:val="20"/>
        </w:rPr>
        <w:t xml:space="preserve"> </w:t>
      </w:r>
      <w:proofErr w:type="gramStart"/>
      <w:r w:rsidR="00895A4D">
        <w:rPr>
          <w:rFonts w:ascii="Times New Roman" w:hAnsi="Times New Roman" w:cs="Times New Roman"/>
          <w:sz w:val="20"/>
          <w:szCs w:val="20"/>
        </w:rPr>
        <w:t>In(</w:t>
      </w:r>
      <w:proofErr w:type="gramEnd"/>
      <w:r w:rsidR="00895A4D">
        <w:rPr>
          <w:rFonts w:ascii="Times New Roman" w:hAnsi="Times New Roman" w:cs="Times New Roman"/>
          <w:sz w:val="20"/>
          <w:szCs w:val="20"/>
        </w:rPr>
        <w:t>2022)</w:t>
      </w:r>
      <w:r w:rsidRPr="00F65040">
        <w:rPr>
          <w:rFonts w:ascii="Times New Roman" w:hAnsi="Times New Roman" w:cs="Times New Roman"/>
          <w:sz w:val="20"/>
          <w:szCs w:val="20"/>
        </w:rPr>
        <w:t xml:space="preserve"> Paviglianiti et al. use photoplethysmogram (PPG) and electrocardiogram (ECG) signals to predict non-invasive arterial blood pressure (ABP). These designs include convolutional (ResNet, WaveNet) and recurrent (LSTM) networks. With the best-performing configuration producing mean absolute errors that meet clinical criteria (AAMI and BHS), their analysis shows that combining ECG with PPG inputs increases prediction accuracy. This thorough investigation highlights how crucial deep neural network architecture and multi-modal data fusion are to producing accurate blood pressure readings.</w:t>
      </w:r>
      <w:r w:rsidR="00A44EE7" w:rsidRPr="00F65040">
        <w:rPr>
          <w:rFonts w:ascii="Times New Roman" w:hAnsi="Times New Roman" w:cs="Times New Roman"/>
          <w:sz w:val="20"/>
          <w:szCs w:val="20"/>
        </w:rPr>
        <w:t>[</w:t>
      </w:r>
      <w:r w:rsidR="00A44EE7">
        <w:rPr>
          <w:rFonts w:ascii="Times New Roman" w:hAnsi="Times New Roman" w:cs="Times New Roman"/>
          <w:sz w:val="20"/>
          <w:szCs w:val="20"/>
        </w:rPr>
        <w:t>32</w:t>
      </w:r>
      <w:r w:rsidR="00A44EE7" w:rsidRPr="00F65040">
        <w:rPr>
          <w:rFonts w:ascii="Times New Roman" w:hAnsi="Times New Roman" w:cs="Times New Roman"/>
          <w:sz w:val="20"/>
          <w:szCs w:val="20"/>
        </w:rPr>
        <w:t xml:space="preserve">] </w:t>
      </w:r>
    </w:p>
    <w:p w14:paraId="7A170BA5" w14:textId="69A881E4"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Schrumpf et al. use both conventional PPG and remote PPG (rPPG) inputs to test deep learning techniques for blood pressure prediction. The research closely looks at how prediction errors change with the underlying blood pressure distribution and finds that, although they are minor for typical blood pressure values, they rise for less frequent extremes. The authors demonstrate that models trained on rPPG data can perform on par with those based just on PPG by utilizing transfer learning and subject-specific personalization, underscoring the possibility of fully contactless blood pressure monitoring systems.</w:t>
      </w:r>
      <w:r w:rsidR="00C9417C" w:rsidRPr="00F65040">
        <w:rPr>
          <w:rFonts w:ascii="Times New Roman" w:hAnsi="Times New Roman" w:cs="Times New Roman"/>
          <w:sz w:val="20"/>
          <w:szCs w:val="20"/>
        </w:rPr>
        <w:t>[</w:t>
      </w:r>
      <w:r w:rsidR="00C9417C">
        <w:rPr>
          <w:rFonts w:ascii="Times New Roman" w:hAnsi="Times New Roman" w:cs="Times New Roman"/>
          <w:sz w:val="20"/>
          <w:szCs w:val="20"/>
        </w:rPr>
        <w:t>33</w:t>
      </w:r>
      <w:r w:rsidR="00C9417C" w:rsidRPr="00F65040">
        <w:rPr>
          <w:rFonts w:ascii="Times New Roman" w:hAnsi="Times New Roman" w:cs="Times New Roman"/>
          <w:sz w:val="20"/>
          <w:szCs w:val="20"/>
        </w:rPr>
        <w:t xml:space="preserve">] </w:t>
      </w:r>
    </w:p>
    <w:p w14:paraId="6126B1CD" w14:textId="1FF73C73"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lastRenderedPageBreak/>
        <w:t>A lightweight, shallow U-Net architecture designed for continuous blood pressure estimation from PPG and ECG signals is presented by Mahmud et al.</w:t>
      </w:r>
      <w:r w:rsidR="00895A4D">
        <w:rPr>
          <w:rFonts w:ascii="Times New Roman" w:hAnsi="Times New Roman" w:cs="Times New Roman"/>
          <w:sz w:val="20"/>
          <w:szCs w:val="20"/>
        </w:rPr>
        <w:t xml:space="preserve"> (2022)</w:t>
      </w:r>
      <w:r w:rsidR="00C9417C">
        <w:rPr>
          <w:rFonts w:ascii="Times New Roman" w:hAnsi="Times New Roman" w:cs="Times New Roman"/>
          <w:sz w:val="20"/>
          <w:szCs w:val="20"/>
        </w:rPr>
        <w:t>.</w:t>
      </w:r>
      <w:r w:rsidRPr="00F65040">
        <w:rPr>
          <w:rFonts w:ascii="Times New Roman" w:hAnsi="Times New Roman" w:cs="Times New Roman"/>
          <w:sz w:val="20"/>
          <w:szCs w:val="20"/>
        </w:rPr>
        <w:t xml:space="preserve"> Using a densely linked multilayer perceptron (MLP) and the encoder segment of U-Net as a feature extractor, the approach efficiently collects latent signal information while preserving computational efficiency. Their method meets the British Hypertension Society Grade A standards for low mean absolute errors for both systolic and diastolic blood pressure after being validated on a sizable dataset from MIMIC-II and then evaluated on an external cohort.</w:t>
      </w:r>
      <w:r w:rsidR="00C9417C" w:rsidRPr="00F65040">
        <w:rPr>
          <w:rFonts w:ascii="Times New Roman" w:hAnsi="Times New Roman" w:cs="Times New Roman"/>
          <w:sz w:val="20"/>
          <w:szCs w:val="20"/>
        </w:rPr>
        <w:t>[</w:t>
      </w:r>
      <w:r w:rsidR="00C9417C">
        <w:rPr>
          <w:rFonts w:ascii="Times New Roman" w:hAnsi="Times New Roman" w:cs="Times New Roman"/>
          <w:sz w:val="20"/>
          <w:szCs w:val="20"/>
        </w:rPr>
        <w:t>34</w:t>
      </w:r>
      <w:r w:rsidR="00C9417C" w:rsidRPr="00F65040">
        <w:rPr>
          <w:rFonts w:ascii="Times New Roman" w:hAnsi="Times New Roman" w:cs="Times New Roman"/>
          <w:sz w:val="20"/>
          <w:szCs w:val="20"/>
        </w:rPr>
        <w:t xml:space="preserve">] </w:t>
      </w:r>
    </w:p>
    <w:p w14:paraId="301101A1" w14:textId="665F791A" w:rsidR="007E01F0"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To improve blood pressure estimate, Long and Wang introduce BP Net, a novel multi-modal fusion network that successfully combines ECG and PPG signals. They use a Box-Cox transformation and make sure that the samples don't overlap to solve frequent issues like data leakage and skewed label distributions. Using datasets from MIMIC-II and MIMIC-III, the network's cross-modal fusion module is intended to understand intricate relationships between modalities, leading to enhanced prediction accuracy that satisfies both AAMI and BHS requirements.</w:t>
      </w:r>
      <w:r w:rsidR="00C9417C" w:rsidRPr="00F65040">
        <w:rPr>
          <w:rFonts w:ascii="Times New Roman" w:hAnsi="Times New Roman" w:cs="Times New Roman"/>
          <w:sz w:val="20"/>
          <w:szCs w:val="20"/>
        </w:rPr>
        <w:t>[</w:t>
      </w:r>
      <w:r w:rsidR="00C9417C">
        <w:rPr>
          <w:rFonts w:ascii="Times New Roman" w:hAnsi="Times New Roman" w:cs="Times New Roman"/>
          <w:sz w:val="20"/>
          <w:szCs w:val="20"/>
        </w:rPr>
        <w:t>35</w:t>
      </w:r>
      <w:r w:rsidR="00C9417C" w:rsidRPr="00F65040">
        <w:rPr>
          <w:rFonts w:ascii="Times New Roman" w:hAnsi="Times New Roman" w:cs="Times New Roman"/>
          <w:sz w:val="20"/>
          <w:szCs w:val="20"/>
        </w:rPr>
        <w:t xml:space="preserve">] </w:t>
      </w:r>
    </w:p>
    <w:p w14:paraId="18DDB53F" w14:textId="48B919DD" w:rsidR="00B86CE7" w:rsidRDefault="00B86CE7" w:rsidP="00756978">
      <w:pPr>
        <w:jc w:val="both"/>
        <w:rPr>
          <w:rFonts w:ascii="Times New Roman" w:hAnsi="Times New Roman" w:cs="Times New Roman"/>
        </w:rPr>
      </w:pPr>
    </w:p>
    <w:p w14:paraId="00220CFB" w14:textId="77777777" w:rsidR="00BA04FB" w:rsidRPr="00F65040" w:rsidRDefault="00BA04FB" w:rsidP="00756978">
      <w:pPr>
        <w:jc w:val="both"/>
        <w:rPr>
          <w:rFonts w:ascii="Times New Roman" w:hAnsi="Times New Roman" w:cs="Times New Roman"/>
        </w:rPr>
      </w:pPr>
    </w:p>
    <w:p w14:paraId="72C7951C" w14:textId="1A178952" w:rsidR="00B86CE7" w:rsidRPr="00F65040" w:rsidRDefault="009F06C2" w:rsidP="00756978">
      <w:pPr>
        <w:spacing w:after="240" w:line="259" w:lineRule="auto"/>
        <w:jc w:val="both"/>
        <w:rPr>
          <w:rFonts w:ascii="Times New Roman" w:eastAsia="SimSun" w:hAnsi="Times New Roman" w:cs="Times New Roman"/>
          <w:b/>
          <w:bCs/>
          <w:lang w:eastAsia="zh-CN" w:bidi="ar"/>
        </w:rPr>
      </w:pPr>
      <w:r>
        <w:rPr>
          <w:rFonts w:ascii="Times New Roman" w:eastAsia="SimSun" w:hAnsi="Times New Roman" w:cs="Times New Roman"/>
          <w:b/>
          <w:bCs/>
          <w:lang w:eastAsia="zh-CN" w:bidi="ar"/>
        </w:rPr>
        <w:t>5</w:t>
      </w:r>
      <w:r w:rsidR="00B86CE7" w:rsidRPr="00F65040">
        <w:rPr>
          <w:rFonts w:ascii="Times New Roman" w:eastAsia="SimSun" w:hAnsi="Times New Roman" w:cs="Times New Roman"/>
          <w:b/>
          <w:bCs/>
          <w:lang w:eastAsia="zh-CN" w:bidi="ar"/>
        </w:rPr>
        <w:t>. Discussion and Comparison</w:t>
      </w:r>
    </w:p>
    <w:p w14:paraId="7F622237" w14:textId="6DB03A32" w:rsidR="00B86CE7" w:rsidRPr="00F65040" w:rsidRDefault="00B86CE7" w:rsidP="00756978">
      <w:pPr>
        <w:jc w:val="both"/>
        <w:rPr>
          <w:rFonts w:ascii="Times New Roman" w:hAnsi="Times New Roman" w:cs="Times New Roman"/>
        </w:rPr>
      </w:pPr>
      <w:r w:rsidRPr="00F65040">
        <w:rPr>
          <w:rFonts w:ascii="Times New Roman" w:hAnsi="Times New Roman" w:cs="Times New Roman"/>
        </w:rPr>
        <w:t>Table 1: Comparison of 20 reviewed research studies.</w:t>
      </w:r>
    </w:p>
    <w:tbl>
      <w:tblPr>
        <w:tblStyle w:val="TableGrid"/>
        <w:tblpPr w:leftFromText="180" w:rightFromText="180" w:vertAnchor="page" w:horzAnchor="margin" w:tblpX="108" w:tblpY="2981"/>
        <w:tblW w:w="8647" w:type="dxa"/>
        <w:tblLayout w:type="fixed"/>
        <w:tblLook w:val="04A0" w:firstRow="1" w:lastRow="0" w:firstColumn="1" w:lastColumn="0" w:noHBand="0" w:noVBand="1"/>
      </w:tblPr>
      <w:tblGrid>
        <w:gridCol w:w="567"/>
        <w:gridCol w:w="1560"/>
        <w:gridCol w:w="1171"/>
        <w:gridCol w:w="1409"/>
        <w:gridCol w:w="1417"/>
        <w:gridCol w:w="1134"/>
        <w:gridCol w:w="1389"/>
      </w:tblGrid>
      <w:tr w:rsidR="00B86CE7" w:rsidRPr="00F65040" w14:paraId="1D010E3B" w14:textId="77777777" w:rsidTr="00357876">
        <w:tc>
          <w:tcPr>
            <w:tcW w:w="567" w:type="dxa"/>
            <w:shd w:val="clear" w:color="auto" w:fill="D9D9D9" w:themeFill="background1" w:themeFillShade="D9"/>
          </w:tcPr>
          <w:p w14:paraId="298F75C0" w14:textId="643E9170"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lastRenderedPageBreak/>
              <w:t>Ref</w:t>
            </w:r>
          </w:p>
        </w:tc>
        <w:tc>
          <w:tcPr>
            <w:tcW w:w="1560" w:type="dxa"/>
            <w:shd w:val="clear" w:color="auto" w:fill="D9D9D9" w:themeFill="background1" w:themeFillShade="D9"/>
          </w:tcPr>
          <w:p w14:paraId="7FA50157" w14:textId="2BF87A7B"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Model</w:t>
            </w:r>
          </w:p>
        </w:tc>
        <w:tc>
          <w:tcPr>
            <w:tcW w:w="1171" w:type="dxa"/>
            <w:shd w:val="clear" w:color="auto" w:fill="D9D9D9" w:themeFill="background1" w:themeFillShade="D9"/>
          </w:tcPr>
          <w:p w14:paraId="78316874" w14:textId="2EC49C3D"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Focus</w:t>
            </w:r>
          </w:p>
        </w:tc>
        <w:tc>
          <w:tcPr>
            <w:tcW w:w="1409" w:type="dxa"/>
            <w:shd w:val="clear" w:color="auto" w:fill="D9D9D9" w:themeFill="background1" w:themeFillShade="D9"/>
          </w:tcPr>
          <w:p w14:paraId="1A81221A" w14:textId="29E3F7D6"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Benefits</w:t>
            </w:r>
          </w:p>
        </w:tc>
        <w:tc>
          <w:tcPr>
            <w:tcW w:w="1417" w:type="dxa"/>
            <w:shd w:val="clear" w:color="auto" w:fill="D9D9D9" w:themeFill="background1" w:themeFillShade="D9"/>
            <w:vAlign w:val="center"/>
          </w:tcPr>
          <w:p w14:paraId="670611F0" w14:textId="7E7369C2"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Challenges</w:t>
            </w:r>
          </w:p>
        </w:tc>
        <w:tc>
          <w:tcPr>
            <w:tcW w:w="1134" w:type="dxa"/>
            <w:shd w:val="clear" w:color="auto" w:fill="D9D9D9" w:themeFill="background1" w:themeFillShade="D9"/>
            <w:vAlign w:val="center"/>
          </w:tcPr>
          <w:p w14:paraId="6EEB23DD" w14:textId="4AACCED4"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AI/ML Techniques</w:t>
            </w:r>
          </w:p>
        </w:tc>
        <w:tc>
          <w:tcPr>
            <w:tcW w:w="1389" w:type="dxa"/>
            <w:shd w:val="clear" w:color="auto" w:fill="D9D9D9" w:themeFill="background1" w:themeFillShade="D9"/>
            <w:vAlign w:val="center"/>
          </w:tcPr>
          <w:p w14:paraId="4DCBC2E8" w14:textId="0044B6A0"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Outcomes</w:t>
            </w:r>
          </w:p>
        </w:tc>
      </w:tr>
      <w:tr w:rsidR="00B86CE7" w:rsidRPr="00F65040" w14:paraId="3634A8F2" w14:textId="77777777" w:rsidTr="00357876">
        <w:tc>
          <w:tcPr>
            <w:tcW w:w="567" w:type="dxa"/>
          </w:tcPr>
          <w:p w14:paraId="6FFF44C8" w14:textId="069C3DD5"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[1</w:t>
            </w:r>
            <w:r w:rsidR="00E74ECC">
              <w:rPr>
                <w:rFonts w:ascii="Times New Roman" w:hAnsi="Times New Roman" w:cs="Times New Roman"/>
                <w:sz w:val="18"/>
                <w:szCs w:val="18"/>
              </w:rPr>
              <w:t>6</w:t>
            </w:r>
            <w:r w:rsidRPr="00F65040">
              <w:rPr>
                <w:rFonts w:ascii="Times New Roman" w:hAnsi="Times New Roman" w:cs="Times New Roman"/>
                <w:sz w:val="18"/>
                <w:szCs w:val="18"/>
              </w:rPr>
              <w:t>]</w:t>
            </w:r>
          </w:p>
        </w:tc>
        <w:tc>
          <w:tcPr>
            <w:tcW w:w="1560" w:type="dxa"/>
          </w:tcPr>
          <w:p w14:paraId="2EFEACB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RNN (bi-LSTM with residuals)</w:t>
            </w:r>
          </w:p>
        </w:tc>
        <w:tc>
          <w:tcPr>
            <w:tcW w:w="1171" w:type="dxa"/>
          </w:tcPr>
          <w:p w14:paraId="7B3485E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Long-term/multi-day blood pressure forecasting</w:t>
            </w:r>
          </w:p>
          <w:p w14:paraId="2902BDB3" w14:textId="77777777" w:rsidR="00B86CE7" w:rsidRPr="00F65040" w:rsidRDefault="00B86CE7" w:rsidP="00756978">
            <w:pPr>
              <w:jc w:val="both"/>
              <w:rPr>
                <w:rFonts w:ascii="Times New Roman" w:hAnsi="Times New Roman" w:cs="Times New Roman"/>
                <w:sz w:val="18"/>
                <w:szCs w:val="18"/>
              </w:rPr>
            </w:pPr>
          </w:p>
        </w:tc>
        <w:tc>
          <w:tcPr>
            <w:tcW w:w="1409" w:type="dxa"/>
          </w:tcPr>
          <w:p w14:paraId="6934456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Enhanced long-term precision</w:t>
            </w:r>
          </w:p>
          <w:p w14:paraId="155693C6" w14:textId="77777777" w:rsidR="00B86CE7" w:rsidRPr="00F65040" w:rsidRDefault="00B86CE7" w:rsidP="00756978">
            <w:pPr>
              <w:jc w:val="both"/>
              <w:rPr>
                <w:rFonts w:ascii="Times New Roman" w:hAnsi="Times New Roman" w:cs="Times New Roman"/>
                <w:sz w:val="18"/>
                <w:szCs w:val="18"/>
              </w:rPr>
            </w:pPr>
          </w:p>
        </w:tc>
        <w:tc>
          <w:tcPr>
            <w:tcW w:w="1417" w:type="dxa"/>
          </w:tcPr>
          <w:p w14:paraId="356FDE3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Recording enduring dependencies; calibration</w:t>
            </w:r>
          </w:p>
          <w:p w14:paraId="1FAD6C54" w14:textId="77777777" w:rsidR="00B86CE7" w:rsidRPr="00F65040" w:rsidRDefault="00B86CE7" w:rsidP="00756978">
            <w:pPr>
              <w:jc w:val="both"/>
              <w:rPr>
                <w:rFonts w:ascii="Times New Roman" w:hAnsi="Times New Roman" w:cs="Times New Roman"/>
                <w:sz w:val="18"/>
                <w:szCs w:val="18"/>
              </w:rPr>
            </w:pPr>
          </w:p>
        </w:tc>
        <w:tc>
          <w:tcPr>
            <w:tcW w:w="1134" w:type="dxa"/>
          </w:tcPr>
          <w:p w14:paraId="5B21A5C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LSTM-based RNN</w:t>
            </w:r>
          </w:p>
        </w:tc>
        <w:tc>
          <w:tcPr>
            <w:tcW w:w="1389" w:type="dxa"/>
            <w:vAlign w:val="center"/>
          </w:tcPr>
          <w:p w14:paraId="34E0FC1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RMSE ~3.9 mmHg (SBP), ~2.66 mmHg (DBP)</w:t>
            </w:r>
          </w:p>
        </w:tc>
      </w:tr>
      <w:tr w:rsidR="00B86CE7" w:rsidRPr="00F65040" w14:paraId="0AD76DEA" w14:textId="77777777" w:rsidTr="00357876">
        <w:tc>
          <w:tcPr>
            <w:tcW w:w="567" w:type="dxa"/>
          </w:tcPr>
          <w:p w14:paraId="1D421F89" w14:textId="35F77952" w:rsidR="00B86CE7" w:rsidRPr="00F65040" w:rsidRDefault="00E74ECC" w:rsidP="00756978">
            <w:pPr>
              <w:jc w:val="both"/>
              <w:rPr>
                <w:rFonts w:ascii="Times New Roman" w:hAnsi="Times New Roman" w:cs="Times New Roman"/>
                <w:sz w:val="18"/>
                <w:szCs w:val="18"/>
              </w:rPr>
            </w:pPr>
            <w:r>
              <w:rPr>
                <w:rFonts w:ascii="Times New Roman" w:hAnsi="Times New Roman" w:cs="Times New Roman"/>
                <w:sz w:val="18"/>
                <w:szCs w:val="18"/>
              </w:rPr>
              <w:t>[17</w:t>
            </w:r>
            <w:r w:rsidR="00B86CE7" w:rsidRPr="00F65040">
              <w:rPr>
                <w:rFonts w:ascii="Times New Roman" w:hAnsi="Times New Roman" w:cs="Times New Roman"/>
                <w:sz w:val="18"/>
                <w:szCs w:val="18"/>
              </w:rPr>
              <w:t>]</w:t>
            </w:r>
          </w:p>
        </w:tc>
        <w:tc>
          <w:tcPr>
            <w:tcW w:w="1560" w:type="dxa"/>
          </w:tcPr>
          <w:p w14:paraId="0CC0998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Multi-linear regression using PPG characteristics</w:t>
            </w:r>
          </w:p>
          <w:p w14:paraId="53CE597C" w14:textId="77777777" w:rsidR="00B86CE7" w:rsidRPr="00F65040" w:rsidRDefault="00B86CE7" w:rsidP="00756978">
            <w:pPr>
              <w:jc w:val="both"/>
              <w:rPr>
                <w:rFonts w:ascii="Times New Roman" w:hAnsi="Times New Roman" w:cs="Times New Roman"/>
                <w:sz w:val="18"/>
                <w:szCs w:val="18"/>
              </w:rPr>
            </w:pPr>
          </w:p>
        </w:tc>
        <w:tc>
          <w:tcPr>
            <w:tcW w:w="1171" w:type="dxa"/>
          </w:tcPr>
          <w:p w14:paraId="2E4BBF8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Regular blood pressure checks with PPG</w:t>
            </w:r>
          </w:p>
          <w:p w14:paraId="2AFFF4A4" w14:textId="77777777" w:rsidR="00B86CE7" w:rsidRPr="00F65040" w:rsidRDefault="00B86CE7" w:rsidP="00756978">
            <w:pPr>
              <w:jc w:val="both"/>
              <w:rPr>
                <w:rFonts w:ascii="Times New Roman" w:hAnsi="Times New Roman" w:cs="Times New Roman"/>
                <w:sz w:val="18"/>
                <w:szCs w:val="18"/>
              </w:rPr>
            </w:pPr>
          </w:p>
        </w:tc>
        <w:tc>
          <w:tcPr>
            <w:tcW w:w="1409" w:type="dxa"/>
          </w:tcPr>
          <w:p w14:paraId="3858F37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Cost-effectiveness and simplicity</w:t>
            </w:r>
          </w:p>
          <w:p w14:paraId="47803B46" w14:textId="77777777" w:rsidR="00B86CE7" w:rsidRPr="00F65040" w:rsidRDefault="00B86CE7" w:rsidP="00756978">
            <w:pPr>
              <w:jc w:val="both"/>
              <w:rPr>
                <w:rFonts w:ascii="Times New Roman" w:hAnsi="Times New Roman" w:cs="Times New Roman"/>
                <w:sz w:val="18"/>
                <w:szCs w:val="18"/>
              </w:rPr>
            </w:pPr>
          </w:p>
        </w:tc>
        <w:tc>
          <w:tcPr>
            <w:tcW w:w="1417" w:type="dxa"/>
          </w:tcPr>
          <w:p w14:paraId="1D6EC49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Calibration and limited handling of nonlinearity</w:t>
            </w:r>
          </w:p>
          <w:p w14:paraId="3D79D995" w14:textId="77777777" w:rsidR="00B86CE7" w:rsidRPr="00F65040" w:rsidRDefault="00B86CE7" w:rsidP="00756978">
            <w:pPr>
              <w:jc w:val="both"/>
              <w:rPr>
                <w:rFonts w:ascii="Times New Roman" w:hAnsi="Times New Roman" w:cs="Times New Roman"/>
                <w:sz w:val="18"/>
                <w:szCs w:val="18"/>
              </w:rPr>
            </w:pPr>
          </w:p>
        </w:tc>
        <w:tc>
          <w:tcPr>
            <w:tcW w:w="1134" w:type="dxa"/>
            <w:vAlign w:val="center"/>
          </w:tcPr>
          <w:p w14:paraId="069D107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Linear regression</w:t>
            </w:r>
          </w:p>
        </w:tc>
        <w:tc>
          <w:tcPr>
            <w:tcW w:w="1389" w:type="dxa"/>
          </w:tcPr>
          <w:p w14:paraId="528D1E7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MAE ~6.1 mmHg for SBP</w:t>
            </w:r>
          </w:p>
        </w:tc>
      </w:tr>
      <w:tr w:rsidR="00B86CE7" w:rsidRPr="00F65040" w14:paraId="183C68C4" w14:textId="77777777" w:rsidTr="00357876">
        <w:tc>
          <w:tcPr>
            <w:tcW w:w="567" w:type="dxa"/>
          </w:tcPr>
          <w:p w14:paraId="05A06EF2" w14:textId="11227011"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18</w:t>
            </w:r>
            <w:r w:rsidRPr="00F65040">
              <w:rPr>
                <w:rFonts w:ascii="Times New Roman" w:hAnsi="Times New Roman" w:cs="Times New Roman"/>
                <w:sz w:val="18"/>
                <w:szCs w:val="18"/>
              </w:rPr>
              <w:t>]</w:t>
            </w:r>
          </w:p>
        </w:tc>
        <w:tc>
          <w:tcPr>
            <w:tcW w:w="1560" w:type="dxa"/>
          </w:tcPr>
          <w:p w14:paraId="76CCF19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Dilated convolutions in a deep CNN, or BP-Net</w:t>
            </w:r>
          </w:p>
          <w:p w14:paraId="2F5CDFC2" w14:textId="77777777" w:rsidR="00B86CE7" w:rsidRPr="00F65040" w:rsidRDefault="00B86CE7" w:rsidP="00756978">
            <w:pPr>
              <w:jc w:val="both"/>
              <w:rPr>
                <w:rFonts w:ascii="Times New Roman" w:hAnsi="Times New Roman" w:cs="Times New Roman"/>
                <w:sz w:val="18"/>
                <w:szCs w:val="18"/>
              </w:rPr>
            </w:pPr>
          </w:p>
        </w:tc>
        <w:tc>
          <w:tcPr>
            <w:tcW w:w="1171" w:type="dxa"/>
          </w:tcPr>
          <w:p w14:paraId="1900EE6B" w14:textId="14F3F69A"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 xml:space="preserve">Calibration-free, </w:t>
            </w:r>
            <w:r w:rsidR="00C9417C">
              <w:rPr>
                <w:rFonts w:ascii="Times New Roman" w:hAnsi="Times New Roman" w:cs="Times New Roman"/>
                <w:sz w:val="18"/>
                <w:szCs w:val="18"/>
              </w:rPr>
              <w:t>cuffless</w:t>
            </w:r>
            <w:r w:rsidRPr="00F65040">
              <w:rPr>
                <w:rFonts w:ascii="Times New Roman" w:hAnsi="Times New Roman" w:cs="Times New Roman"/>
                <w:sz w:val="18"/>
                <w:szCs w:val="18"/>
              </w:rPr>
              <w:t xml:space="preserve"> blood pressure estimation</w:t>
            </w:r>
          </w:p>
          <w:p w14:paraId="53C749A6" w14:textId="77777777" w:rsidR="00B86CE7" w:rsidRPr="00F65040" w:rsidRDefault="00B86CE7" w:rsidP="00756978">
            <w:pPr>
              <w:jc w:val="both"/>
              <w:rPr>
                <w:rFonts w:ascii="Times New Roman" w:hAnsi="Times New Roman" w:cs="Times New Roman"/>
                <w:sz w:val="18"/>
                <w:szCs w:val="18"/>
              </w:rPr>
            </w:pPr>
          </w:p>
        </w:tc>
        <w:tc>
          <w:tcPr>
            <w:tcW w:w="1409" w:type="dxa"/>
          </w:tcPr>
          <w:p w14:paraId="1F6149C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Does away with the need to extract features manually</w:t>
            </w:r>
          </w:p>
          <w:p w14:paraId="72586DBF" w14:textId="77777777" w:rsidR="00B86CE7" w:rsidRPr="00F65040" w:rsidRDefault="00B86CE7" w:rsidP="00756978">
            <w:pPr>
              <w:jc w:val="both"/>
              <w:rPr>
                <w:rFonts w:ascii="Times New Roman" w:hAnsi="Times New Roman" w:cs="Times New Roman"/>
                <w:sz w:val="18"/>
                <w:szCs w:val="18"/>
              </w:rPr>
            </w:pPr>
          </w:p>
        </w:tc>
        <w:tc>
          <w:tcPr>
            <w:tcW w:w="1417" w:type="dxa"/>
          </w:tcPr>
          <w:p w14:paraId="45772E6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 lot of computation and a big dataset are needed.</w:t>
            </w:r>
          </w:p>
          <w:p w14:paraId="083BDC32" w14:textId="77777777" w:rsidR="00B86CE7" w:rsidRPr="00F65040" w:rsidRDefault="00B86CE7" w:rsidP="00756978">
            <w:pPr>
              <w:jc w:val="both"/>
              <w:rPr>
                <w:rFonts w:ascii="Times New Roman" w:hAnsi="Times New Roman" w:cs="Times New Roman"/>
                <w:sz w:val="18"/>
                <w:szCs w:val="18"/>
              </w:rPr>
            </w:pPr>
          </w:p>
        </w:tc>
        <w:tc>
          <w:tcPr>
            <w:tcW w:w="1134" w:type="dxa"/>
          </w:tcPr>
          <w:p w14:paraId="7B7B152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CNN</w:t>
            </w:r>
          </w:p>
        </w:tc>
        <w:tc>
          <w:tcPr>
            <w:tcW w:w="1389" w:type="dxa"/>
          </w:tcPr>
          <w:p w14:paraId="3BE81CD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Performs better than recurrent models</w:t>
            </w:r>
          </w:p>
          <w:p w14:paraId="52A82912" w14:textId="77777777" w:rsidR="00B86CE7" w:rsidRPr="00F65040" w:rsidRDefault="00B86CE7" w:rsidP="00756978">
            <w:pPr>
              <w:jc w:val="both"/>
              <w:rPr>
                <w:rFonts w:ascii="Times New Roman" w:hAnsi="Times New Roman" w:cs="Times New Roman"/>
                <w:sz w:val="18"/>
                <w:szCs w:val="18"/>
              </w:rPr>
            </w:pPr>
          </w:p>
        </w:tc>
      </w:tr>
      <w:tr w:rsidR="00B86CE7" w:rsidRPr="00F65040" w14:paraId="7F4B84F8" w14:textId="77777777" w:rsidTr="00357876">
        <w:tc>
          <w:tcPr>
            <w:tcW w:w="567" w:type="dxa"/>
          </w:tcPr>
          <w:p w14:paraId="608BD6C8" w14:textId="2A64CB5F"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19</w:t>
            </w:r>
            <w:r w:rsidRPr="00F65040">
              <w:rPr>
                <w:rFonts w:ascii="Times New Roman" w:hAnsi="Times New Roman" w:cs="Times New Roman"/>
                <w:sz w:val="18"/>
                <w:szCs w:val="18"/>
              </w:rPr>
              <w:t>]</w:t>
            </w:r>
          </w:p>
        </w:tc>
        <w:tc>
          <w:tcPr>
            <w:tcW w:w="1560" w:type="dxa"/>
          </w:tcPr>
          <w:p w14:paraId="6FBB9D9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Frequency-domain regression plus transformer</w:t>
            </w:r>
          </w:p>
          <w:p w14:paraId="0B9A332E" w14:textId="77777777" w:rsidR="00B86CE7" w:rsidRPr="00F65040" w:rsidRDefault="00B86CE7" w:rsidP="00756978">
            <w:pPr>
              <w:jc w:val="both"/>
              <w:rPr>
                <w:rFonts w:ascii="Times New Roman" w:hAnsi="Times New Roman" w:cs="Times New Roman"/>
                <w:sz w:val="18"/>
                <w:szCs w:val="18"/>
              </w:rPr>
            </w:pPr>
          </w:p>
        </w:tc>
        <w:tc>
          <w:tcPr>
            <w:tcW w:w="1171" w:type="dxa"/>
          </w:tcPr>
          <w:p w14:paraId="35AA268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Synthesis of ABP waveforms and estimation of BP</w:t>
            </w:r>
          </w:p>
          <w:p w14:paraId="5B94F96F" w14:textId="77777777" w:rsidR="00B86CE7" w:rsidRPr="00F65040" w:rsidRDefault="00B86CE7" w:rsidP="00756978">
            <w:pPr>
              <w:jc w:val="both"/>
              <w:rPr>
                <w:rFonts w:ascii="Times New Roman" w:hAnsi="Times New Roman" w:cs="Times New Roman"/>
                <w:sz w:val="18"/>
                <w:szCs w:val="18"/>
              </w:rPr>
            </w:pPr>
          </w:p>
        </w:tc>
        <w:tc>
          <w:tcPr>
            <w:tcW w:w="1409" w:type="dxa"/>
          </w:tcPr>
          <w:p w14:paraId="7D3202D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Elevated synthesis precision; clinical benchmark</w:t>
            </w:r>
          </w:p>
          <w:p w14:paraId="02A40B6A" w14:textId="77777777" w:rsidR="00B86CE7" w:rsidRPr="00F65040" w:rsidRDefault="00B86CE7" w:rsidP="00756978">
            <w:pPr>
              <w:jc w:val="both"/>
              <w:rPr>
                <w:rFonts w:ascii="Times New Roman" w:hAnsi="Times New Roman" w:cs="Times New Roman"/>
                <w:sz w:val="18"/>
                <w:szCs w:val="18"/>
              </w:rPr>
            </w:pPr>
          </w:p>
        </w:tc>
        <w:tc>
          <w:tcPr>
            <w:tcW w:w="1417" w:type="dxa"/>
          </w:tcPr>
          <w:p w14:paraId="6A56873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Issues with signal phase alignment and stability</w:t>
            </w:r>
          </w:p>
          <w:p w14:paraId="148D7105" w14:textId="77777777" w:rsidR="00B86CE7" w:rsidRPr="00F65040" w:rsidRDefault="00B86CE7" w:rsidP="00756978">
            <w:pPr>
              <w:jc w:val="both"/>
              <w:rPr>
                <w:rFonts w:ascii="Times New Roman" w:hAnsi="Times New Roman" w:cs="Times New Roman"/>
                <w:sz w:val="18"/>
                <w:szCs w:val="18"/>
              </w:rPr>
            </w:pPr>
          </w:p>
        </w:tc>
        <w:tc>
          <w:tcPr>
            <w:tcW w:w="1134" w:type="dxa"/>
          </w:tcPr>
          <w:p w14:paraId="11358DD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Transformer; FD learning</w:t>
            </w:r>
          </w:p>
        </w:tc>
        <w:tc>
          <w:tcPr>
            <w:tcW w:w="1389" w:type="dxa"/>
          </w:tcPr>
          <w:p w14:paraId="4E8FD78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MAE ~3.77 mmHg (SBP), ~2.69 mmHg (DBP)</w:t>
            </w:r>
          </w:p>
        </w:tc>
      </w:tr>
      <w:tr w:rsidR="00B86CE7" w:rsidRPr="00F65040" w14:paraId="196CD91E" w14:textId="77777777" w:rsidTr="00357876">
        <w:tc>
          <w:tcPr>
            <w:tcW w:w="567" w:type="dxa"/>
          </w:tcPr>
          <w:p w14:paraId="0F3909C5" w14:textId="4B9103DD"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20</w:t>
            </w:r>
            <w:r w:rsidRPr="00F65040">
              <w:rPr>
                <w:rFonts w:ascii="Times New Roman" w:hAnsi="Times New Roman" w:cs="Times New Roman"/>
                <w:sz w:val="18"/>
                <w:szCs w:val="18"/>
              </w:rPr>
              <w:t>]</w:t>
            </w:r>
          </w:p>
        </w:tc>
        <w:tc>
          <w:tcPr>
            <w:tcW w:w="1560" w:type="dxa"/>
          </w:tcPr>
          <w:p w14:paraId="1A387EC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thorough analysis and classification</w:t>
            </w:r>
          </w:p>
          <w:p w14:paraId="0464FC61" w14:textId="77777777" w:rsidR="00B86CE7" w:rsidRPr="00F65040" w:rsidRDefault="00B86CE7" w:rsidP="00756978">
            <w:pPr>
              <w:jc w:val="both"/>
              <w:rPr>
                <w:rFonts w:ascii="Times New Roman" w:hAnsi="Times New Roman" w:cs="Times New Roman"/>
                <w:sz w:val="18"/>
                <w:szCs w:val="18"/>
              </w:rPr>
            </w:pPr>
          </w:p>
        </w:tc>
        <w:tc>
          <w:tcPr>
            <w:tcW w:w="1171" w:type="dxa"/>
          </w:tcPr>
          <w:p w14:paraId="3132C56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Evaluation of BP prediction techniques in a process</w:t>
            </w:r>
          </w:p>
          <w:p w14:paraId="03CC6BD9" w14:textId="77777777" w:rsidR="00B86CE7" w:rsidRPr="00F65040" w:rsidRDefault="00B86CE7" w:rsidP="00756978">
            <w:pPr>
              <w:jc w:val="both"/>
              <w:rPr>
                <w:rFonts w:ascii="Times New Roman" w:hAnsi="Times New Roman" w:cs="Times New Roman"/>
                <w:sz w:val="18"/>
                <w:szCs w:val="18"/>
              </w:rPr>
            </w:pPr>
          </w:p>
        </w:tc>
        <w:tc>
          <w:tcPr>
            <w:tcW w:w="1409" w:type="dxa"/>
          </w:tcPr>
          <w:p w14:paraId="54520C5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framework and principles for objectives</w:t>
            </w:r>
          </w:p>
          <w:p w14:paraId="6AB15640" w14:textId="77777777" w:rsidR="00B86CE7" w:rsidRPr="00F65040" w:rsidRDefault="00B86CE7" w:rsidP="00756978">
            <w:pPr>
              <w:jc w:val="both"/>
              <w:rPr>
                <w:rFonts w:ascii="Times New Roman" w:hAnsi="Times New Roman" w:cs="Times New Roman"/>
                <w:sz w:val="18"/>
                <w:szCs w:val="18"/>
              </w:rPr>
            </w:pPr>
          </w:p>
        </w:tc>
        <w:tc>
          <w:tcPr>
            <w:tcW w:w="1417" w:type="dxa"/>
          </w:tcPr>
          <w:p w14:paraId="3046C8D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problems of repeatability and standardization</w:t>
            </w:r>
          </w:p>
          <w:p w14:paraId="2694AA8B" w14:textId="77777777" w:rsidR="00B86CE7" w:rsidRPr="00F65040" w:rsidRDefault="00B86CE7" w:rsidP="00756978">
            <w:pPr>
              <w:jc w:val="both"/>
              <w:rPr>
                <w:rFonts w:ascii="Times New Roman" w:hAnsi="Times New Roman" w:cs="Times New Roman"/>
                <w:sz w:val="18"/>
                <w:szCs w:val="18"/>
              </w:rPr>
            </w:pPr>
          </w:p>
        </w:tc>
        <w:tc>
          <w:tcPr>
            <w:tcW w:w="1134" w:type="dxa"/>
          </w:tcPr>
          <w:p w14:paraId="305F4B5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Review (ML &amp; DL survey)</w:t>
            </w:r>
          </w:p>
        </w:tc>
        <w:tc>
          <w:tcPr>
            <w:tcW w:w="1389" w:type="dxa"/>
          </w:tcPr>
          <w:p w14:paraId="52D964C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Offers assessment criteria</w:t>
            </w:r>
          </w:p>
          <w:p w14:paraId="78FCE868" w14:textId="77777777" w:rsidR="00B86CE7" w:rsidRPr="00F65040" w:rsidRDefault="00B86CE7" w:rsidP="00756978">
            <w:pPr>
              <w:jc w:val="both"/>
              <w:rPr>
                <w:rFonts w:ascii="Times New Roman" w:hAnsi="Times New Roman" w:cs="Times New Roman"/>
                <w:sz w:val="18"/>
                <w:szCs w:val="18"/>
              </w:rPr>
            </w:pPr>
          </w:p>
        </w:tc>
      </w:tr>
      <w:tr w:rsidR="00B86CE7" w:rsidRPr="00F65040" w14:paraId="5E858D8B" w14:textId="77777777" w:rsidTr="00357876">
        <w:tc>
          <w:tcPr>
            <w:tcW w:w="567" w:type="dxa"/>
          </w:tcPr>
          <w:p w14:paraId="7FD206C5" w14:textId="60B20E1D"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21</w:t>
            </w:r>
            <w:r w:rsidRPr="00F65040">
              <w:rPr>
                <w:rFonts w:ascii="Times New Roman" w:hAnsi="Times New Roman" w:cs="Times New Roman"/>
                <w:sz w:val="18"/>
                <w:szCs w:val="18"/>
              </w:rPr>
              <w:t>]</w:t>
            </w:r>
          </w:p>
        </w:tc>
        <w:tc>
          <w:tcPr>
            <w:tcW w:w="1560" w:type="dxa"/>
          </w:tcPr>
          <w:p w14:paraId="375AC09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LSTM-based 3-layer deep neural network for feature extraction</w:t>
            </w:r>
          </w:p>
          <w:p w14:paraId="2F9AE846" w14:textId="77777777" w:rsidR="00B86CE7" w:rsidRPr="00F65040" w:rsidRDefault="00B86CE7" w:rsidP="00756978">
            <w:pPr>
              <w:jc w:val="both"/>
              <w:rPr>
                <w:rFonts w:ascii="Times New Roman" w:hAnsi="Times New Roman" w:cs="Times New Roman"/>
                <w:sz w:val="18"/>
                <w:szCs w:val="18"/>
              </w:rPr>
            </w:pPr>
          </w:p>
        </w:tc>
        <w:tc>
          <w:tcPr>
            <w:tcW w:w="1171" w:type="dxa"/>
          </w:tcPr>
          <w:p w14:paraId="64CD9E9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PPG's customized BP estimation</w:t>
            </w:r>
          </w:p>
          <w:p w14:paraId="3F4A0CE7" w14:textId="77777777" w:rsidR="00B86CE7" w:rsidRPr="00F65040" w:rsidRDefault="00B86CE7" w:rsidP="00756978">
            <w:pPr>
              <w:jc w:val="both"/>
              <w:rPr>
                <w:rFonts w:ascii="Times New Roman" w:hAnsi="Times New Roman" w:cs="Times New Roman"/>
                <w:sz w:val="18"/>
                <w:szCs w:val="18"/>
              </w:rPr>
            </w:pPr>
          </w:p>
        </w:tc>
        <w:tc>
          <w:tcPr>
            <w:tcW w:w="1409" w:type="dxa"/>
          </w:tcPr>
          <w:p w14:paraId="16DDD20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Automatic feature extraction</w:t>
            </w:r>
          </w:p>
          <w:p w14:paraId="56CF6E1F" w14:textId="77777777" w:rsidR="00B86CE7" w:rsidRPr="00F65040" w:rsidRDefault="00B86CE7" w:rsidP="00756978">
            <w:pPr>
              <w:jc w:val="both"/>
              <w:rPr>
                <w:rFonts w:ascii="Times New Roman" w:hAnsi="Times New Roman" w:cs="Times New Roman"/>
                <w:sz w:val="18"/>
                <w:szCs w:val="18"/>
              </w:rPr>
            </w:pPr>
          </w:p>
        </w:tc>
        <w:tc>
          <w:tcPr>
            <w:tcW w:w="1417" w:type="dxa"/>
          </w:tcPr>
          <w:p w14:paraId="6EC086B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Variability and possible loss of subtle features</w:t>
            </w:r>
          </w:p>
          <w:p w14:paraId="6AFCB9B9" w14:textId="77777777" w:rsidR="00B86CE7" w:rsidRPr="00F65040" w:rsidRDefault="00B86CE7" w:rsidP="00756978">
            <w:pPr>
              <w:jc w:val="both"/>
              <w:rPr>
                <w:rFonts w:ascii="Times New Roman" w:hAnsi="Times New Roman" w:cs="Times New Roman"/>
                <w:sz w:val="18"/>
                <w:szCs w:val="18"/>
              </w:rPr>
            </w:pPr>
          </w:p>
        </w:tc>
        <w:tc>
          <w:tcPr>
            <w:tcW w:w="1134" w:type="dxa"/>
          </w:tcPr>
          <w:p w14:paraId="7C6DE4A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NN + LSTM</w:t>
            </w:r>
          </w:p>
          <w:p w14:paraId="1EEA54B5" w14:textId="77777777" w:rsidR="00B86CE7" w:rsidRPr="00F65040" w:rsidRDefault="00B86CE7" w:rsidP="00756978">
            <w:pPr>
              <w:jc w:val="both"/>
              <w:rPr>
                <w:rFonts w:ascii="Times New Roman" w:hAnsi="Times New Roman" w:cs="Times New Roman"/>
                <w:sz w:val="18"/>
                <w:szCs w:val="18"/>
              </w:rPr>
            </w:pPr>
          </w:p>
        </w:tc>
        <w:tc>
          <w:tcPr>
            <w:tcW w:w="1389" w:type="dxa"/>
          </w:tcPr>
          <w:p w14:paraId="1EC05C7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Decreased error variance and MAE</w:t>
            </w:r>
          </w:p>
          <w:p w14:paraId="54A87B0D" w14:textId="77777777" w:rsidR="00B86CE7" w:rsidRPr="00F65040" w:rsidRDefault="00B86CE7" w:rsidP="00756978">
            <w:pPr>
              <w:jc w:val="both"/>
              <w:rPr>
                <w:rFonts w:ascii="Times New Roman" w:hAnsi="Times New Roman" w:cs="Times New Roman"/>
                <w:sz w:val="18"/>
                <w:szCs w:val="18"/>
              </w:rPr>
            </w:pPr>
          </w:p>
        </w:tc>
      </w:tr>
      <w:tr w:rsidR="00B86CE7" w:rsidRPr="00F65040" w14:paraId="0E81F46E" w14:textId="77777777" w:rsidTr="00357876">
        <w:tc>
          <w:tcPr>
            <w:tcW w:w="567" w:type="dxa"/>
          </w:tcPr>
          <w:p w14:paraId="4493F5F2" w14:textId="55C760C2"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22</w:t>
            </w:r>
            <w:r w:rsidRPr="00F65040">
              <w:rPr>
                <w:rFonts w:ascii="Times New Roman" w:hAnsi="Times New Roman" w:cs="Times New Roman"/>
                <w:sz w:val="18"/>
                <w:szCs w:val="18"/>
              </w:rPr>
              <w:t>]</w:t>
            </w:r>
          </w:p>
        </w:tc>
        <w:tc>
          <w:tcPr>
            <w:tcW w:w="1560" w:type="dxa"/>
          </w:tcPr>
          <w:p w14:paraId="7B4F26B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Fusion of ACNN-BiLSTM (multi-wavelength PPG)</w:t>
            </w:r>
          </w:p>
          <w:p w14:paraId="268C5614" w14:textId="77777777" w:rsidR="00B86CE7" w:rsidRPr="00F65040" w:rsidRDefault="00B86CE7" w:rsidP="00756978">
            <w:pPr>
              <w:jc w:val="both"/>
              <w:rPr>
                <w:rFonts w:ascii="Times New Roman" w:hAnsi="Times New Roman" w:cs="Times New Roman"/>
                <w:sz w:val="18"/>
                <w:szCs w:val="18"/>
              </w:rPr>
            </w:pPr>
          </w:p>
        </w:tc>
        <w:tc>
          <w:tcPr>
            <w:tcW w:w="1171" w:type="dxa"/>
          </w:tcPr>
          <w:p w14:paraId="70CF07D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Continuous non-invasive blood pressure monitoring</w:t>
            </w:r>
          </w:p>
          <w:p w14:paraId="516BD2DD" w14:textId="77777777" w:rsidR="00B86CE7" w:rsidRPr="00F65040" w:rsidRDefault="00B86CE7" w:rsidP="00756978">
            <w:pPr>
              <w:jc w:val="both"/>
              <w:rPr>
                <w:rFonts w:ascii="Times New Roman" w:hAnsi="Times New Roman" w:cs="Times New Roman"/>
                <w:sz w:val="18"/>
                <w:szCs w:val="18"/>
              </w:rPr>
            </w:pPr>
          </w:p>
        </w:tc>
        <w:tc>
          <w:tcPr>
            <w:tcW w:w="1409" w:type="dxa"/>
          </w:tcPr>
          <w:p w14:paraId="30853E8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Robust feature integration; enhanced precision</w:t>
            </w:r>
          </w:p>
          <w:p w14:paraId="02BC9D82" w14:textId="77777777" w:rsidR="00B86CE7" w:rsidRPr="00F65040" w:rsidRDefault="00B86CE7" w:rsidP="00756978">
            <w:pPr>
              <w:jc w:val="both"/>
              <w:rPr>
                <w:rFonts w:ascii="Times New Roman" w:hAnsi="Times New Roman" w:cs="Times New Roman"/>
                <w:sz w:val="18"/>
                <w:szCs w:val="18"/>
              </w:rPr>
            </w:pPr>
          </w:p>
        </w:tc>
        <w:tc>
          <w:tcPr>
            <w:tcW w:w="1417" w:type="dxa"/>
          </w:tcPr>
          <w:p w14:paraId="18F33D4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Complexity of processing data from multiple sensors</w:t>
            </w:r>
          </w:p>
          <w:p w14:paraId="46817C7F" w14:textId="77777777" w:rsidR="00B86CE7" w:rsidRPr="00F65040" w:rsidRDefault="00B86CE7" w:rsidP="00756978">
            <w:pPr>
              <w:jc w:val="both"/>
              <w:rPr>
                <w:rFonts w:ascii="Times New Roman" w:hAnsi="Times New Roman" w:cs="Times New Roman"/>
                <w:sz w:val="18"/>
                <w:szCs w:val="18"/>
              </w:rPr>
            </w:pPr>
          </w:p>
        </w:tc>
        <w:tc>
          <w:tcPr>
            <w:tcW w:w="1134" w:type="dxa"/>
          </w:tcPr>
          <w:p w14:paraId="7091E01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Attention, BiLSTM + CNN</w:t>
            </w:r>
          </w:p>
          <w:p w14:paraId="274F996B" w14:textId="77777777" w:rsidR="00B86CE7" w:rsidRPr="00F65040" w:rsidRDefault="00B86CE7" w:rsidP="00756978">
            <w:pPr>
              <w:jc w:val="both"/>
              <w:rPr>
                <w:rFonts w:ascii="Times New Roman" w:hAnsi="Times New Roman" w:cs="Times New Roman"/>
                <w:sz w:val="18"/>
                <w:szCs w:val="18"/>
              </w:rPr>
            </w:pPr>
          </w:p>
        </w:tc>
        <w:tc>
          <w:tcPr>
            <w:tcW w:w="1389" w:type="dxa"/>
          </w:tcPr>
          <w:p w14:paraId="33BD727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~1.67 ± 5.28 mmHg (SBP), ~1.15 ± 2.53 mmHg (DBP) is the MAE to RMSE ratio.</w:t>
            </w:r>
          </w:p>
          <w:p w14:paraId="05DD1BD9" w14:textId="77777777" w:rsidR="00B86CE7" w:rsidRPr="00F65040" w:rsidRDefault="00B86CE7" w:rsidP="00756978">
            <w:pPr>
              <w:jc w:val="both"/>
              <w:rPr>
                <w:rFonts w:ascii="Times New Roman" w:hAnsi="Times New Roman" w:cs="Times New Roman"/>
                <w:sz w:val="18"/>
                <w:szCs w:val="18"/>
              </w:rPr>
            </w:pPr>
          </w:p>
        </w:tc>
      </w:tr>
      <w:tr w:rsidR="00B86CE7" w:rsidRPr="00F65040" w14:paraId="76897F2A" w14:textId="77777777" w:rsidTr="00357876">
        <w:tc>
          <w:tcPr>
            <w:tcW w:w="567" w:type="dxa"/>
          </w:tcPr>
          <w:p w14:paraId="2A8AD3F6" w14:textId="0054BAF0"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23</w:t>
            </w:r>
            <w:r w:rsidRPr="00F65040">
              <w:rPr>
                <w:rFonts w:ascii="Times New Roman" w:hAnsi="Times New Roman" w:cs="Times New Roman"/>
                <w:sz w:val="18"/>
                <w:szCs w:val="18"/>
              </w:rPr>
              <w:t>]</w:t>
            </w:r>
          </w:p>
        </w:tc>
        <w:tc>
          <w:tcPr>
            <w:tcW w:w="1560" w:type="dxa"/>
          </w:tcPr>
          <w:p w14:paraId="2AF2607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PPG smartphones with fully convolutional networks</w:t>
            </w:r>
          </w:p>
          <w:p w14:paraId="2F6B250C" w14:textId="77777777" w:rsidR="00B86CE7" w:rsidRPr="00F65040" w:rsidRDefault="00B86CE7" w:rsidP="00756978">
            <w:pPr>
              <w:jc w:val="both"/>
              <w:rPr>
                <w:rFonts w:ascii="Times New Roman" w:hAnsi="Times New Roman" w:cs="Times New Roman"/>
                <w:sz w:val="18"/>
                <w:szCs w:val="18"/>
              </w:rPr>
            </w:pPr>
          </w:p>
        </w:tc>
        <w:tc>
          <w:tcPr>
            <w:tcW w:w="1171" w:type="dxa"/>
          </w:tcPr>
          <w:p w14:paraId="3C790E3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BP prediction using mobile sensors</w:t>
            </w:r>
          </w:p>
          <w:p w14:paraId="0B22E0B9" w14:textId="77777777" w:rsidR="00B86CE7" w:rsidRPr="00F65040" w:rsidRDefault="00B86CE7" w:rsidP="00756978">
            <w:pPr>
              <w:jc w:val="both"/>
              <w:rPr>
                <w:rFonts w:ascii="Times New Roman" w:hAnsi="Times New Roman" w:cs="Times New Roman"/>
                <w:sz w:val="18"/>
                <w:szCs w:val="18"/>
              </w:rPr>
            </w:pPr>
          </w:p>
        </w:tc>
        <w:tc>
          <w:tcPr>
            <w:tcW w:w="1409" w:type="dxa"/>
          </w:tcPr>
          <w:p w14:paraId="5413C80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High levels of convenience and accessibility</w:t>
            </w:r>
          </w:p>
          <w:p w14:paraId="15EDEF44" w14:textId="77777777" w:rsidR="00B86CE7" w:rsidRPr="00F65040" w:rsidRDefault="00B86CE7" w:rsidP="00756978">
            <w:pPr>
              <w:jc w:val="both"/>
              <w:rPr>
                <w:rFonts w:ascii="Times New Roman" w:hAnsi="Times New Roman" w:cs="Times New Roman"/>
                <w:sz w:val="18"/>
                <w:szCs w:val="18"/>
              </w:rPr>
            </w:pPr>
          </w:p>
        </w:tc>
        <w:tc>
          <w:tcPr>
            <w:tcW w:w="1417" w:type="dxa"/>
          </w:tcPr>
          <w:p w14:paraId="6400D00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quality of the sensor signal varies</w:t>
            </w:r>
          </w:p>
          <w:p w14:paraId="0E3A8673" w14:textId="77777777" w:rsidR="00B86CE7" w:rsidRPr="00F65040" w:rsidRDefault="00B86CE7" w:rsidP="00756978">
            <w:pPr>
              <w:jc w:val="both"/>
              <w:rPr>
                <w:rFonts w:ascii="Times New Roman" w:hAnsi="Times New Roman" w:cs="Times New Roman"/>
                <w:sz w:val="18"/>
                <w:szCs w:val="18"/>
              </w:rPr>
            </w:pPr>
          </w:p>
        </w:tc>
        <w:tc>
          <w:tcPr>
            <w:tcW w:w="1134" w:type="dxa"/>
          </w:tcPr>
          <w:p w14:paraId="7644A9B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FCNs</w:t>
            </w:r>
          </w:p>
          <w:p w14:paraId="432EC2D1" w14:textId="77777777" w:rsidR="00B86CE7" w:rsidRPr="00F65040" w:rsidRDefault="00B86CE7" w:rsidP="00756978">
            <w:pPr>
              <w:jc w:val="both"/>
              <w:rPr>
                <w:rFonts w:ascii="Times New Roman" w:hAnsi="Times New Roman" w:cs="Times New Roman"/>
                <w:sz w:val="18"/>
                <w:szCs w:val="18"/>
              </w:rPr>
            </w:pPr>
          </w:p>
        </w:tc>
        <w:tc>
          <w:tcPr>
            <w:tcW w:w="1389" w:type="dxa"/>
          </w:tcPr>
          <w:p w14:paraId="73F4ABC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SBP = 5.28 mmHg, DBP = 4.92 mmHg, MAE</w:t>
            </w:r>
          </w:p>
          <w:p w14:paraId="0C6E1788" w14:textId="77777777" w:rsidR="00B86CE7" w:rsidRPr="00F65040" w:rsidRDefault="00B86CE7" w:rsidP="00756978">
            <w:pPr>
              <w:jc w:val="both"/>
              <w:rPr>
                <w:rFonts w:ascii="Times New Roman" w:hAnsi="Times New Roman" w:cs="Times New Roman"/>
                <w:sz w:val="18"/>
                <w:szCs w:val="18"/>
              </w:rPr>
            </w:pPr>
          </w:p>
        </w:tc>
      </w:tr>
      <w:tr w:rsidR="00B86CE7" w:rsidRPr="00F65040" w14:paraId="4E734F58" w14:textId="77777777" w:rsidTr="00357876">
        <w:tc>
          <w:tcPr>
            <w:tcW w:w="567" w:type="dxa"/>
          </w:tcPr>
          <w:p w14:paraId="13E06865" w14:textId="0B7FDCF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24</w:t>
            </w:r>
            <w:r w:rsidRPr="00F65040">
              <w:rPr>
                <w:rFonts w:ascii="Times New Roman" w:hAnsi="Times New Roman" w:cs="Times New Roman"/>
                <w:sz w:val="18"/>
                <w:szCs w:val="18"/>
              </w:rPr>
              <w:t>]</w:t>
            </w:r>
          </w:p>
        </w:tc>
        <w:tc>
          <w:tcPr>
            <w:tcW w:w="1560" w:type="dxa"/>
          </w:tcPr>
          <w:p w14:paraId="2311A12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CNN (dilated/strided) end-to-end</w:t>
            </w:r>
          </w:p>
          <w:p w14:paraId="7660A41E" w14:textId="77777777" w:rsidR="00B86CE7" w:rsidRPr="00F65040" w:rsidRDefault="00B86CE7" w:rsidP="00756978">
            <w:pPr>
              <w:jc w:val="both"/>
              <w:rPr>
                <w:rFonts w:ascii="Times New Roman" w:hAnsi="Times New Roman" w:cs="Times New Roman"/>
                <w:sz w:val="18"/>
                <w:szCs w:val="18"/>
              </w:rPr>
            </w:pPr>
          </w:p>
        </w:tc>
        <w:tc>
          <w:tcPr>
            <w:tcW w:w="1171" w:type="dxa"/>
          </w:tcPr>
          <w:p w14:paraId="7485074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ECG/PPG prediction of cuff less blood pressure</w:t>
            </w:r>
          </w:p>
          <w:p w14:paraId="2E7472A1" w14:textId="77777777" w:rsidR="00B86CE7" w:rsidRPr="00F65040" w:rsidRDefault="00B86CE7" w:rsidP="00756978">
            <w:pPr>
              <w:jc w:val="both"/>
              <w:rPr>
                <w:rFonts w:ascii="Times New Roman" w:hAnsi="Times New Roman" w:cs="Times New Roman"/>
                <w:sz w:val="18"/>
                <w:szCs w:val="18"/>
              </w:rPr>
            </w:pPr>
          </w:p>
        </w:tc>
        <w:tc>
          <w:tcPr>
            <w:tcW w:w="1409" w:type="dxa"/>
          </w:tcPr>
          <w:p w14:paraId="445E438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Learning from beginning to end; no manual features</w:t>
            </w:r>
          </w:p>
          <w:p w14:paraId="6F50B4D4" w14:textId="77777777" w:rsidR="00B86CE7" w:rsidRPr="00F65040" w:rsidRDefault="00B86CE7" w:rsidP="00756978">
            <w:pPr>
              <w:jc w:val="both"/>
              <w:rPr>
                <w:rFonts w:ascii="Times New Roman" w:hAnsi="Times New Roman" w:cs="Times New Roman"/>
                <w:sz w:val="18"/>
                <w:szCs w:val="18"/>
              </w:rPr>
            </w:pPr>
          </w:p>
        </w:tc>
        <w:tc>
          <w:tcPr>
            <w:tcW w:w="1417" w:type="dxa"/>
          </w:tcPr>
          <w:p w14:paraId="06362AB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Cross-subject generalization</w:t>
            </w:r>
          </w:p>
          <w:p w14:paraId="67119880" w14:textId="77777777" w:rsidR="00B86CE7" w:rsidRPr="00F65040" w:rsidRDefault="00B86CE7" w:rsidP="00756978">
            <w:pPr>
              <w:jc w:val="both"/>
              <w:rPr>
                <w:rFonts w:ascii="Times New Roman" w:hAnsi="Times New Roman" w:cs="Times New Roman"/>
                <w:sz w:val="18"/>
                <w:szCs w:val="18"/>
              </w:rPr>
            </w:pPr>
          </w:p>
        </w:tc>
        <w:tc>
          <w:tcPr>
            <w:tcW w:w="1134" w:type="dxa"/>
          </w:tcPr>
          <w:p w14:paraId="2914678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CNN</w:t>
            </w:r>
          </w:p>
        </w:tc>
        <w:tc>
          <w:tcPr>
            <w:tcW w:w="1389" w:type="dxa"/>
          </w:tcPr>
          <w:p w14:paraId="0ED477A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Complies with AAMI/BHS standards</w:t>
            </w:r>
          </w:p>
          <w:p w14:paraId="07FEA101" w14:textId="77777777" w:rsidR="00B86CE7" w:rsidRPr="00F65040" w:rsidRDefault="00B86CE7" w:rsidP="00756978">
            <w:pPr>
              <w:jc w:val="both"/>
              <w:rPr>
                <w:rFonts w:ascii="Times New Roman" w:hAnsi="Times New Roman" w:cs="Times New Roman"/>
                <w:sz w:val="18"/>
                <w:szCs w:val="18"/>
              </w:rPr>
            </w:pPr>
          </w:p>
        </w:tc>
      </w:tr>
      <w:tr w:rsidR="00B86CE7" w:rsidRPr="00F65040" w14:paraId="72EEDAAD" w14:textId="77777777" w:rsidTr="00357876">
        <w:tc>
          <w:tcPr>
            <w:tcW w:w="567" w:type="dxa"/>
          </w:tcPr>
          <w:p w14:paraId="38B7D4B6" w14:textId="39C12F28"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25</w:t>
            </w:r>
            <w:r w:rsidRPr="00F65040">
              <w:rPr>
                <w:rFonts w:ascii="Times New Roman" w:hAnsi="Times New Roman" w:cs="Times New Roman"/>
                <w:sz w:val="18"/>
                <w:szCs w:val="18"/>
              </w:rPr>
              <w:t>]</w:t>
            </w:r>
          </w:p>
        </w:tc>
        <w:tc>
          <w:tcPr>
            <w:tcW w:w="1560" w:type="dxa"/>
          </w:tcPr>
          <w:p w14:paraId="7F68199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Combining RF, Cat Boost, MLP, and LR with clinical and demographic data</w:t>
            </w:r>
          </w:p>
          <w:p w14:paraId="57AB9186" w14:textId="77777777" w:rsidR="00B86CE7" w:rsidRPr="00F65040" w:rsidRDefault="00B86CE7" w:rsidP="00756978">
            <w:pPr>
              <w:jc w:val="both"/>
              <w:rPr>
                <w:rFonts w:ascii="Times New Roman" w:hAnsi="Times New Roman" w:cs="Times New Roman"/>
                <w:sz w:val="18"/>
                <w:szCs w:val="18"/>
              </w:rPr>
            </w:pPr>
          </w:p>
        </w:tc>
        <w:tc>
          <w:tcPr>
            <w:tcW w:w="1171" w:type="dxa"/>
          </w:tcPr>
          <w:p w14:paraId="6BFA9453"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Risk prediction for hypertension</w:t>
            </w:r>
          </w:p>
          <w:p w14:paraId="07191B68" w14:textId="77777777" w:rsidR="00B86CE7" w:rsidRPr="00F65040" w:rsidRDefault="00B86CE7" w:rsidP="00756978">
            <w:pPr>
              <w:jc w:val="both"/>
              <w:rPr>
                <w:rFonts w:ascii="Times New Roman" w:hAnsi="Times New Roman" w:cs="Times New Roman"/>
                <w:sz w:val="18"/>
                <w:szCs w:val="18"/>
              </w:rPr>
            </w:pPr>
          </w:p>
        </w:tc>
        <w:tc>
          <w:tcPr>
            <w:tcW w:w="1409" w:type="dxa"/>
          </w:tcPr>
          <w:p w14:paraId="693D23F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Cost-effective, non-invasive screening</w:t>
            </w:r>
          </w:p>
          <w:p w14:paraId="6998D979" w14:textId="77777777" w:rsidR="00B86CE7" w:rsidRPr="00F65040" w:rsidRDefault="00B86CE7" w:rsidP="00756978">
            <w:pPr>
              <w:jc w:val="both"/>
              <w:rPr>
                <w:rFonts w:ascii="Times New Roman" w:hAnsi="Times New Roman" w:cs="Times New Roman"/>
                <w:sz w:val="18"/>
                <w:szCs w:val="18"/>
              </w:rPr>
            </w:pPr>
          </w:p>
        </w:tc>
        <w:tc>
          <w:tcPr>
            <w:tcW w:w="1417" w:type="dxa"/>
          </w:tcPr>
          <w:p w14:paraId="27DBD9A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Selection of features and population variability</w:t>
            </w:r>
          </w:p>
          <w:p w14:paraId="38392486" w14:textId="77777777" w:rsidR="00B86CE7" w:rsidRPr="00F65040" w:rsidRDefault="00B86CE7" w:rsidP="00756978">
            <w:pPr>
              <w:jc w:val="both"/>
              <w:rPr>
                <w:rFonts w:ascii="Times New Roman" w:hAnsi="Times New Roman" w:cs="Times New Roman"/>
                <w:sz w:val="18"/>
                <w:szCs w:val="18"/>
              </w:rPr>
            </w:pPr>
          </w:p>
        </w:tc>
        <w:tc>
          <w:tcPr>
            <w:tcW w:w="1134" w:type="dxa"/>
          </w:tcPr>
          <w:p w14:paraId="033AE82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Conventional ML (especially RF)</w:t>
            </w:r>
          </w:p>
          <w:p w14:paraId="05E8A784" w14:textId="77777777" w:rsidR="00B86CE7" w:rsidRPr="00F65040" w:rsidRDefault="00B86CE7" w:rsidP="00756978">
            <w:pPr>
              <w:jc w:val="both"/>
              <w:rPr>
                <w:rFonts w:ascii="Times New Roman" w:hAnsi="Times New Roman" w:cs="Times New Roman"/>
                <w:sz w:val="18"/>
                <w:szCs w:val="18"/>
              </w:rPr>
            </w:pPr>
          </w:p>
        </w:tc>
        <w:tc>
          <w:tcPr>
            <w:tcW w:w="1389" w:type="dxa"/>
          </w:tcPr>
          <w:p w14:paraId="496F1EC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Accuracy 0.82, Sensitivity 0.83, Specificity 0.81, AUC 0.92</w:t>
            </w:r>
          </w:p>
          <w:p w14:paraId="46FCFFD1" w14:textId="77777777" w:rsidR="00B86CE7" w:rsidRPr="00F65040" w:rsidRDefault="00B86CE7" w:rsidP="00756978">
            <w:pPr>
              <w:jc w:val="both"/>
              <w:rPr>
                <w:rFonts w:ascii="Times New Roman" w:hAnsi="Times New Roman" w:cs="Times New Roman"/>
                <w:sz w:val="18"/>
                <w:szCs w:val="18"/>
              </w:rPr>
            </w:pPr>
          </w:p>
        </w:tc>
      </w:tr>
      <w:tr w:rsidR="00B86CE7" w:rsidRPr="00F65040" w14:paraId="2410C8BF" w14:textId="77777777" w:rsidTr="00357876">
        <w:tc>
          <w:tcPr>
            <w:tcW w:w="567" w:type="dxa"/>
          </w:tcPr>
          <w:p w14:paraId="50481250" w14:textId="7FE7B284"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26</w:t>
            </w:r>
            <w:r w:rsidRPr="00F65040">
              <w:rPr>
                <w:rFonts w:ascii="Times New Roman" w:hAnsi="Times New Roman" w:cs="Times New Roman"/>
                <w:sz w:val="18"/>
                <w:szCs w:val="18"/>
              </w:rPr>
              <w:t>]</w:t>
            </w:r>
          </w:p>
        </w:tc>
        <w:tc>
          <w:tcPr>
            <w:tcW w:w="1560" w:type="dxa"/>
          </w:tcPr>
          <w:p w14:paraId="77F35D7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ECG/PPG and clinical characteristics, gradient boosting decision trees (GBDT)</w:t>
            </w:r>
          </w:p>
          <w:p w14:paraId="4E55158A" w14:textId="77777777" w:rsidR="00B86CE7" w:rsidRPr="00F65040" w:rsidRDefault="00B86CE7" w:rsidP="00756978">
            <w:pPr>
              <w:jc w:val="both"/>
              <w:rPr>
                <w:rFonts w:ascii="Times New Roman" w:hAnsi="Times New Roman" w:cs="Times New Roman"/>
                <w:sz w:val="18"/>
                <w:szCs w:val="18"/>
              </w:rPr>
            </w:pPr>
          </w:p>
        </w:tc>
        <w:tc>
          <w:tcPr>
            <w:tcW w:w="1171" w:type="dxa"/>
          </w:tcPr>
          <w:p w14:paraId="3128264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Continuous blood pressure prediction using wearable technology</w:t>
            </w:r>
          </w:p>
          <w:p w14:paraId="6C512EC8" w14:textId="77777777" w:rsidR="00B86CE7" w:rsidRPr="00F65040" w:rsidRDefault="00B86CE7" w:rsidP="00756978">
            <w:pPr>
              <w:jc w:val="both"/>
              <w:rPr>
                <w:rFonts w:ascii="Times New Roman" w:hAnsi="Times New Roman" w:cs="Times New Roman"/>
                <w:sz w:val="18"/>
                <w:szCs w:val="18"/>
              </w:rPr>
            </w:pPr>
          </w:p>
        </w:tc>
        <w:tc>
          <w:tcPr>
            <w:tcW w:w="1409" w:type="dxa"/>
          </w:tcPr>
          <w:p w14:paraId="017CA95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Speedy inference (&lt;0.1s) and high accuracy</w:t>
            </w:r>
          </w:p>
          <w:p w14:paraId="2678493E" w14:textId="77777777" w:rsidR="00B86CE7" w:rsidRPr="00F65040" w:rsidRDefault="00B86CE7" w:rsidP="00756978">
            <w:pPr>
              <w:jc w:val="both"/>
              <w:rPr>
                <w:rFonts w:ascii="Times New Roman" w:hAnsi="Times New Roman" w:cs="Times New Roman"/>
                <w:sz w:val="18"/>
                <w:szCs w:val="18"/>
              </w:rPr>
            </w:pPr>
          </w:p>
        </w:tc>
        <w:tc>
          <w:tcPr>
            <w:tcW w:w="1417" w:type="dxa"/>
          </w:tcPr>
          <w:p w14:paraId="6F9E879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Overfitting, parameter optimization</w:t>
            </w:r>
          </w:p>
          <w:p w14:paraId="2FC3CC49" w14:textId="77777777" w:rsidR="00B86CE7" w:rsidRPr="00F65040" w:rsidRDefault="00B86CE7" w:rsidP="00756978">
            <w:pPr>
              <w:jc w:val="both"/>
              <w:rPr>
                <w:rFonts w:ascii="Times New Roman" w:hAnsi="Times New Roman" w:cs="Times New Roman"/>
                <w:sz w:val="18"/>
                <w:szCs w:val="18"/>
              </w:rPr>
            </w:pPr>
          </w:p>
        </w:tc>
        <w:tc>
          <w:tcPr>
            <w:tcW w:w="1134" w:type="dxa"/>
          </w:tcPr>
          <w:p w14:paraId="0580DF7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GBDT</w:t>
            </w:r>
            <w:r w:rsidRPr="00F65040">
              <w:rPr>
                <w:rFonts w:ascii="Times New Roman" w:hAnsi="Times New Roman" w:cs="Times New Roman"/>
                <w:sz w:val="18"/>
                <w:szCs w:val="18"/>
              </w:rPr>
              <w:tab/>
            </w:r>
          </w:p>
        </w:tc>
        <w:tc>
          <w:tcPr>
            <w:tcW w:w="1389" w:type="dxa"/>
          </w:tcPr>
          <w:p w14:paraId="3C09B4F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Enhanced MAE; above 70% accuracy for SBP</w:t>
            </w:r>
          </w:p>
          <w:p w14:paraId="5B71492A" w14:textId="77777777" w:rsidR="00B86CE7" w:rsidRPr="00F65040" w:rsidRDefault="00B86CE7" w:rsidP="00756978">
            <w:pPr>
              <w:jc w:val="both"/>
              <w:rPr>
                <w:rFonts w:ascii="Times New Roman" w:hAnsi="Times New Roman" w:cs="Times New Roman"/>
                <w:sz w:val="18"/>
                <w:szCs w:val="18"/>
              </w:rPr>
            </w:pPr>
          </w:p>
        </w:tc>
      </w:tr>
      <w:tr w:rsidR="00B86CE7" w:rsidRPr="00F65040" w14:paraId="62FE21C0" w14:textId="77777777" w:rsidTr="00357876">
        <w:tc>
          <w:tcPr>
            <w:tcW w:w="567" w:type="dxa"/>
          </w:tcPr>
          <w:p w14:paraId="32F1FDDC" w14:textId="067D4DEF"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26</w:t>
            </w:r>
            <w:r w:rsidRPr="00F65040">
              <w:rPr>
                <w:rFonts w:ascii="Times New Roman" w:hAnsi="Times New Roman" w:cs="Times New Roman"/>
                <w:sz w:val="18"/>
                <w:szCs w:val="18"/>
              </w:rPr>
              <w:t>]</w:t>
            </w:r>
          </w:p>
        </w:tc>
        <w:tc>
          <w:tcPr>
            <w:tcW w:w="1560" w:type="dxa"/>
          </w:tcPr>
          <w:p w14:paraId="08A4BCC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Linear Regression Model (PROOF-BP)</w:t>
            </w:r>
          </w:p>
          <w:p w14:paraId="32EB3905" w14:textId="77777777" w:rsidR="00B86CE7" w:rsidRPr="00F65040" w:rsidRDefault="00B86CE7" w:rsidP="00756978">
            <w:pPr>
              <w:jc w:val="both"/>
              <w:rPr>
                <w:rFonts w:ascii="Times New Roman" w:hAnsi="Times New Roman" w:cs="Times New Roman"/>
                <w:sz w:val="18"/>
                <w:szCs w:val="18"/>
              </w:rPr>
            </w:pPr>
          </w:p>
        </w:tc>
        <w:tc>
          <w:tcPr>
            <w:tcW w:w="1171" w:type="dxa"/>
          </w:tcPr>
          <w:p w14:paraId="04F7520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Estimating home-clinic BP variations</w:t>
            </w:r>
          </w:p>
          <w:p w14:paraId="1F12AEE3" w14:textId="77777777" w:rsidR="00B86CE7" w:rsidRPr="00F65040" w:rsidRDefault="00B86CE7" w:rsidP="00756978">
            <w:pPr>
              <w:jc w:val="both"/>
              <w:rPr>
                <w:rFonts w:ascii="Times New Roman" w:hAnsi="Times New Roman" w:cs="Times New Roman"/>
                <w:sz w:val="18"/>
                <w:szCs w:val="18"/>
              </w:rPr>
            </w:pPr>
          </w:p>
        </w:tc>
        <w:tc>
          <w:tcPr>
            <w:tcW w:w="1409" w:type="dxa"/>
          </w:tcPr>
          <w:p w14:paraId="2ACBF3D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Ambulatory monitoring triage is improved.</w:t>
            </w:r>
          </w:p>
        </w:tc>
        <w:tc>
          <w:tcPr>
            <w:tcW w:w="1417" w:type="dxa"/>
          </w:tcPr>
          <w:p w14:paraId="6D571E0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Various confusing factors</w:t>
            </w:r>
          </w:p>
          <w:p w14:paraId="4226F976" w14:textId="77777777" w:rsidR="00B86CE7" w:rsidRPr="00F65040" w:rsidRDefault="00B86CE7" w:rsidP="00756978">
            <w:pPr>
              <w:jc w:val="both"/>
              <w:rPr>
                <w:rFonts w:ascii="Times New Roman" w:hAnsi="Times New Roman" w:cs="Times New Roman"/>
                <w:sz w:val="18"/>
                <w:szCs w:val="18"/>
              </w:rPr>
            </w:pPr>
          </w:p>
        </w:tc>
        <w:tc>
          <w:tcPr>
            <w:tcW w:w="1134" w:type="dxa"/>
          </w:tcPr>
          <w:p w14:paraId="6C3CE953"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Linear regression and statistics</w:t>
            </w:r>
          </w:p>
          <w:p w14:paraId="77CFFD99" w14:textId="77777777" w:rsidR="00B86CE7" w:rsidRPr="00F65040" w:rsidRDefault="00B86CE7" w:rsidP="00756978">
            <w:pPr>
              <w:jc w:val="both"/>
              <w:rPr>
                <w:rFonts w:ascii="Times New Roman" w:hAnsi="Times New Roman" w:cs="Times New Roman"/>
                <w:sz w:val="18"/>
                <w:szCs w:val="18"/>
              </w:rPr>
            </w:pPr>
          </w:p>
        </w:tc>
        <w:tc>
          <w:tcPr>
            <w:tcW w:w="1389" w:type="dxa"/>
          </w:tcPr>
          <w:p w14:paraId="0140DEE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0.75 (SBP), 0.87 (DBP) AUC; approximately 93% accurate classification</w:t>
            </w:r>
          </w:p>
          <w:p w14:paraId="30B320CD" w14:textId="77777777" w:rsidR="00B86CE7" w:rsidRPr="00F65040" w:rsidRDefault="00B86CE7" w:rsidP="00756978">
            <w:pPr>
              <w:jc w:val="both"/>
              <w:rPr>
                <w:rFonts w:ascii="Times New Roman" w:hAnsi="Times New Roman" w:cs="Times New Roman"/>
                <w:sz w:val="18"/>
                <w:szCs w:val="18"/>
              </w:rPr>
            </w:pPr>
          </w:p>
        </w:tc>
      </w:tr>
      <w:tr w:rsidR="00B86CE7" w:rsidRPr="00F65040" w14:paraId="79971964" w14:textId="77777777" w:rsidTr="00357876">
        <w:tc>
          <w:tcPr>
            <w:tcW w:w="567" w:type="dxa"/>
          </w:tcPr>
          <w:p w14:paraId="4A61C0D1" w14:textId="388974ED"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28</w:t>
            </w:r>
            <w:r w:rsidRPr="00F65040">
              <w:rPr>
                <w:rFonts w:ascii="Times New Roman" w:hAnsi="Times New Roman" w:cs="Times New Roman"/>
                <w:sz w:val="18"/>
                <w:szCs w:val="18"/>
              </w:rPr>
              <w:t>]</w:t>
            </w:r>
          </w:p>
        </w:tc>
        <w:tc>
          <w:tcPr>
            <w:tcW w:w="1560" w:type="dxa"/>
          </w:tcPr>
          <w:p w14:paraId="232EF00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SBP prediction using machine learning and clinical/lifestyle features</w:t>
            </w:r>
          </w:p>
          <w:p w14:paraId="5ABB6881" w14:textId="77777777" w:rsidR="00B86CE7" w:rsidRPr="00F65040" w:rsidRDefault="00B86CE7" w:rsidP="00756978">
            <w:pPr>
              <w:jc w:val="both"/>
              <w:rPr>
                <w:rFonts w:ascii="Times New Roman" w:hAnsi="Times New Roman" w:cs="Times New Roman"/>
                <w:sz w:val="18"/>
                <w:szCs w:val="18"/>
              </w:rPr>
            </w:pPr>
          </w:p>
        </w:tc>
        <w:tc>
          <w:tcPr>
            <w:tcW w:w="1171" w:type="dxa"/>
          </w:tcPr>
          <w:p w14:paraId="62A4F18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non-invasive data to estimate systolic blood pressure</w:t>
            </w:r>
          </w:p>
          <w:p w14:paraId="6CD2D1FC" w14:textId="77777777" w:rsidR="00B86CE7" w:rsidRPr="00F65040" w:rsidRDefault="00B86CE7" w:rsidP="00756978">
            <w:pPr>
              <w:jc w:val="both"/>
              <w:rPr>
                <w:rFonts w:ascii="Times New Roman" w:hAnsi="Times New Roman" w:cs="Times New Roman"/>
                <w:sz w:val="18"/>
                <w:szCs w:val="18"/>
              </w:rPr>
            </w:pPr>
          </w:p>
        </w:tc>
        <w:tc>
          <w:tcPr>
            <w:tcW w:w="1409" w:type="dxa"/>
          </w:tcPr>
          <w:p w14:paraId="6ECE99B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Complies with AAMI/BHS Grade A standard</w:t>
            </w:r>
          </w:p>
          <w:p w14:paraId="06ED0F21" w14:textId="77777777" w:rsidR="00B86CE7" w:rsidRPr="00F65040" w:rsidRDefault="00B86CE7" w:rsidP="00756978">
            <w:pPr>
              <w:jc w:val="both"/>
              <w:rPr>
                <w:rFonts w:ascii="Times New Roman" w:hAnsi="Times New Roman" w:cs="Times New Roman"/>
                <w:sz w:val="18"/>
                <w:szCs w:val="18"/>
              </w:rPr>
            </w:pPr>
          </w:p>
        </w:tc>
        <w:tc>
          <w:tcPr>
            <w:tcW w:w="1417" w:type="dxa"/>
          </w:tcPr>
          <w:p w14:paraId="4F6A174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Optimizing splits and choosing the right algorithm</w:t>
            </w:r>
          </w:p>
          <w:p w14:paraId="340B60F9" w14:textId="77777777" w:rsidR="00B86CE7" w:rsidRPr="00F65040" w:rsidRDefault="00B86CE7" w:rsidP="00756978">
            <w:pPr>
              <w:jc w:val="both"/>
              <w:rPr>
                <w:rFonts w:ascii="Times New Roman" w:hAnsi="Times New Roman" w:cs="Times New Roman"/>
                <w:sz w:val="18"/>
                <w:szCs w:val="18"/>
              </w:rPr>
            </w:pPr>
          </w:p>
        </w:tc>
        <w:tc>
          <w:tcPr>
            <w:tcW w:w="1134" w:type="dxa"/>
          </w:tcPr>
          <w:p w14:paraId="3393FF0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Regression and ensemble machine learning</w:t>
            </w:r>
          </w:p>
          <w:p w14:paraId="4FACAAAE" w14:textId="77777777" w:rsidR="00B86CE7" w:rsidRPr="00F65040" w:rsidRDefault="00B86CE7" w:rsidP="00756978">
            <w:pPr>
              <w:jc w:val="both"/>
              <w:rPr>
                <w:rFonts w:ascii="Times New Roman" w:hAnsi="Times New Roman" w:cs="Times New Roman"/>
                <w:sz w:val="18"/>
                <w:szCs w:val="18"/>
              </w:rPr>
            </w:pPr>
          </w:p>
        </w:tc>
        <w:tc>
          <w:tcPr>
            <w:tcW w:w="1389" w:type="dxa"/>
          </w:tcPr>
          <w:p w14:paraId="2E1CB2F3"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Grade A results for SBP forecasting</w:t>
            </w:r>
          </w:p>
          <w:p w14:paraId="1E09D0AC" w14:textId="77777777" w:rsidR="00B86CE7" w:rsidRPr="00F65040" w:rsidRDefault="00B86CE7" w:rsidP="00756978">
            <w:pPr>
              <w:jc w:val="both"/>
              <w:rPr>
                <w:rFonts w:ascii="Times New Roman" w:hAnsi="Times New Roman" w:cs="Times New Roman"/>
                <w:sz w:val="18"/>
                <w:szCs w:val="18"/>
              </w:rPr>
            </w:pPr>
          </w:p>
        </w:tc>
      </w:tr>
      <w:tr w:rsidR="00B86CE7" w:rsidRPr="00F65040" w14:paraId="014930D3" w14:textId="77777777" w:rsidTr="00357876">
        <w:tc>
          <w:tcPr>
            <w:tcW w:w="567" w:type="dxa"/>
          </w:tcPr>
          <w:p w14:paraId="34B61966" w14:textId="2D52E409"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29</w:t>
            </w:r>
            <w:r w:rsidRPr="00F65040">
              <w:rPr>
                <w:rFonts w:ascii="Times New Roman" w:hAnsi="Times New Roman" w:cs="Times New Roman"/>
                <w:sz w:val="18"/>
                <w:szCs w:val="18"/>
              </w:rPr>
              <w:t>]</w:t>
            </w:r>
          </w:p>
        </w:tc>
        <w:tc>
          <w:tcPr>
            <w:tcW w:w="1560" w:type="dxa"/>
          </w:tcPr>
          <w:p w14:paraId="48F9328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Classification tree with WC, HC, WHR, and BMI</w:t>
            </w:r>
          </w:p>
          <w:p w14:paraId="1B13272D" w14:textId="77777777" w:rsidR="00B86CE7" w:rsidRPr="00F65040" w:rsidRDefault="00B86CE7" w:rsidP="00756978">
            <w:pPr>
              <w:jc w:val="both"/>
              <w:rPr>
                <w:rFonts w:ascii="Times New Roman" w:hAnsi="Times New Roman" w:cs="Times New Roman"/>
                <w:sz w:val="18"/>
                <w:szCs w:val="18"/>
              </w:rPr>
            </w:pPr>
          </w:p>
        </w:tc>
        <w:tc>
          <w:tcPr>
            <w:tcW w:w="1171" w:type="dxa"/>
          </w:tcPr>
          <w:p w14:paraId="48D2B88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Increased blood pressure risk prediction (obesity measures)</w:t>
            </w:r>
          </w:p>
          <w:p w14:paraId="56FEAC79" w14:textId="77777777" w:rsidR="00B86CE7" w:rsidRPr="00F65040" w:rsidRDefault="00B86CE7" w:rsidP="00756978">
            <w:pPr>
              <w:jc w:val="both"/>
              <w:rPr>
                <w:rFonts w:ascii="Times New Roman" w:hAnsi="Times New Roman" w:cs="Times New Roman"/>
                <w:sz w:val="18"/>
                <w:szCs w:val="18"/>
              </w:rPr>
            </w:pPr>
          </w:p>
        </w:tc>
        <w:tc>
          <w:tcPr>
            <w:tcW w:w="1409" w:type="dxa"/>
          </w:tcPr>
          <w:p w14:paraId="032B811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Economical early screening</w:t>
            </w:r>
          </w:p>
          <w:p w14:paraId="37040EBF" w14:textId="77777777" w:rsidR="00B86CE7" w:rsidRPr="00F65040" w:rsidRDefault="00B86CE7" w:rsidP="00756978">
            <w:pPr>
              <w:jc w:val="both"/>
              <w:rPr>
                <w:rFonts w:ascii="Times New Roman" w:hAnsi="Times New Roman" w:cs="Times New Roman"/>
                <w:sz w:val="18"/>
                <w:szCs w:val="18"/>
              </w:rPr>
            </w:pPr>
          </w:p>
        </w:tc>
        <w:tc>
          <w:tcPr>
            <w:tcW w:w="1417" w:type="dxa"/>
          </w:tcPr>
          <w:p w14:paraId="31B6827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Reduced test data sensitivity and specificity</w:t>
            </w:r>
          </w:p>
          <w:p w14:paraId="41B8E2BB" w14:textId="77777777" w:rsidR="00B86CE7" w:rsidRPr="00F65040" w:rsidRDefault="00B86CE7" w:rsidP="00756978">
            <w:pPr>
              <w:jc w:val="both"/>
              <w:rPr>
                <w:rFonts w:ascii="Times New Roman" w:hAnsi="Times New Roman" w:cs="Times New Roman"/>
                <w:sz w:val="18"/>
                <w:szCs w:val="18"/>
              </w:rPr>
            </w:pPr>
          </w:p>
        </w:tc>
        <w:tc>
          <w:tcPr>
            <w:tcW w:w="1134" w:type="dxa"/>
          </w:tcPr>
          <w:p w14:paraId="6CDEFA4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Decision tree</w:t>
            </w:r>
          </w:p>
          <w:p w14:paraId="413511B2" w14:textId="77777777" w:rsidR="00B86CE7" w:rsidRPr="00F65040" w:rsidRDefault="00B86CE7" w:rsidP="00756978">
            <w:pPr>
              <w:jc w:val="both"/>
              <w:rPr>
                <w:rFonts w:ascii="Times New Roman" w:hAnsi="Times New Roman" w:cs="Times New Roman"/>
                <w:sz w:val="18"/>
                <w:szCs w:val="18"/>
              </w:rPr>
            </w:pPr>
          </w:p>
        </w:tc>
        <w:tc>
          <w:tcPr>
            <w:tcW w:w="1389" w:type="dxa"/>
          </w:tcPr>
          <w:p w14:paraId="2BF4BCA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Sensitivity ~81%, Specificity ~81%; lower test metrics throughout training</w:t>
            </w:r>
          </w:p>
          <w:p w14:paraId="66F5DDC1" w14:textId="77777777" w:rsidR="00B86CE7" w:rsidRPr="00F65040" w:rsidRDefault="00B86CE7" w:rsidP="00756978">
            <w:pPr>
              <w:jc w:val="both"/>
              <w:rPr>
                <w:rFonts w:ascii="Times New Roman" w:hAnsi="Times New Roman" w:cs="Times New Roman"/>
                <w:sz w:val="18"/>
                <w:szCs w:val="18"/>
              </w:rPr>
            </w:pPr>
          </w:p>
        </w:tc>
      </w:tr>
      <w:tr w:rsidR="00B86CE7" w:rsidRPr="00F65040" w14:paraId="0D665CD3" w14:textId="77777777" w:rsidTr="00357876">
        <w:tc>
          <w:tcPr>
            <w:tcW w:w="567" w:type="dxa"/>
          </w:tcPr>
          <w:p w14:paraId="6FE2BDDB" w14:textId="18C6B2CA"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30</w:t>
            </w:r>
            <w:r w:rsidRPr="00F65040">
              <w:rPr>
                <w:rFonts w:ascii="Times New Roman" w:hAnsi="Times New Roman" w:cs="Times New Roman"/>
                <w:sz w:val="18"/>
                <w:szCs w:val="18"/>
              </w:rPr>
              <w:t>]</w:t>
            </w:r>
          </w:p>
        </w:tc>
        <w:tc>
          <w:tcPr>
            <w:tcW w:w="1560" w:type="dxa"/>
          </w:tcPr>
          <w:p w14:paraId="689A650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Feature selection using Random Forest (RFFS) and online weighted resampling</w:t>
            </w:r>
          </w:p>
          <w:p w14:paraId="0622CDA2" w14:textId="77777777" w:rsidR="00B86CE7" w:rsidRPr="00F65040" w:rsidRDefault="00B86CE7" w:rsidP="00756978">
            <w:pPr>
              <w:jc w:val="both"/>
              <w:rPr>
                <w:rFonts w:ascii="Times New Roman" w:hAnsi="Times New Roman" w:cs="Times New Roman"/>
                <w:sz w:val="18"/>
                <w:szCs w:val="18"/>
              </w:rPr>
            </w:pPr>
          </w:p>
        </w:tc>
        <w:tc>
          <w:tcPr>
            <w:tcW w:w="1171" w:type="dxa"/>
          </w:tcPr>
          <w:p w14:paraId="00377EA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Personalized health advice and daily blood pressure prediction</w:t>
            </w:r>
          </w:p>
          <w:p w14:paraId="6C023BA8" w14:textId="77777777" w:rsidR="00B86CE7" w:rsidRPr="00F65040" w:rsidRDefault="00B86CE7" w:rsidP="00756978">
            <w:pPr>
              <w:jc w:val="both"/>
              <w:rPr>
                <w:rFonts w:ascii="Times New Roman" w:hAnsi="Times New Roman" w:cs="Times New Roman"/>
                <w:sz w:val="18"/>
                <w:szCs w:val="18"/>
              </w:rPr>
            </w:pPr>
          </w:p>
        </w:tc>
        <w:tc>
          <w:tcPr>
            <w:tcW w:w="1409" w:type="dxa"/>
          </w:tcPr>
          <w:p w14:paraId="2CB7935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Responds to notion drift and provides useful information</w:t>
            </w:r>
          </w:p>
          <w:p w14:paraId="199B793F" w14:textId="77777777" w:rsidR="00B86CE7" w:rsidRPr="00F65040" w:rsidRDefault="00B86CE7" w:rsidP="00756978">
            <w:pPr>
              <w:jc w:val="both"/>
              <w:rPr>
                <w:rFonts w:ascii="Times New Roman" w:hAnsi="Times New Roman" w:cs="Times New Roman"/>
                <w:sz w:val="18"/>
                <w:szCs w:val="18"/>
              </w:rPr>
            </w:pPr>
          </w:p>
        </w:tc>
        <w:tc>
          <w:tcPr>
            <w:tcW w:w="1417" w:type="dxa"/>
          </w:tcPr>
          <w:p w14:paraId="7C87322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Restricted preliminary data; non-stationarity</w:t>
            </w:r>
          </w:p>
          <w:p w14:paraId="699C4BA6" w14:textId="77777777" w:rsidR="00B86CE7" w:rsidRPr="00F65040" w:rsidRDefault="00B86CE7" w:rsidP="00756978">
            <w:pPr>
              <w:jc w:val="both"/>
              <w:rPr>
                <w:rFonts w:ascii="Times New Roman" w:hAnsi="Times New Roman" w:cs="Times New Roman"/>
                <w:sz w:val="18"/>
                <w:szCs w:val="18"/>
              </w:rPr>
            </w:pPr>
          </w:p>
        </w:tc>
        <w:tc>
          <w:tcPr>
            <w:tcW w:w="1134" w:type="dxa"/>
          </w:tcPr>
          <w:p w14:paraId="2C0F09C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Random Forest with online learning</w:t>
            </w:r>
          </w:p>
          <w:p w14:paraId="57F6F567" w14:textId="77777777" w:rsidR="00B86CE7" w:rsidRPr="00F65040" w:rsidRDefault="00B86CE7" w:rsidP="00756978">
            <w:pPr>
              <w:jc w:val="both"/>
              <w:rPr>
                <w:rFonts w:ascii="Times New Roman" w:hAnsi="Times New Roman" w:cs="Times New Roman"/>
                <w:sz w:val="18"/>
                <w:szCs w:val="18"/>
              </w:rPr>
            </w:pPr>
          </w:p>
        </w:tc>
        <w:tc>
          <w:tcPr>
            <w:tcW w:w="1389" w:type="dxa"/>
          </w:tcPr>
          <w:p w14:paraId="38314FA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lowest forecast errors to benchmarks</w:t>
            </w:r>
          </w:p>
          <w:p w14:paraId="56C98E56" w14:textId="77777777" w:rsidR="00B86CE7" w:rsidRPr="00F65040" w:rsidRDefault="00B86CE7" w:rsidP="00756978">
            <w:pPr>
              <w:jc w:val="both"/>
              <w:rPr>
                <w:rFonts w:ascii="Times New Roman" w:hAnsi="Times New Roman" w:cs="Times New Roman"/>
                <w:sz w:val="18"/>
                <w:szCs w:val="18"/>
              </w:rPr>
            </w:pPr>
          </w:p>
        </w:tc>
      </w:tr>
      <w:tr w:rsidR="00B86CE7" w:rsidRPr="00F65040" w14:paraId="68864DF7" w14:textId="77777777" w:rsidTr="00357876">
        <w:tc>
          <w:tcPr>
            <w:tcW w:w="567" w:type="dxa"/>
          </w:tcPr>
          <w:p w14:paraId="2B03CD7D" w14:textId="4CBA6170"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31</w:t>
            </w:r>
            <w:r w:rsidRPr="00F65040">
              <w:rPr>
                <w:rFonts w:ascii="Times New Roman" w:hAnsi="Times New Roman" w:cs="Times New Roman"/>
                <w:sz w:val="18"/>
                <w:szCs w:val="18"/>
              </w:rPr>
              <w:t>]</w:t>
            </w:r>
          </w:p>
        </w:tc>
        <w:tc>
          <w:tcPr>
            <w:tcW w:w="1560" w:type="dxa"/>
          </w:tcPr>
          <w:p w14:paraId="4BEF0F2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contextual layer of RNN/LSTM (RNN-CL/LSTM-CL)</w:t>
            </w:r>
          </w:p>
          <w:p w14:paraId="2D24FD5F" w14:textId="77777777" w:rsidR="00B86CE7" w:rsidRPr="00F65040" w:rsidRDefault="00B86CE7" w:rsidP="00756978">
            <w:pPr>
              <w:jc w:val="both"/>
              <w:rPr>
                <w:rFonts w:ascii="Times New Roman" w:hAnsi="Times New Roman" w:cs="Times New Roman"/>
                <w:sz w:val="18"/>
                <w:szCs w:val="18"/>
              </w:rPr>
            </w:pPr>
          </w:p>
        </w:tc>
        <w:tc>
          <w:tcPr>
            <w:tcW w:w="1171" w:type="dxa"/>
          </w:tcPr>
          <w:p w14:paraId="7F18F3C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Predicting blood pressure using sequential data and context</w:t>
            </w:r>
          </w:p>
          <w:p w14:paraId="7B4E4548" w14:textId="77777777" w:rsidR="00B86CE7" w:rsidRPr="00F65040" w:rsidRDefault="00B86CE7" w:rsidP="00756978">
            <w:pPr>
              <w:jc w:val="both"/>
              <w:rPr>
                <w:rFonts w:ascii="Times New Roman" w:hAnsi="Times New Roman" w:cs="Times New Roman"/>
                <w:sz w:val="18"/>
                <w:szCs w:val="18"/>
              </w:rPr>
            </w:pPr>
          </w:p>
        </w:tc>
        <w:tc>
          <w:tcPr>
            <w:tcW w:w="1409" w:type="dxa"/>
          </w:tcPr>
          <w:p w14:paraId="04C4C96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joint modelling to make personalized predictions</w:t>
            </w:r>
          </w:p>
          <w:p w14:paraId="0C6E4936" w14:textId="77777777" w:rsidR="00B86CE7" w:rsidRPr="00F65040" w:rsidRDefault="00B86CE7" w:rsidP="00756978">
            <w:pPr>
              <w:jc w:val="both"/>
              <w:rPr>
                <w:rFonts w:ascii="Times New Roman" w:hAnsi="Times New Roman" w:cs="Times New Roman"/>
                <w:sz w:val="18"/>
                <w:szCs w:val="18"/>
              </w:rPr>
            </w:pPr>
          </w:p>
        </w:tc>
        <w:tc>
          <w:tcPr>
            <w:tcW w:w="1417" w:type="dxa"/>
          </w:tcPr>
          <w:p w14:paraId="7DFB4E3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Combining diverse data</w:t>
            </w:r>
          </w:p>
          <w:p w14:paraId="2CF49DA0" w14:textId="77777777" w:rsidR="00B86CE7" w:rsidRPr="00F65040" w:rsidRDefault="00B86CE7" w:rsidP="00756978">
            <w:pPr>
              <w:jc w:val="both"/>
              <w:rPr>
                <w:rFonts w:ascii="Times New Roman" w:hAnsi="Times New Roman" w:cs="Times New Roman"/>
                <w:sz w:val="18"/>
                <w:szCs w:val="18"/>
              </w:rPr>
            </w:pPr>
          </w:p>
        </w:tc>
        <w:tc>
          <w:tcPr>
            <w:tcW w:w="1134" w:type="dxa"/>
          </w:tcPr>
          <w:p w14:paraId="3F4FD08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Contextualized RNN/LSTM layer</w:t>
            </w:r>
          </w:p>
          <w:p w14:paraId="73FF96DE" w14:textId="77777777" w:rsidR="00B86CE7" w:rsidRPr="00F65040" w:rsidRDefault="00B86CE7" w:rsidP="00756978">
            <w:pPr>
              <w:jc w:val="both"/>
              <w:rPr>
                <w:rFonts w:ascii="Times New Roman" w:hAnsi="Times New Roman" w:cs="Times New Roman"/>
                <w:sz w:val="18"/>
                <w:szCs w:val="18"/>
              </w:rPr>
            </w:pPr>
          </w:p>
        </w:tc>
        <w:tc>
          <w:tcPr>
            <w:tcW w:w="1389" w:type="dxa"/>
          </w:tcPr>
          <w:p w14:paraId="2F4BBBF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Higher forecast accuracy for home monitoring</w:t>
            </w:r>
          </w:p>
          <w:p w14:paraId="077682D8" w14:textId="77777777" w:rsidR="00B86CE7" w:rsidRPr="00F65040" w:rsidRDefault="00B86CE7" w:rsidP="00756978">
            <w:pPr>
              <w:jc w:val="both"/>
              <w:rPr>
                <w:rFonts w:ascii="Times New Roman" w:hAnsi="Times New Roman" w:cs="Times New Roman"/>
                <w:sz w:val="18"/>
                <w:szCs w:val="18"/>
              </w:rPr>
            </w:pPr>
          </w:p>
        </w:tc>
      </w:tr>
      <w:tr w:rsidR="00B86CE7" w:rsidRPr="00F65040" w14:paraId="3973CB07" w14:textId="77777777" w:rsidTr="00357876">
        <w:tc>
          <w:tcPr>
            <w:tcW w:w="567" w:type="dxa"/>
          </w:tcPr>
          <w:p w14:paraId="0369F119" w14:textId="4B592575"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32</w:t>
            </w:r>
            <w:r w:rsidRPr="00F65040">
              <w:rPr>
                <w:rFonts w:ascii="Times New Roman" w:hAnsi="Times New Roman" w:cs="Times New Roman"/>
                <w:sz w:val="18"/>
                <w:szCs w:val="18"/>
              </w:rPr>
              <w:t>]</w:t>
            </w:r>
          </w:p>
        </w:tc>
        <w:tc>
          <w:tcPr>
            <w:tcW w:w="1560" w:type="dxa"/>
          </w:tcPr>
          <w:p w14:paraId="125302E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learning in comparison (ResNet, WaveNet, LSTM)</w:t>
            </w:r>
          </w:p>
          <w:p w14:paraId="15A43CCE" w14:textId="77777777" w:rsidR="00B86CE7" w:rsidRPr="00F65040" w:rsidRDefault="00B86CE7" w:rsidP="00756978">
            <w:pPr>
              <w:jc w:val="both"/>
              <w:rPr>
                <w:rFonts w:ascii="Times New Roman" w:hAnsi="Times New Roman" w:cs="Times New Roman"/>
                <w:sz w:val="18"/>
                <w:szCs w:val="18"/>
              </w:rPr>
            </w:pPr>
          </w:p>
        </w:tc>
        <w:tc>
          <w:tcPr>
            <w:tcW w:w="1171" w:type="dxa"/>
          </w:tcPr>
          <w:p w14:paraId="58BD643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Clinician's arterial blood pressure estimate using PPG/ECG</w:t>
            </w:r>
          </w:p>
          <w:p w14:paraId="74BB0A84" w14:textId="77777777" w:rsidR="00B86CE7" w:rsidRPr="00F65040" w:rsidRDefault="00B86CE7" w:rsidP="00756978">
            <w:pPr>
              <w:jc w:val="both"/>
              <w:rPr>
                <w:rFonts w:ascii="Times New Roman" w:hAnsi="Times New Roman" w:cs="Times New Roman"/>
                <w:sz w:val="18"/>
                <w:szCs w:val="18"/>
              </w:rPr>
            </w:pPr>
          </w:p>
        </w:tc>
        <w:tc>
          <w:tcPr>
            <w:tcW w:w="1409" w:type="dxa"/>
          </w:tcPr>
          <w:p w14:paraId="468F570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finds the optimal architecture using an ECG boost.</w:t>
            </w:r>
          </w:p>
          <w:p w14:paraId="040B532F" w14:textId="77777777" w:rsidR="00B86CE7" w:rsidRPr="00F65040" w:rsidRDefault="00B86CE7" w:rsidP="00756978">
            <w:pPr>
              <w:jc w:val="both"/>
              <w:rPr>
                <w:rFonts w:ascii="Times New Roman" w:hAnsi="Times New Roman" w:cs="Times New Roman"/>
                <w:sz w:val="18"/>
                <w:szCs w:val="18"/>
              </w:rPr>
            </w:pPr>
          </w:p>
        </w:tc>
        <w:tc>
          <w:tcPr>
            <w:tcW w:w="1417" w:type="dxa"/>
          </w:tcPr>
          <w:p w14:paraId="4182F42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Model complexity balance</w:t>
            </w:r>
          </w:p>
          <w:p w14:paraId="57DDAAAD" w14:textId="77777777" w:rsidR="00B86CE7" w:rsidRPr="00F65040" w:rsidRDefault="00B86CE7" w:rsidP="00756978">
            <w:pPr>
              <w:jc w:val="both"/>
              <w:rPr>
                <w:rFonts w:ascii="Times New Roman" w:hAnsi="Times New Roman" w:cs="Times New Roman"/>
                <w:sz w:val="18"/>
                <w:szCs w:val="18"/>
              </w:rPr>
            </w:pPr>
          </w:p>
        </w:tc>
        <w:tc>
          <w:tcPr>
            <w:tcW w:w="1134" w:type="dxa"/>
          </w:tcPr>
          <w:p w14:paraId="6DE98A4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Convolutional Neural Networks with Long Short-Term Memory</w:t>
            </w:r>
          </w:p>
          <w:p w14:paraId="3369F6E5" w14:textId="77777777" w:rsidR="00B86CE7" w:rsidRPr="00F65040" w:rsidRDefault="00B86CE7" w:rsidP="00756978">
            <w:pPr>
              <w:jc w:val="both"/>
              <w:rPr>
                <w:rFonts w:ascii="Times New Roman" w:hAnsi="Times New Roman" w:cs="Times New Roman"/>
                <w:sz w:val="18"/>
                <w:szCs w:val="18"/>
              </w:rPr>
            </w:pPr>
          </w:p>
        </w:tc>
        <w:tc>
          <w:tcPr>
            <w:tcW w:w="1389" w:type="dxa"/>
          </w:tcPr>
          <w:p w14:paraId="03317ED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Best (ResNet+LSTM): MAE ~4.12 mmHg (SBP), ~2.23 mmHg (DBP)</w:t>
            </w:r>
          </w:p>
          <w:p w14:paraId="1CDBDB2B" w14:textId="77777777" w:rsidR="00B86CE7" w:rsidRPr="00F65040" w:rsidRDefault="00B86CE7" w:rsidP="00756978">
            <w:pPr>
              <w:jc w:val="both"/>
              <w:rPr>
                <w:rFonts w:ascii="Times New Roman" w:hAnsi="Times New Roman" w:cs="Times New Roman"/>
                <w:sz w:val="18"/>
                <w:szCs w:val="18"/>
              </w:rPr>
            </w:pPr>
          </w:p>
        </w:tc>
      </w:tr>
      <w:tr w:rsidR="00B86CE7" w:rsidRPr="00F65040" w14:paraId="0F3664D5" w14:textId="77777777" w:rsidTr="00357876">
        <w:tc>
          <w:tcPr>
            <w:tcW w:w="567" w:type="dxa"/>
          </w:tcPr>
          <w:p w14:paraId="2A40A42F" w14:textId="2EFDF238"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33</w:t>
            </w:r>
            <w:r w:rsidRPr="00F65040">
              <w:rPr>
                <w:rFonts w:ascii="Times New Roman" w:hAnsi="Times New Roman" w:cs="Times New Roman"/>
                <w:sz w:val="18"/>
                <w:szCs w:val="18"/>
              </w:rPr>
              <w:t>]</w:t>
            </w:r>
          </w:p>
        </w:tc>
        <w:tc>
          <w:tcPr>
            <w:tcW w:w="1560" w:type="dxa"/>
          </w:tcPr>
          <w:p w14:paraId="0CE7745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 xml:space="preserve">PPG and rPPG deep learning </w:t>
            </w:r>
            <w:r w:rsidRPr="00F65040">
              <w:rPr>
                <w:rFonts w:ascii="Times New Roman" w:hAnsi="Times New Roman" w:cs="Times New Roman"/>
                <w:sz w:val="18"/>
                <w:szCs w:val="18"/>
              </w:rPr>
              <w:lastRenderedPageBreak/>
              <w:t>evaluation using transfer learning</w:t>
            </w:r>
          </w:p>
          <w:p w14:paraId="26672292" w14:textId="77777777" w:rsidR="00B86CE7" w:rsidRPr="00F65040" w:rsidRDefault="00B86CE7" w:rsidP="00756978">
            <w:pPr>
              <w:jc w:val="both"/>
              <w:rPr>
                <w:rFonts w:ascii="Times New Roman" w:hAnsi="Times New Roman" w:cs="Times New Roman"/>
                <w:sz w:val="18"/>
                <w:szCs w:val="18"/>
              </w:rPr>
            </w:pPr>
          </w:p>
        </w:tc>
        <w:tc>
          <w:tcPr>
            <w:tcW w:w="1171" w:type="dxa"/>
          </w:tcPr>
          <w:p w14:paraId="5DA6034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Comparison of touch </w:t>
            </w:r>
            <w:r w:rsidRPr="00F65040">
              <w:rPr>
                <w:rFonts w:ascii="Times New Roman" w:hAnsi="Times New Roman" w:cs="Times New Roman"/>
                <w:sz w:val="18"/>
                <w:szCs w:val="18"/>
              </w:rPr>
              <w:lastRenderedPageBreak/>
              <w:t>(PPG) and rPPG blood pressure prediction errors</w:t>
            </w:r>
          </w:p>
          <w:p w14:paraId="44D84BCD" w14:textId="77777777" w:rsidR="00B86CE7" w:rsidRPr="00F65040" w:rsidRDefault="00B86CE7" w:rsidP="00756978">
            <w:pPr>
              <w:jc w:val="both"/>
              <w:rPr>
                <w:rFonts w:ascii="Times New Roman" w:hAnsi="Times New Roman" w:cs="Times New Roman"/>
                <w:sz w:val="18"/>
                <w:szCs w:val="18"/>
              </w:rPr>
            </w:pPr>
          </w:p>
        </w:tc>
        <w:tc>
          <w:tcPr>
            <w:tcW w:w="1409" w:type="dxa"/>
          </w:tcPr>
          <w:p w14:paraId="38E0DA3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PPG/rPPG performance is </w:t>
            </w:r>
            <w:r w:rsidRPr="00F65040">
              <w:rPr>
                <w:rFonts w:ascii="Times New Roman" w:hAnsi="Times New Roman" w:cs="Times New Roman"/>
                <w:sz w:val="18"/>
                <w:szCs w:val="18"/>
              </w:rPr>
              <w:lastRenderedPageBreak/>
              <w:t>comparable; personalization is beneficial.</w:t>
            </w:r>
          </w:p>
          <w:p w14:paraId="2520CC59" w14:textId="77777777" w:rsidR="00B86CE7" w:rsidRPr="00F65040" w:rsidRDefault="00B86CE7" w:rsidP="00756978">
            <w:pPr>
              <w:jc w:val="both"/>
              <w:rPr>
                <w:rFonts w:ascii="Times New Roman" w:hAnsi="Times New Roman" w:cs="Times New Roman"/>
                <w:sz w:val="18"/>
                <w:szCs w:val="18"/>
              </w:rPr>
            </w:pPr>
          </w:p>
        </w:tc>
        <w:tc>
          <w:tcPr>
            <w:tcW w:w="1417" w:type="dxa"/>
          </w:tcPr>
          <w:p w14:paraId="764C2DA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Mistakes that are skewed </w:t>
            </w:r>
            <w:r w:rsidRPr="00F65040">
              <w:rPr>
                <w:rFonts w:ascii="Times New Roman" w:hAnsi="Times New Roman" w:cs="Times New Roman"/>
                <w:sz w:val="18"/>
                <w:szCs w:val="18"/>
              </w:rPr>
              <w:lastRenderedPageBreak/>
              <w:t>towards the distribution tails</w:t>
            </w:r>
          </w:p>
          <w:p w14:paraId="63811A4A" w14:textId="77777777" w:rsidR="00B86CE7" w:rsidRPr="00F65040" w:rsidRDefault="00B86CE7" w:rsidP="00756978">
            <w:pPr>
              <w:jc w:val="both"/>
              <w:rPr>
                <w:rFonts w:ascii="Times New Roman" w:hAnsi="Times New Roman" w:cs="Times New Roman"/>
                <w:sz w:val="18"/>
                <w:szCs w:val="18"/>
              </w:rPr>
            </w:pPr>
          </w:p>
        </w:tc>
        <w:tc>
          <w:tcPr>
            <w:tcW w:w="1134" w:type="dxa"/>
          </w:tcPr>
          <w:p w14:paraId="6ADA7DF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With transfer </w:t>
            </w:r>
            <w:r w:rsidRPr="00F65040">
              <w:rPr>
                <w:rFonts w:ascii="Times New Roman" w:hAnsi="Times New Roman" w:cs="Times New Roman"/>
                <w:sz w:val="18"/>
                <w:szCs w:val="18"/>
              </w:rPr>
              <w:lastRenderedPageBreak/>
              <w:t>learning, neural networks</w:t>
            </w:r>
          </w:p>
          <w:p w14:paraId="5B2075CE" w14:textId="77777777" w:rsidR="00B86CE7" w:rsidRPr="00F65040" w:rsidRDefault="00B86CE7" w:rsidP="00756978">
            <w:pPr>
              <w:jc w:val="both"/>
              <w:rPr>
                <w:rFonts w:ascii="Times New Roman" w:hAnsi="Times New Roman" w:cs="Times New Roman"/>
                <w:sz w:val="18"/>
                <w:szCs w:val="18"/>
              </w:rPr>
            </w:pPr>
          </w:p>
        </w:tc>
        <w:tc>
          <w:tcPr>
            <w:tcW w:w="1389" w:type="dxa"/>
          </w:tcPr>
          <w:p w14:paraId="0754357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Enhanced error distribution </w:t>
            </w:r>
            <w:r w:rsidRPr="00F65040">
              <w:rPr>
                <w:rFonts w:ascii="Times New Roman" w:hAnsi="Times New Roman" w:cs="Times New Roman"/>
                <w:sz w:val="18"/>
                <w:szCs w:val="18"/>
              </w:rPr>
              <w:lastRenderedPageBreak/>
              <w:t>following personalization</w:t>
            </w:r>
          </w:p>
          <w:p w14:paraId="44947AC3" w14:textId="77777777" w:rsidR="00B86CE7" w:rsidRPr="00F65040" w:rsidRDefault="00B86CE7" w:rsidP="00756978">
            <w:pPr>
              <w:jc w:val="both"/>
              <w:rPr>
                <w:rFonts w:ascii="Times New Roman" w:hAnsi="Times New Roman" w:cs="Times New Roman"/>
                <w:sz w:val="18"/>
                <w:szCs w:val="18"/>
              </w:rPr>
            </w:pPr>
          </w:p>
        </w:tc>
      </w:tr>
      <w:tr w:rsidR="00B86CE7" w:rsidRPr="00F65040" w14:paraId="5AE12352" w14:textId="77777777" w:rsidTr="00357876">
        <w:tc>
          <w:tcPr>
            <w:tcW w:w="567" w:type="dxa"/>
          </w:tcPr>
          <w:p w14:paraId="34C6F8A0" w14:textId="59AC9F52"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w:t>
            </w:r>
            <w:r w:rsidR="00E74ECC">
              <w:rPr>
                <w:rFonts w:ascii="Times New Roman" w:hAnsi="Times New Roman" w:cs="Times New Roman"/>
                <w:sz w:val="18"/>
                <w:szCs w:val="18"/>
              </w:rPr>
              <w:t>34</w:t>
            </w:r>
            <w:r w:rsidRPr="00F65040">
              <w:rPr>
                <w:rFonts w:ascii="Times New Roman" w:hAnsi="Times New Roman" w:cs="Times New Roman"/>
                <w:sz w:val="18"/>
                <w:szCs w:val="18"/>
              </w:rPr>
              <w:t>]</w:t>
            </w:r>
          </w:p>
        </w:tc>
        <w:tc>
          <w:tcPr>
            <w:tcW w:w="1560" w:type="dxa"/>
          </w:tcPr>
          <w:p w14:paraId="503CE34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Shallow U-Net (autoencoder-based) for ECG and PPG-based blood pressure</w:t>
            </w:r>
          </w:p>
          <w:p w14:paraId="4AE7C367" w14:textId="77777777" w:rsidR="00B86CE7" w:rsidRPr="00F65040" w:rsidRDefault="00B86CE7" w:rsidP="00756978">
            <w:pPr>
              <w:jc w:val="both"/>
              <w:rPr>
                <w:rFonts w:ascii="Times New Roman" w:hAnsi="Times New Roman" w:cs="Times New Roman"/>
                <w:sz w:val="18"/>
                <w:szCs w:val="18"/>
              </w:rPr>
            </w:pPr>
          </w:p>
        </w:tc>
        <w:tc>
          <w:tcPr>
            <w:tcW w:w="1171" w:type="dxa"/>
          </w:tcPr>
          <w:p w14:paraId="3840317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Continuous blood pressure estimation that is dependable and lightweight</w:t>
            </w:r>
          </w:p>
          <w:p w14:paraId="11B777E8" w14:textId="77777777" w:rsidR="00B86CE7" w:rsidRPr="00F65040" w:rsidRDefault="00B86CE7" w:rsidP="00756978">
            <w:pPr>
              <w:jc w:val="both"/>
              <w:rPr>
                <w:rFonts w:ascii="Times New Roman" w:hAnsi="Times New Roman" w:cs="Times New Roman"/>
                <w:sz w:val="18"/>
                <w:szCs w:val="18"/>
              </w:rPr>
            </w:pPr>
          </w:p>
        </w:tc>
        <w:tc>
          <w:tcPr>
            <w:tcW w:w="1409" w:type="dxa"/>
          </w:tcPr>
          <w:p w14:paraId="467FBD8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Extremely low MAE; effective network architecture</w:t>
            </w:r>
          </w:p>
          <w:p w14:paraId="2D977B87" w14:textId="77777777" w:rsidR="00B86CE7" w:rsidRPr="00F65040" w:rsidRDefault="00B86CE7" w:rsidP="00756978">
            <w:pPr>
              <w:jc w:val="both"/>
              <w:rPr>
                <w:rFonts w:ascii="Times New Roman" w:hAnsi="Times New Roman" w:cs="Times New Roman"/>
                <w:sz w:val="18"/>
                <w:szCs w:val="18"/>
              </w:rPr>
            </w:pPr>
          </w:p>
        </w:tc>
        <w:tc>
          <w:tcPr>
            <w:tcW w:w="1417" w:type="dxa"/>
          </w:tcPr>
          <w:p w14:paraId="276AB17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Expansion to external datasets</w:t>
            </w:r>
          </w:p>
          <w:p w14:paraId="43266696" w14:textId="77777777" w:rsidR="00B86CE7" w:rsidRPr="00F65040" w:rsidRDefault="00B86CE7" w:rsidP="00756978">
            <w:pPr>
              <w:jc w:val="both"/>
              <w:rPr>
                <w:rFonts w:ascii="Times New Roman" w:hAnsi="Times New Roman" w:cs="Times New Roman"/>
                <w:sz w:val="18"/>
                <w:szCs w:val="18"/>
              </w:rPr>
            </w:pPr>
          </w:p>
        </w:tc>
        <w:tc>
          <w:tcPr>
            <w:tcW w:w="1134" w:type="dxa"/>
          </w:tcPr>
          <w:p w14:paraId="333A723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Shallow U-Net (autoencoder)</w:t>
            </w:r>
          </w:p>
          <w:p w14:paraId="643C8D22" w14:textId="77777777" w:rsidR="00B86CE7" w:rsidRPr="00F65040" w:rsidRDefault="00B86CE7" w:rsidP="00756978">
            <w:pPr>
              <w:jc w:val="both"/>
              <w:rPr>
                <w:rFonts w:ascii="Times New Roman" w:hAnsi="Times New Roman" w:cs="Times New Roman"/>
                <w:sz w:val="18"/>
                <w:szCs w:val="18"/>
              </w:rPr>
            </w:pPr>
          </w:p>
        </w:tc>
        <w:tc>
          <w:tcPr>
            <w:tcW w:w="1389" w:type="dxa"/>
          </w:tcPr>
          <w:p w14:paraId="01FF337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BHS Grade A; MAE ~2.33 mmHg (SBP), ~0.71 mmHg (DBP)</w:t>
            </w:r>
          </w:p>
          <w:p w14:paraId="3664FA3F" w14:textId="77777777" w:rsidR="00B86CE7" w:rsidRPr="00F65040" w:rsidRDefault="00B86CE7" w:rsidP="00756978">
            <w:pPr>
              <w:jc w:val="both"/>
              <w:rPr>
                <w:rFonts w:ascii="Times New Roman" w:hAnsi="Times New Roman" w:cs="Times New Roman"/>
                <w:sz w:val="18"/>
                <w:szCs w:val="18"/>
              </w:rPr>
            </w:pPr>
          </w:p>
        </w:tc>
      </w:tr>
      <w:tr w:rsidR="00B86CE7" w:rsidRPr="00F65040" w14:paraId="19374B1F" w14:textId="77777777" w:rsidTr="00357876">
        <w:tc>
          <w:tcPr>
            <w:tcW w:w="567" w:type="dxa"/>
          </w:tcPr>
          <w:p w14:paraId="0A14E8DE" w14:textId="7A72B555"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35</w:t>
            </w:r>
            <w:r w:rsidRPr="00F65040">
              <w:rPr>
                <w:rFonts w:ascii="Times New Roman" w:hAnsi="Times New Roman" w:cs="Times New Roman"/>
                <w:sz w:val="18"/>
                <w:szCs w:val="18"/>
              </w:rPr>
              <w:t>]</w:t>
            </w:r>
          </w:p>
        </w:tc>
        <w:tc>
          <w:tcPr>
            <w:tcW w:w="1560" w:type="dxa"/>
          </w:tcPr>
          <w:p w14:paraId="5F364B9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Box-Cox normalization in a multi-modal fusion network, or BP Net</w:t>
            </w:r>
          </w:p>
          <w:p w14:paraId="40FEA983" w14:textId="77777777" w:rsidR="00B86CE7" w:rsidRPr="00F65040" w:rsidRDefault="00B86CE7" w:rsidP="00756978">
            <w:pPr>
              <w:jc w:val="both"/>
              <w:rPr>
                <w:rFonts w:ascii="Times New Roman" w:hAnsi="Times New Roman" w:cs="Times New Roman"/>
                <w:sz w:val="18"/>
                <w:szCs w:val="18"/>
              </w:rPr>
            </w:pPr>
          </w:p>
        </w:tc>
        <w:tc>
          <w:tcPr>
            <w:tcW w:w="1171" w:type="dxa"/>
          </w:tcPr>
          <w:p w14:paraId="04B9CF4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merged ECG and PPG data to estimate blood pressure accurately</w:t>
            </w:r>
          </w:p>
          <w:p w14:paraId="67516B3F" w14:textId="77777777" w:rsidR="00B86CE7" w:rsidRPr="00F65040" w:rsidRDefault="00B86CE7" w:rsidP="00756978">
            <w:pPr>
              <w:jc w:val="both"/>
              <w:rPr>
                <w:rFonts w:ascii="Times New Roman" w:hAnsi="Times New Roman" w:cs="Times New Roman"/>
                <w:sz w:val="18"/>
                <w:szCs w:val="18"/>
              </w:rPr>
            </w:pPr>
          </w:p>
        </w:tc>
        <w:tc>
          <w:tcPr>
            <w:tcW w:w="1409" w:type="dxa"/>
          </w:tcPr>
          <w:p w14:paraId="398C404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captures latent connections; strong fusion</w:t>
            </w:r>
          </w:p>
          <w:p w14:paraId="548ACF50" w14:textId="77777777" w:rsidR="00B86CE7" w:rsidRPr="00F65040" w:rsidRDefault="00B86CE7" w:rsidP="00756978">
            <w:pPr>
              <w:jc w:val="both"/>
              <w:rPr>
                <w:rFonts w:ascii="Times New Roman" w:hAnsi="Times New Roman" w:cs="Times New Roman"/>
                <w:sz w:val="18"/>
                <w:szCs w:val="18"/>
              </w:rPr>
            </w:pPr>
          </w:p>
        </w:tc>
        <w:tc>
          <w:tcPr>
            <w:tcW w:w="1417" w:type="dxa"/>
          </w:tcPr>
          <w:p w14:paraId="6C40230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Elevated fusion complexity; comprehensive pre-processing</w:t>
            </w:r>
          </w:p>
          <w:p w14:paraId="738BA943" w14:textId="77777777" w:rsidR="00B86CE7" w:rsidRPr="00F65040" w:rsidRDefault="00B86CE7" w:rsidP="00756978">
            <w:pPr>
              <w:jc w:val="both"/>
              <w:rPr>
                <w:rFonts w:ascii="Times New Roman" w:hAnsi="Times New Roman" w:cs="Times New Roman"/>
                <w:sz w:val="18"/>
                <w:szCs w:val="18"/>
              </w:rPr>
            </w:pPr>
          </w:p>
        </w:tc>
        <w:tc>
          <w:tcPr>
            <w:tcW w:w="1134" w:type="dxa"/>
          </w:tcPr>
          <w:p w14:paraId="4FE96FB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learning from beginning to end using multi-modal fusion</w:t>
            </w:r>
          </w:p>
          <w:p w14:paraId="496EB8FC" w14:textId="77777777" w:rsidR="00B86CE7" w:rsidRPr="00F65040" w:rsidRDefault="00B86CE7" w:rsidP="00756978">
            <w:pPr>
              <w:jc w:val="both"/>
              <w:rPr>
                <w:rFonts w:ascii="Times New Roman" w:hAnsi="Times New Roman" w:cs="Times New Roman"/>
                <w:sz w:val="18"/>
                <w:szCs w:val="18"/>
              </w:rPr>
            </w:pPr>
          </w:p>
        </w:tc>
        <w:tc>
          <w:tcPr>
            <w:tcW w:w="1389" w:type="dxa"/>
          </w:tcPr>
          <w:p w14:paraId="37BB73A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satisfies AAMI/BHS criteria and performs better than current approaches.</w:t>
            </w:r>
          </w:p>
          <w:p w14:paraId="2D510B9D" w14:textId="77777777" w:rsidR="00B86CE7" w:rsidRPr="00F65040" w:rsidRDefault="00B86CE7" w:rsidP="00756978">
            <w:pPr>
              <w:jc w:val="both"/>
              <w:rPr>
                <w:rFonts w:ascii="Times New Roman" w:hAnsi="Times New Roman" w:cs="Times New Roman"/>
                <w:sz w:val="18"/>
                <w:szCs w:val="18"/>
              </w:rPr>
            </w:pPr>
          </w:p>
        </w:tc>
      </w:tr>
    </w:tbl>
    <w:p w14:paraId="67803C35" w14:textId="77777777" w:rsidR="00626836" w:rsidRPr="00F65040" w:rsidRDefault="00626836" w:rsidP="00756978">
      <w:pPr>
        <w:jc w:val="both"/>
        <w:rPr>
          <w:rFonts w:ascii="Times New Roman" w:hAnsi="Times New Roman" w:cs="Times New Roman"/>
          <w:sz w:val="20"/>
          <w:szCs w:val="20"/>
        </w:rPr>
      </w:pPr>
      <w:r w:rsidRPr="00F65040">
        <w:rPr>
          <w:rFonts w:ascii="Times New Roman" w:hAnsi="Times New Roman" w:cs="Times New Roman"/>
          <w:sz w:val="20"/>
          <w:szCs w:val="20"/>
        </w:rPr>
        <w:t>Twenty papers on blood pressure prediction and hypertension risk assessment using different AI and ML techniques are summarized in the table. It includes both conventional machine learning techniques like gradient boosting, random forests, and decision trees that use clinical and demographic data for risk screening, as well as deep learning techniques like RNNs, CNNs, Transformers, and U-Net architectures applied to raw PPG and ECG signals for cuff-less, continuous BP estimation. The research highlights problems including calibration, data variability, and preprocessing needs while reporting advantages like improved accuracy, resilience, and personalized forecasts. Interestingly, many reported outcomes meet or exceed clinical requirements (AAMI, BHS), highlighting their potential for use in real-world settings.</w:t>
      </w:r>
    </w:p>
    <w:p w14:paraId="11151FB2" w14:textId="77777777" w:rsidR="00587C51" w:rsidRPr="00F65040" w:rsidRDefault="00587C51" w:rsidP="00756978">
      <w:pPr>
        <w:jc w:val="both"/>
        <w:rPr>
          <w:rFonts w:ascii="Times New Roman" w:hAnsi="Times New Roman" w:cs="Times New Roman"/>
        </w:rPr>
      </w:pPr>
    </w:p>
    <w:p w14:paraId="5595946E" w14:textId="3C7AFAD3" w:rsidR="0001794B" w:rsidRPr="00F65040" w:rsidRDefault="009F06C2" w:rsidP="00756978">
      <w:pPr>
        <w:pStyle w:val="Heading2"/>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r w:rsidR="0001794B" w:rsidRPr="00F65040">
        <w:rPr>
          <w:rFonts w:ascii="Times New Roman" w:hAnsi="Times New Roman" w:cs="Times New Roman"/>
          <w:color w:val="0D0D0D" w:themeColor="text1" w:themeTint="F2"/>
          <w:sz w:val="24"/>
          <w:szCs w:val="24"/>
        </w:rPr>
        <w:t>. Experimental Results</w:t>
      </w:r>
    </w:p>
    <w:p w14:paraId="666C1394" w14:textId="5BD1B3FD"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experimental section includes a description of the data </w:t>
      </w:r>
      <w:r w:rsidR="00626836" w:rsidRPr="00F65040">
        <w:rPr>
          <w:rFonts w:ascii="Times New Roman" w:hAnsi="Times New Roman" w:cs="Times New Roman"/>
          <w:sz w:val="20"/>
          <w:szCs w:val="20"/>
        </w:rPr>
        <w:t>utilized</w:t>
      </w:r>
      <w:r w:rsidRPr="00F65040">
        <w:rPr>
          <w:rFonts w:ascii="Times New Roman" w:hAnsi="Times New Roman" w:cs="Times New Roman"/>
          <w:sz w:val="20"/>
          <w:szCs w:val="20"/>
        </w:rPr>
        <w:t xml:space="preserve"> for the experiment, the experimental procedure, and the results of the experiments for the deep learning models trained for the BP prediction problem. Four commonly used table-based deep learning methods and various baseline models are compared using the metrics MSE, MAE, MAPD, and R² for blood pressure prediction.</w:t>
      </w:r>
    </w:p>
    <w:p w14:paraId="5B3809E1" w14:textId="3C4F745C"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This study indicates a need for proper labelling for the given dataset. Since the dataset is collected from patients and given raw ABS data without unit information and raw PPG data without sampling frequency information, the BPs are labelled to add to the current dataset and implement data acquisition over two different medical devices, which makes the activity the following for dataset preparation.</w:t>
      </w:r>
    </w:p>
    <w:p w14:paraId="0FDFD2E9" w14:textId="42B1DD89" w:rsidR="0001794B" w:rsidRPr="00F65040" w:rsidRDefault="0001794B" w:rsidP="002B3AFF">
      <w:pPr>
        <w:rPr>
          <w:rFonts w:ascii="Times New Roman" w:hAnsi="Times New Roman" w:cs="Times New Roman"/>
          <w:sz w:val="20"/>
          <w:szCs w:val="20"/>
        </w:rPr>
      </w:pPr>
      <w:r w:rsidRPr="00F65040">
        <w:rPr>
          <w:rFonts w:ascii="Times New Roman" w:hAnsi="Times New Roman" w:cs="Times New Roman"/>
          <w:sz w:val="20"/>
          <w:szCs w:val="20"/>
        </w:rPr>
        <w:t>1. Data selection: The selection model uses the x, y coordinates output to select only high-quality ABS-PPG</w:t>
      </w:r>
      <w:r w:rsidR="002B3AFF">
        <w:rPr>
          <w:rFonts w:ascii="Times New Roman" w:hAnsi="Times New Roman" w:cs="Times New Roman"/>
          <w:sz w:val="20"/>
          <w:szCs w:val="20"/>
        </w:rPr>
        <w:t xml:space="preserve"> </w:t>
      </w:r>
      <w:r w:rsidRPr="00F65040">
        <w:rPr>
          <w:rFonts w:ascii="Times New Roman" w:hAnsi="Times New Roman" w:cs="Times New Roman"/>
          <w:sz w:val="20"/>
          <w:szCs w:val="20"/>
        </w:rPr>
        <w:t>pair data for further</w:t>
      </w:r>
      <w:r w:rsidR="002B3AFF">
        <w:rPr>
          <w:rFonts w:ascii="Times New Roman" w:hAnsi="Times New Roman" w:cs="Times New Roman"/>
          <w:sz w:val="20"/>
          <w:szCs w:val="20"/>
        </w:rPr>
        <w:t xml:space="preserve"> </w:t>
      </w:r>
      <w:r w:rsidRPr="00F65040">
        <w:rPr>
          <w:rFonts w:ascii="Times New Roman" w:hAnsi="Times New Roman" w:cs="Times New Roman"/>
          <w:sz w:val="20"/>
          <w:szCs w:val="20"/>
        </w:rPr>
        <w:t>processing.</w:t>
      </w:r>
      <w:r w:rsidRPr="00F65040">
        <w:rPr>
          <w:rFonts w:ascii="Times New Roman" w:hAnsi="Times New Roman" w:cs="Times New Roman"/>
          <w:sz w:val="20"/>
          <w:szCs w:val="20"/>
        </w:rPr>
        <w:br/>
        <w:t xml:space="preserve">2. Data Labelling: The labelling model requires the transformation of both PPG and ABS data into suitable forms. Therefore, we resample the raw ABS output using the BP sequence to obtain its corresponding form. For the raw PPG data, a low-pass, min-max </w:t>
      </w:r>
      <w:r w:rsidR="00626836"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is first performed, followed by a prior estimation of the systolic and diastolic stages using the systolic and diastolic PPG amplitudes. The labels can be obtained now by finding the correlation peaks in the cross-correlation of the two BP sequences in the labeling model input.</w:t>
      </w:r>
    </w:p>
    <w:p w14:paraId="18AAE3C7" w14:textId="36F901DB"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lastRenderedPageBreak/>
        <w:t>The article discusses the device-level implementation activity of end-to-end continuous multi-point blood prediction. The new method for sharing data focuses on signal processing and starts by using small wrist-worn sensors to continuously predict blood pressure at multiple points. It includes a 5-point sensing device with a special finger joint controller that adjusts the position of the PPG sensor inputs.</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36</w:t>
      </w:r>
      <w:r w:rsidRPr="00F65040">
        <w:rPr>
          <w:rFonts w:ascii="Times New Roman" w:hAnsi="Times New Roman" w:cs="Times New Roman"/>
          <w:color w:val="000000"/>
          <w:sz w:val="20"/>
          <w:szCs w:val="20"/>
        </w:rPr>
        <w:t>]</w:t>
      </w:r>
    </w:p>
    <w:p w14:paraId="6EF1066F" w14:textId="5F7CE95C" w:rsidR="0001794B" w:rsidRPr="00F65040"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6</w:t>
      </w:r>
      <w:r w:rsidR="0001794B" w:rsidRPr="00F65040">
        <w:rPr>
          <w:rFonts w:ascii="Times New Roman" w:hAnsi="Times New Roman" w:cs="Times New Roman"/>
          <w:color w:val="0D0D0D" w:themeColor="text1" w:themeTint="F2"/>
          <w:sz w:val="20"/>
          <w:szCs w:val="20"/>
        </w:rPr>
        <w:t>.1. Model Performance</w:t>
      </w:r>
    </w:p>
    <w:p w14:paraId="325B1A73" w14:textId="77777777" w:rsidR="002B3AFF" w:rsidRDefault="0001794B" w:rsidP="002B3AFF">
      <w:pPr>
        <w:jc w:val="both"/>
        <w:rPr>
          <w:rFonts w:ascii="Times New Roman" w:hAnsi="Times New Roman" w:cs="Times New Roman"/>
          <w:sz w:val="20"/>
          <w:szCs w:val="20"/>
        </w:rPr>
      </w:pPr>
      <w:r w:rsidRPr="00F65040">
        <w:rPr>
          <w:rFonts w:ascii="Times New Roman" w:hAnsi="Times New Roman" w:cs="Times New Roman"/>
          <w:sz w:val="20"/>
          <w:szCs w:val="20"/>
        </w:rPr>
        <w:t>This section presents the results of the training and testing processes. The performance of the models is evaluated based on the loss function during both training and validation stages. The obtained mean absolute error and mean square error values for testing the model performance are compared with both CNN and LSTM methods, and accuracy assessment is performed with an alternative machine learning solution.</w:t>
      </w:r>
    </w:p>
    <w:p w14:paraId="5D1ED085" w14:textId="731BE0D5" w:rsidR="0001794B" w:rsidRPr="00F65040" w:rsidRDefault="009F06C2" w:rsidP="002B3AFF">
      <w:pPr>
        <w:jc w:val="both"/>
        <w:rPr>
          <w:rFonts w:ascii="Times New Roman" w:hAnsi="Times New Roman" w:cs="Times New Roman"/>
          <w:sz w:val="20"/>
          <w:szCs w:val="20"/>
        </w:rPr>
      </w:pPr>
      <w:r>
        <w:rPr>
          <w:rFonts w:ascii="Times New Roman" w:hAnsi="Times New Roman" w:cs="Times New Roman"/>
          <w:sz w:val="20"/>
          <w:szCs w:val="20"/>
        </w:rPr>
        <w:t>6</w:t>
      </w:r>
      <w:r w:rsidR="0001794B" w:rsidRPr="00F65040">
        <w:rPr>
          <w:rFonts w:ascii="Times New Roman" w:hAnsi="Times New Roman" w:cs="Times New Roman"/>
          <w:sz w:val="20"/>
          <w:szCs w:val="20"/>
        </w:rPr>
        <w:t>.1.1. Loss Function</w:t>
      </w:r>
      <w:r w:rsidR="002B3AFF">
        <w:rPr>
          <w:rFonts w:ascii="Times New Roman" w:hAnsi="Times New Roman" w:cs="Times New Roman"/>
          <w:sz w:val="20"/>
          <w:szCs w:val="20"/>
        </w:rPr>
        <w:t xml:space="preserve"> </w:t>
      </w:r>
      <w:r w:rsidR="0001794B" w:rsidRPr="00F65040">
        <w:rPr>
          <w:rFonts w:ascii="Times New Roman" w:hAnsi="Times New Roman" w:cs="Times New Roman"/>
          <w:sz w:val="20"/>
          <w:szCs w:val="20"/>
        </w:rPr>
        <w:t>The loss function is a measure of how well the model has generalized when predicting unseen data. Moreover, by observing the magnitude of the loss function, we can compare the overall performance and generalization of the prediction model. In addition to the estimated blood pressure prediction, better generalizations determine a more accurate systolic and diastolic blood pressure estimation. We plot the learning curves to illustrate the loss change during the training of ABP prediction models.</w:t>
      </w:r>
      <w:r w:rsidR="0001794B"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37</w:t>
      </w:r>
      <w:r w:rsidR="0001794B" w:rsidRPr="00F65040">
        <w:rPr>
          <w:rFonts w:ascii="Times New Roman" w:hAnsi="Times New Roman" w:cs="Times New Roman"/>
          <w:color w:val="000000"/>
          <w:sz w:val="20"/>
          <w:szCs w:val="20"/>
        </w:rPr>
        <w:t>]</w:t>
      </w:r>
    </w:p>
    <w:p w14:paraId="02325D7B" w14:textId="78BA7E1F"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As seen, ABCNN has a mean loss of less than 20, while using an LSTM of 1001 and 1001 hidden units results in high validation loss. Increasing the number of epochs and hidden units in both models leads to overfitting behaviours, and validation losses increase alarmingly. Furthermore, the optimizer displays the weight matrix training results for learning rates ranging from 0 to 0.04. The learning curves for which the model performs best (for the best set of hyperparameters) are observed.</w:t>
      </w:r>
    </w:p>
    <w:p w14:paraId="34D973FF" w14:textId="77777777" w:rsidR="002B3AFF" w:rsidRDefault="0001794B" w:rsidP="002B3AFF">
      <w:pPr>
        <w:jc w:val="both"/>
        <w:rPr>
          <w:rFonts w:ascii="Times New Roman" w:hAnsi="Times New Roman" w:cs="Times New Roman"/>
          <w:sz w:val="20"/>
          <w:szCs w:val="20"/>
        </w:rPr>
      </w:pPr>
      <w:r w:rsidRPr="00F65040">
        <w:rPr>
          <w:rFonts w:ascii="Times New Roman" w:hAnsi="Times New Roman" w:cs="Times New Roman"/>
          <w:sz w:val="20"/>
          <w:szCs w:val="20"/>
        </w:rPr>
        <w:t>As seen, the prediction model trained on medical records of other patients has a generalization loss of &lt;25 compared to &gt;40 when estimating blood pressure from raw PPG as input.</w:t>
      </w:r>
    </w:p>
    <w:p w14:paraId="5DD0AA85" w14:textId="39463423" w:rsidR="0001794B" w:rsidRPr="00F65040" w:rsidRDefault="009F06C2" w:rsidP="002B3AFF">
      <w:pPr>
        <w:jc w:val="both"/>
        <w:rPr>
          <w:rFonts w:ascii="Times New Roman" w:hAnsi="Times New Roman" w:cs="Times New Roman"/>
          <w:sz w:val="20"/>
          <w:szCs w:val="20"/>
        </w:rPr>
      </w:pPr>
      <w:r>
        <w:rPr>
          <w:rFonts w:ascii="Times New Roman" w:hAnsi="Times New Roman" w:cs="Times New Roman"/>
          <w:sz w:val="20"/>
          <w:szCs w:val="20"/>
        </w:rPr>
        <w:t>6</w:t>
      </w:r>
      <w:r w:rsidR="0001794B" w:rsidRPr="00F65040">
        <w:rPr>
          <w:rFonts w:ascii="Times New Roman" w:hAnsi="Times New Roman" w:cs="Times New Roman"/>
          <w:sz w:val="20"/>
          <w:szCs w:val="20"/>
        </w:rPr>
        <w:t>.1.2. Mean Absolute Error and Mean Square Error by Testing</w:t>
      </w:r>
      <w:r w:rsidR="002B3AFF">
        <w:rPr>
          <w:rFonts w:ascii="Times New Roman" w:hAnsi="Times New Roman" w:cs="Times New Roman"/>
          <w:sz w:val="20"/>
          <w:szCs w:val="20"/>
        </w:rPr>
        <w:t xml:space="preserve"> </w:t>
      </w:r>
      <w:r w:rsidR="0001794B" w:rsidRPr="00F65040">
        <w:rPr>
          <w:rFonts w:ascii="Times New Roman" w:hAnsi="Times New Roman" w:cs="Times New Roman"/>
          <w:sz w:val="20"/>
          <w:szCs w:val="20"/>
        </w:rPr>
        <w:t>When looking at mean absolute error (MAE), mean square error (MSE), and root mean square error (RMSE), all the solutions trained on a 60-40 mix of data from both patients show better accuracy and give a good estimate of gynecomastia, with CNN achieving the best results.</w:t>
      </w:r>
    </w:p>
    <w:p w14:paraId="292A89C8" w14:textId="58E0D581"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The results from 1000 test points with different input data show that the proposed method is the best at predicting both SBP and DBP, as it has very small pseudo-median and mean errors, indicating it is unbiased. These observations suggest that using residual data preprocessing leads to a desired resolution, improving the predictability of diagnoses without bias.</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w:t>
      </w:r>
      <w:r w:rsidRPr="00F65040">
        <w:rPr>
          <w:rFonts w:ascii="Times New Roman" w:hAnsi="Times New Roman" w:cs="Times New Roman"/>
          <w:color w:val="000000"/>
          <w:sz w:val="20"/>
          <w:szCs w:val="20"/>
        </w:rPr>
        <w:t>8]</w:t>
      </w:r>
    </w:p>
    <w:p w14:paraId="5FF492D9" w14:textId="37E48F7A" w:rsidR="0001794B" w:rsidRPr="00F65040"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6</w:t>
      </w:r>
      <w:r w:rsidR="0001794B" w:rsidRPr="00F65040">
        <w:rPr>
          <w:rFonts w:ascii="Times New Roman" w:hAnsi="Times New Roman" w:cs="Times New Roman"/>
          <w:color w:val="0D0D0D" w:themeColor="text1" w:themeTint="F2"/>
          <w:sz w:val="20"/>
          <w:szCs w:val="20"/>
        </w:rPr>
        <w:t>.2. Comparison with Existing Methods</w:t>
      </w:r>
    </w:p>
    <w:p w14:paraId="44B27CD4" w14:textId="70B378AF"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An extensive experimental evaluation of the proposed models was conducted. In this experimental evaluation, various state-of-the-art techniques were implemented and compared with the proposed model. This section offers a summary of the experiments conducted and their results. We proposed a different implementation </w:t>
      </w:r>
      <w:r w:rsidR="00626836" w:rsidRPr="00F65040">
        <w:rPr>
          <w:rFonts w:ascii="Times New Roman" w:hAnsi="Times New Roman" w:cs="Times New Roman"/>
          <w:sz w:val="20"/>
          <w:szCs w:val="20"/>
        </w:rPr>
        <w:t>to</w:t>
      </w:r>
      <w:r w:rsidRPr="00F65040">
        <w:rPr>
          <w:rFonts w:ascii="Times New Roman" w:hAnsi="Times New Roman" w:cs="Times New Roman"/>
          <w:sz w:val="20"/>
          <w:szCs w:val="20"/>
        </w:rPr>
        <w:t xml:space="preserve"> provide a comprehensive report on the model's performance evaluation. The main differences are as follows: For direct model comparison, they created two different configurations with similarly tuned hyperparameters to the proposed model. To ensure uniform results during the ablation study and hyperparameter tuning, they decided to run their models on the same GPU. The procedure takes a long time, and the team is unable to replicate the results for the model. Therefore, the team used a separate platform to evaluate the model on these personally owned computers. The results might differ slightly in multiple decimal places, which will not affect </w:t>
      </w:r>
      <w:r w:rsidR="00626836" w:rsidRPr="00F65040">
        <w:rPr>
          <w:rFonts w:ascii="Times New Roman" w:hAnsi="Times New Roman" w:cs="Times New Roman"/>
          <w:sz w:val="20"/>
          <w:szCs w:val="20"/>
        </w:rPr>
        <w:t>judgment</w:t>
      </w:r>
      <w:r w:rsidRPr="00F65040">
        <w:rPr>
          <w:rFonts w:ascii="Times New Roman" w:hAnsi="Times New Roman" w:cs="Times New Roman"/>
          <w:sz w:val="20"/>
          <w:szCs w:val="20"/>
        </w:rPr>
        <w:t xml:space="preserve"> in model performance comparison.</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w:t>
      </w:r>
      <w:r w:rsidRPr="00F65040">
        <w:rPr>
          <w:rFonts w:ascii="Times New Roman" w:hAnsi="Times New Roman" w:cs="Times New Roman"/>
          <w:color w:val="000000"/>
          <w:sz w:val="20"/>
          <w:szCs w:val="20"/>
        </w:rPr>
        <w:t>9]</w:t>
      </w:r>
    </w:p>
    <w:p w14:paraId="0E6B9D5F" w14:textId="77777777"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We evaluated the proposed deep learning model's performance using four metrics: MAE, MSE, RMSE, and R. Enthusiasts interested in comparing techniques, implementation, training procedures, and performance </w:t>
      </w:r>
      <w:r w:rsidRPr="00F65040">
        <w:rPr>
          <w:rFonts w:ascii="Times New Roman" w:hAnsi="Times New Roman" w:cs="Times New Roman"/>
          <w:sz w:val="20"/>
          <w:szCs w:val="20"/>
        </w:rPr>
        <w:lastRenderedPageBreak/>
        <w:t>can view the complete report on the application of trained models. The complete implementation details of the proposed model configuration and the training details are discussed.</w:t>
      </w:r>
    </w:p>
    <w:p w14:paraId="5180FC82" w14:textId="4F0E34DD"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We explain the architectural details of the proposed hybrid attention-based mixture model configuration step by step. We downloaded a multitude of pre-trained vision transformer models. We reshaped the heartbeats into (9, 60, 60, 3) shapes to construct the input sequences </w:t>
      </w:r>
      <w:r w:rsidR="00626836" w:rsidRPr="00F65040">
        <w:rPr>
          <w:rFonts w:ascii="Times New Roman" w:hAnsi="Times New Roman" w:cs="Times New Roman"/>
          <w:sz w:val="20"/>
          <w:szCs w:val="20"/>
        </w:rPr>
        <w:t>per</w:t>
      </w:r>
      <w:r w:rsidRPr="00F65040">
        <w:rPr>
          <w:rFonts w:ascii="Times New Roman" w:hAnsi="Times New Roman" w:cs="Times New Roman"/>
          <w:sz w:val="20"/>
          <w:szCs w:val="20"/>
        </w:rPr>
        <w:t xml:space="preserve"> the output model's input shape. We implemented a custom training function to compute the loss in a distributed manner. The input sequence was fed, and the model predicted the output shape (9, 32, 32, 3). We plotted the interpretation and training loss of the fine-tuned deep learning model.</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4</w:t>
      </w:r>
      <w:r w:rsidRPr="00F65040">
        <w:rPr>
          <w:rFonts w:ascii="Times New Roman" w:hAnsi="Times New Roman" w:cs="Times New Roman"/>
          <w:color w:val="000000"/>
          <w:sz w:val="20"/>
          <w:szCs w:val="20"/>
        </w:rPr>
        <w:t>0]</w:t>
      </w:r>
    </w:p>
    <w:p w14:paraId="5C63ED81" w14:textId="62705A5A" w:rsidR="0001794B" w:rsidRPr="00F65040"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6</w:t>
      </w:r>
      <w:r w:rsidR="0001794B" w:rsidRPr="00F65040">
        <w:rPr>
          <w:rFonts w:ascii="Times New Roman" w:hAnsi="Times New Roman" w:cs="Times New Roman"/>
          <w:color w:val="0D0D0D" w:themeColor="text1" w:themeTint="F2"/>
          <w:sz w:val="20"/>
          <w:szCs w:val="20"/>
        </w:rPr>
        <w:t>.3. Statistical Analysis</w:t>
      </w:r>
    </w:p>
    <w:p w14:paraId="009B4562" w14:textId="2ACE8A64"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 statistical analysis showed ways to estimate blood pressure (BP) by looking at differences in BP readings and the connections between systolic (SBP) and diastolic blood pressure (DBP) estimates. Key measurements like kurtosis, skewness, KS, and correlation test results were checked along with standard deviations using fake BP readings created by a deep learning algorithm. Important measurements like kurtosis, skewness, KS, and correlation test results were looked at along with standard deviations using fake BP measurements created by a deep learning algorithm. Kurtosis indicates whether data is heavy-tailed or light-tailed compared to a normal distribution. For artificial BP measurements, kurtosis values were 2.99 for SBP and 3.01 for DBP, indicating near-normality, with an average difference of 1.89 mmHg. The synthetic BP distributions were symmetric, with values of −0.01 and 0.01 for SBP and DBP, respectively. </w:t>
      </w:r>
      <w:r w:rsidRPr="00F65040">
        <w:rPr>
          <w:rFonts w:ascii="Times New Roman" w:hAnsi="Times New Roman" w:cs="Times New Roman"/>
          <w:color w:val="000000"/>
          <w:sz w:val="20"/>
          <w:szCs w:val="20"/>
        </w:rPr>
        <w:t>[</w:t>
      </w:r>
      <w:r w:rsidR="00987BE7">
        <w:rPr>
          <w:rFonts w:ascii="Times New Roman" w:hAnsi="Times New Roman" w:cs="Times New Roman"/>
          <w:color w:val="000000"/>
          <w:sz w:val="20"/>
          <w:szCs w:val="20"/>
        </w:rPr>
        <w:t>4</w:t>
      </w:r>
      <w:r w:rsidRPr="00F65040">
        <w:rPr>
          <w:rFonts w:ascii="Times New Roman" w:hAnsi="Times New Roman" w:cs="Times New Roman"/>
          <w:color w:val="000000"/>
          <w:sz w:val="20"/>
          <w:szCs w:val="20"/>
        </w:rPr>
        <w:t>1]</w:t>
      </w:r>
      <w:r w:rsidRPr="00F65040">
        <w:rPr>
          <w:rFonts w:ascii="Times New Roman" w:hAnsi="Times New Roman" w:cs="Times New Roman"/>
          <w:sz w:val="20"/>
          <w:szCs w:val="20"/>
        </w:rPr>
        <w:t xml:space="preserve"> </w:t>
      </w:r>
    </w:p>
    <w:p w14:paraId="5FC17A12" w14:textId="77777777"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A KS test was performed to verify the normality of each distribution and showed that these were very similar to the normal distribution with a small KS value of 0.048 and 0.031 and a significant score less than the significance level of 0.05 for the SBP and DBP estimations, respectively. Additionally, the SBP and DBP estimations yielded large two-sided p values of 0.6000 and 0.9958, respectively. Therefore, the null hypothesis was not rejected because the KS values were less than the critical values at a significance level of 0.05. Thus, the normality of the distribution of the artificial BP measurements was accepted for individual subjects.</w:t>
      </w:r>
    </w:p>
    <w:p w14:paraId="1C74EA98" w14:textId="3BEB61F8" w:rsidR="0001794B" w:rsidRPr="00F65040" w:rsidRDefault="0001794B" w:rsidP="00756978">
      <w:pPr>
        <w:jc w:val="both"/>
        <w:rPr>
          <w:rFonts w:ascii="Times New Roman" w:hAnsi="Times New Roman" w:cs="Times New Roman"/>
          <w:color w:val="000000"/>
          <w:sz w:val="20"/>
          <w:szCs w:val="20"/>
        </w:rPr>
      </w:pPr>
      <w:r w:rsidRPr="00F65040">
        <w:rPr>
          <w:rFonts w:ascii="Times New Roman" w:hAnsi="Times New Roman" w:cs="Times New Roman"/>
          <w:sz w:val="20"/>
          <w:szCs w:val="20"/>
        </w:rPr>
        <w:t xml:space="preserve">Furthermore, we obtained CORR Rs and rd. values based on the asymptotic normality between the artificial SBP and DBP measurements. Based on the independence of rank, variances of 0.0009 and 0.0009 were acquired for Rs and </w:t>
      </w:r>
      <w:r w:rsidR="00626836" w:rsidRPr="00F65040">
        <w:rPr>
          <w:rFonts w:ascii="Times New Roman" w:hAnsi="Times New Roman" w:cs="Times New Roman"/>
          <w:sz w:val="20"/>
          <w:szCs w:val="20"/>
        </w:rPr>
        <w:t>rd.</w:t>
      </w:r>
      <w:r w:rsidRPr="00F65040">
        <w:rPr>
          <w:rFonts w:ascii="Times New Roman" w:hAnsi="Times New Roman" w:cs="Times New Roman"/>
          <w:sz w:val="20"/>
          <w:szCs w:val="20"/>
        </w:rPr>
        <w:t>, which means that these results are close to the expected values and variances</w:t>
      </w:r>
      <w:r w:rsidR="00626836" w:rsidRPr="00F65040">
        <w:rPr>
          <w:rFonts w:ascii="Times New Roman" w:hAnsi="Times New Roman" w:cs="Times New Roman"/>
          <w:sz w:val="20"/>
          <w:szCs w:val="20"/>
        </w:rPr>
        <w:t>, as shown in Figure</w:t>
      </w:r>
      <w:r w:rsidR="007D55C3">
        <w:rPr>
          <w:rFonts w:ascii="Times New Roman" w:hAnsi="Times New Roman" w:cs="Times New Roman"/>
          <w:sz w:val="20"/>
          <w:szCs w:val="20"/>
        </w:rPr>
        <w:t xml:space="preserve"> </w:t>
      </w:r>
      <w:r w:rsidR="00626836" w:rsidRPr="00F65040">
        <w:rPr>
          <w:rFonts w:ascii="Times New Roman" w:hAnsi="Times New Roman" w:cs="Times New Roman"/>
          <w:sz w:val="20"/>
          <w:szCs w:val="20"/>
        </w:rPr>
        <w:t>2</w:t>
      </w:r>
      <w:r w:rsidRPr="00F65040">
        <w:rPr>
          <w:rFonts w:ascii="Times New Roman" w:hAnsi="Times New Roman" w:cs="Times New Roman"/>
          <w:sz w:val="20"/>
          <w:szCs w:val="20"/>
        </w:rPr>
        <w:t>.</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4</w:t>
      </w:r>
      <w:r w:rsidRPr="00F65040">
        <w:rPr>
          <w:rFonts w:ascii="Times New Roman" w:hAnsi="Times New Roman" w:cs="Times New Roman"/>
          <w:color w:val="000000"/>
          <w:sz w:val="20"/>
          <w:szCs w:val="20"/>
        </w:rPr>
        <w:t>2]</w:t>
      </w:r>
    </w:p>
    <w:p w14:paraId="447D1DBE" w14:textId="0072A9CA" w:rsidR="00587C51" w:rsidRPr="00F65040" w:rsidRDefault="0001794B" w:rsidP="00756978">
      <w:pPr>
        <w:jc w:val="both"/>
        <w:rPr>
          <w:rFonts w:ascii="Times New Roman" w:hAnsi="Times New Roman" w:cs="Times New Roman"/>
          <w:color w:val="000000"/>
          <w:sz w:val="20"/>
          <w:szCs w:val="20"/>
        </w:rPr>
      </w:pPr>
      <w:r w:rsidRPr="00F65040">
        <w:rPr>
          <w:rFonts w:ascii="Times New Roman" w:hAnsi="Times New Roman" w:cs="Times New Roman"/>
          <w:noProof/>
        </w:rPr>
        <w:drawing>
          <wp:inline distT="0" distB="0" distL="0" distR="0" wp14:anchorId="3F5D5CDF" wp14:editId="22155872">
            <wp:extent cx="5441950" cy="2470150"/>
            <wp:effectExtent l="0" t="0" r="6350" b="6350"/>
            <wp:docPr id="1" name="Chart 1">
              <a:extLst xmlns:a="http://schemas.openxmlformats.org/drawingml/2006/main">
                <a:ext uri="{FF2B5EF4-FFF2-40B4-BE49-F238E27FC236}">
                  <a16:creationId xmlns:a16="http://schemas.microsoft.com/office/drawing/2014/main" id="{E3362396-E4E8-4F46-B59A-6D738E4DD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5FC4E1" w14:textId="1A7BFF86" w:rsidR="000A086A" w:rsidRPr="000A086A" w:rsidRDefault="00626836" w:rsidP="000A086A">
      <w:pPr>
        <w:rPr>
          <w:rFonts w:ascii="Times New Roman" w:eastAsia="Times New Roman" w:hAnsi="Times New Roman" w:cs="Times New Roman"/>
          <w:sz w:val="20"/>
          <w:szCs w:val="20"/>
          <w:lang w:val="en-GB" w:eastAsia="en-GB"/>
        </w:rPr>
      </w:pPr>
      <w:r w:rsidRPr="000A086A">
        <w:rPr>
          <w:rFonts w:ascii="Times New Roman" w:hAnsi="Times New Roman" w:cs="Times New Roman"/>
          <w:color w:val="000000"/>
          <w:sz w:val="20"/>
          <w:szCs w:val="20"/>
        </w:rPr>
        <w:lastRenderedPageBreak/>
        <w:t xml:space="preserve">Fiqure </w:t>
      </w:r>
      <w:r w:rsidR="007D55C3">
        <w:rPr>
          <w:rFonts w:ascii="Times New Roman" w:hAnsi="Times New Roman" w:cs="Times New Roman"/>
          <w:color w:val="000000"/>
          <w:sz w:val="20"/>
          <w:szCs w:val="20"/>
        </w:rPr>
        <w:t>2</w:t>
      </w:r>
      <w:r w:rsidR="000A086A" w:rsidRPr="000A086A">
        <w:rPr>
          <w:rFonts w:ascii="Times New Roman" w:hAnsi="Times New Roman" w:cs="Times New Roman"/>
          <w:color w:val="000000"/>
          <w:sz w:val="20"/>
          <w:szCs w:val="20"/>
        </w:rPr>
        <w:t>:</w:t>
      </w:r>
      <w:r w:rsidR="000A086A" w:rsidRPr="000A086A">
        <w:rPr>
          <w:rFonts w:ascii="Times New Roman" w:eastAsia="Times New Roman" w:hAnsi="Times New Roman" w:cs="Times New Roman"/>
          <w:sz w:val="20"/>
          <w:szCs w:val="20"/>
          <w:lang w:val="en-GB" w:eastAsia="en-GB"/>
        </w:rPr>
        <w:t xml:space="preserve"> Statistical Analysis of Blood Pressure</w:t>
      </w:r>
    </w:p>
    <w:p w14:paraId="7E0731D7" w14:textId="68A047C6" w:rsidR="00357876" w:rsidRPr="00F65040" w:rsidRDefault="00357876" w:rsidP="00756978">
      <w:pPr>
        <w:jc w:val="both"/>
        <w:rPr>
          <w:rFonts w:ascii="Times New Roman" w:hAnsi="Times New Roman" w:cs="Times New Roman"/>
          <w:color w:val="000000"/>
          <w:sz w:val="20"/>
          <w:szCs w:val="20"/>
        </w:rPr>
      </w:pPr>
    </w:p>
    <w:bookmarkEnd w:id="3"/>
    <w:p w14:paraId="043EC739" w14:textId="443566DB" w:rsidR="00C8154C" w:rsidRPr="007A283C" w:rsidRDefault="009F06C2" w:rsidP="00756978">
      <w:pPr>
        <w:pStyle w:val="Heading2"/>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r w:rsidR="007A283C" w:rsidRPr="007A283C">
        <w:rPr>
          <w:rFonts w:ascii="Times New Roman" w:hAnsi="Times New Roman" w:cs="Times New Roman"/>
          <w:color w:val="0D0D0D" w:themeColor="text1" w:themeTint="F2"/>
          <w:sz w:val="24"/>
          <w:szCs w:val="24"/>
        </w:rPr>
        <w:t>. Discussion</w:t>
      </w:r>
    </w:p>
    <w:p w14:paraId="776D8C7A" w14:textId="198252CA" w:rsidR="00C8154C" w:rsidRPr="00F65040" w:rsidRDefault="007A283C" w:rsidP="00756978">
      <w:pPr>
        <w:jc w:val="both"/>
        <w:rPr>
          <w:rFonts w:ascii="Times New Roman" w:hAnsi="Times New Roman" w:cs="Times New Roman"/>
          <w:sz w:val="20"/>
          <w:szCs w:val="20"/>
        </w:rPr>
      </w:pPr>
      <w:bookmarkStart w:id="4" w:name="_Hlk197368430"/>
      <w:r w:rsidRPr="00F65040">
        <w:rPr>
          <w:rFonts w:ascii="Times New Roman" w:hAnsi="Times New Roman" w:cs="Times New Roman"/>
          <w:sz w:val="20"/>
          <w:szCs w:val="20"/>
        </w:rPr>
        <w:t xml:space="preserve">Hypertension is a silent killer with no obvious early symptoms, making it difficult for individuals to </w:t>
      </w:r>
      <w:r w:rsidR="00756978" w:rsidRPr="00F65040">
        <w:rPr>
          <w:rFonts w:ascii="Times New Roman" w:hAnsi="Times New Roman" w:cs="Times New Roman"/>
          <w:sz w:val="20"/>
          <w:szCs w:val="20"/>
        </w:rPr>
        <w:t>realize</w:t>
      </w:r>
      <w:r w:rsidRPr="00F65040">
        <w:rPr>
          <w:rFonts w:ascii="Times New Roman" w:hAnsi="Times New Roman" w:cs="Times New Roman"/>
          <w:sz w:val="20"/>
          <w:szCs w:val="20"/>
        </w:rPr>
        <w:t xml:space="preserve"> their dangers and hindering interventions in their lifestyles. Therefore, establishing a model for predicting hypertension risk is significant for individuals to assess their risk of hypertension early. Experts from the cardiology department of a public hospital in Beijing select 8 preventive risk factors that are easy to learn and detect (age, height, weight, family high blood pressure history, smoking, alcohol consumption, daily salt intake, and daily intensity of activities). Moreover, the impact of lifestyle factors on hypertension has been verified by plenty of expert knowledge and a multitude of medical studies in various communities worldwide. Several easy-to-learn and easy-to-collect risk factors do not impose a significant cost on individuals, making them accessible. Therefore, the challenge lies in researching established expert systems using supervised machine learning methods. Chronic disease management systems require experts and easy-to-learn features for daily monitoring, which improves usability for </w:t>
      </w:r>
      <w:r w:rsidR="00756978" w:rsidRPr="00F65040">
        <w:rPr>
          <w:rFonts w:ascii="Times New Roman" w:hAnsi="Times New Roman" w:cs="Times New Roman"/>
          <w:sz w:val="20"/>
          <w:szCs w:val="20"/>
        </w:rPr>
        <w:t>no specialists</w:t>
      </w:r>
      <w:r w:rsidRPr="00F65040">
        <w:rPr>
          <w:rFonts w:ascii="Times New Roman" w:hAnsi="Times New Roman" w:cs="Times New Roman"/>
          <w:sz w:val="20"/>
          <w:szCs w:val="20"/>
        </w:rPr>
        <w:t xml:space="preserve"> and feasibility for the wider population scene.</w:t>
      </w:r>
    </w:p>
    <w:p w14:paraId="40B31C0E" w14:textId="601B31D6"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Since the construction of the first sex hormone early assessment system by a neural network, the expert system can learn medical knowledge and expert experience and help diagnose and </w:t>
      </w:r>
      <w:r w:rsidR="00756978" w:rsidRPr="00F65040">
        <w:rPr>
          <w:rFonts w:ascii="Times New Roman" w:hAnsi="Times New Roman" w:cs="Times New Roman"/>
          <w:sz w:val="20"/>
          <w:szCs w:val="20"/>
        </w:rPr>
        <w:t>analysis</w:t>
      </w:r>
      <w:r w:rsidRPr="00F65040">
        <w:rPr>
          <w:rFonts w:ascii="Times New Roman" w:hAnsi="Times New Roman" w:cs="Times New Roman"/>
          <w:sz w:val="20"/>
          <w:szCs w:val="20"/>
        </w:rPr>
        <w:t xml:space="preserve"> human diseases. The management of human diseases urgently needs an expert system to assist in real-time diagnosis and provide </w:t>
      </w:r>
      <w:r w:rsidR="00756978" w:rsidRPr="00F65040">
        <w:rPr>
          <w:rFonts w:ascii="Times New Roman" w:hAnsi="Times New Roman" w:cs="Times New Roman"/>
          <w:sz w:val="20"/>
          <w:szCs w:val="20"/>
        </w:rPr>
        <w:t>personalized</w:t>
      </w:r>
      <w:r w:rsidRPr="00F65040">
        <w:rPr>
          <w:rFonts w:ascii="Times New Roman" w:hAnsi="Times New Roman" w:cs="Times New Roman"/>
          <w:sz w:val="20"/>
          <w:szCs w:val="20"/>
        </w:rPr>
        <w:t xml:space="preserve"> prevention or treatment guidance, especially for large populations that include fake users in hypertension risk prediction. However, those system designs are challenging for the following reasons. What supervised machine learning methods can be effectively used with the established expert system that incorporates expert knowledge? Users find it easy to learn and detect the risk factors with few costs by using an easy-to-learn and easy-to-collect input condition. How to guarantee usability close to experts by competitive computational speed with human responses, which is less than 200 ms?</w:t>
      </w:r>
    </w:p>
    <w:p w14:paraId="3248291E" w14:textId="58305A21"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.1. Interpretation of Results</w:t>
      </w:r>
    </w:p>
    <w:p w14:paraId="155E2A2F" w14:textId="3F891F06"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Approximately 35% of adults face high blood pressure (BP), a major factor in cardiovascular disease mortality. Non-invasive BP monitoring is often reliant on costly equipment. Photoplethysmography (PPG) presents a promising, low-cost alternative for BP estimation if it can accurately derive BP information. Traditional methods require a lot of detailed data analysis to connect with BP changes, but a new model suggests that we can estimate BP using only PPG data, making it simpler by not needing complicated data processing. This model believes that changes in blood pressure can be seen in the shape of the PPG signal, using a method to predict blood pressure directly from PPG without needing to extract extra features. The PPG-to-PPG prediction treats low-frequency BP as a synthetic PPG, with an LSTM decoder capturing temporal information. The method leverages multiple input modalities aside from BP for S-PPG estimation tasks. Experiments </w:t>
      </w:r>
      <w:r w:rsidR="00756978" w:rsidRPr="00F65040">
        <w:rPr>
          <w:rFonts w:ascii="Times New Roman" w:hAnsi="Times New Roman" w:cs="Times New Roman"/>
          <w:sz w:val="20"/>
          <w:szCs w:val="20"/>
        </w:rPr>
        <w:t>utilized</w:t>
      </w:r>
      <w:r w:rsidRPr="00F65040">
        <w:rPr>
          <w:rFonts w:ascii="Times New Roman" w:hAnsi="Times New Roman" w:cs="Times New Roman"/>
          <w:sz w:val="20"/>
          <w:szCs w:val="20"/>
        </w:rPr>
        <w:t xml:space="preserve"> 6763 hours of adult data for large-scale pretraining to continuously estimate BP using PPG. Zero-shot transfer on new data indicates that the model effectively predicts BP based on previously unseen PPG signals. Additionally, a cross-trajectory analysis provides insights into BP and PPG physiology, especially during posture changes, revealing oscillations at periodic frequencies that track BP variations through PPG and HRV signals.</w:t>
      </w:r>
    </w:p>
    <w:p w14:paraId="58850F16" w14:textId="2B75DC75"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.2. Implications for Clinical Practice</w:t>
      </w:r>
    </w:p>
    <w:p w14:paraId="03A099CF"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predictive models from this study could allow for testing with low-cost wearable sensors that use photoplethysmogram (PPG) or electrocardiogram (ECG) technology. These tests could be implemented in clinical settings using just the PPG or ECG. A user can briefly place their fingertip on the optical sensor for 30 seconds to receive an approximate BP prediction along with a confidence score. Several acquisitions of PPG or ECG pulse waves would enhance the confidence score and create a more robust BP prediction. </w:t>
      </w:r>
      <w:r w:rsidRPr="00F65040">
        <w:rPr>
          <w:rFonts w:ascii="Times New Roman" w:hAnsi="Times New Roman" w:cs="Times New Roman"/>
          <w:sz w:val="20"/>
          <w:szCs w:val="20"/>
        </w:rPr>
        <w:lastRenderedPageBreak/>
        <w:t>Literature indicates using off-the-shelf wristbands or chest straps could broaden testing of this model, although performance will rely on the sensor's ability to extract PPG/ECG signals effectively.</w:t>
      </w:r>
    </w:p>
    <w:p w14:paraId="4339535F"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Spend several months training a machine learning model with the proprietary training dataset of a newly developed commercial device without any biomedical engineers to tune the hyperparameters. We validated certain preprocessing methods before releasing them. A user wearing a wristwatch just needs to find a good place for signal acquisition. The blood pressure (BP) prediction from a PPG sensor found on the state’s Bluetooth-enabled smartwatch would require only preprocessed signal inputs. This would seamlessly integrate the BP prediction with all the existing PPG-enabled devices, including fitness bands, smartwatches, oximeters, etc. The highlight of this study is an unprecedented BP prediction from the popular 3D U-Net architecture.</w:t>
      </w:r>
    </w:p>
    <w:p w14:paraId="09402DB2"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Publicly available labelled data in a regression setting permits BP predictions using raw PPG and ECG signals. The proposed model attempts to exploit the spatial dimension of the PPG and ECG signals. This model could extract useful characteristics from the robust cardiac peaks and changes in the correlation of the PPG and ECG signals due to the BP changes through learning from many healthy subjects.</w:t>
      </w:r>
    </w:p>
    <w:p w14:paraId="7E25B265" w14:textId="3AA325D0"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.3. Limitations of the Study</w:t>
      </w:r>
    </w:p>
    <w:p w14:paraId="0739B765" w14:textId="35C5CEC5"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Although the proposed pipeline shows strong performance, this study has limitations. We solely trained and evaluated the model on one clinical dataset, which necessitates robustness for varied input data in practical applications. To enhance </w:t>
      </w:r>
      <w:r w:rsidR="002E21C7" w:rsidRPr="00F65040">
        <w:rPr>
          <w:rFonts w:ascii="Times New Roman" w:hAnsi="Times New Roman" w:cs="Times New Roman"/>
          <w:sz w:val="20"/>
          <w:szCs w:val="20"/>
        </w:rPr>
        <w:t>generalization</w:t>
      </w:r>
      <w:r w:rsidRPr="00F65040">
        <w:rPr>
          <w:rFonts w:ascii="Times New Roman" w:hAnsi="Times New Roman" w:cs="Times New Roman"/>
          <w:sz w:val="20"/>
          <w:szCs w:val="20"/>
        </w:rPr>
        <w:t xml:space="preserve">, the model should be trained on datasets from non-clinical environments, which are increasingly available. Ideally, future training would </w:t>
      </w:r>
      <w:r w:rsidR="00756978" w:rsidRPr="00F65040">
        <w:rPr>
          <w:rFonts w:ascii="Times New Roman" w:hAnsi="Times New Roman" w:cs="Times New Roman"/>
          <w:sz w:val="20"/>
          <w:szCs w:val="20"/>
        </w:rPr>
        <w:t>utilize</w:t>
      </w:r>
      <w:r w:rsidRPr="00F65040">
        <w:rPr>
          <w:rFonts w:ascii="Times New Roman" w:hAnsi="Times New Roman" w:cs="Times New Roman"/>
          <w:sz w:val="20"/>
          <w:szCs w:val="20"/>
        </w:rPr>
        <w:t xml:space="preserve"> input signals from various devices and setups for a more general approach. Currently, this work serves as a solid foundation for future research in PPG-based BP estimation. Relying solely on the PPG signal limits performance, as a 10-second sliding window may encompass only one heartbeat sequence, leading to unpredictable prediction bounds. Exploring an attention mechanism in the model could improve this fixed-window approach, as seen in other areas.</w:t>
      </w:r>
    </w:p>
    <w:p w14:paraId="4C3D43FB"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The proposed method is adaptable for an external PPG sensor, but real-time implementation requires further development. We assessed the model through post-processing, which is not suitable for real-time systems. Future work may focus on real-time BP monitoring with low-cost external PPG sensors. Despite some limitations, this study is comprehensive in PPG-based BP estimation across various areas. The achieved prediction accuracy rivals state-of-the-art multi-channel methods, despite using only single-channel PPG signals, highlighting the proposed deep learning architecture and dataset's effectiveness and significance for this field.</w:t>
      </w:r>
    </w:p>
    <w:p w14:paraId="6565C70D" w14:textId="1672AAEF"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.4. Future Work Directions</w:t>
      </w:r>
    </w:p>
    <w:p w14:paraId="0C9239E2" w14:textId="09A350D2"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Over the past decade, significant advancements in medical electronics, image processing, signal processing, and decision tree construction have led to important outcomes for patients with cardiovascular diseases, especially hypertension. Researchers have proposed various methodologies for blood pressure measurement and monitoring. We conducted a literature review to explore these methodologies, utilising different physiological signals and device architectures from previous studies. We also highlight the role of artificial intelligence techniques in this area. Furthermore, other signal and tree structures with individual timestamps can serve as models for blood pressure determination methodologies. Continuous blood pressure estimation has gained attention due to the rising interest in cuffless monitoring. With the availability of smart wearable devices featuring low-cost sensors, photoplethysmography (PPG) has emerged as a preferred technology for capturing cardiovascular data. PPG measures the volumetric changes in blood vessels influenced by cardiac activity by illuminating the skin and detecting variations in reflected light. By </w:t>
      </w:r>
      <w:r w:rsidR="002E21C7" w:rsidRPr="00F65040">
        <w:rPr>
          <w:rFonts w:ascii="Times New Roman" w:hAnsi="Times New Roman" w:cs="Times New Roman"/>
          <w:sz w:val="20"/>
          <w:szCs w:val="20"/>
        </w:rPr>
        <w:t>analyzing</w:t>
      </w:r>
      <w:r w:rsidRPr="00F65040">
        <w:rPr>
          <w:rFonts w:ascii="Times New Roman" w:hAnsi="Times New Roman" w:cs="Times New Roman"/>
          <w:sz w:val="20"/>
          <w:szCs w:val="20"/>
        </w:rPr>
        <w:t xml:space="preserve"> the morphology and timing of the PPG signal, continuous blood pressure can be estimated. </w:t>
      </w:r>
    </w:p>
    <w:p w14:paraId="60C345C0" w14:textId="26ACC38F"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lastRenderedPageBreak/>
        <w:t xml:space="preserve">This study proposes a self-supervised deep learning model for continuous blood pressure estimation, exclusively using PPG as input. A signal-to-signal conversion is employed by translating signals between PPG and arterial blood pressure to comprehensively </w:t>
      </w:r>
      <w:r w:rsidR="00756978" w:rsidRPr="00F65040">
        <w:rPr>
          <w:rFonts w:ascii="Times New Roman" w:hAnsi="Times New Roman" w:cs="Times New Roman"/>
          <w:sz w:val="20"/>
          <w:szCs w:val="20"/>
        </w:rPr>
        <w:t>analysis</w:t>
      </w:r>
      <w:r w:rsidRPr="00F65040">
        <w:rPr>
          <w:rFonts w:ascii="Times New Roman" w:hAnsi="Times New Roman" w:cs="Times New Roman"/>
          <w:sz w:val="20"/>
          <w:szCs w:val="20"/>
        </w:rPr>
        <w:t xml:space="preserve"> the learnt representation of PPG and successfully estimate continuous blood pressure. By selecting the representative state-of-the-art architecture, the proposed model uses a recurrent structure for the first time in cuffless blood pressure estimation. PPG could be sufficient for estimating continuous blood pressure. While earlier studies usually used specific PTT or PAT values as input, this new model will use the raw PPG signal directly without any changes. By not pre-processing </w:t>
      </w:r>
      <w:r>
        <w:rPr>
          <w:rFonts w:ascii="Times New Roman" w:hAnsi="Times New Roman" w:cs="Times New Roman"/>
          <w:sz w:val="20"/>
          <w:szCs w:val="20"/>
        </w:rPr>
        <w:t>or</w:t>
      </w:r>
      <w:r w:rsidRPr="00F65040">
        <w:rPr>
          <w:rFonts w:ascii="Times New Roman" w:hAnsi="Times New Roman" w:cs="Times New Roman"/>
          <w:sz w:val="20"/>
          <w:szCs w:val="20"/>
        </w:rPr>
        <w:t xml:space="preserve"> altering PPG input, this study could independently consider continuous blood pressure estimation as pulse signal generation rather than </w:t>
      </w:r>
      <w:r>
        <w:rPr>
          <w:rFonts w:ascii="Times New Roman" w:hAnsi="Times New Roman" w:cs="Times New Roman"/>
          <w:sz w:val="20"/>
          <w:szCs w:val="20"/>
        </w:rPr>
        <w:t>discrete</w:t>
      </w:r>
      <w:r w:rsidRPr="00F65040">
        <w:rPr>
          <w:rFonts w:ascii="Times New Roman" w:hAnsi="Times New Roman" w:cs="Times New Roman"/>
          <w:sz w:val="20"/>
          <w:szCs w:val="20"/>
        </w:rPr>
        <w:t xml:space="preserve"> sample prediction.</w:t>
      </w:r>
    </w:p>
    <w:bookmarkEnd w:id="4"/>
    <w:p w14:paraId="33CF9E69" w14:textId="77777777" w:rsidR="00C80679" w:rsidRDefault="00C80679" w:rsidP="00756978">
      <w:pPr>
        <w:pStyle w:val="Heading2"/>
        <w:jc w:val="both"/>
        <w:rPr>
          <w:rFonts w:ascii="Times New Roman" w:hAnsi="Times New Roman" w:cs="Times New Roman"/>
          <w:color w:val="0D0D0D" w:themeColor="text1" w:themeTint="F2"/>
          <w:sz w:val="24"/>
          <w:szCs w:val="24"/>
        </w:rPr>
      </w:pPr>
    </w:p>
    <w:p w14:paraId="3E57CEDC" w14:textId="70B03AE0" w:rsidR="00C8154C" w:rsidRPr="009F06C2" w:rsidRDefault="009F06C2" w:rsidP="00756978">
      <w:pPr>
        <w:pStyle w:val="Heading2"/>
        <w:jc w:val="both"/>
        <w:rPr>
          <w:rFonts w:ascii="Times New Roman" w:hAnsi="Times New Roman" w:cs="Times New Roman"/>
          <w:color w:val="0D0D0D" w:themeColor="text1" w:themeTint="F2"/>
          <w:sz w:val="24"/>
          <w:szCs w:val="24"/>
        </w:rPr>
      </w:pPr>
      <w:r w:rsidRPr="009F06C2">
        <w:rPr>
          <w:rFonts w:ascii="Times New Roman" w:hAnsi="Times New Roman" w:cs="Times New Roman"/>
          <w:color w:val="0D0D0D" w:themeColor="text1" w:themeTint="F2"/>
          <w:sz w:val="24"/>
          <w:szCs w:val="24"/>
        </w:rPr>
        <w:t>8</w:t>
      </w:r>
      <w:r w:rsidR="007A283C" w:rsidRPr="009F06C2">
        <w:rPr>
          <w:rFonts w:ascii="Times New Roman" w:hAnsi="Times New Roman" w:cs="Times New Roman"/>
          <w:color w:val="0D0D0D" w:themeColor="text1" w:themeTint="F2"/>
          <w:sz w:val="24"/>
          <w:szCs w:val="24"/>
        </w:rPr>
        <w:t>. Conclusion</w:t>
      </w:r>
    </w:p>
    <w:p w14:paraId="49A7AE48" w14:textId="2BE6FB97" w:rsidR="00C8154C"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Estimating </w:t>
      </w:r>
      <w:r>
        <w:rPr>
          <w:rFonts w:ascii="Times New Roman" w:hAnsi="Times New Roman" w:cs="Times New Roman"/>
          <w:sz w:val="20"/>
          <w:szCs w:val="20"/>
        </w:rPr>
        <w:t>cuffless and continuous blood pressure measurement is</w:t>
      </w:r>
      <w:r w:rsidRPr="00F65040">
        <w:rPr>
          <w:rFonts w:ascii="Times New Roman" w:hAnsi="Times New Roman" w:cs="Times New Roman"/>
          <w:sz w:val="20"/>
          <w:szCs w:val="20"/>
        </w:rPr>
        <w:t xml:space="preserve"> crucial in wearable technology. A technique that uses a photoplethysmography sensor overcomes the drawbacks of traditional methods by using a deep learning model called U-Net to estimate the arterial blood pressure waveform from a simple PPG signal. This ASBP method with a VGG-16-based encoder-decoder model improves ABP waveform detail more effectively than conventional methods. Traditional approaches often use combinational architectures to balance performance and complexity. We introduced the unified, calibration-free, cuffless deep learning architecture SEANet to enhance this. SEANet features a novel convolutional architecture, causal dilated convolution, for superior BP estimation performance. It processes unlimited signals and has proven effective on benchmark datasets of ECG and PPG signals in ideal and partial dropout conditions. Recent advancements in technology and deep learning have boosted BP estimation potential. BP-Net enhances model strength and accuracy through convolutional layers and residual connections. Various architectures target different applications, focusing on estimating BP from commonly used PPG signals through deep learning to clarify the link between PPG and BP. Existing </w:t>
      </w:r>
      <w:r w:rsidR="002923BB">
        <w:rPr>
          <w:rFonts w:ascii="Times New Roman" w:hAnsi="Times New Roman" w:cs="Times New Roman"/>
          <w:sz w:val="20"/>
          <w:szCs w:val="20"/>
        </w:rPr>
        <w:t>models'</w:t>
      </w:r>
      <w:r w:rsidRPr="00F65040">
        <w:rPr>
          <w:rFonts w:ascii="Times New Roman" w:hAnsi="Times New Roman" w:cs="Times New Roman"/>
          <w:sz w:val="20"/>
          <w:szCs w:val="20"/>
        </w:rPr>
        <w:t xml:space="preserve"> </w:t>
      </w:r>
      <w:r w:rsidR="002E21C7" w:rsidRPr="00F65040">
        <w:rPr>
          <w:rFonts w:ascii="Times New Roman" w:hAnsi="Times New Roman" w:cs="Times New Roman"/>
          <w:sz w:val="20"/>
          <w:szCs w:val="20"/>
        </w:rPr>
        <w:t>analysis</w:t>
      </w:r>
      <w:r w:rsidRPr="00F65040">
        <w:rPr>
          <w:rFonts w:ascii="Times New Roman" w:hAnsi="Times New Roman" w:cs="Times New Roman"/>
          <w:sz w:val="20"/>
          <w:szCs w:val="20"/>
        </w:rPr>
        <w:t xml:space="preserve"> signals point-by-point and often need prior calibration, highlighting the demand for better real-time monitoring methods.</w:t>
      </w:r>
    </w:p>
    <w:p w14:paraId="3B783948" w14:textId="0E3A4CEF" w:rsidR="000D431A" w:rsidRDefault="000D431A" w:rsidP="00756978">
      <w:pPr>
        <w:jc w:val="both"/>
        <w:rPr>
          <w:rFonts w:ascii="Times New Roman" w:hAnsi="Times New Roman" w:cs="Times New Roman"/>
          <w:sz w:val="20"/>
          <w:szCs w:val="20"/>
        </w:rPr>
      </w:pPr>
    </w:p>
    <w:p w14:paraId="4FB88F1A" w14:textId="77777777" w:rsidR="002923BB" w:rsidRPr="002923BB" w:rsidRDefault="002923BB" w:rsidP="002923BB">
      <w:pPr>
        <w:jc w:val="both"/>
        <w:rPr>
          <w:rFonts w:ascii="Times New Roman" w:hAnsi="Times New Roman" w:cs="Times New Roman"/>
          <w:sz w:val="20"/>
          <w:szCs w:val="20"/>
          <w:highlight w:val="yellow"/>
        </w:rPr>
      </w:pPr>
      <w:r w:rsidRPr="002923BB">
        <w:rPr>
          <w:rFonts w:ascii="Times New Roman" w:hAnsi="Times New Roman" w:cs="Times New Roman"/>
          <w:sz w:val="20"/>
          <w:szCs w:val="20"/>
          <w:highlight w:val="yellow"/>
        </w:rPr>
        <w:t>Disclaimer (Artificial intelligence)</w:t>
      </w:r>
    </w:p>
    <w:p w14:paraId="3CDDB394" w14:textId="7656A6AB" w:rsidR="002923BB" w:rsidRPr="00F65040" w:rsidRDefault="002923BB" w:rsidP="002923BB">
      <w:pPr>
        <w:jc w:val="both"/>
        <w:rPr>
          <w:rFonts w:ascii="Times New Roman" w:hAnsi="Times New Roman" w:cs="Times New Roman"/>
          <w:sz w:val="20"/>
          <w:szCs w:val="20"/>
        </w:rPr>
      </w:pPr>
      <w:r w:rsidRPr="002923BB">
        <w:rPr>
          <w:rFonts w:ascii="Times New Roman" w:hAnsi="Times New Roman" w:cs="Times New Roman"/>
          <w:sz w:val="20"/>
          <w:szCs w:val="20"/>
          <w:highlight w:val="yellow"/>
        </w:rPr>
        <w:t>Author(s) hereby declare that NO generative AI technologies such as Large Language Models (ChatGPT, COPILOT, etc.) and text-to-image generators have been used during the writing or editing of this manuscript.</w:t>
      </w:r>
    </w:p>
    <w:p w14:paraId="40D5CA43" w14:textId="4DD71500" w:rsidR="00C8154C" w:rsidRPr="009F06C2" w:rsidRDefault="007A283C" w:rsidP="00756978">
      <w:pPr>
        <w:jc w:val="both"/>
        <w:rPr>
          <w:rFonts w:ascii="Times New Roman" w:hAnsi="Times New Roman" w:cs="Times New Roman"/>
          <w:b/>
          <w:bCs/>
          <w:sz w:val="24"/>
          <w:szCs w:val="24"/>
        </w:rPr>
      </w:pPr>
      <w:r w:rsidRPr="009F06C2">
        <w:rPr>
          <w:rFonts w:ascii="Times New Roman" w:hAnsi="Times New Roman" w:cs="Times New Roman"/>
          <w:b/>
          <w:bCs/>
          <w:sz w:val="24"/>
          <w:szCs w:val="24"/>
        </w:rPr>
        <w:t>References:</w:t>
      </w:r>
    </w:p>
    <w:p w14:paraId="69128B6C" w14:textId="63CC4D5A"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 L. Nabila Harfiya, C. C. Chang, and Y. H. Li, "Continuous Blood Pressure Estimation Using Exclusively </w:t>
      </w:r>
      <w:r>
        <w:rPr>
          <w:rFonts w:asciiTheme="majorBidi" w:hAnsiTheme="majorBidi" w:cstheme="majorBidi"/>
          <w:sz w:val="20"/>
          <w:szCs w:val="20"/>
        </w:rPr>
        <w:t>Photoplethysmography</w:t>
      </w:r>
      <w:r w:rsidRPr="00F14161">
        <w:rPr>
          <w:rFonts w:asciiTheme="majorBidi" w:hAnsiTheme="majorBidi" w:cstheme="majorBidi"/>
          <w:sz w:val="20"/>
          <w:szCs w:val="20"/>
        </w:rPr>
        <w:t xml:space="preserve"> by LSTM-Based Signal-to-Signal Translation," 2021. </w:t>
      </w:r>
    </w:p>
    <w:p w14:paraId="077BADEA" w14:textId="2FC06A23"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[2] N. Ibtehaz, S. Mahmud, M. E. H. Chowdhury, A. Khandakar et al., "PPG2ABP: Translating Photoplethysmogram (PPG) Signals to Arterial Blood Pressure (ABP) Waveforms," 2022. </w:t>
      </w:r>
    </w:p>
    <w:p w14:paraId="2ECBB144" w14:textId="03B47E89"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[3] M. Ahmad Tahir, A. Mehmood, M. Mahboob Ur Rahman, M. Wasim Nawaz et al., "Cuff-less Arterial Blood Pressure Waveform Synthesis from Single-site PPG using Transformer &amp; Frequency-domain Learning," 2024. </w:t>
      </w:r>
    </w:p>
    <w:p w14:paraId="575C4D93" w14:textId="21195486"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[4] M. M. R. Khan Mamun and A. Sherif, "Advancement in the cuffless and noninvasive measurement of blood pressure: A review of the literature and open challenges," Bioengineering, 2022. </w:t>
      </w:r>
    </w:p>
    <w:p w14:paraId="0B18F25F" w14:textId="78424336"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lastRenderedPageBreak/>
        <w:t xml:space="preserve">[5] N. Ibtehaz, S. Mahmud, M. E. H. Chowdhury, A. Khandakar, "PPG2ABP: Translating photoplethysmogram (PPG) signals to arterial blood pressure (ABP) waveforms," Bioengineering, vol. 2022. </w:t>
      </w:r>
    </w:p>
    <w:p w14:paraId="5716E48D" w14:textId="64538CBF"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[6] J. Zhang, J. Wu, H. Wang, Y. Wang, "Cloud detection method using CNN based on cascaded feature attention and channel attention," IEEE</w:t>
      </w:r>
    </w:p>
    <w:p w14:paraId="244ADE59" w14:textId="0DE28C44"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[7] T. Athaya and S. Choi, "An Estimation Method of Continuous Non-Invasive Arterial Blood Pressure Waveform Using Photoplethysmography: A U-Net Architecture-Based Approach," 2021.</w:t>
      </w:r>
    </w:p>
    <w:p w14:paraId="6740D01A" w14:textId="472BBC95"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[8] L. Li, S. Sheng, Y. Liu, J. Wen, C. Song, Z. Chen, and W. Xu, "Automatic and continuous blood pressure monitoring via an optical-fiber-sensor-assisted smartwatch," PhotoniX, vol. 2023, Springer. </w:t>
      </w:r>
    </w:p>
    <w:p w14:paraId="3C7C5222" w14:textId="73EE7C96"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[9] E. Martinez-Ríos, L. Montesinos, M. Alfaro-Ponce, et al., "A review of machine learning in hypertension detection and blood pressure estimation based on clinical and physiological data," in Signal Processing and, 2021. </w:t>
      </w:r>
    </w:p>
    <w:p w14:paraId="0867B048" w14:textId="1F2E8C3E"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[10] T. Treebupachatsakul, A. Boosamalee, S. Shinnakerdchoke, S. Pechprasarn et al., "Cuff-Less Blood Pressure Prediction from ECG and PPG Signals Using Fourier Transformation and Amplitude Randomization Preprocessing for Context Aggregation Network Training," 2022. </w:t>
      </w:r>
    </w:p>
    <w:p w14:paraId="0CE26A0A" w14:textId="57C6E2D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[11] S. Yang, Y. Zhang, S. Y. Cho, R. Correia, "Non-invasive cuff-less blood pressure estimation using a hybrid deep learning model," Optical and Quantum Electronics, vol. 53, no. 12, 2021. </w:t>
      </w:r>
    </w:p>
    <w:p w14:paraId="650AB7BB" w14:textId="03F9346A"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[12] H. Zhao, X. Zhang, Y. Xu, L. Gao et al., "Predicting the Risk of Hypertension Based on Several Easy-to-Collect Risk Factors: A Machine Learning Method," 2021. </w:t>
      </w:r>
    </w:p>
    <w:p w14:paraId="67376051" w14:textId="0A5C85FA"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[13] F. Schrumpf, P. Frenzel, C. Aust, "Assessment of deep </w:t>
      </w:r>
      <w:r w:rsidR="009F06C2" w:rsidRPr="00F14161">
        <w:rPr>
          <w:rFonts w:asciiTheme="majorBidi" w:hAnsiTheme="majorBidi" w:cstheme="majorBidi"/>
          <w:sz w:val="20"/>
          <w:szCs w:val="20"/>
        </w:rPr>
        <w:t>learning-based</w:t>
      </w:r>
      <w:r w:rsidRPr="00F14161">
        <w:rPr>
          <w:rFonts w:asciiTheme="majorBidi" w:hAnsiTheme="majorBidi" w:cstheme="majorBidi"/>
          <w:sz w:val="20"/>
          <w:szCs w:val="20"/>
        </w:rPr>
        <w:t xml:space="preserve"> blood pressure prediction from PPG and rPPG signals,", 2021. </w:t>
      </w:r>
    </w:p>
    <w:p w14:paraId="5276E608" w14:textId="1A8C758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[14] S. Mahmud, N. Ibtehaz, A. Khandakar, A. M. Tahir, et al., "A shallow U-Net architecture for reliably predicting blood pressure (BP) from photoplethysmogram (PPG) and electrocardiogram (ECG) signals," Sensors, vol. 22, no. 1, 2022. </w:t>
      </w:r>
    </w:p>
    <w:p w14:paraId="36639C3F" w14:textId="19858E3E"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[15] S. Sun, E. Bresch, J. Muehlsteff, L. Schmitt, and X. Long, "Systolic blood pressure estimation using ECG and PPG in patients undergoing surgery," Biomedical Signal Processing and Control, vol. 2023, Elsevier. </w:t>
      </w:r>
    </w:p>
    <w:p w14:paraId="053582B5" w14:textId="59616174"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[1</w:t>
      </w:r>
      <w:r w:rsidR="00BE7864">
        <w:rPr>
          <w:rFonts w:asciiTheme="majorBidi" w:hAnsiTheme="majorBidi" w:cstheme="majorBidi"/>
          <w:sz w:val="20"/>
          <w:szCs w:val="20"/>
        </w:rPr>
        <w:t>6</w:t>
      </w:r>
      <w:r w:rsidRPr="007A283C">
        <w:rPr>
          <w:rFonts w:asciiTheme="majorBidi" w:hAnsiTheme="majorBidi" w:cstheme="majorBidi"/>
          <w:sz w:val="20"/>
          <w:szCs w:val="20"/>
        </w:rPr>
        <w:t>] Su P, Ding X-R, Zhang Y-T, Liu J, Miao F, Zhao N (2018) Long-term blood pressure prediction with deep recurrent neural networks. In: Proc. IEEE Int. Conf. on Biomedical and Health Informatics (BHI 2018). ​</w:t>
      </w:r>
    </w:p>
    <w:p w14:paraId="70E41CD0" w14:textId="2431BBCA"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17</w:t>
      </w:r>
      <w:r w:rsidRPr="007A283C">
        <w:rPr>
          <w:rFonts w:asciiTheme="majorBidi" w:hAnsiTheme="majorBidi" w:cstheme="majorBidi"/>
          <w:sz w:val="20"/>
          <w:szCs w:val="20"/>
        </w:rPr>
        <w:t>] Haddad S, Boukhayma A, Caizzone A (2021) Continuous PPG-based blood pressure monitoring using multi-linear regression. IEEE Transactions on Instrumentation and Measurement (preprint). ​</w:t>
      </w:r>
    </w:p>
    <w:p w14:paraId="7A324734" w14:textId="042AC5B7"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18</w:t>
      </w:r>
      <w:r w:rsidRPr="007A283C">
        <w:rPr>
          <w:rFonts w:asciiTheme="majorBidi" w:hAnsiTheme="majorBidi" w:cstheme="majorBidi"/>
          <w:sz w:val="20"/>
          <w:szCs w:val="20"/>
        </w:rPr>
        <w:t>] Zabihi S, Rahimian E, Marefat F, Asif A, Mohseni P, Mohammadi A (2021) BP-Net: Cuff-less, calibration-free, and non-invasive blood pressure estimation via a generic deep convolutional architecture. arXiv preprint arXiv:2112.15271 ​</w:t>
      </w:r>
    </w:p>
    <w:p w14:paraId="75E2889A" w14:textId="3E7D76BC"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19</w:t>
      </w:r>
      <w:r w:rsidRPr="007A283C">
        <w:rPr>
          <w:rFonts w:asciiTheme="majorBidi" w:hAnsiTheme="majorBidi" w:cstheme="majorBidi"/>
          <w:sz w:val="20"/>
          <w:szCs w:val="20"/>
        </w:rPr>
        <w:t>] Nawaz MW, Tahir MA, Mehmood A, Mahboob-ur-Rahman M, Riaz K, Abbasi QH (2024) Cuff-less arterial blood pressure waveform synthesis from single-site PPG using transformer &amp; frequency-domain learning. arXiv preprint arXiv:2401.00545 ​</w:t>
      </w:r>
    </w:p>
    <w:p w14:paraId="0E9F7FBF" w14:textId="57685853"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lastRenderedPageBreak/>
        <w:t>[</w:t>
      </w:r>
      <w:r w:rsidR="00BE7864">
        <w:rPr>
          <w:rFonts w:asciiTheme="majorBidi" w:hAnsiTheme="majorBidi" w:cstheme="majorBidi"/>
          <w:sz w:val="20"/>
          <w:szCs w:val="20"/>
        </w:rPr>
        <w:t>20</w:t>
      </w:r>
      <w:r w:rsidRPr="007A283C">
        <w:rPr>
          <w:rFonts w:asciiTheme="majorBidi" w:hAnsiTheme="majorBidi" w:cstheme="majorBidi"/>
          <w:sz w:val="20"/>
          <w:szCs w:val="20"/>
        </w:rPr>
        <w:t xml:space="preserve">] Qin K, Huang W, Zhang T, Tang S (2022) Machine learning and deep learning for blood pressure </w:t>
      </w:r>
      <w:r w:rsidRPr="00D71421">
        <w:rPr>
          <w:rFonts w:asciiTheme="majorBidi" w:hAnsiTheme="majorBidi" w:cstheme="majorBidi"/>
          <w:color w:val="0D0D0D" w:themeColor="text1" w:themeTint="F2"/>
          <w:sz w:val="20"/>
          <w:szCs w:val="20"/>
        </w:rPr>
        <w:t xml:space="preserve">prediction: a methodological review from multiple perspectives. Artificial Intelligence Review. </w:t>
      </w:r>
      <w:hyperlink r:id="rId12" w:tgtFrame="_new" w:history="1">
        <w:r w:rsidRPr="00D71421">
          <w:rPr>
            <w:rFonts w:asciiTheme="majorBidi" w:hAnsiTheme="majorBidi" w:cstheme="majorBidi"/>
            <w:color w:val="0D0D0D" w:themeColor="text1" w:themeTint="F2"/>
            <w:sz w:val="20"/>
            <w:szCs w:val="20"/>
            <w:u w:val="single"/>
          </w:rPr>
          <w:t>https://doi.org/10.1007/s10462-022-10353-8</w:t>
        </w:r>
      </w:hyperlink>
      <w:r w:rsidRPr="007A283C">
        <w:rPr>
          <w:rFonts w:asciiTheme="majorBidi" w:hAnsiTheme="majorBidi" w:cstheme="majorBidi"/>
          <w:sz w:val="20"/>
          <w:szCs w:val="20"/>
        </w:rPr>
        <w:t xml:space="preserve"> ​</w:t>
      </w:r>
    </w:p>
    <w:p w14:paraId="17F48959" w14:textId="4FCFF6F7"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21</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Tazarv, A. &amp; Levorato, M.</w:t>
      </w:r>
      <w:r w:rsidRPr="007A283C">
        <w:rPr>
          <w:rFonts w:asciiTheme="majorBidi" w:hAnsiTheme="majorBidi" w:cstheme="majorBidi"/>
          <w:sz w:val="20"/>
          <w:szCs w:val="20"/>
        </w:rPr>
        <w:t xml:space="preserve"> A Deep Learning Approach to Predict Blood Pressure from PPG Signals. In </w:t>
      </w:r>
      <w:r w:rsidRPr="007A283C">
        <w:rPr>
          <w:rStyle w:val="Emphasis"/>
          <w:rFonts w:asciiTheme="majorBidi" w:hAnsiTheme="majorBidi" w:cstheme="majorBidi"/>
          <w:i w:val="0"/>
          <w:iCs w:val="0"/>
          <w:sz w:val="20"/>
          <w:szCs w:val="20"/>
        </w:rPr>
        <w:t>Proceedings of the 2021 43rd Annual International Conference of the IEEE Engineering in Medicine &amp; Biology Society (EMBC)</w:t>
      </w:r>
      <w:r w:rsidRPr="007A283C">
        <w:rPr>
          <w:rFonts w:asciiTheme="majorBidi" w:hAnsiTheme="majorBidi" w:cstheme="majorBidi"/>
          <w:sz w:val="20"/>
          <w:szCs w:val="20"/>
        </w:rPr>
        <w:t xml:space="preserve"> (Virtual Conference, Oct. 31–Nov 4 2021), p. 5658</w:t>
      </w:r>
    </w:p>
    <w:p w14:paraId="1B45CF56" w14:textId="6BA0C592"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22</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Cui, M.; Dong, X.; Zhuang, Y.; Li, S.; Yin, S.; Chen, Z.; Liang, Y.</w:t>
      </w:r>
      <w:r w:rsidRPr="007A283C">
        <w:rPr>
          <w:rFonts w:asciiTheme="majorBidi" w:hAnsiTheme="majorBidi" w:cstheme="majorBidi"/>
          <w:sz w:val="20"/>
          <w:szCs w:val="20"/>
        </w:rPr>
        <w:t xml:space="preserve"> ACNN-BiLSTM: A Deep Learning Approach for Continuous Noninvasive Blood Pressure Measurement Using Multi-Wavelength PPG Fusion. </w:t>
      </w:r>
      <w:r w:rsidRPr="007A283C">
        <w:rPr>
          <w:rStyle w:val="Emphasis"/>
          <w:rFonts w:asciiTheme="majorBidi" w:hAnsiTheme="majorBidi" w:cstheme="majorBidi"/>
          <w:i w:val="0"/>
          <w:iCs w:val="0"/>
          <w:sz w:val="20"/>
          <w:szCs w:val="20"/>
        </w:rPr>
        <w:t>Bioengineering</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2024</w:t>
      </w:r>
      <w:r w:rsidRPr="007A283C">
        <w:rPr>
          <w:rFonts w:asciiTheme="majorBidi" w:hAnsiTheme="majorBidi" w:cstheme="majorBidi"/>
          <w:sz w:val="20"/>
          <w:szCs w:val="20"/>
        </w:rPr>
        <w:t xml:space="preserve">, </w:t>
      </w:r>
      <w:r w:rsidRPr="007A283C">
        <w:rPr>
          <w:rStyle w:val="Emphasis"/>
          <w:rFonts w:asciiTheme="majorBidi" w:hAnsiTheme="majorBidi" w:cstheme="majorBidi"/>
          <w:i w:val="0"/>
          <w:iCs w:val="0"/>
          <w:sz w:val="20"/>
          <w:szCs w:val="20"/>
        </w:rPr>
        <w:t>11</w:t>
      </w:r>
      <w:r w:rsidRPr="007A283C">
        <w:rPr>
          <w:rFonts w:asciiTheme="majorBidi" w:hAnsiTheme="majorBidi" w:cstheme="majorBidi"/>
          <w:sz w:val="20"/>
          <w:szCs w:val="20"/>
        </w:rPr>
        <w:t>(4), 306</w:t>
      </w:r>
      <w:r w:rsidRPr="00D71421">
        <w:rPr>
          <w:rFonts w:asciiTheme="majorBidi" w:hAnsiTheme="majorBidi" w:cstheme="majorBidi"/>
          <w:color w:val="0D0D0D" w:themeColor="text1" w:themeTint="F2"/>
          <w:sz w:val="20"/>
          <w:szCs w:val="20"/>
        </w:rPr>
        <w:t xml:space="preserve">. </w:t>
      </w:r>
      <w:hyperlink r:id="rId13" w:tgtFrame="_new" w:history="1">
        <w:r w:rsidRPr="00D71421">
          <w:rPr>
            <w:rStyle w:val="Hyperlink"/>
            <w:rFonts w:asciiTheme="majorBidi" w:hAnsiTheme="majorBidi" w:cstheme="majorBidi"/>
            <w:color w:val="0D0D0D" w:themeColor="text1" w:themeTint="F2"/>
            <w:sz w:val="20"/>
            <w:szCs w:val="20"/>
          </w:rPr>
          <w:t>https://doi.org/10.3390/bioengineering11040306</w:t>
        </w:r>
      </w:hyperlink>
      <w:r w:rsidRPr="00D71421">
        <w:rPr>
          <w:rFonts w:asciiTheme="majorBidi" w:hAnsiTheme="majorBidi" w:cstheme="majorBidi"/>
          <w:color w:val="0D0D0D" w:themeColor="text1" w:themeTint="F2"/>
          <w:sz w:val="20"/>
          <w:szCs w:val="20"/>
        </w:rPr>
        <w:t>​</w:t>
      </w:r>
    </w:p>
    <w:p w14:paraId="602FCBF7" w14:textId="75DF676E"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23</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Baek, S.; Jang, J.; Cho, S.-H.; Choi, J. M.; Yoon, S.</w:t>
      </w:r>
      <w:r w:rsidRPr="007A283C">
        <w:rPr>
          <w:rFonts w:asciiTheme="majorBidi" w:hAnsiTheme="majorBidi" w:cstheme="majorBidi"/>
          <w:sz w:val="20"/>
          <w:szCs w:val="20"/>
        </w:rPr>
        <w:t xml:space="preserve"> Blood Pressure Prediction by a Smartphone Sensor using Fully Convolutional Networks. In 2020, pp. 188–191</w:t>
      </w:r>
    </w:p>
    <w:p w14:paraId="24B0A5A3" w14:textId="4ECB6463"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24</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Baek, S.; Jang, J.; Yoon, S.</w:t>
      </w:r>
      <w:r w:rsidRPr="007A283C">
        <w:rPr>
          <w:rFonts w:asciiTheme="majorBidi" w:hAnsiTheme="majorBidi" w:cstheme="majorBidi"/>
          <w:sz w:val="20"/>
          <w:szCs w:val="20"/>
        </w:rPr>
        <w:t xml:space="preserve"> End-to-End Blood Pressure Prediction via Fully Convolutional Networks. </w:t>
      </w:r>
      <w:r w:rsidRPr="007A283C">
        <w:rPr>
          <w:rStyle w:val="Emphasis"/>
          <w:rFonts w:asciiTheme="majorBidi" w:hAnsiTheme="majorBidi" w:cstheme="majorBidi"/>
          <w:i w:val="0"/>
          <w:iCs w:val="0"/>
          <w:sz w:val="20"/>
          <w:szCs w:val="20"/>
        </w:rPr>
        <w:t>IEEE Access</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2019</w:t>
      </w:r>
      <w:r w:rsidRPr="007A283C">
        <w:rPr>
          <w:rFonts w:asciiTheme="majorBidi" w:hAnsiTheme="majorBidi" w:cstheme="majorBidi"/>
          <w:sz w:val="20"/>
          <w:szCs w:val="20"/>
        </w:rPr>
        <w:t xml:space="preserve">, </w:t>
      </w:r>
      <w:r w:rsidRPr="007A283C">
        <w:rPr>
          <w:rStyle w:val="Emphasis"/>
          <w:rFonts w:asciiTheme="majorBidi" w:hAnsiTheme="majorBidi" w:cstheme="majorBidi"/>
          <w:i w:val="0"/>
          <w:iCs w:val="0"/>
          <w:sz w:val="20"/>
          <w:szCs w:val="20"/>
        </w:rPr>
        <w:t>7</w:t>
      </w:r>
      <w:r w:rsidRPr="007A283C">
        <w:rPr>
          <w:rFonts w:asciiTheme="majorBidi" w:hAnsiTheme="majorBidi" w:cstheme="majorBidi"/>
          <w:sz w:val="20"/>
          <w:szCs w:val="20"/>
        </w:rPr>
        <w:t>, 185 458–185 468. https://doi.org/10.1109/ACCESS.2019.2960844</w:t>
      </w:r>
    </w:p>
    <w:p w14:paraId="27CF2F10" w14:textId="0DF89B0D"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25</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Zhao, H.; Zhang, X.; Xu, Y.; Gao, L.; Ma, Z.; Sun, Y.; Wang, W.</w:t>
      </w:r>
      <w:r w:rsidRPr="007A283C">
        <w:rPr>
          <w:rFonts w:asciiTheme="majorBidi" w:hAnsiTheme="majorBidi" w:cstheme="majorBidi"/>
          <w:sz w:val="20"/>
          <w:szCs w:val="20"/>
        </w:rPr>
        <w:t xml:space="preserve"> Predicting the Risk of Hypertension Based on Several Easy-to-Collect Risk Factors: A Machine Learning Method. </w:t>
      </w:r>
      <w:r w:rsidRPr="007A283C">
        <w:rPr>
          <w:rStyle w:val="Emphasis"/>
          <w:rFonts w:asciiTheme="majorBidi" w:hAnsiTheme="majorBidi" w:cstheme="majorBidi"/>
          <w:i w:val="0"/>
          <w:iCs w:val="0"/>
          <w:sz w:val="20"/>
          <w:szCs w:val="20"/>
        </w:rPr>
        <w:t>Front. Public Health</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2021</w:t>
      </w:r>
      <w:r w:rsidRPr="007A283C">
        <w:rPr>
          <w:rFonts w:asciiTheme="majorBidi" w:hAnsiTheme="majorBidi" w:cstheme="majorBidi"/>
          <w:sz w:val="20"/>
          <w:szCs w:val="20"/>
        </w:rPr>
        <w:t xml:space="preserve">, </w:t>
      </w:r>
      <w:r w:rsidRPr="007A283C">
        <w:rPr>
          <w:rStyle w:val="Emphasis"/>
          <w:rFonts w:asciiTheme="majorBidi" w:hAnsiTheme="majorBidi" w:cstheme="majorBidi"/>
          <w:i w:val="0"/>
          <w:iCs w:val="0"/>
          <w:sz w:val="20"/>
          <w:szCs w:val="20"/>
        </w:rPr>
        <w:t>9</w:t>
      </w:r>
      <w:r w:rsidRPr="007A283C">
        <w:rPr>
          <w:rFonts w:asciiTheme="majorBidi" w:hAnsiTheme="majorBidi" w:cstheme="majorBidi"/>
          <w:sz w:val="20"/>
          <w:szCs w:val="20"/>
        </w:rPr>
        <w:t xml:space="preserve">, </w:t>
      </w:r>
      <w:r w:rsidRPr="00D71421">
        <w:rPr>
          <w:rFonts w:asciiTheme="majorBidi" w:hAnsiTheme="majorBidi" w:cstheme="majorBidi"/>
          <w:color w:val="0D0D0D" w:themeColor="text1" w:themeTint="F2"/>
          <w:sz w:val="20"/>
          <w:szCs w:val="20"/>
        </w:rPr>
        <w:t xml:space="preserve">619429. </w:t>
      </w:r>
      <w:hyperlink r:id="rId14" w:tgtFrame="_new" w:history="1">
        <w:r w:rsidRPr="00D71421">
          <w:rPr>
            <w:rStyle w:val="Hyperlink"/>
            <w:rFonts w:asciiTheme="majorBidi" w:hAnsiTheme="majorBidi" w:cstheme="majorBidi"/>
            <w:color w:val="0D0D0D" w:themeColor="text1" w:themeTint="F2"/>
            <w:sz w:val="20"/>
            <w:szCs w:val="20"/>
          </w:rPr>
          <w:t>https://doi.org/10.3389/fpubh.2021.619429</w:t>
        </w:r>
      </w:hyperlink>
      <w:r w:rsidRPr="00D71421">
        <w:rPr>
          <w:rFonts w:asciiTheme="majorBidi" w:hAnsiTheme="majorBidi" w:cstheme="majorBidi"/>
          <w:color w:val="0D0D0D" w:themeColor="text1" w:themeTint="F2"/>
          <w:sz w:val="20"/>
          <w:szCs w:val="20"/>
        </w:rPr>
        <w:t xml:space="preserve"> ​</w:t>
      </w:r>
    </w:p>
    <w:p w14:paraId="524D5247" w14:textId="5897FACB"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26</w:t>
      </w:r>
      <w:r w:rsidRPr="007A283C">
        <w:rPr>
          <w:rFonts w:asciiTheme="majorBidi" w:hAnsiTheme="majorBidi" w:cstheme="majorBidi"/>
          <w:sz w:val="20"/>
          <w:szCs w:val="20"/>
        </w:rPr>
        <w:t>] Zhang, B., Ren, J., Cheng, Y., Wang, B., &amp; Wei, Z. (2019). Health data driven on continuous blood pressure prediction based on gradient boosting decision tree algorithm. IEEE Access, 7, 32423–32432. https://doi.org/10.1109/ACCESS.2019.2902217 ​</w:t>
      </w:r>
    </w:p>
    <w:p w14:paraId="7B5A42FC" w14:textId="03E04C85"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27</w:t>
      </w:r>
      <w:r w:rsidRPr="007A283C">
        <w:rPr>
          <w:rFonts w:asciiTheme="majorBidi" w:hAnsiTheme="majorBidi" w:cstheme="majorBidi"/>
          <w:sz w:val="20"/>
          <w:szCs w:val="20"/>
        </w:rPr>
        <w:t>] Sheppard, J. P., Stevens, R., Gill, P., Martin, U., Godwin, M., Hanley, J., Heneghan, C., Hobbs, F. D. R., Mant, J., McKinstry, B., Myers, M., Nunan, D., Ward, A., Williams, B., &amp; McManus, R. J. (2016). Predicting out-of-office blood pressure in the clinic (PROOF-BP): Derivation and validation of a tool to improve the accuracy of blood pressure measurement in clinical practice. Hypertension, 67(5), 941–950. https://doi.org/10.1161/HYPERTENSIONAHA.115.07108 ​</w:t>
      </w:r>
    </w:p>
    <w:p w14:paraId="50C8AB8A" w14:textId="45759A69"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28</w:t>
      </w:r>
      <w:r w:rsidRPr="007A283C">
        <w:rPr>
          <w:rFonts w:asciiTheme="majorBidi" w:hAnsiTheme="majorBidi" w:cstheme="majorBidi"/>
          <w:sz w:val="20"/>
          <w:szCs w:val="20"/>
        </w:rPr>
        <w:t xml:space="preserve">] Zheng, J., &amp; Yu, Z. (2021). A novel machine </w:t>
      </w:r>
      <w:r w:rsidRPr="00D71421">
        <w:rPr>
          <w:rFonts w:asciiTheme="majorBidi" w:hAnsiTheme="majorBidi" w:cstheme="majorBidi"/>
          <w:color w:val="0D0D0D" w:themeColor="text1" w:themeTint="F2"/>
          <w:sz w:val="20"/>
          <w:szCs w:val="20"/>
        </w:rPr>
        <w:t xml:space="preserve">learning–based systolic blood pressure predicting model. Journal of Nanomaterials, 2021, Article 9934998. </w:t>
      </w:r>
      <w:hyperlink r:id="rId15" w:tgtFrame="_new" w:history="1">
        <w:r w:rsidRPr="00D71421">
          <w:rPr>
            <w:rFonts w:asciiTheme="majorBidi" w:hAnsiTheme="majorBidi" w:cstheme="majorBidi"/>
            <w:color w:val="0D0D0D" w:themeColor="text1" w:themeTint="F2"/>
            <w:sz w:val="20"/>
            <w:szCs w:val="20"/>
            <w:u w:val="single"/>
          </w:rPr>
          <w:t>https://doi.org/10.1155/2021/9934998</w:t>
        </w:r>
      </w:hyperlink>
      <w:r w:rsidRPr="007A283C">
        <w:rPr>
          <w:rFonts w:asciiTheme="majorBidi" w:hAnsiTheme="majorBidi" w:cstheme="majorBidi"/>
          <w:sz w:val="20"/>
          <w:szCs w:val="20"/>
        </w:rPr>
        <w:t xml:space="preserve"> ​</w:t>
      </w:r>
    </w:p>
    <w:p w14:paraId="3D69BFD9" w14:textId="779E555D"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29</w:t>
      </w:r>
      <w:r w:rsidRPr="007A283C">
        <w:rPr>
          <w:rFonts w:asciiTheme="majorBidi" w:hAnsiTheme="majorBidi" w:cstheme="majorBidi"/>
          <w:sz w:val="20"/>
          <w:szCs w:val="20"/>
        </w:rPr>
        <w:t xml:space="preserve">] Golino, H. F., Amaral, L. S. B., Duarte, S. F. P., Gomes, C. M. A., Soares, T. J., dos Reis, L. A., &amp; Santos, J. (2014). Predicting increased blood pressure using machine learning. Journal of Obesity, 2014, Article </w:t>
      </w:r>
      <w:r w:rsidRPr="00D71421">
        <w:rPr>
          <w:rFonts w:asciiTheme="majorBidi" w:hAnsiTheme="majorBidi" w:cstheme="majorBidi"/>
          <w:color w:val="0D0D0D" w:themeColor="text1" w:themeTint="F2"/>
          <w:sz w:val="20"/>
          <w:szCs w:val="20"/>
        </w:rPr>
        <w:t xml:space="preserve">637635. </w:t>
      </w:r>
      <w:hyperlink r:id="rId16" w:tgtFrame="_new" w:history="1">
        <w:r w:rsidRPr="00D71421">
          <w:rPr>
            <w:rFonts w:asciiTheme="majorBidi" w:hAnsiTheme="majorBidi" w:cstheme="majorBidi"/>
            <w:color w:val="0D0D0D" w:themeColor="text1" w:themeTint="F2"/>
            <w:sz w:val="20"/>
            <w:szCs w:val="20"/>
            <w:u w:val="single"/>
          </w:rPr>
          <w:t>https://doi.org/10.1155/2014/637635</w:t>
        </w:r>
      </w:hyperlink>
      <w:r w:rsidRPr="00D71421">
        <w:rPr>
          <w:rFonts w:asciiTheme="majorBidi" w:hAnsiTheme="majorBidi" w:cstheme="majorBidi"/>
          <w:color w:val="0D0D0D" w:themeColor="text1" w:themeTint="F2"/>
          <w:sz w:val="20"/>
          <w:szCs w:val="20"/>
        </w:rPr>
        <w:t xml:space="preserve"> ​</w:t>
      </w:r>
    </w:p>
    <w:p w14:paraId="1CF1C532" w14:textId="50B4A812"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30</w:t>
      </w:r>
      <w:r w:rsidRPr="007A283C">
        <w:rPr>
          <w:rFonts w:asciiTheme="majorBidi" w:hAnsiTheme="majorBidi" w:cstheme="majorBidi"/>
          <w:sz w:val="20"/>
          <w:szCs w:val="20"/>
        </w:rPr>
        <w:t xml:space="preserve">] Chiang, P.-H., &amp; Dey, S. (2019). Offline and online learning techniques for personalized blood pressure </w:t>
      </w:r>
      <w:r w:rsidRPr="00D71421">
        <w:rPr>
          <w:rFonts w:asciiTheme="majorBidi" w:hAnsiTheme="majorBidi" w:cstheme="majorBidi"/>
          <w:color w:val="0D0D0D" w:themeColor="text1" w:themeTint="F2"/>
          <w:sz w:val="20"/>
          <w:szCs w:val="20"/>
        </w:rPr>
        <w:t xml:space="preserve">prediction and health behavior recommendations. IEEE Access, 7, 130854–130871. </w:t>
      </w:r>
      <w:hyperlink r:id="rId17" w:history="1">
        <w:r w:rsidRPr="00D71421">
          <w:rPr>
            <w:rStyle w:val="Hyperlink"/>
            <w:rFonts w:asciiTheme="majorBidi" w:hAnsiTheme="majorBidi" w:cstheme="majorBidi"/>
            <w:color w:val="0D0D0D" w:themeColor="text1" w:themeTint="F2"/>
            <w:sz w:val="20"/>
            <w:szCs w:val="20"/>
          </w:rPr>
          <w:t>https://doi.org/10.1109/ACCESS.2019.2939218</w:t>
        </w:r>
      </w:hyperlink>
    </w:p>
    <w:p w14:paraId="0226CF15" w14:textId="231F5550"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31</w:t>
      </w:r>
      <w:r w:rsidRPr="007A283C">
        <w:rPr>
          <w:rFonts w:asciiTheme="majorBidi" w:hAnsiTheme="majorBidi" w:cstheme="majorBidi"/>
          <w:sz w:val="20"/>
          <w:szCs w:val="20"/>
        </w:rPr>
        <w:t>] Li X, Wu S, Wang L (2017) Blood Pressure Prediction via Recurrent Models with Contextual Layer. In: Proceedings of the 26th International World Wide Web Conference (WWW 2017), April 3–7, 2017, Perth, Australia. International World Wide Web Conference Committee (IW3C2) ​</w:t>
      </w:r>
    </w:p>
    <w:p w14:paraId="25E309C9" w14:textId="31C2DCE2"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lastRenderedPageBreak/>
        <w:t>[</w:t>
      </w:r>
      <w:r w:rsidR="00BE7864">
        <w:rPr>
          <w:rFonts w:asciiTheme="majorBidi" w:hAnsiTheme="majorBidi" w:cstheme="majorBidi"/>
          <w:sz w:val="20"/>
          <w:szCs w:val="20"/>
        </w:rPr>
        <w:t>32</w:t>
      </w:r>
      <w:r w:rsidRPr="007A283C">
        <w:rPr>
          <w:rFonts w:asciiTheme="majorBidi" w:hAnsiTheme="majorBidi" w:cstheme="majorBidi"/>
          <w:sz w:val="20"/>
          <w:szCs w:val="20"/>
        </w:rPr>
        <w:t xml:space="preserve">] Paviglianiti A, Randazzo V, Villata S, Cirrincione G, Pasero E (2022) A Comparison of Deep Learning Techniques for Arterial Blood Pressure Prediction. Cognitive Computation 14:1689 1710. </w:t>
      </w:r>
      <w:hyperlink r:id="rId18" w:tgtFrame="_new" w:history="1">
        <w:r w:rsidRPr="00D71421">
          <w:rPr>
            <w:rFonts w:asciiTheme="majorBidi" w:hAnsiTheme="majorBidi" w:cstheme="majorBidi"/>
            <w:color w:val="0D0D0D" w:themeColor="text1" w:themeTint="F2"/>
            <w:sz w:val="20"/>
            <w:szCs w:val="20"/>
            <w:u w:val="single"/>
          </w:rPr>
          <w:t>https://doi.org/10.1007/s12559-021-09910-0</w:t>
        </w:r>
      </w:hyperlink>
      <w:r w:rsidRPr="00D71421">
        <w:rPr>
          <w:rFonts w:asciiTheme="majorBidi" w:hAnsiTheme="majorBidi" w:cstheme="majorBidi"/>
          <w:color w:val="0D0D0D" w:themeColor="text1" w:themeTint="F2"/>
          <w:sz w:val="20"/>
          <w:szCs w:val="20"/>
        </w:rPr>
        <w:t xml:space="preserve"> ​</w:t>
      </w:r>
    </w:p>
    <w:p w14:paraId="11FB1D7F" w14:textId="694189F6"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33</w:t>
      </w:r>
      <w:r w:rsidRPr="007A283C">
        <w:rPr>
          <w:rFonts w:asciiTheme="majorBidi" w:hAnsiTheme="majorBidi" w:cstheme="majorBidi"/>
          <w:sz w:val="20"/>
          <w:szCs w:val="20"/>
        </w:rPr>
        <w:t>] Schrumpf F, Frenzel P, Aust C, Osterhoff G, Fuchs M Assessment of Deep Learning Based Blood Pressure Prediction from PPG and rPPG Signals.  ​</w:t>
      </w:r>
    </w:p>
    <w:p w14:paraId="69A74177" w14:textId="1B1E87C6"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34</w:t>
      </w:r>
      <w:r w:rsidRPr="007A283C">
        <w:rPr>
          <w:rFonts w:asciiTheme="majorBidi" w:hAnsiTheme="majorBidi" w:cstheme="majorBidi"/>
          <w:sz w:val="20"/>
          <w:szCs w:val="20"/>
        </w:rPr>
        <w:t xml:space="preserve">] Mahmud S, Ibtehaz N, Khandakar A, Tahir AM, Rahman T, Islam KR, et al. (2022) A Shallow U-Net Architecture for Reliably Predicting Blood Pressure (BP) from Photoplethysmogram (PPG) and Electrocardiogram (ECG) Signals. Sensors 22:919. </w:t>
      </w:r>
      <w:hyperlink r:id="rId19" w:tgtFrame="_new" w:history="1">
        <w:r w:rsidRPr="00D71421">
          <w:rPr>
            <w:rFonts w:asciiTheme="majorBidi" w:hAnsiTheme="majorBidi" w:cstheme="majorBidi"/>
            <w:color w:val="0D0D0D" w:themeColor="text1" w:themeTint="F2"/>
            <w:sz w:val="20"/>
            <w:szCs w:val="20"/>
            <w:u w:val="single"/>
          </w:rPr>
          <w:t>https://doi.org/10.3390/s22030919</w:t>
        </w:r>
      </w:hyperlink>
      <w:r w:rsidRPr="00D71421">
        <w:rPr>
          <w:rFonts w:asciiTheme="majorBidi" w:hAnsiTheme="majorBidi" w:cstheme="majorBidi"/>
          <w:color w:val="0D0D0D" w:themeColor="text1" w:themeTint="F2"/>
          <w:sz w:val="20"/>
          <w:szCs w:val="20"/>
        </w:rPr>
        <w:t xml:space="preserve"> ​</w:t>
      </w:r>
    </w:p>
    <w:p w14:paraId="55073C7A" w14:textId="3CFA671E" w:rsidR="00BE7864"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35</w:t>
      </w:r>
      <w:r w:rsidRPr="007A283C">
        <w:rPr>
          <w:rFonts w:asciiTheme="majorBidi" w:hAnsiTheme="majorBidi" w:cstheme="majorBidi"/>
          <w:sz w:val="20"/>
          <w:szCs w:val="20"/>
        </w:rPr>
        <w:t>] Long W, Wang X BPNet: A Multi-Modal Fusion Neural Network for Blood Pressure Estimation using ECG and PPG. Preprint at SSRN.</w:t>
      </w:r>
    </w:p>
    <w:p w14:paraId="11A80923" w14:textId="04C51512"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36</w:t>
      </w:r>
      <w:r w:rsidRPr="00F14161">
        <w:rPr>
          <w:rFonts w:asciiTheme="majorBidi" w:hAnsiTheme="majorBidi" w:cstheme="majorBidi"/>
          <w:sz w:val="20"/>
          <w:szCs w:val="20"/>
        </w:rPr>
        <w:t xml:space="preserve">] Y. Li, L. Wang, Y. Liu, Y. Zhao, Y. Fan, and M. Yang, “A triage model using neural network to predict mortality in trauma patients: the ability to follow commands, age, pulse rate, systolic blood pressure and peripheral oxygen,” Frontiers in…, 2021. </w:t>
      </w:r>
    </w:p>
    <w:p w14:paraId="76733E02" w14:textId="3CEA54D4"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37</w:t>
      </w:r>
      <w:r w:rsidRPr="00F14161">
        <w:rPr>
          <w:rFonts w:asciiTheme="majorBidi" w:hAnsiTheme="majorBidi" w:cstheme="majorBidi"/>
          <w:sz w:val="20"/>
          <w:szCs w:val="20"/>
        </w:rPr>
        <w:t xml:space="preserve">] T. O. Hodson, "Root mean square error (RMSE) or mean absolute error (MAE): When to use them or not," Geoscientific Model Development Discussions, 2022. </w:t>
      </w:r>
    </w:p>
    <w:p w14:paraId="3E1EB8B4" w14:textId="6E36871D"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38</w:t>
      </w:r>
      <w:r w:rsidRPr="00F14161">
        <w:rPr>
          <w:rFonts w:asciiTheme="majorBidi" w:hAnsiTheme="majorBidi" w:cstheme="majorBidi"/>
          <w:sz w:val="20"/>
          <w:szCs w:val="20"/>
        </w:rPr>
        <w:t>] D. Bertsimas and A. Delarue, "Simple imputation rules for prediction with missing data: Theoretical guarantees vs. empirical performance," Transactions on Machine Learning, 2024.</w:t>
      </w:r>
    </w:p>
    <w:p w14:paraId="3BA0B379" w14:textId="44301EFB"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39</w:t>
      </w:r>
      <w:r w:rsidRPr="00F14161">
        <w:rPr>
          <w:rFonts w:asciiTheme="majorBidi" w:hAnsiTheme="majorBidi" w:cstheme="majorBidi"/>
          <w:sz w:val="20"/>
          <w:szCs w:val="20"/>
        </w:rPr>
        <w:t xml:space="preserve">] N. Adaloglou, T. Chatzis, I. Papastratis, "A comprehensive study on deep learning-based methods for sign language recognition," IEEE. </w:t>
      </w:r>
    </w:p>
    <w:p w14:paraId="1F11F9E2" w14:textId="108B1EFA"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40</w:t>
      </w:r>
      <w:r w:rsidRPr="00F14161">
        <w:rPr>
          <w:rFonts w:asciiTheme="majorBidi" w:hAnsiTheme="majorBidi" w:cstheme="majorBidi"/>
          <w:sz w:val="20"/>
          <w:szCs w:val="20"/>
        </w:rPr>
        <w:t xml:space="preserve">] Z. Ma and G. Mei, "A hybrid attention-based deep learning approach for wind power prediction," Applied Energy, 2022. </w:t>
      </w:r>
    </w:p>
    <w:p w14:paraId="0FAC0D2D" w14:textId="7E369F53"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41</w:t>
      </w:r>
      <w:r w:rsidRPr="00F14161">
        <w:rPr>
          <w:rFonts w:asciiTheme="majorBidi" w:hAnsiTheme="majorBidi" w:cstheme="majorBidi"/>
          <w:sz w:val="20"/>
          <w:szCs w:val="20"/>
        </w:rPr>
        <w:t xml:space="preserve">] R. Rattanatham, J. Tangpong, M. Chatatikun, D. Sun, "Assessment of eight insulin resistance surrogate indexes for predicting metabolic syndrome and hypertension in Thai law enforcement officers," </w:t>
      </w:r>
      <w:proofErr w:type="spellStart"/>
      <w:r w:rsidRPr="00F14161">
        <w:rPr>
          <w:rFonts w:asciiTheme="majorBidi" w:hAnsiTheme="majorBidi" w:cstheme="majorBidi"/>
          <w:sz w:val="20"/>
          <w:szCs w:val="20"/>
        </w:rPr>
        <w:t>PeerJ</w:t>
      </w:r>
      <w:proofErr w:type="spellEnd"/>
      <w:r w:rsidRPr="00F14161">
        <w:rPr>
          <w:rFonts w:asciiTheme="majorBidi" w:hAnsiTheme="majorBidi" w:cstheme="majorBidi"/>
          <w:sz w:val="20"/>
          <w:szCs w:val="20"/>
        </w:rPr>
        <w:t>, 2023.</w:t>
      </w:r>
    </w:p>
    <w:p w14:paraId="5682220E" w14:textId="65A601CA" w:rsidR="00BE7864" w:rsidRPr="007A283C" w:rsidRDefault="00BE7864" w:rsidP="00BE7864">
      <w:pPr>
        <w:jc w:val="both"/>
        <w:rPr>
          <w:rFonts w:asciiTheme="majorBidi" w:hAnsiTheme="majorBidi" w:cstheme="majorBidi"/>
          <w:color w:val="0000EE"/>
          <w:sz w:val="20"/>
          <w:szCs w:val="20"/>
          <w:u w:val="single"/>
        </w:rPr>
      </w:pPr>
      <w:r w:rsidRPr="00F14161">
        <w:rPr>
          <w:rFonts w:asciiTheme="majorBidi" w:hAnsiTheme="majorBidi" w:cstheme="majorBidi"/>
          <w:sz w:val="20"/>
          <w:szCs w:val="20"/>
        </w:rPr>
        <w:t>[</w:t>
      </w:r>
      <w:r>
        <w:rPr>
          <w:rFonts w:asciiTheme="majorBidi" w:hAnsiTheme="majorBidi" w:cstheme="majorBidi"/>
          <w:sz w:val="20"/>
          <w:szCs w:val="20"/>
        </w:rPr>
        <w:t>42</w:t>
      </w:r>
      <w:r w:rsidRPr="00F14161">
        <w:rPr>
          <w:rFonts w:asciiTheme="majorBidi" w:hAnsiTheme="majorBidi" w:cstheme="majorBidi"/>
          <w:sz w:val="20"/>
          <w:szCs w:val="20"/>
        </w:rPr>
        <w:t xml:space="preserve">] L. </w:t>
      </w:r>
      <w:proofErr w:type="spellStart"/>
      <w:r w:rsidRPr="00F14161">
        <w:rPr>
          <w:rFonts w:asciiTheme="majorBidi" w:hAnsiTheme="majorBidi" w:cstheme="majorBidi"/>
          <w:sz w:val="20"/>
          <w:szCs w:val="20"/>
        </w:rPr>
        <w:t>Gebrargs</w:t>
      </w:r>
      <w:proofErr w:type="spellEnd"/>
      <w:r w:rsidRPr="00F14161">
        <w:rPr>
          <w:rFonts w:asciiTheme="majorBidi" w:hAnsiTheme="majorBidi" w:cstheme="majorBidi"/>
          <w:sz w:val="20"/>
          <w:szCs w:val="20"/>
        </w:rPr>
        <w:t xml:space="preserve">, B. Gebremeskel, and B. Aberra, "Comparison of hemodynamic response following spinal </w:t>
      </w:r>
      <w:r w:rsidRPr="007A283C">
        <w:rPr>
          <w:rFonts w:asciiTheme="majorBidi" w:hAnsiTheme="majorBidi" w:cstheme="majorBidi"/>
          <w:sz w:val="20"/>
          <w:szCs w:val="20"/>
        </w:rPr>
        <w:t>anesthesia between controlled hypertensive and normotensive patients undergoing surgery below the …," Anesthesiology, 2021.</w:t>
      </w:r>
    </w:p>
    <w:p w14:paraId="50875223" w14:textId="76B691E0"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 xml:space="preserve"> ​</w:t>
      </w:r>
    </w:p>
    <w:p w14:paraId="4F4D71C6" w14:textId="77777777" w:rsidR="00DC0A04" w:rsidRPr="007A283C" w:rsidRDefault="00DC0A04" w:rsidP="00756978">
      <w:pPr>
        <w:jc w:val="both"/>
        <w:rPr>
          <w:rFonts w:asciiTheme="majorBidi" w:hAnsiTheme="majorBidi" w:cstheme="majorBidi"/>
          <w:sz w:val="20"/>
          <w:szCs w:val="20"/>
        </w:rPr>
      </w:pPr>
    </w:p>
    <w:p w14:paraId="54A35AB6" w14:textId="77777777" w:rsidR="00587C51" w:rsidRPr="007A283C" w:rsidRDefault="00587C51" w:rsidP="00756978">
      <w:pPr>
        <w:jc w:val="both"/>
        <w:rPr>
          <w:rFonts w:asciiTheme="majorBidi" w:hAnsiTheme="majorBidi" w:cstheme="majorBidi"/>
          <w:sz w:val="20"/>
          <w:szCs w:val="20"/>
        </w:rPr>
      </w:pPr>
    </w:p>
    <w:sectPr w:rsidR="00587C51" w:rsidRPr="007A283C" w:rsidSect="00034616">
      <w:headerReference w:type="even" r:id="rId20"/>
      <w:headerReference w:type="default" r:id="rId21"/>
      <w:footerReference w:type="default" r:id="rId22"/>
      <w:head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D2A32" w14:textId="77777777" w:rsidR="00596A9B" w:rsidRDefault="00596A9B" w:rsidP="00164D3F">
      <w:pPr>
        <w:spacing w:after="0" w:line="240" w:lineRule="auto"/>
      </w:pPr>
      <w:r>
        <w:separator/>
      </w:r>
    </w:p>
  </w:endnote>
  <w:endnote w:type="continuationSeparator" w:id="0">
    <w:p w14:paraId="07A04A6D" w14:textId="77777777" w:rsidR="00596A9B" w:rsidRDefault="00596A9B" w:rsidP="0016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733016"/>
      <w:docPartObj>
        <w:docPartGallery w:val="Page Numbers (Bottom of Page)"/>
        <w:docPartUnique/>
      </w:docPartObj>
    </w:sdtPr>
    <w:sdtEndPr>
      <w:rPr>
        <w:noProof/>
      </w:rPr>
    </w:sdtEndPr>
    <w:sdtContent>
      <w:p w14:paraId="0DED3507" w14:textId="15EE7758" w:rsidR="002923BB" w:rsidRDefault="002923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B247A0" w14:textId="77777777" w:rsidR="00E33175" w:rsidRDefault="00E3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46F3B" w14:textId="77777777" w:rsidR="00596A9B" w:rsidRDefault="00596A9B" w:rsidP="00164D3F">
      <w:pPr>
        <w:spacing w:after="0" w:line="240" w:lineRule="auto"/>
      </w:pPr>
      <w:r>
        <w:separator/>
      </w:r>
    </w:p>
  </w:footnote>
  <w:footnote w:type="continuationSeparator" w:id="0">
    <w:p w14:paraId="4909F1F6" w14:textId="77777777" w:rsidR="00596A9B" w:rsidRDefault="00596A9B" w:rsidP="00164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45E9" w14:textId="0F7EB1AE" w:rsidR="00E33175" w:rsidRDefault="00596A9B">
    <w:pPr>
      <w:pStyle w:val="Header"/>
    </w:pPr>
    <w:r>
      <w:rPr>
        <w:noProof/>
      </w:rPr>
      <w:pict w14:anchorId="191D2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4333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8FED" w14:textId="0D363E51" w:rsidR="00E33175" w:rsidRDefault="00596A9B">
    <w:pPr>
      <w:pStyle w:val="Header"/>
    </w:pPr>
    <w:r>
      <w:rPr>
        <w:noProof/>
      </w:rPr>
      <w:pict w14:anchorId="3EA64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4333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D3B8" w14:textId="036905EC" w:rsidR="00E33175" w:rsidRDefault="00596A9B">
    <w:pPr>
      <w:pStyle w:val="Header"/>
    </w:pPr>
    <w:r>
      <w:rPr>
        <w:noProof/>
      </w:rPr>
      <w:pict w14:anchorId="1AEFF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4333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023A95"/>
    <w:multiLevelType w:val="hybridMultilevel"/>
    <w:tmpl w:val="55D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MzEwMjc3MDE1MTdT0lEKTi0uzszPAykwrAUAgjzG9CwAAAA="/>
  </w:docVars>
  <w:rsids>
    <w:rsidRoot w:val="00B47730"/>
    <w:rsid w:val="0001794B"/>
    <w:rsid w:val="00023D13"/>
    <w:rsid w:val="00034616"/>
    <w:rsid w:val="0006063C"/>
    <w:rsid w:val="000A086A"/>
    <w:rsid w:val="000D431A"/>
    <w:rsid w:val="000E4AA5"/>
    <w:rsid w:val="0014791E"/>
    <w:rsid w:val="0015074B"/>
    <w:rsid w:val="00164D3F"/>
    <w:rsid w:val="00217729"/>
    <w:rsid w:val="002923BB"/>
    <w:rsid w:val="0029639D"/>
    <w:rsid w:val="002B3AFF"/>
    <w:rsid w:val="002E21C7"/>
    <w:rsid w:val="00326F90"/>
    <w:rsid w:val="00357876"/>
    <w:rsid w:val="00423AFB"/>
    <w:rsid w:val="00540709"/>
    <w:rsid w:val="00587C51"/>
    <w:rsid w:val="00596A9B"/>
    <w:rsid w:val="00605246"/>
    <w:rsid w:val="00626836"/>
    <w:rsid w:val="00654FC7"/>
    <w:rsid w:val="006A1F8F"/>
    <w:rsid w:val="006B1094"/>
    <w:rsid w:val="00756978"/>
    <w:rsid w:val="007A2233"/>
    <w:rsid w:val="007A283C"/>
    <w:rsid w:val="007D55C3"/>
    <w:rsid w:val="007E01F0"/>
    <w:rsid w:val="00863CF6"/>
    <w:rsid w:val="00895A4D"/>
    <w:rsid w:val="00987BE7"/>
    <w:rsid w:val="009F06C2"/>
    <w:rsid w:val="009F0DF3"/>
    <w:rsid w:val="00A44EE7"/>
    <w:rsid w:val="00AA1D8D"/>
    <w:rsid w:val="00AD12D6"/>
    <w:rsid w:val="00AE1C8F"/>
    <w:rsid w:val="00B47730"/>
    <w:rsid w:val="00B86CE7"/>
    <w:rsid w:val="00BA04FB"/>
    <w:rsid w:val="00BE7864"/>
    <w:rsid w:val="00C80679"/>
    <w:rsid w:val="00C8154C"/>
    <w:rsid w:val="00C9417C"/>
    <w:rsid w:val="00CB0664"/>
    <w:rsid w:val="00D71421"/>
    <w:rsid w:val="00DB39D7"/>
    <w:rsid w:val="00DC0A04"/>
    <w:rsid w:val="00E24F80"/>
    <w:rsid w:val="00E33175"/>
    <w:rsid w:val="00E55E52"/>
    <w:rsid w:val="00E74ECC"/>
    <w:rsid w:val="00EE2B0F"/>
    <w:rsid w:val="00EF1095"/>
    <w:rsid w:val="00F57BE4"/>
    <w:rsid w:val="00F65040"/>
    <w:rsid w:val="00FB12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C9F3AAC"/>
  <w14:defaultImageDpi w14:val="300"/>
  <w15:docId w15:val="{BBB206D6-B9A7-4684-885E-593C7841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0A04"/>
    <w:rPr>
      <w:color w:val="0000FF"/>
      <w:u w:val="single"/>
    </w:rPr>
  </w:style>
  <w:style w:type="paragraph" w:styleId="NormalWeb">
    <w:name w:val="Normal (Web)"/>
    <w:basedOn w:val="Normal"/>
    <w:uiPriority w:val="99"/>
    <w:unhideWhenUsed/>
    <w:rsid w:val="00605246"/>
    <w:pPr>
      <w:spacing w:after="100" w:afterAutospacing="1" w:line="240" w:lineRule="auto"/>
    </w:pPr>
    <w:rPr>
      <w:rFonts w:ascii="Times New Roman" w:eastAsiaTheme="minorHAnsi" w:hAnsi="Times New Roman" w:cs="Times New Roman"/>
      <w:sz w:val="24"/>
      <w:szCs w:val="24"/>
      <w:lang w:val="en-GB"/>
    </w:rPr>
  </w:style>
  <w:style w:type="character" w:customStyle="1" w:styleId="15">
    <w:name w:val="15"/>
    <w:basedOn w:val="DefaultParagraphFont"/>
    <w:qFormat/>
    <w:rsid w:val="00605246"/>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529">
      <w:bodyDiv w:val="1"/>
      <w:marLeft w:val="0"/>
      <w:marRight w:val="0"/>
      <w:marTop w:val="0"/>
      <w:marBottom w:val="0"/>
      <w:divBdr>
        <w:top w:val="none" w:sz="0" w:space="0" w:color="auto"/>
        <w:left w:val="none" w:sz="0" w:space="0" w:color="auto"/>
        <w:bottom w:val="none" w:sz="0" w:space="0" w:color="auto"/>
        <w:right w:val="none" w:sz="0" w:space="0" w:color="auto"/>
      </w:divBdr>
    </w:div>
    <w:div w:id="179442213">
      <w:bodyDiv w:val="1"/>
      <w:marLeft w:val="0"/>
      <w:marRight w:val="0"/>
      <w:marTop w:val="0"/>
      <w:marBottom w:val="0"/>
      <w:divBdr>
        <w:top w:val="none" w:sz="0" w:space="0" w:color="auto"/>
        <w:left w:val="none" w:sz="0" w:space="0" w:color="auto"/>
        <w:bottom w:val="none" w:sz="0" w:space="0" w:color="auto"/>
        <w:right w:val="none" w:sz="0" w:space="0" w:color="auto"/>
      </w:divBdr>
    </w:div>
    <w:div w:id="1192839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bioengineering11040306" TargetMode="External"/><Relationship Id="rId18" Type="http://schemas.openxmlformats.org/officeDocument/2006/relationships/hyperlink" Target="https://doi.org/10.1007/s12559-021-09910-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0462-022-10353-8" TargetMode="External"/><Relationship Id="rId17" Type="http://schemas.openxmlformats.org/officeDocument/2006/relationships/hyperlink" Target="https://doi.org/10.1109/ACCESS.2019.29392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55/2014/6376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55/2021/9934998"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3390/s220309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89/fpubh.2021.619429"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852731217136885E-2"/>
          <c:y val="0.23725393700787401"/>
          <c:w val="0.77893629873984227"/>
          <c:h val="0.62979768153980764"/>
        </c:manualLayout>
      </c:layout>
      <c:pie3DChart>
        <c:varyColors val="1"/>
        <c:ser>
          <c:idx val="0"/>
          <c:order val="0"/>
          <c:tx>
            <c:strRef>
              <c:f>Sheet8!$C$1</c:f>
              <c:strCache>
                <c:ptCount val="1"/>
                <c:pt idx="0">
                  <c:v>Frequency</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75A-4F3A-9AB1-239F7681E43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75A-4F3A-9AB1-239F7681E43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75A-4F3A-9AB1-239F7681E43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75A-4F3A-9AB1-239F7681E43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75A-4F3A-9AB1-239F7681E43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75A-4F3A-9AB1-239F7681E43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75A-4F3A-9AB1-239F7681E43D}"/>
              </c:ext>
            </c:extLst>
          </c:dPt>
          <c:dLbls>
            <c:dLbl>
              <c:idx val="0"/>
              <c:layout>
                <c:manualLayout>
                  <c:x val="-0.142761841227485"/>
                  <c:y val="-0.10648148148148148"/>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2680453635757173"/>
                      <c:h val="0.12048629337999417"/>
                    </c:manualLayout>
                  </c15:layout>
                </c:ext>
                <c:ext xmlns:c16="http://schemas.microsoft.com/office/drawing/2014/chart" uri="{C3380CC4-5D6E-409C-BE32-E72D297353CC}">
                  <c16:uniqueId val="{00000001-A75A-4F3A-9AB1-239F7681E43D}"/>
                </c:ext>
              </c:extLst>
            </c:dLbl>
            <c:dLbl>
              <c:idx val="1"/>
              <c:layout>
                <c:manualLayout>
                  <c:x val="0.13075383589059372"/>
                  <c:y val="-0.1157407407407407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5A-4F3A-9AB1-239F7681E43D}"/>
                </c:ext>
              </c:extLst>
            </c:dLbl>
            <c:dLbl>
              <c:idx val="2"/>
              <c:layout>
                <c:manualLayout>
                  <c:x val="4.5363575717144666E-2"/>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75A-4F3A-9AB1-239F7681E43D}"/>
                </c:ext>
              </c:extLst>
            </c:dLbl>
            <c:dLbl>
              <c:idx val="3"/>
              <c:layout>
                <c:manualLayout>
                  <c:x val="7.4716477651767754E-2"/>
                  <c:y val="0.1296296296296295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75A-4F3A-9AB1-239F7681E43D}"/>
                </c:ext>
              </c:extLst>
            </c:dLbl>
            <c:dLbl>
              <c:idx val="4"/>
              <c:layout>
                <c:manualLayout>
                  <c:x val="-0.38425617078052032"/>
                  <c:y val="-9.259259259259428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75A-4F3A-9AB1-239F7681E43D}"/>
                </c:ext>
              </c:extLst>
            </c:dLbl>
            <c:dLbl>
              <c:idx val="5"/>
              <c:layout>
                <c:manualLayout>
                  <c:x val="-2.6684456304202808E-3"/>
                  <c:y val="-0.268518518518518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75A-4F3A-9AB1-239F7681E43D}"/>
                </c:ext>
              </c:extLst>
            </c:dLbl>
            <c:dLbl>
              <c:idx val="6"/>
              <c:layout>
                <c:manualLayout>
                  <c:x val="2.6685506873348635E-3"/>
                  <c:y val="-0.12268518518518519"/>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4366911274182782"/>
                      <c:h val="0.18067147856517934"/>
                    </c:manualLayout>
                  </c15:layout>
                </c:ext>
                <c:ext xmlns:c16="http://schemas.microsoft.com/office/drawing/2014/chart" uri="{C3380CC4-5D6E-409C-BE32-E72D297353CC}">
                  <c16:uniqueId val="{0000000D-A75A-4F3A-9AB1-239F7681E43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Sheet8!$A$2:$B$8</c:f>
              <c:multiLvlStrCache>
                <c:ptCount val="7"/>
                <c:lvl>
                  <c:pt idx="0">
                    <c:v>Light-tailed (kurtosis &lt; 3)</c:v>
                  </c:pt>
                  <c:pt idx="1">
                    <c:v>Heavy-tailed (kurtosis &gt; 3)</c:v>
                  </c:pt>
                  <c:pt idx="2">
                    <c:v>Negative (skewness &lt; 0)</c:v>
                  </c:pt>
                  <c:pt idx="3">
                    <c:v>Positive (skewness &gt; 0)</c:v>
                  </c:pt>
                  <c:pt idx="4">
                    <c:v>Passed (KS &lt; 0.05)</c:v>
                  </c:pt>
                  <c:pt idx="5">
                    <c:v>Above α = 0.05 (p &gt; 0.05)</c:v>
                  </c:pt>
                  <c:pt idx="6">
                    <c:v>Close to expected (0.0009)</c:v>
                  </c:pt>
                </c:lvl>
                <c:lvl>
                  <c:pt idx="0">
                    <c:v>Tailness (Kurtosis)</c:v>
                  </c:pt>
                  <c:pt idx="2">
                    <c:v>Skewness</c:v>
                  </c:pt>
                  <c:pt idx="4">
                    <c:v>Normality (KS test)</c:v>
                  </c:pt>
                  <c:pt idx="5">
                    <c:v>p-Value</c:v>
                  </c:pt>
                  <c:pt idx="6">
                    <c:v>Correlation Variance</c:v>
                  </c:pt>
                </c:lvl>
              </c:multiLvlStrCache>
            </c:multiLvlStrRef>
          </c:cat>
          <c:val>
            <c:numRef>
              <c:f>Sheet8!$C$2:$C$8</c:f>
              <c:numCache>
                <c:formatCode>General</c:formatCode>
                <c:ptCount val="7"/>
                <c:pt idx="0">
                  <c:v>1</c:v>
                </c:pt>
                <c:pt idx="1">
                  <c:v>1</c:v>
                </c:pt>
                <c:pt idx="2">
                  <c:v>1</c:v>
                </c:pt>
                <c:pt idx="3">
                  <c:v>1</c:v>
                </c:pt>
                <c:pt idx="4">
                  <c:v>2</c:v>
                </c:pt>
                <c:pt idx="5">
                  <c:v>2</c:v>
                </c:pt>
                <c:pt idx="6">
                  <c:v>2</c:v>
                </c:pt>
              </c:numCache>
            </c:numRef>
          </c:val>
          <c:extLst>
            <c:ext xmlns:c16="http://schemas.microsoft.com/office/drawing/2014/chart" uri="{C3380CC4-5D6E-409C-BE32-E72D297353CC}">
              <c16:uniqueId val="{0000000E-A75A-4F3A-9AB1-239F7681E43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D287-290D-46F2-99CD-FB503279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9663</Words>
  <Characters>55080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3</cp:revision>
  <dcterms:created xsi:type="dcterms:W3CDTF">2025-05-15T19:17:00Z</dcterms:created>
  <dcterms:modified xsi:type="dcterms:W3CDTF">2025-05-16T10:13:00Z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9c56c3e9-0545-444f-8527-54cd73114bbb</vt:lpwstr>
  </property>
</Properties>
</file>