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E6B96" w14:textId="5FF948D0" w:rsidR="003B450D" w:rsidRPr="00B411E1" w:rsidRDefault="003B450D" w:rsidP="003B450D">
      <w:pPr>
        <w:autoSpaceDE w:val="0"/>
        <w:autoSpaceDN w:val="0"/>
        <w:adjustRightInd w:val="0"/>
        <w:jc w:val="center"/>
        <w:rPr>
          <w:rFonts w:ascii="Times New Roman" w:hAnsi="Times New Roman" w:cs="Times New Roman"/>
          <w:b/>
          <w:bCs/>
          <w:color w:val="000000" w:themeColor="text1"/>
          <w:szCs w:val="24"/>
          <w:shd w:val="clear" w:color="auto" w:fill="FFFFFF"/>
        </w:rPr>
      </w:pPr>
      <w:r w:rsidRPr="00B411E1">
        <w:rPr>
          <w:rFonts w:ascii="Times New Roman" w:hAnsi="Times New Roman" w:cs="Times New Roman"/>
          <w:b/>
          <w:bCs/>
          <w:color w:val="000000" w:themeColor="text1"/>
          <w:szCs w:val="24"/>
          <w:shd w:val="clear" w:color="auto" w:fill="FFFFFF"/>
          <w:lang w:val="en-GB"/>
        </w:rPr>
        <w:t xml:space="preserve">Comparative study on nutritional content of Wheat flour &amp; Flour </w:t>
      </w:r>
      <w:r w:rsidRPr="00B411E1">
        <w:rPr>
          <w:rFonts w:ascii="Times New Roman" w:hAnsi="Times New Roman" w:cs="Times New Roman"/>
          <w:b/>
          <w:bCs/>
          <w:color w:val="000000" w:themeColor="text1"/>
          <w:szCs w:val="24"/>
          <w:shd w:val="clear" w:color="auto" w:fill="FFFFFF"/>
        </w:rPr>
        <w:t>Blends from Cassava Starch, Millet and Cowpea</w:t>
      </w:r>
    </w:p>
    <w:p w14:paraId="7EE61CA0" w14:textId="77777777" w:rsidR="00CC1D4F" w:rsidRPr="00B411E1" w:rsidRDefault="00CC1D4F" w:rsidP="003B450D">
      <w:pPr>
        <w:autoSpaceDE w:val="0"/>
        <w:autoSpaceDN w:val="0"/>
        <w:adjustRightInd w:val="0"/>
        <w:rPr>
          <w:rFonts w:ascii="Times New Roman" w:hAnsi="Times New Roman" w:cs="Times New Roman"/>
          <w:b/>
          <w:bCs/>
          <w:color w:val="000000" w:themeColor="text1"/>
          <w:szCs w:val="24"/>
          <w:shd w:val="clear" w:color="auto" w:fill="FFFFFF"/>
        </w:rPr>
      </w:pPr>
    </w:p>
    <w:p w14:paraId="02985F37" w14:textId="77777777" w:rsidR="00EF59E0" w:rsidRPr="00B411E1" w:rsidRDefault="00EF59E0" w:rsidP="008B6357">
      <w:pPr>
        <w:autoSpaceDE w:val="0"/>
        <w:autoSpaceDN w:val="0"/>
        <w:adjustRightInd w:val="0"/>
        <w:jc w:val="both"/>
        <w:rPr>
          <w:rStyle w:val="Hyperlink"/>
          <w:rFonts w:ascii="Times New Roman" w:hAnsi="Times New Roman" w:cs="Times New Roman"/>
          <w:color w:val="000000" w:themeColor="text1"/>
          <w:szCs w:val="24"/>
        </w:rPr>
      </w:pPr>
    </w:p>
    <w:p w14:paraId="529E9480" w14:textId="77777777" w:rsidR="006A6D11" w:rsidRPr="00B411E1" w:rsidRDefault="006A6D11" w:rsidP="008C0994">
      <w:pPr>
        <w:autoSpaceDE w:val="0"/>
        <w:autoSpaceDN w:val="0"/>
        <w:adjustRightInd w:val="0"/>
        <w:jc w:val="both"/>
        <w:rPr>
          <w:rFonts w:ascii="Times New Roman" w:hAnsi="Times New Roman" w:cs="Times New Roman"/>
          <w:color w:val="000000" w:themeColor="text1"/>
          <w:szCs w:val="24"/>
        </w:rPr>
      </w:pPr>
    </w:p>
    <w:p w14:paraId="1BA8290E" w14:textId="1DD36A37" w:rsidR="002533A4" w:rsidRPr="00B411E1" w:rsidRDefault="002533A4" w:rsidP="006A6D11">
      <w:pPr>
        <w:autoSpaceDE w:val="0"/>
        <w:autoSpaceDN w:val="0"/>
        <w:adjustRightInd w:val="0"/>
        <w:spacing w:line="360" w:lineRule="auto"/>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ABSTRACT</w:t>
      </w:r>
    </w:p>
    <w:p w14:paraId="08412E67" w14:textId="4C7309D7" w:rsidR="00FF2303" w:rsidRPr="00B411E1" w:rsidRDefault="00713A29" w:rsidP="00C21DC2">
      <w:pPr>
        <w:jc w:val="both"/>
        <w:rPr>
          <w:rFonts w:ascii="Times New Roman" w:hAnsi="Times New Roman" w:cs="Times New Roman"/>
          <w:bCs/>
          <w:color w:val="000000" w:themeColor="text1"/>
          <w:szCs w:val="24"/>
        </w:rPr>
      </w:pPr>
      <w:r w:rsidRPr="00B411E1">
        <w:rPr>
          <w:rFonts w:ascii="Times New Roman" w:hAnsi="Times New Roman" w:cs="Times New Roman"/>
          <w:color w:val="000000" w:themeColor="text1"/>
          <w:sz w:val="20"/>
          <w:szCs w:val="20"/>
        </w:rPr>
        <w:t xml:space="preserve">This study </w:t>
      </w:r>
      <w:r w:rsidR="002533A4" w:rsidRPr="00B411E1">
        <w:rPr>
          <w:rFonts w:ascii="Times New Roman" w:hAnsi="Times New Roman" w:cs="Times New Roman"/>
          <w:color w:val="000000" w:themeColor="text1"/>
          <w:sz w:val="20"/>
          <w:szCs w:val="20"/>
        </w:rPr>
        <w:t>determine</w:t>
      </w:r>
      <w:r w:rsidR="00EF59E0" w:rsidRPr="00B411E1">
        <w:rPr>
          <w:rFonts w:ascii="Times New Roman" w:hAnsi="Times New Roman" w:cs="Times New Roman"/>
          <w:color w:val="000000" w:themeColor="text1"/>
          <w:sz w:val="20"/>
          <w:szCs w:val="20"/>
        </w:rPr>
        <w:t>d</w:t>
      </w:r>
      <w:r w:rsidR="002533A4" w:rsidRPr="00B411E1">
        <w:rPr>
          <w:rFonts w:ascii="Times New Roman" w:hAnsi="Times New Roman" w:cs="Times New Roman"/>
          <w:color w:val="000000" w:themeColor="text1"/>
          <w:sz w:val="20"/>
          <w:szCs w:val="20"/>
        </w:rPr>
        <w:t xml:space="preserve"> the proximate and mineral composition of flour blends from cassava starch, millet</w:t>
      </w:r>
      <w:r w:rsidR="00BE192D" w:rsidRPr="00B411E1">
        <w:rPr>
          <w:rFonts w:ascii="Times New Roman" w:hAnsi="Times New Roman" w:cs="Times New Roman"/>
          <w:color w:val="000000" w:themeColor="text1"/>
          <w:sz w:val="20"/>
          <w:szCs w:val="20"/>
        </w:rPr>
        <w:t>,</w:t>
      </w:r>
      <w:r w:rsidR="002533A4" w:rsidRPr="00B411E1">
        <w:rPr>
          <w:rFonts w:ascii="Times New Roman" w:hAnsi="Times New Roman" w:cs="Times New Roman"/>
          <w:color w:val="000000" w:themeColor="text1"/>
          <w:sz w:val="20"/>
          <w:szCs w:val="20"/>
        </w:rPr>
        <w:t xml:space="preserve"> and cowpea and their potential applications in </w:t>
      </w:r>
      <w:r w:rsidR="00374107" w:rsidRPr="00B411E1">
        <w:rPr>
          <w:rFonts w:ascii="Times New Roman" w:hAnsi="Times New Roman" w:cs="Times New Roman"/>
          <w:color w:val="000000" w:themeColor="text1"/>
          <w:sz w:val="20"/>
          <w:szCs w:val="20"/>
        </w:rPr>
        <w:t xml:space="preserve">the </w:t>
      </w:r>
      <w:r w:rsidR="00BE2EC4" w:rsidRPr="00B411E1">
        <w:rPr>
          <w:rFonts w:ascii="Times New Roman" w:hAnsi="Times New Roman" w:cs="Times New Roman"/>
          <w:color w:val="000000" w:themeColor="text1"/>
          <w:sz w:val="20"/>
          <w:szCs w:val="20"/>
        </w:rPr>
        <w:t xml:space="preserve">food industry. </w:t>
      </w:r>
      <w:r w:rsidR="00C21DC2" w:rsidRPr="00B411E1">
        <w:rPr>
          <w:rFonts w:ascii="Times New Roman" w:hAnsi="Times New Roman" w:cs="Times New Roman"/>
          <w:bCs/>
          <w:color w:val="000000" w:themeColor="text1"/>
          <w:sz w:val="20"/>
          <w:szCs w:val="20"/>
        </w:rPr>
        <w:t xml:space="preserve">Cassava starch flour, millet flour and cowpea flour </w:t>
      </w:r>
      <w:r w:rsidR="002533A4" w:rsidRPr="00B411E1">
        <w:rPr>
          <w:rFonts w:ascii="Times New Roman" w:hAnsi="Times New Roman" w:cs="Times New Roman"/>
          <w:color w:val="000000" w:themeColor="text1"/>
          <w:sz w:val="20"/>
          <w:szCs w:val="20"/>
        </w:rPr>
        <w:t xml:space="preserve">were </w:t>
      </w:r>
      <w:r w:rsidR="00C21DC2" w:rsidRPr="00B411E1">
        <w:rPr>
          <w:rFonts w:ascii="Times New Roman" w:hAnsi="Times New Roman" w:cs="Times New Roman"/>
          <w:color w:val="000000" w:themeColor="text1"/>
          <w:sz w:val="20"/>
          <w:szCs w:val="20"/>
        </w:rPr>
        <w:t>produc</w:t>
      </w:r>
      <w:r w:rsidR="002533A4" w:rsidRPr="00B411E1">
        <w:rPr>
          <w:rFonts w:ascii="Times New Roman" w:hAnsi="Times New Roman" w:cs="Times New Roman"/>
          <w:color w:val="000000" w:themeColor="text1"/>
          <w:sz w:val="20"/>
          <w:szCs w:val="20"/>
        </w:rPr>
        <w:t xml:space="preserve">ed </w:t>
      </w:r>
      <w:r w:rsidR="00C21DC2" w:rsidRPr="00B411E1">
        <w:rPr>
          <w:rFonts w:ascii="Times New Roman" w:hAnsi="Times New Roman" w:cs="Times New Roman"/>
          <w:color w:val="000000" w:themeColor="text1"/>
          <w:sz w:val="20"/>
          <w:szCs w:val="20"/>
        </w:rPr>
        <w:t xml:space="preserve">according to standard procedures. Flour blends were formulated </w:t>
      </w:r>
      <w:r w:rsidR="002533A4" w:rsidRPr="00B411E1">
        <w:rPr>
          <w:rFonts w:ascii="Times New Roman" w:hAnsi="Times New Roman" w:cs="Times New Roman"/>
          <w:color w:val="000000" w:themeColor="text1"/>
          <w:sz w:val="20"/>
          <w:szCs w:val="20"/>
        </w:rPr>
        <w:t>and coded as CMC1 (10% cassava starch, 40% millet and 50% cowpea), CMC2 (10% cassava starch, 30% millet</w:t>
      </w:r>
      <w:r w:rsidR="00374107" w:rsidRPr="00B411E1">
        <w:rPr>
          <w:rFonts w:ascii="Times New Roman" w:hAnsi="Times New Roman" w:cs="Times New Roman"/>
          <w:color w:val="000000" w:themeColor="text1"/>
          <w:sz w:val="20"/>
          <w:szCs w:val="20"/>
        </w:rPr>
        <w:t>,</w:t>
      </w:r>
      <w:r w:rsidR="002533A4" w:rsidRPr="00B411E1">
        <w:rPr>
          <w:rFonts w:ascii="Times New Roman" w:hAnsi="Times New Roman" w:cs="Times New Roman"/>
          <w:color w:val="000000" w:themeColor="text1"/>
          <w:sz w:val="20"/>
          <w:szCs w:val="20"/>
        </w:rPr>
        <w:t xml:space="preserve"> and 60% cowpea), CMC3 (10% cassava starch, 20% millet and 70% cowpea) and CMC4 (10% cassava starch, 10% millet</w:t>
      </w:r>
      <w:r w:rsidR="00374107" w:rsidRPr="00B411E1">
        <w:rPr>
          <w:rFonts w:ascii="Times New Roman" w:hAnsi="Times New Roman" w:cs="Times New Roman"/>
          <w:color w:val="000000" w:themeColor="text1"/>
          <w:sz w:val="20"/>
          <w:szCs w:val="20"/>
        </w:rPr>
        <w:t>,</w:t>
      </w:r>
      <w:r w:rsidR="002533A4" w:rsidRPr="00B411E1">
        <w:rPr>
          <w:rFonts w:ascii="Times New Roman" w:hAnsi="Times New Roman" w:cs="Times New Roman"/>
          <w:color w:val="000000" w:themeColor="text1"/>
          <w:sz w:val="20"/>
          <w:szCs w:val="20"/>
        </w:rPr>
        <w:t xml:space="preserve"> and 80% cowpea) respectively</w:t>
      </w:r>
      <w:r w:rsidRPr="00B411E1">
        <w:rPr>
          <w:rFonts w:ascii="Times New Roman" w:hAnsi="Times New Roman" w:cs="Times New Roman"/>
          <w:color w:val="000000" w:themeColor="text1"/>
          <w:sz w:val="20"/>
          <w:szCs w:val="20"/>
        </w:rPr>
        <w:t>, while WF (100% Wheat</w:t>
      </w:r>
      <w:r w:rsidR="0016221C" w:rsidRPr="00B411E1">
        <w:rPr>
          <w:rFonts w:ascii="Times New Roman" w:hAnsi="Times New Roman" w:cs="Times New Roman"/>
          <w:color w:val="000000" w:themeColor="text1"/>
          <w:sz w:val="20"/>
          <w:szCs w:val="20"/>
        </w:rPr>
        <w:t xml:space="preserve"> Flour) serves as control. The p</w:t>
      </w:r>
      <w:r w:rsidRPr="00B411E1">
        <w:rPr>
          <w:rFonts w:ascii="Times New Roman" w:hAnsi="Times New Roman" w:cs="Times New Roman"/>
          <w:color w:val="000000" w:themeColor="text1"/>
          <w:sz w:val="20"/>
          <w:szCs w:val="20"/>
        </w:rPr>
        <w:t xml:space="preserve">roximate and mineral composition of the flour samples were evaluated. </w:t>
      </w:r>
      <w:r w:rsidR="003B450D" w:rsidRPr="00B411E1">
        <w:rPr>
          <w:rFonts w:ascii="Times New Roman" w:hAnsi="Times New Roman" w:cs="Times New Roman"/>
          <w:color w:val="000000" w:themeColor="text1"/>
          <w:sz w:val="20"/>
          <w:szCs w:val="20"/>
        </w:rPr>
        <w:t xml:space="preserve">The </w:t>
      </w:r>
      <w:r w:rsidR="00C21DC2" w:rsidRPr="00B411E1">
        <w:rPr>
          <w:rFonts w:ascii="Times New Roman" w:hAnsi="Times New Roman" w:cs="Times New Roman"/>
          <w:color w:val="000000" w:themeColor="text1"/>
          <w:sz w:val="20"/>
          <w:szCs w:val="20"/>
        </w:rPr>
        <w:t xml:space="preserve">results showed that the </w:t>
      </w:r>
      <w:r w:rsidR="003B450D" w:rsidRPr="00B411E1">
        <w:rPr>
          <w:rFonts w:ascii="Times New Roman" w:hAnsi="Times New Roman" w:cs="Times New Roman"/>
          <w:color w:val="000000" w:themeColor="text1"/>
          <w:sz w:val="20"/>
          <w:szCs w:val="20"/>
        </w:rPr>
        <w:t>flour blend CMC4, comprising 80% cowpea, demonstrated enhanced nutritional quality, especially in terms of protein and fiber content.</w:t>
      </w:r>
      <w:r w:rsidR="00C21DC2" w:rsidRPr="00B411E1">
        <w:rPr>
          <w:rFonts w:ascii="Times New Roman" w:hAnsi="Times New Roman" w:cs="Times New Roman"/>
          <w:color w:val="000000" w:themeColor="text1"/>
          <w:sz w:val="20"/>
          <w:szCs w:val="20"/>
        </w:rPr>
        <w:t xml:space="preserve"> </w:t>
      </w:r>
      <w:r w:rsidR="00374107" w:rsidRPr="00B411E1">
        <w:rPr>
          <w:rFonts w:ascii="Times New Roman" w:hAnsi="Times New Roman" w:cs="Times New Roman"/>
          <w:color w:val="000000" w:themeColor="text1"/>
          <w:sz w:val="20"/>
          <w:szCs w:val="20"/>
        </w:rPr>
        <w:t>The proximate composition ranged from 17.30-22</w:t>
      </w:r>
      <w:r w:rsidRPr="00B411E1">
        <w:rPr>
          <w:rFonts w:ascii="Times New Roman" w:hAnsi="Times New Roman" w:cs="Times New Roman"/>
          <w:color w:val="000000" w:themeColor="text1"/>
          <w:sz w:val="20"/>
          <w:szCs w:val="20"/>
        </w:rPr>
        <w:t>.56%, 2.53-3.74, and 3.22-4.76 for</w:t>
      </w:r>
      <w:r w:rsidR="00374107" w:rsidRPr="00B411E1">
        <w:rPr>
          <w:rFonts w:ascii="Times New Roman" w:hAnsi="Times New Roman" w:cs="Times New Roman"/>
          <w:color w:val="000000" w:themeColor="text1"/>
          <w:sz w:val="20"/>
          <w:szCs w:val="20"/>
        </w:rPr>
        <w:t xml:space="preserve"> protein, </w:t>
      </w:r>
      <w:r w:rsidR="00FF2303" w:rsidRPr="00B411E1">
        <w:rPr>
          <w:rFonts w:ascii="Times New Roman" w:hAnsi="Times New Roman" w:cs="Times New Roman"/>
          <w:color w:val="000000" w:themeColor="text1"/>
          <w:sz w:val="20"/>
          <w:szCs w:val="20"/>
        </w:rPr>
        <w:t>fiber</w:t>
      </w:r>
      <w:r w:rsidR="00374107" w:rsidRPr="00B411E1">
        <w:rPr>
          <w:rFonts w:ascii="Times New Roman" w:hAnsi="Times New Roman" w:cs="Times New Roman"/>
          <w:color w:val="000000" w:themeColor="text1"/>
          <w:sz w:val="20"/>
          <w:szCs w:val="20"/>
        </w:rPr>
        <w:t xml:space="preserve">, and crude ash respectively. There was no significant difference in the </w:t>
      </w:r>
      <w:r w:rsidR="0016221C" w:rsidRPr="00B411E1">
        <w:rPr>
          <w:rFonts w:ascii="Times New Roman" w:hAnsi="Times New Roman" w:cs="Times New Roman"/>
          <w:color w:val="000000" w:themeColor="text1"/>
          <w:sz w:val="20"/>
          <w:szCs w:val="20"/>
        </w:rPr>
        <w:t>sodium and magnesium while the p</w:t>
      </w:r>
      <w:r w:rsidR="00374107" w:rsidRPr="00B411E1">
        <w:rPr>
          <w:rFonts w:ascii="Times New Roman" w:hAnsi="Times New Roman" w:cs="Times New Roman"/>
          <w:color w:val="000000" w:themeColor="text1"/>
          <w:sz w:val="20"/>
          <w:szCs w:val="20"/>
        </w:rPr>
        <w:t xml:space="preserve">otassium content increased with </w:t>
      </w:r>
      <w:r w:rsidR="004D5DBA" w:rsidRPr="00B411E1">
        <w:rPr>
          <w:rFonts w:ascii="Times New Roman" w:hAnsi="Times New Roman" w:cs="Times New Roman"/>
          <w:color w:val="000000" w:themeColor="text1"/>
          <w:sz w:val="20"/>
          <w:szCs w:val="20"/>
        </w:rPr>
        <w:t xml:space="preserve">an </w:t>
      </w:r>
      <w:r w:rsidR="00374107" w:rsidRPr="00B411E1">
        <w:rPr>
          <w:rFonts w:ascii="Times New Roman" w:hAnsi="Times New Roman" w:cs="Times New Roman"/>
          <w:color w:val="000000" w:themeColor="text1"/>
          <w:sz w:val="20"/>
          <w:szCs w:val="20"/>
        </w:rPr>
        <w:t>increase in cowpea</w:t>
      </w:r>
      <w:r w:rsidR="004D5DBA" w:rsidRPr="00B411E1">
        <w:rPr>
          <w:rFonts w:ascii="Times New Roman" w:hAnsi="Times New Roman" w:cs="Times New Roman"/>
          <w:color w:val="000000" w:themeColor="text1"/>
          <w:sz w:val="20"/>
          <w:szCs w:val="20"/>
        </w:rPr>
        <w:t>. The calcium content ranged from 10.25-14.</w:t>
      </w:r>
      <w:r w:rsidRPr="00B411E1">
        <w:rPr>
          <w:rFonts w:ascii="Times New Roman" w:hAnsi="Times New Roman" w:cs="Times New Roman"/>
          <w:color w:val="000000" w:themeColor="text1"/>
          <w:sz w:val="20"/>
          <w:szCs w:val="20"/>
        </w:rPr>
        <w:t>37 mg/100g and the potassium ranged were 6.86-7.44 mg/100mg</w:t>
      </w:r>
      <w:r w:rsidR="004D5DBA" w:rsidRPr="00B411E1">
        <w:rPr>
          <w:rFonts w:ascii="Times New Roman" w:hAnsi="Times New Roman" w:cs="Times New Roman"/>
          <w:color w:val="000000" w:themeColor="text1"/>
          <w:sz w:val="20"/>
          <w:szCs w:val="20"/>
        </w:rPr>
        <w:t xml:space="preserve">. </w:t>
      </w:r>
      <w:r w:rsidR="00FF2303" w:rsidRPr="00B411E1">
        <w:rPr>
          <w:rFonts w:ascii="Times New Roman" w:hAnsi="Times New Roman" w:cs="Times New Roman"/>
          <w:color w:val="000000" w:themeColor="text1"/>
          <w:sz w:val="20"/>
          <w:szCs w:val="20"/>
        </w:rPr>
        <w:t>The nutritional component of the flo</w:t>
      </w:r>
      <w:r w:rsidR="00BE2EC4" w:rsidRPr="00B411E1">
        <w:rPr>
          <w:rFonts w:ascii="Times New Roman" w:hAnsi="Times New Roman" w:cs="Times New Roman"/>
          <w:color w:val="000000" w:themeColor="text1"/>
          <w:sz w:val="20"/>
          <w:szCs w:val="20"/>
        </w:rPr>
        <w:t>ur blend serves as an alternative to wheat flour.</w:t>
      </w:r>
    </w:p>
    <w:p w14:paraId="42BA3445" w14:textId="77777777" w:rsidR="00713A29" w:rsidRPr="00B411E1" w:rsidRDefault="00713A29" w:rsidP="00A24C9A">
      <w:pPr>
        <w:jc w:val="both"/>
        <w:rPr>
          <w:rFonts w:ascii="Times New Roman" w:hAnsi="Times New Roman" w:cs="Times New Roman"/>
          <w:color w:val="000000" w:themeColor="text1"/>
          <w:szCs w:val="24"/>
        </w:rPr>
      </w:pPr>
    </w:p>
    <w:p w14:paraId="1C95AB40" w14:textId="0966414A" w:rsidR="002533A4" w:rsidRPr="00B411E1" w:rsidRDefault="004D5DBA" w:rsidP="00A24C9A">
      <w:pPr>
        <w:jc w:val="both"/>
        <w:rPr>
          <w:rFonts w:ascii="Times New Roman" w:hAnsi="Times New Roman" w:cs="Times New Roman"/>
          <w:i/>
          <w:color w:val="000000" w:themeColor="text1"/>
          <w:szCs w:val="24"/>
        </w:rPr>
      </w:pPr>
      <w:r w:rsidRPr="00B411E1">
        <w:rPr>
          <w:rFonts w:ascii="Times New Roman" w:hAnsi="Times New Roman" w:cs="Times New Roman"/>
          <w:color w:val="000000" w:themeColor="text1"/>
          <w:szCs w:val="24"/>
        </w:rPr>
        <w:t xml:space="preserve">KEYWORDS: </w:t>
      </w:r>
      <w:r w:rsidR="00374107" w:rsidRPr="00B411E1">
        <w:rPr>
          <w:rFonts w:ascii="Times New Roman" w:hAnsi="Times New Roman" w:cs="Times New Roman"/>
          <w:color w:val="000000" w:themeColor="text1"/>
          <w:szCs w:val="24"/>
        </w:rPr>
        <w:t xml:space="preserve"> </w:t>
      </w:r>
      <w:r w:rsidR="00EF59E0" w:rsidRPr="00B411E1">
        <w:rPr>
          <w:rFonts w:ascii="Times New Roman" w:hAnsi="Times New Roman" w:cs="Times New Roman"/>
          <w:i/>
          <w:color w:val="000000" w:themeColor="text1"/>
          <w:szCs w:val="24"/>
        </w:rPr>
        <w:t>C</w:t>
      </w:r>
      <w:r w:rsidRPr="00B411E1">
        <w:rPr>
          <w:rFonts w:ascii="Times New Roman" w:hAnsi="Times New Roman" w:cs="Times New Roman"/>
          <w:i/>
          <w:color w:val="000000" w:themeColor="text1"/>
          <w:szCs w:val="24"/>
        </w:rPr>
        <w:t xml:space="preserve">assava, </w:t>
      </w:r>
      <w:r w:rsidR="00EF59E0" w:rsidRPr="00B411E1">
        <w:rPr>
          <w:rFonts w:ascii="Times New Roman" w:hAnsi="Times New Roman" w:cs="Times New Roman"/>
          <w:i/>
          <w:color w:val="000000" w:themeColor="text1"/>
          <w:szCs w:val="24"/>
        </w:rPr>
        <w:t>C</w:t>
      </w:r>
      <w:r w:rsidRPr="00B411E1">
        <w:rPr>
          <w:rFonts w:ascii="Times New Roman" w:hAnsi="Times New Roman" w:cs="Times New Roman"/>
          <w:i/>
          <w:color w:val="000000" w:themeColor="text1"/>
          <w:szCs w:val="24"/>
        </w:rPr>
        <w:t xml:space="preserve">owpea, </w:t>
      </w:r>
      <w:r w:rsidR="00EF59E0" w:rsidRPr="00B411E1">
        <w:rPr>
          <w:rFonts w:ascii="Times New Roman" w:hAnsi="Times New Roman" w:cs="Times New Roman"/>
          <w:i/>
          <w:color w:val="000000" w:themeColor="text1"/>
          <w:szCs w:val="24"/>
        </w:rPr>
        <w:t>P</w:t>
      </w:r>
      <w:r w:rsidRPr="00B411E1">
        <w:rPr>
          <w:rFonts w:ascii="Times New Roman" w:hAnsi="Times New Roman" w:cs="Times New Roman"/>
          <w:i/>
          <w:color w:val="000000" w:themeColor="text1"/>
          <w:szCs w:val="24"/>
        </w:rPr>
        <w:t xml:space="preserve">roximate, </w:t>
      </w:r>
      <w:r w:rsidR="00EF59E0" w:rsidRPr="00B411E1">
        <w:rPr>
          <w:rFonts w:ascii="Times New Roman" w:hAnsi="Times New Roman" w:cs="Times New Roman"/>
          <w:i/>
          <w:color w:val="000000" w:themeColor="text1"/>
          <w:szCs w:val="24"/>
        </w:rPr>
        <w:t>M</w:t>
      </w:r>
      <w:r w:rsidRPr="00B411E1">
        <w:rPr>
          <w:rFonts w:ascii="Times New Roman" w:hAnsi="Times New Roman" w:cs="Times New Roman"/>
          <w:i/>
          <w:color w:val="000000" w:themeColor="text1"/>
          <w:szCs w:val="24"/>
        </w:rPr>
        <w:t xml:space="preserve">ineral, </w:t>
      </w:r>
      <w:r w:rsidR="00EF59E0" w:rsidRPr="00B411E1">
        <w:rPr>
          <w:rFonts w:ascii="Times New Roman" w:hAnsi="Times New Roman" w:cs="Times New Roman"/>
          <w:i/>
          <w:color w:val="000000" w:themeColor="text1"/>
          <w:szCs w:val="24"/>
        </w:rPr>
        <w:t>M</w:t>
      </w:r>
      <w:r w:rsidRPr="00B411E1">
        <w:rPr>
          <w:rFonts w:ascii="Times New Roman" w:hAnsi="Times New Roman" w:cs="Times New Roman"/>
          <w:i/>
          <w:color w:val="000000" w:themeColor="text1"/>
          <w:szCs w:val="24"/>
        </w:rPr>
        <w:t>illet</w:t>
      </w:r>
    </w:p>
    <w:p w14:paraId="19C0C8D4" w14:textId="77777777" w:rsidR="002533A4" w:rsidRPr="00B411E1" w:rsidRDefault="002533A4" w:rsidP="00A24C9A">
      <w:pPr>
        <w:autoSpaceDE w:val="0"/>
        <w:autoSpaceDN w:val="0"/>
        <w:adjustRightInd w:val="0"/>
        <w:jc w:val="both"/>
        <w:rPr>
          <w:rFonts w:ascii="Times New Roman" w:hAnsi="Times New Roman" w:cs="Times New Roman"/>
          <w:i/>
          <w:color w:val="000000" w:themeColor="text1"/>
          <w:szCs w:val="24"/>
        </w:rPr>
      </w:pPr>
    </w:p>
    <w:p w14:paraId="527D3185" w14:textId="77777777" w:rsidR="00AF6B98" w:rsidRPr="00B411E1" w:rsidRDefault="00AF6B98" w:rsidP="006A6D11">
      <w:pPr>
        <w:autoSpaceDE w:val="0"/>
        <w:autoSpaceDN w:val="0"/>
        <w:adjustRightInd w:val="0"/>
        <w:spacing w:line="360" w:lineRule="auto"/>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INTRODUCTION</w:t>
      </w:r>
    </w:p>
    <w:p w14:paraId="636FB0BC" w14:textId="12E59E11" w:rsidR="00FF2303" w:rsidRPr="00B411E1" w:rsidRDefault="00BE2EC4" w:rsidP="00A24C9A">
      <w:pPr>
        <w:autoSpaceDE w:val="0"/>
        <w:autoSpaceDN w:val="0"/>
        <w:adjustRightInd w:val="0"/>
        <w:spacing w:before="24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Nigeria is facing challenges related to malnutrition caused by protein and calorie deficiencies. </w:t>
      </w:r>
      <w:r w:rsidR="00087E3F" w:rsidRPr="00B411E1">
        <w:rPr>
          <w:rFonts w:ascii="Times New Roman" w:hAnsi="Times New Roman" w:cs="Times New Roman"/>
          <w:color w:val="000000" w:themeColor="text1"/>
          <w:szCs w:val="24"/>
        </w:rPr>
        <w:t>Developing</w:t>
      </w:r>
      <w:r w:rsidRPr="00B411E1">
        <w:rPr>
          <w:rFonts w:ascii="Times New Roman" w:hAnsi="Times New Roman" w:cs="Times New Roman"/>
          <w:color w:val="000000" w:themeColor="text1"/>
          <w:szCs w:val="24"/>
        </w:rPr>
        <w:t xml:space="preserve"> cost-effective, nutritious complementary foods is a key solution to addressing malnutrition in developing nations</w:t>
      </w:r>
      <w:r w:rsidR="00CC7610" w:rsidRPr="00B411E1">
        <w:rPr>
          <w:rFonts w:ascii="Times New Roman" w:hAnsi="Times New Roman" w:cs="Times New Roman"/>
          <w:color w:val="000000" w:themeColor="text1"/>
          <w:szCs w:val="24"/>
        </w:rPr>
        <w:t xml:space="preserve"> </w:t>
      </w:r>
      <w:r w:rsidR="006E3400" w:rsidRPr="00B411E1">
        <w:rPr>
          <w:rFonts w:ascii="Times New Roman" w:hAnsi="Times New Roman" w:cs="Times New Roman"/>
          <w:color w:val="000000" w:themeColor="text1"/>
          <w:szCs w:val="24"/>
        </w:rPr>
        <w:t>[1].</w:t>
      </w:r>
      <w:r w:rsidRPr="00B411E1">
        <w:rPr>
          <w:rFonts w:ascii="Times New Roman" w:hAnsi="Times New Roman" w:cs="Times New Roman"/>
          <w:color w:val="000000" w:themeColor="text1"/>
          <w:szCs w:val="24"/>
        </w:rPr>
        <w:t xml:space="preserve"> Although there have been recent strides in creating non-wheat flour from a combination of cereals, tubers, and legumes, finding a suitable alternative to gluten in cereal-based products like bread, biscuits, cake, and pasta remains a sign</w:t>
      </w:r>
      <w:r w:rsidR="007D3ED3" w:rsidRPr="00B411E1">
        <w:rPr>
          <w:rFonts w:ascii="Times New Roman" w:hAnsi="Times New Roman" w:cs="Times New Roman"/>
          <w:color w:val="000000" w:themeColor="text1"/>
          <w:szCs w:val="24"/>
        </w:rPr>
        <w:t xml:space="preserve">ificant technological challenge </w:t>
      </w:r>
      <w:r w:rsidR="006E3400" w:rsidRPr="00B411E1">
        <w:rPr>
          <w:rFonts w:ascii="Times New Roman" w:hAnsi="Times New Roman" w:cs="Times New Roman"/>
          <w:color w:val="000000" w:themeColor="text1"/>
          <w:szCs w:val="24"/>
        </w:rPr>
        <w:t xml:space="preserve">[2]. </w:t>
      </w:r>
      <w:r w:rsidR="00FF2303" w:rsidRPr="00B411E1">
        <w:rPr>
          <w:rFonts w:ascii="Times New Roman" w:hAnsi="Times New Roman" w:cs="Times New Roman"/>
          <w:color w:val="000000" w:themeColor="text1"/>
          <w:szCs w:val="24"/>
        </w:rPr>
        <w:t>Cassava, a widely consumed and cost-effective indigenous crop abundant in carbohydrates but low in protein, is a staple food in Nig</w:t>
      </w:r>
      <w:r w:rsidR="00087E3F" w:rsidRPr="00B411E1">
        <w:rPr>
          <w:rFonts w:ascii="Times New Roman" w:hAnsi="Times New Roman" w:cs="Times New Roman"/>
          <w:color w:val="000000" w:themeColor="text1"/>
          <w:szCs w:val="24"/>
        </w:rPr>
        <w:t xml:space="preserve">eria </w:t>
      </w:r>
      <w:r w:rsidR="006E3400" w:rsidRPr="00B411E1">
        <w:rPr>
          <w:rFonts w:ascii="Times New Roman" w:hAnsi="Times New Roman" w:cs="Times New Roman"/>
          <w:color w:val="000000" w:themeColor="text1"/>
          <w:szCs w:val="24"/>
        </w:rPr>
        <w:t>[3]</w:t>
      </w:r>
      <w:r w:rsidR="00E949CF" w:rsidRPr="00B411E1">
        <w:rPr>
          <w:rFonts w:ascii="Times New Roman" w:hAnsi="Times New Roman" w:cs="Times New Roman"/>
          <w:color w:val="000000" w:themeColor="text1"/>
          <w:szCs w:val="24"/>
        </w:rPr>
        <w:t xml:space="preserve">. </w:t>
      </w:r>
      <w:r w:rsidR="00087E3F" w:rsidRPr="00B411E1">
        <w:rPr>
          <w:rFonts w:ascii="Times New Roman" w:hAnsi="Times New Roman" w:cs="Times New Roman"/>
          <w:color w:val="000000" w:themeColor="text1"/>
          <w:szCs w:val="24"/>
        </w:rPr>
        <w:t xml:space="preserve">Nigeria is the largest cassava producer with a yearly production of over 50 million </w:t>
      </w:r>
      <w:proofErr w:type="spellStart"/>
      <w:r w:rsidR="00087E3F" w:rsidRPr="00B411E1">
        <w:rPr>
          <w:rFonts w:ascii="Times New Roman" w:hAnsi="Times New Roman" w:cs="Times New Roman"/>
          <w:color w:val="000000" w:themeColor="text1"/>
          <w:szCs w:val="24"/>
        </w:rPr>
        <w:t>tonnes</w:t>
      </w:r>
      <w:proofErr w:type="spellEnd"/>
      <w:r w:rsidR="00087E3F" w:rsidRPr="00B411E1">
        <w:rPr>
          <w:rFonts w:ascii="Times New Roman" w:hAnsi="Times New Roman" w:cs="Times New Roman"/>
          <w:color w:val="000000" w:themeColor="text1"/>
          <w:szCs w:val="24"/>
        </w:rPr>
        <w:t xml:space="preserve"> </w:t>
      </w:r>
      <w:r w:rsidR="006E3400" w:rsidRPr="00B411E1">
        <w:rPr>
          <w:rFonts w:ascii="Times New Roman" w:hAnsi="Times New Roman" w:cs="Times New Roman"/>
          <w:color w:val="000000" w:themeColor="text1"/>
          <w:szCs w:val="24"/>
        </w:rPr>
        <w:t xml:space="preserve">[4]. </w:t>
      </w:r>
      <w:r w:rsidR="00FF2303" w:rsidRPr="00B411E1">
        <w:rPr>
          <w:rFonts w:ascii="Times New Roman" w:hAnsi="Times New Roman" w:cs="Times New Roman"/>
          <w:color w:val="000000" w:themeColor="text1"/>
          <w:szCs w:val="24"/>
        </w:rPr>
        <w:t>Cassava and its by-products, including cassava flour and starch, are</w:t>
      </w:r>
      <w:r w:rsidR="00087E3F" w:rsidRPr="00B411E1">
        <w:rPr>
          <w:rFonts w:ascii="Times New Roman" w:hAnsi="Times New Roman" w:cs="Times New Roman"/>
          <w:color w:val="000000" w:themeColor="text1"/>
          <w:szCs w:val="24"/>
        </w:rPr>
        <w:t xml:space="preserve"> frequently utilized </w:t>
      </w:r>
      <w:r w:rsidR="00FF2303" w:rsidRPr="00B411E1">
        <w:rPr>
          <w:rFonts w:ascii="Times New Roman" w:hAnsi="Times New Roman" w:cs="Times New Roman"/>
          <w:color w:val="000000" w:themeColor="text1"/>
          <w:szCs w:val="24"/>
        </w:rPr>
        <w:t>to make a variety of snacks and staple foods due to their high energy content, playing a crucial role in many people's daily caloric intake</w:t>
      </w:r>
      <w:r w:rsidR="00B45927" w:rsidRPr="00B411E1">
        <w:rPr>
          <w:rFonts w:ascii="Times New Roman" w:hAnsi="Times New Roman" w:cs="Times New Roman"/>
          <w:color w:val="000000" w:themeColor="text1"/>
          <w:szCs w:val="24"/>
        </w:rPr>
        <w:t xml:space="preserve"> </w:t>
      </w:r>
      <w:r w:rsidR="006E3400" w:rsidRPr="00B411E1">
        <w:rPr>
          <w:rFonts w:ascii="Times New Roman" w:hAnsi="Times New Roman" w:cs="Times New Roman"/>
          <w:color w:val="000000" w:themeColor="text1"/>
          <w:szCs w:val="24"/>
        </w:rPr>
        <w:t xml:space="preserve">[5]. </w:t>
      </w:r>
      <w:r w:rsidR="00B45927" w:rsidRPr="00B411E1">
        <w:rPr>
          <w:rFonts w:ascii="Times New Roman" w:hAnsi="Times New Roman" w:cs="Times New Roman"/>
          <w:color w:val="000000" w:themeColor="text1"/>
          <w:szCs w:val="24"/>
        </w:rPr>
        <w:t>T</w:t>
      </w:r>
      <w:r w:rsidR="00FF2303" w:rsidRPr="00B411E1">
        <w:rPr>
          <w:rFonts w:ascii="Times New Roman" w:hAnsi="Times New Roman" w:cs="Times New Roman"/>
          <w:color w:val="000000" w:themeColor="text1"/>
          <w:szCs w:val="24"/>
        </w:rPr>
        <w:t>he low protein con</w:t>
      </w:r>
      <w:r w:rsidR="00BE192D" w:rsidRPr="00B411E1">
        <w:rPr>
          <w:rFonts w:ascii="Times New Roman" w:hAnsi="Times New Roman" w:cs="Times New Roman"/>
          <w:color w:val="000000" w:themeColor="text1"/>
          <w:szCs w:val="24"/>
        </w:rPr>
        <w:t>tent of cassava starch has limited it use in the food industry</w:t>
      </w:r>
      <w:r w:rsidR="00B45927" w:rsidRPr="00B411E1">
        <w:rPr>
          <w:rFonts w:ascii="Times New Roman" w:hAnsi="Times New Roman" w:cs="Times New Roman"/>
          <w:color w:val="000000" w:themeColor="text1"/>
          <w:szCs w:val="24"/>
        </w:rPr>
        <w:t xml:space="preserve">, </w:t>
      </w:r>
      <w:proofErr w:type="gramStart"/>
      <w:r w:rsidR="00FF2303" w:rsidRPr="00B411E1">
        <w:rPr>
          <w:rFonts w:ascii="Times New Roman" w:hAnsi="Times New Roman" w:cs="Times New Roman"/>
          <w:color w:val="000000" w:themeColor="text1"/>
          <w:szCs w:val="24"/>
        </w:rPr>
        <w:t>Addressing</w:t>
      </w:r>
      <w:proofErr w:type="gramEnd"/>
      <w:r w:rsidR="00FF2303" w:rsidRPr="00B411E1">
        <w:rPr>
          <w:rFonts w:ascii="Times New Roman" w:hAnsi="Times New Roman" w:cs="Times New Roman"/>
          <w:color w:val="000000" w:themeColor="text1"/>
          <w:szCs w:val="24"/>
        </w:rPr>
        <w:t xml:space="preserve"> this limitation involves incorporating protein sources, such as </w:t>
      </w:r>
      <w:r w:rsidR="00BE192D" w:rsidRPr="00B411E1">
        <w:rPr>
          <w:rFonts w:ascii="Times New Roman" w:hAnsi="Times New Roman" w:cs="Times New Roman"/>
          <w:color w:val="000000" w:themeColor="text1"/>
          <w:szCs w:val="24"/>
        </w:rPr>
        <w:t xml:space="preserve">legumes or cereals like millet into cassava starch to </w:t>
      </w:r>
      <w:r w:rsidR="00E049D7" w:rsidRPr="00B411E1">
        <w:rPr>
          <w:rFonts w:ascii="Times New Roman" w:hAnsi="Times New Roman" w:cs="Times New Roman"/>
          <w:color w:val="000000" w:themeColor="text1"/>
          <w:szCs w:val="24"/>
        </w:rPr>
        <w:t>enrich</w:t>
      </w:r>
      <w:r w:rsidR="00BE192D" w:rsidRPr="00B411E1">
        <w:rPr>
          <w:rFonts w:ascii="Times New Roman" w:hAnsi="Times New Roman" w:cs="Times New Roman"/>
          <w:color w:val="000000" w:themeColor="text1"/>
          <w:szCs w:val="24"/>
        </w:rPr>
        <w:t xml:space="preserve"> the food product </w:t>
      </w:r>
      <w:r w:rsidR="00FF2303" w:rsidRPr="00B411E1">
        <w:rPr>
          <w:rFonts w:ascii="Times New Roman" w:hAnsi="Times New Roman" w:cs="Times New Roman"/>
          <w:color w:val="000000" w:themeColor="text1"/>
          <w:szCs w:val="24"/>
        </w:rPr>
        <w:t>with enhance</w:t>
      </w:r>
      <w:r w:rsidR="00B45927" w:rsidRPr="00B411E1">
        <w:rPr>
          <w:rFonts w:ascii="Times New Roman" w:hAnsi="Times New Roman" w:cs="Times New Roman"/>
          <w:color w:val="000000" w:themeColor="text1"/>
          <w:szCs w:val="24"/>
        </w:rPr>
        <w:t xml:space="preserve">d quality and nutritional value </w:t>
      </w:r>
      <w:r w:rsidR="006E3400" w:rsidRPr="00B411E1">
        <w:rPr>
          <w:rFonts w:ascii="Times New Roman" w:hAnsi="Times New Roman" w:cs="Times New Roman"/>
          <w:color w:val="000000" w:themeColor="text1"/>
          <w:szCs w:val="24"/>
        </w:rPr>
        <w:t>[6].</w:t>
      </w:r>
    </w:p>
    <w:p w14:paraId="4340C530" w14:textId="1667D382" w:rsidR="00357D35" w:rsidRPr="00B411E1" w:rsidRDefault="00357D35"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Millet, a nutritious cereal, plays a vital role in fulfilling the protein and calorie requirements of people in Africa, particularly in Nigeria</w:t>
      </w:r>
      <w:r w:rsidR="006E3400" w:rsidRPr="00B411E1">
        <w:rPr>
          <w:rFonts w:ascii="Times New Roman" w:hAnsi="Times New Roman" w:cs="Times New Roman"/>
          <w:color w:val="000000" w:themeColor="text1"/>
          <w:szCs w:val="24"/>
        </w:rPr>
        <w:t xml:space="preserve"> [7]</w:t>
      </w:r>
      <w:r w:rsidRPr="00B411E1">
        <w:rPr>
          <w:rFonts w:ascii="Times New Roman" w:hAnsi="Times New Roman" w:cs="Times New Roman"/>
          <w:color w:val="000000" w:themeColor="text1"/>
          <w:szCs w:val="24"/>
        </w:rPr>
        <w:t xml:space="preserve">. This gluten-free grain is rich in vitamins and minerals and is an </w:t>
      </w:r>
      <w:r w:rsidR="00C20A8F" w:rsidRPr="00B411E1">
        <w:rPr>
          <w:rFonts w:ascii="Times New Roman" w:hAnsi="Times New Roman" w:cs="Times New Roman"/>
          <w:color w:val="000000" w:themeColor="text1"/>
          <w:szCs w:val="24"/>
        </w:rPr>
        <w:t xml:space="preserve">excellent source of </w:t>
      </w:r>
      <w:r w:rsidRPr="00B411E1">
        <w:rPr>
          <w:rFonts w:ascii="Times New Roman" w:hAnsi="Times New Roman" w:cs="Times New Roman"/>
          <w:color w:val="000000" w:themeColor="text1"/>
          <w:szCs w:val="24"/>
        </w:rPr>
        <w:t>protein, minerals, dietary fiber,</w:t>
      </w:r>
      <w:r w:rsidR="00EF59E0" w:rsidRPr="00B411E1">
        <w:rPr>
          <w:rFonts w:ascii="Times New Roman" w:hAnsi="Times New Roman" w:cs="Times New Roman"/>
          <w:color w:val="000000" w:themeColor="text1"/>
          <w:szCs w:val="24"/>
        </w:rPr>
        <w:t xml:space="preserve"> </w:t>
      </w:r>
      <w:r w:rsidRPr="00B411E1">
        <w:rPr>
          <w:rFonts w:ascii="Times New Roman" w:hAnsi="Times New Roman" w:cs="Times New Roman"/>
          <w:color w:val="000000" w:themeColor="text1"/>
          <w:szCs w:val="24"/>
        </w:rPr>
        <w:t xml:space="preserve">phytochemicals, and vitamins. </w:t>
      </w:r>
      <w:r w:rsidR="00903A8F" w:rsidRPr="00B411E1">
        <w:rPr>
          <w:rFonts w:ascii="Times New Roman" w:hAnsi="Times New Roman" w:cs="Times New Roman"/>
          <w:color w:val="000000" w:themeColor="text1"/>
          <w:szCs w:val="24"/>
        </w:rPr>
        <w:t>Millet have a higher</w:t>
      </w:r>
      <w:r w:rsidRPr="00B411E1">
        <w:rPr>
          <w:rFonts w:ascii="Times New Roman" w:hAnsi="Times New Roman" w:cs="Times New Roman"/>
          <w:color w:val="000000" w:themeColor="text1"/>
          <w:szCs w:val="24"/>
        </w:rPr>
        <w:t xml:space="preserve"> nutritional comp</w:t>
      </w:r>
      <w:r w:rsidR="00903A8F" w:rsidRPr="00B411E1">
        <w:rPr>
          <w:rFonts w:ascii="Times New Roman" w:hAnsi="Times New Roman" w:cs="Times New Roman"/>
          <w:color w:val="000000" w:themeColor="text1"/>
          <w:szCs w:val="24"/>
        </w:rPr>
        <w:t xml:space="preserve">osition than </w:t>
      </w:r>
      <w:r w:rsidRPr="00B411E1">
        <w:rPr>
          <w:rFonts w:ascii="Times New Roman" w:hAnsi="Times New Roman" w:cs="Times New Roman"/>
          <w:color w:val="000000" w:themeColor="text1"/>
          <w:szCs w:val="24"/>
        </w:rPr>
        <w:t xml:space="preserve">rice and wheat, it is evident that foxtail millet, </w:t>
      </w:r>
      <w:proofErr w:type="spellStart"/>
      <w:r w:rsidRPr="00B411E1">
        <w:rPr>
          <w:rFonts w:ascii="Times New Roman" w:hAnsi="Times New Roman" w:cs="Times New Roman"/>
          <w:color w:val="000000" w:themeColor="text1"/>
          <w:szCs w:val="24"/>
        </w:rPr>
        <w:t>proso</w:t>
      </w:r>
      <w:proofErr w:type="spellEnd"/>
      <w:r w:rsidRPr="00B411E1">
        <w:rPr>
          <w:rFonts w:ascii="Times New Roman" w:hAnsi="Times New Roman" w:cs="Times New Roman"/>
          <w:color w:val="000000" w:themeColor="text1"/>
          <w:szCs w:val="24"/>
        </w:rPr>
        <w:t xml:space="preserve"> millet, and pearl millet have higher protein content than wheat. Additionally, </w:t>
      </w:r>
      <w:proofErr w:type="spellStart"/>
      <w:r w:rsidR="00713A29" w:rsidRPr="00B411E1">
        <w:rPr>
          <w:rFonts w:ascii="Times New Roman" w:hAnsi="Times New Roman" w:cs="Times New Roman"/>
          <w:color w:val="000000" w:themeColor="text1"/>
          <w:szCs w:val="24"/>
        </w:rPr>
        <w:t>kodo</w:t>
      </w:r>
      <w:proofErr w:type="spellEnd"/>
      <w:r w:rsidRPr="00B411E1">
        <w:rPr>
          <w:rFonts w:ascii="Times New Roman" w:hAnsi="Times New Roman" w:cs="Times New Roman"/>
          <w:color w:val="000000" w:themeColor="text1"/>
          <w:szCs w:val="24"/>
        </w:rPr>
        <w:t xml:space="preserve">, foxtail, and barnyard millet contain higher fiber content, while Finger millet stands out with a significant calcium content of 344.00 mg/100g </w:t>
      </w:r>
      <w:r w:rsidR="006E3400" w:rsidRPr="00B411E1">
        <w:rPr>
          <w:rFonts w:ascii="Times New Roman" w:hAnsi="Times New Roman" w:cs="Times New Roman"/>
          <w:color w:val="000000" w:themeColor="text1"/>
          <w:szCs w:val="24"/>
        </w:rPr>
        <w:t>[8]</w:t>
      </w:r>
    </w:p>
    <w:p w14:paraId="0580A2C0" w14:textId="4A39AA9E" w:rsidR="00E51855" w:rsidRPr="00B411E1" w:rsidRDefault="00FF2303"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Cowpea, a staple crop indigenou</w:t>
      </w:r>
      <w:r w:rsidR="009D3FC6" w:rsidRPr="00B411E1">
        <w:rPr>
          <w:rFonts w:ascii="Times New Roman" w:hAnsi="Times New Roman" w:cs="Times New Roman"/>
          <w:color w:val="000000" w:themeColor="text1"/>
          <w:szCs w:val="24"/>
        </w:rPr>
        <w:t xml:space="preserve">s to Africa, rich in vitamin B </w:t>
      </w:r>
      <w:r w:rsidRPr="00B411E1">
        <w:rPr>
          <w:rFonts w:ascii="Times New Roman" w:hAnsi="Times New Roman" w:cs="Times New Roman"/>
          <w:color w:val="000000" w:themeColor="text1"/>
          <w:szCs w:val="24"/>
        </w:rPr>
        <w:t>and protein content and holds significant nutritional and economic importance in various African nations</w:t>
      </w:r>
      <w:r w:rsidR="009D3FC6" w:rsidRPr="00B411E1">
        <w:rPr>
          <w:rFonts w:ascii="Times New Roman" w:hAnsi="Times New Roman" w:cs="Times New Roman"/>
          <w:color w:val="000000" w:themeColor="text1"/>
          <w:szCs w:val="24"/>
        </w:rPr>
        <w:t xml:space="preserve"> </w:t>
      </w:r>
      <w:r w:rsidR="006E3400" w:rsidRPr="00B411E1">
        <w:rPr>
          <w:rFonts w:ascii="Times New Roman" w:hAnsi="Times New Roman" w:cs="Times New Roman"/>
          <w:color w:val="000000" w:themeColor="text1"/>
          <w:szCs w:val="24"/>
        </w:rPr>
        <w:t xml:space="preserve">[9]. </w:t>
      </w:r>
      <w:r w:rsidRPr="00B411E1">
        <w:rPr>
          <w:rFonts w:ascii="Times New Roman" w:hAnsi="Times New Roman" w:cs="Times New Roman"/>
          <w:color w:val="000000" w:themeColor="text1"/>
          <w:szCs w:val="24"/>
        </w:rPr>
        <w:t xml:space="preserve">According to </w:t>
      </w:r>
      <w:proofErr w:type="spellStart"/>
      <w:r w:rsidRPr="00B411E1">
        <w:rPr>
          <w:rFonts w:ascii="Times New Roman" w:hAnsi="Times New Roman" w:cs="Times New Roman"/>
          <w:color w:val="000000" w:themeColor="text1"/>
          <w:szCs w:val="24"/>
        </w:rPr>
        <w:t>Odedeji</w:t>
      </w:r>
      <w:proofErr w:type="spellEnd"/>
      <w:r w:rsidRPr="00B411E1">
        <w:rPr>
          <w:rFonts w:ascii="Times New Roman" w:hAnsi="Times New Roman" w:cs="Times New Roman"/>
          <w:color w:val="000000" w:themeColor="text1"/>
          <w:szCs w:val="24"/>
        </w:rPr>
        <w:t xml:space="preserve"> &amp; </w:t>
      </w:r>
      <w:proofErr w:type="spellStart"/>
      <w:r w:rsidRPr="00B411E1">
        <w:rPr>
          <w:rFonts w:ascii="Times New Roman" w:hAnsi="Times New Roman" w:cs="Times New Roman"/>
          <w:color w:val="000000" w:themeColor="text1"/>
          <w:szCs w:val="24"/>
        </w:rPr>
        <w:t>Oyeleke</w:t>
      </w:r>
      <w:proofErr w:type="spellEnd"/>
      <w:r w:rsidRPr="00B411E1">
        <w:rPr>
          <w:rFonts w:ascii="Times New Roman" w:hAnsi="Times New Roman" w:cs="Times New Roman"/>
          <w:color w:val="000000" w:themeColor="text1"/>
          <w:szCs w:val="24"/>
        </w:rPr>
        <w:t xml:space="preserve"> (2011)</w:t>
      </w:r>
      <w:r w:rsidR="006E3400" w:rsidRPr="00B411E1">
        <w:rPr>
          <w:rFonts w:ascii="Times New Roman" w:hAnsi="Times New Roman" w:cs="Times New Roman"/>
          <w:color w:val="000000" w:themeColor="text1"/>
          <w:szCs w:val="24"/>
        </w:rPr>
        <w:t xml:space="preserve"> [10]</w:t>
      </w:r>
      <w:r w:rsidRPr="00B411E1">
        <w:rPr>
          <w:rFonts w:ascii="Times New Roman" w:hAnsi="Times New Roman" w:cs="Times New Roman"/>
          <w:color w:val="000000" w:themeColor="text1"/>
          <w:szCs w:val="24"/>
        </w:rPr>
        <w:t xml:space="preserve">, dehulled cowpea contains 62.86% carbohydrates, 0.48% crude fiber, 1.03% ash, 1.6% fat, 23.12% protein, and 10.89% moisture. Blending millet with other </w:t>
      </w:r>
      <w:r w:rsidRPr="00B411E1">
        <w:rPr>
          <w:rFonts w:ascii="Times New Roman" w:hAnsi="Times New Roman" w:cs="Times New Roman"/>
          <w:color w:val="000000" w:themeColor="text1"/>
          <w:szCs w:val="24"/>
        </w:rPr>
        <w:lastRenderedPageBreak/>
        <w:t xml:space="preserve">components such as cowpea flour and cassava starch may enhance the overall </w:t>
      </w:r>
      <w:r w:rsidR="00713A29" w:rsidRPr="00B411E1">
        <w:rPr>
          <w:rFonts w:ascii="Times New Roman" w:hAnsi="Times New Roman" w:cs="Times New Roman"/>
          <w:color w:val="000000" w:themeColor="text1"/>
          <w:szCs w:val="24"/>
        </w:rPr>
        <w:t>quality of the flour blends</w:t>
      </w:r>
      <w:r w:rsidR="00ED629F" w:rsidRPr="00B411E1">
        <w:rPr>
          <w:rFonts w:ascii="Times New Roman" w:hAnsi="Times New Roman" w:cs="Times New Roman"/>
          <w:color w:val="000000" w:themeColor="text1"/>
          <w:szCs w:val="24"/>
        </w:rPr>
        <w:t xml:space="preserve"> </w:t>
      </w:r>
      <w:r w:rsidR="006E3400" w:rsidRPr="00B411E1">
        <w:rPr>
          <w:rFonts w:ascii="Times New Roman" w:hAnsi="Times New Roman" w:cs="Times New Roman"/>
          <w:color w:val="000000" w:themeColor="text1"/>
          <w:szCs w:val="24"/>
        </w:rPr>
        <w:t xml:space="preserve">[2] </w:t>
      </w:r>
      <w:r w:rsidR="00713A29" w:rsidRPr="00B411E1">
        <w:rPr>
          <w:rFonts w:ascii="Times New Roman" w:hAnsi="Times New Roman" w:cs="Times New Roman"/>
          <w:color w:val="000000" w:themeColor="text1"/>
          <w:szCs w:val="24"/>
        </w:rPr>
        <w:t>Thu</w:t>
      </w:r>
      <w:r w:rsidRPr="00B411E1">
        <w:rPr>
          <w:rFonts w:ascii="Times New Roman" w:hAnsi="Times New Roman" w:cs="Times New Roman"/>
          <w:color w:val="000000" w:themeColor="text1"/>
          <w:szCs w:val="24"/>
        </w:rPr>
        <w:t>s</w:t>
      </w:r>
      <w:r w:rsidR="002F6505" w:rsidRPr="00B411E1">
        <w:rPr>
          <w:rFonts w:ascii="Times New Roman" w:hAnsi="Times New Roman" w:cs="Times New Roman"/>
          <w:color w:val="000000" w:themeColor="text1"/>
          <w:szCs w:val="24"/>
        </w:rPr>
        <w:t xml:space="preserve">, the study </w:t>
      </w:r>
      <w:r w:rsidRPr="00B411E1">
        <w:rPr>
          <w:rFonts w:ascii="Times New Roman" w:hAnsi="Times New Roman" w:cs="Times New Roman"/>
          <w:color w:val="000000" w:themeColor="text1"/>
          <w:szCs w:val="24"/>
        </w:rPr>
        <w:t>analyze</w:t>
      </w:r>
      <w:r w:rsidR="002F6505" w:rsidRPr="00B411E1">
        <w:rPr>
          <w:rFonts w:ascii="Times New Roman" w:hAnsi="Times New Roman" w:cs="Times New Roman"/>
          <w:color w:val="000000" w:themeColor="text1"/>
          <w:szCs w:val="24"/>
        </w:rPr>
        <w:t>d</w:t>
      </w:r>
      <w:r w:rsidRPr="00B411E1">
        <w:rPr>
          <w:rFonts w:ascii="Times New Roman" w:hAnsi="Times New Roman" w:cs="Times New Roman"/>
          <w:color w:val="000000" w:themeColor="text1"/>
          <w:szCs w:val="24"/>
        </w:rPr>
        <w:t xml:space="preserve"> the nutrient composition and mineral content of flour blends containing high-yield cassava starch, millet, and cowpea, and evaluate their potential ap</w:t>
      </w:r>
      <w:r w:rsidR="00E949CF" w:rsidRPr="00B411E1">
        <w:rPr>
          <w:rFonts w:ascii="Times New Roman" w:hAnsi="Times New Roman" w:cs="Times New Roman"/>
          <w:color w:val="000000" w:themeColor="text1"/>
          <w:szCs w:val="24"/>
        </w:rPr>
        <w:t xml:space="preserve">plications in the food industry as </w:t>
      </w:r>
      <w:r w:rsidR="00057863" w:rsidRPr="00B411E1">
        <w:rPr>
          <w:rFonts w:ascii="Times New Roman" w:hAnsi="Times New Roman" w:cs="Times New Roman"/>
          <w:color w:val="000000" w:themeColor="text1"/>
          <w:szCs w:val="24"/>
        </w:rPr>
        <w:t xml:space="preserve">a </w:t>
      </w:r>
      <w:r w:rsidR="00E949CF" w:rsidRPr="00B411E1">
        <w:rPr>
          <w:rFonts w:ascii="Times New Roman" w:hAnsi="Times New Roman" w:cs="Times New Roman"/>
          <w:color w:val="000000" w:themeColor="text1"/>
          <w:szCs w:val="24"/>
        </w:rPr>
        <w:t>functional food product.</w:t>
      </w:r>
    </w:p>
    <w:p w14:paraId="58828BC8" w14:textId="77777777" w:rsidR="00EF59E0" w:rsidRPr="00B411E1" w:rsidRDefault="00EF59E0" w:rsidP="00A24C9A">
      <w:pPr>
        <w:jc w:val="both"/>
        <w:rPr>
          <w:rFonts w:ascii="Times New Roman" w:hAnsi="Times New Roman" w:cs="Times New Roman"/>
          <w:color w:val="000000" w:themeColor="text1"/>
          <w:szCs w:val="24"/>
        </w:rPr>
      </w:pPr>
    </w:p>
    <w:p w14:paraId="756FB4DC" w14:textId="49FC79A3" w:rsidR="00AF6B98" w:rsidRPr="00B411E1" w:rsidRDefault="00AF6B98" w:rsidP="00A24C9A">
      <w:pPr>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MATERIALS AND METHODS</w:t>
      </w:r>
    </w:p>
    <w:p w14:paraId="16A8D374" w14:textId="4EFDEC88" w:rsidR="00316613" w:rsidRPr="00B411E1" w:rsidRDefault="00AF6B98" w:rsidP="00A24C9A">
      <w:pPr>
        <w:pStyle w:val="Default"/>
        <w:jc w:val="both"/>
        <w:rPr>
          <w:color w:val="000000" w:themeColor="text1"/>
        </w:rPr>
      </w:pPr>
      <w:r w:rsidRPr="00B411E1">
        <w:rPr>
          <w:color w:val="000000" w:themeColor="text1"/>
        </w:rPr>
        <w:t xml:space="preserve">Cassava, millet, and cowpea were </w:t>
      </w:r>
      <w:r w:rsidR="00E51855" w:rsidRPr="00B411E1">
        <w:rPr>
          <w:color w:val="000000" w:themeColor="text1"/>
        </w:rPr>
        <w:t xml:space="preserve">purchased at </w:t>
      </w:r>
      <w:r w:rsidR="00AA1630" w:rsidRPr="00B411E1">
        <w:rPr>
          <w:color w:val="000000" w:themeColor="text1"/>
        </w:rPr>
        <w:t>Oja-Oba</w:t>
      </w:r>
      <w:r w:rsidR="00E51855" w:rsidRPr="00B411E1">
        <w:rPr>
          <w:color w:val="000000" w:themeColor="text1"/>
        </w:rPr>
        <w:t xml:space="preserve"> Market, Akure, Ondo State. The </w:t>
      </w:r>
      <w:r w:rsidR="00C7147A" w:rsidRPr="00B411E1">
        <w:rPr>
          <w:color w:val="000000" w:themeColor="text1"/>
        </w:rPr>
        <w:t xml:space="preserve">study </w:t>
      </w:r>
      <w:r w:rsidRPr="00B411E1">
        <w:rPr>
          <w:color w:val="000000" w:themeColor="text1"/>
        </w:rPr>
        <w:t>was c</w:t>
      </w:r>
      <w:r w:rsidR="00950C4E" w:rsidRPr="00B411E1">
        <w:rPr>
          <w:color w:val="000000" w:themeColor="text1"/>
        </w:rPr>
        <w:t xml:space="preserve">arried out in the </w:t>
      </w:r>
      <w:r w:rsidRPr="00B411E1">
        <w:rPr>
          <w:color w:val="000000" w:themeColor="text1"/>
        </w:rPr>
        <w:t>F</w:t>
      </w:r>
      <w:r w:rsidR="00AD753A" w:rsidRPr="00B411E1">
        <w:rPr>
          <w:color w:val="000000" w:themeColor="text1"/>
        </w:rPr>
        <w:t>ood Science and Technology</w:t>
      </w:r>
      <w:r w:rsidR="00950C4E" w:rsidRPr="00B411E1">
        <w:rPr>
          <w:color w:val="000000" w:themeColor="text1"/>
        </w:rPr>
        <w:t xml:space="preserve"> Department</w:t>
      </w:r>
      <w:r w:rsidR="00C510A0" w:rsidRPr="00B411E1">
        <w:rPr>
          <w:color w:val="000000" w:themeColor="text1"/>
        </w:rPr>
        <w:t xml:space="preserve">, </w:t>
      </w:r>
      <w:r w:rsidRPr="00B411E1">
        <w:rPr>
          <w:color w:val="000000" w:themeColor="text1"/>
        </w:rPr>
        <w:t>Federal University of Technology, Akur</w:t>
      </w:r>
      <w:r w:rsidR="00C30D17" w:rsidRPr="00B411E1">
        <w:rPr>
          <w:color w:val="000000" w:themeColor="text1"/>
        </w:rPr>
        <w:t xml:space="preserve">e (FUTA), Ondo State, Nigeria. </w:t>
      </w:r>
      <w:r w:rsidR="00E51855" w:rsidRPr="00B411E1">
        <w:rPr>
          <w:color w:val="000000" w:themeColor="text1"/>
        </w:rPr>
        <w:t>All reagents used were of analytical grade and purchased at Pascal Chemical Store, Akure, Ondo State. Nigeria.</w:t>
      </w:r>
      <w:bookmarkStart w:id="0" w:name="_Toc49069358"/>
    </w:p>
    <w:p w14:paraId="6D145779" w14:textId="77777777" w:rsidR="00EF59E0" w:rsidRPr="00B411E1" w:rsidRDefault="00EF59E0" w:rsidP="00A24C9A">
      <w:pPr>
        <w:pStyle w:val="Default"/>
        <w:jc w:val="both"/>
        <w:rPr>
          <w:color w:val="000000" w:themeColor="text1"/>
        </w:rPr>
      </w:pPr>
    </w:p>
    <w:p w14:paraId="7C106042" w14:textId="3549D3B3" w:rsidR="00AF6B98" w:rsidRPr="00B411E1" w:rsidRDefault="00AF6B98" w:rsidP="00A24C9A">
      <w:pPr>
        <w:pStyle w:val="Default"/>
        <w:jc w:val="both"/>
        <w:rPr>
          <w:b/>
          <w:color w:val="000000" w:themeColor="text1"/>
        </w:rPr>
      </w:pPr>
      <w:r w:rsidRPr="00B411E1">
        <w:rPr>
          <w:b/>
          <w:color w:val="000000" w:themeColor="text1"/>
        </w:rPr>
        <w:t xml:space="preserve">Preparation of </w:t>
      </w:r>
      <w:bookmarkStart w:id="1" w:name="_Hlk196547785"/>
      <w:r w:rsidRPr="00B411E1">
        <w:rPr>
          <w:b/>
          <w:color w:val="000000" w:themeColor="text1"/>
        </w:rPr>
        <w:t xml:space="preserve">cassava starch flour </w:t>
      </w:r>
      <w:bookmarkEnd w:id="0"/>
      <w:bookmarkEnd w:id="1"/>
    </w:p>
    <w:p w14:paraId="50CD0D86" w14:textId="713A2AFD" w:rsidR="00AF6B98" w:rsidRPr="00B411E1" w:rsidRDefault="00C7147A"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C</w:t>
      </w:r>
      <w:r w:rsidR="00CC0FC4" w:rsidRPr="00B411E1">
        <w:rPr>
          <w:rFonts w:ascii="Times New Roman" w:hAnsi="Times New Roman" w:cs="Times New Roman"/>
          <w:color w:val="000000" w:themeColor="text1"/>
          <w:szCs w:val="24"/>
        </w:rPr>
        <w:t>assava tubers were washed, peeled, chopped into small sizes, and grinded</w:t>
      </w:r>
      <w:r w:rsidR="00AF6B98" w:rsidRPr="00B411E1">
        <w:rPr>
          <w:rFonts w:ascii="Times New Roman" w:hAnsi="Times New Roman" w:cs="Times New Roman"/>
          <w:color w:val="000000" w:themeColor="text1"/>
          <w:szCs w:val="24"/>
        </w:rPr>
        <w:t xml:space="preserve"> in a high-speed blender. The pulp was thereafter suspended, stirred and filtered, the filtrate was allowed to stand to settle the starch whereas the top liquid was decanted and discarded. Stirring of mixture continues and filtration was repeated, and the final sediment (starch) </w:t>
      </w:r>
      <w:r w:rsidR="00AA1630" w:rsidRPr="00B411E1">
        <w:rPr>
          <w:rFonts w:ascii="Times New Roman" w:hAnsi="Times New Roman" w:cs="Times New Roman"/>
          <w:color w:val="000000" w:themeColor="text1"/>
          <w:szCs w:val="24"/>
        </w:rPr>
        <w:t>is</w:t>
      </w:r>
      <w:r w:rsidR="00AF6B98" w:rsidRPr="00B411E1">
        <w:rPr>
          <w:rFonts w:ascii="Times New Roman" w:hAnsi="Times New Roman" w:cs="Times New Roman"/>
          <w:color w:val="000000" w:themeColor="text1"/>
          <w:szCs w:val="24"/>
        </w:rPr>
        <w:t xml:space="preserve"> dried while discarding the top liquid. The preparation of cassava starch from the cassava tubers is summarized in Figure 1.</w:t>
      </w:r>
    </w:p>
    <w:p w14:paraId="4A55D59B" w14:textId="77777777" w:rsidR="00A24C9A" w:rsidRPr="00B411E1" w:rsidRDefault="00A24C9A" w:rsidP="00A24C9A">
      <w:pPr>
        <w:jc w:val="both"/>
        <w:rPr>
          <w:rFonts w:ascii="Times New Roman" w:hAnsi="Times New Roman" w:cs="Times New Roman"/>
          <w:color w:val="000000" w:themeColor="text1"/>
          <w:szCs w:val="24"/>
        </w:rPr>
      </w:pPr>
    </w:p>
    <w:p w14:paraId="521670A2" w14:textId="77777777" w:rsidR="003C1D46" w:rsidRPr="00B411E1" w:rsidRDefault="003C1D46" w:rsidP="00A24C9A">
      <w:pPr>
        <w:jc w:val="both"/>
        <w:rPr>
          <w:rFonts w:ascii="Times New Roman" w:hAnsi="Times New Roman" w:cs="Times New Roman"/>
          <w:color w:val="000000" w:themeColor="text1"/>
          <w:szCs w:val="24"/>
        </w:rPr>
      </w:pPr>
    </w:p>
    <w:p w14:paraId="0E336DAB" w14:textId="77777777" w:rsidR="003C1D46" w:rsidRPr="00B411E1" w:rsidRDefault="003C1D46" w:rsidP="00A24C9A">
      <w:pPr>
        <w:jc w:val="both"/>
        <w:rPr>
          <w:rFonts w:ascii="Times New Roman" w:hAnsi="Times New Roman" w:cs="Times New Roman"/>
          <w:color w:val="000000" w:themeColor="text1"/>
          <w:szCs w:val="24"/>
        </w:rPr>
      </w:pPr>
    </w:p>
    <w:p w14:paraId="1797CE23" w14:textId="77777777" w:rsidR="003C1D46" w:rsidRPr="00B411E1" w:rsidRDefault="003C1D46" w:rsidP="00A24C9A">
      <w:pPr>
        <w:jc w:val="both"/>
        <w:rPr>
          <w:rFonts w:ascii="Times New Roman" w:hAnsi="Times New Roman" w:cs="Times New Roman"/>
          <w:color w:val="000000" w:themeColor="text1"/>
          <w:szCs w:val="24"/>
        </w:rPr>
      </w:pPr>
    </w:p>
    <w:p w14:paraId="69A8A4FB" w14:textId="77777777" w:rsidR="003C1D46" w:rsidRPr="00B411E1" w:rsidRDefault="003C1D46" w:rsidP="00A24C9A">
      <w:pPr>
        <w:jc w:val="both"/>
        <w:rPr>
          <w:rFonts w:ascii="Times New Roman" w:hAnsi="Times New Roman" w:cs="Times New Roman"/>
          <w:color w:val="000000" w:themeColor="text1"/>
          <w:szCs w:val="24"/>
        </w:rPr>
      </w:pPr>
    </w:p>
    <w:p w14:paraId="527D324F" w14:textId="77777777" w:rsidR="003C1D46" w:rsidRPr="00B411E1" w:rsidRDefault="003C1D46" w:rsidP="00A24C9A">
      <w:pPr>
        <w:jc w:val="both"/>
        <w:rPr>
          <w:rFonts w:ascii="Times New Roman" w:hAnsi="Times New Roman" w:cs="Times New Roman"/>
          <w:color w:val="000000" w:themeColor="text1"/>
          <w:szCs w:val="24"/>
        </w:rPr>
      </w:pPr>
    </w:p>
    <w:p w14:paraId="1DC02E30" w14:textId="77777777" w:rsidR="003C1D46" w:rsidRPr="00B411E1" w:rsidRDefault="003C1D46" w:rsidP="00A24C9A">
      <w:pPr>
        <w:jc w:val="both"/>
        <w:rPr>
          <w:rFonts w:ascii="Times New Roman" w:hAnsi="Times New Roman" w:cs="Times New Roman"/>
          <w:color w:val="000000" w:themeColor="text1"/>
          <w:szCs w:val="24"/>
        </w:rPr>
      </w:pPr>
    </w:p>
    <w:p w14:paraId="74FF15F8" w14:textId="77777777" w:rsidR="003C1D46" w:rsidRPr="00B411E1" w:rsidRDefault="003C1D46" w:rsidP="00A24C9A">
      <w:pPr>
        <w:jc w:val="both"/>
        <w:rPr>
          <w:rFonts w:ascii="Times New Roman" w:hAnsi="Times New Roman" w:cs="Times New Roman"/>
          <w:color w:val="000000" w:themeColor="text1"/>
          <w:szCs w:val="24"/>
        </w:rPr>
      </w:pPr>
    </w:p>
    <w:p w14:paraId="48B1F038" w14:textId="77777777" w:rsidR="003C1D46" w:rsidRPr="00B411E1" w:rsidRDefault="003C1D46" w:rsidP="00A24C9A">
      <w:pPr>
        <w:jc w:val="both"/>
        <w:rPr>
          <w:rFonts w:ascii="Times New Roman" w:hAnsi="Times New Roman" w:cs="Times New Roman"/>
          <w:color w:val="000000" w:themeColor="text1"/>
          <w:szCs w:val="24"/>
        </w:rPr>
      </w:pPr>
    </w:p>
    <w:p w14:paraId="195DE456" w14:textId="77777777" w:rsidR="003C1D46" w:rsidRPr="00B411E1" w:rsidRDefault="003C1D46" w:rsidP="00A24C9A">
      <w:pPr>
        <w:jc w:val="both"/>
        <w:rPr>
          <w:rFonts w:ascii="Times New Roman" w:hAnsi="Times New Roman" w:cs="Times New Roman"/>
          <w:color w:val="000000" w:themeColor="text1"/>
          <w:szCs w:val="24"/>
        </w:rPr>
      </w:pPr>
    </w:p>
    <w:p w14:paraId="1B393EB0" w14:textId="77777777" w:rsidR="003C1D46" w:rsidRPr="00B411E1" w:rsidRDefault="003C1D46" w:rsidP="00A24C9A">
      <w:pPr>
        <w:jc w:val="both"/>
        <w:rPr>
          <w:rFonts w:ascii="Times New Roman" w:hAnsi="Times New Roman" w:cs="Times New Roman"/>
          <w:color w:val="000000" w:themeColor="text1"/>
          <w:szCs w:val="24"/>
        </w:rPr>
      </w:pPr>
    </w:p>
    <w:p w14:paraId="29488FA6" w14:textId="77777777" w:rsidR="003C1D46" w:rsidRPr="00B411E1" w:rsidRDefault="003C1D46" w:rsidP="00A24C9A">
      <w:pPr>
        <w:jc w:val="both"/>
        <w:rPr>
          <w:rFonts w:ascii="Times New Roman" w:hAnsi="Times New Roman" w:cs="Times New Roman"/>
          <w:color w:val="000000" w:themeColor="text1"/>
          <w:szCs w:val="24"/>
        </w:rPr>
      </w:pPr>
    </w:p>
    <w:p w14:paraId="3A3F6088" w14:textId="77777777" w:rsidR="003C1D46" w:rsidRPr="00B411E1" w:rsidRDefault="003C1D46" w:rsidP="00A24C9A">
      <w:pPr>
        <w:jc w:val="both"/>
        <w:rPr>
          <w:rFonts w:ascii="Times New Roman" w:hAnsi="Times New Roman" w:cs="Times New Roman"/>
          <w:color w:val="000000" w:themeColor="text1"/>
          <w:szCs w:val="24"/>
        </w:rPr>
      </w:pPr>
    </w:p>
    <w:p w14:paraId="0BD4C2D2" w14:textId="77777777" w:rsidR="003C1D46" w:rsidRPr="00B411E1" w:rsidRDefault="003C1D46" w:rsidP="00A24C9A">
      <w:pPr>
        <w:jc w:val="both"/>
        <w:rPr>
          <w:rFonts w:ascii="Times New Roman" w:hAnsi="Times New Roman" w:cs="Times New Roman"/>
          <w:color w:val="000000" w:themeColor="text1"/>
          <w:szCs w:val="24"/>
        </w:rPr>
      </w:pPr>
    </w:p>
    <w:p w14:paraId="2262B2F3" w14:textId="77777777" w:rsidR="003C1D46" w:rsidRPr="00B411E1" w:rsidRDefault="003C1D46" w:rsidP="00A24C9A">
      <w:pPr>
        <w:jc w:val="both"/>
        <w:rPr>
          <w:rFonts w:ascii="Times New Roman" w:hAnsi="Times New Roman" w:cs="Times New Roman"/>
          <w:color w:val="000000" w:themeColor="text1"/>
          <w:szCs w:val="24"/>
        </w:rPr>
      </w:pPr>
    </w:p>
    <w:p w14:paraId="7233FD67" w14:textId="77777777" w:rsidR="003C1D46" w:rsidRPr="00B411E1" w:rsidRDefault="003C1D46" w:rsidP="00A24C9A">
      <w:pPr>
        <w:jc w:val="both"/>
        <w:rPr>
          <w:rFonts w:ascii="Times New Roman" w:hAnsi="Times New Roman" w:cs="Times New Roman"/>
          <w:color w:val="000000" w:themeColor="text1"/>
          <w:szCs w:val="24"/>
        </w:rPr>
      </w:pPr>
    </w:p>
    <w:p w14:paraId="79E17C49" w14:textId="77777777" w:rsidR="003C1D46" w:rsidRPr="00B411E1" w:rsidRDefault="003C1D46" w:rsidP="00A24C9A">
      <w:pPr>
        <w:jc w:val="both"/>
        <w:rPr>
          <w:rFonts w:ascii="Times New Roman" w:hAnsi="Times New Roman" w:cs="Times New Roman"/>
          <w:color w:val="000000" w:themeColor="text1"/>
          <w:szCs w:val="24"/>
        </w:rPr>
      </w:pPr>
    </w:p>
    <w:p w14:paraId="2D8D0857" w14:textId="77777777" w:rsidR="003C1D46" w:rsidRPr="00B411E1" w:rsidRDefault="003C1D46" w:rsidP="00A24C9A">
      <w:pPr>
        <w:jc w:val="both"/>
        <w:rPr>
          <w:rFonts w:ascii="Times New Roman" w:hAnsi="Times New Roman" w:cs="Times New Roman"/>
          <w:color w:val="000000" w:themeColor="text1"/>
          <w:szCs w:val="24"/>
        </w:rPr>
      </w:pPr>
    </w:p>
    <w:p w14:paraId="22EC67D8" w14:textId="77777777" w:rsidR="003C1D46" w:rsidRPr="00B411E1" w:rsidRDefault="003C1D46" w:rsidP="00A24C9A">
      <w:pPr>
        <w:jc w:val="both"/>
        <w:rPr>
          <w:rFonts w:ascii="Times New Roman" w:hAnsi="Times New Roman" w:cs="Times New Roman"/>
          <w:color w:val="000000" w:themeColor="text1"/>
          <w:szCs w:val="24"/>
        </w:rPr>
      </w:pPr>
    </w:p>
    <w:p w14:paraId="77E37FE7" w14:textId="77777777" w:rsidR="003C1D46" w:rsidRPr="00B411E1" w:rsidRDefault="003C1D46" w:rsidP="00A24C9A">
      <w:pPr>
        <w:jc w:val="both"/>
        <w:rPr>
          <w:rFonts w:ascii="Times New Roman" w:hAnsi="Times New Roman" w:cs="Times New Roman"/>
          <w:color w:val="000000" w:themeColor="text1"/>
          <w:szCs w:val="24"/>
        </w:rPr>
      </w:pPr>
    </w:p>
    <w:p w14:paraId="61DACF1C" w14:textId="77777777" w:rsidR="003C1D46" w:rsidRPr="00B411E1" w:rsidRDefault="003C1D46" w:rsidP="00A24C9A">
      <w:pPr>
        <w:jc w:val="both"/>
        <w:rPr>
          <w:rFonts w:ascii="Times New Roman" w:hAnsi="Times New Roman" w:cs="Times New Roman"/>
          <w:color w:val="000000" w:themeColor="text1"/>
          <w:szCs w:val="24"/>
        </w:rPr>
      </w:pPr>
    </w:p>
    <w:p w14:paraId="4D46727B" w14:textId="77777777" w:rsidR="003C1D46" w:rsidRPr="00B411E1" w:rsidRDefault="003C1D46" w:rsidP="00A24C9A">
      <w:pPr>
        <w:jc w:val="both"/>
        <w:rPr>
          <w:rFonts w:ascii="Times New Roman" w:hAnsi="Times New Roman" w:cs="Times New Roman"/>
          <w:color w:val="000000" w:themeColor="text1"/>
          <w:szCs w:val="24"/>
        </w:rPr>
      </w:pPr>
    </w:p>
    <w:p w14:paraId="551AE233" w14:textId="77777777" w:rsidR="003C1D46" w:rsidRPr="00B411E1" w:rsidRDefault="003C1D46" w:rsidP="00A24C9A">
      <w:pPr>
        <w:jc w:val="both"/>
        <w:rPr>
          <w:rFonts w:ascii="Times New Roman" w:hAnsi="Times New Roman" w:cs="Times New Roman"/>
          <w:color w:val="000000" w:themeColor="text1"/>
          <w:szCs w:val="24"/>
        </w:rPr>
      </w:pPr>
    </w:p>
    <w:p w14:paraId="28ECF503" w14:textId="08423BAA" w:rsidR="003C1D46" w:rsidRPr="00B411E1" w:rsidRDefault="003C1D46" w:rsidP="00A24C9A">
      <w:pPr>
        <w:jc w:val="both"/>
        <w:rPr>
          <w:rFonts w:ascii="Times New Roman" w:hAnsi="Times New Roman" w:cs="Times New Roman"/>
          <w:color w:val="000000" w:themeColor="text1"/>
          <w:szCs w:val="24"/>
        </w:rPr>
      </w:pPr>
    </w:p>
    <w:p w14:paraId="7C7C0EB3" w14:textId="07A0C3E0" w:rsidR="00057863" w:rsidRPr="00B411E1" w:rsidRDefault="00057863" w:rsidP="00A24C9A">
      <w:pPr>
        <w:jc w:val="both"/>
        <w:rPr>
          <w:rFonts w:ascii="Times New Roman" w:hAnsi="Times New Roman" w:cs="Times New Roman"/>
          <w:color w:val="000000" w:themeColor="text1"/>
          <w:szCs w:val="24"/>
        </w:rPr>
      </w:pPr>
    </w:p>
    <w:p w14:paraId="3E4CD899" w14:textId="08A1B33D" w:rsidR="00057863" w:rsidRPr="00B411E1" w:rsidRDefault="00057863" w:rsidP="00A24C9A">
      <w:pPr>
        <w:jc w:val="both"/>
        <w:rPr>
          <w:rFonts w:ascii="Times New Roman" w:hAnsi="Times New Roman" w:cs="Times New Roman"/>
          <w:color w:val="000000" w:themeColor="text1"/>
          <w:szCs w:val="24"/>
        </w:rPr>
      </w:pPr>
    </w:p>
    <w:p w14:paraId="251E2AE5" w14:textId="695F7095" w:rsidR="00057863" w:rsidRPr="00B411E1" w:rsidRDefault="00057863" w:rsidP="00A24C9A">
      <w:pPr>
        <w:jc w:val="both"/>
        <w:rPr>
          <w:rFonts w:ascii="Times New Roman" w:hAnsi="Times New Roman" w:cs="Times New Roman"/>
          <w:color w:val="000000" w:themeColor="text1"/>
          <w:szCs w:val="24"/>
        </w:rPr>
      </w:pPr>
    </w:p>
    <w:p w14:paraId="11604758" w14:textId="77777777" w:rsidR="00057863" w:rsidRPr="00B411E1" w:rsidRDefault="00057863" w:rsidP="00A24C9A">
      <w:pPr>
        <w:jc w:val="both"/>
        <w:rPr>
          <w:rFonts w:ascii="Times New Roman" w:hAnsi="Times New Roman" w:cs="Times New Roman"/>
          <w:color w:val="000000" w:themeColor="text1"/>
          <w:szCs w:val="24"/>
        </w:rPr>
      </w:pPr>
    </w:p>
    <w:p w14:paraId="359DBEA1" w14:textId="093B0A09" w:rsidR="00057863" w:rsidRPr="00B411E1" w:rsidRDefault="00057863" w:rsidP="00A24C9A">
      <w:pPr>
        <w:jc w:val="both"/>
        <w:rPr>
          <w:rFonts w:ascii="Times New Roman" w:hAnsi="Times New Roman" w:cs="Times New Roman"/>
          <w:color w:val="000000" w:themeColor="text1"/>
          <w:szCs w:val="24"/>
        </w:rPr>
      </w:pPr>
    </w:p>
    <w:p w14:paraId="7FA70126" w14:textId="3D871795" w:rsidR="00057863" w:rsidRPr="00B411E1" w:rsidRDefault="006D58BD" w:rsidP="00A24C9A">
      <w:pPr>
        <w:jc w:val="both"/>
        <w:rPr>
          <w:rFonts w:ascii="Times New Roman" w:hAnsi="Times New Roman" w:cs="Times New Roman"/>
          <w:color w:val="000000" w:themeColor="text1"/>
          <w:szCs w:val="24"/>
        </w:rPr>
      </w:pPr>
      <w:r w:rsidRPr="00B411E1">
        <w:rPr>
          <w:rFonts w:ascii="Times New Roman" w:hAnsi="Times New Roman" w:cs="Times New Roman"/>
          <w:noProof/>
          <w:color w:val="000000" w:themeColor="text1"/>
          <w:szCs w:val="24"/>
          <w:lang w:eastAsia="en-US"/>
        </w:rPr>
        <w:lastRenderedPageBreak/>
        <mc:AlternateContent>
          <mc:Choice Requires="wpg">
            <w:drawing>
              <wp:anchor distT="0" distB="0" distL="114300" distR="114300" simplePos="0" relativeHeight="251659264" behindDoc="0" locked="0" layoutInCell="1" allowOverlap="1" wp14:anchorId="03D6F659" wp14:editId="31B8F795">
                <wp:simplePos x="0" y="0"/>
                <wp:positionH relativeFrom="margin">
                  <wp:posOffset>1123287</wp:posOffset>
                </wp:positionH>
                <wp:positionV relativeFrom="paragraph">
                  <wp:posOffset>-371861</wp:posOffset>
                </wp:positionV>
                <wp:extent cx="2324100" cy="5645150"/>
                <wp:effectExtent l="0" t="0" r="19050" b="12700"/>
                <wp:wrapNone/>
                <wp:docPr id="31" name="Group 31"/>
                <wp:cNvGraphicFramePr/>
                <a:graphic xmlns:a="http://schemas.openxmlformats.org/drawingml/2006/main">
                  <a:graphicData uri="http://schemas.microsoft.com/office/word/2010/wordprocessingGroup">
                    <wpg:wgp>
                      <wpg:cNvGrpSpPr/>
                      <wpg:grpSpPr>
                        <a:xfrm>
                          <a:off x="0" y="0"/>
                          <a:ext cx="2324100" cy="5645150"/>
                          <a:chOff x="1607787" y="-236405"/>
                          <a:chExt cx="1485900" cy="8083224"/>
                        </a:xfrm>
                      </wpg:grpSpPr>
                      <wps:wsp>
                        <wps:cNvPr id="32" name="Rectangle: Rounded Corners 32"/>
                        <wps:cNvSpPr/>
                        <wps:spPr>
                          <a:xfrm>
                            <a:off x="1691640" y="-236405"/>
                            <a:ext cx="1379220" cy="609785"/>
                          </a:xfrm>
                          <a:prstGeom prst="roundRect">
                            <a:avLst/>
                          </a:prstGeom>
                          <a:noFill/>
                          <a:ln w="12700" cap="flat" cmpd="sng" algn="ctr">
                            <a:solidFill>
                              <a:sysClr val="windowText" lastClr="000000"/>
                            </a:solidFill>
                            <a:prstDash val="solid"/>
                            <a:miter lim="800000"/>
                          </a:ln>
                          <a:effectLst/>
                        </wps:spPr>
                        <wps:txbx>
                          <w:txbxContent>
                            <w:p w14:paraId="5935D4D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Cassava Tubers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Rounded Corners 33"/>
                        <wps:cNvSpPr/>
                        <wps:spPr>
                          <a:xfrm>
                            <a:off x="1706880" y="1912620"/>
                            <a:ext cx="1310640" cy="63245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32739" w14:textId="2BC60406" w:rsidR="00AF6B98" w:rsidRPr="00216FAC" w:rsidRDefault="00AD753A" w:rsidP="00AD753A">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Grinding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34"/>
                        <wps:cNvSpPr/>
                        <wps:spPr>
                          <a:xfrm>
                            <a:off x="1729740" y="640080"/>
                            <a:ext cx="1242060" cy="491935"/>
                          </a:xfrm>
                          <a:prstGeom prst="roundRect">
                            <a:avLst/>
                          </a:prstGeom>
                          <a:noFill/>
                          <a:ln w="12700" cap="flat" cmpd="sng" algn="ctr">
                            <a:solidFill>
                              <a:sysClr val="windowText" lastClr="000000"/>
                            </a:solidFill>
                            <a:prstDash val="solid"/>
                            <a:miter lim="800000"/>
                          </a:ln>
                          <a:effectLst/>
                        </wps:spPr>
                        <wps:txbx>
                          <w:txbxContent>
                            <w:p w14:paraId="24D2D658" w14:textId="3B49E858" w:rsidR="00AF6B98" w:rsidRPr="00216FAC" w:rsidRDefault="005522C3" w:rsidP="006D6AFC">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P</w:t>
                              </w:r>
                              <w:r w:rsidR="006D6AFC">
                                <w:rPr>
                                  <w:rFonts w:ascii="Times New Roman" w:hAnsi="Times New Roman" w:cs="Times New Roman"/>
                                  <w:color w:val="000000" w:themeColor="text1"/>
                                  <w:szCs w:val="24"/>
                                </w:rPr>
                                <w:t>eeling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35"/>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06CAE393"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Rounded Corners 36"/>
                        <wps:cNvSpPr/>
                        <wps:spPr>
                          <a:xfrm>
                            <a:off x="1645920" y="2755024"/>
                            <a:ext cx="1402080" cy="430135"/>
                          </a:xfrm>
                          <a:prstGeom prst="roundRect">
                            <a:avLst/>
                          </a:prstGeom>
                          <a:noFill/>
                          <a:ln w="12700" cap="flat" cmpd="sng" algn="ctr">
                            <a:solidFill>
                              <a:sysClr val="windowText" lastClr="000000"/>
                            </a:solidFill>
                            <a:prstDash val="solid"/>
                            <a:miter lim="800000"/>
                          </a:ln>
                          <a:effectLst/>
                        </wps:spPr>
                        <wps:txbx>
                          <w:txbxContent>
                            <w:p w14:paraId="01C80728" w14:textId="38C98DF4" w:rsidR="007D5A50" w:rsidRPr="00216FAC" w:rsidRDefault="007D5A50" w:rsidP="007D5A50">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Mixed with Water</w:t>
                              </w:r>
                            </w:p>
                            <w:p w14:paraId="17C1B3A4" w14:textId="24F5B907" w:rsidR="00AF6B98" w:rsidRPr="00216FAC" w:rsidRDefault="00AF6B98" w:rsidP="00AF6B98">
                              <w:pPr>
                                <w:rPr>
                                  <w:rFonts w:ascii="Times New Roman" w:hAnsi="Times New Roman" w:cs="Times New Roman"/>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Rounded Corners 37"/>
                        <wps:cNvSpPr/>
                        <wps:spPr>
                          <a:xfrm>
                            <a:off x="1638300" y="3436619"/>
                            <a:ext cx="1424940" cy="388620"/>
                          </a:xfrm>
                          <a:prstGeom prst="roundRect">
                            <a:avLst/>
                          </a:prstGeom>
                          <a:noFill/>
                          <a:ln w="12700" cap="flat" cmpd="sng" algn="ctr">
                            <a:solidFill>
                              <a:sysClr val="windowText" lastClr="000000"/>
                            </a:solidFill>
                            <a:prstDash val="solid"/>
                            <a:miter lim="800000"/>
                          </a:ln>
                          <a:effectLst/>
                        </wps:spPr>
                        <wps:txbx>
                          <w:txbxContent>
                            <w:p w14:paraId="36E72F2C" w14:textId="26B895CE" w:rsidR="00AF6B98" w:rsidRPr="00216FAC" w:rsidRDefault="006D6AFC"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Filtering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Rounded Corners 38"/>
                        <wps:cNvSpPr/>
                        <wps:spPr>
                          <a:xfrm>
                            <a:off x="1684020" y="4076700"/>
                            <a:ext cx="1318260" cy="424082"/>
                          </a:xfrm>
                          <a:prstGeom prst="roundRect">
                            <a:avLst/>
                          </a:prstGeom>
                          <a:noFill/>
                          <a:ln w="12700" cap="flat" cmpd="sng" algn="ctr">
                            <a:solidFill>
                              <a:sysClr val="windowText" lastClr="000000"/>
                            </a:solidFill>
                            <a:prstDash val="solid"/>
                            <a:miter lim="800000"/>
                          </a:ln>
                          <a:effectLst/>
                        </wps:spPr>
                        <wps:txbx>
                          <w:txbxContent>
                            <w:p w14:paraId="2AAD0D3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Settling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1684020" y="4693920"/>
                            <a:ext cx="1287780" cy="396241"/>
                          </a:xfrm>
                          <a:prstGeom prst="roundRect">
                            <a:avLst/>
                          </a:prstGeom>
                          <a:noFill/>
                          <a:ln w="12700" cap="flat" cmpd="sng" algn="ctr">
                            <a:solidFill>
                              <a:sysClr val="windowText" lastClr="000000"/>
                            </a:solidFill>
                            <a:prstDash val="solid"/>
                            <a:miter lim="800000"/>
                          </a:ln>
                          <a:effectLst/>
                        </wps:spPr>
                        <wps:txbx>
                          <w:txbxContent>
                            <w:p w14:paraId="67D7ABA5" w14:textId="621990B5"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Starch 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1607787" y="5278214"/>
                            <a:ext cx="1485900" cy="463310"/>
                          </a:xfrm>
                          <a:prstGeom prst="roundRect">
                            <a:avLst/>
                          </a:prstGeom>
                          <a:noFill/>
                          <a:ln w="12700" cap="flat" cmpd="sng" algn="ctr">
                            <a:solidFill>
                              <a:sysClr val="windowText" lastClr="000000"/>
                            </a:solidFill>
                            <a:prstDash val="solid"/>
                            <a:miter lim="800000"/>
                          </a:ln>
                          <a:effectLst/>
                        </wps:spPr>
                        <wps:txbx>
                          <w:txbxContent>
                            <w:p w14:paraId="65E649E8" w14:textId="1EB1C1BF"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Settling/Dewatering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1844040" y="5966460"/>
                            <a:ext cx="952500" cy="365760"/>
                          </a:xfrm>
                          <a:prstGeom prst="roundRect">
                            <a:avLst/>
                          </a:prstGeom>
                          <a:noFill/>
                          <a:ln w="12700" cap="flat" cmpd="sng" algn="ctr">
                            <a:solidFill>
                              <a:sysClr val="windowText" lastClr="000000"/>
                            </a:solidFill>
                            <a:prstDash val="solid"/>
                            <a:miter lim="800000"/>
                          </a:ln>
                          <a:effectLst/>
                        </wps:spPr>
                        <wps:txbx>
                          <w:txbxContent>
                            <w:p w14:paraId="0DDBBC04"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1715928" y="6621368"/>
                            <a:ext cx="1152345" cy="419099"/>
                          </a:xfrm>
                          <a:prstGeom prst="roundRect">
                            <a:avLst/>
                          </a:prstGeom>
                          <a:noFill/>
                          <a:ln w="12700" cap="flat" cmpd="sng" algn="ctr">
                            <a:solidFill>
                              <a:sysClr val="windowText" lastClr="000000"/>
                            </a:solidFill>
                            <a:prstDash val="solid"/>
                            <a:miter lim="800000"/>
                          </a:ln>
                          <a:effectLst/>
                        </wps:spPr>
                        <wps:txbx>
                          <w:txbxContent>
                            <w:p w14:paraId="4AA21179" w14:textId="5035470D" w:rsidR="00AF6B98" w:rsidRPr="00216FAC" w:rsidRDefault="00C510A0" w:rsidP="00E049D7">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7D5A50">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331720" y="633984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5" name="Straight Arrow Connector 45"/>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6" name="Straight Arrow Connector 46"/>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7" name="Straight Arrow Connector 47"/>
                        <wps:cNvCnPr/>
                        <wps:spPr>
                          <a:xfrm>
                            <a:off x="2331720" y="25527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8" name="Straight Arrow Connector 48"/>
                        <wps:cNvCnPr/>
                        <wps:spPr>
                          <a:xfrm>
                            <a:off x="2331720" y="31851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9" name="Straight Arrow Connector 49"/>
                        <wps:cNvCnPr/>
                        <wps:spPr>
                          <a:xfrm>
                            <a:off x="2331720" y="38100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0" name="Straight Arrow Connector 50"/>
                        <wps:cNvCnPr/>
                        <wps:spPr>
                          <a:xfrm>
                            <a:off x="2331720" y="443484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1" name="Straight Arrow Connector 51"/>
                        <wps:cNvCnPr/>
                        <wps:spPr>
                          <a:xfrm>
                            <a:off x="2331720" y="50901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2" name="Straight Arrow Connector 52"/>
                        <wps:cNvCnPr/>
                        <wps:spPr>
                          <a:xfrm>
                            <a:off x="2331720" y="5699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5" name="Straight Arrow Connector 55"/>
                        <wps:cNvCnPr/>
                        <wps:spPr>
                          <a:xfrm>
                            <a:off x="2324100" y="704088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6" name="Rectangle: Rounded Corners 56"/>
                        <wps:cNvSpPr/>
                        <wps:spPr>
                          <a:xfrm>
                            <a:off x="1676400" y="7299697"/>
                            <a:ext cx="1295400" cy="547122"/>
                          </a:xfrm>
                          <a:prstGeom prst="roundRect">
                            <a:avLst/>
                          </a:prstGeom>
                          <a:noFill/>
                          <a:ln w="12700" cap="flat" cmpd="sng" algn="ctr">
                            <a:solidFill>
                              <a:sysClr val="windowText" lastClr="000000"/>
                            </a:solidFill>
                            <a:prstDash val="solid"/>
                            <a:miter lim="800000"/>
                          </a:ln>
                          <a:effectLst/>
                        </wps:spPr>
                        <wps:txbx>
                          <w:txbxContent>
                            <w:p w14:paraId="7EA01E96" w14:textId="37D77E3D"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Cassava Starch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3D6F659" id="Group 31" o:spid="_x0000_s1026" style="position:absolute;left:0;text-align:left;margin-left:88.45pt;margin-top:-29.3pt;width:183pt;height:444.5pt;z-index:251659264;mso-position-horizontal-relative:margin;mso-width-relative:margin;mso-height-relative:margin" coordorigin="16077,-2364" coordsize="14859,8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">
                <v:roundrect id="Rectangle: Rounded Corners 32" o:spid="_x0000_s1027" style="position:absolute;left:16916;top:-2364;width:13792;height:6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" filled="f" strokecolor="windowText" strokeweight="1pt">
                  <v:stroke joinstyle="miter"/>
                  <v:textbox>
                    <w:txbxContent>
                      <w:p w14:paraId="5935D4D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Cassava Tubers</w:t>
                        </w:r>
                      </w:p>
                    </w:txbxContent>
                  </v:textbox>
                </v:roundrect>
                <v:roundrect id="Rectangle: Rounded Corners 33" o:spid="_x0000_s1028" style="position:absolute;left:17068;top:19126;width:13107;height:6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" filled="f" strokecolor="black [3213]" strokeweight="1pt">
                  <v:stroke joinstyle="miter"/>
                  <v:textbox>
                    <w:txbxContent>
                      <w:p w14:paraId="3FA32739" w14:textId="2BC60406" w:rsidR="00AF6B98" w:rsidRPr="00216FAC" w:rsidRDefault="00AD753A" w:rsidP="00AD753A">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Grinding</w:t>
                        </w:r>
                      </w:p>
                    </w:txbxContent>
                  </v:textbox>
                </v:roundrect>
                <v:roundrect id="Rectangle: Rounded Corners 34" o:spid="_x0000_s1029" style="position:absolute;left:17297;top:6400;width:12421;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" filled="f" strokecolor="windowText" strokeweight="1pt">
                  <v:stroke joinstyle="miter"/>
                  <v:textbox>
                    <w:txbxContent>
                      <w:p w14:paraId="24D2D658" w14:textId="3B49E858" w:rsidR="00AF6B98" w:rsidRPr="00216FAC" w:rsidRDefault="005522C3" w:rsidP="006D6AFC">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P</w:t>
                        </w:r>
                        <w:r w:rsidR="006D6AFC">
                          <w:rPr>
                            <w:rFonts w:ascii="Times New Roman" w:hAnsi="Times New Roman" w:cs="Times New Roman"/>
                            <w:color w:val="000000" w:themeColor="text1"/>
                            <w:szCs w:val="24"/>
                          </w:rPr>
                          <w:t>eeling</w:t>
                        </w:r>
                      </w:p>
                    </w:txbxContent>
                  </v:textbox>
                </v:roundrect>
                <v:roundrect id="Rectangle: Rounded Corners 35" o:spid="_x0000_s1030"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" filled="f" strokecolor="windowText" strokeweight="1pt">
                  <v:stroke joinstyle="miter"/>
                  <v:textbox>
                    <w:txbxContent>
                      <w:p w14:paraId="06CAE393"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v:textbox>
                </v:roundrect>
                <v:roundrect id="Rectangle: Rounded Corners 36" o:spid="_x0000_s1031" style="position:absolute;left:16459;top:27550;width:14021;height:43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" filled="f" strokecolor="windowText" strokeweight="1pt">
                  <v:stroke joinstyle="miter"/>
                  <v:textbox>
                    <w:txbxContent>
                      <w:p w14:paraId="01C80728" w14:textId="38C98DF4" w:rsidR="007D5A50" w:rsidRPr="00216FAC" w:rsidRDefault="007D5A50" w:rsidP="007D5A50">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Mixed with Water</w:t>
                        </w:r>
                      </w:p>
                      <w:p w14:paraId="17C1B3A4" w14:textId="24F5B907" w:rsidR="00AF6B98" w:rsidRPr="00216FAC" w:rsidRDefault="00AF6B98" w:rsidP="00AF6B98">
                        <w:pPr>
                          <w:rPr>
                            <w:rFonts w:ascii="Times New Roman" w:hAnsi="Times New Roman" w:cs="Times New Roman"/>
                            <w:color w:val="000000" w:themeColor="text1"/>
                            <w:szCs w:val="24"/>
                          </w:rPr>
                        </w:pPr>
                      </w:p>
                    </w:txbxContent>
                  </v:textbox>
                </v:roundrect>
                <v:roundrect id="Rectangle: Rounded Corners 37" o:spid="_x0000_s1032" style="position:absolute;left:16383;top:34366;width:14249;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" filled="f" strokecolor="windowText" strokeweight="1pt">
                  <v:stroke joinstyle="miter"/>
                  <v:textbox>
                    <w:txbxContent>
                      <w:p w14:paraId="36E72F2C" w14:textId="26B895CE" w:rsidR="00AF6B98" w:rsidRPr="00216FAC" w:rsidRDefault="006D6AFC"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Filtering</w:t>
                        </w:r>
                      </w:p>
                    </w:txbxContent>
                  </v:textbox>
                </v:roundrect>
                <v:roundrect id="Rectangle: Rounded Corners 38" o:spid="_x0000_s1033" style="position:absolute;left:16840;top:40767;width:13182;height:4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" filled="f" strokecolor="windowText" strokeweight="1pt">
                  <v:stroke joinstyle="miter"/>
                  <v:textbox>
                    <w:txbxContent>
                      <w:p w14:paraId="2AAD0D3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Settling</w:t>
                        </w:r>
                      </w:p>
                    </w:txbxContent>
                  </v:textbox>
                </v:roundrect>
                <v:roundrect id="Rectangle: Rounded Corners 39" o:spid="_x0000_s1034" style="position:absolute;left:16840;top:46939;width:12878;height:39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" filled="f" strokecolor="windowText" strokeweight="1pt">
                  <v:stroke joinstyle="miter"/>
                  <v:textbox>
                    <w:txbxContent>
                      <w:p w14:paraId="67D7ABA5" w14:textId="621990B5"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Starch Washing</w:t>
                        </w:r>
                      </w:p>
                    </w:txbxContent>
                  </v:textbox>
                </v:roundrect>
                <v:roundrect id="Rectangle: Rounded Corners 40" o:spid="_x0000_s1035" style="position:absolute;left:16077;top:52782;width:14859;height:4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" filled="f" strokecolor="windowText" strokeweight="1pt">
                  <v:stroke joinstyle="miter"/>
                  <v:textbox>
                    <w:txbxContent>
                      <w:p w14:paraId="65E649E8" w14:textId="1EB1C1BF"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Settling/Dewatering</w:t>
                        </w:r>
                      </w:p>
                    </w:txbxContent>
                  </v:textbox>
                </v:roundrect>
                <v:roundrect id="Rectangle: Rounded Corners 41" o:spid="_x0000_s1036" style="position:absolute;left:18440;top:59664;width:9525;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" filled="f" strokecolor="windowText" strokeweight="1pt">
                  <v:stroke joinstyle="miter"/>
                  <v:textbox>
                    <w:txbxContent>
                      <w:p w14:paraId="0DDBBC04"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v:textbox>
                </v:roundrect>
                <v:roundrect id="Rectangle: Rounded Corners 42" o:spid="_x0000_s1037" style="position:absolute;left:17159;top:66213;width:11523;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" filled="f" strokecolor="windowText" strokeweight="1pt">
                  <v:stroke joinstyle="miter"/>
                  <v:textbox>
                    <w:txbxContent>
                      <w:p w14:paraId="4AA21179" w14:textId="5035470D" w:rsidR="00AF6B98" w:rsidRPr="00216FAC" w:rsidRDefault="00C510A0" w:rsidP="00E049D7">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7D5A50">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Milling</w:t>
                        </w:r>
                      </w:p>
                    </w:txbxContent>
                  </v:textbox>
                </v:roundrect>
                <v:shapetype id="_x0000_t32" coordsize="21600,21600" o:spt="32" o:oned="t" path="m,l21600,21600e" filled="f">
                  <v:path arrowok="t" fillok="f" o:connecttype="none"/>
                  <o:lock v:ext="edit" shapetype="t"/>
                </v:shapetype>
                <v:shape id="Straight Arrow Connector 43" o:spid="_x0000_s1038"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" strokecolor="black [3213]" strokeweight="1.5pt">
                  <v:stroke endarrow="block" joinstyle="miter"/>
                </v:shape>
                <v:shape id="Straight Arrow Connector 44" o:spid="_x0000_s1039" type="#_x0000_t32" style="position:absolute;left:23317;top:6339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" strokecolor="windowText" strokeweight="1.5pt">
                  <v:stroke endarrow="block" joinstyle="miter"/>
                </v:shape>
                <v:shape id="Straight Arrow Connector 45" o:spid="_x0000_s1040"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" strokecolor="windowText" strokeweight="1.5pt">
                  <v:stroke endarrow="block" joinstyle="miter"/>
                </v:shape>
                <v:shape id="Straight Arrow Connector 46" o:spid="_x0000_s1041"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" strokecolor="windowText" strokeweight="1.5pt">
                  <v:stroke endarrow="block" joinstyle="miter"/>
                </v:shape>
                <v:shape id="Straight Arrow Connector 47" o:spid="_x0000_s1042" type="#_x0000_t32" style="position:absolute;left:23317;top:2552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" strokecolor="windowText" strokeweight="1.5pt">
                  <v:stroke endarrow="block" joinstyle="miter"/>
                </v:shape>
                <v:shape id="Straight Arrow Connector 48" o:spid="_x0000_s1043" type="#_x0000_t32" style="position:absolute;left:23317;top:31851;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" strokecolor="windowText" strokeweight="1.5pt">
                  <v:stroke endarrow="block" joinstyle="miter"/>
                </v:shape>
                <v:shape id="Straight Arrow Connector 49" o:spid="_x0000_s1044" type="#_x0000_t32" style="position:absolute;left:23317;top:38100;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" strokecolor="windowText" strokeweight="1.5pt">
                  <v:stroke endarrow="block" joinstyle="miter"/>
                </v:shape>
                <v:shape id="Straight Arrow Connector 50" o:spid="_x0000_s1045" type="#_x0000_t32" style="position:absolute;left:23317;top:4434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" strokecolor="windowText" strokeweight="1.5pt">
                  <v:stroke endarrow="block" joinstyle="miter"/>
                </v:shape>
                <v:shape id="Straight Arrow Connector 51" o:spid="_x0000_s1046" type="#_x0000_t32" style="position:absolute;left:23317;top:50901;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" strokecolor="windowText" strokeweight="1.5pt">
                  <v:stroke endarrow="block" joinstyle="miter"/>
                </v:shape>
                <v:shape id="Straight Arrow Connector 52" o:spid="_x0000_s1047" type="#_x0000_t32" style="position:absolute;left:23317;top:5699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" strokecolor="windowText" strokeweight="1.5pt">
                  <v:stroke endarrow="block" joinstyle="miter"/>
                </v:shape>
                <v:shape id="Straight Arrow Connector 55" o:spid="_x0000_s1048" type="#_x0000_t32" style="position:absolute;left:23241;top:70408;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" strokecolor="windowText" strokeweight="1.5pt">
                  <v:stroke endarrow="block" joinstyle="miter"/>
                </v:shape>
                <v:roundrect id="Rectangle: Rounded Corners 56" o:spid="_x0000_s1049" style="position:absolute;left:16764;top:72996;width:12954;height:5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" filled="f" strokecolor="windowText" strokeweight="1pt">
                  <v:stroke joinstyle="miter"/>
                  <v:textbox>
                    <w:txbxContent>
                      <w:p w14:paraId="7EA01E96" w14:textId="37D77E3D"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Cassava Starch</w:t>
                        </w:r>
                      </w:p>
                    </w:txbxContent>
                  </v:textbox>
                </v:roundrect>
                <w10:wrap anchorx="margin"/>
              </v:group>
            </w:pict>
          </mc:Fallback>
        </mc:AlternateContent>
      </w:r>
    </w:p>
    <w:p w14:paraId="44E406C4" w14:textId="21864A60" w:rsidR="00057863" w:rsidRPr="00B411E1" w:rsidRDefault="00057863" w:rsidP="00A24C9A">
      <w:pPr>
        <w:jc w:val="both"/>
        <w:rPr>
          <w:rFonts w:ascii="Times New Roman" w:hAnsi="Times New Roman" w:cs="Times New Roman"/>
          <w:color w:val="000000" w:themeColor="text1"/>
          <w:szCs w:val="24"/>
        </w:rPr>
      </w:pPr>
    </w:p>
    <w:p w14:paraId="7AE45FB2" w14:textId="1B961262" w:rsidR="00057863" w:rsidRPr="00B411E1" w:rsidRDefault="00057863" w:rsidP="00A24C9A">
      <w:pPr>
        <w:jc w:val="both"/>
        <w:rPr>
          <w:rFonts w:ascii="Times New Roman" w:hAnsi="Times New Roman" w:cs="Times New Roman"/>
          <w:color w:val="000000" w:themeColor="text1"/>
          <w:szCs w:val="24"/>
        </w:rPr>
      </w:pPr>
    </w:p>
    <w:p w14:paraId="26382F58" w14:textId="77777777" w:rsidR="00057863" w:rsidRPr="00B411E1" w:rsidRDefault="00057863" w:rsidP="00A24C9A">
      <w:pPr>
        <w:jc w:val="both"/>
        <w:rPr>
          <w:rFonts w:ascii="Times New Roman" w:hAnsi="Times New Roman" w:cs="Times New Roman"/>
          <w:color w:val="000000" w:themeColor="text1"/>
          <w:szCs w:val="24"/>
        </w:rPr>
      </w:pPr>
    </w:p>
    <w:p w14:paraId="547D0A3A" w14:textId="768611DB" w:rsidR="00057863" w:rsidRPr="00B411E1" w:rsidRDefault="00057863" w:rsidP="00A24C9A">
      <w:pPr>
        <w:jc w:val="both"/>
        <w:rPr>
          <w:rFonts w:ascii="Times New Roman" w:hAnsi="Times New Roman" w:cs="Times New Roman"/>
          <w:color w:val="000000" w:themeColor="text1"/>
          <w:szCs w:val="24"/>
        </w:rPr>
      </w:pPr>
    </w:p>
    <w:p w14:paraId="5BFE22F1" w14:textId="6F5551EB" w:rsidR="00057863" w:rsidRPr="00B411E1" w:rsidRDefault="00057863" w:rsidP="00A24C9A">
      <w:pPr>
        <w:jc w:val="both"/>
        <w:rPr>
          <w:rFonts w:ascii="Times New Roman" w:hAnsi="Times New Roman" w:cs="Times New Roman"/>
          <w:color w:val="000000" w:themeColor="text1"/>
          <w:szCs w:val="24"/>
        </w:rPr>
      </w:pPr>
    </w:p>
    <w:p w14:paraId="3F8F6984" w14:textId="77777777" w:rsidR="00057863" w:rsidRPr="00B411E1" w:rsidRDefault="00057863" w:rsidP="00A24C9A">
      <w:pPr>
        <w:jc w:val="both"/>
        <w:rPr>
          <w:rFonts w:ascii="Times New Roman" w:hAnsi="Times New Roman" w:cs="Times New Roman"/>
          <w:color w:val="000000" w:themeColor="text1"/>
          <w:szCs w:val="24"/>
        </w:rPr>
      </w:pPr>
    </w:p>
    <w:p w14:paraId="7BCFD15B" w14:textId="2612B99D" w:rsidR="00057863" w:rsidRPr="00B411E1" w:rsidRDefault="00057863" w:rsidP="00A24C9A">
      <w:pPr>
        <w:jc w:val="both"/>
        <w:rPr>
          <w:rFonts w:ascii="Times New Roman" w:hAnsi="Times New Roman" w:cs="Times New Roman"/>
          <w:color w:val="000000" w:themeColor="text1"/>
          <w:szCs w:val="24"/>
        </w:rPr>
      </w:pPr>
    </w:p>
    <w:p w14:paraId="6E9F792E" w14:textId="77777777" w:rsidR="00057863" w:rsidRPr="00B411E1" w:rsidRDefault="00057863" w:rsidP="00A24C9A">
      <w:pPr>
        <w:jc w:val="both"/>
        <w:rPr>
          <w:rFonts w:ascii="Times New Roman" w:hAnsi="Times New Roman" w:cs="Times New Roman"/>
          <w:color w:val="000000" w:themeColor="text1"/>
          <w:szCs w:val="24"/>
        </w:rPr>
      </w:pPr>
    </w:p>
    <w:p w14:paraId="76F8D3EA" w14:textId="78D63DB2" w:rsidR="00057863" w:rsidRPr="00B411E1" w:rsidRDefault="00057863" w:rsidP="00A24C9A">
      <w:pPr>
        <w:jc w:val="both"/>
        <w:rPr>
          <w:rFonts w:ascii="Times New Roman" w:hAnsi="Times New Roman" w:cs="Times New Roman"/>
          <w:color w:val="000000" w:themeColor="text1"/>
          <w:szCs w:val="24"/>
        </w:rPr>
      </w:pPr>
    </w:p>
    <w:p w14:paraId="42E6C21A" w14:textId="77777777" w:rsidR="00057863" w:rsidRPr="00B411E1" w:rsidRDefault="00057863" w:rsidP="00A24C9A">
      <w:pPr>
        <w:jc w:val="both"/>
        <w:rPr>
          <w:rFonts w:ascii="Times New Roman" w:hAnsi="Times New Roman" w:cs="Times New Roman"/>
          <w:color w:val="000000" w:themeColor="text1"/>
          <w:szCs w:val="24"/>
        </w:rPr>
      </w:pPr>
    </w:p>
    <w:p w14:paraId="29B1304B" w14:textId="77777777" w:rsidR="00057863" w:rsidRPr="00B411E1" w:rsidRDefault="00057863" w:rsidP="00A24C9A">
      <w:pPr>
        <w:jc w:val="both"/>
        <w:rPr>
          <w:rFonts w:ascii="Times New Roman" w:hAnsi="Times New Roman" w:cs="Times New Roman"/>
          <w:color w:val="000000" w:themeColor="text1"/>
          <w:szCs w:val="24"/>
        </w:rPr>
      </w:pPr>
    </w:p>
    <w:p w14:paraId="0D9686B7" w14:textId="77777777" w:rsidR="00057863" w:rsidRPr="00B411E1" w:rsidRDefault="00057863" w:rsidP="00A24C9A">
      <w:pPr>
        <w:jc w:val="both"/>
        <w:rPr>
          <w:rFonts w:ascii="Times New Roman" w:hAnsi="Times New Roman" w:cs="Times New Roman"/>
          <w:color w:val="000000" w:themeColor="text1"/>
          <w:szCs w:val="24"/>
        </w:rPr>
      </w:pPr>
    </w:p>
    <w:p w14:paraId="62BAC94F" w14:textId="09C7B550" w:rsidR="00057863" w:rsidRPr="00B411E1" w:rsidRDefault="00057863" w:rsidP="00A24C9A">
      <w:pPr>
        <w:jc w:val="both"/>
        <w:rPr>
          <w:rFonts w:ascii="Times New Roman" w:hAnsi="Times New Roman" w:cs="Times New Roman"/>
          <w:color w:val="000000" w:themeColor="text1"/>
          <w:szCs w:val="24"/>
        </w:rPr>
      </w:pPr>
    </w:p>
    <w:p w14:paraId="32C9C9B2" w14:textId="77777777" w:rsidR="00057863" w:rsidRPr="00B411E1" w:rsidRDefault="00057863" w:rsidP="00A24C9A">
      <w:pPr>
        <w:jc w:val="both"/>
        <w:rPr>
          <w:rFonts w:ascii="Times New Roman" w:hAnsi="Times New Roman" w:cs="Times New Roman"/>
          <w:color w:val="000000" w:themeColor="text1"/>
          <w:szCs w:val="24"/>
        </w:rPr>
      </w:pPr>
    </w:p>
    <w:p w14:paraId="024B7E05" w14:textId="0198FCA8" w:rsidR="00057863" w:rsidRPr="00B411E1" w:rsidRDefault="00057863" w:rsidP="00A24C9A">
      <w:pPr>
        <w:jc w:val="both"/>
        <w:rPr>
          <w:rFonts w:ascii="Times New Roman" w:hAnsi="Times New Roman" w:cs="Times New Roman"/>
          <w:color w:val="000000" w:themeColor="text1"/>
          <w:szCs w:val="24"/>
        </w:rPr>
      </w:pPr>
    </w:p>
    <w:p w14:paraId="1C4E6FA1" w14:textId="77777777" w:rsidR="00057863" w:rsidRPr="00B411E1" w:rsidRDefault="00057863" w:rsidP="00A24C9A">
      <w:pPr>
        <w:jc w:val="both"/>
        <w:rPr>
          <w:rFonts w:ascii="Times New Roman" w:hAnsi="Times New Roman" w:cs="Times New Roman"/>
          <w:color w:val="000000" w:themeColor="text1"/>
          <w:szCs w:val="24"/>
        </w:rPr>
      </w:pPr>
    </w:p>
    <w:p w14:paraId="18819428"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0C646F78"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36676DEB"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0099CF81"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2EE505E2"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09BD3F58"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2C51C27E"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106B8A22"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57B725EA"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4A1AB23C"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62443D0D" w14:textId="77777777" w:rsidR="00A24C9A" w:rsidRPr="00B411E1" w:rsidRDefault="00A24C9A" w:rsidP="00A24C9A">
      <w:pPr>
        <w:tabs>
          <w:tab w:val="left" w:pos="6768"/>
        </w:tabs>
        <w:jc w:val="both"/>
        <w:rPr>
          <w:rFonts w:ascii="Times New Roman" w:hAnsi="Times New Roman" w:cs="Times New Roman"/>
          <w:color w:val="000000" w:themeColor="text1"/>
          <w:szCs w:val="24"/>
        </w:rPr>
      </w:pPr>
    </w:p>
    <w:p w14:paraId="6071C945" w14:textId="77777777" w:rsidR="006D58BD" w:rsidRPr="00B411E1" w:rsidRDefault="006D58BD" w:rsidP="00A24C9A">
      <w:pPr>
        <w:tabs>
          <w:tab w:val="left" w:pos="6768"/>
        </w:tabs>
        <w:jc w:val="both"/>
        <w:rPr>
          <w:rFonts w:ascii="Times New Roman" w:hAnsi="Times New Roman" w:cs="Times New Roman"/>
          <w:color w:val="000000" w:themeColor="text1"/>
          <w:szCs w:val="24"/>
        </w:rPr>
      </w:pPr>
    </w:p>
    <w:p w14:paraId="1646E4A6" w14:textId="77777777" w:rsidR="006D58BD" w:rsidRPr="00B411E1" w:rsidRDefault="006D58BD" w:rsidP="00A24C9A">
      <w:pPr>
        <w:tabs>
          <w:tab w:val="left" w:pos="6768"/>
        </w:tabs>
        <w:jc w:val="both"/>
        <w:rPr>
          <w:rFonts w:ascii="Times New Roman" w:hAnsi="Times New Roman" w:cs="Times New Roman"/>
          <w:color w:val="000000" w:themeColor="text1"/>
          <w:szCs w:val="24"/>
        </w:rPr>
      </w:pPr>
    </w:p>
    <w:p w14:paraId="7BBA1429" w14:textId="77777777" w:rsidR="006D58BD" w:rsidRPr="00B411E1" w:rsidRDefault="006D58BD" w:rsidP="00A24C9A">
      <w:pPr>
        <w:tabs>
          <w:tab w:val="left" w:pos="6768"/>
        </w:tabs>
        <w:jc w:val="both"/>
        <w:rPr>
          <w:rFonts w:ascii="Times New Roman" w:hAnsi="Times New Roman" w:cs="Times New Roman"/>
          <w:color w:val="000000" w:themeColor="text1"/>
          <w:szCs w:val="24"/>
        </w:rPr>
      </w:pPr>
    </w:p>
    <w:p w14:paraId="3A80547B" w14:textId="77777777" w:rsidR="006D58BD" w:rsidRPr="00B411E1" w:rsidRDefault="006D58BD" w:rsidP="00A24C9A">
      <w:pPr>
        <w:tabs>
          <w:tab w:val="left" w:pos="6768"/>
        </w:tabs>
        <w:jc w:val="both"/>
        <w:rPr>
          <w:rFonts w:ascii="Times New Roman" w:hAnsi="Times New Roman" w:cs="Times New Roman"/>
          <w:color w:val="000000" w:themeColor="text1"/>
          <w:szCs w:val="24"/>
        </w:rPr>
      </w:pPr>
    </w:p>
    <w:p w14:paraId="3E475746" w14:textId="2CA469EC" w:rsidR="00C7147A" w:rsidRPr="00B411E1" w:rsidRDefault="00AF6B98" w:rsidP="00A24C9A">
      <w:pPr>
        <w:tabs>
          <w:tab w:val="left" w:pos="6768"/>
        </w:tabs>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Figure 1: Flowchart for the preparation of cas</w:t>
      </w:r>
      <w:bookmarkStart w:id="2" w:name="_Toc49069359"/>
      <w:r w:rsidR="00C7147A" w:rsidRPr="00B411E1">
        <w:rPr>
          <w:rFonts w:ascii="Times New Roman" w:hAnsi="Times New Roman" w:cs="Times New Roman"/>
          <w:color w:val="000000" w:themeColor="text1"/>
          <w:szCs w:val="24"/>
        </w:rPr>
        <w:t>sava starch from cassava tubers</w:t>
      </w:r>
    </w:p>
    <w:p w14:paraId="74345483" w14:textId="77777777" w:rsidR="00087E3F" w:rsidRPr="00B411E1" w:rsidRDefault="00087E3F" w:rsidP="00A24C9A">
      <w:pPr>
        <w:tabs>
          <w:tab w:val="left" w:pos="6768"/>
        </w:tabs>
        <w:jc w:val="both"/>
        <w:rPr>
          <w:rFonts w:ascii="Times New Roman" w:hAnsi="Times New Roman" w:cs="Times New Roman"/>
          <w:b/>
          <w:color w:val="000000" w:themeColor="text1"/>
          <w:szCs w:val="24"/>
        </w:rPr>
      </w:pPr>
    </w:p>
    <w:p w14:paraId="7CEE300B" w14:textId="77777777" w:rsidR="006A6D11" w:rsidRPr="00B411E1" w:rsidRDefault="006A6D11" w:rsidP="00A24C9A">
      <w:pPr>
        <w:tabs>
          <w:tab w:val="left" w:pos="6768"/>
        </w:tabs>
        <w:jc w:val="both"/>
        <w:rPr>
          <w:rFonts w:ascii="Times New Roman" w:hAnsi="Times New Roman" w:cs="Times New Roman"/>
          <w:b/>
          <w:color w:val="000000" w:themeColor="text1"/>
          <w:szCs w:val="24"/>
        </w:rPr>
      </w:pPr>
    </w:p>
    <w:p w14:paraId="5C141922" w14:textId="77777777" w:rsidR="006A6D11" w:rsidRPr="00B411E1" w:rsidRDefault="006A6D11" w:rsidP="00A24C9A">
      <w:pPr>
        <w:tabs>
          <w:tab w:val="left" w:pos="6768"/>
        </w:tabs>
        <w:jc w:val="both"/>
        <w:rPr>
          <w:rFonts w:ascii="Times New Roman" w:hAnsi="Times New Roman" w:cs="Times New Roman"/>
          <w:b/>
          <w:color w:val="000000" w:themeColor="text1"/>
          <w:szCs w:val="24"/>
        </w:rPr>
      </w:pPr>
    </w:p>
    <w:p w14:paraId="65A1BEE0" w14:textId="77777777" w:rsidR="006A6D11" w:rsidRPr="00B411E1" w:rsidRDefault="006A6D11" w:rsidP="00A24C9A">
      <w:pPr>
        <w:tabs>
          <w:tab w:val="left" w:pos="6768"/>
        </w:tabs>
        <w:jc w:val="both"/>
        <w:rPr>
          <w:rFonts w:ascii="Times New Roman" w:hAnsi="Times New Roman" w:cs="Times New Roman"/>
          <w:b/>
          <w:color w:val="000000" w:themeColor="text1"/>
          <w:szCs w:val="24"/>
        </w:rPr>
      </w:pPr>
    </w:p>
    <w:p w14:paraId="2D5F76F5" w14:textId="77777777" w:rsidR="00A24C9A" w:rsidRPr="00B411E1" w:rsidRDefault="00A24C9A" w:rsidP="00A24C9A">
      <w:pPr>
        <w:tabs>
          <w:tab w:val="left" w:pos="6768"/>
        </w:tabs>
        <w:jc w:val="both"/>
        <w:rPr>
          <w:rFonts w:ascii="Times New Roman" w:hAnsi="Times New Roman" w:cs="Times New Roman"/>
          <w:b/>
          <w:color w:val="000000" w:themeColor="text1"/>
          <w:szCs w:val="24"/>
        </w:rPr>
      </w:pPr>
    </w:p>
    <w:p w14:paraId="76F73BCF" w14:textId="77777777" w:rsidR="00A24C9A" w:rsidRPr="00B411E1" w:rsidRDefault="00A24C9A" w:rsidP="00A24C9A">
      <w:pPr>
        <w:tabs>
          <w:tab w:val="left" w:pos="6768"/>
        </w:tabs>
        <w:jc w:val="both"/>
        <w:rPr>
          <w:rFonts w:ascii="Times New Roman" w:hAnsi="Times New Roman" w:cs="Times New Roman"/>
          <w:b/>
          <w:color w:val="000000" w:themeColor="text1"/>
          <w:szCs w:val="24"/>
        </w:rPr>
      </w:pPr>
    </w:p>
    <w:p w14:paraId="740921D1" w14:textId="77777777" w:rsidR="00A24C9A" w:rsidRPr="00B411E1" w:rsidRDefault="00A24C9A" w:rsidP="00A24C9A">
      <w:pPr>
        <w:tabs>
          <w:tab w:val="left" w:pos="6768"/>
        </w:tabs>
        <w:jc w:val="both"/>
        <w:rPr>
          <w:rFonts w:ascii="Times New Roman" w:hAnsi="Times New Roman" w:cs="Times New Roman"/>
          <w:b/>
          <w:color w:val="000000" w:themeColor="text1"/>
          <w:szCs w:val="24"/>
        </w:rPr>
      </w:pPr>
    </w:p>
    <w:p w14:paraId="066690BC" w14:textId="6BE7C6DF" w:rsidR="00A24C9A" w:rsidRPr="00B411E1" w:rsidRDefault="00A24C9A" w:rsidP="00A24C9A">
      <w:pPr>
        <w:tabs>
          <w:tab w:val="left" w:pos="6768"/>
        </w:tabs>
        <w:jc w:val="both"/>
        <w:rPr>
          <w:rFonts w:ascii="Times New Roman" w:hAnsi="Times New Roman" w:cs="Times New Roman"/>
          <w:b/>
          <w:color w:val="000000" w:themeColor="text1"/>
          <w:szCs w:val="24"/>
        </w:rPr>
      </w:pPr>
    </w:p>
    <w:p w14:paraId="3AB21C8F" w14:textId="65BF24D4" w:rsidR="00A24C9A" w:rsidRPr="00B411E1" w:rsidRDefault="00A24C9A" w:rsidP="00A24C9A">
      <w:pPr>
        <w:tabs>
          <w:tab w:val="left" w:pos="6768"/>
        </w:tabs>
        <w:jc w:val="both"/>
        <w:rPr>
          <w:rFonts w:ascii="Times New Roman" w:hAnsi="Times New Roman" w:cs="Times New Roman"/>
          <w:b/>
          <w:color w:val="000000" w:themeColor="text1"/>
          <w:szCs w:val="24"/>
        </w:rPr>
      </w:pPr>
    </w:p>
    <w:p w14:paraId="01DE69E6" w14:textId="3F408BFD" w:rsidR="00A24C9A" w:rsidRPr="00B411E1" w:rsidRDefault="00A24C9A" w:rsidP="00A24C9A">
      <w:pPr>
        <w:tabs>
          <w:tab w:val="left" w:pos="6768"/>
        </w:tabs>
        <w:jc w:val="both"/>
        <w:rPr>
          <w:rFonts w:ascii="Times New Roman" w:hAnsi="Times New Roman" w:cs="Times New Roman"/>
          <w:b/>
          <w:color w:val="000000" w:themeColor="text1"/>
          <w:szCs w:val="24"/>
        </w:rPr>
      </w:pPr>
    </w:p>
    <w:p w14:paraId="000B19D0" w14:textId="77777777" w:rsidR="00A24C9A" w:rsidRPr="00B411E1" w:rsidRDefault="00A24C9A" w:rsidP="00A24C9A">
      <w:pPr>
        <w:tabs>
          <w:tab w:val="left" w:pos="6768"/>
        </w:tabs>
        <w:jc w:val="both"/>
        <w:rPr>
          <w:rFonts w:ascii="Times New Roman" w:hAnsi="Times New Roman" w:cs="Times New Roman"/>
          <w:b/>
          <w:color w:val="000000" w:themeColor="text1"/>
          <w:szCs w:val="24"/>
        </w:rPr>
      </w:pPr>
    </w:p>
    <w:p w14:paraId="60495E07" w14:textId="03D32B65" w:rsidR="00A24C9A" w:rsidRPr="00B411E1" w:rsidRDefault="00A24C9A" w:rsidP="00A24C9A">
      <w:pPr>
        <w:tabs>
          <w:tab w:val="left" w:pos="6768"/>
        </w:tabs>
        <w:jc w:val="both"/>
        <w:rPr>
          <w:rFonts w:ascii="Times New Roman" w:hAnsi="Times New Roman" w:cs="Times New Roman"/>
          <w:b/>
          <w:color w:val="000000" w:themeColor="text1"/>
          <w:szCs w:val="24"/>
        </w:rPr>
      </w:pPr>
    </w:p>
    <w:p w14:paraId="39225FB6" w14:textId="1EB78654" w:rsidR="00AF6B98" w:rsidRPr="00B411E1" w:rsidRDefault="00AF6B98" w:rsidP="00A24C9A">
      <w:pPr>
        <w:tabs>
          <w:tab w:val="left" w:pos="6768"/>
        </w:tabs>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 xml:space="preserve">Preparation of </w:t>
      </w:r>
      <w:bookmarkStart w:id="3" w:name="_Hlk196547822"/>
      <w:r w:rsidRPr="00B411E1">
        <w:rPr>
          <w:rFonts w:ascii="Times New Roman" w:hAnsi="Times New Roman" w:cs="Times New Roman"/>
          <w:b/>
          <w:color w:val="000000" w:themeColor="text1"/>
          <w:szCs w:val="24"/>
        </w:rPr>
        <w:t xml:space="preserve">millet flour </w:t>
      </w:r>
      <w:bookmarkEnd w:id="3"/>
      <w:r w:rsidRPr="00B411E1">
        <w:rPr>
          <w:rFonts w:ascii="Times New Roman" w:hAnsi="Times New Roman" w:cs="Times New Roman"/>
          <w:b/>
          <w:color w:val="000000" w:themeColor="text1"/>
          <w:szCs w:val="24"/>
        </w:rPr>
        <w:t xml:space="preserve">from </w:t>
      </w:r>
      <w:r w:rsidR="00CD3A9D" w:rsidRPr="00B411E1">
        <w:rPr>
          <w:rFonts w:ascii="Times New Roman" w:hAnsi="Times New Roman" w:cs="Times New Roman"/>
          <w:b/>
          <w:color w:val="000000" w:themeColor="text1"/>
          <w:szCs w:val="24"/>
        </w:rPr>
        <w:t>Pearl M</w:t>
      </w:r>
      <w:r w:rsidRPr="00B411E1">
        <w:rPr>
          <w:rFonts w:ascii="Times New Roman" w:hAnsi="Times New Roman" w:cs="Times New Roman"/>
          <w:b/>
          <w:color w:val="000000" w:themeColor="text1"/>
          <w:szCs w:val="24"/>
        </w:rPr>
        <w:t>illet</w:t>
      </w:r>
      <w:bookmarkEnd w:id="2"/>
    </w:p>
    <w:p w14:paraId="76BEA367" w14:textId="19810895" w:rsidR="00AF6B98" w:rsidRPr="00B411E1" w:rsidRDefault="00C7147A"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shd w:val="clear" w:color="auto" w:fill="FFFFFF"/>
        </w:rPr>
        <w:lastRenderedPageBreak/>
        <w:t>1000 g of</w:t>
      </w:r>
      <w:r w:rsidR="003327AD" w:rsidRPr="00B411E1">
        <w:rPr>
          <w:rFonts w:ascii="Times New Roman" w:hAnsi="Times New Roman" w:cs="Times New Roman"/>
          <w:color w:val="000000" w:themeColor="text1"/>
          <w:szCs w:val="24"/>
          <w:shd w:val="clear" w:color="auto" w:fill="FFFFFF"/>
        </w:rPr>
        <w:t xml:space="preserve"> millet seeds were </w:t>
      </w:r>
      <w:r w:rsidR="00AA1630" w:rsidRPr="00B411E1">
        <w:rPr>
          <w:rFonts w:ascii="Times New Roman" w:hAnsi="Times New Roman" w:cs="Times New Roman"/>
          <w:color w:val="000000" w:themeColor="text1"/>
          <w:szCs w:val="24"/>
          <w:shd w:val="clear" w:color="auto" w:fill="FFFFFF"/>
        </w:rPr>
        <w:t>manually</w:t>
      </w:r>
      <w:r w:rsidR="003327AD" w:rsidRPr="00B411E1">
        <w:rPr>
          <w:rFonts w:ascii="Times New Roman" w:hAnsi="Times New Roman" w:cs="Times New Roman"/>
          <w:color w:val="000000" w:themeColor="text1"/>
          <w:szCs w:val="24"/>
          <w:shd w:val="clear" w:color="auto" w:fill="FFFFFF"/>
        </w:rPr>
        <w:t xml:space="preserve"> picked, cleaned</w:t>
      </w:r>
      <w:r w:rsidR="00AA1630" w:rsidRPr="00B411E1">
        <w:rPr>
          <w:rFonts w:ascii="Times New Roman" w:hAnsi="Times New Roman" w:cs="Times New Roman"/>
          <w:color w:val="000000" w:themeColor="text1"/>
          <w:szCs w:val="24"/>
          <w:shd w:val="clear" w:color="auto" w:fill="FFFFFF"/>
        </w:rPr>
        <w:t>,</w:t>
      </w:r>
      <w:r w:rsidR="003327AD" w:rsidRPr="00B411E1">
        <w:rPr>
          <w:rFonts w:ascii="Times New Roman" w:hAnsi="Times New Roman" w:cs="Times New Roman"/>
          <w:color w:val="000000" w:themeColor="text1"/>
          <w:szCs w:val="24"/>
          <w:shd w:val="clear" w:color="auto" w:fill="FFFFFF"/>
        </w:rPr>
        <w:t xml:space="preserve"> </w:t>
      </w:r>
      <w:r w:rsidR="007027BE" w:rsidRPr="00B411E1">
        <w:rPr>
          <w:rFonts w:ascii="Times New Roman" w:hAnsi="Times New Roman" w:cs="Times New Roman"/>
          <w:color w:val="000000" w:themeColor="text1"/>
          <w:szCs w:val="24"/>
        </w:rPr>
        <w:t>and soaked for 48 h. The millet</w:t>
      </w:r>
      <w:r w:rsidR="00AF6B98" w:rsidRPr="00B411E1">
        <w:rPr>
          <w:rFonts w:ascii="Times New Roman" w:hAnsi="Times New Roman" w:cs="Times New Roman"/>
          <w:color w:val="000000" w:themeColor="text1"/>
          <w:szCs w:val="24"/>
        </w:rPr>
        <w:t xml:space="preserve"> grains were oven-dried, milled</w:t>
      </w:r>
      <w:r w:rsidR="00AA1630" w:rsidRPr="00B411E1">
        <w:rPr>
          <w:rFonts w:ascii="Times New Roman" w:hAnsi="Times New Roman" w:cs="Times New Roman"/>
          <w:color w:val="000000" w:themeColor="text1"/>
          <w:szCs w:val="24"/>
        </w:rPr>
        <w:t>,</w:t>
      </w:r>
      <w:r w:rsidR="00AF6B98" w:rsidRPr="00B411E1">
        <w:rPr>
          <w:rFonts w:ascii="Times New Roman" w:hAnsi="Times New Roman" w:cs="Times New Roman"/>
          <w:color w:val="000000" w:themeColor="text1"/>
          <w:szCs w:val="24"/>
        </w:rPr>
        <w:t xml:space="preserve"> and sieved to </w:t>
      </w:r>
      <w:r w:rsidR="007027BE" w:rsidRPr="00B411E1">
        <w:rPr>
          <w:rFonts w:ascii="Times New Roman" w:hAnsi="Times New Roman" w:cs="Times New Roman"/>
          <w:color w:val="000000" w:themeColor="text1"/>
          <w:szCs w:val="24"/>
        </w:rPr>
        <w:t>produce flour. The millet flour</w:t>
      </w:r>
      <w:r w:rsidR="00AF6B98" w:rsidRPr="00B411E1">
        <w:rPr>
          <w:rFonts w:ascii="Times New Roman" w:hAnsi="Times New Roman" w:cs="Times New Roman"/>
          <w:color w:val="000000" w:themeColor="text1"/>
          <w:szCs w:val="24"/>
        </w:rPr>
        <w:t xml:space="preserve"> was packaged in </w:t>
      </w:r>
      <w:r w:rsidR="00AA1630" w:rsidRPr="00B411E1">
        <w:rPr>
          <w:rFonts w:ascii="Times New Roman" w:hAnsi="Times New Roman" w:cs="Times New Roman"/>
          <w:color w:val="000000" w:themeColor="text1"/>
          <w:szCs w:val="24"/>
        </w:rPr>
        <w:t xml:space="preserve">an </w:t>
      </w:r>
      <w:r w:rsidR="00AF6B98" w:rsidRPr="00B411E1">
        <w:rPr>
          <w:rFonts w:ascii="Times New Roman" w:hAnsi="Times New Roman" w:cs="Times New Roman"/>
          <w:color w:val="000000" w:themeColor="text1"/>
          <w:szCs w:val="24"/>
        </w:rPr>
        <w:t>airtight container. The preparation of millet flour from millet is summarized in Figure 2.</w:t>
      </w:r>
    </w:p>
    <w:p w14:paraId="0A8FA1E7" w14:textId="3517C24C" w:rsidR="00AF6B98" w:rsidRPr="00B411E1" w:rsidRDefault="00AF6B98" w:rsidP="00A24C9A">
      <w:pPr>
        <w:jc w:val="both"/>
        <w:rPr>
          <w:rFonts w:ascii="Times New Roman" w:hAnsi="Times New Roman" w:cs="Times New Roman"/>
          <w:color w:val="000000" w:themeColor="text1"/>
          <w:szCs w:val="24"/>
        </w:rPr>
      </w:pPr>
    </w:p>
    <w:p w14:paraId="4342DB95" w14:textId="4C7B0B05" w:rsidR="00AF6B98" w:rsidRPr="00B411E1" w:rsidRDefault="00AF6B98" w:rsidP="00A24C9A">
      <w:pPr>
        <w:jc w:val="both"/>
        <w:rPr>
          <w:rFonts w:ascii="Times New Roman" w:hAnsi="Times New Roman" w:cs="Times New Roman"/>
          <w:color w:val="000000" w:themeColor="text1"/>
          <w:szCs w:val="24"/>
        </w:rPr>
      </w:pPr>
    </w:p>
    <w:p w14:paraId="76EEB399" w14:textId="097E319B" w:rsidR="00AF6B98" w:rsidRPr="00B411E1" w:rsidRDefault="00AF6B98" w:rsidP="00A24C9A">
      <w:pPr>
        <w:jc w:val="both"/>
        <w:rPr>
          <w:rFonts w:ascii="Times New Roman" w:hAnsi="Times New Roman" w:cs="Times New Roman"/>
          <w:color w:val="000000" w:themeColor="text1"/>
          <w:szCs w:val="24"/>
        </w:rPr>
      </w:pPr>
    </w:p>
    <w:p w14:paraId="3E6CF7EF" w14:textId="2762AD90" w:rsidR="00AF6B98" w:rsidRPr="00B411E1" w:rsidRDefault="006D58BD" w:rsidP="00A24C9A">
      <w:pPr>
        <w:jc w:val="both"/>
        <w:rPr>
          <w:rFonts w:ascii="Times New Roman" w:hAnsi="Times New Roman" w:cs="Times New Roman"/>
          <w:color w:val="000000" w:themeColor="text1"/>
          <w:szCs w:val="24"/>
        </w:rPr>
      </w:pPr>
      <w:r w:rsidRPr="00B411E1">
        <w:rPr>
          <w:rFonts w:ascii="Times New Roman" w:hAnsi="Times New Roman" w:cs="Times New Roman"/>
          <w:noProof/>
          <w:color w:val="000000" w:themeColor="text1"/>
          <w:szCs w:val="24"/>
          <w:lang w:eastAsia="en-US"/>
        </w:rPr>
        <mc:AlternateContent>
          <mc:Choice Requires="wpg">
            <w:drawing>
              <wp:anchor distT="0" distB="0" distL="114300" distR="114300" simplePos="0" relativeHeight="251660288" behindDoc="0" locked="0" layoutInCell="1" allowOverlap="1" wp14:anchorId="116ACCBD" wp14:editId="0D913199">
                <wp:simplePos x="0" y="0"/>
                <wp:positionH relativeFrom="margin">
                  <wp:posOffset>1677725</wp:posOffset>
                </wp:positionH>
                <wp:positionV relativeFrom="paragraph">
                  <wp:posOffset>53670</wp:posOffset>
                </wp:positionV>
                <wp:extent cx="1319889" cy="4550189"/>
                <wp:effectExtent l="0" t="0" r="13970" b="22225"/>
                <wp:wrapNone/>
                <wp:docPr id="81" name="Group 81"/>
                <wp:cNvGraphicFramePr/>
                <a:graphic xmlns:a="http://schemas.openxmlformats.org/drawingml/2006/main">
                  <a:graphicData uri="http://schemas.microsoft.com/office/word/2010/wordprocessingGroup">
                    <wpg:wgp>
                      <wpg:cNvGrpSpPr/>
                      <wpg:grpSpPr>
                        <a:xfrm>
                          <a:off x="0" y="0"/>
                          <a:ext cx="1319889" cy="4550189"/>
                          <a:chOff x="1594485" y="0"/>
                          <a:chExt cx="1491615" cy="5393055"/>
                        </a:xfrm>
                      </wpg:grpSpPr>
                      <wps:wsp>
                        <wps:cNvPr id="82" name="Rectangle: Rounded Corners 82"/>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3F325C5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Rounded Corners 83"/>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59C36"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Rounded Corners 84"/>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3B5337AB"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Rounded Corners 85"/>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37C898E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Rounded Corners 86"/>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7EB0FFFE" w14:textId="1790B1C9" w:rsidR="00AF6B98" w:rsidRPr="00216FAC" w:rsidRDefault="00AD753A"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027BE">
                                <w:rPr>
                                  <w:rFonts w:ascii="Times New Roman" w:hAnsi="Times New Roman" w:cs="Times New Roman"/>
                                  <w:color w:val="000000" w:themeColor="text1"/>
                                  <w:szCs w:val="24"/>
                                </w:rPr>
                                <w:t>Soaked</w:t>
                              </w:r>
                              <w:r w:rsidR="00AF6B98">
                                <w:rPr>
                                  <w:rFonts w:ascii="Times New Roman" w:hAnsi="Times New Roman" w:cs="Times New Roman"/>
                                  <w:color w:val="000000" w:themeColor="text1"/>
                                  <w:szCs w:val="24"/>
                                </w:rPr>
                                <w:t xml:space="preserve"> (48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Rounded Corners 87"/>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78F64DAA"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Oven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Rounded Corners 88"/>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71B07549"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Rounded Corners 89"/>
                        <wps:cNvSpPr/>
                        <wps:spPr>
                          <a:xfrm>
                            <a:off x="1699260" y="4442460"/>
                            <a:ext cx="1287780" cy="396240"/>
                          </a:xfrm>
                          <a:prstGeom prst="roundRect">
                            <a:avLst/>
                          </a:prstGeom>
                          <a:noFill/>
                          <a:ln w="12700" cap="flat" cmpd="sng" algn="ctr">
                            <a:solidFill>
                              <a:sysClr val="windowText" lastClr="000000"/>
                            </a:solidFill>
                            <a:prstDash val="solid"/>
                            <a:miter lim="800000"/>
                          </a:ln>
                          <a:effectLst/>
                        </wps:spPr>
                        <wps:txbx>
                          <w:txbxContent>
                            <w:p w14:paraId="54ACC06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Rounded Corners 90"/>
                        <wps:cNvSpPr/>
                        <wps:spPr>
                          <a:xfrm>
                            <a:off x="1594485" y="5050155"/>
                            <a:ext cx="1485900" cy="342900"/>
                          </a:xfrm>
                          <a:prstGeom prst="roundRect">
                            <a:avLst/>
                          </a:prstGeom>
                          <a:noFill/>
                          <a:ln w="12700" cap="flat" cmpd="sng" algn="ctr">
                            <a:solidFill>
                              <a:sysClr val="windowText" lastClr="000000"/>
                            </a:solidFill>
                            <a:prstDash val="solid"/>
                            <a:miter lim="800000"/>
                          </a:ln>
                          <a:effectLst/>
                        </wps:spPr>
                        <wps:txbx>
                          <w:txbxContent>
                            <w:p w14:paraId="1C7F72D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traight Arrow Connector 93"/>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6" name="Straight Arrow Connector 96"/>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7" name="Straight Arrow Connector 97"/>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8" name="Straight Arrow Connector 98"/>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9" name="Straight Arrow Connector 99"/>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00" name="Straight Arrow Connector 100"/>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01" name="Straight Arrow Connector 101"/>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16ACCBD" id="Group 81" o:spid="_x0000_s1050" style="position:absolute;left:0;text-align:left;margin-left:132.1pt;margin-top:4.25pt;width:103.95pt;height:358.3pt;z-index:251660288;mso-position-horizontal-relative:margin;mso-width-relative:margin;mso-height-relative:margin" coordorigin="15944" coordsize="14916,5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">
                <v:roundrect id="Rectangle: Rounded Corners 82" o:spid="_x0000_s1051"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" filled="f" strokecolor="windowText" strokeweight="1pt">
                  <v:stroke joinstyle="miter"/>
                  <v:textbox>
                    <w:txbxContent>
                      <w:p w14:paraId="3F325C5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w:t>
                        </w:r>
                      </w:p>
                    </w:txbxContent>
                  </v:textbox>
                </v:roundrect>
                <v:roundrect id="Rectangle: Rounded Corners 83" o:spid="_x0000_s1052"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" filled="f" strokecolor="black [3213]" strokeweight="1pt">
                  <v:stroke joinstyle="miter"/>
                  <v:textbox>
                    <w:txbxContent>
                      <w:p w14:paraId="3E459C36"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v:textbox>
                </v:roundrect>
                <v:roundrect id="Rectangle: Rounded Corners 84" o:spid="_x0000_s1053"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" filled="f" strokecolor="windowText" strokeweight="1pt">
                  <v:stroke joinstyle="miter"/>
                  <v:textbox>
                    <w:txbxContent>
                      <w:p w14:paraId="3B5337AB"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85" o:spid="_x0000_s1054"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" filled="f" strokecolor="windowText" strokeweight="1pt">
                  <v:stroke joinstyle="miter"/>
                  <v:textbox>
                    <w:txbxContent>
                      <w:p w14:paraId="37C898E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86" o:spid="_x0000_s1055"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" filled="f" strokecolor="windowText" strokeweight="1pt">
                  <v:stroke joinstyle="miter"/>
                  <v:textbox>
                    <w:txbxContent>
                      <w:p w14:paraId="7EB0FFFE" w14:textId="1790B1C9" w:rsidR="00AF6B98" w:rsidRPr="00216FAC" w:rsidRDefault="00AD753A"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027BE">
                          <w:rPr>
                            <w:rFonts w:ascii="Times New Roman" w:hAnsi="Times New Roman" w:cs="Times New Roman"/>
                            <w:color w:val="000000" w:themeColor="text1"/>
                            <w:szCs w:val="24"/>
                          </w:rPr>
                          <w:t>Soaked</w:t>
                        </w:r>
                        <w:r w:rsidR="00AF6B98">
                          <w:rPr>
                            <w:rFonts w:ascii="Times New Roman" w:hAnsi="Times New Roman" w:cs="Times New Roman"/>
                            <w:color w:val="000000" w:themeColor="text1"/>
                            <w:szCs w:val="24"/>
                          </w:rPr>
                          <w:t xml:space="preserve"> (48 h)</w:t>
                        </w:r>
                      </w:p>
                    </w:txbxContent>
                  </v:textbox>
                </v:roundrect>
                <v:roundrect id="Rectangle: Rounded Corners 87" o:spid="_x0000_s1056"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" filled="f" strokecolor="windowText" strokeweight="1pt">
                  <v:stroke joinstyle="miter"/>
                  <v:textbox>
                    <w:txbxContent>
                      <w:p w14:paraId="78F64DAA"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Oven drying</w:t>
                        </w:r>
                      </w:p>
                    </w:txbxContent>
                  </v:textbox>
                </v:roundrect>
                <v:roundrect id="Rectangle: Rounded Corners 88" o:spid="_x0000_s1057"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" filled="f" strokecolor="windowText" strokeweight="1pt">
                  <v:stroke joinstyle="miter"/>
                  <v:textbox>
                    <w:txbxContent>
                      <w:p w14:paraId="71B07549"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milling</w:t>
                        </w:r>
                      </w:p>
                    </w:txbxContent>
                  </v:textbox>
                </v:roundrect>
                <v:roundrect id="Rectangle: Rounded Corners 89" o:spid="_x0000_s1058" style="position:absolute;left:16992;top:44424;width:12878;height:3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" filled="f" strokecolor="windowText" strokeweight="1pt">
                  <v:stroke joinstyle="miter"/>
                  <v:textbox>
                    <w:txbxContent>
                      <w:p w14:paraId="54ACC06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Sieving</w:t>
                        </w:r>
                      </w:p>
                    </w:txbxContent>
                  </v:textbox>
                </v:roundrect>
                <v:roundrect id="Rectangle: Rounded Corners 90" o:spid="_x0000_s1059" style="position:absolute;left:15944;top:50501;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" filled="f" strokecolor="windowText" strokeweight="1pt">
                  <v:stroke joinstyle="miter"/>
                  <v:textbox>
                    <w:txbxContent>
                      <w:p w14:paraId="1C7F72D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 Flour</w:t>
                        </w:r>
                      </w:p>
                    </w:txbxContent>
                  </v:textbox>
                </v:roundrect>
                <v:shape id="Straight Arrow Connector 93" o:spid="_x0000_s1060"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" strokecolor="black [3213]" strokeweight="1.5pt">
                  <v:stroke endarrow="block" joinstyle="miter"/>
                </v:shape>
                <v:shape id="Straight Arrow Connector 95" o:spid="_x0000_s1061"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" strokecolor="windowText" strokeweight="1.5pt">
                  <v:stroke endarrow="block" joinstyle="miter"/>
                </v:shape>
                <v:shape id="Straight Arrow Connector 96" o:spid="_x0000_s1062"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" strokecolor="windowText" strokeweight="1.5pt">
                  <v:stroke endarrow="block" joinstyle="miter"/>
                </v:shape>
                <v:shape id="Straight Arrow Connector 97" o:spid="_x0000_s1063"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" strokecolor="windowText" strokeweight="1.5pt">
                  <v:stroke endarrow="block" joinstyle="miter"/>
                </v:shape>
                <v:shape id="Straight Arrow Connector 98" o:spid="_x0000_s1064"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" strokecolor="windowText" strokeweight="1.5pt">
                  <v:stroke endarrow="block" joinstyle="miter"/>
                </v:shape>
                <v:shape id="Straight Arrow Connector 99" o:spid="_x0000_s1065"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" strokecolor="windowText" strokeweight="1.5pt">
                  <v:stroke endarrow="block" joinstyle="miter"/>
                </v:shape>
                <v:shape id="Straight Arrow Connector 100" o:spid="_x0000_s1066"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" strokecolor="windowText" strokeweight="1.5pt">
                  <v:stroke endarrow="block" joinstyle="miter"/>
                </v:shape>
                <v:shape id="Straight Arrow Connector 101" o:spid="_x0000_s1067"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" strokecolor="windowText" strokeweight="1.5pt">
                  <v:stroke endarrow="block" joinstyle="miter"/>
                </v:shape>
                <w10:wrap anchorx="margin"/>
              </v:group>
            </w:pict>
          </mc:Fallback>
        </mc:AlternateContent>
      </w:r>
    </w:p>
    <w:p w14:paraId="75704F55" w14:textId="77777777" w:rsidR="00AF6B98" w:rsidRPr="00B411E1" w:rsidRDefault="00AF6B98" w:rsidP="00A24C9A">
      <w:pPr>
        <w:jc w:val="both"/>
        <w:rPr>
          <w:rFonts w:ascii="Times New Roman" w:hAnsi="Times New Roman" w:cs="Times New Roman"/>
          <w:color w:val="000000" w:themeColor="text1"/>
          <w:szCs w:val="24"/>
        </w:rPr>
      </w:pPr>
    </w:p>
    <w:p w14:paraId="70A062F7" w14:textId="77777777" w:rsidR="00AF6B98" w:rsidRPr="00B411E1" w:rsidRDefault="00AF6B98" w:rsidP="00A24C9A">
      <w:pPr>
        <w:jc w:val="both"/>
        <w:rPr>
          <w:rFonts w:ascii="Times New Roman" w:hAnsi="Times New Roman" w:cs="Times New Roman"/>
          <w:color w:val="000000" w:themeColor="text1"/>
          <w:szCs w:val="24"/>
        </w:rPr>
      </w:pPr>
    </w:p>
    <w:p w14:paraId="54019DEF" w14:textId="77777777" w:rsidR="00AF6B98" w:rsidRPr="00B411E1" w:rsidRDefault="00AF6B98" w:rsidP="00A24C9A">
      <w:pPr>
        <w:jc w:val="both"/>
        <w:rPr>
          <w:rFonts w:ascii="Times New Roman" w:hAnsi="Times New Roman" w:cs="Times New Roman"/>
          <w:color w:val="000000" w:themeColor="text1"/>
          <w:szCs w:val="24"/>
        </w:rPr>
      </w:pPr>
    </w:p>
    <w:p w14:paraId="5D14AB92" w14:textId="77777777" w:rsidR="00AF6B98" w:rsidRPr="00B411E1" w:rsidRDefault="00AF6B98" w:rsidP="00A24C9A">
      <w:pPr>
        <w:jc w:val="both"/>
        <w:rPr>
          <w:rFonts w:ascii="Times New Roman" w:hAnsi="Times New Roman" w:cs="Times New Roman"/>
          <w:color w:val="000000" w:themeColor="text1"/>
          <w:szCs w:val="24"/>
        </w:rPr>
      </w:pPr>
    </w:p>
    <w:p w14:paraId="7D06E065" w14:textId="77777777" w:rsidR="00AF6B98" w:rsidRPr="00B411E1" w:rsidRDefault="00AF6B98" w:rsidP="00A24C9A">
      <w:pPr>
        <w:jc w:val="both"/>
        <w:rPr>
          <w:rFonts w:ascii="Times New Roman" w:hAnsi="Times New Roman" w:cs="Times New Roman"/>
          <w:color w:val="000000" w:themeColor="text1"/>
          <w:szCs w:val="24"/>
        </w:rPr>
      </w:pPr>
    </w:p>
    <w:p w14:paraId="0BDB732A" w14:textId="77777777" w:rsidR="00AF6B98" w:rsidRPr="00B411E1" w:rsidRDefault="00AF6B98" w:rsidP="00A24C9A">
      <w:pPr>
        <w:jc w:val="both"/>
        <w:rPr>
          <w:rFonts w:ascii="Times New Roman" w:hAnsi="Times New Roman" w:cs="Times New Roman"/>
          <w:color w:val="000000" w:themeColor="text1"/>
          <w:szCs w:val="24"/>
        </w:rPr>
      </w:pPr>
    </w:p>
    <w:p w14:paraId="7CDDB818" w14:textId="77777777" w:rsidR="00AF6B98" w:rsidRPr="00B411E1" w:rsidRDefault="00AF6B98" w:rsidP="00A24C9A">
      <w:pPr>
        <w:jc w:val="both"/>
        <w:rPr>
          <w:rFonts w:ascii="Times New Roman" w:hAnsi="Times New Roman" w:cs="Times New Roman"/>
          <w:color w:val="000000" w:themeColor="text1"/>
          <w:szCs w:val="24"/>
        </w:rPr>
      </w:pPr>
    </w:p>
    <w:p w14:paraId="60EC6681" w14:textId="77777777" w:rsidR="00AF6B98" w:rsidRPr="00B411E1" w:rsidRDefault="00AF6B98" w:rsidP="00A24C9A">
      <w:pPr>
        <w:jc w:val="both"/>
        <w:rPr>
          <w:rFonts w:ascii="Times New Roman" w:hAnsi="Times New Roman" w:cs="Times New Roman"/>
          <w:color w:val="000000" w:themeColor="text1"/>
          <w:szCs w:val="24"/>
        </w:rPr>
      </w:pPr>
    </w:p>
    <w:p w14:paraId="68255161" w14:textId="77777777" w:rsidR="00AF6B98" w:rsidRPr="00B411E1" w:rsidRDefault="00AF6B98" w:rsidP="00A24C9A">
      <w:pPr>
        <w:jc w:val="both"/>
        <w:rPr>
          <w:rFonts w:ascii="Times New Roman" w:hAnsi="Times New Roman" w:cs="Times New Roman"/>
          <w:color w:val="000000" w:themeColor="text1"/>
          <w:szCs w:val="24"/>
        </w:rPr>
      </w:pPr>
    </w:p>
    <w:p w14:paraId="7AAFF35E" w14:textId="77777777" w:rsidR="00AF6B98" w:rsidRPr="00B411E1" w:rsidRDefault="00AF6B98" w:rsidP="00A24C9A">
      <w:pPr>
        <w:jc w:val="both"/>
        <w:rPr>
          <w:rFonts w:ascii="Times New Roman" w:hAnsi="Times New Roman" w:cs="Times New Roman"/>
          <w:color w:val="000000" w:themeColor="text1"/>
          <w:szCs w:val="24"/>
        </w:rPr>
      </w:pPr>
    </w:p>
    <w:p w14:paraId="4B184406" w14:textId="77777777" w:rsidR="00AF6B98" w:rsidRPr="00B411E1" w:rsidRDefault="00AF6B98" w:rsidP="00A24C9A">
      <w:pPr>
        <w:jc w:val="both"/>
        <w:rPr>
          <w:rFonts w:ascii="Times New Roman" w:hAnsi="Times New Roman" w:cs="Times New Roman"/>
          <w:color w:val="000000" w:themeColor="text1"/>
          <w:szCs w:val="24"/>
        </w:rPr>
      </w:pPr>
    </w:p>
    <w:p w14:paraId="7CF68327" w14:textId="77777777" w:rsidR="00AF6B98" w:rsidRPr="00B411E1" w:rsidRDefault="00AF6B98" w:rsidP="00A24C9A">
      <w:pPr>
        <w:jc w:val="both"/>
        <w:rPr>
          <w:rFonts w:ascii="Times New Roman" w:hAnsi="Times New Roman" w:cs="Times New Roman"/>
          <w:color w:val="000000" w:themeColor="text1"/>
          <w:szCs w:val="24"/>
        </w:rPr>
      </w:pPr>
    </w:p>
    <w:p w14:paraId="18125B5E" w14:textId="77777777" w:rsidR="00AF6B98" w:rsidRPr="00B411E1" w:rsidRDefault="00AF6B98" w:rsidP="00A24C9A">
      <w:pPr>
        <w:jc w:val="both"/>
        <w:rPr>
          <w:rFonts w:ascii="Times New Roman" w:hAnsi="Times New Roman" w:cs="Times New Roman"/>
          <w:color w:val="000000" w:themeColor="text1"/>
          <w:szCs w:val="24"/>
        </w:rPr>
      </w:pPr>
    </w:p>
    <w:p w14:paraId="1347E3B7" w14:textId="77777777" w:rsidR="00AF6B98" w:rsidRPr="00B411E1" w:rsidRDefault="00AF6B98" w:rsidP="00A24C9A">
      <w:pPr>
        <w:jc w:val="both"/>
        <w:rPr>
          <w:rFonts w:ascii="Times New Roman" w:hAnsi="Times New Roman" w:cs="Times New Roman"/>
          <w:color w:val="000000" w:themeColor="text1"/>
          <w:szCs w:val="24"/>
        </w:rPr>
      </w:pPr>
    </w:p>
    <w:p w14:paraId="47F7B0A8" w14:textId="77777777" w:rsidR="00AF6B98" w:rsidRPr="00B411E1" w:rsidRDefault="00AF6B98" w:rsidP="00A24C9A">
      <w:pPr>
        <w:jc w:val="both"/>
        <w:rPr>
          <w:rFonts w:ascii="Times New Roman" w:hAnsi="Times New Roman" w:cs="Times New Roman"/>
          <w:color w:val="000000" w:themeColor="text1"/>
          <w:szCs w:val="24"/>
        </w:rPr>
      </w:pPr>
    </w:p>
    <w:p w14:paraId="0440FA52" w14:textId="77777777" w:rsidR="00AF6B98" w:rsidRPr="00B411E1" w:rsidRDefault="00AF6B98" w:rsidP="00A24C9A">
      <w:pPr>
        <w:jc w:val="both"/>
        <w:rPr>
          <w:rFonts w:ascii="Times New Roman" w:hAnsi="Times New Roman" w:cs="Times New Roman"/>
          <w:color w:val="000000" w:themeColor="text1"/>
          <w:szCs w:val="24"/>
        </w:rPr>
      </w:pPr>
    </w:p>
    <w:p w14:paraId="4BCFD4BC" w14:textId="77777777" w:rsidR="00AF6B98" w:rsidRPr="00B411E1" w:rsidRDefault="00AF6B98" w:rsidP="00A24C9A">
      <w:pPr>
        <w:jc w:val="both"/>
        <w:rPr>
          <w:rFonts w:ascii="Times New Roman" w:hAnsi="Times New Roman" w:cs="Times New Roman"/>
          <w:color w:val="000000" w:themeColor="text1"/>
          <w:szCs w:val="24"/>
        </w:rPr>
      </w:pPr>
    </w:p>
    <w:p w14:paraId="7F210BEE" w14:textId="77777777" w:rsidR="00AF6B98" w:rsidRPr="00B411E1" w:rsidRDefault="00AF6B98" w:rsidP="00A24C9A">
      <w:pPr>
        <w:jc w:val="both"/>
        <w:rPr>
          <w:rFonts w:ascii="Times New Roman" w:hAnsi="Times New Roman" w:cs="Times New Roman"/>
          <w:color w:val="000000" w:themeColor="text1"/>
          <w:szCs w:val="24"/>
        </w:rPr>
      </w:pPr>
    </w:p>
    <w:p w14:paraId="31D3AF49" w14:textId="77777777" w:rsidR="00AF6B98" w:rsidRPr="00B411E1" w:rsidRDefault="00AF6B98" w:rsidP="00A24C9A">
      <w:pPr>
        <w:jc w:val="both"/>
        <w:rPr>
          <w:rFonts w:ascii="Times New Roman" w:hAnsi="Times New Roman" w:cs="Times New Roman"/>
          <w:color w:val="000000" w:themeColor="text1"/>
          <w:szCs w:val="24"/>
        </w:rPr>
      </w:pPr>
    </w:p>
    <w:p w14:paraId="20F846E2" w14:textId="77777777" w:rsidR="00AF6B98" w:rsidRPr="00B411E1" w:rsidRDefault="00AF6B98" w:rsidP="00A24C9A">
      <w:pPr>
        <w:jc w:val="both"/>
        <w:rPr>
          <w:rFonts w:ascii="Times New Roman" w:hAnsi="Times New Roman" w:cs="Times New Roman"/>
          <w:color w:val="000000" w:themeColor="text1"/>
          <w:szCs w:val="24"/>
        </w:rPr>
      </w:pPr>
    </w:p>
    <w:p w14:paraId="6FC40AE4" w14:textId="77777777" w:rsidR="00AF6B98" w:rsidRPr="00B411E1" w:rsidRDefault="00AF6B98" w:rsidP="00A24C9A">
      <w:pPr>
        <w:jc w:val="both"/>
        <w:rPr>
          <w:rFonts w:ascii="Times New Roman" w:hAnsi="Times New Roman" w:cs="Times New Roman"/>
          <w:color w:val="000000" w:themeColor="text1"/>
          <w:szCs w:val="24"/>
        </w:rPr>
      </w:pPr>
    </w:p>
    <w:p w14:paraId="2BA7F7BB" w14:textId="77777777" w:rsidR="003327AD" w:rsidRPr="00B411E1" w:rsidRDefault="003327AD" w:rsidP="00A24C9A">
      <w:pPr>
        <w:jc w:val="both"/>
        <w:rPr>
          <w:rFonts w:ascii="Times New Roman" w:hAnsi="Times New Roman" w:cs="Times New Roman"/>
          <w:color w:val="000000" w:themeColor="text1"/>
          <w:szCs w:val="24"/>
        </w:rPr>
      </w:pPr>
    </w:p>
    <w:p w14:paraId="65D779CD" w14:textId="77777777" w:rsidR="003327AD" w:rsidRPr="00B411E1" w:rsidRDefault="003327AD" w:rsidP="00A24C9A">
      <w:pPr>
        <w:jc w:val="both"/>
        <w:rPr>
          <w:rFonts w:ascii="Times New Roman" w:hAnsi="Times New Roman" w:cs="Times New Roman"/>
          <w:color w:val="000000" w:themeColor="text1"/>
          <w:szCs w:val="24"/>
        </w:rPr>
      </w:pPr>
    </w:p>
    <w:p w14:paraId="1668A882" w14:textId="77777777" w:rsidR="003327AD" w:rsidRPr="00B411E1" w:rsidRDefault="003327AD" w:rsidP="00A24C9A">
      <w:pPr>
        <w:jc w:val="both"/>
        <w:rPr>
          <w:rFonts w:ascii="Times New Roman" w:hAnsi="Times New Roman" w:cs="Times New Roman"/>
          <w:color w:val="000000" w:themeColor="text1"/>
          <w:szCs w:val="24"/>
        </w:rPr>
      </w:pPr>
    </w:p>
    <w:p w14:paraId="48154071" w14:textId="77777777" w:rsidR="003327AD" w:rsidRPr="00B411E1" w:rsidRDefault="003327AD" w:rsidP="00A24C9A">
      <w:pPr>
        <w:jc w:val="both"/>
        <w:rPr>
          <w:rFonts w:ascii="Times New Roman" w:hAnsi="Times New Roman" w:cs="Times New Roman"/>
          <w:color w:val="000000" w:themeColor="text1"/>
          <w:szCs w:val="24"/>
        </w:rPr>
      </w:pPr>
    </w:p>
    <w:p w14:paraId="7256183F" w14:textId="77777777" w:rsidR="003327AD" w:rsidRPr="00B411E1" w:rsidRDefault="003327AD" w:rsidP="00A24C9A">
      <w:pPr>
        <w:jc w:val="both"/>
        <w:rPr>
          <w:rFonts w:ascii="Times New Roman" w:hAnsi="Times New Roman" w:cs="Times New Roman"/>
          <w:color w:val="000000" w:themeColor="text1"/>
          <w:szCs w:val="24"/>
        </w:rPr>
      </w:pPr>
    </w:p>
    <w:p w14:paraId="6BED29FC" w14:textId="77777777" w:rsidR="003327AD" w:rsidRPr="00B411E1" w:rsidRDefault="003327AD" w:rsidP="00A24C9A">
      <w:pPr>
        <w:jc w:val="both"/>
        <w:rPr>
          <w:rFonts w:ascii="Times New Roman" w:hAnsi="Times New Roman" w:cs="Times New Roman"/>
          <w:color w:val="000000" w:themeColor="text1"/>
          <w:szCs w:val="24"/>
        </w:rPr>
      </w:pPr>
    </w:p>
    <w:p w14:paraId="0470A78E" w14:textId="77777777" w:rsidR="003327AD" w:rsidRPr="00B411E1" w:rsidRDefault="003327AD" w:rsidP="00A24C9A">
      <w:pPr>
        <w:jc w:val="both"/>
        <w:rPr>
          <w:rFonts w:ascii="Times New Roman" w:hAnsi="Times New Roman" w:cs="Times New Roman"/>
          <w:color w:val="000000" w:themeColor="text1"/>
          <w:szCs w:val="24"/>
        </w:rPr>
      </w:pPr>
    </w:p>
    <w:p w14:paraId="70D8A190" w14:textId="77777777" w:rsidR="003327AD" w:rsidRPr="00B411E1" w:rsidRDefault="003327AD" w:rsidP="00A24C9A">
      <w:pPr>
        <w:jc w:val="both"/>
        <w:rPr>
          <w:rFonts w:ascii="Times New Roman" w:hAnsi="Times New Roman" w:cs="Times New Roman"/>
          <w:color w:val="000000" w:themeColor="text1"/>
          <w:szCs w:val="24"/>
        </w:rPr>
      </w:pPr>
    </w:p>
    <w:p w14:paraId="4E8C6507" w14:textId="77777777" w:rsidR="003327AD" w:rsidRPr="00B411E1" w:rsidRDefault="00AF6B98"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Figure 2: Flowchart for the preparation of millet flour from millet seeds.</w:t>
      </w:r>
      <w:bookmarkStart w:id="4" w:name="_Toc49069360"/>
    </w:p>
    <w:p w14:paraId="300C5A43" w14:textId="77777777" w:rsidR="003327AD" w:rsidRPr="00B411E1" w:rsidRDefault="003327AD" w:rsidP="00A24C9A">
      <w:pPr>
        <w:jc w:val="both"/>
        <w:rPr>
          <w:rFonts w:ascii="Times New Roman" w:hAnsi="Times New Roman" w:cs="Times New Roman"/>
          <w:color w:val="000000" w:themeColor="text1"/>
          <w:szCs w:val="24"/>
        </w:rPr>
      </w:pPr>
    </w:p>
    <w:p w14:paraId="695CF1A4" w14:textId="2AB9BF95" w:rsidR="00AF6B98" w:rsidRPr="00B411E1" w:rsidRDefault="00AF6B98" w:rsidP="00A24C9A">
      <w:pPr>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Preparation of cowpea flour</w:t>
      </w:r>
      <w:bookmarkEnd w:id="4"/>
    </w:p>
    <w:p w14:paraId="38912907" w14:textId="0C986F0A" w:rsidR="004B3F83" w:rsidRPr="00B411E1" w:rsidRDefault="003327AD" w:rsidP="00A24C9A">
      <w:pPr>
        <w:jc w:val="both"/>
        <w:rPr>
          <w:rFonts w:ascii="Times New Roman" w:hAnsi="Times New Roman" w:cs="Times New Roman"/>
          <w:color w:val="000000" w:themeColor="text1"/>
          <w:szCs w:val="24"/>
          <w:shd w:val="clear" w:color="auto" w:fill="FFFFFF"/>
        </w:rPr>
      </w:pPr>
      <w:r w:rsidRPr="00B411E1">
        <w:rPr>
          <w:rFonts w:ascii="Times New Roman" w:hAnsi="Times New Roman" w:cs="Times New Roman"/>
          <w:color w:val="000000" w:themeColor="text1"/>
          <w:szCs w:val="24"/>
          <w:shd w:val="clear" w:color="auto" w:fill="FFFFFF"/>
        </w:rPr>
        <w:t>500 g</w:t>
      </w:r>
      <w:r w:rsidR="004B3F83" w:rsidRPr="00B411E1">
        <w:rPr>
          <w:rFonts w:ascii="Times New Roman" w:hAnsi="Times New Roman" w:cs="Times New Roman"/>
          <w:color w:val="000000" w:themeColor="text1"/>
          <w:szCs w:val="24"/>
          <w:shd w:val="clear" w:color="auto" w:fill="FFFFFF"/>
        </w:rPr>
        <w:t xml:space="preserve"> </w:t>
      </w:r>
      <w:r w:rsidR="004B3F83" w:rsidRPr="00B411E1">
        <w:rPr>
          <w:rFonts w:ascii="Times New Roman" w:hAnsi="Times New Roman" w:cs="Times New Roman"/>
          <w:color w:val="000000" w:themeColor="text1"/>
          <w:szCs w:val="24"/>
        </w:rPr>
        <w:t xml:space="preserve">dried cowpea seeds were cleaned, </w:t>
      </w:r>
      <w:r w:rsidR="00AA1630" w:rsidRPr="00B411E1">
        <w:rPr>
          <w:rFonts w:ascii="Times New Roman" w:hAnsi="Times New Roman" w:cs="Times New Roman"/>
          <w:color w:val="000000" w:themeColor="text1"/>
          <w:szCs w:val="24"/>
        </w:rPr>
        <w:t xml:space="preserve">and </w:t>
      </w:r>
      <w:r w:rsidR="004B3F83" w:rsidRPr="00B411E1">
        <w:rPr>
          <w:rFonts w:ascii="Times New Roman" w:hAnsi="Times New Roman" w:cs="Times New Roman"/>
          <w:color w:val="000000" w:themeColor="text1"/>
          <w:szCs w:val="24"/>
        </w:rPr>
        <w:t>sorted to remove stones and other debris. The cleaned seeds were s</w:t>
      </w:r>
      <w:r w:rsidR="00AD753A" w:rsidRPr="00B411E1">
        <w:rPr>
          <w:rFonts w:ascii="Times New Roman" w:hAnsi="Times New Roman" w:cs="Times New Roman"/>
          <w:color w:val="000000" w:themeColor="text1"/>
          <w:szCs w:val="24"/>
        </w:rPr>
        <w:t xml:space="preserve">oaked in potable water for </w:t>
      </w:r>
      <w:r w:rsidR="004B3F83" w:rsidRPr="00B411E1">
        <w:rPr>
          <w:rFonts w:ascii="Times New Roman" w:hAnsi="Times New Roman" w:cs="Times New Roman"/>
          <w:color w:val="000000" w:themeColor="text1"/>
          <w:szCs w:val="24"/>
        </w:rPr>
        <w:t xml:space="preserve">20 min to soften the seed coat for easy dehulling. The dehulled cowpea was dried in </w:t>
      </w:r>
      <w:r w:rsidR="00AA1630" w:rsidRPr="00B411E1">
        <w:rPr>
          <w:rFonts w:ascii="Times New Roman" w:hAnsi="Times New Roman" w:cs="Times New Roman"/>
          <w:color w:val="000000" w:themeColor="text1"/>
          <w:szCs w:val="24"/>
        </w:rPr>
        <w:t xml:space="preserve">a </w:t>
      </w:r>
      <w:r w:rsidR="004B3F83" w:rsidRPr="00B411E1">
        <w:rPr>
          <w:rFonts w:ascii="Times New Roman" w:hAnsi="Times New Roman" w:cs="Times New Roman"/>
          <w:color w:val="000000" w:themeColor="text1"/>
          <w:szCs w:val="24"/>
        </w:rPr>
        <w:t>hot air oven at 65</w:t>
      </w:r>
      <w:r w:rsidR="00EF59E0" w:rsidRPr="00B411E1">
        <w:rPr>
          <w:rFonts w:ascii="Times New Roman" w:hAnsi="Times New Roman" w:cs="Times New Roman"/>
          <w:color w:val="000000" w:themeColor="text1"/>
          <w:szCs w:val="24"/>
          <w:vertAlign w:val="superscript"/>
        </w:rPr>
        <w:t>0</w:t>
      </w:r>
      <w:r w:rsidR="004B3F83" w:rsidRPr="00B411E1">
        <w:rPr>
          <w:rFonts w:ascii="Times New Roman" w:hAnsi="Times New Roman" w:cs="Times New Roman"/>
          <w:color w:val="000000" w:themeColor="text1"/>
          <w:szCs w:val="24"/>
        </w:rPr>
        <w:t xml:space="preserve"> C for 24 h and milled into flour, </w:t>
      </w:r>
      <w:r w:rsidRPr="00B411E1">
        <w:rPr>
          <w:rFonts w:ascii="Times New Roman" w:hAnsi="Times New Roman" w:cs="Times New Roman"/>
          <w:color w:val="000000" w:themeColor="text1"/>
          <w:szCs w:val="24"/>
          <w:shd w:val="clear" w:color="auto" w:fill="FFFFFF"/>
        </w:rPr>
        <w:t>sieved into a</w:t>
      </w:r>
      <w:r w:rsidR="00A24C9A" w:rsidRPr="00B411E1">
        <w:rPr>
          <w:rFonts w:ascii="Times New Roman" w:hAnsi="Times New Roman" w:cs="Times New Roman"/>
          <w:color w:val="000000" w:themeColor="text1"/>
          <w:szCs w:val="24"/>
          <w:shd w:val="clear" w:color="auto" w:fill="FFFFFF"/>
        </w:rPr>
        <w:t xml:space="preserve"> </w:t>
      </w:r>
      <w:r w:rsidRPr="00B411E1">
        <w:rPr>
          <w:rFonts w:ascii="Times New Roman" w:hAnsi="Times New Roman" w:cs="Times New Roman"/>
          <w:color w:val="000000" w:themeColor="text1"/>
          <w:szCs w:val="24"/>
          <w:shd w:val="clear" w:color="auto" w:fill="FFFFFF"/>
        </w:rPr>
        <w:t>fine powder</w:t>
      </w:r>
      <w:r w:rsidR="00AA1630" w:rsidRPr="00B411E1">
        <w:rPr>
          <w:rFonts w:ascii="Times New Roman" w:hAnsi="Times New Roman" w:cs="Times New Roman"/>
          <w:color w:val="000000" w:themeColor="text1"/>
          <w:szCs w:val="24"/>
          <w:shd w:val="clear" w:color="auto" w:fill="FFFFFF"/>
        </w:rPr>
        <w:t>,</w:t>
      </w:r>
      <w:r w:rsidRPr="00B411E1">
        <w:rPr>
          <w:rFonts w:ascii="Times New Roman" w:hAnsi="Times New Roman" w:cs="Times New Roman"/>
          <w:color w:val="000000" w:themeColor="text1"/>
          <w:szCs w:val="24"/>
          <w:shd w:val="clear" w:color="auto" w:fill="FFFFFF"/>
        </w:rPr>
        <w:t xml:space="preserve"> and kept in an airtight container for further use</w:t>
      </w:r>
      <w:r w:rsidR="004B3F83" w:rsidRPr="00B411E1">
        <w:rPr>
          <w:rFonts w:ascii="Times New Roman" w:hAnsi="Times New Roman" w:cs="Times New Roman"/>
          <w:color w:val="000000" w:themeColor="text1"/>
          <w:szCs w:val="24"/>
          <w:shd w:val="clear" w:color="auto" w:fill="FFFFFF"/>
        </w:rPr>
        <w:t xml:space="preserve"> </w:t>
      </w:r>
      <w:r w:rsidR="006E3400" w:rsidRPr="00B411E1">
        <w:rPr>
          <w:rFonts w:ascii="Times New Roman" w:hAnsi="Times New Roman" w:cs="Times New Roman"/>
          <w:color w:val="000000" w:themeColor="text1"/>
          <w:szCs w:val="24"/>
        </w:rPr>
        <w:t>[11]</w:t>
      </w:r>
    </w:p>
    <w:p w14:paraId="2DAF07FB" w14:textId="33DFC816" w:rsidR="00AF6B98" w:rsidRPr="00B411E1" w:rsidRDefault="00AF6B98" w:rsidP="00A24C9A">
      <w:pPr>
        <w:jc w:val="both"/>
        <w:rPr>
          <w:rFonts w:ascii="Times New Roman" w:hAnsi="Times New Roman" w:cs="Times New Roman"/>
          <w:color w:val="000000" w:themeColor="text1"/>
          <w:szCs w:val="24"/>
          <w:shd w:val="clear" w:color="auto" w:fill="FFFFFF"/>
        </w:rPr>
      </w:pPr>
      <w:r w:rsidRPr="00B411E1">
        <w:rPr>
          <w:rFonts w:ascii="Times New Roman" w:hAnsi="Times New Roman" w:cs="Times New Roman"/>
          <w:color w:val="000000" w:themeColor="text1"/>
          <w:szCs w:val="24"/>
        </w:rPr>
        <w:t>The preparation of cowpea flour from the dry cowpea seed is summarized in Figure 3.</w:t>
      </w:r>
    </w:p>
    <w:p w14:paraId="6E25750F" w14:textId="510E2AE0" w:rsidR="00C30D17" w:rsidRPr="00B411E1" w:rsidRDefault="00C30D17" w:rsidP="00A24C9A">
      <w:pPr>
        <w:jc w:val="both"/>
        <w:rPr>
          <w:rFonts w:ascii="Times New Roman" w:hAnsi="Times New Roman" w:cs="Times New Roman"/>
          <w:color w:val="000000" w:themeColor="text1"/>
          <w:szCs w:val="24"/>
        </w:rPr>
      </w:pPr>
    </w:p>
    <w:p w14:paraId="2E08B09E" w14:textId="2F02427D" w:rsidR="00C30D17" w:rsidRPr="00B411E1" w:rsidRDefault="00C30D17" w:rsidP="00A24C9A">
      <w:pPr>
        <w:jc w:val="both"/>
        <w:rPr>
          <w:rFonts w:ascii="Times New Roman" w:hAnsi="Times New Roman" w:cs="Times New Roman"/>
          <w:color w:val="000000" w:themeColor="text1"/>
          <w:szCs w:val="24"/>
        </w:rPr>
      </w:pPr>
    </w:p>
    <w:p w14:paraId="2ED1F523" w14:textId="3BF87E7A" w:rsidR="00AF6B98" w:rsidRPr="00B411E1" w:rsidRDefault="00AF6B98" w:rsidP="00A24C9A">
      <w:pPr>
        <w:jc w:val="both"/>
        <w:rPr>
          <w:rFonts w:ascii="Times New Roman" w:hAnsi="Times New Roman" w:cs="Times New Roman"/>
          <w:color w:val="000000" w:themeColor="text1"/>
          <w:szCs w:val="24"/>
        </w:rPr>
      </w:pPr>
    </w:p>
    <w:p w14:paraId="47B60818" w14:textId="4680C20B" w:rsidR="00AF6B98" w:rsidRPr="00B411E1" w:rsidRDefault="00AF6B98" w:rsidP="00A24C9A">
      <w:pPr>
        <w:jc w:val="both"/>
        <w:rPr>
          <w:rFonts w:ascii="Times New Roman" w:hAnsi="Times New Roman" w:cs="Times New Roman"/>
          <w:color w:val="000000" w:themeColor="text1"/>
          <w:szCs w:val="24"/>
        </w:rPr>
      </w:pPr>
    </w:p>
    <w:p w14:paraId="2D616C64" w14:textId="0CDAE931" w:rsidR="00AF6B98" w:rsidRPr="00B411E1" w:rsidRDefault="00AF6B98" w:rsidP="00A24C9A">
      <w:pPr>
        <w:jc w:val="both"/>
        <w:rPr>
          <w:rFonts w:ascii="Times New Roman" w:hAnsi="Times New Roman" w:cs="Times New Roman"/>
          <w:color w:val="000000" w:themeColor="text1"/>
          <w:szCs w:val="24"/>
        </w:rPr>
      </w:pPr>
    </w:p>
    <w:p w14:paraId="0D8812D8" w14:textId="3CBBC6DC" w:rsidR="00AF6B98" w:rsidRPr="00B411E1" w:rsidRDefault="00AF6B98" w:rsidP="00A24C9A">
      <w:pPr>
        <w:jc w:val="both"/>
        <w:rPr>
          <w:rFonts w:ascii="Times New Roman" w:hAnsi="Times New Roman" w:cs="Times New Roman"/>
          <w:color w:val="000000" w:themeColor="text1"/>
          <w:szCs w:val="24"/>
        </w:rPr>
      </w:pPr>
    </w:p>
    <w:p w14:paraId="3847AC21" w14:textId="04BD7EC5" w:rsidR="00AF6B98" w:rsidRPr="00B411E1" w:rsidRDefault="006D58BD" w:rsidP="00A24C9A">
      <w:pPr>
        <w:jc w:val="both"/>
        <w:rPr>
          <w:rFonts w:ascii="Times New Roman" w:hAnsi="Times New Roman" w:cs="Times New Roman"/>
          <w:color w:val="000000" w:themeColor="text1"/>
          <w:szCs w:val="24"/>
        </w:rPr>
      </w:pPr>
      <w:r w:rsidRPr="00B411E1">
        <w:rPr>
          <w:rFonts w:ascii="Times New Roman" w:hAnsi="Times New Roman" w:cs="Times New Roman"/>
          <w:noProof/>
          <w:color w:val="000000" w:themeColor="text1"/>
          <w:szCs w:val="24"/>
          <w:lang w:eastAsia="en-US"/>
        </w:rPr>
        <mc:AlternateContent>
          <mc:Choice Requires="wpg">
            <w:drawing>
              <wp:anchor distT="0" distB="0" distL="114300" distR="114300" simplePos="0" relativeHeight="251663360" behindDoc="0" locked="0" layoutInCell="1" allowOverlap="1" wp14:anchorId="3A27C3CA" wp14:editId="14A039DB">
                <wp:simplePos x="0" y="0"/>
                <wp:positionH relativeFrom="margin">
                  <wp:posOffset>1371600</wp:posOffset>
                </wp:positionH>
                <wp:positionV relativeFrom="paragraph">
                  <wp:posOffset>-628264</wp:posOffset>
                </wp:positionV>
                <wp:extent cx="1569720" cy="5440680"/>
                <wp:effectExtent l="0" t="0" r="11430" b="26670"/>
                <wp:wrapNone/>
                <wp:docPr id="1" name="Group 1"/>
                <wp:cNvGraphicFramePr/>
                <a:graphic xmlns:a="http://schemas.openxmlformats.org/drawingml/2006/main">
                  <a:graphicData uri="http://schemas.microsoft.com/office/word/2010/wordprocessingGroup">
                    <wpg:wgp>
                      <wpg:cNvGrpSpPr/>
                      <wpg:grpSpPr>
                        <a:xfrm>
                          <a:off x="0" y="0"/>
                          <a:ext cx="1569720" cy="5440680"/>
                          <a:chOff x="1516380" y="0"/>
                          <a:chExt cx="1569720" cy="5440680"/>
                        </a:xfrm>
                      </wpg:grpSpPr>
                      <wps:wsp>
                        <wps:cNvPr id="2" name="Rectangle: Rounded Corners 106"/>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19760E2D"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107"/>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F0527"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108"/>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51BFEB63"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109"/>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442F3459"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110"/>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0230EFEF"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1"/>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560CFABA"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112"/>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325627D5"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113"/>
                        <wps:cNvSpPr/>
                        <wps:spPr>
                          <a:xfrm>
                            <a:off x="1569720" y="4442460"/>
                            <a:ext cx="1478280" cy="381000"/>
                          </a:xfrm>
                          <a:prstGeom prst="roundRect">
                            <a:avLst/>
                          </a:prstGeom>
                          <a:noFill/>
                          <a:ln w="12700" cap="flat" cmpd="sng" algn="ctr">
                            <a:solidFill>
                              <a:sysClr val="windowText" lastClr="000000"/>
                            </a:solidFill>
                            <a:prstDash val="solid"/>
                            <a:miter lim="800000"/>
                          </a:ln>
                          <a:effectLst/>
                        </wps:spPr>
                        <wps:txbx>
                          <w:txbxContent>
                            <w:p w14:paraId="54CD96A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14"/>
                        <wps:cNvSpPr/>
                        <wps:spPr>
                          <a:xfrm>
                            <a:off x="1516380" y="5097780"/>
                            <a:ext cx="1485900" cy="342900"/>
                          </a:xfrm>
                          <a:prstGeom prst="roundRect">
                            <a:avLst/>
                          </a:prstGeom>
                          <a:noFill/>
                          <a:ln w="12700" cap="flat" cmpd="sng" algn="ctr">
                            <a:solidFill>
                              <a:sysClr val="windowText" lastClr="000000"/>
                            </a:solidFill>
                            <a:prstDash val="solid"/>
                            <a:miter lim="800000"/>
                          </a:ln>
                          <a:effectLst/>
                        </wps:spPr>
                        <wps:txbx>
                          <w:txbxContent>
                            <w:p w14:paraId="4F39E07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3" name="Straight Arrow Connector 13"/>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4" name="Straight Arrow Connector 14"/>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Straight Arrow Connector 15"/>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6" name="Straight Arrow Connector 16"/>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7" name="Straight Arrow Connector 17"/>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Arrow Connector 18"/>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A27C3CA" id="Group 1" o:spid="_x0000_s1068" style="position:absolute;left:0;text-align:left;margin-left:108pt;margin-top:-49.45pt;width:123.6pt;height:428.4pt;z-index:251663360;mso-position-horizontal-relative:margin;mso-width-relative:margin;mso-height-relative:margin" coordorigin="15163" coordsize="15697,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">
                <v:roundrect id="Rectangle: Rounded Corners 106" o:spid="_x0000_s1069"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" filled="f" strokecolor="windowText" strokeweight="1pt">
                  <v:stroke joinstyle="miter"/>
                  <v:textbox>
                    <w:txbxContent>
                      <w:p w14:paraId="19760E2D"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v:textbox>
                </v:roundrect>
                <v:roundrect id="Rectangle: Rounded Corners 107" o:spid="_x0000_s1070"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" filled="f" strokecolor="black [3213]" strokeweight="1pt">
                  <v:stroke joinstyle="miter"/>
                  <v:textbox>
                    <w:txbxContent>
                      <w:p w14:paraId="6B2F0527"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v:textbox>
                </v:roundrect>
                <v:roundrect id="Rectangle: Rounded Corners 108" o:spid="_x0000_s1071"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" filled="f" strokecolor="windowText" strokeweight="1pt">
                  <v:stroke joinstyle="miter"/>
                  <v:textbox>
                    <w:txbxContent>
                      <w:p w14:paraId="51BFEB63"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109" o:spid="_x0000_s1072"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" filled="f" strokecolor="windowText" strokeweight="1pt">
                  <v:stroke joinstyle="miter"/>
                  <v:textbox>
                    <w:txbxContent>
                      <w:p w14:paraId="442F3459"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110" o:spid="_x0000_s1073"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" filled="f" strokecolor="windowText" strokeweight="1pt">
                  <v:stroke joinstyle="miter"/>
                  <v:textbox>
                    <w:txbxContent>
                      <w:p w14:paraId="0230EFEF"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v:textbox>
                </v:roundrect>
                <v:roundrect id="Rectangle: Rounded Corners 111" o:spid="_x0000_s1074"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" filled="f" strokecolor="windowText" strokeweight="1pt">
                  <v:stroke joinstyle="miter"/>
                  <v:textbox>
                    <w:txbxContent>
                      <w:p w14:paraId="560CFABA"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v:textbox>
                </v:roundrect>
                <v:roundrect id="Rectangle: Rounded Corners 112" o:spid="_x0000_s1075"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" filled="f" strokecolor="windowText" strokeweight="1pt">
                  <v:stroke joinstyle="miter"/>
                  <v:textbox>
                    <w:txbxContent>
                      <w:p w14:paraId="325627D5"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v:textbox>
                </v:roundrect>
                <v:roundrect id="Rectangle: Rounded Corners 113" o:spid="_x0000_s1076" style="position:absolute;left:15697;top:44424;width:1478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" filled="f" strokecolor="windowText" strokeweight="1pt">
                  <v:stroke joinstyle="miter"/>
                  <v:textbox>
                    <w:txbxContent>
                      <w:p w14:paraId="54CD96A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v:textbox>
                </v:roundrect>
                <v:roundrect id="Rectangle: Rounded Corners 114" o:spid="_x0000_s1077" style="position:absolute;left:15163;top:50977;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" filled="f" strokecolor="windowText" strokeweight="1pt">
                  <v:stroke joinstyle="miter"/>
                  <v:textbox>
                    <w:txbxContent>
                      <w:p w14:paraId="4F39E07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v:textbox>
                </v:roundrect>
                <v:shape id="Straight Arrow Connector 11" o:spid="_x0000_s1078"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" strokecolor="black [3213]" strokeweight="1.5pt">
                  <v:stroke endarrow="block" joinstyle="miter"/>
                </v:shape>
                <v:shape id="Straight Arrow Connector 12" o:spid="_x0000_s1079"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" strokecolor="windowText" strokeweight="1.5pt">
                  <v:stroke endarrow="block" joinstyle="miter"/>
                </v:shape>
                <v:shape id="Straight Arrow Connector 13" o:spid="_x0000_s1080"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FywQAAANsAAAAPAAAAZHJzL2Rvd25yZXYueG1sRE/fa8Iw&#10;EH4X9j+EG+xNU5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FfacXLBAAAA2wAAAA8AAAAA&#10;AAAAAAAAAAAABwIAAGRycy9kb3ducmV2LnhtbFBLBQYAAAAAAwADALcAAAD1AgAAAAA=&#10;" strokecolor="windowText" strokeweight="1.5pt">
                  <v:stroke endarrow="block" joinstyle="miter"/>
                </v:shape>
                <v:shape id="Straight Arrow Connector 14" o:spid="_x0000_s1081"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QAAANsAAAAPAAAAZHJzL2Rvd25yZXYueG1sRE/fa8Iw&#10;EH4X9j+EG+xNU8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Ngz6QbBAAAA2wAAAA8AAAAA&#10;AAAAAAAAAAAABwIAAGRycy9kb3ducmV2LnhtbFBLBQYAAAAAAwADALcAAAD1AgAAAAA=&#10;" strokecolor="windowText" strokeweight="1.5pt">
                  <v:stroke endarrow="block" joinstyle="miter"/>
                </v:shape>
                <v:shape id="Straight Arrow Connector 15" o:spid="_x0000_s1082"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" strokecolor="windowText" strokeweight="1.5pt">
                  <v:stroke endarrow="block" joinstyle="miter"/>
                </v:shape>
                <v:shape id="Straight Arrow Connector 16" o:spid="_x0000_s1083"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" strokecolor="windowText" strokeweight="1.5pt">
                  <v:stroke endarrow="block" joinstyle="miter"/>
                </v:shape>
                <v:shape id="Straight Arrow Connector 17" o:spid="_x0000_s1084"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" strokecolor="windowText" strokeweight="1.5pt">
                  <v:stroke endarrow="block" joinstyle="miter"/>
                </v:shape>
                <v:shape id="Straight Arrow Connector 18" o:spid="_x0000_s1085"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" strokecolor="windowText" strokeweight="1.5pt">
                  <v:stroke endarrow="block" joinstyle="miter"/>
                </v:shape>
                <w10:wrap anchorx="margin"/>
              </v:group>
            </w:pict>
          </mc:Fallback>
        </mc:AlternateContent>
      </w:r>
    </w:p>
    <w:p w14:paraId="30A348A7" w14:textId="77777777" w:rsidR="00AF6B98" w:rsidRPr="00B411E1" w:rsidRDefault="00AF6B98" w:rsidP="00A24C9A">
      <w:pPr>
        <w:jc w:val="both"/>
        <w:rPr>
          <w:rFonts w:ascii="Times New Roman" w:hAnsi="Times New Roman" w:cs="Times New Roman"/>
          <w:color w:val="000000" w:themeColor="text1"/>
          <w:szCs w:val="24"/>
        </w:rPr>
      </w:pPr>
    </w:p>
    <w:p w14:paraId="03270045" w14:textId="77777777" w:rsidR="00AF6B98" w:rsidRPr="00B411E1" w:rsidRDefault="00AF6B98" w:rsidP="00A24C9A">
      <w:pPr>
        <w:jc w:val="both"/>
        <w:rPr>
          <w:rFonts w:ascii="Times New Roman" w:hAnsi="Times New Roman" w:cs="Times New Roman"/>
          <w:color w:val="000000" w:themeColor="text1"/>
          <w:szCs w:val="24"/>
        </w:rPr>
      </w:pPr>
    </w:p>
    <w:p w14:paraId="0A420321" w14:textId="77777777" w:rsidR="00AF6B98" w:rsidRPr="00B411E1" w:rsidRDefault="00AF6B98" w:rsidP="00A24C9A">
      <w:pPr>
        <w:jc w:val="both"/>
        <w:rPr>
          <w:rFonts w:ascii="Times New Roman" w:hAnsi="Times New Roman" w:cs="Times New Roman"/>
          <w:color w:val="000000" w:themeColor="text1"/>
          <w:szCs w:val="24"/>
        </w:rPr>
      </w:pPr>
    </w:p>
    <w:p w14:paraId="217EB4FA" w14:textId="77777777" w:rsidR="00AF6B98" w:rsidRPr="00B411E1" w:rsidRDefault="00AF6B98" w:rsidP="00A24C9A">
      <w:pPr>
        <w:jc w:val="both"/>
        <w:rPr>
          <w:rFonts w:ascii="Times New Roman" w:hAnsi="Times New Roman" w:cs="Times New Roman"/>
          <w:color w:val="000000" w:themeColor="text1"/>
          <w:szCs w:val="24"/>
        </w:rPr>
      </w:pPr>
    </w:p>
    <w:p w14:paraId="14F196D5" w14:textId="77777777" w:rsidR="00AF6B98" w:rsidRPr="00B411E1" w:rsidRDefault="00AF6B98" w:rsidP="00A24C9A">
      <w:pPr>
        <w:jc w:val="both"/>
        <w:rPr>
          <w:rFonts w:ascii="Times New Roman" w:hAnsi="Times New Roman" w:cs="Times New Roman"/>
          <w:color w:val="000000" w:themeColor="text1"/>
          <w:szCs w:val="24"/>
        </w:rPr>
      </w:pPr>
    </w:p>
    <w:p w14:paraId="13342091" w14:textId="77777777" w:rsidR="00AF6B98" w:rsidRPr="00B411E1" w:rsidRDefault="00AF6B98" w:rsidP="00A24C9A">
      <w:pPr>
        <w:jc w:val="both"/>
        <w:rPr>
          <w:rFonts w:ascii="Times New Roman" w:hAnsi="Times New Roman" w:cs="Times New Roman"/>
          <w:color w:val="000000" w:themeColor="text1"/>
          <w:szCs w:val="24"/>
        </w:rPr>
      </w:pPr>
    </w:p>
    <w:p w14:paraId="51D218D4" w14:textId="77777777" w:rsidR="00AF6B98" w:rsidRPr="00B411E1" w:rsidRDefault="00AF6B98" w:rsidP="00A24C9A">
      <w:pPr>
        <w:jc w:val="both"/>
        <w:rPr>
          <w:rFonts w:ascii="Times New Roman" w:hAnsi="Times New Roman" w:cs="Times New Roman"/>
          <w:color w:val="000000" w:themeColor="text1"/>
          <w:szCs w:val="24"/>
        </w:rPr>
      </w:pPr>
    </w:p>
    <w:p w14:paraId="040F5D6A" w14:textId="77777777" w:rsidR="00AF6B98" w:rsidRPr="00B411E1" w:rsidRDefault="00AF6B98" w:rsidP="00A24C9A">
      <w:pPr>
        <w:jc w:val="both"/>
        <w:rPr>
          <w:rFonts w:ascii="Times New Roman" w:hAnsi="Times New Roman" w:cs="Times New Roman"/>
          <w:color w:val="000000" w:themeColor="text1"/>
          <w:szCs w:val="24"/>
        </w:rPr>
      </w:pPr>
    </w:p>
    <w:p w14:paraId="5C7F65F3" w14:textId="77777777" w:rsidR="00AF6B98" w:rsidRPr="00B411E1" w:rsidRDefault="00AF6B98" w:rsidP="00A24C9A">
      <w:pPr>
        <w:jc w:val="both"/>
        <w:rPr>
          <w:rFonts w:ascii="Times New Roman" w:hAnsi="Times New Roman" w:cs="Times New Roman"/>
          <w:color w:val="000000" w:themeColor="text1"/>
          <w:szCs w:val="24"/>
        </w:rPr>
      </w:pPr>
    </w:p>
    <w:p w14:paraId="1E770F32" w14:textId="77777777" w:rsidR="00AF6B98" w:rsidRPr="00B411E1" w:rsidRDefault="00AF6B98" w:rsidP="00A24C9A">
      <w:pPr>
        <w:jc w:val="both"/>
        <w:rPr>
          <w:rFonts w:ascii="Times New Roman" w:hAnsi="Times New Roman" w:cs="Times New Roman"/>
          <w:color w:val="000000" w:themeColor="text1"/>
          <w:szCs w:val="24"/>
        </w:rPr>
      </w:pPr>
    </w:p>
    <w:p w14:paraId="588EA490" w14:textId="77777777" w:rsidR="00AF6B98" w:rsidRPr="00B411E1" w:rsidRDefault="00AF6B98" w:rsidP="00A24C9A">
      <w:pPr>
        <w:jc w:val="both"/>
        <w:rPr>
          <w:rFonts w:ascii="Times New Roman" w:hAnsi="Times New Roman" w:cs="Times New Roman"/>
          <w:color w:val="000000" w:themeColor="text1"/>
          <w:szCs w:val="24"/>
        </w:rPr>
      </w:pPr>
    </w:p>
    <w:p w14:paraId="734C1960" w14:textId="77777777" w:rsidR="00AF6B98" w:rsidRPr="00B411E1" w:rsidRDefault="00AF6B98" w:rsidP="00A24C9A">
      <w:pPr>
        <w:jc w:val="both"/>
        <w:rPr>
          <w:rFonts w:ascii="Times New Roman" w:hAnsi="Times New Roman" w:cs="Times New Roman"/>
          <w:color w:val="000000" w:themeColor="text1"/>
          <w:szCs w:val="24"/>
        </w:rPr>
      </w:pPr>
    </w:p>
    <w:p w14:paraId="49767BC0" w14:textId="77777777" w:rsidR="00AF6B98" w:rsidRPr="00B411E1" w:rsidRDefault="00AF6B98" w:rsidP="00A24C9A">
      <w:pPr>
        <w:jc w:val="both"/>
        <w:rPr>
          <w:rFonts w:ascii="Times New Roman" w:hAnsi="Times New Roman" w:cs="Times New Roman"/>
          <w:color w:val="000000" w:themeColor="text1"/>
          <w:szCs w:val="24"/>
        </w:rPr>
      </w:pPr>
    </w:p>
    <w:p w14:paraId="565FF96B" w14:textId="77777777" w:rsidR="006A6D11" w:rsidRPr="00B411E1" w:rsidRDefault="006A6D11" w:rsidP="00A24C9A">
      <w:pPr>
        <w:jc w:val="both"/>
        <w:rPr>
          <w:rFonts w:ascii="Times New Roman" w:hAnsi="Times New Roman" w:cs="Times New Roman"/>
          <w:color w:val="000000" w:themeColor="text1"/>
          <w:szCs w:val="24"/>
        </w:rPr>
      </w:pPr>
    </w:p>
    <w:p w14:paraId="22240A12" w14:textId="77777777" w:rsidR="00A24C9A" w:rsidRPr="00B411E1" w:rsidRDefault="00A24C9A" w:rsidP="00A24C9A">
      <w:pPr>
        <w:jc w:val="both"/>
        <w:rPr>
          <w:rFonts w:ascii="Times New Roman" w:hAnsi="Times New Roman" w:cs="Times New Roman"/>
          <w:color w:val="000000" w:themeColor="text1"/>
          <w:szCs w:val="24"/>
        </w:rPr>
      </w:pPr>
    </w:p>
    <w:p w14:paraId="18C20FC4" w14:textId="77777777" w:rsidR="00A24C9A" w:rsidRPr="00B411E1" w:rsidRDefault="00A24C9A" w:rsidP="00A24C9A">
      <w:pPr>
        <w:jc w:val="both"/>
        <w:rPr>
          <w:rFonts w:ascii="Times New Roman" w:hAnsi="Times New Roman" w:cs="Times New Roman"/>
          <w:color w:val="000000" w:themeColor="text1"/>
          <w:szCs w:val="24"/>
        </w:rPr>
      </w:pPr>
    </w:p>
    <w:p w14:paraId="1FABA8F4" w14:textId="77777777" w:rsidR="00A24C9A" w:rsidRPr="00B411E1" w:rsidRDefault="00A24C9A" w:rsidP="00A24C9A">
      <w:pPr>
        <w:jc w:val="both"/>
        <w:rPr>
          <w:rFonts w:ascii="Times New Roman" w:hAnsi="Times New Roman" w:cs="Times New Roman"/>
          <w:color w:val="000000" w:themeColor="text1"/>
          <w:szCs w:val="24"/>
        </w:rPr>
      </w:pPr>
    </w:p>
    <w:p w14:paraId="3E481C47" w14:textId="77777777" w:rsidR="00A24C9A" w:rsidRPr="00B411E1" w:rsidRDefault="00A24C9A" w:rsidP="00A24C9A">
      <w:pPr>
        <w:jc w:val="both"/>
        <w:rPr>
          <w:rFonts w:ascii="Times New Roman" w:hAnsi="Times New Roman" w:cs="Times New Roman"/>
          <w:color w:val="000000" w:themeColor="text1"/>
          <w:szCs w:val="24"/>
        </w:rPr>
      </w:pPr>
    </w:p>
    <w:p w14:paraId="7360A1BB" w14:textId="77777777" w:rsidR="00A24C9A" w:rsidRPr="00B411E1" w:rsidRDefault="00A24C9A" w:rsidP="00A24C9A">
      <w:pPr>
        <w:jc w:val="both"/>
        <w:rPr>
          <w:rFonts w:ascii="Times New Roman" w:hAnsi="Times New Roman" w:cs="Times New Roman"/>
          <w:color w:val="000000" w:themeColor="text1"/>
          <w:szCs w:val="24"/>
        </w:rPr>
      </w:pPr>
    </w:p>
    <w:p w14:paraId="1D0022CF" w14:textId="77777777" w:rsidR="00A24C9A" w:rsidRPr="00B411E1" w:rsidRDefault="00A24C9A" w:rsidP="00A24C9A">
      <w:pPr>
        <w:jc w:val="both"/>
        <w:rPr>
          <w:rFonts w:ascii="Times New Roman" w:hAnsi="Times New Roman" w:cs="Times New Roman"/>
          <w:color w:val="000000" w:themeColor="text1"/>
          <w:szCs w:val="24"/>
        </w:rPr>
      </w:pPr>
    </w:p>
    <w:p w14:paraId="354AD47A" w14:textId="77777777" w:rsidR="00A24C9A" w:rsidRPr="00B411E1" w:rsidRDefault="00A24C9A" w:rsidP="00A24C9A">
      <w:pPr>
        <w:jc w:val="both"/>
        <w:rPr>
          <w:rFonts w:ascii="Times New Roman" w:hAnsi="Times New Roman" w:cs="Times New Roman"/>
          <w:color w:val="000000" w:themeColor="text1"/>
          <w:szCs w:val="24"/>
        </w:rPr>
      </w:pPr>
    </w:p>
    <w:p w14:paraId="52E45068" w14:textId="77777777" w:rsidR="00A24C9A" w:rsidRPr="00B411E1" w:rsidRDefault="00A24C9A" w:rsidP="00A24C9A">
      <w:pPr>
        <w:jc w:val="both"/>
        <w:rPr>
          <w:rFonts w:ascii="Times New Roman" w:hAnsi="Times New Roman" w:cs="Times New Roman"/>
          <w:color w:val="000000" w:themeColor="text1"/>
          <w:szCs w:val="24"/>
        </w:rPr>
      </w:pPr>
    </w:p>
    <w:p w14:paraId="0398CDAB" w14:textId="77777777" w:rsidR="00A24C9A" w:rsidRPr="00B411E1" w:rsidRDefault="00A24C9A" w:rsidP="00A24C9A">
      <w:pPr>
        <w:jc w:val="both"/>
        <w:rPr>
          <w:rFonts w:ascii="Times New Roman" w:hAnsi="Times New Roman" w:cs="Times New Roman"/>
          <w:color w:val="000000" w:themeColor="text1"/>
          <w:szCs w:val="24"/>
        </w:rPr>
      </w:pPr>
    </w:p>
    <w:p w14:paraId="3C46CBAE" w14:textId="77777777" w:rsidR="00A24C9A" w:rsidRPr="00B411E1" w:rsidRDefault="00A24C9A" w:rsidP="00A24C9A">
      <w:pPr>
        <w:jc w:val="both"/>
        <w:rPr>
          <w:rFonts w:ascii="Times New Roman" w:hAnsi="Times New Roman" w:cs="Times New Roman"/>
          <w:color w:val="000000" w:themeColor="text1"/>
          <w:szCs w:val="24"/>
        </w:rPr>
      </w:pPr>
    </w:p>
    <w:p w14:paraId="49B5F8D6" w14:textId="77777777" w:rsidR="00A24C9A" w:rsidRPr="00B411E1" w:rsidRDefault="00A24C9A" w:rsidP="00A24C9A">
      <w:pPr>
        <w:jc w:val="both"/>
        <w:rPr>
          <w:rFonts w:ascii="Times New Roman" w:hAnsi="Times New Roman" w:cs="Times New Roman"/>
          <w:color w:val="000000" w:themeColor="text1"/>
          <w:szCs w:val="24"/>
        </w:rPr>
      </w:pPr>
    </w:p>
    <w:p w14:paraId="66FAA088" w14:textId="77777777" w:rsidR="00A24C9A" w:rsidRPr="00B411E1" w:rsidRDefault="00A24C9A" w:rsidP="00A24C9A">
      <w:pPr>
        <w:jc w:val="both"/>
        <w:rPr>
          <w:rFonts w:ascii="Times New Roman" w:hAnsi="Times New Roman" w:cs="Times New Roman"/>
          <w:color w:val="000000" w:themeColor="text1"/>
          <w:szCs w:val="24"/>
        </w:rPr>
      </w:pPr>
    </w:p>
    <w:p w14:paraId="611BBE79" w14:textId="77777777" w:rsidR="006D58BD" w:rsidRPr="00B411E1" w:rsidRDefault="006D58BD" w:rsidP="00A24C9A">
      <w:pPr>
        <w:jc w:val="both"/>
        <w:rPr>
          <w:rFonts w:ascii="Times New Roman" w:hAnsi="Times New Roman" w:cs="Times New Roman"/>
          <w:color w:val="000000" w:themeColor="text1"/>
          <w:szCs w:val="24"/>
        </w:rPr>
      </w:pPr>
    </w:p>
    <w:p w14:paraId="0E041B05" w14:textId="77777777" w:rsidR="006D58BD" w:rsidRPr="00B411E1" w:rsidRDefault="006D58BD" w:rsidP="00A24C9A">
      <w:pPr>
        <w:jc w:val="both"/>
        <w:rPr>
          <w:rFonts w:ascii="Times New Roman" w:hAnsi="Times New Roman" w:cs="Times New Roman"/>
          <w:color w:val="000000" w:themeColor="text1"/>
          <w:szCs w:val="24"/>
        </w:rPr>
      </w:pPr>
    </w:p>
    <w:p w14:paraId="1FC72E29" w14:textId="77777777" w:rsidR="006D58BD" w:rsidRPr="00B411E1" w:rsidRDefault="006D58BD" w:rsidP="00A24C9A">
      <w:pPr>
        <w:jc w:val="both"/>
        <w:rPr>
          <w:rFonts w:ascii="Times New Roman" w:hAnsi="Times New Roman" w:cs="Times New Roman"/>
          <w:color w:val="000000" w:themeColor="text1"/>
          <w:szCs w:val="24"/>
        </w:rPr>
      </w:pPr>
    </w:p>
    <w:p w14:paraId="64017170" w14:textId="4E8D5A1F" w:rsidR="00862B2D" w:rsidRPr="00B411E1" w:rsidRDefault="00AF6B98"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Figure 3. Flowchart for the preparation of cowpea flour from cowpea seeds.</w:t>
      </w:r>
    </w:p>
    <w:p w14:paraId="55AAFB51" w14:textId="77777777" w:rsidR="00AD753A" w:rsidRPr="00B411E1" w:rsidRDefault="00AD753A" w:rsidP="00A24C9A">
      <w:pPr>
        <w:pStyle w:val="Default"/>
        <w:jc w:val="both"/>
        <w:rPr>
          <w:color w:val="000000" w:themeColor="text1"/>
        </w:rPr>
      </w:pPr>
      <w:bookmarkStart w:id="5" w:name="_Toc49069364"/>
    </w:p>
    <w:p w14:paraId="7CC33BBE" w14:textId="763E7B3F" w:rsidR="00AF6B98" w:rsidRPr="00B411E1" w:rsidRDefault="00862B2D" w:rsidP="00A24C9A">
      <w:pPr>
        <w:pStyle w:val="Default"/>
        <w:jc w:val="both"/>
        <w:rPr>
          <w:b/>
          <w:color w:val="000000" w:themeColor="text1"/>
        </w:rPr>
      </w:pPr>
      <w:r w:rsidRPr="00B411E1">
        <w:rPr>
          <w:b/>
          <w:color w:val="000000" w:themeColor="text1"/>
        </w:rPr>
        <w:t>Determi</w:t>
      </w:r>
      <w:r w:rsidR="00AF6B98" w:rsidRPr="00B411E1">
        <w:rPr>
          <w:b/>
          <w:color w:val="000000" w:themeColor="text1"/>
        </w:rPr>
        <w:t>nation of the proximate composition of flour blends</w:t>
      </w:r>
      <w:bookmarkEnd w:id="5"/>
    </w:p>
    <w:p w14:paraId="52C326B9" w14:textId="13B905F8" w:rsidR="00862B2D" w:rsidRPr="00B411E1" w:rsidRDefault="00862B2D" w:rsidP="00A24C9A">
      <w:pPr>
        <w:jc w:val="both"/>
        <w:rPr>
          <w:rFonts w:ascii="Times New Roman" w:eastAsia="Times New Roman" w:hAnsi="Times New Roman" w:cs="Times New Roman"/>
          <w:color w:val="000000" w:themeColor="text1"/>
          <w:szCs w:val="24"/>
          <w:lang w:val="en-GB"/>
        </w:rPr>
      </w:pPr>
      <w:r w:rsidRPr="00B411E1">
        <w:rPr>
          <w:rFonts w:ascii="Times New Roman" w:hAnsi="Times New Roman" w:cs="Times New Roman"/>
          <w:color w:val="000000" w:themeColor="text1"/>
          <w:szCs w:val="24"/>
        </w:rPr>
        <w:t xml:space="preserve">The proximate composition (moisture content, crude fiber, crude fat, total ash, and crude protein contents) of </w:t>
      </w:r>
      <w:r w:rsidR="00AA1630" w:rsidRPr="00B411E1">
        <w:rPr>
          <w:rFonts w:ascii="Times New Roman" w:hAnsi="Times New Roman" w:cs="Times New Roman"/>
          <w:color w:val="000000" w:themeColor="text1"/>
          <w:szCs w:val="24"/>
        </w:rPr>
        <w:t>flour</w:t>
      </w:r>
      <w:r w:rsidRPr="00B411E1">
        <w:rPr>
          <w:rFonts w:ascii="Times New Roman" w:hAnsi="Times New Roman" w:cs="Times New Roman"/>
          <w:color w:val="000000" w:themeColor="text1"/>
          <w:szCs w:val="24"/>
        </w:rPr>
        <w:t xml:space="preserve"> blends were determined by the method of </w:t>
      </w:r>
      <w:bookmarkStart w:id="6" w:name="_Hlk196104812"/>
      <w:r w:rsidRPr="00B411E1">
        <w:rPr>
          <w:rFonts w:ascii="Times New Roman" w:hAnsi="Times New Roman" w:cs="Times New Roman"/>
          <w:color w:val="000000" w:themeColor="text1"/>
          <w:szCs w:val="24"/>
        </w:rPr>
        <w:t xml:space="preserve">AOAC </w:t>
      </w:r>
      <w:bookmarkEnd w:id="6"/>
      <w:r w:rsidR="006E3400" w:rsidRPr="00B411E1">
        <w:rPr>
          <w:rFonts w:ascii="Times New Roman" w:hAnsi="Times New Roman" w:cs="Times New Roman"/>
          <w:color w:val="000000" w:themeColor="text1"/>
          <w:szCs w:val="24"/>
        </w:rPr>
        <w:t xml:space="preserve">[12]. </w:t>
      </w:r>
      <w:r w:rsidRPr="00B411E1">
        <w:rPr>
          <w:rFonts w:ascii="Times New Roman" w:eastAsia="Times New Roman" w:hAnsi="Times New Roman" w:cs="Times New Roman"/>
          <w:color w:val="000000" w:themeColor="text1"/>
          <w:szCs w:val="24"/>
          <w:lang w:val="en-GB"/>
        </w:rPr>
        <w:t xml:space="preserve">The carbohydrate content was determined by difference. The percentage </w:t>
      </w:r>
      <w:r w:rsidR="00AA1630" w:rsidRPr="00B411E1">
        <w:rPr>
          <w:rFonts w:ascii="Times New Roman" w:eastAsia="Times New Roman" w:hAnsi="Times New Roman" w:cs="Times New Roman"/>
          <w:color w:val="000000" w:themeColor="text1"/>
          <w:szCs w:val="24"/>
          <w:lang w:val="en-GB"/>
        </w:rPr>
        <w:t xml:space="preserve">of </w:t>
      </w:r>
      <w:r w:rsidRPr="00B411E1">
        <w:rPr>
          <w:rFonts w:ascii="Times New Roman" w:eastAsia="Times New Roman" w:hAnsi="Times New Roman" w:cs="Times New Roman"/>
          <w:color w:val="000000" w:themeColor="text1"/>
          <w:szCs w:val="24"/>
          <w:lang w:val="en-GB"/>
        </w:rPr>
        <w:t>total carbohydrate was estimated to be equal to the sum of percentage moisture, protein, ash and fibre subtracted from 100 g.</w:t>
      </w:r>
    </w:p>
    <w:p w14:paraId="323796F0" w14:textId="4572CDF1" w:rsidR="00A9536F" w:rsidRPr="00B411E1" w:rsidRDefault="00A9536F" w:rsidP="00A24C9A">
      <w:pPr>
        <w:jc w:val="both"/>
        <w:rPr>
          <w:rFonts w:ascii="Times New Roman" w:eastAsia="Times New Roman" w:hAnsi="Times New Roman" w:cs="Times New Roman"/>
          <w:color w:val="000000" w:themeColor="text1"/>
          <w:szCs w:val="24"/>
          <w:lang w:val="en-GB"/>
        </w:rPr>
      </w:pPr>
      <w:r w:rsidRPr="00B411E1">
        <w:rPr>
          <w:rFonts w:ascii="Times New Roman" w:eastAsia="Times New Roman" w:hAnsi="Times New Roman" w:cs="Times New Roman"/>
          <w:color w:val="000000" w:themeColor="text1"/>
          <w:szCs w:val="24"/>
          <w:lang w:val="en-GB"/>
        </w:rPr>
        <w:t xml:space="preserve">% Carbohydrate = 100 – (%protein + % fat +% </w:t>
      </w:r>
      <w:proofErr w:type="spellStart"/>
      <w:r w:rsidRPr="00B411E1">
        <w:rPr>
          <w:rFonts w:ascii="Times New Roman" w:eastAsia="Times New Roman" w:hAnsi="Times New Roman" w:cs="Times New Roman"/>
          <w:color w:val="000000" w:themeColor="text1"/>
          <w:szCs w:val="24"/>
          <w:lang w:val="en-GB"/>
        </w:rPr>
        <w:t>fiber</w:t>
      </w:r>
      <w:proofErr w:type="spellEnd"/>
      <w:r w:rsidRPr="00B411E1">
        <w:rPr>
          <w:rFonts w:ascii="Times New Roman" w:eastAsia="Times New Roman" w:hAnsi="Times New Roman" w:cs="Times New Roman"/>
          <w:color w:val="000000" w:themeColor="text1"/>
          <w:szCs w:val="24"/>
          <w:lang w:val="en-GB"/>
        </w:rPr>
        <w:t xml:space="preserve"> + % ash + % moisture)</w:t>
      </w:r>
    </w:p>
    <w:p w14:paraId="7EC5FE92" w14:textId="77777777" w:rsidR="00A9536F" w:rsidRPr="00B411E1" w:rsidRDefault="00A9536F" w:rsidP="00A24C9A">
      <w:pPr>
        <w:ind w:left="720" w:hanging="720"/>
        <w:jc w:val="both"/>
        <w:rPr>
          <w:rFonts w:ascii="Times New Roman" w:hAnsi="Times New Roman" w:cs="Times New Roman"/>
          <w:b/>
          <w:color w:val="000000" w:themeColor="text1"/>
          <w:szCs w:val="24"/>
        </w:rPr>
      </w:pPr>
    </w:p>
    <w:p w14:paraId="473B247B" w14:textId="60538299" w:rsidR="005C058A" w:rsidRPr="00B411E1" w:rsidRDefault="005C058A" w:rsidP="00A24C9A">
      <w:pPr>
        <w:ind w:left="720" w:hanging="720"/>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Determination of mineral composition of flour blends</w:t>
      </w:r>
    </w:p>
    <w:p w14:paraId="42F365D0" w14:textId="3D8DB8DE" w:rsidR="005C058A" w:rsidRPr="00B411E1" w:rsidRDefault="005C058A"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mineral composition (calcium, zinc, iron, sodium, potassium and phosphorus) of </w:t>
      </w:r>
      <w:r w:rsidR="00F16DED" w:rsidRPr="00B411E1">
        <w:rPr>
          <w:rFonts w:ascii="Times New Roman" w:hAnsi="Times New Roman" w:cs="Times New Roman"/>
          <w:color w:val="000000" w:themeColor="text1"/>
          <w:szCs w:val="24"/>
        </w:rPr>
        <w:t xml:space="preserve">flour blends </w:t>
      </w:r>
      <w:r w:rsidRPr="00B411E1">
        <w:rPr>
          <w:rFonts w:ascii="Times New Roman" w:hAnsi="Times New Roman" w:cs="Times New Roman"/>
          <w:color w:val="000000" w:themeColor="text1"/>
          <w:szCs w:val="24"/>
        </w:rPr>
        <w:t>samples were determined as described by AOAC (2012).</w:t>
      </w:r>
    </w:p>
    <w:p w14:paraId="060D4C77" w14:textId="77777777" w:rsidR="005C058A" w:rsidRPr="00B411E1" w:rsidRDefault="005C058A" w:rsidP="00A24C9A">
      <w:pPr>
        <w:jc w:val="both"/>
        <w:rPr>
          <w:color w:val="000000" w:themeColor="text1"/>
        </w:rPr>
      </w:pPr>
    </w:p>
    <w:p w14:paraId="0FC572D8" w14:textId="4C5FE342" w:rsidR="00F16DED" w:rsidRPr="00B411E1" w:rsidRDefault="00F16DED" w:rsidP="00A24C9A">
      <w:pPr>
        <w:jc w:val="both"/>
        <w:rPr>
          <w:rFonts w:ascii="Times New Roman" w:hAnsi="Times New Roman" w:cs="Times New Roman"/>
          <w:b/>
          <w:bCs/>
          <w:color w:val="000000" w:themeColor="text1"/>
        </w:rPr>
      </w:pPr>
      <w:r w:rsidRPr="00B411E1">
        <w:rPr>
          <w:rFonts w:ascii="Times New Roman" w:hAnsi="Times New Roman" w:cs="Times New Roman"/>
          <w:b/>
          <w:bCs/>
          <w:color w:val="000000" w:themeColor="text1"/>
        </w:rPr>
        <w:t>Statistical analysis</w:t>
      </w:r>
    </w:p>
    <w:p w14:paraId="1B31EE16" w14:textId="472B9070" w:rsidR="00F16DED" w:rsidRPr="00B411E1" w:rsidRDefault="00F16DED" w:rsidP="00A24C9A">
      <w:pPr>
        <w:jc w:val="both"/>
        <w:rPr>
          <w:rFonts w:ascii="Times New Roman" w:eastAsia="Times New Roman" w:hAnsi="Times New Roman"/>
          <w:color w:val="000000" w:themeColor="text1"/>
          <w:szCs w:val="24"/>
          <w:lang w:eastAsia="en-US"/>
        </w:rPr>
      </w:pPr>
      <w:r w:rsidRPr="00B411E1">
        <w:rPr>
          <w:rFonts w:ascii="Times New Roman" w:eastAsia="Times New Roman" w:hAnsi="Times New Roman"/>
          <w:color w:val="000000" w:themeColor="text1"/>
          <w:szCs w:val="24"/>
          <w:lang w:eastAsia="en-US"/>
        </w:rPr>
        <w:t xml:space="preserve">Data were analyzed using one-way ANOVA (p &lt; 0.05) of IBM SPSS </w:t>
      </w:r>
      <w:bookmarkStart w:id="7" w:name="_Hlk196150949"/>
      <w:r w:rsidRPr="00B411E1">
        <w:rPr>
          <w:rFonts w:ascii="Times New Roman" w:eastAsia="Times New Roman" w:hAnsi="Times New Roman"/>
          <w:color w:val="000000" w:themeColor="text1"/>
          <w:szCs w:val="24"/>
          <w:lang w:eastAsia="en-US"/>
        </w:rPr>
        <w:t xml:space="preserve">version </w:t>
      </w:r>
      <w:r w:rsidR="00AE0C96" w:rsidRPr="00B411E1">
        <w:rPr>
          <w:rFonts w:ascii="Times New Roman" w:eastAsia="Times New Roman" w:hAnsi="Times New Roman"/>
          <w:color w:val="000000" w:themeColor="text1"/>
          <w:szCs w:val="24"/>
          <w:lang w:eastAsia="en-US"/>
        </w:rPr>
        <w:t>21</w:t>
      </w:r>
      <w:bookmarkEnd w:id="7"/>
      <w:r w:rsidRPr="00B411E1">
        <w:rPr>
          <w:rFonts w:ascii="Times New Roman" w:eastAsia="Times New Roman" w:hAnsi="Times New Roman"/>
          <w:color w:val="000000" w:themeColor="text1"/>
          <w:szCs w:val="24"/>
          <w:lang w:eastAsia="en-US"/>
        </w:rPr>
        <w:t>.</w:t>
      </w:r>
      <w:r w:rsidRPr="00B411E1">
        <w:rPr>
          <w:rFonts w:ascii="Times New Roman" w:hAnsi="Times New Roman"/>
          <w:b/>
          <w:color w:val="000000" w:themeColor="text1"/>
          <w:szCs w:val="24"/>
        </w:rPr>
        <w:t xml:space="preserve"> </w:t>
      </w:r>
      <w:r w:rsidR="00AE0C96" w:rsidRPr="00B411E1">
        <w:rPr>
          <w:rFonts w:ascii="Times New Roman" w:eastAsia="Times New Roman" w:hAnsi="Times New Roman"/>
          <w:color w:val="000000" w:themeColor="text1"/>
          <w:szCs w:val="24"/>
          <w:lang w:eastAsia="en-US"/>
        </w:rPr>
        <w:t xml:space="preserve">Tukey’s-b </w:t>
      </w:r>
      <w:r w:rsidRPr="00B411E1">
        <w:rPr>
          <w:rFonts w:ascii="Times New Roman" w:eastAsia="Times New Roman" w:hAnsi="Times New Roman"/>
          <w:color w:val="000000" w:themeColor="text1"/>
          <w:szCs w:val="24"/>
          <w:lang w:eastAsia="en-US"/>
        </w:rPr>
        <w:t>was used for post hoc mean separation</w:t>
      </w:r>
      <w:r w:rsidR="006E3400" w:rsidRPr="00B411E1">
        <w:rPr>
          <w:rFonts w:ascii="Times New Roman" w:eastAsia="Times New Roman" w:hAnsi="Times New Roman"/>
          <w:color w:val="000000" w:themeColor="text1"/>
          <w:szCs w:val="24"/>
          <w:lang w:eastAsia="en-US"/>
        </w:rPr>
        <w:t xml:space="preserve"> </w:t>
      </w:r>
      <w:r w:rsidR="006E3400" w:rsidRPr="00B411E1">
        <w:rPr>
          <w:rFonts w:ascii="Times New Roman" w:hAnsi="Times New Roman" w:cs="Times New Roman"/>
          <w:color w:val="000000" w:themeColor="text1"/>
          <w:szCs w:val="24"/>
        </w:rPr>
        <w:t>[1</w:t>
      </w:r>
      <w:r w:rsidR="000558CF" w:rsidRPr="00B411E1">
        <w:rPr>
          <w:rFonts w:ascii="Times New Roman" w:hAnsi="Times New Roman" w:cs="Times New Roman"/>
          <w:color w:val="000000" w:themeColor="text1"/>
          <w:szCs w:val="24"/>
        </w:rPr>
        <w:t>3</w:t>
      </w:r>
      <w:r w:rsidR="006E3400" w:rsidRPr="00B411E1">
        <w:rPr>
          <w:rFonts w:ascii="Times New Roman" w:hAnsi="Times New Roman" w:cs="Times New Roman"/>
          <w:color w:val="000000" w:themeColor="text1"/>
          <w:szCs w:val="24"/>
        </w:rPr>
        <w:t>]</w:t>
      </w:r>
      <w:r w:rsidR="000558CF" w:rsidRPr="00B411E1">
        <w:rPr>
          <w:rFonts w:ascii="Times New Roman" w:hAnsi="Times New Roman" w:cs="Times New Roman"/>
          <w:color w:val="000000" w:themeColor="text1"/>
          <w:szCs w:val="24"/>
        </w:rPr>
        <w:t>.</w:t>
      </w:r>
    </w:p>
    <w:p w14:paraId="3E69E772" w14:textId="77777777" w:rsidR="00F16DED" w:rsidRPr="00B411E1" w:rsidRDefault="00F16DED" w:rsidP="00A24C9A">
      <w:pPr>
        <w:jc w:val="both"/>
        <w:rPr>
          <w:rFonts w:ascii="Times New Roman" w:hAnsi="Times New Roman" w:cs="Times New Roman"/>
          <w:b/>
          <w:bCs/>
          <w:color w:val="000000" w:themeColor="text1"/>
        </w:rPr>
      </w:pPr>
    </w:p>
    <w:p w14:paraId="33F24053" w14:textId="77777777" w:rsidR="00AF6B98" w:rsidRPr="00B411E1" w:rsidRDefault="00AF6B98" w:rsidP="00A24C9A">
      <w:pPr>
        <w:jc w:val="both"/>
        <w:rPr>
          <w:rFonts w:ascii="Times New Roman" w:hAnsi="Times New Roman" w:cs="Times New Roman"/>
          <w:b/>
          <w:color w:val="000000" w:themeColor="text1"/>
          <w:szCs w:val="24"/>
          <w:shd w:val="clear" w:color="auto" w:fill="FFFFFF"/>
        </w:rPr>
      </w:pPr>
      <w:r w:rsidRPr="00B411E1">
        <w:rPr>
          <w:rFonts w:ascii="Times New Roman" w:hAnsi="Times New Roman" w:cs="Times New Roman"/>
          <w:b/>
          <w:color w:val="000000" w:themeColor="text1"/>
          <w:szCs w:val="24"/>
          <w:shd w:val="clear" w:color="auto" w:fill="FFFFFF"/>
        </w:rPr>
        <w:t>RESULT AND DISCUSSION</w:t>
      </w:r>
    </w:p>
    <w:p w14:paraId="6F9A765C" w14:textId="77777777" w:rsidR="00AF6B98" w:rsidRPr="00B411E1" w:rsidRDefault="00AF6B98" w:rsidP="00A24C9A">
      <w:pPr>
        <w:jc w:val="both"/>
        <w:rPr>
          <w:rFonts w:ascii="Times New Roman" w:hAnsi="Times New Roman" w:cs="Times New Roman"/>
          <w:b/>
          <w:color w:val="000000" w:themeColor="text1"/>
          <w:szCs w:val="24"/>
          <w:shd w:val="clear" w:color="auto" w:fill="FFFFFF"/>
        </w:rPr>
      </w:pPr>
    </w:p>
    <w:p w14:paraId="04404871" w14:textId="47CFAD0F" w:rsidR="00AF6B98" w:rsidRPr="00B411E1" w:rsidRDefault="00EE2687" w:rsidP="00A24C9A">
      <w:pPr>
        <w:jc w:val="both"/>
        <w:rPr>
          <w:rFonts w:ascii="Times New Roman" w:hAnsi="Times New Roman" w:cs="Times New Roman"/>
          <w:b/>
          <w:color w:val="000000" w:themeColor="text1"/>
          <w:szCs w:val="24"/>
        </w:rPr>
      </w:pPr>
      <w:bookmarkStart w:id="8" w:name="_Hlk48926847"/>
      <w:r w:rsidRPr="00B411E1">
        <w:rPr>
          <w:rFonts w:ascii="Times New Roman" w:hAnsi="Times New Roman" w:cs="Times New Roman"/>
          <w:b/>
          <w:color w:val="000000" w:themeColor="text1"/>
          <w:szCs w:val="24"/>
        </w:rPr>
        <w:t xml:space="preserve">Table 1: Proximate composition </w:t>
      </w:r>
      <w:r w:rsidR="00AA1630" w:rsidRPr="00B411E1">
        <w:rPr>
          <w:rFonts w:ascii="Times New Roman" w:hAnsi="Times New Roman" w:cs="Times New Roman"/>
          <w:b/>
          <w:color w:val="000000" w:themeColor="text1"/>
          <w:szCs w:val="24"/>
        </w:rPr>
        <w:t xml:space="preserve">of </w:t>
      </w:r>
      <w:r w:rsidRPr="00B411E1">
        <w:rPr>
          <w:rFonts w:ascii="Times New Roman" w:hAnsi="Times New Roman" w:cs="Times New Roman"/>
          <w:b/>
          <w:color w:val="000000" w:themeColor="text1"/>
          <w:szCs w:val="24"/>
        </w:rPr>
        <w:t>Cassava flour, Millet</w:t>
      </w:r>
      <w:r w:rsidR="00AA1630" w:rsidRPr="00B411E1">
        <w:rPr>
          <w:rFonts w:ascii="Times New Roman" w:hAnsi="Times New Roman" w:cs="Times New Roman"/>
          <w:b/>
          <w:color w:val="000000" w:themeColor="text1"/>
          <w:szCs w:val="24"/>
        </w:rPr>
        <w:t>,</w:t>
      </w:r>
      <w:r w:rsidRPr="00B411E1">
        <w:rPr>
          <w:rFonts w:ascii="Times New Roman" w:hAnsi="Times New Roman" w:cs="Times New Roman"/>
          <w:b/>
          <w:color w:val="000000" w:themeColor="text1"/>
          <w:szCs w:val="24"/>
        </w:rPr>
        <w:t xml:space="preserve"> and Cowpea flour blends</w:t>
      </w:r>
    </w:p>
    <w:tbl>
      <w:tblPr>
        <w:tblStyle w:val="TableGrid"/>
        <w:tblW w:w="9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379"/>
        <w:gridCol w:w="1268"/>
        <w:gridCol w:w="1321"/>
        <w:gridCol w:w="1439"/>
        <w:gridCol w:w="1388"/>
        <w:gridCol w:w="1388"/>
      </w:tblGrid>
      <w:tr w:rsidR="00B411E1" w:rsidRPr="00B411E1" w14:paraId="3FAB87D2" w14:textId="77777777" w:rsidTr="00742980">
        <w:trPr>
          <w:trHeight w:val="373"/>
        </w:trPr>
        <w:tc>
          <w:tcPr>
            <w:tcW w:w="1072" w:type="dxa"/>
            <w:tcBorders>
              <w:top w:val="single" w:sz="4" w:space="0" w:color="auto"/>
              <w:bottom w:val="single" w:sz="4" w:space="0" w:color="auto"/>
            </w:tcBorders>
          </w:tcPr>
          <w:p w14:paraId="43C23995" w14:textId="0E08A8F3" w:rsidR="00AF6B98" w:rsidRPr="00B411E1" w:rsidRDefault="00CF69C0" w:rsidP="00A24C9A">
            <w:pPr>
              <w:pStyle w:val="Default"/>
              <w:jc w:val="both"/>
              <w:rPr>
                <w:b/>
                <w:color w:val="000000" w:themeColor="text1"/>
              </w:rPr>
            </w:pPr>
            <w:r w:rsidRPr="00B411E1">
              <w:rPr>
                <w:b/>
                <w:color w:val="000000" w:themeColor="text1"/>
              </w:rPr>
              <w:t>Flou</w:t>
            </w:r>
            <w:r w:rsidR="00145C3D" w:rsidRPr="00B411E1">
              <w:rPr>
                <w:b/>
                <w:color w:val="000000" w:themeColor="text1"/>
              </w:rPr>
              <w:t xml:space="preserve">r </w:t>
            </w:r>
            <w:r w:rsidR="00EE2687" w:rsidRPr="00B411E1">
              <w:rPr>
                <w:b/>
                <w:color w:val="000000" w:themeColor="text1"/>
              </w:rPr>
              <w:t>B</w:t>
            </w:r>
            <w:r w:rsidRPr="00B411E1">
              <w:rPr>
                <w:b/>
                <w:color w:val="000000" w:themeColor="text1"/>
              </w:rPr>
              <w:t>lend</w:t>
            </w:r>
            <w:r w:rsidR="00EE2687" w:rsidRPr="00B411E1">
              <w:rPr>
                <w:b/>
                <w:color w:val="000000" w:themeColor="text1"/>
              </w:rPr>
              <w:t>s</w:t>
            </w:r>
          </w:p>
        </w:tc>
        <w:tc>
          <w:tcPr>
            <w:tcW w:w="1379" w:type="dxa"/>
            <w:tcBorders>
              <w:top w:val="single" w:sz="4" w:space="0" w:color="auto"/>
              <w:bottom w:val="single" w:sz="4" w:space="0" w:color="auto"/>
            </w:tcBorders>
          </w:tcPr>
          <w:p w14:paraId="0D27E764" w14:textId="77777777" w:rsidR="00AF6B98" w:rsidRPr="00B411E1" w:rsidRDefault="00AF6B98" w:rsidP="00A24C9A">
            <w:pPr>
              <w:pStyle w:val="Default"/>
              <w:jc w:val="both"/>
              <w:rPr>
                <w:b/>
                <w:color w:val="000000" w:themeColor="text1"/>
              </w:rPr>
            </w:pPr>
            <w:r w:rsidRPr="00B411E1">
              <w:rPr>
                <w:b/>
                <w:color w:val="000000" w:themeColor="text1"/>
              </w:rPr>
              <w:t>Moisture (%)</w:t>
            </w:r>
          </w:p>
        </w:tc>
        <w:tc>
          <w:tcPr>
            <w:tcW w:w="1268" w:type="dxa"/>
            <w:tcBorders>
              <w:top w:val="single" w:sz="4" w:space="0" w:color="auto"/>
              <w:bottom w:val="single" w:sz="4" w:space="0" w:color="auto"/>
            </w:tcBorders>
          </w:tcPr>
          <w:p w14:paraId="4EE4AE23" w14:textId="77777777" w:rsidR="00AF6B98" w:rsidRPr="00B411E1" w:rsidRDefault="00AF6B98" w:rsidP="00A24C9A">
            <w:pPr>
              <w:pStyle w:val="Default"/>
              <w:jc w:val="both"/>
              <w:rPr>
                <w:b/>
                <w:color w:val="000000" w:themeColor="text1"/>
              </w:rPr>
            </w:pPr>
            <w:r w:rsidRPr="00B411E1">
              <w:rPr>
                <w:b/>
                <w:color w:val="000000" w:themeColor="text1"/>
              </w:rPr>
              <w:t xml:space="preserve">Fat </w:t>
            </w:r>
          </w:p>
          <w:p w14:paraId="35F94125" w14:textId="77777777" w:rsidR="00AF6B98" w:rsidRPr="00B411E1" w:rsidRDefault="00AF6B98" w:rsidP="00A24C9A">
            <w:pPr>
              <w:pStyle w:val="Default"/>
              <w:jc w:val="both"/>
              <w:rPr>
                <w:b/>
                <w:color w:val="000000" w:themeColor="text1"/>
              </w:rPr>
            </w:pPr>
            <w:r w:rsidRPr="00B411E1">
              <w:rPr>
                <w:b/>
                <w:color w:val="000000" w:themeColor="text1"/>
              </w:rPr>
              <w:t>(%)</w:t>
            </w:r>
          </w:p>
        </w:tc>
        <w:tc>
          <w:tcPr>
            <w:tcW w:w="1321" w:type="dxa"/>
            <w:tcBorders>
              <w:top w:val="single" w:sz="4" w:space="0" w:color="auto"/>
              <w:bottom w:val="single" w:sz="4" w:space="0" w:color="auto"/>
            </w:tcBorders>
          </w:tcPr>
          <w:p w14:paraId="3644E668" w14:textId="77777777" w:rsidR="00AF6B98" w:rsidRPr="00B411E1" w:rsidRDefault="00AF6B98" w:rsidP="00A24C9A">
            <w:pPr>
              <w:pStyle w:val="Default"/>
              <w:jc w:val="both"/>
              <w:rPr>
                <w:b/>
                <w:color w:val="000000" w:themeColor="text1"/>
              </w:rPr>
            </w:pPr>
            <w:r w:rsidRPr="00B411E1">
              <w:rPr>
                <w:b/>
                <w:color w:val="000000" w:themeColor="text1"/>
              </w:rPr>
              <w:t xml:space="preserve">Ash </w:t>
            </w:r>
          </w:p>
          <w:p w14:paraId="0C4805F1" w14:textId="77777777" w:rsidR="00AF6B98" w:rsidRPr="00B411E1" w:rsidRDefault="00AF6B98" w:rsidP="00A24C9A">
            <w:pPr>
              <w:pStyle w:val="Default"/>
              <w:jc w:val="both"/>
              <w:rPr>
                <w:b/>
                <w:color w:val="000000" w:themeColor="text1"/>
              </w:rPr>
            </w:pPr>
            <w:r w:rsidRPr="00B411E1">
              <w:rPr>
                <w:b/>
                <w:color w:val="000000" w:themeColor="text1"/>
              </w:rPr>
              <w:t>(%)</w:t>
            </w:r>
          </w:p>
        </w:tc>
        <w:tc>
          <w:tcPr>
            <w:tcW w:w="1439" w:type="dxa"/>
            <w:tcBorders>
              <w:top w:val="single" w:sz="4" w:space="0" w:color="auto"/>
              <w:bottom w:val="single" w:sz="4" w:space="0" w:color="auto"/>
            </w:tcBorders>
          </w:tcPr>
          <w:p w14:paraId="4218A014" w14:textId="77777777" w:rsidR="00AF6B98" w:rsidRPr="00B411E1" w:rsidRDefault="00AF6B98" w:rsidP="00A24C9A">
            <w:pPr>
              <w:pStyle w:val="Default"/>
              <w:jc w:val="both"/>
              <w:rPr>
                <w:b/>
                <w:color w:val="000000" w:themeColor="text1"/>
              </w:rPr>
            </w:pPr>
            <w:r w:rsidRPr="00B411E1">
              <w:rPr>
                <w:b/>
                <w:color w:val="000000" w:themeColor="text1"/>
              </w:rPr>
              <w:t xml:space="preserve">Crude </w:t>
            </w:r>
            <w:proofErr w:type="spellStart"/>
            <w:r w:rsidRPr="00B411E1">
              <w:rPr>
                <w:b/>
                <w:color w:val="000000" w:themeColor="text1"/>
              </w:rPr>
              <w:t>fibre</w:t>
            </w:r>
            <w:proofErr w:type="spellEnd"/>
            <w:r w:rsidRPr="00B411E1">
              <w:rPr>
                <w:b/>
                <w:color w:val="000000" w:themeColor="text1"/>
              </w:rPr>
              <w:t xml:space="preserve">     </w:t>
            </w:r>
          </w:p>
          <w:p w14:paraId="45C1FB94" w14:textId="31E0A41F" w:rsidR="00AF6B98" w:rsidRPr="00B411E1" w:rsidRDefault="00AF6B98" w:rsidP="00A24C9A">
            <w:pPr>
              <w:pStyle w:val="Default"/>
              <w:jc w:val="both"/>
              <w:rPr>
                <w:b/>
                <w:color w:val="000000" w:themeColor="text1"/>
              </w:rPr>
            </w:pPr>
            <w:r w:rsidRPr="00B411E1">
              <w:rPr>
                <w:b/>
                <w:color w:val="000000" w:themeColor="text1"/>
              </w:rPr>
              <w:t xml:space="preserve"> (%)</w:t>
            </w:r>
          </w:p>
        </w:tc>
        <w:tc>
          <w:tcPr>
            <w:tcW w:w="1388" w:type="dxa"/>
            <w:tcBorders>
              <w:top w:val="single" w:sz="4" w:space="0" w:color="auto"/>
              <w:bottom w:val="single" w:sz="4" w:space="0" w:color="auto"/>
            </w:tcBorders>
          </w:tcPr>
          <w:p w14:paraId="3DDD2E37" w14:textId="77777777" w:rsidR="00AF6B98" w:rsidRPr="00B411E1" w:rsidRDefault="00AF6B98" w:rsidP="00A24C9A">
            <w:pPr>
              <w:pStyle w:val="Default"/>
              <w:jc w:val="both"/>
              <w:rPr>
                <w:b/>
                <w:color w:val="000000" w:themeColor="text1"/>
              </w:rPr>
            </w:pPr>
            <w:r w:rsidRPr="00B411E1">
              <w:rPr>
                <w:b/>
                <w:color w:val="000000" w:themeColor="text1"/>
              </w:rPr>
              <w:t>Protein (%)</w:t>
            </w:r>
          </w:p>
        </w:tc>
        <w:tc>
          <w:tcPr>
            <w:tcW w:w="1388" w:type="dxa"/>
            <w:tcBorders>
              <w:top w:val="single" w:sz="4" w:space="0" w:color="auto"/>
              <w:bottom w:val="single" w:sz="4" w:space="0" w:color="auto"/>
            </w:tcBorders>
          </w:tcPr>
          <w:p w14:paraId="6942B876" w14:textId="77777777" w:rsidR="00AF6B98" w:rsidRPr="00B411E1" w:rsidRDefault="00AF6B98" w:rsidP="00A24C9A">
            <w:pPr>
              <w:pStyle w:val="Default"/>
              <w:jc w:val="both"/>
              <w:rPr>
                <w:b/>
                <w:color w:val="000000" w:themeColor="text1"/>
              </w:rPr>
            </w:pPr>
            <w:r w:rsidRPr="00B411E1">
              <w:rPr>
                <w:b/>
                <w:color w:val="000000" w:themeColor="text1"/>
              </w:rPr>
              <w:t>CHO (%)</w:t>
            </w:r>
          </w:p>
        </w:tc>
      </w:tr>
      <w:tr w:rsidR="00B411E1" w:rsidRPr="00B411E1" w14:paraId="49C7C098" w14:textId="77777777" w:rsidTr="00742980">
        <w:trPr>
          <w:trHeight w:val="196"/>
        </w:trPr>
        <w:tc>
          <w:tcPr>
            <w:tcW w:w="1072" w:type="dxa"/>
            <w:tcBorders>
              <w:top w:val="single" w:sz="4" w:space="0" w:color="auto"/>
            </w:tcBorders>
          </w:tcPr>
          <w:p w14:paraId="32864DEB" w14:textId="6C9E794F" w:rsidR="00AF6B98" w:rsidRPr="00B411E1" w:rsidRDefault="00CF69C0" w:rsidP="00A24C9A">
            <w:pPr>
              <w:pStyle w:val="Default"/>
              <w:jc w:val="both"/>
              <w:rPr>
                <w:color w:val="000000" w:themeColor="text1"/>
              </w:rPr>
            </w:pPr>
            <w:r w:rsidRPr="00B411E1">
              <w:rPr>
                <w:color w:val="000000" w:themeColor="text1"/>
              </w:rPr>
              <w:t>CMC1</w:t>
            </w:r>
          </w:p>
        </w:tc>
        <w:tc>
          <w:tcPr>
            <w:tcW w:w="1379" w:type="dxa"/>
            <w:tcBorders>
              <w:top w:val="single" w:sz="4" w:space="0" w:color="auto"/>
            </w:tcBorders>
          </w:tcPr>
          <w:p w14:paraId="656806E9" w14:textId="023216A5" w:rsidR="00AF6B98" w:rsidRPr="00B411E1" w:rsidRDefault="001C264E" w:rsidP="00A24C9A">
            <w:pPr>
              <w:pStyle w:val="Default"/>
              <w:jc w:val="both"/>
              <w:rPr>
                <w:color w:val="000000" w:themeColor="text1"/>
              </w:rPr>
            </w:pPr>
            <w:r w:rsidRPr="00B411E1">
              <w:rPr>
                <w:color w:val="000000" w:themeColor="text1"/>
              </w:rPr>
              <w:t>9.04</w:t>
            </w:r>
            <w:r w:rsidR="00AD753A" w:rsidRPr="00B411E1">
              <w:rPr>
                <w:color w:val="000000" w:themeColor="text1"/>
              </w:rPr>
              <w:t>±0.05</w:t>
            </w:r>
            <w:r w:rsidR="00BE22F4" w:rsidRPr="00B411E1">
              <w:rPr>
                <w:color w:val="000000" w:themeColor="text1"/>
                <w:vertAlign w:val="superscript"/>
              </w:rPr>
              <w:t>e</w:t>
            </w:r>
          </w:p>
        </w:tc>
        <w:tc>
          <w:tcPr>
            <w:tcW w:w="1268" w:type="dxa"/>
            <w:tcBorders>
              <w:top w:val="single" w:sz="4" w:space="0" w:color="auto"/>
            </w:tcBorders>
          </w:tcPr>
          <w:p w14:paraId="62DE10FA" w14:textId="559CB40E" w:rsidR="00AF6B98" w:rsidRPr="00B411E1" w:rsidRDefault="00C47ED2" w:rsidP="00A24C9A">
            <w:pPr>
              <w:pStyle w:val="Default"/>
              <w:jc w:val="both"/>
              <w:rPr>
                <w:color w:val="000000" w:themeColor="text1"/>
              </w:rPr>
            </w:pPr>
            <w:r w:rsidRPr="00B411E1">
              <w:rPr>
                <w:color w:val="000000" w:themeColor="text1"/>
              </w:rPr>
              <w:t>3.91</w:t>
            </w:r>
            <w:r w:rsidR="00D37FE5" w:rsidRPr="00B411E1">
              <w:rPr>
                <w:color w:val="000000" w:themeColor="text1"/>
              </w:rPr>
              <w:t>±0.10</w:t>
            </w:r>
            <w:r w:rsidR="00EA0058" w:rsidRPr="00B411E1">
              <w:rPr>
                <w:color w:val="000000" w:themeColor="text1"/>
                <w:vertAlign w:val="superscript"/>
              </w:rPr>
              <w:t>d</w:t>
            </w:r>
          </w:p>
        </w:tc>
        <w:tc>
          <w:tcPr>
            <w:tcW w:w="1321" w:type="dxa"/>
            <w:tcBorders>
              <w:top w:val="single" w:sz="4" w:space="0" w:color="auto"/>
            </w:tcBorders>
          </w:tcPr>
          <w:p w14:paraId="7C3E3C14" w14:textId="6EE5EE31" w:rsidR="00AF6B98" w:rsidRPr="00B411E1" w:rsidRDefault="009C4D89" w:rsidP="00A24C9A">
            <w:pPr>
              <w:pStyle w:val="Default"/>
              <w:jc w:val="both"/>
              <w:rPr>
                <w:color w:val="000000" w:themeColor="text1"/>
              </w:rPr>
            </w:pPr>
            <w:r w:rsidRPr="00B411E1">
              <w:rPr>
                <w:color w:val="000000" w:themeColor="text1"/>
              </w:rPr>
              <w:t>3.2</w:t>
            </w:r>
            <w:r w:rsidR="00C47ED2" w:rsidRPr="00B411E1">
              <w:rPr>
                <w:color w:val="000000" w:themeColor="text1"/>
              </w:rPr>
              <w:t>6</w:t>
            </w:r>
            <w:r w:rsidR="00496FF9" w:rsidRPr="00B411E1">
              <w:rPr>
                <w:color w:val="000000" w:themeColor="text1"/>
              </w:rPr>
              <w:t>±0.20</w:t>
            </w:r>
            <w:r w:rsidR="00496FF9" w:rsidRPr="00B411E1">
              <w:rPr>
                <w:color w:val="000000" w:themeColor="text1"/>
                <w:vertAlign w:val="superscript"/>
              </w:rPr>
              <w:t>c</w:t>
            </w:r>
            <w:r w:rsidR="00496FF9" w:rsidRPr="00B411E1">
              <w:rPr>
                <w:color w:val="000000" w:themeColor="text1"/>
                <w:vertAlign w:val="subscript"/>
              </w:rPr>
              <w:t xml:space="preserve"> </w:t>
            </w:r>
          </w:p>
        </w:tc>
        <w:tc>
          <w:tcPr>
            <w:tcW w:w="1439" w:type="dxa"/>
            <w:tcBorders>
              <w:top w:val="single" w:sz="4" w:space="0" w:color="auto"/>
            </w:tcBorders>
          </w:tcPr>
          <w:p w14:paraId="7A93D5BB" w14:textId="3E94A31B" w:rsidR="00AF6B98" w:rsidRPr="00B411E1" w:rsidRDefault="009C4D89" w:rsidP="00A24C9A">
            <w:pPr>
              <w:pStyle w:val="Default"/>
              <w:jc w:val="both"/>
              <w:rPr>
                <w:color w:val="000000" w:themeColor="text1"/>
              </w:rPr>
            </w:pPr>
            <w:r w:rsidRPr="00B411E1">
              <w:rPr>
                <w:color w:val="000000" w:themeColor="text1"/>
              </w:rPr>
              <w:t>2.5</w:t>
            </w:r>
            <w:r w:rsidR="00C47ED2" w:rsidRPr="00B411E1">
              <w:rPr>
                <w:color w:val="000000" w:themeColor="text1"/>
              </w:rPr>
              <w:t>3</w:t>
            </w:r>
            <w:r w:rsidR="00496FF9" w:rsidRPr="00B411E1">
              <w:rPr>
                <w:color w:val="000000" w:themeColor="text1"/>
              </w:rPr>
              <w:t>±0.08</w:t>
            </w:r>
            <w:r w:rsidR="00496FF9" w:rsidRPr="00B411E1">
              <w:rPr>
                <w:color w:val="000000" w:themeColor="text1"/>
                <w:vertAlign w:val="superscript"/>
              </w:rPr>
              <w:t xml:space="preserve">d </w:t>
            </w:r>
          </w:p>
        </w:tc>
        <w:tc>
          <w:tcPr>
            <w:tcW w:w="1388" w:type="dxa"/>
            <w:tcBorders>
              <w:top w:val="single" w:sz="4" w:space="0" w:color="auto"/>
            </w:tcBorders>
          </w:tcPr>
          <w:p w14:paraId="147B5A8D" w14:textId="3E2701D8" w:rsidR="00AF6B98" w:rsidRPr="00B411E1" w:rsidRDefault="009C4D89" w:rsidP="00A24C9A">
            <w:pPr>
              <w:pStyle w:val="Default"/>
              <w:jc w:val="both"/>
              <w:rPr>
                <w:color w:val="000000" w:themeColor="text1"/>
              </w:rPr>
            </w:pPr>
            <w:r w:rsidRPr="00B411E1">
              <w:rPr>
                <w:color w:val="000000" w:themeColor="text1"/>
              </w:rPr>
              <w:t>17.3</w:t>
            </w:r>
            <w:r w:rsidR="008E53CC" w:rsidRPr="00B411E1">
              <w:rPr>
                <w:color w:val="000000" w:themeColor="text1"/>
              </w:rPr>
              <w:t>0</w:t>
            </w:r>
            <w:r w:rsidR="00496FF9" w:rsidRPr="00B411E1">
              <w:rPr>
                <w:color w:val="000000" w:themeColor="text1"/>
              </w:rPr>
              <w:t>±0.10</w:t>
            </w:r>
            <w:r w:rsidR="00496FF9" w:rsidRPr="00B411E1">
              <w:rPr>
                <w:color w:val="000000" w:themeColor="text1"/>
                <w:vertAlign w:val="superscript"/>
              </w:rPr>
              <w:t>d</w:t>
            </w:r>
          </w:p>
        </w:tc>
        <w:tc>
          <w:tcPr>
            <w:tcW w:w="1388" w:type="dxa"/>
            <w:tcBorders>
              <w:top w:val="single" w:sz="4" w:space="0" w:color="auto"/>
            </w:tcBorders>
          </w:tcPr>
          <w:p w14:paraId="5B4D9130" w14:textId="2A803BF8" w:rsidR="00AF6B98" w:rsidRPr="00B411E1" w:rsidRDefault="00C47ED2" w:rsidP="00A24C9A">
            <w:pPr>
              <w:pStyle w:val="Default"/>
              <w:jc w:val="both"/>
              <w:rPr>
                <w:color w:val="000000" w:themeColor="text1"/>
              </w:rPr>
            </w:pPr>
            <w:r w:rsidRPr="00B411E1">
              <w:rPr>
                <w:color w:val="000000" w:themeColor="text1"/>
              </w:rPr>
              <w:t>63.46</w:t>
            </w:r>
            <w:r w:rsidR="00496FF9" w:rsidRPr="00B411E1">
              <w:rPr>
                <w:color w:val="000000" w:themeColor="text1"/>
              </w:rPr>
              <w:t>±0.06</w:t>
            </w:r>
            <w:r w:rsidR="00496FF9" w:rsidRPr="00B411E1">
              <w:rPr>
                <w:color w:val="000000" w:themeColor="text1"/>
                <w:vertAlign w:val="superscript"/>
              </w:rPr>
              <w:t>b</w:t>
            </w:r>
          </w:p>
        </w:tc>
      </w:tr>
      <w:tr w:rsidR="00B411E1" w:rsidRPr="00B411E1" w14:paraId="06F755F0" w14:textId="77777777" w:rsidTr="00742980">
        <w:trPr>
          <w:trHeight w:val="186"/>
        </w:trPr>
        <w:tc>
          <w:tcPr>
            <w:tcW w:w="1072" w:type="dxa"/>
          </w:tcPr>
          <w:p w14:paraId="0F345F1D" w14:textId="77155E6A" w:rsidR="00AF6B98" w:rsidRPr="00B411E1" w:rsidRDefault="00CF69C0" w:rsidP="00A24C9A">
            <w:pPr>
              <w:pStyle w:val="Default"/>
              <w:jc w:val="both"/>
              <w:rPr>
                <w:color w:val="000000" w:themeColor="text1"/>
              </w:rPr>
            </w:pPr>
            <w:r w:rsidRPr="00B411E1">
              <w:rPr>
                <w:color w:val="000000" w:themeColor="text1"/>
              </w:rPr>
              <w:t>CMC2</w:t>
            </w:r>
          </w:p>
        </w:tc>
        <w:tc>
          <w:tcPr>
            <w:tcW w:w="1379" w:type="dxa"/>
          </w:tcPr>
          <w:p w14:paraId="6731917B" w14:textId="6BDC23B5" w:rsidR="00AF6B98" w:rsidRPr="00B411E1" w:rsidRDefault="001C264E" w:rsidP="00A24C9A">
            <w:pPr>
              <w:pStyle w:val="Default"/>
              <w:jc w:val="both"/>
              <w:rPr>
                <w:color w:val="000000" w:themeColor="text1"/>
              </w:rPr>
            </w:pPr>
            <w:r w:rsidRPr="00B411E1">
              <w:rPr>
                <w:color w:val="000000" w:themeColor="text1"/>
              </w:rPr>
              <w:t>9.35</w:t>
            </w:r>
            <w:r w:rsidR="00AD753A" w:rsidRPr="00B411E1">
              <w:rPr>
                <w:color w:val="000000" w:themeColor="text1"/>
              </w:rPr>
              <w:t>±0.02</w:t>
            </w:r>
            <w:r w:rsidR="00057863" w:rsidRPr="00B411E1">
              <w:rPr>
                <w:color w:val="000000" w:themeColor="text1"/>
              </w:rPr>
              <w:t>1</w:t>
            </w:r>
            <w:r w:rsidR="00BE22F4" w:rsidRPr="00B411E1">
              <w:rPr>
                <w:color w:val="000000" w:themeColor="text1"/>
                <w:vertAlign w:val="superscript"/>
              </w:rPr>
              <w:t>c</w:t>
            </w:r>
          </w:p>
        </w:tc>
        <w:tc>
          <w:tcPr>
            <w:tcW w:w="1268" w:type="dxa"/>
          </w:tcPr>
          <w:p w14:paraId="73A7137E" w14:textId="166CC79C" w:rsidR="00AF6B98" w:rsidRPr="00B411E1" w:rsidRDefault="009C4D89" w:rsidP="00A24C9A">
            <w:pPr>
              <w:pStyle w:val="Default"/>
              <w:jc w:val="both"/>
              <w:rPr>
                <w:color w:val="000000" w:themeColor="text1"/>
              </w:rPr>
            </w:pPr>
            <w:r w:rsidRPr="00B411E1">
              <w:rPr>
                <w:color w:val="000000" w:themeColor="text1"/>
              </w:rPr>
              <w:t>5.36</w:t>
            </w:r>
            <w:r w:rsidR="00D37FE5" w:rsidRPr="00B411E1">
              <w:rPr>
                <w:color w:val="000000" w:themeColor="text1"/>
              </w:rPr>
              <w:t>±0.06</w:t>
            </w:r>
            <w:r w:rsidR="00EA0058" w:rsidRPr="00B411E1">
              <w:rPr>
                <w:color w:val="000000" w:themeColor="text1"/>
                <w:vertAlign w:val="superscript"/>
              </w:rPr>
              <w:t>b</w:t>
            </w:r>
          </w:p>
        </w:tc>
        <w:tc>
          <w:tcPr>
            <w:tcW w:w="1321" w:type="dxa"/>
          </w:tcPr>
          <w:p w14:paraId="6BA3B39E" w14:textId="3921C43B" w:rsidR="00AF6B98" w:rsidRPr="00B411E1" w:rsidRDefault="009C4D89" w:rsidP="00A24C9A">
            <w:pPr>
              <w:pStyle w:val="Default"/>
              <w:jc w:val="both"/>
              <w:rPr>
                <w:color w:val="000000" w:themeColor="text1"/>
              </w:rPr>
            </w:pPr>
            <w:r w:rsidRPr="00B411E1">
              <w:rPr>
                <w:color w:val="000000" w:themeColor="text1"/>
              </w:rPr>
              <w:t>3.22</w:t>
            </w:r>
            <w:r w:rsidR="00496FF9" w:rsidRPr="00B411E1">
              <w:rPr>
                <w:color w:val="000000" w:themeColor="text1"/>
              </w:rPr>
              <w:t>±0.05</w:t>
            </w:r>
            <w:r w:rsidR="00AF6B98" w:rsidRPr="00B411E1">
              <w:rPr>
                <w:color w:val="000000" w:themeColor="text1"/>
                <w:vertAlign w:val="superscript"/>
              </w:rPr>
              <w:t>c</w:t>
            </w:r>
          </w:p>
        </w:tc>
        <w:tc>
          <w:tcPr>
            <w:tcW w:w="1439" w:type="dxa"/>
          </w:tcPr>
          <w:p w14:paraId="022EB581" w14:textId="176AFBF8" w:rsidR="00AF6B98" w:rsidRPr="00B411E1" w:rsidRDefault="009C4D89" w:rsidP="00A24C9A">
            <w:pPr>
              <w:pStyle w:val="Default"/>
              <w:jc w:val="both"/>
              <w:rPr>
                <w:color w:val="000000" w:themeColor="text1"/>
              </w:rPr>
            </w:pPr>
            <w:r w:rsidRPr="00B411E1">
              <w:rPr>
                <w:color w:val="000000" w:themeColor="text1"/>
              </w:rPr>
              <w:t>2.80</w:t>
            </w:r>
            <w:r w:rsidR="00496FF9" w:rsidRPr="00B411E1">
              <w:rPr>
                <w:color w:val="000000" w:themeColor="text1"/>
              </w:rPr>
              <w:t>±0.25</w:t>
            </w:r>
            <w:r w:rsidR="00496FF9" w:rsidRPr="00B411E1">
              <w:rPr>
                <w:color w:val="000000" w:themeColor="text1"/>
                <w:vertAlign w:val="superscript"/>
              </w:rPr>
              <w:t xml:space="preserve">c </w:t>
            </w:r>
          </w:p>
        </w:tc>
        <w:tc>
          <w:tcPr>
            <w:tcW w:w="1388" w:type="dxa"/>
          </w:tcPr>
          <w:p w14:paraId="54F5C824" w14:textId="54EC1F3B" w:rsidR="00AF6B98" w:rsidRPr="00B411E1" w:rsidRDefault="009C4D89" w:rsidP="00A24C9A">
            <w:pPr>
              <w:pStyle w:val="Default"/>
              <w:jc w:val="both"/>
              <w:rPr>
                <w:color w:val="000000" w:themeColor="text1"/>
              </w:rPr>
            </w:pPr>
            <w:r w:rsidRPr="00B411E1">
              <w:rPr>
                <w:color w:val="000000" w:themeColor="text1"/>
              </w:rPr>
              <w:t>20.34</w:t>
            </w:r>
            <w:r w:rsidR="00496FF9" w:rsidRPr="00B411E1">
              <w:rPr>
                <w:color w:val="000000" w:themeColor="text1"/>
              </w:rPr>
              <w:t>±0.05</w:t>
            </w:r>
            <w:r w:rsidR="00496FF9" w:rsidRPr="00B411E1">
              <w:rPr>
                <w:color w:val="000000" w:themeColor="text1"/>
                <w:vertAlign w:val="superscript"/>
              </w:rPr>
              <w:t>c</w:t>
            </w:r>
          </w:p>
        </w:tc>
        <w:tc>
          <w:tcPr>
            <w:tcW w:w="1388" w:type="dxa"/>
          </w:tcPr>
          <w:p w14:paraId="740BE259" w14:textId="77DD0E90" w:rsidR="00AF6B98" w:rsidRPr="00B411E1" w:rsidRDefault="009C4D89" w:rsidP="00A24C9A">
            <w:pPr>
              <w:pStyle w:val="Default"/>
              <w:jc w:val="both"/>
              <w:rPr>
                <w:color w:val="000000" w:themeColor="text1"/>
              </w:rPr>
            </w:pPr>
            <w:r w:rsidRPr="00B411E1">
              <w:rPr>
                <w:color w:val="000000" w:themeColor="text1"/>
              </w:rPr>
              <w:t>58.94</w:t>
            </w:r>
            <w:r w:rsidR="00496FF9" w:rsidRPr="00B411E1">
              <w:rPr>
                <w:color w:val="000000" w:themeColor="text1"/>
              </w:rPr>
              <w:t>±0.01</w:t>
            </w:r>
            <w:r w:rsidR="00496FF9" w:rsidRPr="00B411E1">
              <w:rPr>
                <w:color w:val="000000" w:themeColor="text1"/>
                <w:vertAlign w:val="superscript"/>
              </w:rPr>
              <w:t>c</w:t>
            </w:r>
          </w:p>
        </w:tc>
      </w:tr>
      <w:tr w:rsidR="00B411E1" w:rsidRPr="00B411E1" w14:paraId="046A785C" w14:textId="77777777" w:rsidTr="00742980">
        <w:trPr>
          <w:trHeight w:val="186"/>
        </w:trPr>
        <w:tc>
          <w:tcPr>
            <w:tcW w:w="1072" w:type="dxa"/>
          </w:tcPr>
          <w:p w14:paraId="59A8975A" w14:textId="00182BA0" w:rsidR="00AF6B98" w:rsidRPr="00B411E1" w:rsidRDefault="00CF69C0" w:rsidP="00A24C9A">
            <w:pPr>
              <w:pStyle w:val="Default"/>
              <w:jc w:val="both"/>
              <w:rPr>
                <w:color w:val="000000" w:themeColor="text1"/>
              </w:rPr>
            </w:pPr>
            <w:r w:rsidRPr="00B411E1">
              <w:rPr>
                <w:color w:val="000000" w:themeColor="text1"/>
              </w:rPr>
              <w:t>CMC3</w:t>
            </w:r>
          </w:p>
        </w:tc>
        <w:tc>
          <w:tcPr>
            <w:tcW w:w="1379" w:type="dxa"/>
          </w:tcPr>
          <w:p w14:paraId="33C33642" w14:textId="5D5752E9" w:rsidR="00AF6B98" w:rsidRPr="00B411E1" w:rsidRDefault="00AF6B98" w:rsidP="00A24C9A">
            <w:pPr>
              <w:pStyle w:val="Default"/>
              <w:jc w:val="both"/>
              <w:rPr>
                <w:color w:val="000000" w:themeColor="text1"/>
              </w:rPr>
            </w:pPr>
            <w:r w:rsidRPr="00B411E1">
              <w:rPr>
                <w:color w:val="000000" w:themeColor="text1"/>
              </w:rPr>
              <w:t>9</w:t>
            </w:r>
            <w:r w:rsidR="001C264E" w:rsidRPr="00B411E1">
              <w:rPr>
                <w:color w:val="000000" w:themeColor="text1"/>
              </w:rPr>
              <w:t>.14</w:t>
            </w:r>
            <w:r w:rsidR="00AD753A" w:rsidRPr="00B411E1">
              <w:rPr>
                <w:color w:val="000000" w:themeColor="text1"/>
              </w:rPr>
              <w:t>±0.01</w:t>
            </w:r>
            <w:r w:rsidR="00BE22F4" w:rsidRPr="00B411E1">
              <w:rPr>
                <w:color w:val="000000" w:themeColor="text1"/>
                <w:vertAlign w:val="superscript"/>
              </w:rPr>
              <w:t>d</w:t>
            </w:r>
          </w:p>
        </w:tc>
        <w:tc>
          <w:tcPr>
            <w:tcW w:w="1268" w:type="dxa"/>
          </w:tcPr>
          <w:p w14:paraId="63053E4B" w14:textId="135D7CA7" w:rsidR="00AF6B98" w:rsidRPr="00B411E1" w:rsidRDefault="009C4D89" w:rsidP="00A24C9A">
            <w:pPr>
              <w:pStyle w:val="Default"/>
              <w:jc w:val="both"/>
              <w:rPr>
                <w:color w:val="000000" w:themeColor="text1"/>
              </w:rPr>
            </w:pPr>
            <w:r w:rsidRPr="00B411E1">
              <w:rPr>
                <w:color w:val="000000" w:themeColor="text1"/>
              </w:rPr>
              <w:t>5.20</w:t>
            </w:r>
            <w:r w:rsidR="00D37FE5" w:rsidRPr="00B411E1">
              <w:rPr>
                <w:color w:val="000000" w:themeColor="text1"/>
              </w:rPr>
              <w:t>±0.14</w:t>
            </w:r>
            <w:r w:rsidR="00EA0058" w:rsidRPr="00B411E1">
              <w:rPr>
                <w:color w:val="000000" w:themeColor="text1"/>
                <w:vertAlign w:val="superscript"/>
              </w:rPr>
              <w:t>c</w:t>
            </w:r>
          </w:p>
        </w:tc>
        <w:tc>
          <w:tcPr>
            <w:tcW w:w="1321" w:type="dxa"/>
          </w:tcPr>
          <w:p w14:paraId="5B33A58D" w14:textId="7C347BF7" w:rsidR="00AF6B98" w:rsidRPr="00B411E1" w:rsidRDefault="009C4D89" w:rsidP="00A24C9A">
            <w:pPr>
              <w:pStyle w:val="Default"/>
              <w:jc w:val="both"/>
              <w:rPr>
                <w:color w:val="000000" w:themeColor="text1"/>
              </w:rPr>
            </w:pPr>
            <w:r w:rsidRPr="00B411E1">
              <w:rPr>
                <w:color w:val="000000" w:themeColor="text1"/>
              </w:rPr>
              <w:t>3.63</w:t>
            </w:r>
            <w:r w:rsidR="00496FF9" w:rsidRPr="00B411E1">
              <w:rPr>
                <w:color w:val="000000" w:themeColor="text1"/>
              </w:rPr>
              <w:t>±0.10</w:t>
            </w:r>
            <w:r w:rsidR="00496FF9" w:rsidRPr="00B411E1">
              <w:rPr>
                <w:color w:val="000000" w:themeColor="text1"/>
                <w:vertAlign w:val="superscript"/>
              </w:rPr>
              <w:t xml:space="preserve">b </w:t>
            </w:r>
          </w:p>
        </w:tc>
        <w:tc>
          <w:tcPr>
            <w:tcW w:w="1439" w:type="dxa"/>
          </w:tcPr>
          <w:p w14:paraId="6762F80C" w14:textId="2F201807" w:rsidR="00AF6B98" w:rsidRPr="00B411E1" w:rsidRDefault="009C4D89" w:rsidP="00A24C9A">
            <w:pPr>
              <w:pStyle w:val="Default"/>
              <w:jc w:val="both"/>
              <w:rPr>
                <w:color w:val="000000" w:themeColor="text1"/>
              </w:rPr>
            </w:pPr>
            <w:r w:rsidRPr="00B411E1">
              <w:rPr>
                <w:color w:val="000000" w:themeColor="text1"/>
              </w:rPr>
              <w:t>3.59</w:t>
            </w:r>
            <w:r w:rsidR="00496FF9" w:rsidRPr="00B411E1">
              <w:rPr>
                <w:color w:val="000000" w:themeColor="text1"/>
              </w:rPr>
              <w:t>±0.10</w:t>
            </w:r>
            <w:r w:rsidR="00496FF9" w:rsidRPr="00B411E1">
              <w:rPr>
                <w:color w:val="000000" w:themeColor="text1"/>
                <w:vertAlign w:val="superscript"/>
              </w:rPr>
              <w:t>b</w:t>
            </w:r>
          </w:p>
        </w:tc>
        <w:tc>
          <w:tcPr>
            <w:tcW w:w="1388" w:type="dxa"/>
          </w:tcPr>
          <w:p w14:paraId="5AD2DECA" w14:textId="273085E7" w:rsidR="00AF6B98" w:rsidRPr="00B411E1" w:rsidRDefault="009C4D89" w:rsidP="00A24C9A">
            <w:pPr>
              <w:pStyle w:val="Default"/>
              <w:jc w:val="both"/>
              <w:rPr>
                <w:color w:val="000000" w:themeColor="text1"/>
              </w:rPr>
            </w:pPr>
            <w:r w:rsidRPr="00B411E1">
              <w:rPr>
                <w:color w:val="000000" w:themeColor="text1"/>
              </w:rPr>
              <w:t>21.32</w:t>
            </w:r>
            <w:r w:rsidR="00496FF9" w:rsidRPr="00B411E1">
              <w:rPr>
                <w:color w:val="000000" w:themeColor="text1"/>
              </w:rPr>
              <w:t>±0.01</w:t>
            </w:r>
            <w:r w:rsidR="00496FF9" w:rsidRPr="00B411E1">
              <w:rPr>
                <w:color w:val="000000" w:themeColor="text1"/>
                <w:vertAlign w:val="superscript"/>
              </w:rPr>
              <w:t>b</w:t>
            </w:r>
          </w:p>
        </w:tc>
        <w:tc>
          <w:tcPr>
            <w:tcW w:w="1388" w:type="dxa"/>
          </w:tcPr>
          <w:p w14:paraId="66B9E3F1" w14:textId="2B621618" w:rsidR="00AF6B98" w:rsidRPr="00B411E1" w:rsidRDefault="009C4D89" w:rsidP="00A24C9A">
            <w:pPr>
              <w:pStyle w:val="Default"/>
              <w:jc w:val="both"/>
              <w:rPr>
                <w:color w:val="000000" w:themeColor="text1"/>
              </w:rPr>
            </w:pPr>
            <w:r w:rsidRPr="00B411E1">
              <w:rPr>
                <w:color w:val="000000" w:themeColor="text1"/>
              </w:rPr>
              <w:t>56.12</w:t>
            </w:r>
            <w:r w:rsidR="00496FF9" w:rsidRPr="00B411E1">
              <w:rPr>
                <w:color w:val="000000" w:themeColor="text1"/>
              </w:rPr>
              <w:t>±0.02</w:t>
            </w:r>
            <w:r w:rsidR="00496FF9" w:rsidRPr="00B411E1">
              <w:rPr>
                <w:color w:val="000000" w:themeColor="text1"/>
                <w:vertAlign w:val="superscript"/>
              </w:rPr>
              <w:t>d</w:t>
            </w:r>
          </w:p>
        </w:tc>
      </w:tr>
      <w:tr w:rsidR="00B411E1" w:rsidRPr="00B411E1" w14:paraId="31131C13" w14:textId="77777777" w:rsidTr="00742980">
        <w:trPr>
          <w:trHeight w:val="186"/>
        </w:trPr>
        <w:tc>
          <w:tcPr>
            <w:tcW w:w="1072" w:type="dxa"/>
          </w:tcPr>
          <w:p w14:paraId="22CF4CF4" w14:textId="77777777" w:rsidR="00AF6B98" w:rsidRPr="00B411E1" w:rsidRDefault="00CF69C0" w:rsidP="00A24C9A">
            <w:pPr>
              <w:pStyle w:val="Default"/>
              <w:jc w:val="both"/>
              <w:rPr>
                <w:color w:val="000000" w:themeColor="text1"/>
              </w:rPr>
            </w:pPr>
            <w:bookmarkStart w:id="9" w:name="_Hlk196547095"/>
            <w:r w:rsidRPr="00B411E1">
              <w:rPr>
                <w:color w:val="000000" w:themeColor="text1"/>
              </w:rPr>
              <w:t>CMC4</w:t>
            </w:r>
          </w:p>
          <w:bookmarkEnd w:id="9"/>
          <w:p w14:paraId="039812CE" w14:textId="58D4FE80" w:rsidR="009C03EB" w:rsidRPr="00B411E1" w:rsidRDefault="009C03EB" w:rsidP="00A24C9A">
            <w:pPr>
              <w:pStyle w:val="Default"/>
              <w:jc w:val="both"/>
              <w:rPr>
                <w:color w:val="000000" w:themeColor="text1"/>
              </w:rPr>
            </w:pPr>
            <w:r w:rsidRPr="00B411E1">
              <w:rPr>
                <w:color w:val="000000" w:themeColor="text1"/>
              </w:rPr>
              <w:t>WF</w:t>
            </w:r>
            <w:r w:rsidR="00A75356" w:rsidRPr="00B411E1">
              <w:rPr>
                <w:color w:val="000000" w:themeColor="text1"/>
              </w:rPr>
              <w:t>L</w:t>
            </w:r>
          </w:p>
        </w:tc>
        <w:tc>
          <w:tcPr>
            <w:tcW w:w="1379" w:type="dxa"/>
          </w:tcPr>
          <w:p w14:paraId="16605B1D" w14:textId="488532F3" w:rsidR="00AF6B98" w:rsidRPr="00B411E1" w:rsidRDefault="001C264E" w:rsidP="00A24C9A">
            <w:pPr>
              <w:pStyle w:val="Default"/>
              <w:jc w:val="both"/>
              <w:rPr>
                <w:color w:val="000000" w:themeColor="text1"/>
                <w:vertAlign w:val="superscript"/>
              </w:rPr>
            </w:pPr>
            <w:r w:rsidRPr="00B411E1">
              <w:rPr>
                <w:color w:val="000000" w:themeColor="text1"/>
              </w:rPr>
              <w:t>9.4</w:t>
            </w:r>
            <w:r w:rsidR="00AF6B98" w:rsidRPr="00B411E1">
              <w:rPr>
                <w:color w:val="000000" w:themeColor="text1"/>
              </w:rPr>
              <w:t>6</w:t>
            </w:r>
            <w:r w:rsidR="00AD753A" w:rsidRPr="00B411E1">
              <w:rPr>
                <w:color w:val="000000" w:themeColor="text1"/>
              </w:rPr>
              <w:t>±0.08</w:t>
            </w:r>
            <w:r w:rsidR="00BE22F4" w:rsidRPr="00B411E1">
              <w:rPr>
                <w:color w:val="000000" w:themeColor="text1"/>
                <w:vertAlign w:val="superscript"/>
              </w:rPr>
              <w:t>b</w:t>
            </w:r>
          </w:p>
          <w:p w14:paraId="377E5C05" w14:textId="7923E2FD" w:rsidR="00AD753A" w:rsidRPr="00B411E1" w:rsidRDefault="00AD753A" w:rsidP="00A24C9A">
            <w:pPr>
              <w:pStyle w:val="Default"/>
              <w:jc w:val="both"/>
              <w:rPr>
                <w:color w:val="000000" w:themeColor="text1"/>
                <w:vertAlign w:val="superscript"/>
              </w:rPr>
            </w:pPr>
            <w:r w:rsidRPr="00B411E1">
              <w:rPr>
                <w:color w:val="000000" w:themeColor="text1"/>
              </w:rPr>
              <w:t>13.32±0.16</w:t>
            </w:r>
            <w:r w:rsidRPr="00B411E1">
              <w:rPr>
                <w:color w:val="000000" w:themeColor="text1"/>
                <w:vertAlign w:val="superscript"/>
              </w:rPr>
              <w:t xml:space="preserve">a </w:t>
            </w:r>
          </w:p>
          <w:p w14:paraId="7C1610D8" w14:textId="7972784F" w:rsidR="009C03EB" w:rsidRPr="00B411E1" w:rsidRDefault="009C03EB" w:rsidP="00A24C9A">
            <w:pPr>
              <w:pStyle w:val="Default"/>
              <w:jc w:val="both"/>
              <w:rPr>
                <w:color w:val="000000" w:themeColor="text1"/>
              </w:rPr>
            </w:pPr>
          </w:p>
        </w:tc>
        <w:tc>
          <w:tcPr>
            <w:tcW w:w="1268" w:type="dxa"/>
          </w:tcPr>
          <w:p w14:paraId="29BEE477" w14:textId="4FA2016D" w:rsidR="00AF6B98" w:rsidRPr="00B411E1" w:rsidRDefault="009C4D89" w:rsidP="00A24C9A">
            <w:pPr>
              <w:pStyle w:val="Default"/>
              <w:jc w:val="both"/>
              <w:rPr>
                <w:color w:val="000000" w:themeColor="text1"/>
                <w:vertAlign w:val="superscript"/>
              </w:rPr>
            </w:pPr>
            <w:r w:rsidRPr="00B411E1">
              <w:rPr>
                <w:color w:val="000000" w:themeColor="text1"/>
              </w:rPr>
              <w:t>5</w:t>
            </w:r>
            <w:r w:rsidR="00EA0058" w:rsidRPr="00B411E1">
              <w:rPr>
                <w:color w:val="000000" w:themeColor="text1"/>
              </w:rPr>
              <w:t>.4</w:t>
            </w:r>
            <w:r w:rsidRPr="00B411E1">
              <w:rPr>
                <w:color w:val="000000" w:themeColor="text1"/>
              </w:rPr>
              <w:t>9</w:t>
            </w:r>
            <w:r w:rsidR="00D37FE5" w:rsidRPr="00B411E1">
              <w:rPr>
                <w:color w:val="000000" w:themeColor="text1"/>
              </w:rPr>
              <w:t>±0.02</w:t>
            </w:r>
            <w:r w:rsidR="00AF6B98" w:rsidRPr="00B411E1">
              <w:rPr>
                <w:color w:val="000000" w:themeColor="text1"/>
                <w:vertAlign w:val="superscript"/>
              </w:rPr>
              <w:t>a</w:t>
            </w:r>
          </w:p>
          <w:p w14:paraId="1B4F7E5A" w14:textId="6EA78646" w:rsidR="009C03EB" w:rsidRPr="00B411E1" w:rsidRDefault="009C03EB" w:rsidP="00A24C9A">
            <w:pPr>
              <w:pStyle w:val="Default"/>
              <w:jc w:val="both"/>
              <w:rPr>
                <w:color w:val="000000" w:themeColor="text1"/>
                <w:vertAlign w:val="superscript"/>
              </w:rPr>
            </w:pPr>
            <w:r w:rsidRPr="00B411E1">
              <w:rPr>
                <w:color w:val="000000" w:themeColor="text1"/>
              </w:rPr>
              <w:t>2.12±0.04</w:t>
            </w:r>
            <w:r w:rsidR="00145C3D" w:rsidRPr="00B411E1">
              <w:rPr>
                <w:color w:val="000000" w:themeColor="text1"/>
                <w:vertAlign w:val="superscript"/>
              </w:rPr>
              <w:t>e</w:t>
            </w:r>
          </w:p>
          <w:p w14:paraId="75912E85" w14:textId="6EB0B24F" w:rsidR="009C03EB" w:rsidRPr="00B411E1" w:rsidRDefault="009C03EB" w:rsidP="00A24C9A">
            <w:pPr>
              <w:pStyle w:val="Default"/>
              <w:jc w:val="both"/>
              <w:rPr>
                <w:color w:val="000000" w:themeColor="text1"/>
              </w:rPr>
            </w:pPr>
          </w:p>
        </w:tc>
        <w:tc>
          <w:tcPr>
            <w:tcW w:w="1321" w:type="dxa"/>
          </w:tcPr>
          <w:p w14:paraId="60C7CE1D" w14:textId="035D1CDA" w:rsidR="00AF6B98" w:rsidRPr="00B411E1" w:rsidRDefault="009C4D89" w:rsidP="00A24C9A">
            <w:pPr>
              <w:pStyle w:val="Default"/>
              <w:jc w:val="both"/>
              <w:rPr>
                <w:color w:val="000000" w:themeColor="text1"/>
                <w:vertAlign w:val="superscript"/>
              </w:rPr>
            </w:pPr>
            <w:r w:rsidRPr="00B411E1">
              <w:rPr>
                <w:color w:val="000000" w:themeColor="text1"/>
              </w:rPr>
              <w:t>4.76</w:t>
            </w:r>
            <w:r w:rsidR="00496FF9" w:rsidRPr="00B411E1">
              <w:rPr>
                <w:color w:val="000000" w:themeColor="text1"/>
              </w:rPr>
              <w:t>±0.11</w:t>
            </w:r>
            <w:r w:rsidR="00496FF9" w:rsidRPr="00B411E1">
              <w:rPr>
                <w:color w:val="000000" w:themeColor="text1"/>
                <w:vertAlign w:val="superscript"/>
              </w:rPr>
              <w:t xml:space="preserve">a </w:t>
            </w:r>
          </w:p>
          <w:p w14:paraId="5DB28E7D" w14:textId="56FC244C" w:rsidR="009C03EB" w:rsidRPr="00B411E1" w:rsidRDefault="00496FF9" w:rsidP="00A24C9A">
            <w:pPr>
              <w:pStyle w:val="Default"/>
              <w:jc w:val="both"/>
              <w:rPr>
                <w:color w:val="000000" w:themeColor="text1"/>
              </w:rPr>
            </w:pPr>
            <w:r w:rsidRPr="00B411E1">
              <w:rPr>
                <w:color w:val="000000" w:themeColor="text1"/>
              </w:rPr>
              <w:t>0.75±0.09</w:t>
            </w:r>
            <w:r w:rsidRPr="00B411E1">
              <w:rPr>
                <w:color w:val="000000" w:themeColor="text1"/>
                <w:vertAlign w:val="superscript"/>
              </w:rPr>
              <w:t>d</w:t>
            </w:r>
          </w:p>
        </w:tc>
        <w:tc>
          <w:tcPr>
            <w:tcW w:w="1439" w:type="dxa"/>
          </w:tcPr>
          <w:p w14:paraId="0BD57D55" w14:textId="4DEFF74C" w:rsidR="00AF6B98" w:rsidRPr="00B411E1" w:rsidRDefault="009C4D89" w:rsidP="00A24C9A">
            <w:pPr>
              <w:pStyle w:val="Default"/>
              <w:jc w:val="both"/>
              <w:rPr>
                <w:color w:val="000000" w:themeColor="text1"/>
                <w:vertAlign w:val="superscript"/>
              </w:rPr>
            </w:pPr>
            <w:r w:rsidRPr="00B411E1">
              <w:rPr>
                <w:color w:val="000000" w:themeColor="text1"/>
              </w:rPr>
              <w:t>4.74</w:t>
            </w:r>
            <w:r w:rsidR="00496FF9" w:rsidRPr="00B411E1">
              <w:rPr>
                <w:color w:val="000000" w:themeColor="text1"/>
              </w:rPr>
              <w:t>±0.18</w:t>
            </w:r>
            <w:r w:rsidR="00496FF9" w:rsidRPr="00B411E1">
              <w:rPr>
                <w:color w:val="000000" w:themeColor="text1"/>
                <w:vertAlign w:val="superscript"/>
              </w:rPr>
              <w:t>a</w:t>
            </w:r>
          </w:p>
          <w:p w14:paraId="26113A16" w14:textId="076482D1" w:rsidR="009C03EB" w:rsidRPr="00B411E1" w:rsidRDefault="009C03EB" w:rsidP="00A24C9A">
            <w:pPr>
              <w:pStyle w:val="Default"/>
              <w:jc w:val="both"/>
              <w:rPr>
                <w:color w:val="000000" w:themeColor="text1"/>
              </w:rPr>
            </w:pPr>
            <w:r w:rsidRPr="00B411E1">
              <w:rPr>
                <w:color w:val="000000" w:themeColor="text1"/>
              </w:rPr>
              <w:t>1.31±0.10</w:t>
            </w:r>
            <w:r w:rsidR="00496FF9" w:rsidRPr="00B411E1">
              <w:rPr>
                <w:color w:val="000000" w:themeColor="text1"/>
                <w:vertAlign w:val="superscript"/>
              </w:rPr>
              <w:t>e</w:t>
            </w:r>
          </w:p>
        </w:tc>
        <w:tc>
          <w:tcPr>
            <w:tcW w:w="1388" w:type="dxa"/>
          </w:tcPr>
          <w:p w14:paraId="05245DCF" w14:textId="1C6C8977" w:rsidR="009C03EB" w:rsidRPr="00B411E1" w:rsidRDefault="009C4D89" w:rsidP="00A24C9A">
            <w:pPr>
              <w:pStyle w:val="Default"/>
              <w:jc w:val="both"/>
              <w:rPr>
                <w:color w:val="000000" w:themeColor="text1"/>
                <w:vertAlign w:val="superscript"/>
              </w:rPr>
            </w:pPr>
            <w:r w:rsidRPr="00B411E1">
              <w:rPr>
                <w:color w:val="000000" w:themeColor="text1"/>
              </w:rPr>
              <w:t>22.56</w:t>
            </w:r>
            <w:r w:rsidR="00496FF9" w:rsidRPr="00B411E1">
              <w:rPr>
                <w:color w:val="000000" w:themeColor="text1"/>
              </w:rPr>
              <w:t>±0.04</w:t>
            </w:r>
            <w:r w:rsidR="00496FF9" w:rsidRPr="00B411E1">
              <w:rPr>
                <w:color w:val="000000" w:themeColor="text1"/>
                <w:vertAlign w:val="superscript"/>
              </w:rPr>
              <w:t>a</w:t>
            </w:r>
          </w:p>
          <w:p w14:paraId="7DEE2E50" w14:textId="55CFA8A6" w:rsidR="009C03EB" w:rsidRPr="00B411E1" w:rsidRDefault="009C03EB" w:rsidP="00A24C9A">
            <w:pPr>
              <w:pStyle w:val="Default"/>
              <w:jc w:val="both"/>
              <w:rPr>
                <w:color w:val="000000" w:themeColor="text1"/>
                <w:vertAlign w:val="superscript"/>
              </w:rPr>
            </w:pPr>
            <w:r w:rsidRPr="00B411E1">
              <w:rPr>
                <w:color w:val="000000" w:themeColor="text1"/>
              </w:rPr>
              <w:t>11.49±0.07</w:t>
            </w:r>
            <w:r w:rsidR="00496FF9" w:rsidRPr="00B411E1">
              <w:rPr>
                <w:color w:val="000000" w:themeColor="text1"/>
                <w:vertAlign w:val="superscript"/>
              </w:rPr>
              <w:t>e</w:t>
            </w:r>
          </w:p>
        </w:tc>
        <w:tc>
          <w:tcPr>
            <w:tcW w:w="1388" w:type="dxa"/>
          </w:tcPr>
          <w:p w14:paraId="4FDB155C" w14:textId="58DF2F19" w:rsidR="00AF6B98" w:rsidRPr="00B411E1" w:rsidRDefault="009C4D89" w:rsidP="00A24C9A">
            <w:pPr>
              <w:pStyle w:val="Default"/>
              <w:jc w:val="both"/>
              <w:rPr>
                <w:color w:val="000000" w:themeColor="text1"/>
                <w:vertAlign w:val="superscript"/>
              </w:rPr>
            </w:pPr>
            <w:r w:rsidRPr="00B411E1">
              <w:rPr>
                <w:color w:val="000000" w:themeColor="text1"/>
              </w:rPr>
              <w:t>53.51</w:t>
            </w:r>
            <w:r w:rsidR="00496FF9" w:rsidRPr="00B411E1">
              <w:rPr>
                <w:color w:val="000000" w:themeColor="text1"/>
              </w:rPr>
              <w:t>±0.05</w:t>
            </w:r>
            <w:r w:rsidR="00496FF9" w:rsidRPr="00B411E1">
              <w:rPr>
                <w:color w:val="000000" w:themeColor="text1"/>
                <w:vertAlign w:val="superscript"/>
              </w:rPr>
              <w:t>e</w:t>
            </w:r>
          </w:p>
          <w:p w14:paraId="3573A87A" w14:textId="570EEEA3" w:rsidR="009C03EB" w:rsidRPr="00B411E1" w:rsidRDefault="009C03EB" w:rsidP="00A24C9A">
            <w:pPr>
              <w:pStyle w:val="Default"/>
              <w:jc w:val="both"/>
              <w:rPr>
                <w:color w:val="000000" w:themeColor="text1"/>
              </w:rPr>
            </w:pPr>
            <w:r w:rsidRPr="00B411E1">
              <w:rPr>
                <w:color w:val="000000" w:themeColor="text1"/>
              </w:rPr>
              <w:t>71.01±0.02</w:t>
            </w:r>
            <w:r w:rsidR="00496FF9" w:rsidRPr="00B411E1">
              <w:rPr>
                <w:color w:val="000000" w:themeColor="text1"/>
                <w:vertAlign w:val="superscript"/>
              </w:rPr>
              <w:t>a</w:t>
            </w:r>
          </w:p>
        </w:tc>
      </w:tr>
    </w:tbl>
    <w:bookmarkEnd w:id="8"/>
    <w:p w14:paraId="043D3049" w14:textId="4F055D49" w:rsidR="00AF6B98" w:rsidRPr="00B411E1" w:rsidRDefault="00AF6B98" w:rsidP="00A24C9A">
      <w:pPr>
        <w:jc w:val="both"/>
        <w:rPr>
          <w:rFonts w:ascii="Times New Roman" w:hAnsi="Times New Roman" w:cs="Times New Roman"/>
          <w:i/>
          <w:iCs/>
          <w:color w:val="000000" w:themeColor="text1"/>
          <w:sz w:val="20"/>
          <w:szCs w:val="20"/>
        </w:rPr>
      </w:pPr>
      <w:r w:rsidRPr="00B411E1">
        <w:rPr>
          <w:rFonts w:ascii="Times New Roman" w:hAnsi="Times New Roman" w:cs="Times New Roman"/>
          <w:i/>
          <w:iCs/>
          <w:color w:val="000000" w:themeColor="text1"/>
          <w:sz w:val="20"/>
          <w:szCs w:val="20"/>
        </w:rPr>
        <w:t xml:space="preserve">All values are means of </w:t>
      </w:r>
      <w:r w:rsidR="00AE0C96" w:rsidRPr="00B411E1">
        <w:rPr>
          <w:rFonts w:ascii="Times New Roman" w:hAnsi="Times New Roman" w:cs="Times New Roman"/>
          <w:i/>
          <w:iCs/>
          <w:color w:val="000000" w:themeColor="text1"/>
          <w:sz w:val="20"/>
          <w:szCs w:val="20"/>
        </w:rPr>
        <w:t>triplicate</w:t>
      </w:r>
      <w:r w:rsidRPr="00B411E1">
        <w:rPr>
          <w:rFonts w:ascii="Times New Roman" w:hAnsi="Times New Roman" w:cs="Times New Roman"/>
          <w:i/>
          <w:iCs/>
          <w:color w:val="000000" w:themeColor="text1"/>
          <w:sz w:val="20"/>
          <w:szCs w:val="20"/>
        </w:rPr>
        <w:t xml:space="preserve"> determinations.</w:t>
      </w:r>
      <w:r w:rsidR="00460D4D" w:rsidRPr="00B411E1">
        <w:rPr>
          <w:rFonts w:ascii="Times New Roman" w:hAnsi="Times New Roman" w:cs="Times New Roman"/>
          <w:i/>
          <w:iCs/>
          <w:color w:val="000000" w:themeColor="text1"/>
          <w:sz w:val="20"/>
          <w:szCs w:val="20"/>
        </w:rPr>
        <w:t xml:space="preserve"> </w:t>
      </w:r>
      <w:r w:rsidRPr="00B411E1">
        <w:rPr>
          <w:rFonts w:ascii="Times New Roman" w:hAnsi="Times New Roman" w:cs="Times New Roman"/>
          <w:i/>
          <w:iCs/>
          <w:color w:val="000000" w:themeColor="text1"/>
          <w:sz w:val="20"/>
          <w:szCs w:val="20"/>
        </w:rPr>
        <w:t>Means with the same superscript letter within the same column are not significantly different (p&gt;0.05).</w:t>
      </w:r>
      <w:r w:rsidR="00460D4D" w:rsidRPr="00B411E1">
        <w:rPr>
          <w:rFonts w:ascii="Times New Roman" w:hAnsi="Times New Roman" w:cs="Times New Roman"/>
          <w:i/>
          <w:iCs/>
          <w:color w:val="000000" w:themeColor="text1"/>
          <w:sz w:val="20"/>
          <w:szCs w:val="20"/>
        </w:rPr>
        <w:t xml:space="preserve"> </w:t>
      </w:r>
      <w:r w:rsidRPr="00B411E1">
        <w:rPr>
          <w:rFonts w:ascii="Times New Roman" w:hAnsi="Times New Roman" w:cs="Times New Roman"/>
          <w:i/>
          <w:iCs/>
          <w:color w:val="000000" w:themeColor="text1"/>
          <w:sz w:val="20"/>
          <w:szCs w:val="20"/>
        </w:rPr>
        <w:t xml:space="preserve">The values followed by different superscript </w:t>
      </w:r>
      <w:r w:rsidR="00946B6F" w:rsidRPr="00B411E1">
        <w:rPr>
          <w:rFonts w:ascii="Times New Roman" w:hAnsi="Times New Roman" w:cs="Times New Roman"/>
          <w:i/>
          <w:iCs/>
          <w:color w:val="000000" w:themeColor="text1"/>
          <w:sz w:val="20"/>
          <w:szCs w:val="20"/>
        </w:rPr>
        <w:t>letters</w:t>
      </w:r>
      <w:r w:rsidRPr="00B411E1">
        <w:rPr>
          <w:rFonts w:ascii="Times New Roman" w:hAnsi="Times New Roman" w:cs="Times New Roman"/>
          <w:i/>
          <w:iCs/>
          <w:color w:val="000000" w:themeColor="text1"/>
          <w:sz w:val="20"/>
          <w:szCs w:val="20"/>
        </w:rPr>
        <w:t xml:space="preserve"> within the same column are significantly different (p&lt;0.05).</w:t>
      </w:r>
    </w:p>
    <w:p w14:paraId="6097A34D" w14:textId="6B7E6B35" w:rsidR="00460D4D" w:rsidRPr="00B411E1" w:rsidRDefault="00CC0FC4" w:rsidP="00A24C9A">
      <w:pPr>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KEYS: CMC1</w:t>
      </w:r>
      <w:r w:rsidR="00460D4D" w:rsidRPr="00B411E1">
        <w:rPr>
          <w:rFonts w:ascii="Times New Roman" w:hAnsi="Times New Roman" w:cs="Times New Roman"/>
          <w:color w:val="000000" w:themeColor="text1"/>
          <w:sz w:val="20"/>
          <w:szCs w:val="20"/>
        </w:rPr>
        <w:t>: 10% cassava starch, 40% millet and 50% cowpea</w:t>
      </w:r>
    </w:p>
    <w:p w14:paraId="3460B39D" w14:textId="582260B0" w:rsidR="00460D4D" w:rsidRPr="00B411E1" w:rsidRDefault="00CC0FC4" w:rsidP="00A24C9A">
      <w:pPr>
        <w:ind w:firstLine="720"/>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w:t>
      </w:r>
      <w:r w:rsidR="008A6308" w:rsidRPr="00B411E1">
        <w:rPr>
          <w:rFonts w:ascii="Times New Roman" w:hAnsi="Times New Roman" w:cs="Times New Roman"/>
          <w:color w:val="000000" w:themeColor="text1"/>
          <w:sz w:val="20"/>
          <w:szCs w:val="20"/>
        </w:rPr>
        <w:t>CMC2</w:t>
      </w:r>
      <w:r w:rsidR="00460D4D" w:rsidRPr="00B411E1">
        <w:rPr>
          <w:rFonts w:ascii="Times New Roman" w:hAnsi="Times New Roman" w:cs="Times New Roman"/>
          <w:color w:val="000000" w:themeColor="text1"/>
          <w:sz w:val="20"/>
          <w:szCs w:val="20"/>
        </w:rPr>
        <w:t>: 10% cassava starch, 30% millet and 60% cowpea</w:t>
      </w:r>
    </w:p>
    <w:p w14:paraId="7CD7646D" w14:textId="39E426F7" w:rsidR="00460D4D" w:rsidRPr="00B411E1" w:rsidRDefault="00CC0FC4" w:rsidP="00A24C9A">
      <w:pPr>
        <w:ind w:firstLine="720"/>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w:t>
      </w:r>
      <w:r w:rsidR="008A6308" w:rsidRPr="00B411E1">
        <w:rPr>
          <w:rFonts w:ascii="Times New Roman" w:hAnsi="Times New Roman" w:cs="Times New Roman"/>
          <w:color w:val="000000" w:themeColor="text1"/>
          <w:sz w:val="20"/>
          <w:szCs w:val="20"/>
        </w:rPr>
        <w:t>CMC3</w:t>
      </w:r>
      <w:r w:rsidR="00460D4D" w:rsidRPr="00B411E1">
        <w:rPr>
          <w:rFonts w:ascii="Times New Roman" w:hAnsi="Times New Roman" w:cs="Times New Roman"/>
          <w:color w:val="000000" w:themeColor="text1"/>
          <w:sz w:val="20"/>
          <w:szCs w:val="20"/>
        </w:rPr>
        <w:t>: 10% cassava starch, 20% millet and 70% cowpea</w:t>
      </w:r>
    </w:p>
    <w:p w14:paraId="2089C6AD" w14:textId="00B7A235" w:rsidR="00460D4D" w:rsidRPr="00B411E1" w:rsidRDefault="00CC0FC4" w:rsidP="00A24C9A">
      <w:pPr>
        <w:ind w:firstLine="720"/>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w:t>
      </w:r>
      <w:r w:rsidR="008A6308" w:rsidRPr="00B411E1">
        <w:rPr>
          <w:rFonts w:ascii="Times New Roman" w:hAnsi="Times New Roman" w:cs="Times New Roman"/>
          <w:color w:val="000000" w:themeColor="text1"/>
          <w:sz w:val="20"/>
          <w:szCs w:val="20"/>
        </w:rPr>
        <w:t>CMC4</w:t>
      </w:r>
      <w:r w:rsidR="00460D4D" w:rsidRPr="00B411E1">
        <w:rPr>
          <w:rFonts w:ascii="Times New Roman" w:hAnsi="Times New Roman" w:cs="Times New Roman"/>
          <w:color w:val="000000" w:themeColor="text1"/>
          <w:sz w:val="20"/>
          <w:szCs w:val="20"/>
        </w:rPr>
        <w:t>: 10% cassava starch, 10% millet and 80% cowpea</w:t>
      </w:r>
    </w:p>
    <w:p w14:paraId="19C8A100" w14:textId="1FD681E1" w:rsidR="008E3DA8" w:rsidRPr="00B411E1" w:rsidRDefault="00CC0FC4" w:rsidP="00A24C9A">
      <w:pPr>
        <w:ind w:firstLine="720"/>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w:t>
      </w:r>
      <w:r w:rsidR="00825793" w:rsidRPr="00B411E1">
        <w:rPr>
          <w:rFonts w:ascii="Times New Roman" w:hAnsi="Times New Roman" w:cs="Times New Roman"/>
          <w:color w:val="000000" w:themeColor="text1"/>
          <w:sz w:val="20"/>
          <w:szCs w:val="20"/>
        </w:rPr>
        <w:t>WF</w:t>
      </w:r>
      <w:r w:rsidR="00A75356" w:rsidRPr="00B411E1">
        <w:rPr>
          <w:rFonts w:ascii="Times New Roman" w:hAnsi="Times New Roman" w:cs="Times New Roman"/>
          <w:color w:val="000000" w:themeColor="text1"/>
          <w:sz w:val="20"/>
          <w:szCs w:val="20"/>
        </w:rPr>
        <w:t xml:space="preserve">L:    </w:t>
      </w:r>
      <w:r w:rsidR="00825793" w:rsidRPr="00B411E1">
        <w:rPr>
          <w:rFonts w:ascii="Times New Roman" w:hAnsi="Times New Roman" w:cs="Times New Roman"/>
          <w:color w:val="000000" w:themeColor="text1"/>
          <w:sz w:val="20"/>
          <w:szCs w:val="20"/>
        </w:rPr>
        <w:t>100% wheat flour.</w:t>
      </w:r>
    </w:p>
    <w:p w14:paraId="3E58F8EF" w14:textId="77777777" w:rsidR="006536ED" w:rsidRPr="00B411E1" w:rsidRDefault="006536ED" w:rsidP="00A24C9A">
      <w:pPr>
        <w:jc w:val="both"/>
        <w:rPr>
          <w:rFonts w:ascii="Times New Roman" w:hAnsi="Times New Roman" w:cs="Times New Roman"/>
          <w:color w:val="000000" w:themeColor="text1"/>
          <w:szCs w:val="24"/>
        </w:rPr>
      </w:pPr>
    </w:p>
    <w:p w14:paraId="1BF8A44F" w14:textId="5D2A7C5A" w:rsidR="006536ED" w:rsidRPr="00B411E1" w:rsidRDefault="006536ED"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proximate composition (moisture, carbohydrate, ash, crude fat, crude fiber, and crude protein) of blends of cassava starch, millet, and cowpea flour were </w:t>
      </w:r>
      <w:r w:rsidR="00057863" w:rsidRPr="00B411E1">
        <w:rPr>
          <w:rFonts w:ascii="Times New Roman" w:hAnsi="Times New Roman" w:cs="Times New Roman"/>
          <w:color w:val="000000" w:themeColor="text1"/>
          <w:szCs w:val="24"/>
        </w:rPr>
        <w:t>analyzed</w:t>
      </w:r>
      <w:r w:rsidRPr="00B411E1">
        <w:rPr>
          <w:rFonts w:ascii="Times New Roman" w:hAnsi="Times New Roman" w:cs="Times New Roman"/>
          <w:color w:val="000000" w:themeColor="text1"/>
          <w:szCs w:val="24"/>
        </w:rPr>
        <w:t>, while wheat flou</w:t>
      </w:r>
      <w:r w:rsidR="00057863" w:rsidRPr="00B411E1">
        <w:rPr>
          <w:rFonts w:ascii="Times New Roman" w:hAnsi="Times New Roman" w:cs="Times New Roman"/>
          <w:color w:val="000000" w:themeColor="text1"/>
          <w:szCs w:val="24"/>
        </w:rPr>
        <w:t>r serves as the control (Table 1</w:t>
      </w:r>
      <w:r w:rsidR="004F01E0" w:rsidRPr="00B411E1">
        <w:rPr>
          <w:rFonts w:ascii="Times New Roman" w:hAnsi="Times New Roman" w:cs="Times New Roman"/>
          <w:color w:val="000000" w:themeColor="text1"/>
          <w:szCs w:val="24"/>
        </w:rPr>
        <w:t xml:space="preserve">). </w:t>
      </w:r>
      <w:r w:rsidRPr="00B411E1">
        <w:rPr>
          <w:rFonts w:ascii="Times New Roman" w:hAnsi="Times New Roman" w:cs="Times New Roman"/>
          <w:color w:val="000000" w:themeColor="text1"/>
          <w:szCs w:val="24"/>
        </w:rPr>
        <w:t>There were significant differences in the moisture contents of th</w:t>
      </w:r>
      <w:r w:rsidR="00496FF9" w:rsidRPr="00B411E1">
        <w:rPr>
          <w:rFonts w:ascii="Times New Roman" w:hAnsi="Times New Roman" w:cs="Times New Roman"/>
          <w:color w:val="000000" w:themeColor="text1"/>
          <w:szCs w:val="24"/>
        </w:rPr>
        <w:t xml:space="preserve">e flour blends, and </w:t>
      </w:r>
      <w:r w:rsidRPr="00B411E1">
        <w:rPr>
          <w:rFonts w:ascii="Times New Roman" w:hAnsi="Times New Roman" w:cs="Times New Roman"/>
          <w:color w:val="000000" w:themeColor="text1"/>
          <w:szCs w:val="24"/>
        </w:rPr>
        <w:t>were significantly lower than the control (wheat flour).</w:t>
      </w:r>
      <w:r w:rsidR="00221A3F" w:rsidRPr="00B411E1">
        <w:rPr>
          <w:rFonts w:ascii="Times New Roman" w:hAnsi="Times New Roman" w:cs="Times New Roman"/>
          <w:color w:val="000000" w:themeColor="text1"/>
          <w:szCs w:val="24"/>
        </w:rPr>
        <w:t xml:space="preserve"> The increase in the percentage cowpea in the blends leads to a slight rise in the moisture content, this agrees with findings from a study by Olaniran </w:t>
      </w:r>
      <w:r w:rsidR="00221A3F" w:rsidRPr="00B411E1">
        <w:rPr>
          <w:rFonts w:ascii="Times New Roman" w:hAnsi="Times New Roman" w:cs="Times New Roman"/>
          <w:i/>
          <w:color w:val="000000" w:themeColor="text1"/>
          <w:szCs w:val="24"/>
        </w:rPr>
        <w:t>et al</w:t>
      </w:r>
      <w:r w:rsidR="00221A3F" w:rsidRPr="00B411E1">
        <w:rPr>
          <w:rFonts w:ascii="Times New Roman" w:hAnsi="Times New Roman" w:cs="Times New Roman"/>
          <w:color w:val="000000" w:themeColor="text1"/>
          <w:szCs w:val="24"/>
        </w:rPr>
        <w:t>.</w:t>
      </w:r>
      <w:r w:rsidR="000558CF" w:rsidRPr="00B411E1">
        <w:rPr>
          <w:rFonts w:ascii="Times New Roman" w:hAnsi="Times New Roman" w:cs="Times New Roman"/>
          <w:color w:val="000000" w:themeColor="text1"/>
          <w:szCs w:val="24"/>
        </w:rPr>
        <w:t xml:space="preserve"> [14] </w:t>
      </w:r>
      <w:r w:rsidR="00221A3F" w:rsidRPr="00B411E1">
        <w:rPr>
          <w:rFonts w:ascii="Times New Roman" w:hAnsi="Times New Roman" w:cs="Times New Roman"/>
          <w:color w:val="000000" w:themeColor="text1"/>
          <w:szCs w:val="24"/>
        </w:rPr>
        <w:t xml:space="preserve">on cowpea, cassava, and potato flour blends, which could be due to variations in flour composition. </w:t>
      </w:r>
      <w:r w:rsidRPr="00B411E1">
        <w:rPr>
          <w:rFonts w:ascii="Times New Roman" w:hAnsi="Times New Roman" w:cs="Times New Roman"/>
          <w:color w:val="000000" w:themeColor="text1"/>
          <w:szCs w:val="24"/>
        </w:rPr>
        <w:t xml:space="preserve"> Low moisture content is important for longer shelf life, as high moisture content can lead to degradation and spoilage by microorganisms. The moisture content in the study was below 12%, which is not conducive </w:t>
      </w:r>
      <w:r w:rsidR="00AE0C96" w:rsidRPr="00B411E1">
        <w:rPr>
          <w:rFonts w:ascii="Times New Roman" w:hAnsi="Times New Roman" w:cs="Times New Roman"/>
          <w:color w:val="000000" w:themeColor="text1"/>
          <w:szCs w:val="24"/>
        </w:rPr>
        <w:t>for</w:t>
      </w:r>
      <w:r w:rsidRPr="00B411E1">
        <w:rPr>
          <w:rFonts w:ascii="Times New Roman" w:hAnsi="Times New Roman" w:cs="Times New Roman"/>
          <w:color w:val="000000" w:themeColor="text1"/>
          <w:szCs w:val="24"/>
        </w:rPr>
        <w:t xml:space="preserve"> microbial growth </w:t>
      </w:r>
      <w:r w:rsidR="000558CF" w:rsidRPr="00B411E1">
        <w:rPr>
          <w:rFonts w:ascii="Times New Roman" w:hAnsi="Times New Roman" w:cs="Times New Roman"/>
          <w:color w:val="000000" w:themeColor="text1"/>
          <w:szCs w:val="24"/>
        </w:rPr>
        <w:t>[15].</w:t>
      </w:r>
    </w:p>
    <w:p w14:paraId="7C41E4F2" w14:textId="641336CD" w:rsidR="006536ED" w:rsidRPr="00B411E1" w:rsidRDefault="006536ED"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crude fat content ranged from 3.52% to 6.09% in the flour blends. CMC4 showed a significant increase in fat content with a higher percentage of cowpea, while CMC1 with 50% cowpea had the lowest fat content. The fat content of 3.91 for CMC1 was similar to the report of Olaniran </w:t>
      </w:r>
      <w:r w:rsidRPr="00B411E1">
        <w:rPr>
          <w:rFonts w:ascii="Times New Roman" w:hAnsi="Times New Roman" w:cs="Times New Roman"/>
          <w:i/>
          <w:color w:val="000000" w:themeColor="text1"/>
          <w:szCs w:val="24"/>
        </w:rPr>
        <w:t>et al</w:t>
      </w:r>
      <w:r w:rsidRPr="00B411E1">
        <w:rPr>
          <w:rFonts w:ascii="Times New Roman" w:hAnsi="Times New Roman" w:cs="Times New Roman"/>
          <w:color w:val="000000" w:themeColor="text1"/>
          <w:szCs w:val="24"/>
        </w:rPr>
        <w:t xml:space="preserve">. </w:t>
      </w:r>
      <w:r w:rsidR="000558CF" w:rsidRPr="00B411E1">
        <w:rPr>
          <w:rFonts w:ascii="Times New Roman" w:hAnsi="Times New Roman" w:cs="Times New Roman"/>
          <w:color w:val="000000" w:themeColor="text1"/>
          <w:szCs w:val="24"/>
        </w:rPr>
        <w:t xml:space="preserve">[14] </w:t>
      </w:r>
      <w:r w:rsidRPr="00B411E1">
        <w:rPr>
          <w:rFonts w:ascii="Times New Roman" w:hAnsi="Times New Roman" w:cs="Times New Roman"/>
          <w:color w:val="000000" w:themeColor="text1"/>
          <w:szCs w:val="24"/>
        </w:rPr>
        <w:t>in 50% cowpea and 50% cassava flour blends.</w:t>
      </w:r>
    </w:p>
    <w:p w14:paraId="1C055552" w14:textId="712FFC26" w:rsidR="006536ED" w:rsidRPr="00B411E1" w:rsidRDefault="006536ED"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There was no significant difference in the ash content of CMC1 and CMC2, while there was a noticeable increase in CMC3 and CMC4. CMC4 had the highest ash content, attributed to the 80% cowpea addition. These results were similar to those reported in a weaning food formulation comprising potatoes, cowpeas, and peanuts by Adenuga </w:t>
      </w:r>
      <w:r w:rsidRPr="00B411E1">
        <w:rPr>
          <w:rFonts w:ascii="Times New Roman" w:hAnsi="Times New Roman" w:cs="Times New Roman"/>
          <w:i/>
          <w:color w:val="000000" w:themeColor="text1"/>
          <w:szCs w:val="24"/>
        </w:rPr>
        <w:t>et al</w:t>
      </w:r>
      <w:r w:rsidRPr="00B411E1">
        <w:rPr>
          <w:rFonts w:ascii="Times New Roman" w:hAnsi="Times New Roman" w:cs="Times New Roman"/>
          <w:color w:val="000000" w:themeColor="text1"/>
          <w:szCs w:val="24"/>
        </w:rPr>
        <w:t xml:space="preserve">. </w:t>
      </w:r>
      <w:r w:rsidR="000558CF" w:rsidRPr="00B411E1">
        <w:rPr>
          <w:rFonts w:ascii="Times New Roman" w:hAnsi="Times New Roman" w:cs="Times New Roman"/>
          <w:color w:val="000000" w:themeColor="text1"/>
          <w:szCs w:val="24"/>
        </w:rPr>
        <w:t xml:space="preserve">[16]. </w:t>
      </w:r>
      <w:r w:rsidRPr="00B411E1">
        <w:rPr>
          <w:rFonts w:ascii="Times New Roman" w:hAnsi="Times New Roman" w:cs="Times New Roman"/>
          <w:color w:val="000000" w:themeColor="text1"/>
          <w:szCs w:val="24"/>
        </w:rPr>
        <w:t>The ash contents of the samples were significantly higher than that in wheat flour.</w:t>
      </w:r>
    </w:p>
    <w:p w14:paraId="07ABDA36" w14:textId="54E4F4C2" w:rsidR="006536ED" w:rsidRPr="00B411E1" w:rsidRDefault="006536ED"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crude fiber content increased with the percentage of cowpea in the flour blends, with values of 3.26, 3.22, 3.63, and 4.76 for CMC1, CMC2, CMC3, and CMC4, respectively. The fiber content was similar to the report of Adenuga </w:t>
      </w:r>
      <w:r w:rsidRPr="00B411E1">
        <w:rPr>
          <w:rFonts w:ascii="Times New Roman" w:hAnsi="Times New Roman" w:cs="Times New Roman"/>
          <w:i/>
          <w:color w:val="000000" w:themeColor="text1"/>
          <w:szCs w:val="24"/>
        </w:rPr>
        <w:t>et al</w:t>
      </w:r>
      <w:r w:rsidRPr="00B411E1">
        <w:rPr>
          <w:rFonts w:ascii="Times New Roman" w:hAnsi="Times New Roman" w:cs="Times New Roman"/>
          <w:color w:val="000000" w:themeColor="text1"/>
          <w:szCs w:val="24"/>
        </w:rPr>
        <w:t xml:space="preserve">. (2010) in weaning food formulations with potatoes, cowpeas, and peanuts. Higher fiber content enhances nutrient availability. Previous studies have also shown that cassava has a high fiber content compared to soybeans </w:t>
      </w:r>
      <w:r w:rsidR="000558CF" w:rsidRPr="00B411E1">
        <w:rPr>
          <w:rFonts w:ascii="Times New Roman" w:hAnsi="Times New Roman" w:cs="Times New Roman"/>
          <w:color w:val="000000" w:themeColor="text1"/>
          <w:szCs w:val="24"/>
        </w:rPr>
        <w:t>[17]</w:t>
      </w:r>
      <w:r w:rsidRPr="00B411E1">
        <w:rPr>
          <w:rFonts w:ascii="Times New Roman" w:hAnsi="Times New Roman" w:cs="Times New Roman"/>
          <w:color w:val="000000" w:themeColor="text1"/>
          <w:szCs w:val="24"/>
        </w:rPr>
        <w:t>.</w:t>
      </w:r>
    </w:p>
    <w:p w14:paraId="118C8B52" w14:textId="06A869C8" w:rsidR="006536ED" w:rsidRPr="00B411E1" w:rsidRDefault="006536ED"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lastRenderedPageBreak/>
        <w:t xml:space="preserve">The carbohydrate content ranged from 53.51% to 64.46%, with the highest value in CMC1, where millet content was highest and cowpea addition was lowest. Previous studies showed that cowpeas have lower carbohydrate content compared to millet </w:t>
      </w:r>
      <w:r w:rsidR="000558CF" w:rsidRPr="00B411E1">
        <w:rPr>
          <w:rFonts w:ascii="Times New Roman" w:hAnsi="Times New Roman" w:cs="Times New Roman"/>
          <w:color w:val="000000" w:themeColor="text1"/>
          <w:szCs w:val="24"/>
        </w:rPr>
        <w:t>[</w:t>
      </w:r>
      <w:proofErr w:type="gramStart"/>
      <w:r w:rsidR="000558CF" w:rsidRPr="00B411E1">
        <w:rPr>
          <w:rFonts w:ascii="Times New Roman" w:hAnsi="Times New Roman" w:cs="Times New Roman"/>
          <w:color w:val="000000" w:themeColor="text1"/>
          <w:szCs w:val="24"/>
        </w:rPr>
        <w:t>18 ,</w:t>
      </w:r>
      <w:proofErr w:type="gramEnd"/>
      <w:r w:rsidR="000558CF" w:rsidRPr="00B411E1">
        <w:rPr>
          <w:rFonts w:ascii="Times New Roman" w:hAnsi="Times New Roman" w:cs="Times New Roman"/>
          <w:color w:val="000000" w:themeColor="text1"/>
          <w:szCs w:val="24"/>
        </w:rPr>
        <w:t xml:space="preserve"> 19]</w:t>
      </w:r>
      <w:r w:rsidRPr="00B411E1">
        <w:rPr>
          <w:rFonts w:ascii="Times New Roman" w:hAnsi="Times New Roman" w:cs="Times New Roman"/>
          <w:color w:val="000000" w:themeColor="text1"/>
          <w:szCs w:val="24"/>
        </w:rPr>
        <w:t>.</w:t>
      </w:r>
    </w:p>
    <w:p w14:paraId="66E4F78E" w14:textId="3B4E7C76" w:rsidR="006536ED" w:rsidRPr="00B411E1" w:rsidRDefault="006536ED"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protein content increased with the percentage of cowpea in the blends, with CMC4 having the highest protein content due to an 80% cowpea addition. Filli </w:t>
      </w:r>
      <w:r w:rsidRPr="00B411E1">
        <w:rPr>
          <w:rFonts w:ascii="Times New Roman" w:hAnsi="Times New Roman" w:cs="Times New Roman"/>
          <w:i/>
          <w:color w:val="000000" w:themeColor="text1"/>
          <w:szCs w:val="24"/>
        </w:rPr>
        <w:t>et al</w:t>
      </w:r>
      <w:r w:rsidRPr="00B411E1">
        <w:rPr>
          <w:rFonts w:ascii="Times New Roman" w:hAnsi="Times New Roman" w:cs="Times New Roman"/>
          <w:color w:val="000000" w:themeColor="text1"/>
          <w:szCs w:val="24"/>
        </w:rPr>
        <w:t xml:space="preserve">. </w:t>
      </w:r>
      <w:r w:rsidR="000558CF" w:rsidRPr="00B411E1">
        <w:rPr>
          <w:rFonts w:ascii="Times New Roman" w:hAnsi="Times New Roman" w:cs="Times New Roman"/>
          <w:color w:val="000000" w:themeColor="text1"/>
          <w:szCs w:val="24"/>
        </w:rPr>
        <w:t>[18]</w:t>
      </w:r>
      <w:r w:rsidRPr="00B411E1">
        <w:rPr>
          <w:rFonts w:ascii="Times New Roman" w:hAnsi="Times New Roman" w:cs="Times New Roman"/>
          <w:color w:val="000000" w:themeColor="text1"/>
          <w:szCs w:val="24"/>
        </w:rPr>
        <w:t xml:space="preserve"> studied that cowpea had 22.10% protein compared to 10.18% protein content in millet. Previous studies have shown cowpeas to increase the protein content of flour blends </w:t>
      </w:r>
      <w:r w:rsidR="000558CF" w:rsidRPr="00B411E1">
        <w:rPr>
          <w:rFonts w:ascii="Times New Roman" w:hAnsi="Times New Roman" w:cs="Times New Roman"/>
          <w:color w:val="000000" w:themeColor="text1"/>
          <w:szCs w:val="24"/>
        </w:rPr>
        <w:t>[20, 14].</w:t>
      </w:r>
      <w:r w:rsidRPr="00B411E1">
        <w:rPr>
          <w:rFonts w:ascii="Times New Roman" w:hAnsi="Times New Roman" w:cs="Times New Roman"/>
          <w:color w:val="000000" w:themeColor="text1"/>
          <w:szCs w:val="24"/>
        </w:rPr>
        <w:t xml:space="preserve"> Dietary protein is essential during the production of new cells and hormones, maintenance of the body system, and repair of worn-out tissues.</w:t>
      </w:r>
    </w:p>
    <w:p w14:paraId="401F8545" w14:textId="77777777" w:rsidR="000777F1" w:rsidRPr="00B411E1" w:rsidRDefault="000777F1" w:rsidP="00A24C9A">
      <w:pPr>
        <w:jc w:val="both"/>
        <w:rPr>
          <w:rFonts w:ascii="Times New Roman" w:hAnsi="Times New Roman" w:cs="Times New Roman"/>
          <w:color w:val="000000" w:themeColor="text1"/>
          <w:szCs w:val="24"/>
        </w:rPr>
      </w:pPr>
    </w:p>
    <w:p w14:paraId="3CB232B2" w14:textId="316F797E" w:rsidR="000777F1" w:rsidRPr="00B411E1" w:rsidRDefault="000777F1" w:rsidP="00A24C9A">
      <w:pPr>
        <w:jc w:val="both"/>
        <w:rPr>
          <w:rFonts w:ascii="Times New Roman" w:hAnsi="Times New Roman" w:cs="Times New Roman"/>
          <w:b/>
          <w:bCs/>
          <w:color w:val="000000" w:themeColor="text1"/>
          <w:szCs w:val="24"/>
        </w:rPr>
      </w:pPr>
      <w:r w:rsidRPr="00B411E1">
        <w:rPr>
          <w:rFonts w:ascii="Times New Roman" w:hAnsi="Times New Roman" w:cs="Times New Roman"/>
          <w:b/>
          <w:bCs/>
          <w:color w:val="000000" w:themeColor="text1"/>
          <w:szCs w:val="24"/>
        </w:rPr>
        <w:t>Mineral composition of Cassava flour, Millet, and Cowpea flour blends</w:t>
      </w:r>
    </w:p>
    <w:p w14:paraId="706CB8BC" w14:textId="77777777" w:rsidR="00220746" w:rsidRPr="00B411E1" w:rsidRDefault="00220746" w:rsidP="00A24C9A">
      <w:pPr>
        <w:jc w:val="both"/>
        <w:rPr>
          <w:rFonts w:ascii="Times New Roman" w:hAnsi="Times New Roman" w:cs="Times New Roman"/>
          <w:b/>
          <w:bCs/>
          <w:color w:val="000000" w:themeColor="text1"/>
          <w:szCs w:val="24"/>
        </w:rPr>
      </w:pPr>
    </w:p>
    <w:p w14:paraId="734627D0" w14:textId="7508DF55" w:rsidR="000777F1" w:rsidRPr="00B411E1" w:rsidRDefault="000777F1" w:rsidP="00A24C9A">
      <w:pPr>
        <w:jc w:val="both"/>
        <w:rPr>
          <w:rFonts w:ascii="Times New Roman" w:hAnsi="Times New Roman" w:cs="Times New Roman"/>
          <w:b/>
          <w:bCs/>
          <w:color w:val="000000" w:themeColor="text1"/>
          <w:szCs w:val="24"/>
        </w:rPr>
      </w:pPr>
      <w:bookmarkStart w:id="10" w:name="_GoBack"/>
      <w:r w:rsidRPr="00B411E1">
        <w:rPr>
          <w:rFonts w:ascii="Times New Roman" w:hAnsi="Times New Roman" w:cs="Times New Roman"/>
          <w:b/>
          <w:bCs/>
          <w:color w:val="000000" w:themeColor="text1"/>
          <w:szCs w:val="24"/>
        </w:rPr>
        <w:t>Table</w:t>
      </w:r>
      <w:bookmarkEnd w:id="10"/>
      <w:r w:rsidRPr="00B411E1">
        <w:rPr>
          <w:rFonts w:ascii="Times New Roman" w:hAnsi="Times New Roman" w:cs="Times New Roman"/>
          <w:b/>
          <w:bCs/>
          <w:color w:val="000000" w:themeColor="text1"/>
          <w:szCs w:val="24"/>
        </w:rPr>
        <w:t xml:space="preserve"> 2: Mineral composition of Cassava flour, Millet, and Cowpea flour blends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B411E1" w:rsidRPr="00B411E1" w14:paraId="1EDC969B" w14:textId="77777777" w:rsidTr="00F16DED">
        <w:tc>
          <w:tcPr>
            <w:tcW w:w="1558" w:type="dxa"/>
            <w:tcBorders>
              <w:top w:val="single" w:sz="4" w:space="0" w:color="auto"/>
              <w:bottom w:val="single" w:sz="4" w:space="0" w:color="auto"/>
            </w:tcBorders>
          </w:tcPr>
          <w:p w14:paraId="70E78E82" w14:textId="0256DB74" w:rsidR="000777F1" w:rsidRPr="00B411E1" w:rsidRDefault="000777F1" w:rsidP="00A24C9A">
            <w:pPr>
              <w:jc w:val="both"/>
              <w:rPr>
                <w:rFonts w:ascii="Times New Roman" w:hAnsi="Times New Roman" w:cs="Times New Roman"/>
                <w:color w:val="000000" w:themeColor="text1"/>
                <w:szCs w:val="24"/>
              </w:rPr>
            </w:pPr>
            <w:r w:rsidRPr="00B411E1">
              <w:rPr>
                <w:b/>
                <w:color w:val="000000" w:themeColor="text1"/>
              </w:rPr>
              <w:t>Flour Blends</w:t>
            </w:r>
          </w:p>
        </w:tc>
        <w:tc>
          <w:tcPr>
            <w:tcW w:w="1558" w:type="dxa"/>
            <w:tcBorders>
              <w:top w:val="single" w:sz="4" w:space="0" w:color="auto"/>
              <w:bottom w:val="single" w:sz="4" w:space="0" w:color="auto"/>
            </w:tcBorders>
          </w:tcPr>
          <w:p w14:paraId="592D90E9" w14:textId="77777777" w:rsidR="000777F1" w:rsidRPr="00B411E1" w:rsidRDefault="000777F1" w:rsidP="00A24C9A">
            <w:pPr>
              <w:pStyle w:val="Default"/>
              <w:jc w:val="both"/>
              <w:rPr>
                <w:b/>
                <w:color w:val="000000" w:themeColor="text1"/>
              </w:rPr>
            </w:pPr>
            <w:r w:rsidRPr="00B411E1">
              <w:rPr>
                <w:b/>
                <w:color w:val="000000" w:themeColor="text1"/>
              </w:rPr>
              <w:t xml:space="preserve">Ca </w:t>
            </w:r>
          </w:p>
          <w:p w14:paraId="7E52FE9E" w14:textId="441D1516" w:rsidR="000777F1" w:rsidRPr="00B411E1" w:rsidRDefault="000777F1" w:rsidP="00A24C9A">
            <w:pPr>
              <w:jc w:val="both"/>
              <w:rPr>
                <w:rFonts w:ascii="Times New Roman" w:hAnsi="Times New Roman" w:cs="Times New Roman"/>
                <w:color w:val="000000" w:themeColor="text1"/>
                <w:szCs w:val="24"/>
              </w:rPr>
            </w:pPr>
            <w:r w:rsidRPr="00B411E1">
              <w:rPr>
                <w:b/>
                <w:color w:val="000000" w:themeColor="text1"/>
              </w:rPr>
              <w:t>mg/100g</w:t>
            </w:r>
          </w:p>
        </w:tc>
        <w:tc>
          <w:tcPr>
            <w:tcW w:w="1558" w:type="dxa"/>
            <w:tcBorders>
              <w:top w:val="single" w:sz="4" w:space="0" w:color="auto"/>
              <w:bottom w:val="single" w:sz="4" w:space="0" w:color="auto"/>
            </w:tcBorders>
          </w:tcPr>
          <w:p w14:paraId="2ABEC0B0" w14:textId="77777777" w:rsidR="000777F1" w:rsidRPr="00B411E1" w:rsidRDefault="000777F1" w:rsidP="00A24C9A">
            <w:pPr>
              <w:pStyle w:val="Default"/>
              <w:jc w:val="both"/>
              <w:rPr>
                <w:b/>
                <w:color w:val="000000" w:themeColor="text1"/>
              </w:rPr>
            </w:pPr>
            <w:r w:rsidRPr="00B411E1">
              <w:rPr>
                <w:b/>
                <w:color w:val="000000" w:themeColor="text1"/>
              </w:rPr>
              <w:t xml:space="preserve">Na </w:t>
            </w:r>
          </w:p>
          <w:p w14:paraId="50FEFB18" w14:textId="72F2F5A7" w:rsidR="000777F1" w:rsidRPr="00B411E1" w:rsidRDefault="000777F1" w:rsidP="00A24C9A">
            <w:pPr>
              <w:jc w:val="both"/>
              <w:rPr>
                <w:rFonts w:ascii="Times New Roman" w:hAnsi="Times New Roman" w:cs="Times New Roman"/>
                <w:color w:val="000000" w:themeColor="text1"/>
                <w:szCs w:val="24"/>
              </w:rPr>
            </w:pPr>
            <w:r w:rsidRPr="00B411E1">
              <w:rPr>
                <w:b/>
                <w:color w:val="000000" w:themeColor="text1"/>
              </w:rPr>
              <w:t>mg/100g</w:t>
            </w:r>
          </w:p>
        </w:tc>
        <w:tc>
          <w:tcPr>
            <w:tcW w:w="1558" w:type="dxa"/>
            <w:tcBorders>
              <w:top w:val="single" w:sz="4" w:space="0" w:color="auto"/>
              <w:bottom w:val="single" w:sz="4" w:space="0" w:color="auto"/>
            </w:tcBorders>
          </w:tcPr>
          <w:p w14:paraId="6DC70013" w14:textId="77777777" w:rsidR="000777F1" w:rsidRPr="00B411E1" w:rsidRDefault="000777F1" w:rsidP="00A24C9A">
            <w:pPr>
              <w:pStyle w:val="Default"/>
              <w:jc w:val="both"/>
              <w:rPr>
                <w:b/>
                <w:color w:val="000000" w:themeColor="text1"/>
              </w:rPr>
            </w:pPr>
            <w:r w:rsidRPr="00B411E1">
              <w:rPr>
                <w:b/>
                <w:color w:val="000000" w:themeColor="text1"/>
              </w:rPr>
              <w:t xml:space="preserve">K </w:t>
            </w:r>
          </w:p>
          <w:p w14:paraId="60F39FC2" w14:textId="065AD536" w:rsidR="000777F1" w:rsidRPr="00B411E1" w:rsidRDefault="000777F1" w:rsidP="00A24C9A">
            <w:pPr>
              <w:jc w:val="both"/>
              <w:rPr>
                <w:rFonts w:ascii="Times New Roman" w:hAnsi="Times New Roman" w:cs="Times New Roman"/>
                <w:color w:val="000000" w:themeColor="text1"/>
                <w:szCs w:val="24"/>
              </w:rPr>
            </w:pPr>
            <w:r w:rsidRPr="00B411E1">
              <w:rPr>
                <w:b/>
                <w:color w:val="000000" w:themeColor="text1"/>
              </w:rPr>
              <w:t>mg/100g</w:t>
            </w:r>
          </w:p>
        </w:tc>
        <w:tc>
          <w:tcPr>
            <w:tcW w:w="1559" w:type="dxa"/>
            <w:tcBorders>
              <w:top w:val="single" w:sz="4" w:space="0" w:color="auto"/>
              <w:bottom w:val="single" w:sz="4" w:space="0" w:color="auto"/>
            </w:tcBorders>
          </w:tcPr>
          <w:p w14:paraId="65B23947" w14:textId="77777777" w:rsidR="000777F1" w:rsidRPr="00B411E1" w:rsidRDefault="000777F1" w:rsidP="00A24C9A">
            <w:pPr>
              <w:pStyle w:val="Default"/>
              <w:jc w:val="both"/>
              <w:rPr>
                <w:b/>
                <w:color w:val="000000" w:themeColor="text1"/>
              </w:rPr>
            </w:pPr>
            <w:r w:rsidRPr="00B411E1">
              <w:rPr>
                <w:b/>
                <w:color w:val="000000" w:themeColor="text1"/>
              </w:rPr>
              <w:t>Mg</w:t>
            </w:r>
          </w:p>
          <w:p w14:paraId="7D44BFB9" w14:textId="014C4FA2" w:rsidR="000777F1" w:rsidRPr="00B411E1" w:rsidRDefault="000777F1" w:rsidP="00A24C9A">
            <w:pPr>
              <w:jc w:val="both"/>
              <w:rPr>
                <w:rFonts w:ascii="Times New Roman" w:hAnsi="Times New Roman" w:cs="Times New Roman"/>
                <w:color w:val="000000" w:themeColor="text1"/>
                <w:szCs w:val="24"/>
              </w:rPr>
            </w:pPr>
            <w:r w:rsidRPr="00B411E1">
              <w:rPr>
                <w:b/>
                <w:color w:val="000000" w:themeColor="text1"/>
              </w:rPr>
              <w:t>mg/100g</w:t>
            </w:r>
          </w:p>
        </w:tc>
        <w:tc>
          <w:tcPr>
            <w:tcW w:w="1559" w:type="dxa"/>
            <w:tcBorders>
              <w:top w:val="single" w:sz="4" w:space="0" w:color="auto"/>
              <w:bottom w:val="single" w:sz="4" w:space="0" w:color="auto"/>
            </w:tcBorders>
          </w:tcPr>
          <w:p w14:paraId="6797B079" w14:textId="77777777" w:rsidR="000777F1" w:rsidRPr="00B411E1" w:rsidRDefault="000777F1" w:rsidP="00A24C9A">
            <w:pPr>
              <w:pStyle w:val="Default"/>
              <w:jc w:val="both"/>
              <w:rPr>
                <w:b/>
                <w:color w:val="000000" w:themeColor="text1"/>
              </w:rPr>
            </w:pPr>
            <w:r w:rsidRPr="00B411E1">
              <w:rPr>
                <w:b/>
                <w:color w:val="000000" w:themeColor="text1"/>
              </w:rPr>
              <w:t>P</w:t>
            </w:r>
          </w:p>
          <w:p w14:paraId="517C0BC6" w14:textId="4159FBC2" w:rsidR="000777F1" w:rsidRPr="00B411E1" w:rsidRDefault="000777F1" w:rsidP="00A24C9A">
            <w:pPr>
              <w:jc w:val="both"/>
              <w:rPr>
                <w:rFonts w:ascii="Times New Roman" w:hAnsi="Times New Roman" w:cs="Times New Roman"/>
                <w:color w:val="000000" w:themeColor="text1"/>
                <w:szCs w:val="24"/>
              </w:rPr>
            </w:pPr>
            <w:r w:rsidRPr="00B411E1">
              <w:rPr>
                <w:b/>
                <w:color w:val="000000" w:themeColor="text1"/>
              </w:rPr>
              <w:t>mg/100g</w:t>
            </w:r>
          </w:p>
        </w:tc>
      </w:tr>
      <w:tr w:rsidR="00B411E1" w:rsidRPr="00B411E1" w14:paraId="15590A28" w14:textId="77777777" w:rsidTr="00F16DED">
        <w:tc>
          <w:tcPr>
            <w:tcW w:w="1558" w:type="dxa"/>
            <w:tcBorders>
              <w:top w:val="single" w:sz="4" w:space="0" w:color="auto"/>
            </w:tcBorders>
          </w:tcPr>
          <w:p w14:paraId="0F8A6C76" w14:textId="1BC9CC24"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CMC1</w:t>
            </w:r>
          </w:p>
        </w:tc>
        <w:tc>
          <w:tcPr>
            <w:tcW w:w="1558" w:type="dxa"/>
            <w:tcBorders>
              <w:top w:val="single" w:sz="4" w:space="0" w:color="auto"/>
            </w:tcBorders>
          </w:tcPr>
          <w:p w14:paraId="4C6FAE87" w14:textId="27A94BB5"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14.37±0.05</w:t>
            </w:r>
            <w:r w:rsidRPr="00B411E1">
              <w:rPr>
                <w:color w:val="000000" w:themeColor="text1"/>
                <w:vertAlign w:val="superscript"/>
              </w:rPr>
              <w:t>a</w:t>
            </w:r>
          </w:p>
        </w:tc>
        <w:tc>
          <w:tcPr>
            <w:tcW w:w="1558" w:type="dxa"/>
            <w:tcBorders>
              <w:top w:val="single" w:sz="4" w:space="0" w:color="auto"/>
            </w:tcBorders>
          </w:tcPr>
          <w:p w14:paraId="73874BB4" w14:textId="24CA354C"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4.60±0.09</w:t>
            </w:r>
            <w:r w:rsidRPr="00B411E1">
              <w:rPr>
                <w:color w:val="000000" w:themeColor="text1"/>
                <w:vertAlign w:val="superscript"/>
              </w:rPr>
              <w:t>a</w:t>
            </w:r>
          </w:p>
        </w:tc>
        <w:tc>
          <w:tcPr>
            <w:tcW w:w="1558" w:type="dxa"/>
            <w:tcBorders>
              <w:top w:val="single" w:sz="4" w:space="0" w:color="auto"/>
            </w:tcBorders>
          </w:tcPr>
          <w:p w14:paraId="2870305A" w14:textId="7C6B7694"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7.43±0.10</w:t>
            </w:r>
            <w:r w:rsidRPr="00B411E1">
              <w:rPr>
                <w:color w:val="000000" w:themeColor="text1"/>
                <w:vertAlign w:val="superscript"/>
              </w:rPr>
              <w:t>a</w:t>
            </w:r>
          </w:p>
        </w:tc>
        <w:tc>
          <w:tcPr>
            <w:tcW w:w="1559" w:type="dxa"/>
            <w:tcBorders>
              <w:top w:val="single" w:sz="4" w:space="0" w:color="auto"/>
            </w:tcBorders>
          </w:tcPr>
          <w:p w14:paraId="72FBBF30" w14:textId="41B10107"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0.40±0.05</w:t>
            </w:r>
            <w:r w:rsidRPr="00B411E1">
              <w:rPr>
                <w:color w:val="000000" w:themeColor="text1"/>
                <w:vertAlign w:val="superscript"/>
              </w:rPr>
              <w:t xml:space="preserve">b </w:t>
            </w:r>
          </w:p>
        </w:tc>
        <w:tc>
          <w:tcPr>
            <w:tcW w:w="1559" w:type="dxa"/>
            <w:tcBorders>
              <w:top w:val="single" w:sz="4" w:space="0" w:color="auto"/>
            </w:tcBorders>
          </w:tcPr>
          <w:p w14:paraId="3EE2941E" w14:textId="3E814DB9"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7.69±0.08</w:t>
            </w:r>
            <w:r w:rsidRPr="00B411E1">
              <w:rPr>
                <w:color w:val="000000" w:themeColor="text1"/>
                <w:vertAlign w:val="superscript"/>
              </w:rPr>
              <w:t>d</w:t>
            </w:r>
          </w:p>
        </w:tc>
      </w:tr>
      <w:tr w:rsidR="00B411E1" w:rsidRPr="00B411E1" w14:paraId="066E570F" w14:textId="77777777" w:rsidTr="00F16DED">
        <w:tc>
          <w:tcPr>
            <w:tcW w:w="1558" w:type="dxa"/>
          </w:tcPr>
          <w:p w14:paraId="13E77068" w14:textId="018F866E"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CMC2</w:t>
            </w:r>
          </w:p>
        </w:tc>
        <w:tc>
          <w:tcPr>
            <w:tcW w:w="1558" w:type="dxa"/>
          </w:tcPr>
          <w:p w14:paraId="30D01163" w14:textId="7A24E3BA"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13.41±0.01</w:t>
            </w:r>
            <w:r w:rsidRPr="00B411E1">
              <w:rPr>
                <w:color w:val="000000" w:themeColor="text1"/>
                <w:vertAlign w:val="superscript"/>
              </w:rPr>
              <w:t>b</w:t>
            </w:r>
          </w:p>
        </w:tc>
        <w:tc>
          <w:tcPr>
            <w:tcW w:w="1558" w:type="dxa"/>
          </w:tcPr>
          <w:p w14:paraId="3937C102" w14:textId="7441587F"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4.47±0.11</w:t>
            </w:r>
            <w:r w:rsidRPr="00B411E1">
              <w:rPr>
                <w:color w:val="000000" w:themeColor="text1"/>
                <w:vertAlign w:val="superscript"/>
              </w:rPr>
              <w:t>b</w:t>
            </w:r>
          </w:p>
        </w:tc>
        <w:tc>
          <w:tcPr>
            <w:tcW w:w="1558" w:type="dxa"/>
          </w:tcPr>
          <w:p w14:paraId="2AF42C7D" w14:textId="09ECE42B"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7.42±0.05</w:t>
            </w:r>
            <w:r w:rsidRPr="00B411E1">
              <w:rPr>
                <w:color w:val="000000" w:themeColor="text1"/>
                <w:vertAlign w:val="superscript"/>
              </w:rPr>
              <w:t>a</w:t>
            </w:r>
          </w:p>
        </w:tc>
        <w:tc>
          <w:tcPr>
            <w:tcW w:w="1559" w:type="dxa"/>
          </w:tcPr>
          <w:p w14:paraId="745B8B2D" w14:textId="5FFA0BFA"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0.32±0.04</w:t>
            </w:r>
            <w:r w:rsidRPr="00B411E1">
              <w:rPr>
                <w:color w:val="000000" w:themeColor="text1"/>
                <w:vertAlign w:val="superscript"/>
              </w:rPr>
              <w:t>c</w:t>
            </w:r>
          </w:p>
        </w:tc>
        <w:tc>
          <w:tcPr>
            <w:tcW w:w="1559" w:type="dxa"/>
          </w:tcPr>
          <w:p w14:paraId="76F74065" w14:textId="16AA652B" w:rsidR="000777F1" w:rsidRPr="00B411E1" w:rsidRDefault="000777F1" w:rsidP="00A24C9A">
            <w:pPr>
              <w:jc w:val="both"/>
              <w:rPr>
                <w:rFonts w:ascii="Times New Roman" w:hAnsi="Times New Roman" w:cs="Times New Roman"/>
                <w:color w:val="000000" w:themeColor="text1"/>
                <w:szCs w:val="24"/>
              </w:rPr>
            </w:pPr>
            <w:r w:rsidRPr="00B411E1">
              <w:rPr>
                <w:color w:val="000000" w:themeColor="text1"/>
              </w:rPr>
              <w:t>8.82±0.10</w:t>
            </w:r>
            <w:r w:rsidRPr="00B411E1">
              <w:rPr>
                <w:color w:val="000000" w:themeColor="text1"/>
                <w:vertAlign w:val="superscript"/>
              </w:rPr>
              <w:t>c</w:t>
            </w:r>
          </w:p>
        </w:tc>
      </w:tr>
      <w:tr w:rsidR="00B411E1" w:rsidRPr="00B411E1" w14:paraId="69A4B262" w14:textId="77777777" w:rsidTr="00F16DED">
        <w:tc>
          <w:tcPr>
            <w:tcW w:w="1558" w:type="dxa"/>
          </w:tcPr>
          <w:p w14:paraId="5090BA33" w14:textId="3137DA48" w:rsidR="000777F1" w:rsidRPr="00B411E1" w:rsidRDefault="000777F1" w:rsidP="00A24C9A">
            <w:pPr>
              <w:jc w:val="both"/>
              <w:rPr>
                <w:color w:val="000000" w:themeColor="text1"/>
              </w:rPr>
            </w:pPr>
            <w:r w:rsidRPr="00B411E1">
              <w:rPr>
                <w:color w:val="000000" w:themeColor="text1"/>
              </w:rPr>
              <w:t>CMC3</w:t>
            </w:r>
          </w:p>
        </w:tc>
        <w:tc>
          <w:tcPr>
            <w:tcW w:w="1558" w:type="dxa"/>
          </w:tcPr>
          <w:p w14:paraId="5B4415AF" w14:textId="46BDCEF4" w:rsidR="000777F1" w:rsidRPr="00B411E1" w:rsidRDefault="000777F1" w:rsidP="00A24C9A">
            <w:pPr>
              <w:jc w:val="both"/>
              <w:rPr>
                <w:color w:val="000000" w:themeColor="text1"/>
              </w:rPr>
            </w:pPr>
            <w:r w:rsidRPr="00B411E1">
              <w:rPr>
                <w:color w:val="000000" w:themeColor="text1"/>
              </w:rPr>
              <w:t>10.25±0.02</w:t>
            </w:r>
            <w:r w:rsidRPr="00B411E1">
              <w:rPr>
                <w:color w:val="000000" w:themeColor="text1"/>
                <w:vertAlign w:val="superscript"/>
              </w:rPr>
              <w:t>c</w:t>
            </w:r>
          </w:p>
        </w:tc>
        <w:tc>
          <w:tcPr>
            <w:tcW w:w="1558" w:type="dxa"/>
          </w:tcPr>
          <w:p w14:paraId="5E00CEA3" w14:textId="7AB93576" w:rsidR="000777F1" w:rsidRPr="00B411E1" w:rsidRDefault="000777F1" w:rsidP="00A24C9A">
            <w:pPr>
              <w:jc w:val="both"/>
              <w:rPr>
                <w:color w:val="000000" w:themeColor="text1"/>
              </w:rPr>
            </w:pPr>
            <w:r w:rsidRPr="00B411E1">
              <w:rPr>
                <w:color w:val="000000" w:themeColor="text1"/>
              </w:rPr>
              <w:t>4.37±0.15</w:t>
            </w:r>
            <w:r w:rsidRPr="00B411E1">
              <w:rPr>
                <w:color w:val="000000" w:themeColor="text1"/>
                <w:vertAlign w:val="superscript"/>
              </w:rPr>
              <w:t>bc</w:t>
            </w:r>
          </w:p>
        </w:tc>
        <w:tc>
          <w:tcPr>
            <w:tcW w:w="1558" w:type="dxa"/>
          </w:tcPr>
          <w:p w14:paraId="60042AEA" w14:textId="2E44F35E" w:rsidR="000777F1" w:rsidRPr="00B411E1" w:rsidRDefault="000777F1" w:rsidP="00A24C9A">
            <w:pPr>
              <w:jc w:val="both"/>
              <w:rPr>
                <w:color w:val="000000" w:themeColor="text1"/>
              </w:rPr>
            </w:pPr>
            <w:r w:rsidRPr="00B411E1">
              <w:rPr>
                <w:color w:val="000000" w:themeColor="text1"/>
              </w:rPr>
              <w:t>7.25±0.02</w:t>
            </w:r>
            <w:r w:rsidRPr="00B411E1">
              <w:rPr>
                <w:color w:val="000000" w:themeColor="text1"/>
                <w:vertAlign w:val="superscript"/>
              </w:rPr>
              <w:t>b</w:t>
            </w:r>
          </w:p>
        </w:tc>
        <w:tc>
          <w:tcPr>
            <w:tcW w:w="1559" w:type="dxa"/>
          </w:tcPr>
          <w:p w14:paraId="1AEF3BD6" w14:textId="26392E99" w:rsidR="000777F1" w:rsidRPr="00B411E1" w:rsidRDefault="000777F1" w:rsidP="00A24C9A">
            <w:pPr>
              <w:jc w:val="both"/>
              <w:rPr>
                <w:color w:val="000000" w:themeColor="text1"/>
              </w:rPr>
            </w:pPr>
            <w:r w:rsidRPr="00B411E1">
              <w:rPr>
                <w:color w:val="000000" w:themeColor="text1"/>
              </w:rPr>
              <w:t>0.32±0.01</w:t>
            </w:r>
            <w:r w:rsidRPr="00B411E1">
              <w:rPr>
                <w:color w:val="000000" w:themeColor="text1"/>
                <w:vertAlign w:val="superscript"/>
              </w:rPr>
              <w:t>c</w:t>
            </w:r>
          </w:p>
        </w:tc>
        <w:tc>
          <w:tcPr>
            <w:tcW w:w="1559" w:type="dxa"/>
          </w:tcPr>
          <w:p w14:paraId="66D738A3" w14:textId="7ABD6810" w:rsidR="000777F1" w:rsidRPr="00B411E1" w:rsidRDefault="000777F1" w:rsidP="00A24C9A">
            <w:pPr>
              <w:jc w:val="both"/>
              <w:rPr>
                <w:color w:val="000000" w:themeColor="text1"/>
              </w:rPr>
            </w:pPr>
            <w:r w:rsidRPr="00B411E1">
              <w:rPr>
                <w:color w:val="000000" w:themeColor="text1"/>
              </w:rPr>
              <w:t>9.22±0.03</w:t>
            </w:r>
            <w:r w:rsidRPr="00B411E1">
              <w:rPr>
                <w:color w:val="000000" w:themeColor="text1"/>
                <w:vertAlign w:val="superscript"/>
              </w:rPr>
              <w:t>b</w:t>
            </w:r>
          </w:p>
        </w:tc>
      </w:tr>
      <w:tr w:rsidR="00B411E1" w:rsidRPr="00B411E1" w14:paraId="0B00156A" w14:textId="77777777" w:rsidTr="00F16DED">
        <w:tc>
          <w:tcPr>
            <w:tcW w:w="1558" w:type="dxa"/>
          </w:tcPr>
          <w:p w14:paraId="42F3C016" w14:textId="2334CD99" w:rsidR="000777F1" w:rsidRPr="00B411E1" w:rsidRDefault="000777F1" w:rsidP="00A24C9A">
            <w:pPr>
              <w:jc w:val="both"/>
              <w:rPr>
                <w:color w:val="000000" w:themeColor="text1"/>
              </w:rPr>
            </w:pPr>
            <w:r w:rsidRPr="00B411E1">
              <w:rPr>
                <w:color w:val="000000" w:themeColor="text1"/>
              </w:rPr>
              <w:t>CMC4</w:t>
            </w:r>
          </w:p>
        </w:tc>
        <w:tc>
          <w:tcPr>
            <w:tcW w:w="1558" w:type="dxa"/>
          </w:tcPr>
          <w:p w14:paraId="1C1CEF46" w14:textId="3F381EB1" w:rsidR="000777F1" w:rsidRPr="00B411E1" w:rsidRDefault="000777F1" w:rsidP="00A24C9A">
            <w:pPr>
              <w:jc w:val="both"/>
              <w:rPr>
                <w:color w:val="000000" w:themeColor="text1"/>
                <w:vertAlign w:val="superscript"/>
              </w:rPr>
            </w:pPr>
            <w:r w:rsidRPr="00B411E1">
              <w:rPr>
                <w:color w:val="000000" w:themeColor="text1"/>
              </w:rPr>
              <w:t>10.29±0.04</w:t>
            </w:r>
            <w:r w:rsidR="00220746" w:rsidRPr="00B411E1">
              <w:rPr>
                <w:color w:val="000000" w:themeColor="text1"/>
                <w:vertAlign w:val="superscript"/>
              </w:rPr>
              <w:t>c</w:t>
            </w:r>
          </w:p>
        </w:tc>
        <w:tc>
          <w:tcPr>
            <w:tcW w:w="1558" w:type="dxa"/>
          </w:tcPr>
          <w:p w14:paraId="1D141DC2" w14:textId="1FEEA1E1" w:rsidR="000777F1" w:rsidRPr="00B411E1" w:rsidRDefault="00220746" w:rsidP="00A24C9A">
            <w:pPr>
              <w:jc w:val="both"/>
              <w:rPr>
                <w:color w:val="000000" w:themeColor="text1"/>
                <w:vertAlign w:val="superscript"/>
              </w:rPr>
            </w:pPr>
            <w:r w:rsidRPr="00B411E1">
              <w:rPr>
                <w:color w:val="000000" w:themeColor="text1"/>
              </w:rPr>
              <w:t>4.46±0.10</w:t>
            </w:r>
            <w:r w:rsidRPr="00B411E1">
              <w:rPr>
                <w:color w:val="000000" w:themeColor="text1"/>
                <w:vertAlign w:val="superscript"/>
              </w:rPr>
              <w:t>b</w:t>
            </w:r>
          </w:p>
        </w:tc>
        <w:tc>
          <w:tcPr>
            <w:tcW w:w="1558" w:type="dxa"/>
          </w:tcPr>
          <w:p w14:paraId="27C66056" w14:textId="7530D8A7" w:rsidR="000777F1" w:rsidRPr="00B411E1" w:rsidRDefault="00220746" w:rsidP="00A24C9A">
            <w:pPr>
              <w:jc w:val="both"/>
              <w:rPr>
                <w:color w:val="000000" w:themeColor="text1"/>
                <w:vertAlign w:val="superscript"/>
              </w:rPr>
            </w:pPr>
            <w:r w:rsidRPr="00B411E1">
              <w:rPr>
                <w:color w:val="000000" w:themeColor="text1"/>
              </w:rPr>
              <w:t>6.85±0.07</w:t>
            </w:r>
            <w:r w:rsidRPr="00B411E1">
              <w:rPr>
                <w:color w:val="000000" w:themeColor="text1"/>
                <w:vertAlign w:val="superscript"/>
              </w:rPr>
              <w:t>c</w:t>
            </w:r>
          </w:p>
        </w:tc>
        <w:tc>
          <w:tcPr>
            <w:tcW w:w="1559" w:type="dxa"/>
          </w:tcPr>
          <w:p w14:paraId="006A9A50" w14:textId="2F5EF9CF" w:rsidR="000777F1" w:rsidRPr="00B411E1" w:rsidRDefault="00220746" w:rsidP="00A24C9A">
            <w:pPr>
              <w:jc w:val="both"/>
              <w:rPr>
                <w:color w:val="000000" w:themeColor="text1"/>
                <w:vertAlign w:val="superscript"/>
              </w:rPr>
            </w:pPr>
            <w:r w:rsidRPr="00B411E1">
              <w:rPr>
                <w:color w:val="000000" w:themeColor="text1"/>
              </w:rPr>
              <w:t>0.33±0.03</w:t>
            </w:r>
            <w:r w:rsidRPr="00B411E1">
              <w:rPr>
                <w:color w:val="000000" w:themeColor="text1"/>
                <w:vertAlign w:val="superscript"/>
              </w:rPr>
              <w:t>c</w:t>
            </w:r>
          </w:p>
        </w:tc>
        <w:tc>
          <w:tcPr>
            <w:tcW w:w="1559" w:type="dxa"/>
          </w:tcPr>
          <w:p w14:paraId="14AEA517" w14:textId="3B2C17C7" w:rsidR="000777F1" w:rsidRPr="00B411E1" w:rsidRDefault="00220746" w:rsidP="00A24C9A">
            <w:pPr>
              <w:jc w:val="both"/>
              <w:rPr>
                <w:color w:val="000000" w:themeColor="text1"/>
                <w:vertAlign w:val="superscript"/>
              </w:rPr>
            </w:pPr>
            <w:r w:rsidRPr="00B411E1">
              <w:rPr>
                <w:color w:val="000000" w:themeColor="text1"/>
              </w:rPr>
              <w:t>10.50±0.07</w:t>
            </w:r>
            <w:r w:rsidRPr="00B411E1">
              <w:rPr>
                <w:color w:val="000000" w:themeColor="text1"/>
                <w:vertAlign w:val="superscript"/>
              </w:rPr>
              <w:t>a</w:t>
            </w:r>
          </w:p>
        </w:tc>
      </w:tr>
      <w:tr w:rsidR="00B411E1" w:rsidRPr="00B411E1" w14:paraId="70D47C6F" w14:textId="77777777" w:rsidTr="00F16DED">
        <w:tc>
          <w:tcPr>
            <w:tcW w:w="1558" w:type="dxa"/>
          </w:tcPr>
          <w:p w14:paraId="5321F51A" w14:textId="5751ECC2" w:rsidR="000777F1" w:rsidRPr="00B411E1" w:rsidRDefault="00220746" w:rsidP="00A24C9A">
            <w:pPr>
              <w:jc w:val="both"/>
              <w:rPr>
                <w:color w:val="000000" w:themeColor="text1"/>
              </w:rPr>
            </w:pPr>
            <w:r w:rsidRPr="00B411E1">
              <w:rPr>
                <w:color w:val="000000" w:themeColor="text1"/>
              </w:rPr>
              <w:t>WFL</w:t>
            </w:r>
          </w:p>
        </w:tc>
        <w:tc>
          <w:tcPr>
            <w:tcW w:w="1558" w:type="dxa"/>
          </w:tcPr>
          <w:p w14:paraId="58C4D1D1" w14:textId="1DE7A7C9" w:rsidR="000777F1" w:rsidRPr="00B411E1" w:rsidRDefault="00220746" w:rsidP="00A24C9A">
            <w:pPr>
              <w:jc w:val="both"/>
              <w:rPr>
                <w:color w:val="000000" w:themeColor="text1"/>
                <w:vertAlign w:val="superscript"/>
              </w:rPr>
            </w:pPr>
            <w:r w:rsidRPr="00B411E1">
              <w:rPr>
                <w:color w:val="000000" w:themeColor="text1"/>
              </w:rPr>
              <w:t>3.43±0.03</w:t>
            </w:r>
            <w:r w:rsidRPr="00B411E1">
              <w:rPr>
                <w:color w:val="000000" w:themeColor="text1"/>
                <w:vertAlign w:val="superscript"/>
              </w:rPr>
              <w:t>d</w:t>
            </w:r>
          </w:p>
        </w:tc>
        <w:tc>
          <w:tcPr>
            <w:tcW w:w="1558" w:type="dxa"/>
          </w:tcPr>
          <w:p w14:paraId="11B223EF" w14:textId="380AA5A2" w:rsidR="000777F1" w:rsidRPr="00B411E1" w:rsidRDefault="00220746" w:rsidP="00A24C9A">
            <w:pPr>
              <w:jc w:val="both"/>
              <w:rPr>
                <w:color w:val="000000" w:themeColor="text1"/>
                <w:vertAlign w:val="superscript"/>
              </w:rPr>
            </w:pPr>
            <w:r w:rsidRPr="00B411E1">
              <w:rPr>
                <w:color w:val="000000" w:themeColor="text1"/>
              </w:rPr>
              <w:t>0.58±0.12</w:t>
            </w:r>
            <w:r w:rsidRPr="00B411E1">
              <w:rPr>
                <w:color w:val="000000" w:themeColor="text1"/>
                <w:vertAlign w:val="superscript"/>
              </w:rPr>
              <w:t>d</w:t>
            </w:r>
          </w:p>
        </w:tc>
        <w:tc>
          <w:tcPr>
            <w:tcW w:w="1558" w:type="dxa"/>
          </w:tcPr>
          <w:p w14:paraId="7A19359A" w14:textId="72ACD4F1" w:rsidR="000777F1" w:rsidRPr="00B411E1" w:rsidRDefault="00220746" w:rsidP="00A24C9A">
            <w:pPr>
              <w:jc w:val="both"/>
              <w:rPr>
                <w:color w:val="000000" w:themeColor="text1"/>
                <w:vertAlign w:val="superscript"/>
              </w:rPr>
            </w:pPr>
            <w:r w:rsidRPr="00B411E1">
              <w:rPr>
                <w:color w:val="000000" w:themeColor="text1"/>
              </w:rPr>
              <w:t>4.05±0.05</w:t>
            </w:r>
            <w:r w:rsidRPr="00B411E1">
              <w:rPr>
                <w:color w:val="000000" w:themeColor="text1"/>
                <w:vertAlign w:val="superscript"/>
              </w:rPr>
              <w:t>d</w:t>
            </w:r>
          </w:p>
        </w:tc>
        <w:tc>
          <w:tcPr>
            <w:tcW w:w="1559" w:type="dxa"/>
          </w:tcPr>
          <w:p w14:paraId="342A5479" w14:textId="2E0EDE80" w:rsidR="000777F1" w:rsidRPr="00B411E1" w:rsidRDefault="00220746" w:rsidP="00A24C9A">
            <w:pPr>
              <w:jc w:val="both"/>
              <w:rPr>
                <w:color w:val="000000" w:themeColor="text1"/>
                <w:vertAlign w:val="superscript"/>
              </w:rPr>
            </w:pPr>
            <w:r w:rsidRPr="00B411E1">
              <w:rPr>
                <w:color w:val="000000" w:themeColor="text1"/>
              </w:rPr>
              <w:t>1.38±0.02</w:t>
            </w:r>
            <w:r w:rsidRPr="00B411E1">
              <w:rPr>
                <w:color w:val="000000" w:themeColor="text1"/>
                <w:vertAlign w:val="superscript"/>
              </w:rPr>
              <w:t>a</w:t>
            </w:r>
          </w:p>
        </w:tc>
        <w:tc>
          <w:tcPr>
            <w:tcW w:w="1559" w:type="dxa"/>
          </w:tcPr>
          <w:p w14:paraId="56F785CA" w14:textId="1D939B4F" w:rsidR="000777F1" w:rsidRPr="00B411E1" w:rsidRDefault="00220746" w:rsidP="00A24C9A">
            <w:pPr>
              <w:jc w:val="both"/>
              <w:rPr>
                <w:color w:val="000000" w:themeColor="text1"/>
                <w:vertAlign w:val="superscript"/>
              </w:rPr>
            </w:pPr>
            <w:r w:rsidRPr="00B411E1">
              <w:rPr>
                <w:color w:val="000000" w:themeColor="text1"/>
              </w:rPr>
              <w:t>3.83±0.16</w:t>
            </w:r>
            <w:r w:rsidRPr="00B411E1">
              <w:rPr>
                <w:color w:val="000000" w:themeColor="text1"/>
                <w:vertAlign w:val="superscript"/>
              </w:rPr>
              <w:t>e</w:t>
            </w:r>
          </w:p>
        </w:tc>
      </w:tr>
    </w:tbl>
    <w:p w14:paraId="5B421283" w14:textId="77777777" w:rsidR="00AE0C96" w:rsidRPr="00B411E1" w:rsidRDefault="00AE0C96" w:rsidP="00A24C9A">
      <w:pPr>
        <w:jc w:val="both"/>
        <w:rPr>
          <w:rFonts w:ascii="Times New Roman" w:hAnsi="Times New Roman" w:cs="Times New Roman"/>
          <w:i/>
          <w:iCs/>
          <w:color w:val="000000" w:themeColor="text1"/>
          <w:sz w:val="20"/>
          <w:szCs w:val="20"/>
        </w:rPr>
      </w:pPr>
      <w:r w:rsidRPr="00B411E1">
        <w:rPr>
          <w:rFonts w:ascii="Times New Roman" w:hAnsi="Times New Roman" w:cs="Times New Roman"/>
          <w:i/>
          <w:iCs/>
          <w:color w:val="000000" w:themeColor="text1"/>
          <w:sz w:val="20"/>
          <w:szCs w:val="20"/>
        </w:rPr>
        <w:t>All values are means of triplicate determinations. Means with the same superscript letter within the same column are not significantly different (p&gt;0.05). The values followed by different superscript letters within the same column are significantly different (p&lt;0.05).</w:t>
      </w:r>
    </w:p>
    <w:p w14:paraId="66C03505" w14:textId="33575942" w:rsidR="00220746" w:rsidRPr="00B411E1" w:rsidRDefault="00220746" w:rsidP="00A24C9A">
      <w:pPr>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KEYS: CMCI: 10% cassava starch, 40% millet and 50% cowpea</w:t>
      </w:r>
    </w:p>
    <w:p w14:paraId="1AEDB4FE" w14:textId="11B2A229" w:rsidR="00220746" w:rsidRPr="00B411E1" w:rsidRDefault="00220746" w:rsidP="00A24C9A">
      <w:pPr>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CMCI: 10% cassava starch, </w:t>
      </w:r>
      <w:r w:rsidR="00F16DED" w:rsidRPr="00B411E1">
        <w:rPr>
          <w:rFonts w:ascii="Times New Roman" w:hAnsi="Times New Roman" w:cs="Times New Roman"/>
          <w:color w:val="000000" w:themeColor="text1"/>
          <w:sz w:val="20"/>
          <w:szCs w:val="20"/>
        </w:rPr>
        <w:t>3</w:t>
      </w:r>
      <w:r w:rsidRPr="00B411E1">
        <w:rPr>
          <w:rFonts w:ascii="Times New Roman" w:hAnsi="Times New Roman" w:cs="Times New Roman"/>
          <w:color w:val="000000" w:themeColor="text1"/>
          <w:sz w:val="20"/>
          <w:szCs w:val="20"/>
        </w:rPr>
        <w:t xml:space="preserve">0% millet and </w:t>
      </w:r>
      <w:r w:rsidR="00F16DED" w:rsidRPr="00B411E1">
        <w:rPr>
          <w:rFonts w:ascii="Times New Roman" w:hAnsi="Times New Roman" w:cs="Times New Roman"/>
          <w:color w:val="000000" w:themeColor="text1"/>
          <w:sz w:val="20"/>
          <w:szCs w:val="20"/>
        </w:rPr>
        <w:t>6</w:t>
      </w:r>
      <w:r w:rsidRPr="00B411E1">
        <w:rPr>
          <w:rFonts w:ascii="Times New Roman" w:hAnsi="Times New Roman" w:cs="Times New Roman"/>
          <w:color w:val="000000" w:themeColor="text1"/>
          <w:sz w:val="20"/>
          <w:szCs w:val="20"/>
        </w:rPr>
        <w:t>0% cowpea</w:t>
      </w:r>
    </w:p>
    <w:p w14:paraId="73F881A7" w14:textId="642EDD8A" w:rsidR="00220746" w:rsidRPr="00B411E1" w:rsidRDefault="00220746" w:rsidP="00A24C9A">
      <w:pPr>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CMCI: 10% cassava starch, </w:t>
      </w:r>
      <w:r w:rsidR="00F16DED" w:rsidRPr="00B411E1">
        <w:rPr>
          <w:rFonts w:ascii="Times New Roman" w:hAnsi="Times New Roman" w:cs="Times New Roman"/>
          <w:color w:val="000000" w:themeColor="text1"/>
          <w:sz w:val="20"/>
          <w:szCs w:val="20"/>
        </w:rPr>
        <w:t>2</w:t>
      </w:r>
      <w:r w:rsidRPr="00B411E1">
        <w:rPr>
          <w:rFonts w:ascii="Times New Roman" w:hAnsi="Times New Roman" w:cs="Times New Roman"/>
          <w:color w:val="000000" w:themeColor="text1"/>
          <w:sz w:val="20"/>
          <w:szCs w:val="20"/>
        </w:rPr>
        <w:t xml:space="preserve">0% millet and </w:t>
      </w:r>
      <w:r w:rsidR="00F16DED" w:rsidRPr="00B411E1">
        <w:rPr>
          <w:rFonts w:ascii="Times New Roman" w:hAnsi="Times New Roman" w:cs="Times New Roman"/>
          <w:color w:val="000000" w:themeColor="text1"/>
          <w:sz w:val="20"/>
          <w:szCs w:val="20"/>
        </w:rPr>
        <w:t>7</w:t>
      </w:r>
      <w:r w:rsidRPr="00B411E1">
        <w:rPr>
          <w:rFonts w:ascii="Times New Roman" w:hAnsi="Times New Roman" w:cs="Times New Roman"/>
          <w:color w:val="000000" w:themeColor="text1"/>
          <w:sz w:val="20"/>
          <w:szCs w:val="20"/>
        </w:rPr>
        <w:t>0% cowpea</w:t>
      </w:r>
    </w:p>
    <w:p w14:paraId="20490FCC" w14:textId="6207118A" w:rsidR="00220746" w:rsidRPr="00B411E1" w:rsidRDefault="00220746" w:rsidP="00A24C9A">
      <w:pPr>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CMCI: 10% cassava starch, </w:t>
      </w:r>
      <w:r w:rsidR="00F16DED" w:rsidRPr="00B411E1">
        <w:rPr>
          <w:rFonts w:ascii="Times New Roman" w:hAnsi="Times New Roman" w:cs="Times New Roman"/>
          <w:color w:val="000000" w:themeColor="text1"/>
          <w:sz w:val="20"/>
          <w:szCs w:val="20"/>
        </w:rPr>
        <w:t>1</w:t>
      </w:r>
      <w:r w:rsidRPr="00B411E1">
        <w:rPr>
          <w:rFonts w:ascii="Times New Roman" w:hAnsi="Times New Roman" w:cs="Times New Roman"/>
          <w:color w:val="000000" w:themeColor="text1"/>
          <w:sz w:val="20"/>
          <w:szCs w:val="20"/>
        </w:rPr>
        <w:t xml:space="preserve">0% millet and </w:t>
      </w:r>
      <w:r w:rsidR="00F16DED" w:rsidRPr="00B411E1">
        <w:rPr>
          <w:rFonts w:ascii="Times New Roman" w:hAnsi="Times New Roman" w:cs="Times New Roman"/>
          <w:color w:val="000000" w:themeColor="text1"/>
          <w:sz w:val="20"/>
          <w:szCs w:val="20"/>
        </w:rPr>
        <w:t>8</w:t>
      </w:r>
      <w:r w:rsidRPr="00B411E1">
        <w:rPr>
          <w:rFonts w:ascii="Times New Roman" w:hAnsi="Times New Roman" w:cs="Times New Roman"/>
          <w:color w:val="000000" w:themeColor="text1"/>
          <w:sz w:val="20"/>
          <w:szCs w:val="20"/>
        </w:rPr>
        <w:t>0% cowpea</w:t>
      </w:r>
    </w:p>
    <w:p w14:paraId="753376F5" w14:textId="01A03A6D" w:rsidR="00220746" w:rsidRPr="00B411E1" w:rsidRDefault="00220746" w:rsidP="00A24C9A">
      <w:pPr>
        <w:jc w:val="both"/>
        <w:rPr>
          <w:rFonts w:ascii="Times New Roman" w:hAnsi="Times New Roman" w:cs="Times New Roman"/>
          <w:color w:val="000000" w:themeColor="text1"/>
          <w:sz w:val="20"/>
          <w:szCs w:val="20"/>
        </w:rPr>
      </w:pPr>
      <w:r w:rsidRPr="00B411E1">
        <w:rPr>
          <w:rFonts w:ascii="Times New Roman" w:hAnsi="Times New Roman" w:cs="Times New Roman"/>
          <w:color w:val="000000" w:themeColor="text1"/>
          <w:sz w:val="20"/>
          <w:szCs w:val="20"/>
        </w:rPr>
        <w:t xml:space="preserve">           </w:t>
      </w:r>
      <w:r w:rsidR="006E5237" w:rsidRPr="00B411E1">
        <w:rPr>
          <w:rFonts w:ascii="Times New Roman" w:hAnsi="Times New Roman" w:cs="Times New Roman"/>
          <w:color w:val="000000" w:themeColor="text1"/>
          <w:sz w:val="20"/>
          <w:szCs w:val="20"/>
        </w:rPr>
        <w:t xml:space="preserve"> </w:t>
      </w:r>
      <w:r w:rsidRPr="00B411E1">
        <w:rPr>
          <w:rFonts w:ascii="Times New Roman" w:hAnsi="Times New Roman" w:cs="Times New Roman"/>
          <w:color w:val="000000" w:themeColor="text1"/>
          <w:sz w:val="20"/>
          <w:szCs w:val="20"/>
        </w:rPr>
        <w:t>WFL:  100% wheat flour</w:t>
      </w:r>
    </w:p>
    <w:p w14:paraId="193DB7D4" w14:textId="77777777" w:rsidR="00F16DED" w:rsidRPr="00B411E1" w:rsidRDefault="00F16DED" w:rsidP="00A24C9A">
      <w:pPr>
        <w:jc w:val="both"/>
        <w:rPr>
          <w:rFonts w:ascii="Times New Roman" w:hAnsi="Times New Roman" w:cs="Times New Roman"/>
          <w:color w:val="000000" w:themeColor="text1"/>
          <w:szCs w:val="24"/>
        </w:rPr>
      </w:pPr>
    </w:p>
    <w:p w14:paraId="61BC37A4" w14:textId="3ED16976" w:rsidR="004F72C2" w:rsidRPr="00B411E1" w:rsidRDefault="004F72C2"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analysis of the mineral composition of the flour blends showed significant variations (p&lt;0.05) among the different blends. The phosphorus content for CMC1, CMC2, CMC3, and CMC4 was found to be 7.67 mg/100 g, 78.83 mg/100 g, 9.22 mg/100 g, and 10.51 g/100 g, respectively, while it was 3.83 mg/100 g for wheat flour (Table 2). These findings suggested that the addition of cowpea led to an increase in the phosphorus content in the samples, which </w:t>
      </w:r>
      <w:r w:rsidR="006F79F2" w:rsidRPr="00B411E1">
        <w:rPr>
          <w:rFonts w:ascii="Times New Roman" w:hAnsi="Times New Roman" w:cs="Times New Roman"/>
          <w:color w:val="000000" w:themeColor="text1"/>
          <w:szCs w:val="24"/>
        </w:rPr>
        <w:t>agreed</w:t>
      </w:r>
      <w:r w:rsidRPr="00B411E1">
        <w:rPr>
          <w:rFonts w:ascii="Times New Roman" w:hAnsi="Times New Roman" w:cs="Times New Roman"/>
          <w:color w:val="000000" w:themeColor="text1"/>
          <w:szCs w:val="24"/>
        </w:rPr>
        <w:t xml:space="preserve"> with </w:t>
      </w:r>
      <w:r w:rsidR="006F79F2" w:rsidRPr="00B411E1">
        <w:rPr>
          <w:rFonts w:ascii="Times New Roman" w:hAnsi="Times New Roman" w:cs="Times New Roman"/>
          <w:color w:val="000000" w:themeColor="text1"/>
          <w:szCs w:val="24"/>
        </w:rPr>
        <w:t>findings o</w:t>
      </w:r>
      <w:r w:rsidRPr="00B411E1">
        <w:rPr>
          <w:rFonts w:ascii="Times New Roman" w:hAnsi="Times New Roman" w:cs="Times New Roman"/>
          <w:color w:val="000000" w:themeColor="text1"/>
          <w:szCs w:val="24"/>
        </w:rPr>
        <w:t xml:space="preserve">n maize and cowpea formulations </w:t>
      </w:r>
      <w:r w:rsidR="000558CF" w:rsidRPr="00B411E1">
        <w:rPr>
          <w:rFonts w:ascii="Times New Roman" w:hAnsi="Times New Roman" w:cs="Times New Roman"/>
          <w:color w:val="000000" w:themeColor="text1"/>
          <w:szCs w:val="24"/>
        </w:rPr>
        <w:t>[11].</w:t>
      </w:r>
    </w:p>
    <w:p w14:paraId="3F9DFACE" w14:textId="2663371B" w:rsidR="00FF6195" w:rsidRPr="00B411E1" w:rsidRDefault="004F72C2"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calcium content ranged from 10.25-14.37 mg/100g in the flour blends, showing a significant increase (p&lt;0.05) with the addition of millet to the blends, a consistent trend observed in potassium content (6.86-7.44). Previous research has highlighted millet's high mineral content, particularly in calcium </w:t>
      </w:r>
      <w:r w:rsidR="000558CF" w:rsidRPr="00B411E1">
        <w:rPr>
          <w:rFonts w:ascii="Times New Roman" w:hAnsi="Times New Roman" w:cs="Times New Roman"/>
          <w:color w:val="000000" w:themeColor="text1"/>
          <w:szCs w:val="24"/>
        </w:rPr>
        <w:t>[19]</w:t>
      </w:r>
      <w:r w:rsidRPr="00B411E1">
        <w:rPr>
          <w:rFonts w:ascii="Times New Roman" w:hAnsi="Times New Roman" w:cs="Times New Roman"/>
          <w:color w:val="000000" w:themeColor="text1"/>
          <w:szCs w:val="24"/>
        </w:rPr>
        <w:t>. There were minimal differences in the sodium and magnesium content among the flou</w:t>
      </w:r>
      <w:r w:rsidR="004F01E0" w:rsidRPr="00B411E1">
        <w:rPr>
          <w:rFonts w:ascii="Times New Roman" w:hAnsi="Times New Roman" w:cs="Times New Roman"/>
          <w:color w:val="000000" w:themeColor="text1"/>
          <w:szCs w:val="24"/>
        </w:rPr>
        <w:t xml:space="preserve">r blends. The flour blends were significantly higher </w:t>
      </w:r>
      <w:r w:rsidR="0070662F" w:rsidRPr="00B411E1">
        <w:rPr>
          <w:rFonts w:ascii="Times New Roman" w:hAnsi="Times New Roman" w:cs="Times New Roman"/>
          <w:color w:val="000000" w:themeColor="text1"/>
          <w:szCs w:val="24"/>
        </w:rPr>
        <w:t>in</w:t>
      </w:r>
      <w:r w:rsidR="004F01E0" w:rsidRPr="00B411E1">
        <w:rPr>
          <w:rFonts w:ascii="Times New Roman" w:hAnsi="Times New Roman" w:cs="Times New Roman"/>
          <w:color w:val="000000" w:themeColor="text1"/>
          <w:szCs w:val="24"/>
        </w:rPr>
        <w:t xml:space="preserve"> mineral components than</w:t>
      </w:r>
      <w:r w:rsidRPr="00B411E1">
        <w:rPr>
          <w:rFonts w:ascii="Times New Roman" w:hAnsi="Times New Roman" w:cs="Times New Roman"/>
          <w:color w:val="000000" w:themeColor="text1"/>
          <w:szCs w:val="24"/>
        </w:rPr>
        <w:t xml:space="preserve"> wheat flour, aligning with the report of </w:t>
      </w:r>
      <w:proofErr w:type="spellStart"/>
      <w:r w:rsidRPr="00B411E1">
        <w:rPr>
          <w:rFonts w:ascii="Times New Roman" w:hAnsi="Times New Roman" w:cs="Times New Roman"/>
          <w:color w:val="000000" w:themeColor="text1"/>
          <w:szCs w:val="24"/>
        </w:rPr>
        <w:t>Tharise</w:t>
      </w:r>
      <w:proofErr w:type="spellEnd"/>
      <w:r w:rsidRPr="00B411E1">
        <w:rPr>
          <w:rFonts w:ascii="Times New Roman" w:hAnsi="Times New Roman" w:cs="Times New Roman"/>
          <w:color w:val="000000" w:themeColor="text1"/>
          <w:szCs w:val="24"/>
        </w:rPr>
        <w:t xml:space="preserve"> </w:t>
      </w:r>
      <w:r w:rsidRPr="00B411E1">
        <w:rPr>
          <w:rFonts w:ascii="Times New Roman" w:hAnsi="Times New Roman" w:cs="Times New Roman"/>
          <w:i/>
          <w:color w:val="000000" w:themeColor="text1"/>
          <w:szCs w:val="24"/>
        </w:rPr>
        <w:t>et al</w:t>
      </w:r>
      <w:r w:rsidRPr="00B411E1">
        <w:rPr>
          <w:rFonts w:ascii="Times New Roman" w:hAnsi="Times New Roman" w:cs="Times New Roman"/>
          <w:color w:val="000000" w:themeColor="text1"/>
          <w:szCs w:val="24"/>
        </w:rPr>
        <w:t xml:space="preserve">. </w:t>
      </w:r>
      <w:r w:rsidR="000558CF" w:rsidRPr="00B411E1">
        <w:rPr>
          <w:rFonts w:ascii="Times New Roman" w:hAnsi="Times New Roman" w:cs="Times New Roman"/>
          <w:color w:val="000000" w:themeColor="text1"/>
          <w:szCs w:val="24"/>
        </w:rPr>
        <w:t xml:space="preserve">[17] </w:t>
      </w:r>
      <w:r w:rsidRPr="00B411E1">
        <w:rPr>
          <w:rFonts w:ascii="Times New Roman" w:hAnsi="Times New Roman" w:cs="Times New Roman"/>
          <w:color w:val="000000" w:themeColor="text1"/>
          <w:szCs w:val="24"/>
        </w:rPr>
        <w:t xml:space="preserve">when comparing wheat </w:t>
      </w:r>
      <w:r w:rsidR="0070662F" w:rsidRPr="00B411E1">
        <w:rPr>
          <w:rFonts w:ascii="Times New Roman" w:hAnsi="Times New Roman" w:cs="Times New Roman"/>
          <w:color w:val="000000" w:themeColor="text1"/>
          <w:szCs w:val="24"/>
        </w:rPr>
        <w:t xml:space="preserve">flour </w:t>
      </w:r>
      <w:r w:rsidRPr="00B411E1">
        <w:rPr>
          <w:rFonts w:ascii="Times New Roman" w:hAnsi="Times New Roman" w:cs="Times New Roman"/>
          <w:color w:val="000000" w:themeColor="text1"/>
          <w:szCs w:val="24"/>
        </w:rPr>
        <w:t>with composite flour.</w:t>
      </w:r>
    </w:p>
    <w:p w14:paraId="53BFC41E" w14:textId="6AA73E74" w:rsidR="000006F3" w:rsidRPr="00B411E1" w:rsidRDefault="000006F3" w:rsidP="00A24C9A">
      <w:pPr>
        <w:jc w:val="both"/>
        <w:rPr>
          <w:rFonts w:ascii="Times New Roman" w:hAnsi="Times New Roman" w:cs="Times New Roman"/>
          <w:b/>
          <w:color w:val="000000" w:themeColor="text1"/>
          <w:szCs w:val="24"/>
        </w:rPr>
      </w:pPr>
    </w:p>
    <w:p w14:paraId="25C09686" w14:textId="3B4CF37A" w:rsidR="000C0F95" w:rsidRPr="00B411E1" w:rsidRDefault="000558CF" w:rsidP="00A24C9A">
      <w:pPr>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CONCLUSION</w:t>
      </w:r>
    </w:p>
    <w:p w14:paraId="1300A2CA" w14:textId="317F7AC3" w:rsidR="000C0F95" w:rsidRPr="00B411E1" w:rsidRDefault="00BE2EC4"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The study revealed that the flour blends containing 80% cowpea </w:t>
      </w:r>
      <w:bookmarkStart w:id="11" w:name="_Hlk196547201"/>
      <w:r w:rsidRPr="00B411E1">
        <w:rPr>
          <w:rFonts w:ascii="Times New Roman" w:hAnsi="Times New Roman" w:cs="Times New Roman"/>
          <w:color w:val="000000" w:themeColor="text1"/>
          <w:szCs w:val="24"/>
        </w:rPr>
        <w:t>exhibited superior nutritional quality, particularly in protein and fiber content.</w:t>
      </w:r>
      <w:bookmarkEnd w:id="11"/>
      <w:r w:rsidRPr="00B411E1">
        <w:rPr>
          <w:rFonts w:ascii="Times New Roman" w:hAnsi="Times New Roman" w:cs="Times New Roman"/>
          <w:color w:val="000000" w:themeColor="text1"/>
          <w:szCs w:val="24"/>
        </w:rPr>
        <w:t xml:space="preserve"> The mineral content (Ca, Na, and K) of the flour blends increased with the inclusion of millet and the potassium content increased with the inclusion of cowpea. The formulated flour blends contained higher nut</w:t>
      </w:r>
      <w:r w:rsidR="0070662F" w:rsidRPr="00B411E1">
        <w:rPr>
          <w:rFonts w:ascii="Times New Roman" w:hAnsi="Times New Roman" w:cs="Times New Roman"/>
          <w:color w:val="000000" w:themeColor="text1"/>
          <w:szCs w:val="24"/>
        </w:rPr>
        <w:t xml:space="preserve">ritional and mineral components </w:t>
      </w:r>
      <w:r w:rsidRPr="00B411E1">
        <w:rPr>
          <w:rFonts w:ascii="Times New Roman" w:hAnsi="Times New Roman" w:cs="Times New Roman"/>
          <w:color w:val="000000" w:themeColor="text1"/>
          <w:szCs w:val="24"/>
        </w:rPr>
        <w:lastRenderedPageBreak/>
        <w:t>compared to wheat flour, indicating their potential as an alternative to traditional wheat flour.</w:t>
      </w:r>
    </w:p>
    <w:p w14:paraId="0A2A7349" w14:textId="77777777" w:rsidR="00BE2EC4" w:rsidRPr="00B411E1" w:rsidRDefault="00BE2EC4" w:rsidP="00A24C9A">
      <w:pPr>
        <w:jc w:val="both"/>
        <w:rPr>
          <w:rFonts w:ascii="Times New Roman" w:hAnsi="Times New Roman" w:cs="Times New Roman"/>
          <w:color w:val="000000" w:themeColor="text1"/>
          <w:szCs w:val="24"/>
        </w:rPr>
      </w:pPr>
    </w:p>
    <w:p w14:paraId="4D40B033" w14:textId="0F69CF4E" w:rsidR="000C0F95" w:rsidRPr="00B411E1" w:rsidRDefault="000558CF" w:rsidP="00A24C9A">
      <w:pPr>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RECOMMENDATION</w:t>
      </w:r>
    </w:p>
    <w:p w14:paraId="0B7CED0C" w14:textId="63E592C6" w:rsidR="008C04EC" w:rsidRPr="00B411E1" w:rsidRDefault="000C0F95" w:rsidP="00A24C9A">
      <w:pPr>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This study can be extended in </w:t>
      </w:r>
      <w:r w:rsidR="00AA1630" w:rsidRPr="00B411E1">
        <w:rPr>
          <w:rFonts w:ascii="Times New Roman" w:hAnsi="Times New Roman" w:cs="Times New Roman"/>
          <w:color w:val="000000" w:themeColor="text1"/>
          <w:szCs w:val="24"/>
        </w:rPr>
        <w:t xml:space="preserve">the </w:t>
      </w:r>
      <w:r w:rsidRPr="00B411E1">
        <w:rPr>
          <w:rFonts w:ascii="Times New Roman" w:hAnsi="Times New Roman" w:cs="Times New Roman"/>
          <w:color w:val="000000" w:themeColor="text1"/>
          <w:szCs w:val="24"/>
        </w:rPr>
        <w:t>future by considering more proportions of cassava starch, millet</w:t>
      </w:r>
      <w:r w:rsidR="00AA1630" w:rsidRPr="00B411E1">
        <w:rPr>
          <w:rFonts w:ascii="Times New Roman" w:hAnsi="Times New Roman" w:cs="Times New Roman"/>
          <w:color w:val="000000" w:themeColor="text1"/>
          <w:szCs w:val="24"/>
        </w:rPr>
        <w:t>,</w:t>
      </w:r>
      <w:r w:rsidRPr="00B411E1">
        <w:rPr>
          <w:rFonts w:ascii="Times New Roman" w:hAnsi="Times New Roman" w:cs="Times New Roman"/>
          <w:color w:val="000000" w:themeColor="text1"/>
          <w:szCs w:val="24"/>
        </w:rPr>
        <w:t xml:space="preserve"> and cowpea flour </w:t>
      </w:r>
      <w:r w:rsidR="000679CB" w:rsidRPr="00B411E1">
        <w:rPr>
          <w:rFonts w:ascii="Times New Roman" w:hAnsi="Times New Roman" w:cs="Times New Roman"/>
          <w:color w:val="000000" w:themeColor="text1"/>
          <w:szCs w:val="24"/>
        </w:rPr>
        <w:t>to</w:t>
      </w:r>
      <w:r w:rsidRPr="00B411E1">
        <w:rPr>
          <w:rFonts w:ascii="Times New Roman" w:hAnsi="Times New Roman" w:cs="Times New Roman"/>
          <w:color w:val="000000" w:themeColor="text1"/>
          <w:szCs w:val="24"/>
        </w:rPr>
        <w:t xml:space="preserve"> ascertain the optimum level of each blend for better performance. </w:t>
      </w:r>
    </w:p>
    <w:p w14:paraId="529E8AE6" w14:textId="77777777" w:rsidR="008C04EC" w:rsidRPr="00B411E1" w:rsidRDefault="008C04EC" w:rsidP="00A24C9A">
      <w:pPr>
        <w:jc w:val="both"/>
        <w:rPr>
          <w:rFonts w:ascii="Times New Roman" w:hAnsi="Times New Roman" w:cs="Times New Roman"/>
          <w:color w:val="000000" w:themeColor="text1"/>
          <w:szCs w:val="24"/>
        </w:rPr>
      </w:pPr>
    </w:p>
    <w:p w14:paraId="12BB0907" w14:textId="77777777" w:rsidR="00736DBD" w:rsidRPr="00B411E1" w:rsidRDefault="00736DBD" w:rsidP="00736DBD">
      <w:pPr>
        <w:rPr>
          <w:b/>
          <w:color w:val="000000" w:themeColor="text1"/>
          <w:highlight w:val="yellow"/>
        </w:rPr>
      </w:pPr>
      <w:r w:rsidRPr="00B411E1">
        <w:rPr>
          <w:b/>
          <w:color w:val="000000" w:themeColor="text1"/>
          <w:highlight w:val="yellow"/>
        </w:rPr>
        <w:t>Disclaimer (Artificial intelligence)</w:t>
      </w:r>
    </w:p>
    <w:p w14:paraId="2C560A91" w14:textId="77777777" w:rsidR="00736DBD" w:rsidRPr="00B411E1" w:rsidRDefault="00736DBD" w:rsidP="00736DBD">
      <w:pPr>
        <w:rPr>
          <w:color w:val="000000" w:themeColor="text1"/>
          <w:highlight w:val="yellow"/>
        </w:rPr>
      </w:pPr>
      <w:r w:rsidRPr="00B411E1">
        <w:rPr>
          <w:color w:val="000000" w:themeColor="text1"/>
          <w:highlight w:val="yellow"/>
        </w:rPr>
        <w:t xml:space="preserve">Option 1: </w:t>
      </w:r>
    </w:p>
    <w:p w14:paraId="7BE018EA" w14:textId="77777777" w:rsidR="00736DBD" w:rsidRPr="00B411E1" w:rsidRDefault="00736DBD" w:rsidP="00736DBD">
      <w:pPr>
        <w:rPr>
          <w:color w:val="000000" w:themeColor="text1"/>
          <w:highlight w:val="yellow"/>
        </w:rPr>
      </w:pPr>
      <w:r w:rsidRPr="00B411E1">
        <w:rPr>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p w14:paraId="5F28CAB5" w14:textId="77777777" w:rsidR="00736DBD" w:rsidRPr="00B411E1" w:rsidRDefault="00736DBD" w:rsidP="00736DBD">
      <w:pPr>
        <w:rPr>
          <w:color w:val="000000" w:themeColor="text1"/>
          <w:highlight w:val="yellow"/>
        </w:rPr>
      </w:pPr>
      <w:r w:rsidRPr="00B411E1">
        <w:rPr>
          <w:color w:val="000000" w:themeColor="text1"/>
          <w:highlight w:val="yellow"/>
        </w:rPr>
        <w:t xml:space="preserve">Option 2: </w:t>
      </w:r>
    </w:p>
    <w:p w14:paraId="3AF56BC7" w14:textId="77777777" w:rsidR="00736DBD" w:rsidRPr="00B411E1" w:rsidRDefault="00736DBD" w:rsidP="00736DBD">
      <w:pPr>
        <w:rPr>
          <w:color w:val="000000" w:themeColor="text1"/>
          <w:highlight w:val="yellow"/>
        </w:rPr>
      </w:pPr>
      <w:r w:rsidRPr="00B411E1">
        <w:rPr>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348BF4" w14:textId="77777777" w:rsidR="00736DBD" w:rsidRPr="00B411E1" w:rsidRDefault="00736DBD" w:rsidP="00736DBD">
      <w:pPr>
        <w:rPr>
          <w:color w:val="000000" w:themeColor="text1"/>
          <w:highlight w:val="yellow"/>
        </w:rPr>
      </w:pPr>
      <w:r w:rsidRPr="00B411E1">
        <w:rPr>
          <w:color w:val="000000" w:themeColor="text1"/>
          <w:highlight w:val="yellow"/>
        </w:rPr>
        <w:t>Details of the AI usage are given below:</w:t>
      </w:r>
    </w:p>
    <w:p w14:paraId="1EEA079A" w14:textId="77777777" w:rsidR="00736DBD" w:rsidRPr="00B411E1" w:rsidRDefault="00736DBD" w:rsidP="00736DBD">
      <w:pPr>
        <w:rPr>
          <w:color w:val="000000" w:themeColor="text1"/>
          <w:highlight w:val="yellow"/>
        </w:rPr>
      </w:pPr>
      <w:r w:rsidRPr="00B411E1">
        <w:rPr>
          <w:color w:val="000000" w:themeColor="text1"/>
          <w:highlight w:val="yellow"/>
        </w:rPr>
        <w:t>1.</w:t>
      </w:r>
    </w:p>
    <w:p w14:paraId="13327172" w14:textId="77777777" w:rsidR="00736DBD" w:rsidRPr="00B411E1" w:rsidRDefault="00736DBD" w:rsidP="00736DBD">
      <w:pPr>
        <w:rPr>
          <w:color w:val="000000" w:themeColor="text1"/>
          <w:highlight w:val="yellow"/>
        </w:rPr>
      </w:pPr>
      <w:r w:rsidRPr="00B411E1">
        <w:rPr>
          <w:color w:val="000000" w:themeColor="text1"/>
          <w:highlight w:val="yellow"/>
        </w:rPr>
        <w:t>2.</w:t>
      </w:r>
    </w:p>
    <w:p w14:paraId="1136D55E" w14:textId="77777777" w:rsidR="00736DBD" w:rsidRPr="00B411E1" w:rsidRDefault="00736DBD" w:rsidP="00736DBD">
      <w:pPr>
        <w:rPr>
          <w:color w:val="000000" w:themeColor="text1"/>
        </w:rPr>
      </w:pPr>
      <w:r w:rsidRPr="00B411E1">
        <w:rPr>
          <w:color w:val="000000" w:themeColor="text1"/>
          <w:highlight w:val="yellow"/>
        </w:rPr>
        <w:t>3.</w:t>
      </w:r>
    </w:p>
    <w:p w14:paraId="40B8F5D0" w14:textId="77777777" w:rsidR="00736DBD" w:rsidRPr="00B411E1" w:rsidRDefault="00736DBD" w:rsidP="00A24C9A">
      <w:pPr>
        <w:jc w:val="both"/>
        <w:rPr>
          <w:rFonts w:ascii="Times New Roman" w:hAnsi="Times New Roman" w:cs="Times New Roman"/>
          <w:color w:val="000000" w:themeColor="text1"/>
          <w:szCs w:val="24"/>
        </w:rPr>
      </w:pPr>
    </w:p>
    <w:p w14:paraId="27437378" w14:textId="4676AFD2" w:rsidR="008C04EC" w:rsidRPr="00B411E1" w:rsidRDefault="00FF6195" w:rsidP="00A24C9A">
      <w:pPr>
        <w:jc w:val="both"/>
        <w:rPr>
          <w:rFonts w:ascii="Times New Roman" w:hAnsi="Times New Roman" w:cs="Times New Roman"/>
          <w:b/>
          <w:color w:val="000000" w:themeColor="text1"/>
          <w:szCs w:val="24"/>
        </w:rPr>
      </w:pPr>
      <w:r w:rsidRPr="00B411E1">
        <w:rPr>
          <w:rFonts w:ascii="Times New Roman" w:hAnsi="Times New Roman" w:cs="Times New Roman"/>
          <w:b/>
          <w:color w:val="000000" w:themeColor="text1"/>
          <w:szCs w:val="24"/>
        </w:rPr>
        <w:t>REFERENCE</w:t>
      </w:r>
      <w:r w:rsidR="000558CF" w:rsidRPr="00B411E1">
        <w:rPr>
          <w:rFonts w:ascii="Times New Roman" w:hAnsi="Times New Roman" w:cs="Times New Roman"/>
          <w:b/>
          <w:color w:val="000000" w:themeColor="text1"/>
          <w:szCs w:val="24"/>
        </w:rPr>
        <w:t>S</w:t>
      </w:r>
    </w:p>
    <w:p w14:paraId="78BFDEAB" w14:textId="77777777" w:rsidR="00FF6195" w:rsidRPr="00B411E1" w:rsidRDefault="00FF6195" w:rsidP="00A24C9A">
      <w:pPr>
        <w:jc w:val="both"/>
        <w:rPr>
          <w:rFonts w:ascii="Times New Roman" w:hAnsi="Times New Roman" w:cs="Times New Roman"/>
          <w:color w:val="000000" w:themeColor="text1"/>
          <w:szCs w:val="24"/>
        </w:rPr>
      </w:pPr>
    </w:p>
    <w:p w14:paraId="7440E4A4"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kern w:val="0"/>
          <w:szCs w:val="24"/>
        </w:rPr>
        <w:t xml:space="preserve">Mohammed AM. </w:t>
      </w:r>
      <w:r w:rsidRPr="00B411E1">
        <w:rPr>
          <w:rFonts w:ascii="Times New Roman" w:hAnsi="Times New Roman" w:cs="Times New Roman"/>
          <w:color w:val="000000" w:themeColor="text1"/>
          <w:szCs w:val="24"/>
        </w:rPr>
        <w:t xml:space="preserve">Development of Extruded Products from </w:t>
      </w:r>
      <w:r w:rsidRPr="00B411E1">
        <w:rPr>
          <w:rFonts w:ascii="Times New Roman" w:hAnsi="Times New Roman" w:cs="Times New Roman"/>
          <w:color w:val="000000" w:themeColor="text1"/>
          <w:kern w:val="0"/>
          <w:szCs w:val="24"/>
        </w:rPr>
        <w:t xml:space="preserve">Millets-Cowpea Blends. </w:t>
      </w:r>
      <w:r w:rsidRPr="00B411E1">
        <w:rPr>
          <w:rFonts w:ascii="Times New Roman" w:hAnsi="Times New Roman" w:cs="Times New Roman"/>
          <w:color w:val="000000" w:themeColor="text1"/>
          <w:szCs w:val="24"/>
        </w:rPr>
        <w:t>M.Sc. (Food Technology) Thesis, Punjab Agricultural University, Ludhiana. 2014.</w:t>
      </w:r>
    </w:p>
    <w:p w14:paraId="789052F2"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Gallagher E, Gormley TR, Arendt, EK. Recent advance in the formulation of gluten-free cereal-based products. Trends Food Science Technology. 2004; 15: 143- 152. https://doi.org/10.1016/j.tifs.2003.09.012</w:t>
      </w:r>
    </w:p>
    <w:p w14:paraId="53CB195B" w14:textId="77777777" w:rsidR="000558CF" w:rsidRPr="00B411E1" w:rsidRDefault="000558CF" w:rsidP="000558CF">
      <w:pPr>
        <w:pStyle w:val="ListParagraph"/>
        <w:numPr>
          <w:ilvl w:val="0"/>
          <w:numId w:val="2"/>
        </w:numPr>
        <w:jc w:val="both"/>
        <w:rPr>
          <w:rFonts w:ascii="Times New Roman" w:hAnsi="Times New Roman" w:cs="Times New Roman"/>
          <w:color w:val="000000" w:themeColor="text1"/>
          <w:szCs w:val="24"/>
        </w:rPr>
      </w:pPr>
      <w:proofErr w:type="spellStart"/>
      <w:proofErr w:type="gramStart"/>
      <w:r w:rsidRPr="00B411E1">
        <w:rPr>
          <w:rFonts w:ascii="Times New Roman" w:eastAsia="Times New Roman" w:hAnsi="Times New Roman" w:cs="Times New Roman"/>
          <w:color w:val="000000" w:themeColor="text1"/>
          <w:kern w:val="0"/>
          <w:szCs w:val="24"/>
          <w:lang w:eastAsia="en-US"/>
        </w:rPr>
        <w:t>Akinpelu</w:t>
      </w:r>
      <w:proofErr w:type="spellEnd"/>
      <w:r w:rsidRPr="00B411E1">
        <w:rPr>
          <w:rFonts w:ascii="Times New Roman" w:eastAsia="Times New Roman" w:hAnsi="Times New Roman" w:cs="Times New Roman"/>
          <w:color w:val="000000" w:themeColor="text1"/>
          <w:kern w:val="0"/>
          <w:szCs w:val="24"/>
          <w:lang w:eastAsia="en-US"/>
        </w:rPr>
        <w:t xml:space="preserve">  AO</w:t>
      </w:r>
      <w:proofErr w:type="gramEnd"/>
      <w:r w:rsidRPr="00B411E1">
        <w:rPr>
          <w:rFonts w:ascii="Times New Roman" w:eastAsia="Times New Roman" w:hAnsi="Times New Roman" w:cs="Times New Roman"/>
          <w:color w:val="000000" w:themeColor="text1"/>
          <w:kern w:val="0"/>
          <w:szCs w:val="24"/>
          <w:lang w:eastAsia="en-US"/>
        </w:rPr>
        <w:t xml:space="preserve">,  </w:t>
      </w:r>
      <w:proofErr w:type="spellStart"/>
      <w:r w:rsidRPr="00B411E1">
        <w:rPr>
          <w:rFonts w:ascii="Times New Roman" w:eastAsia="Times New Roman" w:hAnsi="Times New Roman" w:cs="Times New Roman"/>
          <w:color w:val="000000" w:themeColor="text1"/>
          <w:kern w:val="0"/>
          <w:szCs w:val="24"/>
          <w:lang w:eastAsia="en-US"/>
        </w:rPr>
        <w:t>Amamgbo</w:t>
      </w:r>
      <w:proofErr w:type="spellEnd"/>
      <w:r w:rsidRPr="00B411E1">
        <w:rPr>
          <w:rFonts w:ascii="Times New Roman" w:eastAsia="Times New Roman" w:hAnsi="Times New Roman" w:cs="Times New Roman"/>
          <w:color w:val="000000" w:themeColor="text1"/>
          <w:kern w:val="0"/>
          <w:szCs w:val="24"/>
          <w:lang w:eastAsia="en-US"/>
        </w:rPr>
        <w:t xml:space="preserve">  LEF,  </w:t>
      </w:r>
      <w:proofErr w:type="spellStart"/>
      <w:r w:rsidRPr="00B411E1">
        <w:rPr>
          <w:rFonts w:ascii="Times New Roman" w:eastAsia="Times New Roman" w:hAnsi="Times New Roman" w:cs="Times New Roman"/>
          <w:color w:val="000000" w:themeColor="text1"/>
          <w:kern w:val="0"/>
          <w:szCs w:val="24"/>
          <w:lang w:eastAsia="en-US"/>
        </w:rPr>
        <w:t>Olojede</w:t>
      </w:r>
      <w:proofErr w:type="spellEnd"/>
      <w:r w:rsidRPr="00B411E1">
        <w:rPr>
          <w:rFonts w:ascii="Times New Roman" w:eastAsia="Times New Roman" w:hAnsi="Times New Roman" w:cs="Times New Roman"/>
          <w:color w:val="000000" w:themeColor="text1"/>
          <w:kern w:val="0"/>
          <w:szCs w:val="24"/>
          <w:lang w:eastAsia="en-US"/>
        </w:rPr>
        <w:t xml:space="preserve">  AO,  </w:t>
      </w:r>
      <w:proofErr w:type="spellStart"/>
      <w:r w:rsidRPr="00B411E1">
        <w:rPr>
          <w:rFonts w:ascii="Times New Roman" w:eastAsia="Times New Roman" w:hAnsi="Times New Roman" w:cs="Times New Roman"/>
          <w:color w:val="000000" w:themeColor="text1"/>
          <w:kern w:val="0"/>
          <w:szCs w:val="24"/>
          <w:lang w:eastAsia="en-US"/>
        </w:rPr>
        <w:t>Oyekale</w:t>
      </w:r>
      <w:proofErr w:type="spellEnd"/>
      <w:r w:rsidRPr="00B411E1">
        <w:rPr>
          <w:rFonts w:ascii="Times New Roman" w:eastAsia="Times New Roman" w:hAnsi="Times New Roman" w:cs="Times New Roman"/>
          <w:color w:val="000000" w:themeColor="text1"/>
          <w:kern w:val="0"/>
          <w:szCs w:val="24"/>
          <w:lang w:eastAsia="en-US"/>
        </w:rPr>
        <w:t xml:space="preserve"> AS.  Health implications of cassava production and consumption. Journal of Agriculture and Social Research. 2011; 11(2):118-125.</w:t>
      </w:r>
    </w:p>
    <w:p w14:paraId="3198933F"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rPr>
        <w:t>FAOSTAT Data on yield of crops and area harvested. Available at http://www.fao.org/faostat/en/#data/QC. Accessed on December 23, 2022</w:t>
      </w:r>
    </w:p>
    <w:p w14:paraId="4555B3E6" w14:textId="77777777" w:rsidR="000558CF" w:rsidRPr="00B411E1" w:rsidRDefault="000558CF" w:rsidP="000558CF">
      <w:pPr>
        <w:pStyle w:val="ListParagraph"/>
        <w:numPr>
          <w:ilvl w:val="0"/>
          <w:numId w:val="2"/>
        </w:numPr>
        <w:autoSpaceDE w:val="0"/>
        <w:autoSpaceDN w:val="0"/>
        <w:adjustRightInd w:val="0"/>
        <w:jc w:val="both"/>
        <w:rPr>
          <w:rStyle w:val="A4"/>
          <w:rFonts w:ascii="Times New Roman" w:hAnsi="Times New Roman" w:cs="Times New Roman"/>
          <w:color w:val="000000" w:themeColor="text1"/>
          <w:sz w:val="24"/>
          <w:szCs w:val="24"/>
        </w:rPr>
      </w:pPr>
      <w:proofErr w:type="spellStart"/>
      <w:r w:rsidRPr="00B411E1">
        <w:rPr>
          <w:rStyle w:val="A4"/>
          <w:rFonts w:ascii="Times New Roman" w:hAnsi="Times New Roman" w:cs="Times New Roman"/>
          <w:color w:val="000000" w:themeColor="text1"/>
          <w:sz w:val="24"/>
          <w:szCs w:val="24"/>
        </w:rPr>
        <w:t>Bokanga</w:t>
      </w:r>
      <w:proofErr w:type="spellEnd"/>
      <w:r w:rsidRPr="00B411E1">
        <w:rPr>
          <w:rStyle w:val="A4"/>
          <w:rFonts w:ascii="Times New Roman" w:hAnsi="Times New Roman" w:cs="Times New Roman"/>
          <w:color w:val="000000" w:themeColor="text1"/>
          <w:sz w:val="24"/>
          <w:szCs w:val="24"/>
        </w:rPr>
        <w:t xml:space="preserve"> M. Cassava: Opportunities for the food, feed and other industries in Africa. In: </w:t>
      </w:r>
      <w:proofErr w:type="spellStart"/>
      <w:r w:rsidRPr="00B411E1">
        <w:rPr>
          <w:rStyle w:val="A4"/>
          <w:rFonts w:ascii="Times New Roman" w:hAnsi="Times New Roman" w:cs="Times New Roman"/>
          <w:color w:val="000000" w:themeColor="text1"/>
          <w:sz w:val="24"/>
          <w:szCs w:val="24"/>
        </w:rPr>
        <w:t>Treche</w:t>
      </w:r>
      <w:proofErr w:type="spellEnd"/>
      <w:r w:rsidRPr="00B411E1">
        <w:rPr>
          <w:rStyle w:val="A4"/>
          <w:rFonts w:ascii="Times New Roman" w:hAnsi="Times New Roman" w:cs="Times New Roman"/>
          <w:color w:val="000000" w:themeColor="text1"/>
          <w:sz w:val="24"/>
          <w:szCs w:val="24"/>
        </w:rPr>
        <w:t xml:space="preserve">, et al. editors. Transformation </w:t>
      </w:r>
      <w:proofErr w:type="spellStart"/>
      <w:r w:rsidRPr="00B411E1">
        <w:rPr>
          <w:rStyle w:val="A4"/>
          <w:rFonts w:ascii="Times New Roman" w:hAnsi="Times New Roman" w:cs="Times New Roman"/>
          <w:color w:val="000000" w:themeColor="text1"/>
          <w:sz w:val="24"/>
          <w:szCs w:val="24"/>
        </w:rPr>
        <w:t>Alimentaire</w:t>
      </w:r>
      <w:proofErr w:type="spellEnd"/>
      <w:r w:rsidRPr="00B411E1">
        <w:rPr>
          <w:rStyle w:val="A4"/>
          <w:rFonts w:ascii="Times New Roman" w:hAnsi="Times New Roman" w:cs="Times New Roman"/>
          <w:color w:val="000000" w:themeColor="text1"/>
          <w:sz w:val="24"/>
          <w:szCs w:val="24"/>
        </w:rPr>
        <w:t xml:space="preserve"> du Manioc. T </w:t>
      </w:r>
      <w:proofErr w:type="spellStart"/>
      <w:r w:rsidRPr="00B411E1">
        <w:rPr>
          <w:rStyle w:val="A4"/>
          <w:rFonts w:ascii="Times New Roman" w:hAnsi="Times New Roman" w:cs="Times New Roman"/>
          <w:color w:val="000000" w:themeColor="text1"/>
          <w:sz w:val="24"/>
          <w:szCs w:val="24"/>
        </w:rPr>
        <w:t>Orstom</w:t>
      </w:r>
      <w:proofErr w:type="spellEnd"/>
      <w:r w:rsidRPr="00B411E1">
        <w:rPr>
          <w:rStyle w:val="A4"/>
          <w:rFonts w:ascii="Times New Roman" w:hAnsi="Times New Roman" w:cs="Times New Roman"/>
          <w:color w:val="000000" w:themeColor="text1"/>
          <w:sz w:val="24"/>
          <w:szCs w:val="24"/>
        </w:rPr>
        <w:t xml:space="preserve">, Canada. 1995;557–569. </w:t>
      </w:r>
    </w:p>
    <w:p w14:paraId="03E35A7F" w14:textId="77777777" w:rsidR="000558CF" w:rsidRPr="00B411E1" w:rsidRDefault="000558CF" w:rsidP="000558CF">
      <w:pPr>
        <w:pStyle w:val="ListParagraph"/>
        <w:numPr>
          <w:ilvl w:val="0"/>
          <w:numId w:val="2"/>
        </w:numPr>
        <w:autoSpaceDE w:val="0"/>
        <w:autoSpaceDN w:val="0"/>
        <w:adjustRightInd w:val="0"/>
        <w:jc w:val="both"/>
        <w:rPr>
          <w:rStyle w:val="A4"/>
          <w:rFonts w:ascii="Times New Roman" w:hAnsi="Times New Roman" w:cs="Times New Roman"/>
          <w:color w:val="000000" w:themeColor="text1"/>
          <w:sz w:val="24"/>
          <w:szCs w:val="24"/>
        </w:rPr>
      </w:pPr>
      <w:proofErr w:type="spellStart"/>
      <w:r w:rsidRPr="00B411E1">
        <w:rPr>
          <w:rFonts w:ascii="Times New Roman" w:eastAsia="Times New Roman" w:hAnsi="Times New Roman" w:cs="Times New Roman"/>
          <w:color w:val="000000" w:themeColor="text1"/>
          <w:kern w:val="0"/>
          <w:szCs w:val="24"/>
          <w:lang w:eastAsia="en-US"/>
        </w:rPr>
        <w:t>Ngiki</w:t>
      </w:r>
      <w:proofErr w:type="spellEnd"/>
      <w:r w:rsidRPr="00B411E1">
        <w:rPr>
          <w:rFonts w:ascii="Times New Roman" w:eastAsia="Times New Roman" w:hAnsi="Times New Roman" w:cs="Times New Roman"/>
          <w:color w:val="000000" w:themeColor="text1"/>
          <w:kern w:val="0"/>
          <w:szCs w:val="24"/>
          <w:lang w:eastAsia="en-US"/>
        </w:rPr>
        <w:t xml:space="preserve"> YU, </w:t>
      </w:r>
      <w:proofErr w:type="spellStart"/>
      <w:r w:rsidRPr="00B411E1">
        <w:rPr>
          <w:rFonts w:ascii="Times New Roman" w:eastAsia="Times New Roman" w:hAnsi="Times New Roman" w:cs="Times New Roman"/>
          <w:color w:val="000000" w:themeColor="text1"/>
          <w:kern w:val="0"/>
          <w:szCs w:val="24"/>
          <w:lang w:eastAsia="en-US"/>
        </w:rPr>
        <w:t>Igwebuike</w:t>
      </w:r>
      <w:proofErr w:type="spellEnd"/>
      <w:r w:rsidRPr="00B411E1">
        <w:rPr>
          <w:rFonts w:ascii="Times New Roman" w:eastAsia="Times New Roman" w:hAnsi="Times New Roman" w:cs="Times New Roman"/>
          <w:color w:val="000000" w:themeColor="text1"/>
          <w:kern w:val="0"/>
          <w:szCs w:val="24"/>
          <w:lang w:eastAsia="en-US"/>
        </w:rPr>
        <w:t xml:space="preserve"> JU, </w:t>
      </w:r>
      <w:proofErr w:type="spellStart"/>
      <w:r w:rsidRPr="00B411E1">
        <w:rPr>
          <w:rFonts w:ascii="Times New Roman" w:eastAsia="Times New Roman" w:hAnsi="Times New Roman" w:cs="Times New Roman"/>
          <w:color w:val="000000" w:themeColor="text1"/>
          <w:kern w:val="0"/>
          <w:szCs w:val="24"/>
          <w:lang w:eastAsia="en-US"/>
        </w:rPr>
        <w:t>Moruppa</w:t>
      </w:r>
      <w:proofErr w:type="spellEnd"/>
      <w:r w:rsidRPr="00B411E1">
        <w:rPr>
          <w:rFonts w:ascii="Times New Roman" w:eastAsia="Times New Roman" w:hAnsi="Times New Roman" w:cs="Times New Roman"/>
          <w:color w:val="000000" w:themeColor="text1"/>
          <w:kern w:val="0"/>
          <w:szCs w:val="24"/>
          <w:lang w:eastAsia="en-US"/>
        </w:rPr>
        <w:t xml:space="preserve"> SM. Utilization of cassava products for poultry feeding: a review. International Journal of Science Technology. 2014; 2 (6): 48-59.</w:t>
      </w:r>
    </w:p>
    <w:p w14:paraId="441368BE"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proofErr w:type="spellStart"/>
      <w:r w:rsidRPr="00B411E1">
        <w:rPr>
          <w:rFonts w:ascii="Times New Roman" w:hAnsi="Times New Roman" w:cs="Times New Roman"/>
          <w:color w:val="000000" w:themeColor="text1"/>
          <w:szCs w:val="24"/>
        </w:rPr>
        <w:t>Hoseney</w:t>
      </w:r>
      <w:proofErr w:type="spellEnd"/>
      <w:r w:rsidRPr="00B411E1">
        <w:rPr>
          <w:rFonts w:ascii="Times New Roman" w:hAnsi="Times New Roman" w:cs="Times New Roman"/>
          <w:color w:val="000000" w:themeColor="text1"/>
          <w:szCs w:val="24"/>
        </w:rPr>
        <w:t xml:space="preserve"> RC, </w:t>
      </w:r>
      <w:proofErr w:type="spellStart"/>
      <w:r w:rsidRPr="00B411E1">
        <w:rPr>
          <w:rFonts w:ascii="Times New Roman" w:hAnsi="Times New Roman" w:cs="Times New Roman"/>
          <w:color w:val="000000" w:themeColor="text1"/>
          <w:szCs w:val="24"/>
        </w:rPr>
        <w:t>Faubion</w:t>
      </w:r>
      <w:proofErr w:type="spellEnd"/>
      <w:r w:rsidRPr="00B411E1">
        <w:rPr>
          <w:rFonts w:ascii="Times New Roman" w:hAnsi="Times New Roman" w:cs="Times New Roman"/>
          <w:color w:val="000000" w:themeColor="text1"/>
          <w:szCs w:val="24"/>
        </w:rPr>
        <w:t xml:space="preserve"> JM, Reddy VP.  </w:t>
      </w:r>
      <w:proofErr w:type="spellStart"/>
      <w:r w:rsidRPr="00B411E1">
        <w:rPr>
          <w:rFonts w:ascii="Times New Roman" w:hAnsi="Times New Roman" w:cs="Times New Roman"/>
          <w:color w:val="000000" w:themeColor="text1"/>
          <w:szCs w:val="24"/>
        </w:rPr>
        <w:t>Orgnoleptic</w:t>
      </w:r>
      <w:proofErr w:type="spellEnd"/>
      <w:r w:rsidRPr="00B411E1">
        <w:rPr>
          <w:rFonts w:ascii="Times New Roman" w:hAnsi="Times New Roman" w:cs="Times New Roman"/>
          <w:color w:val="000000" w:themeColor="text1"/>
          <w:szCs w:val="24"/>
        </w:rPr>
        <w:t xml:space="preserve"> implications of milled pearl millet pages 27-32 In: Utilization of sorghum and millets (</w:t>
      </w:r>
      <w:proofErr w:type="spellStart"/>
      <w:r w:rsidRPr="00B411E1">
        <w:rPr>
          <w:rFonts w:ascii="Times New Roman" w:hAnsi="Times New Roman" w:cs="Times New Roman"/>
          <w:color w:val="000000" w:themeColor="text1"/>
          <w:szCs w:val="24"/>
        </w:rPr>
        <w:t>Gumez</w:t>
      </w:r>
      <w:proofErr w:type="spellEnd"/>
      <w:r w:rsidRPr="00B411E1">
        <w:rPr>
          <w:rFonts w:ascii="Times New Roman" w:hAnsi="Times New Roman" w:cs="Times New Roman"/>
          <w:color w:val="000000" w:themeColor="text1"/>
          <w:szCs w:val="24"/>
        </w:rPr>
        <w:t xml:space="preserve">, M.I., House, L.R., Rooney, L.W., and Dendy, D.A.V. eds.) </w:t>
      </w:r>
      <w:proofErr w:type="spellStart"/>
      <w:r w:rsidRPr="00B411E1">
        <w:rPr>
          <w:rFonts w:ascii="Times New Roman" w:hAnsi="Times New Roman" w:cs="Times New Roman"/>
          <w:color w:val="000000" w:themeColor="text1"/>
          <w:szCs w:val="24"/>
        </w:rPr>
        <w:t>Patancheru</w:t>
      </w:r>
      <w:proofErr w:type="spellEnd"/>
      <w:r w:rsidRPr="00B411E1">
        <w:rPr>
          <w:rFonts w:ascii="Times New Roman" w:hAnsi="Times New Roman" w:cs="Times New Roman"/>
          <w:color w:val="000000" w:themeColor="text1"/>
          <w:szCs w:val="24"/>
        </w:rPr>
        <w:t>, A.P. 502 324, India: International Crops Research Institute for the Semi-Arid Tropics. 1992.</w:t>
      </w:r>
    </w:p>
    <w:p w14:paraId="37A61A1D"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Karuppasamy P. Overview on Millets. Trends in Biosciences 2015;8(13), ;3269-3273. ISSN 0974-8. </w:t>
      </w:r>
    </w:p>
    <w:p w14:paraId="7A44A33F"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proofErr w:type="spellStart"/>
      <w:r w:rsidRPr="00B411E1">
        <w:rPr>
          <w:rFonts w:ascii="Times New Roman" w:hAnsi="Times New Roman" w:cs="Times New Roman"/>
          <w:color w:val="000000" w:themeColor="text1"/>
          <w:szCs w:val="24"/>
          <w:shd w:val="clear" w:color="auto" w:fill="FFFFFF"/>
        </w:rPr>
        <w:t>Mwasaru</w:t>
      </w:r>
      <w:proofErr w:type="spellEnd"/>
      <w:r w:rsidRPr="00B411E1">
        <w:rPr>
          <w:rFonts w:ascii="Times New Roman" w:hAnsi="Times New Roman" w:cs="Times New Roman"/>
          <w:color w:val="000000" w:themeColor="text1"/>
          <w:szCs w:val="24"/>
          <w:shd w:val="clear" w:color="auto" w:fill="FFFFFF"/>
        </w:rPr>
        <w:t xml:space="preserve"> MA, Muhammad K, Bakar J, Cheman YB. (1999) Effect of Isolation Technique and Conditions on the Extractability, Physiochemical and Functional Properties of Pigeon </w:t>
      </w:r>
      <w:r w:rsidRPr="00B411E1">
        <w:rPr>
          <w:rFonts w:ascii="Times New Roman" w:hAnsi="Times New Roman" w:cs="Times New Roman"/>
          <w:color w:val="000000" w:themeColor="text1"/>
          <w:szCs w:val="24"/>
          <w:shd w:val="clear" w:color="auto" w:fill="FFFFFF"/>
        </w:rPr>
        <w:lastRenderedPageBreak/>
        <w:t>Pea (</w:t>
      </w:r>
      <w:proofErr w:type="spellStart"/>
      <w:r w:rsidRPr="00B411E1">
        <w:rPr>
          <w:rFonts w:ascii="Times New Roman" w:hAnsi="Times New Roman" w:cs="Times New Roman"/>
          <w:color w:val="000000" w:themeColor="text1"/>
          <w:szCs w:val="24"/>
          <w:shd w:val="clear" w:color="auto" w:fill="FFFFFF"/>
        </w:rPr>
        <w:t>Cajanus</w:t>
      </w:r>
      <w:proofErr w:type="spellEnd"/>
      <w:r w:rsidRPr="00B411E1">
        <w:rPr>
          <w:rFonts w:ascii="Times New Roman" w:hAnsi="Times New Roman" w:cs="Times New Roman"/>
          <w:color w:val="000000" w:themeColor="text1"/>
          <w:szCs w:val="24"/>
          <w:shd w:val="clear" w:color="auto" w:fill="FFFFFF"/>
        </w:rPr>
        <w:t xml:space="preserve"> </w:t>
      </w:r>
      <w:proofErr w:type="spellStart"/>
      <w:r w:rsidRPr="00B411E1">
        <w:rPr>
          <w:rFonts w:ascii="Times New Roman" w:hAnsi="Times New Roman" w:cs="Times New Roman"/>
          <w:color w:val="000000" w:themeColor="text1"/>
          <w:szCs w:val="24"/>
          <w:shd w:val="clear" w:color="auto" w:fill="FFFFFF"/>
        </w:rPr>
        <w:t>cajan</w:t>
      </w:r>
      <w:proofErr w:type="spellEnd"/>
      <w:r w:rsidRPr="00B411E1">
        <w:rPr>
          <w:rFonts w:ascii="Times New Roman" w:hAnsi="Times New Roman" w:cs="Times New Roman"/>
          <w:color w:val="000000" w:themeColor="text1"/>
          <w:szCs w:val="24"/>
          <w:shd w:val="clear" w:color="auto" w:fill="FFFFFF"/>
        </w:rPr>
        <w:t>) and Cowpea (Vigna unguiculata) Protein Isolates. II. Functional Properties. Food Chemistry. 1999; (67)445</w:t>
      </w:r>
      <w:r w:rsidRPr="00B411E1">
        <w:rPr>
          <w:rFonts w:ascii="Times New Roman" w:hAnsi="Times New Roman" w:cs="Times New Roman"/>
          <w:color w:val="000000" w:themeColor="text1"/>
          <w:szCs w:val="24"/>
          <w:shd w:val="clear" w:color="auto" w:fill="FFFFFF"/>
        </w:rPr>
        <w:noBreakHyphen/>
        <w:t>452. </w:t>
      </w:r>
      <w:r w:rsidRPr="00B411E1">
        <w:rPr>
          <w:rFonts w:ascii="Times New Roman" w:hAnsi="Times New Roman" w:cs="Times New Roman"/>
          <w:color w:val="000000" w:themeColor="text1"/>
          <w:szCs w:val="24"/>
        </w:rPr>
        <w:t>https://www.scirp.org/reference/referencespapers?referenceid=1553663.</w:t>
      </w:r>
    </w:p>
    <w:p w14:paraId="3637AA7D"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kern w:val="0"/>
          <w:szCs w:val="24"/>
        </w:rPr>
      </w:pPr>
      <w:proofErr w:type="spellStart"/>
      <w:r w:rsidRPr="00B411E1">
        <w:rPr>
          <w:rFonts w:ascii="Times New Roman" w:hAnsi="Times New Roman" w:cs="Times New Roman"/>
          <w:color w:val="000000" w:themeColor="text1"/>
          <w:szCs w:val="24"/>
        </w:rPr>
        <w:t>Odedeji</w:t>
      </w:r>
      <w:proofErr w:type="spellEnd"/>
      <w:r w:rsidRPr="00B411E1">
        <w:rPr>
          <w:rFonts w:ascii="Times New Roman" w:hAnsi="Times New Roman" w:cs="Times New Roman"/>
          <w:color w:val="000000" w:themeColor="text1"/>
          <w:szCs w:val="24"/>
        </w:rPr>
        <w:t xml:space="preserve"> JO, </w:t>
      </w:r>
      <w:proofErr w:type="spellStart"/>
      <w:r w:rsidRPr="00B411E1">
        <w:rPr>
          <w:rFonts w:ascii="Times New Roman" w:hAnsi="Times New Roman" w:cs="Times New Roman"/>
          <w:color w:val="000000" w:themeColor="text1"/>
          <w:szCs w:val="24"/>
        </w:rPr>
        <w:t>Oyeleke</w:t>
      </w:r>
      <w:proofErr w:type="spellEnd"/>
      <w:r w:rsidRPr="00B411E1">
        <w:rPr>
          <w:rFonts w:ascii="Times New Roman" w:hAnsi="Times New Roman" w:cs="Times New Roman"/>
          <w:color w:val="000000" w:themeColor="text1"/>
          <w:szCs w:val="24"/>
        </w:rPr>
        <w:t xml:space="preserve"> WA. Comparative studies on functional properties of whole and dehulled cowpea seed flour (Vigna unguiculata). Pakistan Journal of Nutrition. </w:t>
      </w:r>
      <w:proofErr w:type="gramStart"/>
      <w:r w:rsidRPr="00B411E1">
        <w:rPr>
          <w:rFonts w:ascii="Times New Roman" w:hAnsi="Times New Roman" w:cs="Times New Roman"/>
          <w:color w:val="000000" w:themeColor="text1"/>
          <w:szCs w:val="24"/>
        </w:rPr>
        <w:t>2011;10:899</w:t>
      </w:r>
      <w:proofErr w:type="gramEnd"/>
      <w:r w:rsidRPr="00B411E1">
        <w:rPr>
          <w:rFonts w:ascii="Times New Roman" w:hAnsi="Times New Roman" w:cs="Times New Roman"/>
          <w:color w:val="000000" w:themeColor="text1"/>
          <w:szCs w:val="24"/>
        </w:rPr>
        <w:t>-902.</w:t>
      </w:r>
      <w:r w:rsidRPr="00B411E1">
        <w:rPr>
          <w:color w:val="000000" w:themeColor="text1"/>
        </w:rPr>
        <w:t xml:space="preserve"> </w:t>
      </w:r>
      <w:hyperlink r:id="rId5" w:history="1">
        <w:r w:rsidRPr="00B411E1">
          <w:rPr>
            <w:rStyle w:val="Hyperlink"/>
            <w:rFonts w:ascii="Times New Roman" w:hAnsi="Times New Roman" w:cs="Times New Roman"/>
            <w:color w:val="000000" w:themeColor="text1"/>
            <w:szCs w:val="24"/>
          </w:rPr>
          <w:t>https://scialert.net/fulltext/fulltextpdf.php?pdf=ansinet/pjn/2011/899-</w:t>
        </w:r>
      </w:hyperlink>
      <w:r w:rsidRPr="00B411E1">
        <w:rPr>
          <w:rFonts w:ascii="Times New Roman" w:hAnsi="Times New Roman" w:cs="Times New Roman"/>
          <w:color w:val="000000" w:themeColor="text1"/>
          <w:szCs w:val="24"/>
        </w:rPr>
        <w:t>902.pdf</w:t>
      </w:r>
    </w:p>
    <w:p w14:paraId="109447F8"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proofErr w:type="spellStart"/>
      <w:r w:rsidRPr="00B411E1">
        <w:rPr>
          <w:rFonts w:ascii="Times New Roman" w:hAnsi="Times New Roman" w:cs="Times New Roman"/>
          <w:color w:val="000000" w:themeColor="text1"/>
          <w:szCs w:val="24"/>
        </w:rPr>
        <w:t>Shakpo</w:t>
      </w:r>
      <w:proofErr w:type="spellEnd"/>
      <w:r w:rsidRPr="00B411E1">
        <w:rPr>
          <w:rFonts w:ascii="Times New Roman" w:hAnsi="Times New Roman" w:cs="Times New Roman"/>
          <w:color w:val="000000" w:themeColor="text1"/>
          <w:szCs w:val="24"/>
        </w:rPr>
        <w:t xml:space="preserve"> IO, </w:t>
      </w:r>
      <w:proofErr w:type="spellStart"/>
      <w:r w:rsidRPr="00B411E1">
        <w:rPr>
          <w:rFonts w:ascii="Times New Roman" w:hAnsi="Times New Roman" w:cs="Times New Roman"/>
          <w:color w:val="000000" w:themeColor="text1"/>
          <w:szCs w:val="24"/>
        </w:rPr>
        <w:t>Osundahunsi</w:t>
      </w:r>
      <w:proofErr w:type="spellEnd"/>
      <w:r w:rsidRPr="00B411E1">
        <w:rPr>
          <w:rFonts w:ascii="Times New Roman" w:hAnsi="Times New Roman" w:cs="Times New Roman"/>
          <w:color w:val="000000" w:themeColor="text1"/>
          <w:szCs w:val="24"/>
        </w:rPr>
        <w:t xml:space="preserve"> OF. Effect of cowpea enrichment on the </w:t>
      </w:r>
      <w:proofErr w:type="spellStart"/>
      <w:r w:rsidRPr="00B411E1">
        <w:rPr>
          <w:rFonts w:ascii="Times New Roman" w:hAnsi="Times New Roman" w:cs="Times New Roman"/>
          <w:color w:val="000000" w:themeColor="text1"/>
          <w:szCs w:val="24"/>
        </w:rPr>
        <w:t>physico</w:t>
      </w:r>
      <w:proofErr w:type="spellEnd"/>
      <w:r w:rsidRPr="00B411E1">
        <w:rPr>
          <w:rFonts w:ascii="Times New Roman" w:hAnsi="Times New Roman" w:cs="Times New Roman"/>
          <w:color w:val="000000" w:themeColor="text1"/>
          <w:szCs w:val="24"/>
        </w:rPr>
        <w:t>-chemical, mineral and microbiological properties of maize: cowpea flour blends. Research Journal of Food Science and Nutrition. 2016;1(2):35</w:t>
      </w:r>
      <w:r w:rsidRPr="00B411E1">
        <w:rPr>
          <w:rFonts w:ascii="Times New Roman" w:hAnsi="Times New Roman" w:cs="Times New Roman"/>
          <w:color w:val="000000" w:themeColor="text1"/>
          <w:szCs w:val="24"/>
        </w:rPr>
        <w:noBreakHyphen/>
        <w:t>41. http://dx.doi.org/10.31248/RJFSN2016.007</w:t>
      </w:r>
    </w:p>
    <w:p w14:paraId="23999E4E" w14:textId="77777777" w:rsidR="000558CF" w:rsidRPr="00B411E1" w:rsidRDefault="000558CF" w:rsidP="000558CF">
      <w:pPr>
        <w:pStyle w:val="ListParagraph"/>
        <w:numPr>
          <w:ilvl w:val="0"/>
          <w:numId w:val="2"/>
        </w:numPr>
        <w:jc w:val="both"/>
        <w:rPr>
          <w:rFonts w:ascii="Times New Roman" w:hAnsi="Times New Roman" w:cs="Times New Roman"/>
          <w:color w:val="000000" w:themeColor="text1"/>
          <w:szCs w:val="24"/>
        </w:rPr>
      </w:pPr>
      <w:bookmarkStart w:id="12" w:name="_Hlk196104897"/>
      <w:r w:rsidRPr="00B411E1">
        <w:rPr>
          <w:rFonts w:ascii="Times New Roman" w:hAnsi="Times New Roman" w:cs="Times New Roman"/>
          <w:noProof/>
          <w:color w:val="000000" w:themeColor="text1"/>
          <w:szCs w:val="24"/>
        </w:rPr>
        <w:t>AOAC. Official methods of Analysis of the Association of Official Analytical Chemists national Inter. Washington, USA . (18 ed, 3rd review.) 2012.</w:t>
      </w:r>
    </w:p>
    <w:p w14:paraId="575AEC6D" w14:textId="77777777" w:rsidR="000558CF" w:rsidRPr="00B411E1" w:rsidRDefault="000558CF" w:rsidP="000558CF">
      <w:pPr>
        <w:pStyle w:val="ListParagraph"/>
        <w:numPr>
          <w:ilvl w:val="0"/>
          <w:numId w:val="2"/>
        </w:numPr>
        <w:jc w:val="both"/>
        <w:rPr>
          <w:rFonts w:ascii="Times New Roman" w:hAnsi="Times New Roman" w:cs="Times New Roman"/>
          <w:color w:val="000000" w:themeColor="text1"/>
          <w:szCs w:val="24"/>
        </w:rPr>
      </w:pPr>
      <w:r w:rsidRPr="00B411E1">
        <w:rPr>
          <w:rFonts w:ascii="Times New Roman" w:hAnsi="Times New Roman" w:cs="Times New Roman"/>
          <w:noProof/>
          <w:color w:val="000000" w:themeColor="text1"/>
          <w:szCs w:val="24"/>
        </w:rPr>
        <w:t xml:space="preserve">IBM SPSS </w:t>
      </w:r>
      <w:r w:rsidRPr="00B411E1">
        <w:rPr>
          <w:rFonts w:ascii="Times New Roman" w:eastAsia="Times New Roman" w:hAnsi="Times New Roman"/>
          <w:color w:val="000000" w:themeColor="text1"/>
          <w:szCs w:val="24"/>
          <w:lang w:eastAsia="en-US"/>
        </w:rPr>
        <w:t>version 21</w:t>
      </w:r>
    </w:p>
    <w:bookmarkEnd w:id="12"/>
    <w:p w14:paraId="562D067C"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Olaniran AF, Okonkwo CE, Owolabi AO, </w:t>
      </w:r>
      <w:proofErr w:type="spellStart"/>
      <w:r w:rsidRPr="00B411E1">
        <w:rPr>
          <w:rFonts w:ascii="Times New Roman" w:hAnsi="Times New Roman" w:cs="Times New Roman"/>
          <w:color w:val="000000" w:themeColor="text1"/>
          <w:szCs w:val="24"/>
        </w:rPr>
        <w:t>Osemwegie</w:t>
      </w:r>
      <w:proofErr w:type="spellEnd"/>
      <w:r w:rsidRPr="00B411E1">
        <w:rPr>
          <w:rFonts w:ascii="Times New Roman" w:hAnsi="Times New Roman" w:cs="Times New Roman"/>
          <w:color w:val="000000" w:themeColor="text1"/>
          <w:szCs w:val="24"/>
        </w:rPr>
        <w:t xml:space="preserve"> OO, </w:t>
      </w:r>
      <w:proofErr w:type="spellStart"/>
      <w:r w:rsidRPr="00B411E1">
        <w:rPr>
          <w:rFonts w:ascii="Times New Roman" w:hAnsi="Times New Roman" w:cs="Times New Roman"/>
          <w:color w:val="000000" w:themeColor="text1"/>
          <w:szCs w:val="24"/>
        </w:rPr>
        <w:t>Badejo</w:t>
      </w:r>
      <w:proofErr w:type="spellEnd"/>
      <w:r w:rsidRPr="00B411E1">
        <w:rPr>
          <w:rFonts w:ascii="Times New Roman" w:hAnsi="Times New Roman" w:cs="Times New Roman"/>
          <w:color w:val="000000" w:themeColor="text1"/>
          <w:szCs w:val="24"/>
        </w:rPr>
        <w:t xml:space="preserve"> TE. Proximate composition and physicochemical properties of formulated cassava, cowpea and potato flour blends. IOP Conf. Series: Earth and Environmental Science 2020; 445: 012042. http://dx.doi.org/10.1088/1755-1315/445/1/012042</w:t>
      </w:r>
    </w:p>
    <w:p w14:paraId="185EAAAD"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 xml:space="preserve">Shahzadi N, Butt MS, Rehman SU, Sharif K. Chemical characteristics of various composite flours. International Journal of Agriculture &amp; Biology. 2005; 7(1): 105-108. </w:t>
      </w:r>
    </w:p>
    <w:p w14:paraId="02C66A58" w14:textId="77777777" w:rsidR="000558CF" w:rsidRPr="00B411E1" w:rsidRDefault="000558CF" w:rsidP="000558CF">
      <w:pPr>
        <w:pStyle w:val="ListParagraph"/>
        <w:numPr>
          <w:ilvl w:val="0"/>
          <w:numId w:val="2"/>
        </w:numPr>
        <w:jc w:val="both"/>
        <w:rPr>
          <w:rStyle w:val="Hyperlink"/>
          <w:rFonts w:ascii="Times New Roman" w:hAnsi="Times New Roman" w:cs="Times New Roman"/>
          <w:color w:val="000000" w:themeColor="text1"/>
          <w:szCs w:val="24"/>
          <w:u w:val="none"/>
        </w:rPr>
      </w:pPr>
      <w:r w:rsidRPr="00B411E1">
        <w:rPr>
          <w:rFonts w:ascii="Times New Roman" w:hAnsi="Times New Roman" w:cs="Times New Roman"/>
          <w:color w:val="000000" w:themeColor="text1"/>
          <w:szCs w:val="24"/>
        </w:rPr>
        <w:t>Adenuga W.  Nutritional and sensory profiles of sweet potato based infant weaning food fortified with cowpea and peanut. Journal of Food Technology. 2010;8 223–8.</w:t>
      </w:r>
      <w:r w:rsidRPr="00B411E1">
        <w:rPr>
          <w:rFonts w:ascii="Arial" w:hAnsi="Arial" w:cs="Arial"/>
          <w:color w:val="000000" w:themeColor="text1"/>
          <w:sz w:val="21"/>
          <w:szCs w:val="21"/>
          <w:shd w:val="clear" w:color="auto" w:fill="FFFFFF"/>
        </w:rPr>
        <w:t xml:space="preserve"> DOI:</w:t>
      </w:r>
      <w:hyperlink r:id="rId6" w:tgtFrame="_blank" w:history="1">
        <w:r w:rsidRPr="00B411E1">
          <w:rPr>
            <w:rStyle w:val="Hyperlink"/>
            <w:rFonts w:ascii="Arial" w:hAnsi="Arial" w:cs="Arial"/>
            <w:color w:val="000000" w:themeColor="text1"/>
            <w:sz w:val="21"/>
            <w:szCs w:val="21"/>
            <w:bdr w:val="none" w:sz="0" w:space="0" w:color="auto" w:frame="1"/>
            <w:shd w:val="clear" w:color="auto" w:fill="FFFFFF"/>
          </w:rPr>
          <w:t>10.3923/jftech.2010.223.228</w:t>
        </w:r>
      </w:hyperlink>
    </w:p>
    <w:p w14:paraId="10EA6DFD" w14:textId="77777777" w:rsidR="000558CF" w:rsidRPr="00B411E1" w:rsidRDefault="000558CF" w:rsidP="000558CF">
      <w:pPr>
        <w:pStyle w:val="ListParagraph"/>
        <w:numPr>
          <w:ilvl w:val="0"/>
          <w:numId w:val="2"/>
        </w:numPr>
        <w:autoSpaceDE w:val="0"/>
        <w:autoSpaceDN w:val="0"/>
        <w:adjustRightInd w:val="0"/>
        <w:jc w:val="both"/>
        <w:rPr>
          <w:rStyle w:val="Hyperlink"/>
          <w:rFonts w:ascii="Times New Roman" w:hAnsi="Times New Roman" w:cs="Times New Roman"/>
          <w:color w:val="000000" w:themeColor="text1"/>
          <w:szCs w:val="24"/>
          <w:u w:val="none"/>
        </w:rPr>
      </w:pPr>
      <w:proofErr w:type="spellStart"/>
      <w:r w:rsidRPr="00B411E1">
        <w:rPr>
          <w:rFonts w:ascii="Times New Roman" w:hAnsi="Times New Roman" w:cs="Times New Roman"/>
          <w:color w:val="000000" w:themeColor="text1"/>
          <w:szCs w:val="24"/>
        </w:rPr>
        <w:t>Tharise</w:t>
      </w:r>
      <w:proofErr w:type="spellEnd"/>
      <w:r w:rsidRPr="00B411E1">
        <w:rPr>
          <w:rFonts w:ascii="Times New Roman" w:hAnsi="Times New Roman" w:cs="Times New Roman"/>
          <w:color w:val="000000" w:themeColor="text1"/>
          <w:szCs w:val="24"/>
        </w:rPr>
        <w:t xml:space="preserve"> N, </w:t>
      </w:r>
      <w:proofErr w:type="spellStart"/>
      <w:r w:rsidRPr="00B411E1">
        <w:rPr>
          <w:rFonts w:ascii="Times New Roman" w:hAnsi="Times New Roman" w:cs="Times New Roman"/>
          <w:color w:val="000000" w:themeColor="text1"/>
          <w:szCs w:val="24"/>
        </w:rPr>
        <w:t>Julianti</w:t>
      </w:r>
      <w:proofErr w:type="spellEnd"/>
      <w:r w:rsidRPr="00B411E1">
        <w:rPr>
          <w:rFonts w:ascii="Times New Roman" w:hAnsi="Times New Roman" w:cs="Times New Roman"/>
          <w:color w:val="000000" w:themeColor="text1"/>
          <w:szCs w:val="24"/>
        </w:rPr>
        <w:t xml:space="preserve"> E, </w:t>
      </w:r>
      <w:proofErr w:type="spellStart"/>
      <w:r w:rsidRPr="00B411E1">
        <w:rPr>
          <w:rFonts w:ascii="Times New Roman" w:hAnsi="Times New Roman" w:cs="Times New Roman"/>
          <w:color w:val="000000" w:themeColor="text1"/>
          <w:szCs w:val="24"/>
        </w:rPr>
        <w:t>Nurminah</w:t>
      </w:r>
      <w:proofErr w:type="spellEnd"/>
      <w:r w:rsidRPr="00B411E1">
        <w:rPr>
          <w:rFonts w:ascii="Times New Roman" w:hAnsi="Times New Roman" w:cs="Times New Roman"/>
          <w:color w:val="000000" w:themeColor="text1"/>
          <w:szCs w:val="24"/>
        </w:rPr>
        <w:t xml:space="preserve"> M. Evaluation of </w:t>
      </w:r>
      <w:proofErr w:type="spellStart"/>
      <w:r w:rsidRPr="00B411E1">
        <w:rPr>
          <w:rFonts w:ascii="Times New Roman" w:hAnsi="Times New Roman" w:cs="Times New Roman"/>
          <w:color w:val="000000" w:themeColor="text1"/>
          <w:szCs w:val="24"/>
        </w:rPr>
        <w:t>physico</w:t>
      </w:r>
      <w:proofErr w:type="spellEnd"/>
      <w:r w:rsidRPr="00B411E1">
        <w:rPr>
          <w:rFonts w:ascii="Times New Roman" w:hAnsi="Times New Roman" w:cs="Times New Roman"/>
          <w:color w:val="000000" w:themeColor="text1"/>
          <w:szCs w:val="24"/>
        </w:rPr>
        <w:t xml:space="preserve">-chemical and functional </w:t>
      </w:r>
      <w:r w:rsidRPr="00B411E1">
        <w:rPr>
          <w:noProof/>
          <w:color w:val="000000" w:themeColor="text1"/>
          <w:lang w:eastAsia="en-US"/>
        </w:rPr>
        <mc:AlternateContent>
          <mc:Choice Requires="wpg">
            <w:drawing>
              <wp:anchor distT="0" distB="0" distL="114300" distR="114300" simplePos="0" relativeHeight="251665408" behindDoc="0" locked="0" layoutInCell="1" allowOverlap="1" wp14:anchorId="40659121" wp14:editId="137D6845">
                <wp:simplePos x="0" y="0"/>
                <wp:positionH relativeFrom="margin">
                  <wp:posOffset>1716405</wp:posOffset>
                </wp:positionH>
                <wp:positionV relativeFrom="paragraph">
                  <wp:posOffset>-32918879</wp:posOffset>
                </wp:positionV>
                <wp:extent cx="1569720" cy="5440680"/>
                <wp:effectExtent l="0" t="0" r="11430" b="26670"/>
                <wp:wrapNone/>
                <wp:docPr id="105" name="Group 105"/>
                <wp:cNvGraphicFramePr/>
                <a:graphic xmlns:a="http://schemas.openxmlformats.org/drawingml/2006/main">
                  <a:graphicData uri="http://schemas.microsoft.com/office/word/2010/wordprocessingGroup">
                    <wpg:wgp>
                      <wpg:cNvGrpSpPr/>
                      <wpg:grpSpPr>
                        <a:xfrm>
                          <a:off x="0" y="0"/>
                          <a:ext cx="1569720" cy="5440680"/>
                          <a:chOff x="1516380" y="0"/>
                          <a:chExt cx="1569720" cy="5440680"/>
                        </a:xfrm>
                      </wpg:grpSpPr>
                      <wps:wsp>
                        <wps:cNvPr id="106" name="Rectangle: Rounded Corners 106"/>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23C809DB"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Rounded Corners 107"/>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ED08D"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Rounded Corners 108"/>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3B03A1B1"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Rounded Corners 109"/>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155ECF6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Rounded Corners 110"/>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7148776A"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Rounded Corners 111"/>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041A1027"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Rounded Corners 112"/>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76EA5858"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Rounded Corners 113"/>
                        <wps:cNvSpPr/>
                        <wps:spPr>
                          <a:xfrm>
                            <a:off x="1569720" y="4442460"/>
                            <a:ext cx="1478280" cy="381000"/>
                          </a:xfrm>
                          <a:prstGeom prst="roundRect">
                            <a:avLst/>
                          </a:prstGeom>
                          <a:noFill/>
                          <a:ln w="12700" cap="flat" cmpd="sng" algn="ctr">
                            <a:solidFill>
                              <a:sysClr val="windowText" lastClr="000000"/>
                            </a:solidFill>
                            <a:prstDash val="solid"/>
                            <a:miter lim="800000"/>
                          </a:ln>
                          <a:effectLst/>
                        </wps:spPr>
                        <wps:txbx>
                          <w:txbxContent>
                            <w:p w14:paraId="174C204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114"/>
                        <wps:cNvSpPr/>
                        <wps:spPr>
                          <a:xfrm>
                            <a:off x="1516380" y="5097780"/>
                            <a:ext cx="1485900" cy="342900"/>
                          </a:xfrm>
                          <a:prstGeom prst="roundRect">
                            <a:avLst/>
                          </a:prstGeom>
                          <a:noFill/>
                          <a:ln w="12700" cap="flat" cmpd="sng" algn="ctr">
                            <a:solidFill>
                              <a:sysClr val="windowText" lastClr="000000"/>
                            </a:solidFill>
                            <a:prstDash val="solid"/>
                            <a:miter lim="800000"/>
                          </a:ln>
                          <a:effectLst/>
                        </wps:spPr>
                        <wps:txbx>
                          <w:txbxContent>
                            <w:p w14:paraId="5E801F62"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7" name="Straight Arrow Connector 117"/>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8" name="Straight Arrow Connector 118"/>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9" name="Straight Arrow Connector 119"/>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0" name="Straight Arrow Connector 120"/>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1" name="Straight Arrow Connector 121"/>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2" name="Straight Arrow Connector 122"/>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0659121" id="Group 105" o:spid="_x0000_s1086" style="position:absolute;left:0;text-align:left;margin-left:135.15pt;margin-top:-2592.05pt;width:123.6pt;height:428.4pt;z-index:251665408;mso-position-horizontal-relative:margin;mso-width-relative:margin;mso-height-relative:margin" coordorigin="15163" coordsize="15697,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">
                <v:roundrect id="Rectangle: Rounded Corners 106" o:spid="_x0000_s1087"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" filled="f" strokecolor="windowText" strokeweight="1pt">
                  <v:stroke joinstyle="miter"/>
                  <v:textbox>
                    <w:txbxContent>
                      <w:p w14:paraId="23C809DB"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v:textbox>
                </v:roundrect>
                <v:roundrect id="Rectangle: Rounded Corners 107" o:spid="_x0000_s1088"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" filled="f" strokecolor="black [3213]" strokeweight="1pt">
                  <v:stroke joinstyle="miter"/>
                  <v:textbox>
                    <w:txbxContent>
                      <w:p w14:paraId="4C2ED08D"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v:textbox>
                </v:roundrect>
                <v:roundrect id="Rectangle: Rounded Corners 108" o:spid="_x0000_s1089"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" filled="f" strokecolor="windowText" strokeweight="1pt">
                  <v:stroke joinstyle="miter"/>
                  <v:textbox>
                    <w:txbxContent>
                      <w:p w14:paraId="3B03A1B1"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109" o:spid="_x0000_s1090"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" filled="f" strokecolor="windowText" strokeweight="1pt">
                  <v:stroke joinstyle="miter"/>
                  <v:textbox>
                    <w:txbxContent>
                      <w:p w14:paraId="155ECF6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110" o:spid="_x0000_s1091"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" filled="f" strokecolor="windowText" strokeweight="1pt">
                  <v:stroke joinstyle="miter"/>
                  <v:textbox>
                    <w:txbxContent>
                      <w:p w14:paraId="7148776A"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v:textbox>
                </v:roundrect>
                <v:roundrect id="Rectangle: Rounded Corners 111" o:spid="_x0000_s1092"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" filled="f" strokecolor="windowText" strokeweight="1pt">
                  <v:stroke joinstyle="miter"/>
                  <v:textbox>
                    <w:txbxContent>
                      <w:p w14:paraId="041A1027"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v:textbox>
                </v:roundrect>
                <v:roundrect id="Rectangle: Rounded Corners 112" o:spid="_x0000_s1093"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" filled="f" strokecolor="windowText" strokeweight="1pt">
                  <v:stroke joinstyle="miter"/>
                  <v:textbox>
                    <w:txbxContent>
                      <w:p w14:paraId="76EA5858"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v:textbox>
                </v:roundrect>
                <v:roundrect id="Rectangle: Rounded Corners 113" o:spid="_x0000_s1094" style="position:absolute;left:15697;top:44424;width:1478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" filled="f" strokecolor="windowText" strokeweight="1pt">
                  <v:stroke joinstyle="miter"/>
                  <v:textbox>
                    <w:txbxContent>
                      <w:p w14:paraId="174C204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v:textbox>
                </v:roundrect>
                <v:roundrect id="Rectangle: Rounded Corners 114" o:spid="_x0000_s1095" style="position:absolute;left:15163;top:50977;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" filled="f" strokecolor="windowText" strokeweight="1pt">
                  <v:stroke joinstyle="miter"/>
                  <v:textbox>
                    <w:txbxContent>
                      <w:p w14:paraId="5E801F62"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v:textbox>
                </v:roundrect>
                <v:shape id="Straight Arrow Connector 115" o:spid="_x0000_s1096"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" strokecolor="black [3213]" strokeweight="1.5pt">
                  <v:stroke endarrow="block" joinstyle="miter"/>
                </v:shape>
                <v:shape id="Straight Arrow Connector 116" o:spid="_x0000_s1097"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" strokecolor="windowText" strokeweight="1.5pt">
                  <v:stroke endarrow="block" joinstyle="miter"/>
                </v:shape>
                <v:shape id="Straight Arrow Connector 117" o:spid="_x0000_s1098"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" strokecolor="windowText" strokeweight="1.5pt">
                  <v:stroke endarrow="block" joinstyle="miter"/>
                </v:shape>
                <v:shape id="Straight Arrow Connector 118" o:spid="_x0000_s1099"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" strokecolor="windowText" strokeweight="1.5pt">
                  <v:stroke endarrow="block" joinstyle="miter"/>
                </v:shape>
                <v:shape id="Straight Arrow Connector 119" o:spid="_x0000_s1100"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" strokecolor="windowText" strokeweight="1.5pt">
                  <v:stroke endarrow="block" joinstyle="miter"/>
                </v:shape>
                <v:shape id="Straight Arrow Connector 120" o:spid="_x0000_s1101"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" strokecolor="windowText" strokeweight="1.5pt">
                  <v:stroke endarrow="block" joinstyle="miter"/>
                </v:shape>
                <v:shape id="Straight Arrow Connector 121" o:spid="_x0000_s1102"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" strokecolor="windowText" strokeweight="1.5pt">
                  <v:stroke endarrow="block" joinstyle="miter"/>
                </v:shape>
                <v:shape id="Straight Arrow Connector 122" o:spid="_x0000_s1103"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" strokecolor="windowText" strokeweight="1.5pt">
                  <v:stroke endarrow="block" joinstyle="miter"/>
                </v:shape>
                <w10:wrap anchorx="margin"/>
              </v:group>
            </w:pict>
          </mc:Fallback>
        </mc:AlternateContent>
      </w:r>
      <w:r w:rsidRPr="00B411E1">
        <w:rPr>
          <w:rFonts w:ascii="Times New Roman" w:hAnsi="Times New Roman" w:cs="Times New Roman"/>
          <w:color w:val="000000" w:themeColor="text1"/>
          <w:szCs w:val="24"/>
        </w:rPr>
        <w:t xml:space="preserve">properties of composite flour from cassava, rice, potato, soybean and xanthan gum as alternative of wheat flour. </w:t>
      </w:r>
      <w:r w:rsidRPr="00B411E1">
        <w:rPr>
          <w:color w:val="000000" w:themeColor="text1"/>
        </w:rPr>
        <w:t>International Food Research Journal. 2014;21(4): 1641-1649</w:t>
      </w:r>
      <w:r w:rsidRPr="00B411E1">
        <w:rPr>
          <w:rFonts w:ascii="Times New Roman" w:hAnsi="Times New Roman" w:cs="Times New Roman"/>
          <w:color w:val="000000" w:themeColor="text1"/>
          <w:szCs w:val="24"/>
        </w:rPr>
        <w:t xml:space="preserve">. </w:t>
      </w:r>
      <w:hyperlink r:id="rId7" w:history="1">
        <w:r w:rsidRPr="00B411E1">
          <w:rPr>
            <w:rStyle w:val="Hyperlink"/>
            <w:rFonts w:ascii="Times New Roman" w:hAnsi="Times New Roman" w:cs="Times New Roman"/>
            <w:color w:val="000000" w:themeColor="text1"/>
            <w:szCs w:val="24"/>
          </w:rPr>
          <w:t>https://www.cabidigitallibrary.org/doi/pdf/10.5555/20143298105</w:t>
        </w:r>
      </w:hyperlink>
      <w:r w:rsidRPr="00B411E1">
        <w:rPr>
          <w:rFonts w:ascii="Times New Roman" w:hAnsi="Times New Roman" w:cs="Times New Roman"/>
          <w:color w:val="000000" w:themeColor="text1"/>
          <w:szCs w:val="24"/>
        </w:rPr>
        <w:t>.</w:t>
      </w:r>
    </w:p>
    <w:p w14:paraId="0C8A4959"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proofErr w:type="spellStart"/>
      <w:r w:rsidRPr="00B411E1">
        <w:rPr>
          <w:rFonts w:ascii="Times New Roman" w:hAnsi="Times New Roman" w:cs="Times New Roman"/>
          <w:color w:val="000000" w:themeColor="text1"/>
          <w:szCs w:val="24"/>
        </w:rPr>
        <w:t>Filli</w:t>
      </w:r>
      <w:proofErr w:type="spellEnd"/>
      <w:r w:rsidRPr="00B411E1">
        <w:rPr>
          <w:rFonts w:ascii="Times New Roman" w:hAnsi="Times New Roman" w:cs="Times New Roman"/>
          <w:color w:val="000000" w:themeColor="text1"/>
          <w:szCs w:val="24"/>
        </w:rPr>
        <w:t xml:space="preserve"> KB, </w:t>
      </w:r>
      <w:proofErr w:type="spellStart"/>
      <w:r w:rsidRPr="00B411E1">
        <w:rPr>
          <w:rFonts w:ascii="Times New Roman" w:hAnsi="Times New Roman" w:cs="Times New Roman"/>
          <w:color w:val="000000" w:themeColor="text1"/>
          <w:szCs w:val="24"/>
        </w:rPr>
        <w:t>Nkama</w:t>
      </w:r>
      <w:proofErr w:type="spellEnd"/>
      <w:r w:rsidRPr="00B411E1">
        <w:rPr>
          <w:rFonts w:ascii="Times New Roman" w:hAnsi="Times New Roman" w:cs="Times New Roman"/>
          <w:color w:val="000000" w:themeColor="text1"/>
          <w:szCs w:val="24"/>
        </w:rPr>
        <w:t xml:space="preserve"> I, </w:t>
      </w:r>
      <w:proofErr w:type="spellStart"/>
      <w:r w:rsidRPr="00B411E1">
        <w:rPr>
          <w:rFonts w:ascii="Times New Roman" w:hAnsi="Times New Roman" w:cs="Times New Roman"/>
          <w:color w:val="000000" w:themeColor="text1"/>
          <w:szCs w:val="24"/>
        </w:rPr>
        <w:t>Jideani</w:t>
      </w:r>
      <w:proofErr w:type="spellEnd"/>
      <w:r w:rsidRPr="00B411E1">
        <w:rPr>
          <w:rFonts w:ascii="Times New Roman" w:hAnsi="Times New Roman" w:cs="Times New Roman"/>
          <w:color w:val="000000" w:themeColor="text1"/>
          <w:szCs w:val="24"/>
        </w:rPr>
        <w:t xml:space="preserve"> VA, Abubakar UM. Application of response surface methodology for the study of composition of extruded millet-cowpea mixtures for the manufacture of </w:t>
      </w:r>
      <w:proofErr w:type="spellStart"/>
      <w:r w:rsidRPr="00B411E1">
        <w:rPr>
          <w:rFonts w:ascii="Times New Roman" w:hAnsi="Times New Roman" w:cs="Times New Roman"/>
          <w:color w:val="000000" w:themeColor="text1"/>
          <w:szCs w:val="24"/>
        </w:rPr>
        <w:t>fura</w:t>
      </w:r>
      <w:proofErr w:type="spellEnd"/>
      <w:r w:rsidRPr="00B411E1">
        <w:rPr>
          <w:rFonts w:ascii="Times New Roman" w:hAnsi="Times New Roman" w:cs="Times New Roman"/>
          <w:color w:val="000000" w:themeColor="text1"/>
          <w:szCs w:val="24"/>
        </w:rPr>
        <w:t>: A Nigerian food. African Journal of Food Science. 2011;5(17): 884-896. DOI: 10.5897/AJFS11.169.</w:t>
      </w:r>
    </w:p>
    <w:p w14:paraId="302C9BEC"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szCs w:val="24"/>
        </w:rPr>
      </w:pPr>
      <w:r w:rsidRPr="00B411E1">
        <w:rPr>
          <w:rFonts w:ascii="Times New Roman" w:hAnsi="Times New Roman" w:cs="Times New Roman"/>
          <w:color w:val="000000" w:themeColor="text1"/>
          <w:szCs w:val="24"/>
        </w:rPr>
        <w:t>Sachan N, Shah P. Analysis of the proximate composition, mineral content and antioxidant compound of pearl millet flour International. Journal of Home Science. 2023;9(1): 304-306. https://www.homesciencejournal.com/</w:t>
      </w:r>
    </w:p>
    <w:p w14:paraId="3A66763D" w14:textId="77777777" w:rsidR="000558CF" w:rsidRPr="00B411E1" w:rsidRDefault="000558CF" w:rsidP="000558CF">
      <w:pPr>
        <w:pStyle w:val="ListParagraph"/>
        <w:numPr>
          <w:ilvl w:val="0"/>
          <w:numId w:val="2"/>
        </w:numPr>
        <w:autoSpaceDE w:val="0"/>
        <w:autoSpaceDN w:val="0"/>
        <w:adjustRightInd w:val="0"/>
        <w:jc w:val="both"/>
        <w:rPr>
          <w:rFonts w:ascii="Times New Roman" w:hAnsi="Times New Roman" w:cs="Times New Roman"/>
          <w:color w:val="000000" w:themeColor="text1"/>
          <w:kern w:val="0"/>
          <w:szCs w:val="24"/>
        </w:rPr>
      </w:pPr>
      <w:r w:rsidRPr="00B411E1">
        <w:rPr>
          <w:rFonts w:ascii="Times New Roman" w:hAnsi="Times New Roman" w:cs="Times New Roman"/>
          <w:color w:val="000000" w:themeColor="text1"/>
          <w:kern w:val="0"/>
          <w:szCs w:val="24"/>
        </w:rPr>
        <w:t xml:space="preserve">Nwosu JN, </w:t>
      </w:r>
      <w:proofErr w:type="spellStart"/>
      <w:r w:rsidRPr="00B411E1">
        <w:rPr>
          <w:rFonts w:ascii="Times New Roman" w:hAnsi="Times New Roman" w:cs="Times New Roman"/>
          <w:color w:val="000000" w:themeColor="text1"/>
          <w:kern w:val="0"/>
          <w:szCs w:val="24"/>
        </w:rPr>
        <w:t>Owuamanam</w:t>
      </w:r>
      <w:proofErr w:type="spellEnd"/>
      <w:r w:rsidRPr="00B411E1">
        <w:rPr>
          <w:rFonts w:ascii="Times New Roman" w:hAnsi="Times New Roman" w:cs="Times New Roman"/>
          <w:color w:val="000000" w:themeColor="text1"/>
          <w:kern w:val="0"/>
          <w:szCs w:val="24"/>
        </w:rPr>
        <w:t xml:space="preserve"> CI, </w:t>
      </w:r>
      <w:proofErr w:type="spellStart"/>
      <w:r w:rsidRPr="00B411E1">
        <w:rPr>
          <w:rFonts w:ascii="Times New Roman" w:hAnsi="Times New Roman" w:cs="Times New Roman"/>
          <w:color w:val="000000" w:themeColor="text1"/>
          <w:kern w:val="0"/>
          <w:szCs w:val="24"/>
        </w:rPr>
        <w:t>Omeire</w:t>
      </w:r>
      <w:proofErr w:type="spellEnd"/>
      <w:r w:rsidRPr="00B411E1">
        <w:rPr>
          <w:rFonts w:ascii="Times New Roman" w:hAnsi="Times New Roman" w:cs="Times New Roman"/>
          <w:color w:val="000000" w:themeColor="text1"/>
          <w:kern w:val="0"/>
          <w:szCs w:val="24"/>
        </w:rPr>
        <w:t xml:space="preserve"> GC, Eke CC.  Quality parameters of bread produced from substitution of wheat flour with cassava flour using soybean as an improved. </w:t>
      </w:r>
      <w:r w:rsidRPr="00B411E1">
        <w:rPr>
          <w:color w:val="000000" w:themeColor="text1"/>
        </w:rPr>
        <w:t>American Journal of Research Communication. 2014;</w:t>
      </w:r>
      <w:r w:rsidRPr="00B411E1">
        <w:rPr>
          <w:rFonts w:ascii="Times New Roman" w:hAnsi="Times New Roman" w:cs="Times New Roman"/>
          <w:color w:val="000000" w:themeColor="text1"/>
          <w:kern w:val="0"/>
          <w:szCs w:val="24"/>
        </w:rPr>
        <w:t xml:space="preserve">2: 99-118. </w:t>
      </w:r>
      <w:hyperlink r:id="rId8" w:history="1">
        <w:r w:rsidRPr="00B411E1">
          <w:rPr>
            <w:rStyle w:val="Hyperlink"/>
            <w:rFonts w:ascii="Times New Roman" w:hAnsi="Times New Roman" w:cs="Times New Roman"/>
            <w:color w:val="000000" w:themeColor="text1"/>
            <w:kern w:val="0"/>
            <w:szCs w:val="24"/>
          </w:rPr>
          <w:t>http://www.usa-journals.com/wp-content/uploads/2014/03/Nwosu_Vol23.pdf</w:t>
        </w:r>
      </w:hyperlink>
      <w:r w:rsidRPr="00B411E1">
        <w:rPr>
          <w:rFonts w:ascii="Times New Roman" w:hAnsi="Times New Roman" w:cs="Times New Roman"/>
          <w:color w:val="000000" w:themeColor="text1"/>
          <w:kern w:val="0"/>
          <w:szCs w:val="24"/>
        </w:rPr>
        <w:t>.</w:t>
      </w:r>
    </w:p>
    <w:p w14:paraId="07D2E345" w14:textId="77777777" w:rsidR="000558CF" w:rsidRPr="00B411E1" w:rsidRDefault="000558CF" w:rsidP="000558CF">
      <w:pPr>
        <w:rPr>
          <w:color w:val="000000" w:themeColor="text1"/>
        </w:rPr>
      </w:pPr>
    </w:p>
    <w:p w14:paraId="4AE91BBA" w14:textId="77777777" w:rsidR="00EC0B24" w:rsidRPr="00B411E1" w:rsidRDefault="00EC0B24" w:rsidP="00A24C9A">
      <w:pPr>
        <w:jc w:val="both"/>
        <w:rPr>
          <w:rFonts w:ascii="Times New Roman" w:hAnsi="Times New Roman" w:cs="Times New Roman"/>
          <w:color w:val="000000" w:themeColor="text1"/>
          <w:szCs w:val="24"/>
        </w:rPr>
      </w:pPr>
    </w:p>
    <w:p w14:paraId="1EA1CE16" w14:textId="77777777" w:rsidR="000679CB" w:rsidRPr="00B411E1" w:rsidRDefault="000679CB" w:rsidP="00A24C9A">
      <w:pPr>
        <w:jc w:val="both"/>
        <w:rPr>
          <w:rFonts w:ascii="Times New Roman" w:hAnsi="Times New Roman" w:cs="Times New Roman"/>
          <w:color w:val="000000" w:themeColor="text1"/>
          <w:szCs w:val="24"/>
        </w:rPr>
      </w:pPr>
    </w:p>
    <w:p w14:paraId="7D90ABD5" w14:textId="77777777" w:rsidR="000679CB" w:rsidRPr="00B411E1" w:rsidRDefault="000679CB" w:rsidP="008C0994">
      <w:pPr>
        <w:jc w:val="both"/>
        <w:rPr>
          <w:rFonts w:ascii="Times New Roman" w:hAnsi="Times New Roman" w:cs="Times New Roman"/>
          <w:color w:val="000000" w:themeColor="text1"/>
          <w:szCs w:val="24"/>
        </w:rPr>
      </w:pPr>
    </w:p>
    <w:p w14:paraId="340F4F3C" w14:textId="77777777" w:rsidR="00903A8F" w:rsidRPr="00B411E1" w:rsidRDefault="00903A8F">
      <w:pPr>
        <w:jc w:val="both"/>
        <w:rPr>
          <w:rFonts w:ascii="Times New Roman" w:hAnsi="Times New Roman" w:cs="Times New Roman"/>
          <w:color w:val="000000" w:themeColor="text1"/>
          <w:szCs w:val="24"/>
        </w:rPr>
      </w:pPr>
    </w:p>
    <w:sectPr w:rsidR="00903A8F" w:rsidRPr="00B41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A7871"/>
    <w:multiLevelType w:val="hybridMultilevel"/>
    <w:tmpl w:val="D05AB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11CE2"/>
    <w:multiLevelType w:val="hybridMultilevel"/>
    <w:tmpl w:val="A7F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6D"/>
    <w:rsid w:val="000006F3"/>
    <w:rsid w:val="0002134B"/>
    <w:rsid w:val="0003679E"/>
    <w:rsid w:val="00043737"/>
    <w:rsid w:val="0004521E"/>
    <w:rsid w:val="0005512C"/>
    <w:rsid w:val="000558CF"/>
    <w:rsid w:val="000558ED"/>
    <w:rsid w:val="000559AB"/>
    <w:rsid w:val="00057863"/>
    <w:rsid w:val="000679CB"/>
    <w:rsid w:val="000777F1"/>
    <w:rsid w:val="00087E3F"/>
    <w:rsid w:val="00090D21"/>
    <w:rsid w:val="00096303"/>
    <w:rsid w:val="000C0F95"/>
    <w:rsid w:val="000E0E6B"/>
    <w:rsid w:val="000E40EB"/>
    <w:rsid w:val="001017FF"/>
    <w:rsid w:val="00145C3D"/>
    <w:rsid w:val="0016221C"/>
    <w:rsid w:val="00164AEE"/>
    <w:rsid w:val="00196F0A"/>
    <w:rsid w:val="00197AAB"/>
    <w:rsid w:val="001C264E"/>
    <w:rsid w:val="001C7280"/>
    <w:rsid w:val="00220746"/>
    <w:rsid w:val="00221A3F"/>
    <w:rsid w:val="002533A4"/>
    <w:rsid w:val="002A1239"/>
    <w:rsid w:val="002B1B36"/>
    <w:rsid w:val="002B338B"/>
    <w:rsid w:val="002B5CEE"/>
    <w:rsid w:val="002B710B"/>
    <w:rsid w:val="002C1B81"/>
    <w:rsid w:val="002E1DB9"/>
    <w:rsid w:val="002E2A25"/>
    <w:rsid w:val="002F5DCD"/>
    <w:rsid w:val="002F6505"/>
    <w:rsid w:val="00316613"/>
    <w:rsid w:val="003327AD"/>
    <w:rsid w:val="00334C19"/>
    <w:rsid w:val="00357D35"/>
    <w:rsid w:val="003740DB"/>
    <w:rsid w:val="00374107"/>
    <w:rsid w:val="003B450D"/>
    <w:rsid w:val="003C1D46"/>
    <w:rsid w:val="003E40FC"/>
    <w:rsid w:val="003E43D8"/>
    <w:rsid w:val="004124A7"/>
    <w:rsid w:val="00433905"/>
    <w:rsid w:val="00460D4D"/>
    <w:rsid w:val="004642EE"/>
    <w:rsid w:val="004856D6"/>
    <w:rsid w:val="00496FF9"/>
    <w:rsid w:val="004A3C92"/>
    <w:rsid w:val="004B3F83"/>
    <w:rsid w:val="004B47B3"/>
    <w:rsid w:val="004D5DBA"/>
    <w:rsid w:val="004E0FB0"/>
    <w:rsid w:val="004F01E0"/>
    <w:rsid w:val="004F72C2"/>
    <w:rsid w:val="005522C3"/>
    <w:rsid w:val="005578BE"/>
    <w:rsid w:val="005A4022"/>
    <w:rsid w:val="005A54BC"/>
    <w:rsid w:val="005B228C"/>
    <w:rsid w:val="005C058A"/>
    <w:rsid w:val="005C5A56"/>
    <w:rsid w:val="00610D5E"/>
    <w:rsid w:val="006217FB"/>
    <w:rsid w:val="006275DC"/>
    <w:rsid w:val="0063743D"/>
    <w:rsid w:val="006413D5"/>
    <w:rsid w:val="006536ED"/>
    <w:rsid w:val="00655F49"/>
    <w:rsid w:val="0065636D"/>
    <w:rsid w:val="0068162F"/>
    <w:rsid w:val="006A6D11"/>
    <w:rsid w:val="006C0A75"/>
    <w:rsid w:val="006D58BD"/>
    <w:rsid w:val="006D6AFC"/>
    <w:rsid w:val="006E3400"/>
    <w:rsid w:val="006E5237"/>
    <w:rsid w:val="006F0C32"/>
    <w:rsid w:val="006F79F2"/>
    <w:rsid w:val="007027BE"/>
    <w:rsid w:val="0070662F"/>
    <w:rsid w:val="00713A29"/>
    <w:rsid w:val="00730AA0"/>
    <w:rsid w:val="00731DDD"/>
    <w:rsid w:val="00736DBD"/>
    <w:rsid w:val="00742980"/>
    <w:rsid w:val="00744C50"/>
    <w:rsid w:val="00775D71"/>
    <w:rsid w:val="007A0849"/>
    <w:rsid w:val="007B0B3A"/>
    <w:rsid w:val="007D1508"/>
    <w:rsid w:val="007D3ED3"/>
    <w:rsid w:val="007D5A50"/>
    <w:rsid w:val="007E2DD6"/>
    <w:rsid w:val="00803C3A"/>
    <w:rsid w:val="0081414D"/>
    <w:rsid w:val="00825793"/>
    <w:rsid w:val="00833F13"/>
    <w:rsid w:val="00862B2D"/>
    <w:rsid w:val="008678A8"/>
    <w:rsid w:val="008761E5"/>
    <w:rsid w:val="00877679"/>
    <w:rsid w:val="008A6308"/>
    <w:rsid w:val="008B6357"/>
    <w:rsid w:val="008B7F00"/>
    <w:rsid w:val="008C04EC"/>
    <w:rsid w:val="008C0994"/>
    <w:rsid w:val="008D09CC"/>
    <w:rsid w:val="008E3DA8"/>
    <w:rsid w:val="008E53CC"/>
    <w:rsid w:val="00903A8F"/>
    <w:rsid w:val="00906CF9"/>
    <w:rsid w:val="00946B6F"/>
    <w:rsid w:val="00950C4E"/>
    <w:rsid w:val="009A1C4A"/>
    <w:rsid w:val="009C03EB"/>
    <w:rsid w:val="009C4D89"/>
    <w:rsid w:val="009D3FC6"/>
    <w:rsid w:val="009F21F2"/>
    <w:rsid w:val="00A24C9A"/>
    <w:rsid w:val="00A34A45"/>
    <w:rsid w:val="00A5541C"/>
    <w:rsid w:val="00A75356"/>
    <w:rsid w:val="00A9536F"/>
    <w:rsid w:val="00AA1630"/>
    <w:rsid w:val="00AC4A52"/>
    <w:rsid w:val="00AC4E6D"/>
    <w:rsid w:val="00AD753A"/>
    <w:rsid w:val="00AE0C96"/>
    <w:rsid w:val="00AF1690"/>
    <w:rsid w:val="00AF6B98"/>
    <w:rsid w:val="00AF6E1B"/>
    <w:rsid w:val="00B15E1C"/>
    <w:rsid w:val="00B265AE"/>
    <w:rsid w:val="00B411E1"/>
    <w:rsid w:val="00B45927"/>
    <w:rsid w:val="00B70A66"/>
    <w:rsid w:val="00B97305"/>
    <w:rsid w:val="00BA012F"/>
    <w:rsid w:val="00BD744E"/>
    <w:rsid w:val="00BE192D"/>
    <w:rsid w:val="00BE22F4"/>
    <w:rsid w:val="00BE2EC4"/>
    <w:rsid w:val="00C20A8F"/>
    <w:rsid w:val="00C21DC2"/>
    <w:rsid w:val="00C30D17"/>
    <w:rsid w:val="00C47ED2"/>
    <w:rsid w:val="00C510A0"/>
    <w:rsid w:val="00C53D43"/>
    <w:rsid w:val="00C7147A"/>
    <w:rsid w:val="00C72105"/>
    <w:rsid w:val="00C72574"/>
    <w:rsid w:val="00CB2B45"/>
    <w:rsid w:val="00CC0FC4"/>
    <w:rsid w:val="00CC1D4F"/>
    <w:rsid w:val="00CC7610"/>
    <w:rsid w:val="00CD3A9D"/>
    <w:rsid w:val="00CE01E9"/>
    <w:rsid w:val="00CF69C0"/>
    <w:rsid w:val="00D17654"/>
    <w:rsid w:val="00D37FE5"/>
    <w:rsid w:val="00D473AE"/>
    <w:rsid w:val="00DC5880"/>
    <w:rsid w:val="00E049D7"/>
    <w:rsid w:val="00E10289"/>
    <w:rsid w:val="00E23030"/>
    <w:rsid w:val="00E24159"/>
    <w:rsid w:val="00E308BB"/>
    <w:rsid w:val="00E31718"/>
    <w:rsid w:val="00E51855"/>
    <w:rsid w:val="00E62642"/>
    <w:rsid w:val="00E949CF"/>
    <w:rsid w:val="00EA0058"/>
    <w:rsid w:val="00EB604E"/>
    <w:rsid w:val="00EC0B24"/>
    <w:rsid w:val="00ED629F"/>
    <w:rsid w:val="00ED6AFF"/>
    <w:rsid w:val="00EE05C1"/>
    <w:rsid w:val="00EE2687"/>
    <w:rsid w:val="00EF59E0"/>
    <w:rsid w:val="00F147BF"/>
    <w:rsid w:val="00F15C4C"/>
    <w:rsid w:val="00F16DED"/>
    <w:rsid w:val="00F554DA"/>
    <w:rsid w:val="00F570ED"/>
    <w:rsid w:val="00FB27E7"/>
    <w:rsid w:val="00FD6444"/>
    <w:rsid w:val="00FE3D04"/>
    <w:rsid w:val="00FF2303"/>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25E88"/>
  <w15:chartTrackingRefBased/>
  <w15:docId w15:val="{FE1332B0-F257-4DC9-9051-55625BCA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E6D"/>
    <w:pPr>
      <w:widowControl w:val="0"/>
      <w:spacing w:after="0" w:line="240" w:lineRule="auto"/>
    </w:pPr>
    <w:rPr>
      <w:rFonts w:eastAsiaTheme="minorEastAsia"/>
      <w:kern w:val="2"/>
      <w:sz w:val="24"/>
      <w:lang w:eastAsia="zh-TW"/>
    </w:rPr>
  </w:style>
  <w:style w:type="paragraph" w:styleId="Heading2">
    <w:name w:val="heading 2"/>
    <w:basedOn w:val="Normal"/>
    <w:next w:val="Normal"/>
    <w:link w:val="Heading2Char"/>
    <w:uiPriority w:val="9"/>
    <w:unhideWhenUsed/>
    <w:qFormat/>
    <w:rsid w:val="00AF6B98"/>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iPriority w:val="9"/>
    <w:unhideWhenUsed/>
    <w:qFormat/>
    <w:rsid w:val="00AF6B98"/>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AC4E6D"/>
    <w:rPr>
      <w:color w:val="000000"/>
      <w:sz w:val="16"/>
      <w:szCs w:val="16"/>
    </w:rPr>
  </w:style>
  <w:style w:type="character" w:customStyle="1" w:styleId="Heading2Char">
    <w:name w:val="Heading 2 Char"/>
    <w:basedOn w:val="DefaultParagraphFont"/>
    <w:link w:val="Heading2"/>
    <w:uiPriority w:val="9"/>
    <w:rsid w:val="00AF6B98"/>
    <w:rPr>
      <w:rFonts w:asciiTheme="majorHAnsi" w:eastAsiaTheme="majorEastAsia" w:hAnsiTheme="majorHAnsi" w:cstheme="majorBidi"/>
      <w:b/>
      <w:bCs/>
      <w:kern w:val="2"/>
      <w:sz w:val="48"/>
      <w:szCs w:val="48"/>
      <w:lang w:eastAsia="zh-TW"/>
    </w:rPr>
  </w:style>
  <w:style w:type="character" w:customStyle="1" w:styleId="Heading3Char">
    <w:name w:val="Heading 3 Char"/>
    <w:basedOn w:val="DefaultParagraphFont"/>
    <w:link w:val="Heading3"/>
    <w:uiPriority w:val="9"/>
    <w:rsid w:val="00AF6B98"/>
    <w:rPr>
      <w:rFonts w:asciiTheme="majorHAnsi" w:eastAsiaTheme="majorEastAsia" w:hAnsiTheme="majorHAnsi" w:cstheme="majorBidi"/>
      <w:b/>
      <w:bCs/>
      <w:kern w:val="2"/>
      <w:sz w:val="36"/>
      <w:szCs w:val="36"/>
      <w:lang w:eastAsia="zh-TW"/>
    </w:rPr>
  </w:style>
  <w:style w:type="paragraph" w:customStyle="1" w:styleId="Default">
    <w:name w:val="Default"/>
    <w:rsid w:val="00AF6B9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table" w:styleId="TableGrid">
    <w:name w:val="Table Grid"/>
    <w:basedOn w:val="TableNormal"/>
    <w:uiPriority w:val="39"/>
    <w:rsid w:val="00AF6B98"/>
    <w:pPr>
      <w:spacing w:after="0" w:line="240" w:lineRule="auto"/>
    </w:pPr>
    <w:rPr>
      <w:rFonts w:eastAsiaTheme="minorEastAsia"/>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6B98"/>
    <w:rPr>
      <w:sz w:val="16"/>
      <w:szCs w:val="16"/>
    </w:rPr>
  </w:style>
  <w:style w:type="paragraph" w:styleId="CommentText">
    <w:name w:val="annotation text"/>
    <w:basedOn w:val="Normal"/>
    <w:link w:val="CommentTextChar"/>
    <w:uiPriority w:val="99"/>
    <w:semiHidden/>
    <w:unhideWhenUsed/>
    <w:rsid w:val="00AF6B98"/>
    <w:rPr>
      <w:sz w:val="20"/>
      <w:szCs w:val="20"/>
    </w:rPr>
  </w:style>
  <w:style w:type="character" w:customStyle="1" w:styleId="CommentTextChar">
    <w:name w:val="Comment Text Char"/>
    <w:basedOn w:val="DefaultParagraphFont"/>
    <w:link w:val="CommentText"/>
    <w:uiPriority w:val="99"/>
    <w:semiHidden/>
    <w:rsid w:val="00AF6B98"/>
    <w:rPr>
      <w:rFonts w:eastAsiaTheme="minorEastAsia"/>
      <w:kern w:val="2"/>
      <w:sz w:val="20"/>
      <w:szCs w:val="20"/>
      <w:lang w:eastAsia="zh-TW"/>
    </w:rPr>
  </w:style>
  <w:style w:type="paragraph" w:styleId="BalloonText">
    <w:name w:val="Balloon Text"/>
    <w:basedOn w:val="Normal"/>
    <w:link w:val="BalloonTextChar"/>
    <w:uiPriority w:val="99"/>
    <w:semiHidden/>
    <w:unhideWhenUsed/>
    <w:rsid w:val="00AF6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B98"/>
    <w:rPr>
      <w:rFonts w:ascii="Segoe UI" w:eastAsiaTheme="minorEastAsia" w:hAnsi="Segoe UI" w:cs="Segoe UI"/>
      <w:kern w:val="2"/>
      <w:sz w:val="18"/>
      <w:szCs w:val="18"/>
      <w:lang w:eastAsia="zh-TW"/>
    </w:rPr>
  </w:style>
  <w:style w:type="character" w:customStyle="1" w:styleId="fc2">
    <w:name w:val="fc2"/>
    <w:basedOn w:val="DefaultParagraphFont"/>
    <w:rsid w:val="00087E3F"/>
  </w:style>
  <w:style w:type="character" w:customStyle="1" w:styleId="a">
    <w:name w:val="_"/>
    <w:basedOn w:val="DefaultParagraphFont"/>
    <w:rsid w:val="00087E3F"/>
  </w:style>
  <w:style w:type="paragraph" w:styleId="Bibliography">
    <w:name w:val="Bibliography"/>
    <w:basedOn w:val="Normal"/>
    <w:next w:val="Normal"/>
    <w:uiPriority w:val="37"/>
    <w:unhideWhenUsed/>
    <w:rsid w:val="005C058A"/>
    <w:pPr>
      <w:widowControl/>
      <w:spacing w:after="160" w:line="259" w:lineRule="auto"/>
    </w:pPr>
    <w:rPr>
      <w:rFonts w:eastAsiaTheme="minorHAnsi"/>
      <w:kern w:val="0"/>
      <w:sz w:val="22"/>
      <w:lang w:eastAsia="en-US"/>
    </w:rPr>
  </w:style>
  <w:style w:type="character" w:styleId="Hyperlink">
    <w:name w:val="Hyperlink"/>
    <w:basedOn w:val="DefaultParagraphFont"/>
    <w:uiPriority w:val="99"/>
    <w:unhideWhenUsed/>
    <w:rsid w:val="005A4022"/>
    <w:rPr>
      <w:color w:val="0000FF"/>
      <w:u w:val="single"/>
    </w:rPr>
  </w:style>
  <w:style w:type="paragraph" w:customStyle="1" w:styleId="bb-text">
    <w:name w:val="bb-text"/>
    <w:basedOn w:val="Normal"/>
    <w:rsid w:val="00655F49"/>
    <w:pPr>
      <w:widowControl/>
      <w:spacing w:before="100" w:beforeAutospacing="1" w:after="100" w:afterAutospacing="1"/>
    </w:pPr>
    <w:rPr>
      <w:rFonts w:ascii="Times New Roman" w:eastAsia="Times New Roman" w:hAnsi="Times New Roman" w:cs="Times New Roman"/>
      <w:kern w:val="0"/>
      <w:szCs w:val="24"/>
      <w:lang w:eastAsia="en-US"/>
    </w:rPr>
  </w:style>
  <w:style w:type="paragraph" w:styleId="ListParagraph">
    <w:name w:val="List Paragraph"/>
    <w:basedOn w:val="Normal"/>
    <w:uiPriority w:val="34"/>
    <w:qFormat/>
    <w:rsid w:val="00A5541C"/>
    <w:pPr>
      <w:ind w:left="720"/>
      <w:contextualSpacing/>
    </w:pPr>
  </w:style>
  <w:style w:type="character" w:styleId="UnresolvedMention">
    <w:name w:val="Unresolved Mention"/>
    <w:basedOn w:val="DefaultParagraphFont"/>
    <w:uiPriority w:val="99"/>
    <w:semiHidden/>
    <w:unhideWhenUsed/>
    <w:rsid w:val="00EF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20533">
      <w:bodyDiv w:val="1"/>
      <w:marLeft w:val="0"/>
      <w:marRight w:val="0"/>
      <w:marTop w:val="0"/>
      <w:marBottom w:val="0"/>
      <w:divBdr>
        <w:top w:val="none" w:sz="0" w:space="0" w:color="auto"/>
        <w:left w:val="none" w:sz="0" w:space="0" w:color="auto"/>
        <w:bottom w:val="none" w:sz="0" w:space="0" w:color="auto"/>
        <w:right w:val="none" w:sz="0" w:space="0" w:color="auto"/>
      </w:divBdr>
    </w:div>
    <w:div w:id="1131708155">
      <w:bodyDiv w:val="1"/>
      <w:marLeft w:val="0"/>
      <w:marRight w:val="0"/>
      <w:marTop w:val="0"/>
      <w:marBottom w:val="0"/>
      <w:divBdr>
        <w:top w:val="none" w:sz="0" w:space="0" w:color="auto"/>
        <w:left w:val="none" w:sz="0" w:space="0" w:color="auto"/>
        <w:bottom w:val="none" w:sz="0" w:space="0" w:color="auto"/>
        <w:right w:val="none" w:sz="0" w:space="0" w:color="auto"/>
      </w:divBdr>
      <w:divsChild>
        <w:div w:id="1508212674">
          <w:marLeft w:val="0"/>
          <w:marRight w:val="0"/>
          <w:marTop w:val="0"/>
          <w:marBottom w:val="0"/>
          <w:divBdr>
            <w:top w:val="none" w:sz="0" w:space="0" w:color="auto"/>
            <w:left w:val="none" w:sz="0" w:space="0" w:color="auto"/>
            <w:bottom w:val="none" w:sz="0" w:space="0" w:color="auto"/>
            <w:right w:val="none" w:sz="0" w:space="0" w:color="auto"/>
          </w:divBdr>
        </w:div>
        <w:div w:id="1485971723">
          <w:marLeft w:val="0"/>
          <w:marRight w:val="0"/>
          <w:marTop w:val="0"/>
          <w:marBottom w:val="0"/>
          <w:divBdr>
            <w:top w:val="none" w:sz="0" w:space="0" w:color="auto"/>
            <w:left w:val="none" w:sz="0" w:space="0" w:color="auto"/>
            <w:bottom w:val="none" w:sz="0" w:space="0" w:color="auto"/>
            <w:right w:val="none" w:sz="0" w:space="0" w:color="auto"/>
          </w:divBdr>
        </w:div>
      </w:divsChild>
    </w:div>
    <w:div w:id="1151142608">
      <w:bodyDiv w:val="1"/>
      <w:marLeft w:val="0"/>
      <w:marRight w:val="0"/>
      <w:marTop w:val="0"/>
      <w:marBottom w:val="0"/>
      <w:divBdr>
        <w:top w:val="none" w:sz="0" w:space="0" w:color="auto"/>
        <w:left w:val="none" w:sz="0" w:space="0" w:color="auto"/>
        <w:bottom w:val="none" w:sz="0" w:space="0" w:color="auto"/>
        <w:right w:val="none" w:sz="0" w:space="0" w:color="auto"/>
      </w:divBdr>
      <w:divsChild>
        <w:div w:id="724259779">
          <w:marLeft w:val="0"/>
          <w:marRight w:val="0"/>
          <w:marTop w:val="0"/>
          <w:marBottom w:val="0"/>
          <w:divBdr>
            <w:top w:val="none" w:sz="0" w:space="0" w:color="auto"/>
            <w:left w:val="none" w:sz="0" w:space="0" w:color="auto"/>
            <w:bottom w:val="none" w:sz="0" w:space="0" w:color="auto"/>
            <w:right w:val="none" w:sz="0" w:space="0" w:color="auto"/>
          </w:divBdr>
          <w:divsChild>
            <w:div w:id="1846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journals.com/wp-content/uploads/2014/03/Nwosu_Vol23.pdf" TargetMode="External"/><Relationship Id="rId3" Type="http://schemas.openxmlformats.org/officeDocument/2006/relationships/settings" Target="settings.xml"/><Relationship Id="rId7" Type="http://schemas.openxmlformats.org/officeDocument/2006/relationships/hyperlink" Target="https://www.cabidigitallibrary.org/doi/pdf/10.5555/20143298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3923/jftech.2010.223.228" TargetMode="External"/><Relationship Id="rId5" Type="http://schemas.openxmlformats.org/officeDocument/2006/relationships/hyperlink" Target="https://scialert.net/fulltext/fulltextpdf.php?pdf=ansinet/pjn/2011/8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6</cp:revision>
  <dcterms:created xsi:type="dcterms:W3CDTF">2025-04-26T07:33:00Z</dcterms:created>
  <dcterms:modified xsi:type="dcterms:W3CDTF">2025-05-01T10:48:00Z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267f3f6f-766c-4479-b9a6-b04c296eda9b</vt:lpwstr>
  </property>
</Properties>
</file>