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EABB" w14:textId="77777777" w:rsidR="00FC0EA9" w:rsidRDefault="00FC0EA9" w:rsidP="00FC0EA9">
      <w:pPr>
        <w:rPr>
          <w:rFonts w:ascii="Times New Roman" w:hAnsi="Times New Roman" w:cs="Times New Roman"/>
          <w:b/>
          <w:bCs/>
          <w:color w:val="000000"/>
          <w:sz w:val="24"/>
          <w:szCs w:val="24"/>
          <w:shd w:val="clear" w:color="auto" w:fill="FFFFFF"/>
        </w:rPr>
      </w:pPr>
    </w:p>
    <w:p w14:paraId="17C99201" w14:textId="1F02A4CC" w:rsidR="00F16880" w:rsidRPr="001B33E3" w:rsidRDefault="00CA2341" w:rsidP="001B33E3">
      <w:pPr>
        <w:spacing w:line="480" w:lineRule="auto"/>
        <w:rPr>
          <w:rFonts w:ascii="Times New Roman" w:hAnsi="Times New Roman" w:cs="Times New Roman"/>
          <w:color w:val="000000"/>
          <w:sz w:val="24"/>
          <w:szCs w:val="24"/>
          <w:shd w:val="clear" w:color="auto" w:fill="FFFFFF"/>
        </w:rPr>
      </w:pPr>
      <w:bookmarkStart w:id="0" w:name="_GoBack"/>
      <w:r w:rsidRPr="001B33E3">
        <w:rPr>
          <w:rFonts w:ascii="Times New Roman" w:hAnsi="Times New Roman" w:cs="Times New Roman"/>
          <w:b/>
          <w:bCs/>
          <w:color w:val="000000"/>
          <w:sz w:val="24"/>
          <w:szCs w:val="24"/>
          <w:shd w:val="clear" w:color="auto" w:fill="FFFFFF"/>
        </w:rPr>
        <w:t>Enhancing Learning through Sequential Integration</w:t>
      </w:r>
      <w:bookmarkEnd w:id="0"/>
      <w:r w:rsidR="000E7922">
        <w:rPr>
          <w:rFonts w:ascii="Times New Roman" w:hAnsi="Times New Roman" w:cs="Times New Roman"/>
          <w:b/>
          <w:bCs/>
          <w:color w:val="000000"/>
          <w:sz w:val="24"/>
          <w:szCs w:val="24"/>
          <w:shd w:val="clear" w:color="auto" w:fill="FFFFFF"/>
        </w:rPr>
        <w:t xml:space="preserve">: </w:t>
      </w:r>
      <w:r w:rsidRPr="001B33E3">
        <w:rPr>
          <w:rFonts w:ascii="Times New Roman" w:hAnsi="Times New Roman" w:cs="Times New Roman"/>
          <w:b/>
          <w:bCs/>
          <w:color w:val="000000"/>
          <w:sz w:val="24"/>
          <w:szCs w:val="24"/>
          <w:shd w:val="clear" w:color="auto" w:fill="FFFFFF"/>
        </w:rPr>
        <w:t>A Diary-based Teaching Strategy for Management Courses</w:t>
      </w:r>
      <w:r w:rsidRPr="001B33E3">
        <w:rPr>
          <w:rFonts w:ascii="Times New Roman" w:hAnsi="Times New Roman" w:cs="Times New Roman"/>
          <w:b/>
          <w:bCs/>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b/>
          <w:bCs/>
          <w:color w:val="000000"/>
          <w:sz w:val="24"/>
          <w:szCs w:val="24"/>
          <w:shd w:val="clear" w:color="auto" w:fill="FFFFFF"/>
        </w:rPr>
        <w:t>ABSTRACT</w:t>
      </w:r>
      <w:r w:rsidRPr="001B33E3">
        <w:rPr>
          <w:rFonts w:ascii="Times New Roman" w:hAnsi="Times New Roman" w:cs="Times New Roman"/>
          <w:b/>
          <w:bCs/>
          <w:color w:val="000000"/>
          <w:sz w:val="24"/>
          <w:szCs w:val="24"/>
        </w:rPr>
        <w:br/>
      </w:r>
      <w:r w:rsidR="001B33E3">
        <w:rPr>
          <w:rFonts w:ascii="Times New Roman" w:hAnsi="Times New Roman" w:cs="Times New Roman"/>
          <w:color w:val="000000"/>
          <w:sz w:val="24"/>
          <w:szCs w:val="24"/>
          <w:shd w:val="clear" w:color="auto" w:fill="FFFFFF"/>
        </w:rPr>
        <w:t>C</w:t>
      </w:r>
      <w:r w:rsidRPr="001B33E3">
        <w:rPr>
          <w:rFonts w:ascii="Times New Roman" w:hAnsi="Times New Roman" w:cs="Times New Roman"/>
          <w:color w:val="000000"/>
          <w:sz w:val="24"/>
          <w:szCs w:val="24"/>
          <w:shd w:val="clear" w:color="auto" w:fill="FFFFFF"/>
        </w:rPr>
        <w:t xml:space="preserve">ourse outline in a course taught at the graduate or post-graduate level includes several interconnected topics that are covered by the instructors in different sessions spread over a trimester or semester. Frequently, it is noticed by the instructors that the students do not link the content of the topics across different sessions or classes and study them in a fragmented way. Consequently, the effectiveness of learning decreases, leading to poor performance. This paper describes the design and implementation of a course diary (also called “journal”) used in the Production and Operations Management course taught at a business school, to enable sequential learning of the topics. The technique helped the students to connect the topics taught in different sessions and absorb the overall course objectives. The course diary method and the subsequent improvement were studied over a period of three consecutive years across three different sets of students, 180 in each year. A questionnaire using Google form, containing 10 statements covering the scope of the diary and presentation was used to collect the feedback. Ratings along a Likert scale of 1 to 5 were analyzed. It is found that the diary system improved the teaching and learning process as observed through the improved listening skill of the students along with improved written and spoken communication skills. </w:t>
      </w:r>
      <w:r w:rsidR="00820D78">
        <w:rPr>
          <w:rFonts w:ascii="Times New Roman" w:hAnsi="Times New Roman" w:cs="Times New Roman"/>
          <w:color w:val="000000"/>
          <w:sz w:val="24"/>
          <w:szCs w:val="24"/>
          <w:shd w:val="clear" w:color="auto" w:fill="FFFFFF"/>
        </w:rPr>
        <w:t xml:space="preserve">The overall trends as seen through the 10 statements validated the observations. </w:t>
      </w:r>
      <w:r w:rsidRPr="001B33E3">
        <w:rPr>
          <w:rFonts w:ascii="Times New Roman" w:hAnsi="Times New Roman" w:cs="Times New Roman"/>
          <w:color w:val="000000"/>
          <w:sz w:val="24"/>
          <w:szCs w:val="24"/>
          <w:shd w:val="clear" w:color="auto" w:fill="FFFFFF"/>
        </w:rPr>
        <w:t>By summarizing the diary con</w:t>
      </w:r>
      <w:r w:rsidR="00820D78">
        <w:rPr>
          <w:rFonts w:ascii="Times New Roman" w:hAnsi="Times New Roman" w:cs="Times New Roman"/>
          <w:color w:val="000000"/>
          <w:sz w:val="24"/>
          <w:szCs w:val="24"/>
          <w:shd w:val="clear" w:color="auto" w:fill="FFFFFF"/>
        </w:rPr>
        <w:t>tent produced by the students</w:t>
      </w:r>
      <w:r w:rsidRPr="001B33E3">
        <w:rPr>
          <w:rFonts w:ascii="Times New Roman" w:hAnsi="Times New Roman" w:cs="Times New Roman"/>
          <w:color w:val="000000"/>
          <w:sz w:val="24"/>
          <w:szCs w:val="24"/>
          <w:shd w:val="clear" w:color="auto" w:fill="FFFFFF"/>
        </w:rPr>
        <w:t xml:space="preserve"> the teacher was able to augment the classroom discussions with more examples and cases, enriching the overall interactions in the class. In conclusion, the main benefit of this method lies in its versatility, making it applicable to any course or discipline, regardless of class size. Besides, it fosters meaningful engagement and growth for both students and teachers.</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lastRenderedPageBreak/>
        <w:br/>
      </w:r>
      <w:r w:rsidRPr="001B33E3">
        <w:rPr>
          <w:rFonts w:ascii="Times New Roman" w:hAnsi="Times New Roman" w:cs="Times New Roman"/>
          <w:b/>
          <w:bCs/>
          <w:color w:val="000000"/>
          <w:sz w:val="24"/>
          <w:szCs w:val="24"/>
          <w:shd w:val="clear" w:color="auto" w:fill="FFFFFF"/>
        </w:rPr>
        <w:t>Keywords</w:t>
      </w:r>
      <w:r w:rsidRPr="001B33E3">
        <w:rPr>
          <w:rFonts w:ascii="Times New Roman" w:hAnsi="Times New Roman" w:cs="Times New Roman"/>
          <w:color w:val="000000"/>
          <w:sz w:val="24"/>
          <w:szCs w:val="24"/>
          <w:shd w:val="clear" w:color="auto" w:fill="FFFFFF"/>
        </w:rPr>
        <w:t>: Teaching, learning, diary, journal, learning sequence</w:t>
      </w:r>
      <w:r w:rsidRPr="001B33E3">
        <w:rPr>
          <w:rFonts w:ascii="Times New Roman" w:hAnsi="Times New Roman" w:cs="Times New Roman"/>
          <w:color w:val="000000"/>
          <w:sz w:val="24"/>
          <w:szCs w:val="24"/>
        </w:rPr>
        <w:br/>
      </w:r>
      <w:r w:rsidR="008F4147" w:rsidRPr="001B33E3">
        <w:rPr>
          <w:rFonts w:ascii="Times New Roman" w:hAnsi="Times New Roman" w:cs="Times New Roman"/>
          <w:b/>
          <w:bCs/>
          <w:color w:val="000000"/>
          <w:sz w:val="24"/>
          <w:szCs w:val="24"/>
          <w:shd w:val="clear" w:color="auto" w:fill="FFFFFF"/>
        </w:rPr>
        <w:t>INTRODUCTION</w:t>
      </w:r>
      <w:r w:rsidR="008F4147" w:rsidRPr="001B33E3">
        <w:rPr>
          <w:rFonts w:ascii="Times New Roman" w:hAnsi="Times New Roman" w:cs="Times New Roman"/>
          <w:b/>
          <w:bCs/>
          <w:color w:val="000000"/>
          <w:sz w:val="24"/>
          <w:szCs w:val="24"/>
        </w:rPr>
        <w:br/>
      </w:r>
      <w:r w:rsidRPr="001B33E3">
        <w:rPr>
          <w:rFonts w:ascii="Times New Roman" w:hAnsi="Times New Roman" w:cs="Times New Roman"/>
          <w:color w:val="000000"/>
          <w:sz w:val="24"/>
          <w:szCs w:val="24"/>
          <w:shd w:val="clear" w:color="auto" w:fill="FFFFFF"/>
        </w:rPr>
        <w:t>Courses taught at undergraduate or postgraduate level, usually include class sessions or class contact hours for about 30 to 50 hours, depending on the credits. Traditionally, courses are spread over a span of 10 to 16 weeks, depending upon the program structure, university regulations, course content, and type of the program. Classroom sessions usually involve lecturing by one or more instructors, interactive discussions, exercises, role plays, case studies, games, simulation, and some evaluation exercises like short quizzes or summary writing. The prescribed course syllabus is expected to be completed in the allotted number of sessions. The course instructors spread the topics across the total number of hours available in one semester or trimester, and allocate the time for each topic on a session wise basis. The usual duration of the individual sessions would be from 60 to 90 minutes.</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Many instructors in the beginning of the course give a detailed break-up of the course coverage on a session</w:t>
      </w:r>
      <w:r w:rsidR="00B93586" w:rsidRPr="001B33E3">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to</w:t>
      </w:r>
      <w:r w:rsidR="00B93586" w:rsidRPr="001B33E3">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session basis to facilitate students for better preparation prior to the class and later, for better participation in the class. Instructors ensure different activities in each class mainly to sustain interest among students and also to make them actively participate in the class proceedings. Usually all these activities are “student – centric” and are parts of the learning assessment process and carry weights in the overall grading system. These activities also boost the “learnability” factor among the students. As the saying goes the teacher is not a sage on the stage but a guide on the side, (King, 1993).</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 xml:space="preserve">In each class, the instructors have one main challenge namely to provide continuity of the class sessions in terms of the topical content and course coverage. It is also required to develop intra links within the course’s other topics, and inter links across the whole gamut of </w:t>
      </w:r>
      <w:r w:rsidRPr="001B33E3">
        <w:rPr>
          <w:rFonts w:ascii="Times New Roman" w:hAnsi="Times New Roman" w:cs="Times New Roman"/>
          <w:color w:val="000000"/>
          <w:sz w:val="24"/>
          <w:szCs w:val="24"/>
          <w:shd w:val="clear" w:color="auto" w:fill="FFFFFF"/>
        </w:rPr>
        <w:lastRenderedPageBreak/>
        <w:t>courses studied by the students. As the topics proceed in a progressive manner, it is essential and helpful to the students to follow the topics in the prescribed sequence to understand the whole content. Further, the students have to accumulate the information as the class coverage progresses, and demonstrate knowledge enrichment in class after class, similar</w:t>
      </w:r>
      <w:r w:rsidR="00B93586" w:rsidRPr="001B33E3">
        <w:rPr>
          <w:rFonts w:ascii="Times New Roman" w:hAnsi="Times New Roman" w:cs="Times New Roman"/>
          <w:color w:val="000000"/>
          <w:sz w:val="24"/>
          <w:szCs w:val="24"/>
          <w:shd w:val="clear" w:color="auto" w:fill="FFFFFF"/>
        </w:rPr>
        <w:t xml:space="preserve"> to </w:t>
      </w:r>
      <w:r w:rsidRPr="001B33E3">
        <w:rPr>
          <w:rStyle w:val="hiddenspellerror"/>
          <w:rFonts w:ascii="Times New Roman" w:hAnsi="Times New Roman" w:cs="Times New Roman"/>
          <w:color w:val="000000"/>
          <w:sz w:val="24"/>
          <w:szCs w:val="24"/>
        </w:rPr>
        <w:t>Kaizen</w:t>
      </w:r>
      <w:r w:rsidRPr="001B33E3">
        <w:rPr>
          <w:rFonts w:ascii="Times New Roman" w:hAnsi="Times New Roman" w:cs="Times New Roman"/>
          <w:color w:val="000000"/>
          <w:sz w:val="24"/>
          <w:szCs w:val="24"/>
          <w:shd w:val="clear" w:color="auto" w:fill="FFFFFF"/>
        </w:rPr>
        <w:t> effect, (</w:t>
      </w:r>
      <w:r w:rsidRPr="001B33E3">
        <w:rPr>
          <w:rStyle w:val="hiddenspellerror"/>
          <w:rFonts w:ascii="Times New Roman" w:hAnsi="Times New Roman" w:cs="Times New Roman"/>
          <w:color w:val="000000"/>
          <w:sz w:val="24"/>
          <w:szCs w:val="24"/>
        </w:rPr>
        <w:t>Imai</w:t>
      </w:r>
      <w:r w:rsidRPr="001B33E3">
        <w:rPr>
          <w:rFonts w:ascii="Times New Roman" w:hAnsi="Times New Roman" w:cs="Times New Roman"/>
          <w:color w:val="000000"/>
          <w:sz w:val="24"/>
          <w:szCs w:val="24"/>
          <w:shd w:val="clear" w:color="auto" w:fill="FFFFFF"/>
        </w:rPr>
        <w:t>, 1986). They should also be able to link the topics covered in different sessions and at the end, be able to appreciate the whole course and recognize the value addition. This enables the students to perform better in the course and ultimately leads to overall appreciation of the whole program.</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b/>
          <w:bCs/>
          <w:color w:val="000000"/>
          <w:sz w:val="24"/>
          <w:szCs w:val="24"/>
          <w:shd w:val="clear" w:color="auto" w:fill="FFFFFF"/>
        </w:rPr>
        <w:t>Sequential integration of the sessions – objectives and challenges</w:t>
      </w:r>
    </w:p>
    <w:p w14:paraId="797DB5FD" w14:textId="5FBC1E72" w:rsidR="00CA2341" w:rsidRPr="001B33E3" w:rsidRDefault="00CA2341" w:rsidP="001B33E3">
      <w:pPr>
        <w:spacing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A common observation by the teachers is often the students do not bother to review the previous class’s teaching or discussions nor come prepared for the next class’s discussion. This obviously makes it difficult for them to understand the topic covered in the class completely because the students miss the connectivity between the present and the earlier classes. Invariably the instructors repeat the previous class’s content in a summarized way and the class has to spend some time in the beginning for this purpose, cutting into the time available for the subsequent topic. Many teachers provide a summary of the previous class session and the students think that they are spared the task of reviewing the previous topic. To overcome this impediment, several suggestions are available from researchers and seasoned instructors. These methods require the involvement of faculty and/or students in a way that would enable seamless integration of the learning along all the class sessions. With today’s proliferation of the information and communication technology (ICT) based tools and techniques, a wide range of activities can be adopted by the course instructors to achieve the objective of connecting the sessions’ coverage. In this paper a specifically developed technique for a course related to business management is discussed and the feedback about the same is reported.</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lastRenderedPageBreak/>
        <w:br/>
      </w:r>
      <w:r w:rsidRPr="001B33E3">
        <w:rPr>
          <w:rFonts w:ascii="Times New Roman" w:hAnsi="Times New Roman" w:cs="Times New Roman"/>
          <w:color w:val="000000"/>
          <w:sz w:val="24"/>
          <w:szCs w:val="24"/>
          <w:shd w:val="clear" w:color="auto" w:fill="FFFFFF"/>
        </w:rPr>
        <w:t>The paper first emphasizes why it is important to have the connectivity between successive classes and provides an overview of the different techniques. A literature review about the related matters is provided. Next, the method adopted by this author while teaching the course on Production and Operation Management in a post-graduate course in business management is described. Along with the advantages and limitations, the paper also highlights the feedback received by the students and indicates the improvement made by the instructor over study period of three years.</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00A40D21" w:rsidRPr="001B33E3">
        <w:rPr>
          <w:rFonts w:ascii="Times New Roman" w:hAnsi="Times New Roman" w:cs="Times New Roman"/>
          <w:b/>
          <w:bCs/>
          <w:color w:val="000000"/>
          <w:sz w:val="24"/>
          <w:szCs w:val="24"/>
          <w:shd w:val="clear" w:color="auto" w:fill="FFFFFF"/>
        </w:rPr>
        <w:t>LITERATURE REVIEW</w:t>
      </w:r>
      <w:r w:rsidR="00A40D21" w:rsidRPr="001B33E3">
        <w:rPr>
          <w:rFonts w:ascii="Times New Roman" w:hAnsi="Times New Roman" w:cs="Times New Roman"/>
          <w:b/>
          <w:bCs/>
          <w:color w:val="000000"/>
          <w:sz w:val="24"/>
          <w:szCs w:val="24"/>
        </w:rPr>
        <w:br/>
      </w:r>
      <w:r w:rsidR="00A40D21">
        <w:rPr>
          <w:rFonts w:ascii="Times New Roman" w:hAnsi="Times New Roman" w:cs="Times New Roman"/>
          <w:color w:val="000000"/>
          <w:sz w:val="24"/>
          <w:szCs w:val="24"/>
          <w:shd w:val="clear" w:color="auto" w:fill="FFFFFF"/>
        </w:rPr>
        <w:t>A</w:t>
      </w:r>
      <w:r w:rsidRPr="001B33E3">
        <w:rPr>
          <w:rFonts w:ascii="Times New Roman" w:hAnsi="Times New Roman" w:cs="Times New Roman"/>
          <w:color w:val="000000"/>
          <w:sz w:val="24"/>
          <w:szCs w:val="24"/>
          <w:shd w:val="clear" w:color="auto" w:fill="FFFFFF"/>
        </w:rPr>
        <w:t xml:space="preserve"> main challenge in the field of education is to make the </w:t>
      </w:r>
      <w:r w:rsidR="00A40D21">
        <w:rPr>
          <w:rFonts w:ascii="Times New Roman" w:hAnsi="Times New Roman" w:cs="Times New Roman"/>
          <w:color w:val="000000"/>
          <w:sz w:val="24"/>
          <w:szCs w:val="24"/>
          <w:shd w:val="clear" w:color="auto" w:fill="FFFFFF"/>
        </w:rPr>
        <w:t xml:space="preserve">teaching-learning </w:t>
      </w:r>
      <w:r w:rsidRPr="001B33E3">
        <w:rPr>
          <w:rFonts w:ascii="Times New Roman" w:hAnsi="Times New Roman" w:cs="Times New Roman"/>
          <w:color w:val="000000"/>
          <w:sz w:val="24"/>
          <w:szCs w:val="24"/>
          <w:shd w:val="clear" w:color="auto" w:fill="FFFFFF"/>
        </w:rPr>
        <w:t>process equally satisfying for both the teacher and the students. This is under the assumption that both the teacher and the students know the objectives of the teaching and learning process and collaborate in a way that results in a “win – win” situation. Over the years, many models of teaching learning process have evolved</w:t>
      </w:r>
      <w:r w:rsidR="00A40D21">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 xml:space="preserve"> and </w:t>
      </w:r>
      <w:r w:rsidR="00A40D21">
        <w:rPr>
          <w:rFonts w:ascii="Times New Roman" w:hAnsi="Times New Roman" w:cs="Times New Roman"/>
          <w:color w:val="000000"/>
          <w:sz w:val="24"/>
          <w:szCs w:val="24"/>
          <w:shd w:val="clear" w:color="auto" w:fill="FFFFFF"/>
        </w:rPr>
        <w:t>many</w:t>
      </w:r>
      <w:r w:rsidRPr="001B33E3">
        <w:rPr>
          <w:rFonts w:ascii="Times New Roman" w:hAnsi="Times New Roman" w:cs="Times New Roman"/>
          <w:color w:val="000000"/>
          <w:sz w:val="24"/>
          <w:szCs w:val="24"/>
          <w:shd w:val="clear" w:color="auto" w:fill="FFFFFF"/>
        </w:rPr>
        <w:t xml:space="preserve"> interesting suggestions and recommendations have been made by researchers and educationists.</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 xml:space="preserve">In the field of higher education, a noticeable shift has taken place. The focus of the teaching – learning process has changed from the teacher to the students, leading to a “student centric” approach. Under this, </w:t>
      </w:r>
      <w:r w:rsidR="00A40D21">
        <w:rPr>
          <w:rFonts w:ascii="Times New Roman" w:hAnsi="Times New Roman" w:cs="Times New Roman"/>
          <w:color w:val="000000"/>
          <w:sz w:val="24"/>
          <w:szCs w:val="24"/>
          <w:shd w:val="clear" w:color="auto" w:fill="FFFFFF"/>
        </w:rPr>
        <w:t xml:space="preserve">mainly </w:t>
      </w:r>
      <w:r w:rsidRPr="001B33E3">
        <w:rPr>
          <w:rFonts w:ascii="Times New Roman" w:hAnsi="Times New Roman" w:cs="Times New Roman"/>
          <w:color w:val="000000"/>
          <w:sz w:val="24"/>
          <w:szCs w:val="24"/>
          <w:shd w:val="clear" w:color="auto" w:fill="FFFFFF"/>
        </w:rPr>
        <w:t xml:space="preserve">the </w:t>
      </w:r>
      <w:r w:rsidR="00A40D21">
        <w:rPr>
          <w:rFonts w:ascii="Times New Roman" w:hAnsi="Times New Roman" w:cs="Times New Roman"/>
          <w:color w:val="000000"/>
          <w:sz w:val="24"/>
          <w:szCs w:val="24"/>
          <w:shd w:val="clear" w:color="auto" w:fill="FFFFFF"/>
        </w:rPr>
        <w:t xml:space="preserve">interest and requirements </w:t>
      </w:r>
      <w:r w:rsidRPr="001B33E3">
        <w:rPr>
          <w:rFonts w:ascii="Times New Roman" w:hAnsi="Times New Roman" w:cs="Times New Roman"/>
          <w:color w:val="000000"/>
          <w:sz w:val="24"/>
          <w:szCs w:val="24"/>
          <w:shd w:val="clear" w:color="auto" w:fill="FFFFFF"/>
        </w:rPr>
        <w:t xml:space="preserve">of the students </w:t>
      </w:r>
      <w:r w:rsidR="00A40D21">
        <w:rPr>
          <w:rFonts w:ascii="Times New Roman" w:hAnsi="Times New Roman" w:cs="Times New Roman"/>
          <w:color w:val="000000"/>
          <w:sz w:val="24"/>
          <w:szCs w:val="24"/>
          <w:shd w:val="clear" w:color="auto" w:fill="FFFFFF"/>
        </w:rPr>
        <w:t xml:space="preserve">are considered </w:t>
      </w:r>
      <w:r w:rsidRPr="001B33E3">
        <w:rPr>
          <w:rFonts w:ascii="Times New Roman" w:hAnsi="Times New Roman" w:cs="Times New Roman"/>
          <w:color w:val="000000"/>
          <w:sz w:val="24"/>
          <w:szCs w:val="24"/>
          <w:shd w:val="clear" w:color="auto" w:fill="FFFFFF"/>
        </w:rPr>
        <w:t>during all stages</w:t>
      </w:r>
      <w:r w:rsidR="00A40D21">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 xml:space="preserve"> from design to delivery, and follow up in any course. This is similar to the practice of “customer focus” followed in the business and corporate world</w:t>
      </w:r>
      <w:r w:rsidR="00A40D21">
        <w:rPr>
          <w:rFonts w:ascii="Times New Roman" w:hAnsi="Times New Roman" w:cs="Times New Roman"/>
          <w:color w:val="000000"/>
          <w:sz w:val="24"/>
          <w:szCs w:val="24"/>
          <w:shd w:val="clear" w:color="auto" w:fill="FFFFFF"/>
        </w:rPr>
        <w:t>. Ba</w:t>
      </w:r>
      <w:r w:rsidRPr="001B33E3">
        <w:rPr>
          <w:rFonts w:ascii="Times New Roman" w:hAnsi="Times New Roman" w:cs="Times New Roman"/>
          <w:color w:val="000000"/>
          <w:sz w:val="24"/>
          <w:szCs w:val="24"/>
          <w:shd w:val="clear" w:color="auto" w:fill="FFFFFF"/>
        </w:rPr>
        <w:t xml:space="preserve">sically </w:t>
      </w:r>
      <w:r w:rsidR="00A40D21">
        <w:rPr>
          <w:rFonts w:ascii="Times New Roman" w:hAnsi="Times New Roman" w:cs="Times New Roman"/>
          <w:color w:val="000000"/>
          <w:sz w:val="24"/>
          <w:szCs w:val="24"/>
          <w:shd w:val="clear" w:color="auto" w:fill="FFFFFF"/>
        </w:rPr>
        <w:t xml:space="preserve">this shift </w:t>
      </w:r>
      <w:r w:rsidRPr="001B33E3">
        <w:rPr>
          <w:rFonts w:ascii="Times New Roman" w:hAnsi="Times New Roman" w:cs="Times New Roman"/>
          <w:color w:val="000000"/>
          <w:sz w:val="24"/>
          <w:szCs w:val="24"/>
          <w:shd w:val="clear" w:color="auto" w:fill="FFFFFF"/>
        </w:rPr>
        <w:t>emerged from the concept of total quality management (TQM) which brought revolutionary changes in the way the business used to run, during the seventies and eighties, (</w:t>
      </w:r>
      <w:proofErr w:type="spellStart"/>
      <w:r w:rsidRPr="001B33E3">
        <w:rPr>
          <w:rStyle w:val="hiddenspellerror"/>
          <w:rFonts w:ascii="Times New Roman" w:hAnsi="Times New Roman" w:cs="Times New Roman"/>
          <w:color w:val="000000"/>
          <w:sz w:val="24"/>
          <w:szCs w:val="24"/>
        </w:rPr>
        <w:t>Hradesky</w:t>
      </w:r>
      <w:proofErr w:type="spellEnd"/>
      <w:r w:rsidRPr="001B33E3">
        <w:rPr>
          <w:rFonts w:ascii="Times New Roman" w:hAnsi="Times New Roman" w:cs="Times New Roman"/>
          <w:color w:val="000000"/>
          <w:sz w:val="24"/>
          <w:szCs w:val="24"/>
          <w:shd w:val="clear" w:color="auto" w:fill="FFFFFF"/>
        </w:rPr>
        <w:t xml:space="preserve">, 1995). The </w:t>
      </w:r>
      <w:r w:rsidR="00A40D21">
        <w:rPr>
          <w:rFonts w:ascii="Times New Roman" w:hAnsi="Times New Roman" w:cs="Times New Roman"/>
          <w:color w:val="000000"/>
          <w:sz w:val="24"/>
          <w:szCs w:val="24"/>
          <w:shd w:val="clear" w:color="auto" w:fill="FFFFFF"/>
        </w:rPr>
        <w:t>key</w:t>
      </w:r>
      <w:r w:rsidRPr="001B33E3">
        <w:rPr>
          <w:rFonts w:ascii="Times New Roman" w:hAnsi="Times New Roman" w:cs="Times New Roman"/>
          <w:color w:val="000000"/>
          <w:sz w:val="24"/>
          <w:szCs w:val="24"/>
          <w:shd w:val="clear" w:color="auto" w:fill="FFFFFF"/>
        </w:rPr>
        <w:t xml:space="preserve"> principle of TQM is customer satisfaction and as a result it was commonly accepted that, the entire process needs to be aligned with what customer wants </w:t>
      </w:r>
      <w:r w:rsidRPr="001B33E3">
        <w:rPr>
          <w:rFonts w:ascii="Times New Roman" w:hAnsi="Times New Roman" w:cs="Times New Roman"/>
          <w:color w:val="000000"/>
          <w:sz w:val="24"/>
          <w:szCs w:val="24"/>
          <w:shd w:val="clear" w:color="auto" w:fill="FFFFFF"/>
        </w:rPr>
        <w:lastRenderedPageBreak/>
        <w:t>thus leading to customer satisfaction. All the quality gurus have expressed this view in their writings, (Lawson, 1992).</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Given the student centric approach, it is quite a challenge to ascertain the student</w:t>
      </w:r>
      <w:r w:rsidR="00F16880" w:rsidRPr="001B33E3">
        <w:rPr>
          <w:rFonts w:ascii="Times New Roman" w:hAnsi="Times New Roman" w:cs="Times New Roman"/>
          <w:color w:val="000000"/>
          <w:sz w:val="24"/>
          <w:szCs w:val="24"/>
          <w:shd w:val="clear" w:color="auto" w:fill="FFFFFF"/>
        </w:rPr>
        <w:t xml:space="preserve">s’ </w:t>
      </w:r>
      <w:r w:rsidRPr="001B33E3">
        <w:rPr>
          <w:rFonts w:ascii="Times New Roman" w:hAnsi="Times New Roman" w:cs="Times New Roman"/>
          <w:color w:val="000000"/>
          <w:sz w:val="24"/>
          <w:szCs w:val="24"/>
          <w:shd w:val="clear" w:color="auto" w:fill="FFFFFF"/>
        </w:rPr>
        <w:t>participation in the class, which also counts towards grades in a course. If the class size exceeds say 60 students, then the task of building up the agenda for class participation will be quite daunting.</w:t>
      </w:r>
      <w:r w:rsidR="00A40D21">
        <w:rPr>
          <w:rFonts w:ascii="Times New Roman" w:hAnsi="Times New Roman" w:cs="Times New Roman"/>
          <w:color w:val="000000"/>
          <w:sz w:val="24"/>
          <w:szCs w:val="24"/>
          <w:shd w:val="clear" w:color="auto" w:fill="FFFFFF"/>
        </w:rPr>
        <w:t xml:space="preserve"> However, a</w:t>
      </w:r>
      <w:r w:rsidRPr="001B33E3">
        <w:rPr>
          <w:rFonts w:ascii="Times New Roman" w:hAnsi="Times New Roman" w:cs="Times New Roman"/>
          <w:color w:val="000000"/>
          <w:sz w:val="24"/>
          <w:szCs w:val="24"/>
          <w:shd w:val="clear" w:color="auto" w:fill="FFFFFF"/>
        </w:rPr>
        <w:t xml:space="preserve">ssessment of class participation plays a vital role in improving the quality of participation. </w:t>
      </w:r>
      <w:r w:rsidR="00A40D21">
        <w:rPr>
          <w:rFonts w:ascii="Times New Roman" w:hAnsi="Times New Roman" w:cs="Times New Roman"/>
          <w:color w:val="000000"/>
          <w:sz w:val="24"/>
          <w:szCs w:val="24"/>
          <w:shd w:val="clear" w:color="auto" w:fill="FFFFFF"/>
        </w:rPr>
        <w:t>I</w:t>
      </w:r>
      <w:r w:rsidRPr="001B33E3">
        <w:rPr>
          <w:rFonts w:ascii="Times New Roman" w:hAnsi="Times New Roman" w:cs="Times New Roman"/>
          <w:color w:val="000000"/>
          <w:sz w:val="24"/>
          <w:szCs w:val="24"/>
          <w:shd w:val="clear" w:color="auto" w:fill="FFFFFF"/>
        </w:rPr>
        <w:t xml:space="preserve">t is essential that the teachers explain in detail in the beginning itself as to how they are going to measure the students’ class participation and the associated weight in grading. Further, regular monitoring of class participation prompts the students to come well-prepared and show more interest. They will also take </w:t>
      </w:r>
      <w:r w:rsidR="00716610">
        <w:rPr>
          <w:rFonts w:ascii="Times New Roman" w:hAnsi="Times New Roman" w:cs="Times New Roman"/>
          <w:color w:val="000000"/>
          <w:sz w:val="24"/>
          <w:szCs w:val="24"/>
          <w:shd w:val="clear" w:color="auto" w:fill="FFFFFF"/>
        </w:rPr>
        <w:t>the classroom engagement</w:t>
      </w:r>
      <w:r w:rsidRPr="001B33E3">
        <w:rPr>
          <w:rFonts w:ascii="Times New Roman" w:hAnsi="Times New Roman" w:cs="Times New Roman"/>
          <w:color w:val="000000"/>
          <w:sz w:val="24"/>
          <w:szCs w:val="24"/>
          <w:shd w:val="clear" w:color="auto" w:fill="FFFFFF"/>
        </w:rPr>
        <w:t xml:space="preserve"> more seriously and try to increase their contribution to the discussion</w:t>
      </w:r>
      <w:r w:rsidR="00716610">
        <w:rPr>
          <w:rFonts w:ascii="Times New Roman" w:hAnsi="Times New Roman" w:cs="Times New Roman"/>
          <w:color w:val="000000"/>
          <w:sz w:val="24"/>
          <w:szCs w:val="24"/>
          <w:shd w:val="clear" w:color="auto" w:fill="FFFFFF"/>
        </w:rPr>
        <w:t>s</w:t>
      </w:r>
      <w:r w:rsidRPr="001B33E3">
        <w:rPr>
          <w:rFonts w:ascii="Times New Roman" w:hAnsi="Times New Roman" w:cs="Times New Roman"/>
          <w:color w:val="000000"/>
          <w:sz w:val="24"/>
          <w:szCs w:val="24"/>
          <w:shd w:val="clear" w:color="auto" w:fill="FFFFFF"/>
        </w:rPr>
        <w:t xml:space="preserve"> in the class, (Bean &amp; Peterson, 1998).</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Good teaching should lead to effective learning that further ensures acquisition and retention of knowledge, and skills apart from the values what the instructor and the institute wants to imbibe in the students, (Felder &amp; Brent, 1999). It is further mentioned that in the beginning it is essential to set the objectives clearly to the students, which would help them in fixing the goals of the learning process. In this connection it is also suggested to use the action verbs as enunciated in Blooms taxonomy, (Bloom, 1956).</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Engaging the students in the classroom is considered as a challenging task by the instructors, who notice the students drifting and losing concentration after first ten or fifteen students. Because of this, many students would not be able to recall what was taught in the classroom. Hence, some activities need to be planned at periodic intervals to sustain their interest. Some of the activities suggested by researchers are, (Felder &amp; Brent, 1999):</w:t>
      </w:r>
    </w:p>
    <w:p w14:paraId="66BB9994" w14:textId="77777777" w:rsidR="00CA2341" w:rsidRPr="001B33E3" w:rsidRDefault="00CA2341" w:rsidP="001B33E3">
      <w:pPr>
        <w:pStyle w:val="ListParagraph"/>
        <w:numPr>
          <w:ilvl w:val="0"/>
          <w:numId w:val="4"/>
        </w:num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lastRenderedPageBreak/>
        <w:t xml:space="preserve">Recalling prior material </w:t>
      </w:r>
    </w:p>
    <w:p w14:paraId="45FFA78B" w14:textId="77777777" w:rsidR="00CA2341" w:rsidRPr="001B33E3" w:rsidRDefault="00CA2341" w:rsidP="001B33E3">
      <w:pPr>
        <w:pStyle w:val="ListParagraph"/>
        <w:numPr>
          <w:ilvl w:val="0"/>
          <w:numId w:val="4"/>
        </w:num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 xml:space="preserve">Responding to questions </w:t>
      </w:r>
    </w:p>
    <w:p w14:paraId="7BCB6518" w14:textId="77777777" w:rsidR="00CA2341" w:rsidRPr="001B33E3" w:rsidRDefault="00CA2341" w:rsidP="001B33E3">
      <w:pPr>
        <w:pStyle w:val="ListParagraph"/>
        <w:numPr>
          <w:ilvl w:val="0"/>
          <w:numId w:val="4"/>
        </w:num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Problem-solving</w:t>
      </w:r>
    </w:p>
    <w:p w14:paraId="44F2559C" w14:textId="77777777" w:rsidR="00CA2341" w:rsidRPr="001B33E3" w:rsidRDefault="00CA2341" w:rsidP="001B33E3">
      <w:pPr>
        <w:pStyle w:val="ListParagraph"/>
        <w:numPr>
          <w:ilvl w:val="0"/>
          <w:numId w:val="4"/>
        </w:num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Explaining written material</w:t>
      </w:r>
    </w:p>
    <w:p w14:paraId="1FCB204F" w14:textId="77777777" w:rsidR="00CA2341" w:rsidRPr="001B33E3" w:rsidRDefault="00CA2341" w:rsidP="001B33E3">
      <w:pPr>
        <w:pStyle w:val="ListParagraph"/>
        <w:numPr>
          <w:ilvl w:val="0"/>
          <w:numId w:val="4"/>
        </w:num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Analytical, critical, and creative thinking</w:t>
      </w:r>
    </w:p>
    <w:p w14:paraId="4EA339FC" w14:textId="77777777" w:rsidR="00CA2341" w:rsidRPr="001B33E3" w:rsidRDefault="00CA2341" w:rsidP="001B33E3">
      <w:pPr>
        <w:pStyle w:val="ListParagraph"/>
        <w:numPr>
          <w:ilvl w:val="0"/>
          <w:numId w:val="4"/>
        </w:numPr>
        <w:spacing w:after="0" w:line="480" w:lineRule="auto"/>
        <w:rPr>
          <w:rFonts w:ascii="Times New Roman" w:hAnsi="Times New Roman" w:cs="Times New Roman"/>
          <w:sz w:val="24"/>
          <w:szCs w:val="24"/>
        </w:rPr>
      </w:pPr>
      <w:r w:rsidRPr="001B33E3">
        <w:rPr>
          <w:rFonts w:ascii="Times New Roman" w:hAnsi="Times New Roman" w:cs="Times New Roman"/>
          <w:color w:val="000000"/>
          <w:sz w:val="24"/>
          <w:szCs w:val="24"/>
          <w:shd w:val="clear" w:color="auto" w:fill="FFFFFF"/>
        </w:rPr>
        <w:t>Generating questions and summarizing</w:t>
      </w:r>
    </w:p>
    <w:p w14:paraId="0AB8A9ED" w14:textId="77777777" w:rsidR="009213FA" w:rsidRDefault="00CA2341" w:rsidP="001B33E3">
      <w:p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It is vital that the students are given enough time beyond the class hours to carry out the activities as an extended learning exercise and share them with others.</w:t>
      </w:r>
      <w:r w:rsidRPr="001B33E3">
        <w:rPr>
          <w:rFonts w:ascii="Times New Roman" w:hAnsi="Times New Roman" w:cs="Times New Roman"/>
          <w:color w:val="000000"/>
          <w:sz w:val="24"/>
          <w:szCs w:val="24"/>
        </w:rPr>
        <w:br/>
      </w:r>
    </w:p>
    <w:p w14:paraId="66F456BB" w14:textId="2F31CB50" w:rsidR="00CA2341" w:rsidRPr="001B33E3" w:rsidRDefault="00CA2341" w:rsidP="001B33E3">
      <w:pPr>
        <w:spacing w:after="0" w:line="480" w:lineRule="auto"/>
        <w:rPr>
          <w:rFonts w:ascii="Times New Roman" w:hAnsi="Times New Roman" w:cs="Times New Roman"/>
          <w:sz w:val="24"/>
          <w:szCs w:val="24"/>
        </w:rPr>
      </w:pPr>
      <w:r w:rsidRPr="001B33E3">
        <w:rPr>
          <w:rFonts w:ascii="Times New Roman" w:hAnsi="Times New Roman" w:cs="Times New Roman"/>
          <w:color w:val="000000"/>
          <w:sz w:val="24"/>
          <w:szCs w:val="24"/>
          <w:shd w:val="clear" w:color="auto" w:fill="FFFFFF"/>
        </w:rPr>
        <w:t>Active learning demands the undivided attention in the classroom and a commitment to learning by the students. It is imperative that students participate with passion and commitment and follow the instructions carefully, for improved quality of teaching and learning. Several authors have given suggestions for sustaining interest in the class, for example, </w:t>
      </w:r>
      <w:r w:rsidRPr="001B33E3">
        <w:rPr>
          <w:rStyle w:val="hiddenspellerror"/>
          <w:rFonts w:ascii="Times New Roman" w:hAnsi="Times New Roman" w:cs="Times New Roman"/>
          <w:color w:val="000000"/>
          <w:sz w:val="24"/>
          <w:szCs w:val="24"/>
        </w:rPr>
        <w:t>Chickering</w:t>
      </w:r>
      <w:r w:rsidRPr="001B33E3">
        <w:rPr>
          <w:rFonts w:ascii="Times New Roman" w:hAnsi="Times New Roman" w:cs="Times New Roman"/>
          <w:color w:val="000000"/>
          <w:sz w:val="24"/>
          <w:szCs w:val="24"/>
          <w:shd w:val="clear" w:color="auto" w:fill="FFFFFF"/>
        </w:rPr>
        <w:t> &amp; </w:t>
      </w:r>
      <w:r w:rsidRPr="001B33E3">
        <w:rPr>
          <w:rStyle w:val="hiddenspellerror"/>
          <w:rFonts w:ascii="Times New Roman" w:hAnsi="Times New Roman" w:cs="Times New Roman"/>
          <w:color w:val="000000"/>
          <w:sz w:val="24"/>
          <w:szCs w:val="24"/>
        </w:rPr>
        <w:t>Gamson</w:t>
      </w:r>
      <w:r w:rsidRPr="001B33E3">
        <w:rPr>
          <w:rFonts w:ascii="Times New Roman" w:hAnsi="Times New Roman" w:cs="Times New Roman"/>
          <w:color w:val="000000"/>
          <w:sz w:val="24"/>
          <w:szCs w:val="24"/>
          <w:shd w:val="clear" w:color="auto" w:fill="FFFFFF"/>
        </w:rPr>
        <w:t> (1989), Lucas and Ramsden (1992), </w:t>
      </w:r>
      <w:proofErr w:type="spellStart"/>
      <w:r w:rsidRPr="001B33E3">
        <w:rPr>
          <w:rStyle w:val="hiddenspellerror"/>
          <w:rFonts w:ascii="Times New Roman" w:hAnsi="Times New Roman" w:cs="Times New Roman"/>
          <w:color w:val="000000"/>
          <w:sz w:val="24"/>
          <w:szCs w:val="24"/>
        </w:rPr>
        <w:t>Janesick</w:t>
      </w:r>
      <w:proofErr w:type="spellEnd"/>
      <w:r w:rsidRPr="001B33E3">
        <w:rPr>
          <w:rFonts w:ascii="Times New Roman" w:hAnsi="Times New Roman" w:cs="Times New Roman"/>
          <w:color w:val="000000"/>
          <w:sz w:val="24"/>
          <w:szCs w:val="24"/>
          <w:shd w:val="clear" w:color="auto" w:fill="FFFFFF"/>
        </w:rPr>
        <w:t> (1999). Biggs (2003) and Bain (2004). All these authors indicate that students when clearly told about the objectives, and made a part of the learning process, prove to be better learners. Another suggestion is, developing the habit of learning among the students with a collaborative spirit, rather than challenging each other in an adversarial manner. Further, the learning will be significantly improved if the students reflect on what they learned in each session and are given an opportunity to supplement their learning process by acquiring new skills or improve their generic skills.</w:t>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rPr>
        <w:br/>
      </w:r>
      <w:r w:rsidRPr="001B33E3">
        <w:rPr>
          <w:rFonts w:ascii="Times New Roman" w:hAnsi="Times New Roman" w:cs="Times New Roman"/>
          <w:color w:val="000000"/>
          <w:sz w:val="24"/>
          <w:szCs w:val="24"/>
          <w:shd w:val="clear" w:color="auto" w:fill="FFFFFF"/>
        </w:rPr>
        <w:t xml:space="preserve">Another strategy to evaluate the classroom participation by the students is to create an activity for the students which involves some homework and discussion with peers and then to come to the class with a report to present in the class, (Bean &amp; Peterson, 1998). The </w:t>
      </w:r>
      <w:r w:rsidRPr="001B33E3">
        <w:rPr>
          <w:rFonts w:ascii="Times New Roman" w:hAnsi="Times New Roman" w:cs="Times New Roman"/>
          <w:color w:val="000000"/>
          <w:sz w:val="24"/>
          <w:szCs w:val="24"/>
          <w:shd w:val="clear" w:color="auto" w:fill="FFFFFF"/>
        </w:rPr>
        <w:lastRenderedPageBreak/>
        <w:t>advantage here is every student gets a chance to work ahead of the class and be ready to share the findings with the class. Alternately called a learning journal, this report brings several advantages: it can significantly enhance student interest and engagement with course content, promote greater student accountability for their own learning, foster reflective study practices, and enable students to express their opinions and offer constructive feedback to the instructor, (Park, 2003).</w:t>
      </w:r>
    </w:p>
    <w:p w14:paraId="2B83B966" w14:textId="77777777" w:rsidR="00DF153A" w:rsidRPr="001B33E3" w:rsidRDefault="00DF153A" w:rsidP="001B33E3">
      <w:pPr>
        <w:spacing w:after="0" w:line="480" w:lineRule="auto"/>
        <w:rPr>
          <w:rFonts w:ascii="Times New Roman" w:hAnsi="Times New Roman" w:cs="Times New Roman"/>
          <w:b/>
          <w:sz w:val="24"/>
          <w:szCs w:val="24"/>
        </w:rPr>
      </w:pPr>
    </w:p>
    <w:p w14:paraId="261DD866" w14:textId="76D38434" w:rsidR="002920C3" w:rsidRPr="001B33E3" w:rsidRDefault="002920C3"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Improving the class participation using journals</w:t>
      </w:r>
    </w:p>
    <w:p w14:paraId="3C29B998" w14:textId="647D98FE" w:rsidR="002920C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Journal or diary writing has many advantages and can be a great help in academic and scholastic activities. Although this paper recommends journal or diary writing by students, </w:t>
      </w:r>
      <w:proofErr w:type="spellStart"/>
      <w:r w:rsidRPr="001B33E3">
        <w:rPr>
          <w:rFonts w:ascii="Times New Roman" w:hAnsi="Times New Roman" w:cs="Times New Roman"/>
          <w:sz w:val="24"/>
          <w:szCs w:val="24"/>
        </w:rPr>
        <w:t>Janesick</w:t>
      </w:r>
      <w:proofErr w:type="spellEnd"/>
      <w:r w:rsidRPr="001B33E3">
        <w:rPr>
          <w:rFonts w:ascii="Times New Roman" w:hAnsi="Times New Roman" w:cs="Times New Roman"/>
          <w:sz w:val="24"/>
          <w:szCs w:val="24"/>
        </w:rPr>
        <w:t xml:space="preserve"> (1999) states that teachers will also greatly benefit by maintaining a journal which records the experience of the teacher both inside and outside the class. The teacher can also include the positive elements which created a better class and those elements that caused frustration in the class. An interesting case of second language learning among Japanese students is reported by Matsumoto (1996). It illustrates how the students improved their learning using a structured diary and later with the help of questionnaires, and group discussions, understood the learning strategies, beliefs, and attitudes of other people. Eventually all the students became better learners, by self-reflecting through their diaries. </w:t>
      </w:r>
      <w:r w:rsidR="009213FA">
        <w:rPr>
          <w:rFonts w:ascii="Times New Roman" w:hAnsi="Times New Roman" w:cs="Times New Roman"/>
          <w:sz w:val="24"/>
          <w:szCs w:val="24"/>
        </w:rPr>
        <w:t>Besides enabling</w:t>
      </w:r>
      <w:r w:rsidRPr="001B33E3">
        <w:rPr>
          <w:rFonts w:ascii="Times New Roman" w:hAnsi="Times New Roman" w:cs="Times New Roman"/>
          <w:sz w:val="24"/>
          <w:szCs w:val="24"/>
        </w:rPr>
        <w:t xml:space="preserve"> a systematic record keeping, </w:t>
      </w:r>
      <w:r w:rsidR="009213FA">
        <w:rPr>
          <w:rFonts w:ascii="Times New Roman" w:hAnsi="Times New Roman" w:cs="Times New Roman"/>
          <w:sz w:val="24"/>
          <w:szCs w:val="24"/>
        </w:rPr>
        <w:t>j</w:t>
      </w:r>
      <w:r w:rsidR="009213FA" w:rsidRPr="001B33E3">
        <w:rPr>
          <w:rFonts w:ascii="Times New Roman" w:hAnsi="Times New Roman" w:cs="Times New Roman"/>
          <w:sz w:val="24"/>
          <w:szCs w:val="24"/>
        </w:rPr>
        <w:t>ournal writing</w:t>
      </w:r>
      <w:r w:rsidRPr="001B33E3">
        <w:rPr>
          <w:rFonts w:ascii="Times New Roman" w:hAnsi="Times New Roman" w:cs="Times New Roman"/>
          <w:sz w:val="24"/>
          <w:szCs w:val="24"/>
        </w:rPr>
        <w:t xml:space="preserve"> more importantly reflect</w:t>
      </w:r>
      <w:r w:rsidR="009213FA">
        <w:rPr>
          <w:rFonts w:ascii="Times New Roman" w:hAnsi="Times New Roman" w:cs="Times New Roman"/>
          <w:sz w:val="24"/>
          <w:szCs w:val="24"/>
        </w:rPr>
        <w:t>s</w:t>
      </w:r>
      <w:r w:rsidRPr="001B33E3">
        <w:rPr>
          <w:rFonts w:ascii="Times New Roman" w:hAnsi="Times New Roman" w:cs="Times New Roman"/>
          <w:sz w:val="24"/>
          <w:szCs w:val="24"/>
        </w:rPr>
        <w:t xml:space="preserve"> on the learning process, (Boud, 2001). Using reflective writing as a learning strategy is very helpful to the students, (Varner &amp; Peck, 2003) as it reveals their level of understanding in </w:t>
      </w:r>
      <w:r w:rsidR="009213FA">
        <w:rPr>
          <w:rFonts w:ascii="Times New Roman" w:hAnsi="Times New Roman" w:cs="Times New Roman"/>
          <w:sz w:val="24"/>
          <w:szCs w:val="24"/>
        </w:rPr>
        <w:t xml:space="preserve">the </w:t>
      </w:r>
      <w:r w:rsidRPr="001B33E3">
        <w:rPr>
          <w:rFonts w:ascii="Times New Roman" w:hAnsi="Times New Roman" w:cs="Times New Roman"/>
          <w:sz w:val="24"/>
          <w:szCs w:val="24"/>
        </w:rPr>
        <w:t xml:space="preserve">course. The practice of maintaining a journal to record the classroom activities on daily basis is followed in many classes to improve students’ participation in the classroom, (Moon, 2006). Keeping a journal can </w:t>
      </w:r>
      <w:r w:rsidR="009213FA">
        <w:rPr>
          <w:rFonts w:ascii="Times New Roman" w:hAnsi="Times New Roman" w:cs="Times New Roman"/>
          <w:sz w:val="24"/>
          <w:szCs w:val="24"/>
        </w:rPr>
        <w:t xml:space="preserve">also </w:t>
      </w:r>
      <w:r w:rsidRPr="001B33E3">
        <w:rPr>
          <w:rFonts w:ascii="Times New Roman" w:hAnsi="Times New Roman" w:cs="Times New Roman"/>
          <w:sz w:val="24"/>
          <w:szCs w:val="24"/>
        </w:rPr>
        <w:t xml:space="preserve">promote introspection and enable students to articulate their emotions about their learning experiences, (Walker, 2006). The diary method enables peer evaluation and group behavior and provides a summary of students’ attitudes towards </w:t>
      </w:r>
      <w:r w:rsidRPr="001B33E3">
        <w:rPr>
          <w:rFonts w:ascii="Times New Roman" w:hAnsi="Times New Roman" w:cs="Times New Roman"/>
          <w:sz w:val="24"/>
          <w:szCs w:val="24"/>
        </w:rPr>
        <w:lastRenderedPageBreak/>
        <w:t>the use of diary as a self-reflecting tool in a course, (</w:t>
      </w:r>
      <w:proofErr w:type="spellStart"/>
      <w:r w:rsidRPr="001B33E3">
        <w:rPr>
          <w:rFonts w:ascii="Times New Roman" w:hAnsi="Times New Roman" w:cs="Times New Roman"/>
          <w:sz w:val="24"/>
          <w:szCs w:val="24"/>
        </w:rPr>
        <w:t>Dommeyer</w:t>
      </w:r>
      <w:proofErr w:type="spellEnd"/>
      <w:r w:rsidRPr="001B33E3">
        <w:rPr>
          <w:rFonts w:ascii="Times New Roman" w:hAnsi="Times New Roman" w:cs="Times New Roman"/>
          <w:sz w:val="24"/>
          <w:szCs w:val="24"/>
        </w:rPr>
        <w:t xml:space="preserve">, 2007). </w:t>
      </w:r>
      <w:r w:rsidR="009213FA">
        <w:rPr>
          <w:rFonts w:ascii="Times New Roman" w:hAnsi="Times New Roman" w:cs="Times New Roman"/>
          <w:sz w:val="24"/>
          <w:szCs w:val="24"/>
        </w:rPr>
        <w:t>Moreover, d</w:t>
      </w:r>
      <w:r w:rsidRPr="001B33E3">
        <w:rPr>
          <w:rFonts w:ascii="Times New Roman" w:hAnsi="Times New Roman" w:cs="Times New Roman"/>
          <w:sz w:val="24"/>
          <w:szCs w:val="24"/>
        </w:rPr>
        <w:t>ocumenting all the learning happened in a class session either in a summarized or detailed way enables recalling the classroom interactions at later date. Further, journal writing improves the writing skills of the students, and critical thinking, (</w:t>
      </w:r>
      <w:proofErr w:type="spellStart"/>
      <w:r w:rsidR="00B74809" w:rsidRPr="001B33E3">
        <w:rPr>
          <w:rFonts w:ascii="Times New Roman" w:hAnsi="Times New Roman" w:cs="Times New Roman"/>
          <w:sz w:val="24"/>
          <w:szCs w:val="24"/>
        </w:rPr>
        <w:t>Ranjdoost</w:t>
      </w:r>
      <w:proofErr w:type="spellEnd"/>
      <w:r w:rsidR="00B74809" w:rsidRPr="001B33E3">
        <w:rPr>
          <w:rFonts w:ascii="Times New Roman" w:hAnsi="Times New Roman" w:cs="Times New Roman"/>
          <w:sz w:val="24"/>
          <w:szCs w:val="24"/>
        </w:rPr>
        <w:t xml:space="preserve"> &amp; </w:t>
      </w:r>
      <w:proofErr w:type="spellStart"/>
      <w:r w:rsidRPr="001B33E3">
        <w:rPr>
          <w:rFonts w:ascii="Times New Roman" w:hAnsi="Times New Roman" w:cs="Times New Roman"/>
          <w:sz w:val="24"/>
          <w:szCs w:val="24"/>
        </w:rPr>
        <w:t>Sahebkheir</w:t>
      </w:r>
      <w:proofErr w:type="spellEnd"/>
      <w:r w:rsidRPr="001B33E3">
        <w:rPr>
          <w:rFonts w:ascii="Times New Roman" w:hAnsi="Times New Roman" w:cs="Times New Roman"/>
          <w:sz w:val="24"/>
          <w:szCs w:val="24"/>
        </w:rPr>
        <w:t>, 2020). Hermawan (2020) remarks that by journal writing students recall the classroom teaching. It is noteworthy that effectiveness of teachers also improves by reflective writing, (Naik, 2021). Reflective journaling is shown to be helping the students in lifelong learning skills, and enables using such tools later in their professional and personal life, (Alt, et al., 2022). In a statistically examined research study, it was found that reflective learning enabled positive attitudes among the students, and improved their learning through writing skills, (Deti, et al., 2023). Incidentally, how the writing skills improved when students in a language course started writing reflective journal writing is well documented and also stated that students were able to explore their writing potential (Amalia, et al., 2024). Using reflective diaries is not new, as it has been found to be effective and helpful in learning</w:t>
      </w:r>
      <w:r w:rsidR="009213FA">
        <w:rPr>
          <w:rFonts w:ascii="Times New Roman" w:hAnsi="Times New Roman" w:cs="Times New Roman"/>
          <w:sz w:val="24"/>
          <w:szCs w:val="24"/>
        </w:rPr>
        <w:t>,</w:t>
      </w:r>
      <w:r w:rsidRPr="001B33E3">
        <w:rPr>
          <w:rFonts w:ascii="Times New Roman" w:hAnsi="Times New Roman" w:cs="Times New Roman"/>
          <w:sz w:val="24"/>
          <w:szCs w:val="24"/>
        </w:rPr>
        <w:t xml:space="preserve"> and students get an opportunity to express their observations and apprehensions, (Essa, 2024). At present, the education landscape is slowly getting embedded with Artificial Intelligence (AI) tools. This blending is capable of automatically generating the class proceedings by capturing the content presented in a class session. Already “smart classroom” is becoming a productive place, and AI tools can help in examining the session content, developing insights, and helping to find additional resources. AI tools can greatly help in developing collaboration between teachers and students for better learning and reflection, both inside and outside the classroom, (</w:t>
      </w:r>
      <w:proofErr w:type="spellStart"/>
      <w:r w:rsidRPr="001B33E3">
        <w:rPr>
          <w:rFonts w:ascii="Times New Roman" w:hAnsi="Times New Roman" w:cs="Times New Roman"/>
          <w:sz w:val="24"/>
          <w:szCs w:val="24"/>
        </w:rPr>
        <w:t>Mafara</w:t>
      </w:r>
      <w:proofErr w:type="spellEnd"/>
      <w:r w:rsidRPr="001B33E3">
        <w:rPr>
          <w:rFonts w:ascii="Times New Roman" w:hAnsi="Times New Roman" w:cs="Times New Roman"/>
          <w:sz w:val="24"/>
          <w:szCs w:val="24"/>
        </w:rPr>
        <w:t xml:space="preserve"> &amp; Abdullahi, 2024). </w:t>
      </w:r>
    </w:p>
    <w:p w14:paraId="24517AC8" w14:textId="77777777" w:rsidR="00820D78" w:rsidRDefault="00820D78" w:rsidP="001B33E3">
      <w:pPr>
        <w:spacing w:after="0" w:line="480" w:lineRule="auto"/>
        <w:rPr>
          <w:rFonts w:ascii="Times New Roman" w:hAnsi="Times New Roman" w:cs="Times New Roman"/>
          <w:sz w:val="24"/>
          <w:szCs w:val="24"/>
        </w:rPr>
      </w:pPr>
    </w:p>
    <w:p w14:paraId="64DFFF67" w14:textId="374B6172" w:rsidR="00820D78" w:rsidRPr="00820D78" w:rsidRDefault="00820D78" w:rsidP="001B33E3">
      <w:pPr>
        <w:spacing w:after="0" w:line="480" w:lineRule="auto"/>
        <w:rPr>
          <w:rFonts w:ascii="Times New Roman" w:hAnsi="Times New Roman" w:cs="Times New Roman"/>
          <w:b/>
          <w:bCs/>
          <w:sz w:val="24"/>
          <w:szCs w:val="24"/>
        </w:rPr>
      </w:pPr>
      <w:r w:rsidRPr="00820D78">
        <w:rPr>
          <w:rFonts w:ascii="Times New Roman" w:hAnsi="Times New Roman" w:cs="Times New Roman"/>
          <w:b/>
          <w:bCs/>
          <w:sz w:val="24"/>
          <w:szCs w:val="24"/>
        </w:rPr>
        <w:t>RESEARCH METHODOLOGY</w:t>
      </w:r>
    </w:p>
    <w:p w14:paraId="017CA221" w14:textId="125EBCDA" w:rsidR="00820D78" w:rsidRDefault="00820D78" w:rsidP="001B33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Based on the literature review, </w:t>
      </w:r>
      <w:r w:rsidR="0096522C">
        <w:rPr>
          <w:rFonts w:ascii="Times New Roman" w:hAnsi="Times New Roman" w:cs="Times New Roman"/>
          <w:sz w:val="24"/>
          <w:szCs w:val="24"/>
        </w:rPr>
        <w:t>the author decided the following:</w:t>
      </w:r>
    </w:p>
    <w:p w14:paraId="05EE03AA" w14:textId="573E5CAC" w:rsidR="0096522C" w:rsidRPr="0096522C" w:rsidRDefault="0096522C" w:rsidP="0096522C">
      <w:pPr>
        <w:pStyle w:val="ListParagraph"/>
        <w:numPr>
          <w:ilvl w:val="0"/>
          <w:numId w:val="7"/>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lastRenderedPageBreak/>
        <w:t>Designing and developing a diary to be worked upon by all the students and presented in each class of the course. Total 20 class sessions.</w:t>
      </w:r>
    </w:p>
    <w:p w14:paraId="6C006B05" w14:textId="77777777" w:rsidR="0096522C" w:rsidRPr="0096522C" w:rsidRDefault="0096522C" w:rsidP="0096522C">
      <w:pPr>
        <w:pStyle w:val="ListParagraph"/>
        <w:numPr>
          <w:ilvl w:val="0"/>
          <w:numId w:val="7"/>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t>After checking the various suggestions, it was decided to instruct the students to create a diary, as a group work, with three main provisions as follows:</w:t>
      </w:r>
    </w:p>
    <w:p w14:paraId="671687A4" w14:textId="1BF02423" w:rsidR="0096522C" w:rsidRPr="0096522C" w:rsidRDefault="0096522C" w:rsidP="0096522C">
      <w:pPr>
        <w:pStyle w:val="ListParagraph"/>
        <w:numPr>
          <w:ilvl w:val="1"/>
          <w:numId w:val="9"/>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t>A log of events occurred in the previous class,</w:t>
      </w:r>
    </w:p>
    <w:p w14:paraId="665E7CE9" w14:textId="08E078EB" w:rsidR="0096522C" w:rsidRPr="0096522C" w:rsidRDefault="0096522C" w:rsidP="0096522C">
      <w:pPr>
        <w:pStyle w:val="ListParagraph"/>
        <w:numPr>
          <w:ilvl w:val="1"/>
          <w:numId w:val="9"/>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t>Value addition from the student(s), and</w:t>
      </w:r>
    </w:p>
    <w:p w14:paraId="51EAEAC8" w14:textId="0A913913" w:rsidR="0096522C" w:rsidRPr="0096522C" w:rsidRDefault="0096522C" w:rsidP="0096522C">
      <w:pPr>
        <w:pStyle w:val="ListParagraph"/>
        <w:numPr>
          <w:ilvl w:val="1"/>
          <w:numId w:val="9"/>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t>Feedback about the class.</w:t>
      </w:r>
    </w:p>
    <w:p w14:paraId="10554674" w14:textId="158DF990" w:rsidR="0096522C" w:rsidRPr="0096522C" w:rsidRDefault="0096522C" w:rsidP="0096522C">
      <w:pPr>
        <w:pStyle w:val="ListParagraph"/>
        <w:numPr>
          <w:ilvl w:val="0"/>
          <w:numId w:val="7"/>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t>A feedback form is to be filled by all the students expressing their opinion about the effectiveness of the diary system.</w:t>
      </w:r>
    </w:p>
    <w:p w14:paraId="02ABC9FB" w14:textId="168BCE4F" w:rsidR="0096522C" w:rsidRPr="0096522C" w:rsidRDefault="0096522C" w:rsidP="0096522C">
      <w:pPr>
        <w:pStyle w:val="ListParagraph"/>
        <w:numPr>
          <w:ilvl w:val="0"/>
          <w:numId w:val="7"/>
        </w:numPr>
        <w:spacing w:after="0" w:line="480" w:lineRule="auto"/>
        <w:rPr>
          <w:rFonts w:ascii="Times New Roman" w:hAnsi="Times New Roman" w:cs="Times New Roman"/>
          <w:sz w:val="24"/>
          <w:szCs w:val="24"/>
        </w:rPr>
      </w:pPr>
      <w:r w:rsidRPr="0096522C">
        <w:rPr>
          <w:rFonts w:ascii="Times New Roman" w:hAnsi="Times New Roman" w:cs="Times New Roman"/>
          <w:sz w:val="24"/>
          <w:szCs w:val="24"/>
        </w:rPr>
        <w:t>A study period of three years, involving 180 students per year and a total of 540 responses to be collected to analyze and conclude about the system proposed.</w:t>
      </w:r>
    </w:p>
    <w:p w14:paraId="0E760F06" w14:textId="77777777" w:rsidR="0096522C" w:rsidRPr="001B33E3" w:rsidRDefault="0096522C" w:rsidP="001B33E3">
      <w:pPr>
        <w:spacing w:after="0" w:line="480" w:lineRule="auto"/>
        <w:rPr>
          <w:rFonts w:ascii="Times New Roman" w:hAnsi="Times New Roman" w:cs="Times New Roman"/>
          <w:sz w:val="24"/>
          <w:szCs w:val="24"/>
        </w:rPr>
      </w:pPr>
    </w:p>
    <w:p w14:paraId="4F58307D"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 xml:space="preserve">About the course and performance evaluation </w:t>
      </w:r>
    </w:p>
    <w:p w14:paraId="5BA64D94"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The course on Production and Operations Management (POM) is a common core course carrying 3 credits offered in the first year of the post-graduate management degree program. It is covered in 20 sessions of 1.5 hours each. The course outline is shown in Table 1. All the sessions included discussion of concepts, applications, and case studies. Numerical exercises were also part of the sessions, wherein the students practiced numerical problems using hand calculator and practiced spreadsheet modeling on MS Excel. </w:t>
      </w:r>
    </w:p>
    <w:p w14:paraId="3699177A" w14:textId="77777777" w:rsidR="002920C3" w:rsidRPr="001B33E3" w:rsidRDefault="002920C3" w:rsidP="001B33E3">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Table 1. Production and Operations Management – Course outline (abridged)</w:t>
      </w:r>
    </w:p>
    <w:tbl>
      <w:tblPr>
        <w:tblW w:w="7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5812"/>
      </w:tblGrid>
      <w:tr w:rsidR="002920C3" w:rsidRPr="001B33E3" w14:paraId="3D227CAA"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203DAF59" w14:textId="77777777" w:rsidR="002920C3" w:rsidRPr="001B33E3" w:rsidRDefault="002920C3"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Session No.</w:t>
            </w:r>
          </w:p>
        </w:tc>
        <w:tc>
          <w:tcPr>
            <w:tcW w:w="5812" w:type="dxa"/>
            <w:tcBorders>
              <w:top w:val="single" w:sz="4" w:space="0" w:color="000000"/>
              <w:left w:val="single" w:sz="4" w:space="0" w:color="000000"/>
              <w:bottom w:val="single" w:sz="4" w:space="0" w:color="000000"/>
              <w:right w:val="single" w:sz="4" w:space="0" w:color="000000"/>
            </w:tcBorders>
            <w:hideMark/>
          </w:tcPr>
          <w:p w14:paraId="797CA067" w14:textId="77777777" w:rsidR="002920C3" w:rsidRPr="001B33E3" w:rsidRDefault="002920C3"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Topics for Class Interactions</w:t>
            </w:r>
          </w:p>
        </w:tc>
      </w:tr>
      <w:tr w:rsidR="002920C3" w:rsidRPr="001B33E3" w14:paraId="763CD255" w14:textId="77777777" w:rsidTr="0016605A">
        <w:trPr>
          <w:trHeight w:val="282"/>
          <w:jc w:val="center"/>
        </w:trPr>
        <w:tc>
          <w:tcPr>
            <w:tcW w:w="1588" w:type="dxa"/>
            <w:tcBorders>
              <w:top w:val="single" w:sz="4" w:space="0" w:color="000000"/>
              <w:left w:val="single" w:sz="4" w:space="0" w:color="000000"/>
              <w:bottom w:val="single" w:sz="4" w:space="0" w:color="000000"/>
              <w:right w:val="single" w:sz="4" w:space="0" w:color="000000"/>
            </w:tcBorders>
            <w:hideMark/>
          </w:tcPr>
          <w:p w14:paraId="6F15594D"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1</w:t>
            </w:r>
          </w:p>
        </w:tc>
        <w:tc>
          <w:tcPr>
            <w:tcW w:w="5812" w:type="dxa"/>
            <w:tcBorders>
              <w:top w:val="single" w:sz="4" w:space="0" w:color="000000"/>
              <w:left w:val="single" w:sz="4" w:space="0" w:color="000000"/>
              <w:bottom w:val="single" w:sz="4" w:space="0" w:color="000000"/>
              <w:right w:val="single" w:sz="4" w:space="0" w:color="000000"/>
            </w:tcBorders>
            <w:hideMark/>
          </w:tcPr>
          <w:p w14:paraId="210FCD1F"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Introduction to Production and Operations Management</w:t>
            </w:r>
          </w:p>
        </w:tc>
      </w:tr>
      <w:tr w:rsidR="002920C3" w:rsidRPr="001B33E3" w14:paraId="7E683DA7"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165E104D"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hideMark/>
          </w:tcPr>
          <w:p w14:paraId="31A4128B"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Global Competitiveness, Productivity and Quality</w:t>
            </w:r>
          </w:p>
        </w:tc>
      </w:tr>
      <w:tr w:rsidR="002920C3" w:rsidRPr="001B33E3" w14:paraId="1B48A38D"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001223BC"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3</w:t>
            </w:r>
          </w:p>
        </w:tc>
        <w:tc>
          <w:tcPr>
            <w:tcW w:w="5812" w:type="dxa"/>
            <w:tcBorders>
              <w:top w:val="single" w:sz="4" w:space="0" w:color="000000"/>
              <w:left w:val="single" w:sz="4" w:space="0" w:color="000000"/>
              <w:bottom w:val="single" w:sz="4" w:space="0" w:color="000000"/>
              <w:right w:val="single" w:sz="4" w:space="0" w:color="000000"/>
            </w:tcBorders>
            <w:hideMark/>
          </w:tcPr>
          <w:p w14:paraId="52F1A4B5" w14:textId="77777777" w:rsidR="002920C3" w:rsidRPr="001B33E3" w:rsidRDefault="002920C3" w:rsidP="001B33E3">
            <w:pPr>
              <w:spacing w:after="0" w:line="480" w:lineRule="auto"/>
              <w:rPr>
                <w:rFonts w:ascii="Times New Roman" w:hAnsi="Times New Roman" w:cs="Times New Roman"/>
                <w:sz w:val="24"/>
                <w:szCs w:val="24"/>
                <w:lang w:val="en-IN"/>
              </w:rPr>
            </w:pPr>
            <w:r w:rsidRPr="001B33E3">
              <w:rPr>
                <w:rFonts w:ascii="Times New Roman" w:hAnsi="Times New Roman" w:cs="Times New Roman"/>
                <w:bCs/>
                <w:sz w:val="24"/>
                <w:szCs w:val="24"/>
              </w:rPr>
              <w:t>Production Policy and Process Management</w:t>
            </w:r>
          </w:p>
        </w:tc>
      </w:tr>
      <w:tr w:rsidR="002920C3" w:rsidRPr="001B33E3" w14:paraId="0DE5D315"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4CB719A2"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4</w:t>
            </w:r>
          </w:p>
        </w:tc>
        <w:tc>
          <w:tcPr>
            <w:tcW w:w="5812" w:type="dxa"/>
            <w:tcBorders>
              <w:top w:val="single" w:sz="4" w:space="0" w:color="000000"/>
              <w:left w:val="single" w:sz="4" w:space="0" w:color="000000"/>
              <w:bottom w:val="single" w:sz="4" w:space="0" w:color="000000"/>
              <w:right w:val="single" w:sz="4" w:space="0" w:color="000000"/>
            </w:tcBorders>
            <w:hideMark/>
          </w:tcPr>
          <w:p w14:paraId="275F4BA5"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Strategic capacity planning, </w:t>
            </w:r>
          </w:p>
        </w:tc>
      </w:tr>
      <w:tr w:rsidR="002920C3" w:rsidRPr="001B33E3" w14:paraId="505FDA51"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44DF93D0"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lastRenderedPageBreak/>
              <w:t>5,6,7 and 8</w:t>
            </w:r>
          </w:p>
        </w:tc>
        <w:tc>
          <w:tcPr>
            <w:tcW w:w="5812" w:type="dxa"/>
            <w:tcBorders>
              <w:top w:val="single" w:sz="4" w:space="0" w:color="000000"/>
              <w:left w:val="single" w:sz="4" w:space="0" w:color="000000"/>
              <w:bottom w:val="single" w:sz="4" w:space="0" w:color="000000"/>
              <w:right w:val="single" w:sz="4" w:space="0" w:color="000000"/>
            </w:tcBorders>
            <w:hideMark/>
          </w:tcPr>
          <w:p w14:paraId="50365B78"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Forecasting and Demand Management</w:t>
            </w:r>
          </w:p>
        </w:tc>
      </w:tr>
      <w:tr w:rsidR="002920C3" w:rsidRPr="001B33E3" w14:paraId="10C21E66"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08473975"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9 and 10</w:t>
            </w:r>
          </w:p>
        </w:tc>
        <w:tc>
          <w:tcPr>
            <w:tcW w:w="5812" w:type="dxa"/>
            <w:tcBorders>
              <w:top w:val="single" w:sz="4" w:space="0" w:color="000000"/>
              <w:left w:val="single" w:sz="4" w:space="0" w:color="000000"/>
              <w:bottom w:val="single" w:sz="4" w:space="0" w:color="000000"/>
              <w:right w:val="single" w:sz="4" w:space="0" w:color="000000"/>
            </w:tcBorders>
            <w:hideMark/>
          </w:tcPr>
          <w:p w14:paraId="2F7403CA"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Location Strategies</w:t>
            </w:r>
          </w:p>
        </w:tc>
      </w:tr>
      <w:tr w:rsidR="002920C3" w:rsidRPr="001B33E3" w14:paraId="2884323D" w14:textId="77777777" w:rsidTr="0016605A">
        <w:trPr>
          <w:trHeight w:val="245"/>
          <w:jc w:val="center"/>
        </w:trPr>
        <w:tc>
          <w:tcPr>
            <w:tcW w:w="1588" w:type="dxa"/>
            <w:tcBorders>
              <w:top w:val="single" w:sz="4" w:space="0" w:color="000000"/>
              <w:left w:val="single" w:sz="4" w:space="0" w:color="000000"/>
              <w:bottom w:val="single" w:sz="4" w:space="0" w:color="000000"/>
              <w:right w:val="single" w:sz="4" w:space="0" w:color="000000"/>
            </w:tcBorders>
            <w:hideMark/>
          </w:tcPr>
          <w:p w14:paraId="0214E382"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11 and 12</w:t>
            </w:r>
          </w:p>
        </w:tc>
        <w:tc>
          <w:tcPr>
            <w:tcW w:w="5812" w:type="dxa"/>
            <w:tcBorders>
              <w:top w:val="single" w:sz="4" w:space="0" w:color="000000"/>
              <w:left w:val="single" w:sz="4" w:space="0" w:color="000000"/>
              <w:bottom w:val="single" w:sz="4" w:space="0" w:color="000000"/>
              <w:right w:val="single" w:sz="4" w:space="0" w:color="000000"/>
            </w:tcBorders>
            <w:hideMark/>
          </w:tcPr>
          <w:p w14:paraId="7668AB65"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Facility Layout Design and Analysis</w:t>
            </w:r>
          </w:p>
        </w:tc>
      </w:tr>
      <w:tr w:rsidR="002920C3" w:rsidRPr="001B33E3" w14:paraId="7B665904" w14:textId="77777777" w:rsidTr="0016605A">
        <w:trPr>
          <w:trHeight w:val="249"/>
          <w:jc w:val="center"/>
        </w:trPr>
        <w:tc>
          <w:tcPr>
            <w:tcW w:w="1588" w:type="dxa"/>
            <w:tcBorders>
              <w:top w:val="single" w:sz="4" w:space="0" w:color="000000"/>
              <w:left w:val="single" w:sz="4" w:space="0" w:color="000000"/>
              <w:bottom w:val="single" w:sz="4" w:space="0" w:color="000000"/>
              <w:right w:val="single" w:sz="4" w:space="0" w:color="000000"/>
            </w:tcBorders>
            <w:hideMark/>
          </w:tcPr>
          <w:p w14:paraId="728811F8"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13, 14 and 15</w:t>
            </w:r>
          </w:p>
        </w:tc>
        <w:tc>
          <w:tcPr>
            <w:tcW w:w="5812" w:type="dxa"/>
            <w:tcBorders>
              <w:top w:val="single" w:sz="4" w:space="0" w:color="000000"/>
              <w:left w:val="single" w:sz="4" w:space="0" w:color="000000"/>
              <w:bottom w:val="single" w:sz="4" w:space="0" w:color="000000"/>
              <w:right w:val="single" w:sz="4" w:space="0" w:color="000000"/>
            </w:tcBorders>
            <w:hideMark/>
          </w:tcPr>
          <w:p w14:paraId="69263FB1"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Aggregate Planning</w:t>
            </w:r>
          </w:p>
        </w:tc>
      </w:tr>
      <w:tr w:rsidR="002920C3" w:rsidRPr="001B33E3" w14:paraId="6D5DE640" w14:textId="77777777" w:rsidTr="0016605A">
        <w:trPr>
          <w:trHeight w:val="239"/>
          <w:jc w:val="center"/>
        </w:trPr>
        <w:tc>
          <w:tcPr>
            <w:tcW w:w="1588" w:type="dxa"/>
            <w:tcBorders>
              <w:top w:val="single" w:sz="4" w:space="0" w:color="000000"/>
              <w:left w:val="single" w:sz="4" w:space="0" w:color="000000"/>
              <w:bottom w:val="single" w:sz="4" w:space="0" w:color="000000"/>
              <w:right w:val="single" w:sz="4" w:space="0" w:color="000000"/>
            </w:tcBorders>
            <w:hideMark/>
          </w:tcPr>
          <w:p w14:paraId="2071E7FD"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16, 17 and 18</w:t>
            </w:r>
          </w:p>
        </w:tc>
        <w:tc>
          <w:tcPr>
            <w:tcW w:w="5812" w:type="dxa"/>
            <w:tcBorders>
              <w:top w:val="single" w:sz="4" w:space="0" w:color="000000"/>
              <w:left w:val="single" w:sz="4" w:space="0" w:color="000000"/>
              <w:bottom w:val="single" w:sz="4" w:space="0" w:color="000000"/>
              <w:right w:val="single" w:sz="4" w:space="0" w:color="000000"/>
            </w:tcBorders>
            <w:hideMark/>
          </w:tcPr>
          <w:p w14:paraId="4CDDA05D"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Inventory Management</w:t>
            </w:r>
          </w:p>
        </w:tc>
      </w:tr>
      <w:tr w:rsidR="002920C3" w:rsidRPr="001B33E3" w14:paraId="52009278" w14:textId="77777777" w:rsidTr="0016605A">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4657169E" w14:textId="77777777" w:rsidR="002920C3" w:rsidRPr="001B33E3" w:rsidRDefault="002920C3"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19 &amp; 20</w:t>
            </w:r>
          </w:p>
        </w:tc>
        <w:tc>
          <w:tcPr>
            <w:tcW w:w="5812" w:type="dxa"/>
            <w:tcBorders>
              <w:top w:val="single" w:sz="4" w:space="0" w:color="000000"/>
              <w:left w:val="single" w:sz="4" w:space="0" w:color="000000"/>
              <w:bottom w:val="single" w:sz="4" w:space="0" w:color="000000"/>
              <w:right w:val="single" w:sz="4" w:space="0" w:color="000000"/>
            </w:tcBorders>
            <w:hideMark/>
          </w:tcPr>
          <w:p w14:paraId="160B7E7F"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Operations Scheduling</w:t>
            </w:r>
          </w:p>
        </w:tc>
      </w:tr>
    </w:tbl>
    <w:p w14:paraId="7AFFF89B" w14:textId="77777777" w:rsidR="002920C3" w:rsidRDefault="002920C3" w:rsidP="001B33E3">
      <w:pPr>
        <w:spacing w:after="0" w:line="480" w:lineRule="auto"/>
        <w:rPr>
          <w:rFonts w:ascii="Times New Roman" w:hAnsi="Times New Roman" w:cs="Times New Roman"/>
          <w:sz w:val="24"/>
          <w:szCs w:val="24"/>
        </w:rPr>
      </w:pPr>
    </w:p>
    <w:p w14:paraId="37CFD6A2" w14:textId="3695F1CD" w:rsidR="009213FA" w:rsidRPr="001B33E3" w:rsidRDefault="009213FA" w:rsidP="009213FA">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 the B-school where this course is taught, the students are divided into three sections namely A, B, and C, of equal batch size, that is 60, and the classes are held separately for all the sections. The faculty who teaches the course usually repeats the content three times across the three sections and maintains uniformity among the whole batch. While content is the same for all the three sections, the examples cited in the class, discussions among the students, and between faculty and students could be different. Evaluation components like quizzes and exam</w:t>
      </w:r>
      <w:r w:rsidR="00830A9A">
        <w:rPr>
          <w:rFonts w:ascii="Times New Roman" w:hAnsi="Times New Roman" w:cs="Times New Roman"/>
          <w:sz w:val="24"/>
          <w:szCs w:val="24"/>
        </w:rPr>
        <w:t>s</w:t>
      </w:r>
      <w:r w:rsidRPr="001B33E3">
        <w:rPr>
          <w:rFonts w:ascii="Times New Roman" w:hAnsi="Times New Roman" w:cs="Times New Roman"/>
          <w:sz w:val="24"/>
          <w:szCs w:val="24"/>
        </w:rPr>
        <w:t xml:space="preserve"> are the same across the three sections and held simultaneously. However, significantly different case studies and project works were given to eliminate the tendency of duplicating the work done by other students. Table 2 shows the components or criteria used to assess the performance of the students at the end of the course.</w:t>
      </w:r>
    </w:p>
    <w:p w14:paraId="61B6719F" w14:textId="77777777" w:rsidR="00820D78" w:rsidRDefault="00820D78" w:rsidP="001B33E3">
      <w:pPr>
        <w:spacing w:after="0" w:line="480" w:lineRule="auto"/>
        <w:jc w:val="center"/>
        <w:rPr>
          <w:rFonts w:ascii="Times New Roman" w:hAnsi="Times New Roman" w:cs="Times New Roman"/>
          <w:b/>
          <w:sz w:val="24"/>
          <w:szCs w:val="24"/>
        </w:rPr>
      </w:pPr>
    </w:p>
    <w:p w14:paraId="48F14B8B" w14:textId="77777777" w:rsidR="002920C3" w:rsidRPr="001B33E3" w:rsidRDefault="002920C3" w:rsidP="001B33E3">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Table 2. Course performance evaluation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701"/>
      </w:tblGrid>
      <w:tr w:rsidR="002920C3" w:rsidRPr="001B33E3" w14:paraId="120FC081" w14:textId="77777777" w:rsidTr="0016605A">
        <w:trPr>
          <w:jc w:val="center"/>
        </w:trPr>
        <w:tc>
          <w:tcPr>
            <w:tcW w:w="3823" w:type="dxa"/>
            <w:tcBorders>
              <w:top w:val="single" w:sz="4" w:space="0" w:color="auto"/>
              <w:left w:val="single" w:sz="4" w:space="0" w:color="auto"/>
              <w:bottom w:val="single" w:sz="4" w:space="0" w:color="auto"/>
              <w:right w:val="single" w:sz="4" w:space="0" w:color="auto"/>
            </w:tcBorders>
            <w:hideMark/>
          </w:tcPr>
          <w:p w14:paraId="546754A3"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Components or criteria</w:t>
            </w:r>
          </w:p>
        </w:tc>
        <w:tc>
          <w:tcPr>
            <w:tcW w:w="1134" w:type="dxa"/>
            <w:tcBorders>
              <w:top w:val="single" w:sz="4" w:space="0" w:color="auto"/>
              <w:left w:val="single" w:sz="4" w:space="0" w:color="auto"/>
              <w:bottom w:val="single" w:sz="4" w:space="0" w:color="auto"/>
              <w:right w:val="single" w:sz="4" w:space="0" w:color="auto"/>
            </w:tcBorders>
            <w:hideMark/>
          </w:tcPr>
          <w:p w14:paraId="1B26E13C"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Weight</w:t>
            </w:r>
          </w:p>
        </w:tc>
        <w:tc>
          <w:tcPr>
            <w:tcW w:w="1701" w:type="dxa"/>
            <w:tcBorders>
              <w:top w:val="single" w:sz="4" w:space="0" w:color="auto"/>
              <w:left w:val="single" w:sz="4" w:space="0" w:color="auto"/>
              <w:bottom w:val="single" w:sz="4" w:space="0" w:color="auto"/>
              <w:right w:val="single" w:sz="4" w:space="0" w:color="auto"/>
            </w:tcBorders>
            <w:hideMark/>
          </w:tcPr>
          <w:p w14:paraId="3D9B837A"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Responsibility</w:t>
            </w:r>
          </w:p>
        </w:tc>
      </w:tr>
      <w:tr w:rsidR="002920C3" w:rsidRPr="001B33E3" w14:paraId="4DDC75CC" w14:textId="77777777" w:rsidTr="0016605A">
        <w:trPr>
          <w:jc w:val="center"/>
        </w:trPr>
        <w:tc>
          <w:tcPr>
            <w:tcW w:w="3823" w:type="dxa"/>
            <w:tcBorders>
              <w:top w:val="single" w:sz="4" w:space="0" w:color="auto"/>
              <w:left w:val="single" w:sz="4" w:space="0" w:color="auto"/>
              <w:bottom w:val="single" w:sz="4" w:space="0" w:color="auto"/>
              <w:right w:val="single" w:sz="4" w:space="0" w:color="auto"/>
            </w:tcBorders>
            <w:hideMark/>
          </w:tcPr>
          <w:p w14:paraId="0158DEE6"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Class Participation and contribution</w:t>
            </w:r>
          </w:p>
        </w:tc>
        <w:tc>
          <w:tcPr>
            <w:tcW w:w="1134" w:type="dxa"/>
            <w:tcBorders>
              <w:top w:val="single" w:sz="4" w:space="0" w:color="auto"/>
              <w:left w:val="single" w:sz="4" w:space="0" w:color="auto"/>
              <w:bottom w:val="single" w:sz="4" w:space="0" w:color="auto"/>
              <w:right w:val="single" w:sz="4" w:space="0" w:color="auto"/>
            </w:tcBorders>
            <w:hideMark/>
          </w:tcPr>
          <w:p w14:paraId="496BBC5A"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45259546"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Individual</w:t>
            </w:r>
          </w:p>
        </w:tc>
      </w:tr>
      <w:tr w:rsidR="002920C3" w:rsidRPr="001B33E3" w14:paraId="2E1A7EDB" w14:textId="77777777" w:rsidTr="0016605A">
        <w:trPr>
          <w:jc w:val="center"/>
        </w:trPr>
        <w:tc>
          <w:tcPr>
            <w:tcW w:w="3823" w:type="dxa"/>
            <w:tcBorders>
              <w:top w:val="single" w:sz="4" w:space="0" w:color="auto"/>
              <w:left w:val="single" w:sz="4" w:space="0" w:color="auto"/>
              <w:bottom w:val="single" w:sz="4" w:space="0" w:color="auto"/>
              <w:right w:val="single" w:sz="4" w:space="0" w:color="auto"/>
            </w:tcBorders>
            <w:hideMark/>
          </w:tcPr>
          <w:p w14:paraId="1D9FE502"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POM Diary </w:t>
            </w:r>
          </w:p>
        </w:tc>
        <w:tc>
          <w:tcPr>
            <w:tcW w:w="1134" w:type="dxa"/>
            <w:tcBorders>
              <w:top w:val="single" w:sz="4" w:space="0" w:color="auto"/>
              <w:left w:val="single" w:sz="4" w:space="0" w:color="auto"/>
              <w:bottom w:val="single" w:sz="4" w:space="0" w:color="auto"/>
              <w:right w:val="single" w:sz="4" w:space="0" w:color="auto"/>
            </w:tcBorders>
            <w:hideMark/>
          </w:tcPr>
          <w:p w14:paraId="1A2145A9"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097A2643"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Group </w:t>
            </w:r>
          </w:p>
        </w:tc>
      </w:tr>
      <w:tr w:rsidR="002920C3" w:rsidRPr="001B33E3" w14:paraId="7230007D" w14:textId="77777777" w:rsidTr="0016605A">
        <w:trPr>
          <w:jc w:val="center"/>
        </w:trPr>
        <w:tc>
          <w:tcPr>
            <w:tcW w:w="3823" w:type="dxa"/>
            <w:tcBorders>
              <w:top w:val="single" w:sz="4" w:space="0" w:color="auto"/>
              <w:left w:val="single" w:sz="4" w:space="0" w:color="auto"/>
              <w:bottom w:val="single" w:sz="4" w:space="0" w:color="auto"/>
              <w:right w:val="single" w:sz="4" w:space="0" w:color="auto"/>
            </w:tcBorders>
            <w:hideMark/>
          </w:tcPr>
          <w:p w14:paraId="498158F9"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Case Study and Analysis</w:t>
            </w:r>
          </w:p>
        </w:tc>
        <w:tc>
          <w:tcPr>
            <w:tcW w:w="1134" w:type="dxa"/>
            <w:tcBorders>
              <w:top w:val="single" w:sz="4" w:space="0" w:color="auto"/>
              <w:left w:val="single" w:sz="4" w:space="0" w:color="auto"/>
              <w:bottom w:val="single" w:sz="4" w:space="0" w:color="auto"/>
              <w:right w:val="single" w:sz="4" w:space="0" w:color="auto"/>
            </w:tcBorders>
            <w:hideMark/>
          </w:tcPr>
          <w:p w14:paraId="023F11E4"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14:paraId="489E0B9A"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Group</w:t>
            </w:r>
          </w:p>
        </w:tc>
      </w:tr>
      <w:tr w:rsidR="002920C3" w:rsidRPr="001B33E3" w14:paraId="3B1AEE17" w14:textId="77777777" w:rsidTr="0016605A">
        <w:trPr>
          <w:trHeight w:val="280"/>
          <w:jc w:val="center"/>
        </w:trPr>
        <w:tc>
          <w:tcPr>
            <w:tcW w:w="3823" w:type="dxa"/>
            <w:tcBorders>
              <w:top w:val="single" w:sz="4" w:space="0" w:color="auto"/>
              <w:left w:val="single" w:sz="4" w:space="0" w:color="auto"/>
              <w:bottom w:val="single" w:sz="4" w:space="0" w:color="auto"/>
              <w:right w:val="single" w:sz="4" w:space="0" w:color="auto"/>
            </w:tcBorders>
          </w:tcPr>
          <w:p w14:paraId="368FC1AF"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Quizzes (Preannounced / surprise)</w:t>
            </w:r>
          </w:p>
        </w:tc>
        <w:tc>
          <w:tcPr>
            <w:tcW w:w="1134" w:type="dxa"/>
            <w:tcBorders>
              <w:top w:val="single" w:sz="4" w:space="0" w:color="auto"/>
              <w:left w:val="single" w:sz="4" w:space="0" w:color="auto"/>
              <w:bottom w:val="single" w:sz="4" w:space="0" w:color="auto"/>
              <w:right w:val="single" w:sz="4" w:space="0" w:color="auto"/>
            </w:tcBorders>
            <w:hideMark/>
          </w:tcPr>
          <w:p w14:paraId="44061D3B"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14:paraId="399C454A"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Individual</w:t>
            </w:r>
          </w:p>
        </w:tc>
      </w:tr>
      <w:tr w:rsidR="002920C3" w:rsidRPr="001B33E3" w14:paraId="6215BB0E" w14:textId="77777777" w:rsidTr="0016605A">
        <w:trPr>
          <w:jc w:val="center"/>
        </w:trPr>
        <w:tc>
          <w:tcPr>
            <w:tcW w:w="3823" w:type="dxa"/>
            <w:tcBorders>
              <w:top w:val="single" w:sz="4" w:space="0" w:color="auto"/>
              <w:left w:val="single" w:sz="4" w:space="0" w:color="auto"/>
              <w:bottom w:val="single" w:sz="4" w:space="0" w:color="auto"/>
              <w:right w:val="single" w:sz="4" w:space="0" w:color="auto"/>
            </w:tcBorders>
            <w:hideMark/>
          </w:tcPr>
          <w:p w14:paraId="132CC9C4"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Midterm Exam</w:t>
            </w:r>
          </w:p>
        </w:tc>
        <w:tc>
          <w:tcPr>
            <w:tcW w:w="1134" w:type="dxa"/>
            <w:tcBorders>
              <w:top w:val="single" w:sz="4" w:space="0" w:color="auto"/>
              <w:left w:val="single" w:sz="4" w:space="0" w:color="auto"/>
              <w:bottom w:val="single" w:sz="4" w:space="0" w:color="auto"/>
              <w:right w:val="single" w:sz="4" w:space="0" w:color="auto"/>
            </w:tcBorders>
            <w:hideMark/>
          </w:tcPr>
          <w:p w14:paraId="38451CC6"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14:paraId="4E6DB717"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Individual</w:t>
            </w:r>
          </w:p>
        </w:tc>
      </w:tr>
      <w:tr w:rsidR="002920C3" w:rsidRPr="001B33E3" w14:paraId="74BBA29C" w14:textId="77777777" w:rsidTr="0016605A">
        <w:trPr>
          <w:jc w:val="center"/>
        </w:trPr>
        <w:tc>
          <w:tcPr>
            <w:tcW w:w="3823" w:type="dxa"/>
            <w:tcBorders>
              <w:top w:val="single" w:sz="4" w:space="0" w:color="auto"/>
              <w:left w:val="single" w:sz="4" w:space="0" w:color="auto"/>
              <w:bottom w:val="single" w:sz="4" w:space="0" w:color="auto"/>
              <w:right w:val="single" w:sz="4" w:space="0" w:color="auto"/>
            </w:tcBorders>
            <w:hideMark/>
          </w:tcPr>
          <w:p w14:paraId="76B5EFC9"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End term Exam</w:t>
            </w:r>
          </w:p>
        </w:tc>
        <w:tc>
          <w:tcPr>
            <w:tcW w:w="1134" w:type="dxa"/>
            <w:tcBorders>
              <w:top w:val="single" w:sz="4" w:space="0" w:color="auto"/>
              <w:left w:val="single" w:sz="4" w:space="0" w:color="auto"/>
              <w:bottom w:val="single" w:sz="4" w:space="0" w:color="auto"/>
              <w:right w:val="single" w:sz="4" w:space="0" w:color="auto"/>
            </w:tcBorders>
            <w:hideMark/>
          </w:tcPr>
          <w:p w14:paraId="3CBCDAD8"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14:paraId="34246ECE"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Individual</w:t>
            </w:r>
          </w:p>
        </w:tc>
      </w:tr>
    </w:tbl>
    <w:p w14:paraId="5D5A2957" w14:textId="77777777" w:rsidR="002920C3" w:rsidRPr="001B33E3" w:rsidRDefault="002920C3" w:rsidP="001B33E3">
      <w:pPr>
        <w:spacing w:after="0" w:line="480" w:lineRule="auto"/>
        <w:rPr>
          <w:rFonts w:ascii="Times New Roman" w:hAnsi="Times New Roman" w:cs="Times New Roman"/>
          <w:b/>
          <w:sz w:val="24"/>
          <w:szCs w:val="24"/>
        </w:rPr>
      </w:pPr>
    </w:p>
    <w:p w14:paraId="66F0D362" w14:textId="77777777" w:rsidR="002920C3" w:rsidRPr="001B33E3" w:rsidRDefault="002920C3"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Integrating the Production and Operations Management (POM) Diary into Class Participation</w:t>
      </w:r>
    </w:p>
    <w:p w14:paraId="18147C6C"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Class participation though a minor component of evaluation, is an important part of the teaching – learning process. The faculty uses a rubric shown in Table 3 to decide the individual marks scored in this component. </w:t>
      </w:r>
    </w:p>
    <w:p w14:paraId="774766E2" w14:textId="77777777" w:rsidR="002920C3" w:rsidRPr="001B33E3" w:rsidRDefault="002920C3" w:rsidP="001B33E3">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Table 3. Rubric to assess class participation</w:t>
      </w:r>
    </w:p>
    <w:tbl>
      <w:tblPr>
        <w:tblStyle w:val="TableGrid"/>
        <w:tblW w:w="0" w:type="auto"/>
        <w:tblLook w:val="04A0" w:firstRow="1" w:lastRow="0" w:firstColumn="1" w:lastColumn="0" w:noHBand="0" w:noVBand="1"/>
      </w:tblPr>
      <w:tblGrid>
        <w:gridCol w:w="1796"/>
        <w:gridCol w:w="1796"/>
        <w:gridCol w:w="1796"/>
        <w:gridCol w:w="1796"/>
        <w:gridCol w:w="1832"/>
      </w:tblGrid>
      <w:tr w:rsidR="002920C3" w:rsidRPr="001B33E3" w14:paraId="6BBF8866" w14:textId="77777777" w:rsidTr="0016605A">
        <w:trPr>
          <w:trHeight w:val="300"/>
        </w:trPr>
        <w:tc>
          <w:tcPr>
            <w:tcW w:w="1796" w:type="dxa"/>
            <w:noWrap/>
            <w:hideMark/>
          </w:tcPr>
          <w:p w14:paraId="637C6B9B"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Quality attribute or parameter</w:t>
            </w:r>
          </w:p>
        </w:tc>
        <w:tc>
          <w:tcPr>
            <w:tcW w:w="1796" w:type="dxa"/>
            <w:noWrap/>
            <w:hideMark/>
          </w:tcPr>
          <w:p w14:paraId="3738F279"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Unacceptable</w:t>
            </w:r>
          </w:p>
        </w:tc>
        <w:tc>
          <w:tcPr>
            <w:tcW w:w="1796" w:type="dxa"/>
            <w:noWrap/>
            <w:hideMark/>
          </w:tcPr>
          <w:p w14:paraId="1EBAEBA5"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Poor</w:t>
            </w:r>
          </w:p>
        </w:tc>
        <w:tc>
          <w:tcPr>
            <w:tcW w:w="1796" w:type="dxa"/>
            <w:noWrap/>
            <w:hideMark/>
          </w:tcPr>
          <w:p w14:paraId="03EECAB3"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Moderate</w:t>
            </w:r>
          </w:p>
        </w:tc>
        <w:tc>
          <w:tcPr>
            <w:tcW w:w="1832" w:type="dxa"/>
            <w:noWrap/>
            <w:hideMark/>
          </w:tcPr>
          <w:p w14:paraId="7AE2D984"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Good</w:t>
            </w:r>
          </w:p>
        </w:tc>
      </w:tr>
      <w:tr w:rsidR="002920C3" w:rsidRPr="001B33E3" w14:paraId="50FB538C" w14:textId="77777777" w:rsidTr="0016605A">
        <w:trPr>
          <w:trHeight w:val="300"/>
        </w:trPr>
        <w:tc>
          <w:tcPr>
            <w:tcW w:w="1796" w:type="dxa"/>
            <w:hideMark/>
          </w:tcPr>
          <w:p w14:paraId="2DE09D2D"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Attendance</w:t>
            </w:r>
          </w:p>
        </w:tc>
        <w:tc>
          <w:tcPr>
            <w:tcW w:w="1796" w:type="dxa"/>
            <w:hideMark/>
          </w:tcPr>
          <w:p w14:paraId="1CFAA563"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Missed more than two classes</w:t>
            </w:r>
          </w:p>
        </w:tc>
        <w:tc>
          <w:tcPr>
            <w:tcW w:w="1796" w:type="dxa"/>
            <w:hideMark/>
          </w:tcPr>
          <w:p w14:paraId="56A778DE"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Missed two classes</w:t>
            </w:r>
          </w:p>
        </w:tc>
        <w:tc>
          <w:tcPr>
            <w:tcW w:w="1796" w:type="dxa"/>
            <w:hideMark/>
          </w:tcPr>
          <w:p w14:paraId="71D4B570"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Missed one class</w:t>
            </w:r>
          </w:p>
        </w:tc>
        <w:tc>
          <w:tcPr>
            <w:tcW w:w="1832" w:type="dxa"/>
            <w:hideMark/>
          </w:tcPr>
          <w:p w14:paraId="08416CE5"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Did not miss any class</w:t>
            </w:r>
          </w:p>
        </w:tc>
      </w:tr>
      <w:tr w:rsidR="002920C3" w:rsidRPr="001B33E3" w14:paraId="3E2B6FDE" w14:textId="77777777" w:rsidTr="0016605A">
        <w:trPr>
          <w:trHeight w:val="300"/>
        </w:trPr>
        <w:tc>
          <w:tcPr>
            <w:tcW w:w="1796" w:type="dxa"/>
            <w:hideMark/>
          </w:tcPr>
          <w:p w14:paraId="54C11134"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Punctuality</w:t>
            </w:r>
          </w:p>
        </w:tc>
        <w:tc>
          <w:tcPr>
            <w:tcW w:w="1796" w:type="dxa"/>
            <w:hideMark/>
          </w:tcPr>
          <w:p w14:paraId="0DBDCE96"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Late for more than two classes</w:t>
            </w:r>
          </w:p>
        </w:tc>
        <w:tc>
          <w:tcPr>
            <w:tcW w:w="1796" w:type="dxa"/>
            <w:hideMark/>
          </w:tcPr>
          <w:p w14:paraId="45AB0A09"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Late for two classes</w:t>
            </w:r>
          </w:p>
        </w:tc>
        <w:tc>
          <w:tcPr>
            <w:tcW w:w="1796" w:type="dxa"/>
            <w:hideMark/>
          </w:tcPr>
          <w:p w14:paraId="4DACE84A"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Late for one class</w:t>
            </w:r>
          </w:p>
        </w:tc>
        <w:tc>
          <w:tcPr>
            <w:tcW w:w="1832" w:type="dxa"/>
            <w:hideMark/>
          </w:tcPr>
          <w:p w14:paraId="7D5843BC"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Never late to the class</w:t>
            </w:r>
          </w:p>
        </w:tc>
      </w:tr>
      <w:tr w:rsidR="002920C3" w:rsidRPr="001B33E3" w14:paraId="3B9A39ED" w14:textId="77777777" w:rsidTr="0016605A">
        <w:trPr>
          <w:trHeight w:val="300"/>
        </w:trPr>
        <w:tc>
          <w:tcPr>
            <w:tcW w:w="1796" w:type="dxa"/>
          </w:tcPr>
          <w:p w14:paraId="236F7922"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Behavior inside the classroom</w:t>
            </w:r>
          </w:p>
        </w:tc>
        <w:tc>
          <w:tcPr>
            <w:tcW w:w="1796" w:type="dxa"/>
          </w:tcPr>
          <w:p w14:paraId="0686CCE5"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Disturbed the class frequently (more than 5 times)</w:t>
            </w:r>
          </w:p>
        </w:tc>
        <w:tc>
          <w:tcPr>
            <w:tcW w:w="1796" w:type="dxa"/>
          </w:tcPr>
          <w:p w14:paraId="7C6F21DD"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Disturbed the class often (3 or 4 times)</w:t>
            </w:r>
          </w:p>
        </w:tc>
        <w:tc>
          <w:tcPr>
            <w:tcW w:w="1796" w:type="dxa"/>
          </w:tcPr>
          <w:p w14:paraId="4E730FB9"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Disturbed the class once or twice</w:t>
            </w:r>
          </w:p>
        </w:tc>
        <w:tc>
          <w:tcPr>
            <w:tcW w:w="1832" w:type="dxa"/>
          </w:tcPr>
          <w:p w14:paraId="2F2F108A"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Never disturbed the class</w:t>
            </w:r>
          </w:p>
        </w:tc>
      </w:tr>
      <w:tr w:rsidR="002920C3" w:rsidRPr="001B33E3" w14:paraId="3A3BF1A0" w14:textId="77777777" w:rsidTr="0016605A">
        <w:trPr>
          <w:trHeight w:val="510"/>
        </w:trPr>
        <w:tc>
          <w:tcPr>
            <w:tcW w:w="1796" w:type="dxa"/>
            <w:hideMark/>
          </w:tcPr>
          <w:p w14:paraId="26AD10FE"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Preparation for the class</w:t>
            </w:r>
          </w:p>
        </w:tc>
        <w:tc>
          <w:tcPr>
            <w:tcW w:w="1796" w:type="dxa"/>
            <w:hideMark/>
          </w:tcPr>
          <w:p w14:paraId="58719638"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Never prepared for the class</w:t>
            </w:r>
          </w:p>
        </w:tc>
        <w:tc>
          <w:tcPr>
            <w:tcW w:w="1796" w:type="dxa"/>
            <w:hideMark/>
          </w:tcPr>
          <w:p w14:paraId="189CDA28"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Rarely prepared for the class</w:t>
            </w:r>
          </w:p>
        </w:tc>
        <w:tc>
          <w:tcPr>
            <w:tcW w:w="1796" w:type="dxa"/>
            <w:hideMark/>
          </w:tcPr>
          <w:p w14:paraId="5469F504"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Sometimes prepared for the class</w:t>
            </w:r>
          </w:p>
        </w:tc>
        <w:tc>
          <w:tcPr>
            <w:tcW w:w="1832" w:type="dxa"/>
            <w:hideMark/>
          </w:tcPr>
          <w:p w14:paraId="7FE9750A"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Always prepared for the class</w:t>
            </w:r>
          </w:p>
        </w:tc>
      </w:tr>
      <w:tr w:rsidR="002920C3" w:rsidRPr="001B33E3" w14:paraId="7A169DC9" w14:textId="77777777" w:rsidTr="0016605A">
        <w:trPr>
          <w:trHeight w:val="510"/>
        </w:trPr>
        <w:tc>
          <w:tcPr>
            <w:tcW w:w="1796" w:type="dxa"/>
            <w:hideMark/>
          </w:tcPr>
          <w:p w14:paraId="28B15DAB"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Contribution to the class session</w:t>
            </w:r>
          </w:p>
        </w:tc>
        <w:tc>
          <w:tcPr>
            <w:tcW w:w="1796" w:type="dxa"/>
            <w:hideMark/>
          </w:tcPr>
          <w:p w14:paraId="37633B18"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Rarely responded to the questions</w:t>
            </w:r>
          </w:p>
        </w:tc>
        <w:tc>
          <w:tcPr>
            <w:tcW w:w="1796" w:type="dxa"/>
            <w:hideMark/>
          </w:tcPr>
          <w:p w14:paraId="74DED69E"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 xml:space="preserve">Sometimes responded to the questions </w:t>
            </w:r>
          </w:p>
        </w:tc>
        <w:tc>
          <w:tcPr>
            <w:tcW w:w="1796" w:type="dxa"/>
            <w:hideMark/>
          </w:tcPr>
          <w:p w14:paraId="23DC4F81"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Often responded to the questions</w:t>
            </w:r>
          </w:p>
        </w:tc>
        <w:tc>
          <w:tcPr>
            <w:tcW w:w="1832" w:type="dxa"/>
            <w:hideMark/>
          </w:tcPr>
          <w:p w14:paraId="55E2D51D" w14:textId="77777777" w:rsidR="002920C3" w:rsidRPr="001B33E3" w:rsidRDefault="002920C3"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Always responded to the questions</w:t>
            </w:r>
          </w:p>
        </w:tc>
      </w:tr>
    </w:tbl>
    <w:p w14:paraId="50B02992" w14:textId="77777777" w:rsidR="002920C3" w:rsidRPr="001B33E3" w:rsidRDefault="002920C3" w:rsidP="001B33E3">
      <w:pPr>
        <w:spacing w:after="0" w:line="480" w:lineRule="auto"/>
        <w:rPr>
          <w:rFonts w:ascii="Times New Roman" w:hAnsi="Times New Roman" w:cs="Times New Roman"/>
          <w:sz w:val="24"/>
          <w:szCs w:val="24"/>
        </w:rPr>
      </w:pPr>
    </w:p>
    <w:p w14:paraId="1E538888"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Design and development of the “POM Diary”</w:t>
      </w:r>
    </w:p>
    <w:p w14:paraId="568F8914" w14:textId="1C8DD44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 xml:space="preserve">Among the five quality attributes or parameters used in assessing the class participation, shown in Table </w:t>
      </w:r>
      <w:r w:rsidR="00830A9A">
        <w:rPr>
          <w:rFonts w:ascii="Times New Roman" w:hAnsi="Times New Roman" w:cs="Times New Roman"/>
          <w:sz w:val="24"/>
          <w:szCs w:val="24"/>
        </w:rPr>
        <w:t>3</w:t>
      </w:r>
      <w:r w:rsidRPr="001B33E3">
        <w:rPr>
          <w:rFonts w:ascii="Times New Roman" w:hAnsi="Times New Roman" w:cs="Times New Roman"/>
          <w:sz w:val="24"/>
          <w:szCs w:val="24"/>
        </w:rPr>
        <w:t xml:space="preserve">, the first three namely attendance, punctuality, and behavior in the class, are easy to observe and hence did not pose difficulty in determining the marks scored by a student under those components. </w:t>
      </w:r>
      <w:r w:rsidR="00830A9A">
        <w:rPr>
          <w:rFonts w:ascii="Times New Roman" w:hAnsi="Times New Roman" w:cs="Times New Roman"/>
          <w:sz w:val="24"/>
          <w:szCs w:val="24"/>
        </w:rPr>
        <w:t>Prior p</w:t>
      </w:r>
      <w:r w:rsidRPr="001B33E3">
        <w:rPr>
          <w:rFonts w:ascii="Times New Roman" w:hAnsi="Times New Roman" w:cs="Times New Roman"/>
          <w:sz w:val="24"/>
          <w:szCs w:val="24"/>
        </w:rPr>
        <w:t>reparation for the class</w:t>
      </w:r>
      <w:r w:rsidR="00830A9A">
        <w:rPr>
          <w:rFonts w:ascii="Times New Roman" w:hAnsi="Times New Roman" w:cs="Times New Roman"/>
          <w:sz w:val="24"/>
          <w:szCs w:val="24"/>
        </w:rPr>
        <w:t>,</w:t>
      </w:r>
      <w:r w:rsidRPr="001B33E3">
        <w:rPr>
          <w:rFonts w:ascii="Times New Roman" w:hAnsi="Times New Roman" w:cs="Times New Roman"/>
          <w:sz w:val="24"/>
          <w:szCs w:val="24"/>
        </w:rPr>
        <w:t xml:space="preserve"> and contribution to the class session are considered as very important to knowledge acquisition and value creation, and are given more </w:t>
      </w:r>
      <w:r w:rsidR="00830A9A">
        <w:rPr>
          <w:rFonts w:ascii="Times New Roman" w:hAnsi="Times New Roman" w:cs="Times New Roman"/>
          <w:sz w:val="24"/>
          <w:szCs w:val="24"/>
        </w:rPr>
        <w:t>importance</w:t>
      </w:r>
      <w:r w:rsidRPr="001B33E3">
        <w:rPr>
          <w:rFonts w:ascii="Times New Roman" w:hAnsi="Times New Roman" w:cs="Times New Roman"/>
          <w:sz w:val="24"/>
          <w:szCs w:val="24"/>
        </w:rPr>
        <w:t xml:space="preserve"> during assessment. Considering that they are not easy to observe without interactions, a separate activity was developed for assessment, which would also facilitate consistency and clarity in assessment throughout the course duration. It is in this context different activities were shortlisted after consulting the literature. The choices included</w:t>
      </w:r>
      <w:r w:rsidR="00830A9A">
        <w:rPr>
          <w:rFonts w:ascii="Times New Roman" w:hAnsi="Times New Roman" w:cs="Times New Roman"/>
          <w:sz w:val="24"/>
          <w:szCs w:val="24"/>
        </w:rPr>
        <w:t xml:space="preserve"> writing a</w:t>
      </w:r>
      <w:r w:rsidRPr="001B33E3">
        <w:rPr>
          <w:rFonts w:ascii="Times New Roman" w:hAnsi="Times New Roman" w:cs="Times New Roman"/>
          <w:sz w:val="24"/>
          <w:szCs w:val="24"/>
        </w:rPr>
        <w:t xml:space="preserve"> journal or a diary to reflect the content and transactions in each class, a one-minute narration in the beginning or the end of the session to summarize the class discussions, or an activity log to be maintained by all the students.</w:t>
      </w:r>
    </w:p>
    <w:p w14:paraId="5B8A9975" w14:textId="77777777" w:rsidR="002920C3" w:rsidRPr="001B33E3" w:rsidRDefault="002920C3" w:rsidP="001B33E3">
      <w:pPr>
        <w:spacing w:after="0" w:line="480" w:lineRule="auto"/>
        <w:rPr>
          <w:rFonts w:ascii="Times New Roman" w:hAnsi="Times New Roman" w:cs="Times New Roman"/>
          <w:sz w:val="24"/>
          <w:szCs w:val="24"/>
        </w:rPr>
      </w:pPr>
    </w:p>
    <w:p w14:paraId="6F2E0B7F"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As observed through the literature review, a journal or a diary helps in reflecting on the classroom learning and helps in self-improvement. Accordingly, the proposed activity was expected to:</w:t>
      </w:r>
    </w:p>
    <w:p w14:paraId="332CFDA2" w14:textId="6A499537" w:rsidR="002920C3" w:rsidRPr="001B33E3" w:rsidRDefault="004A6D20" w:rsidP="001B33E3">
      <w:pPr>
        <w:spacing w:after="0" w:line="480" w:lineRule="auto"/>
        <w:rPr>
          <w:rFonts w:ascii="Times New Roman" w:hAnsi="Times New Roman" w:cs="Times New Roman"/>
          <w:sz w:val="24"/>
          <w:szCs w:val="24"/>
        </w:rPr>
      </w:pPr>
      <w:r>
        <w:rPr>
          <w:rFonts w:ascii="Times New Roman" w:hAnsi="Times New Roman" w:cs="Times New Roman"/>
          <w:sz w:val="24"/>
          <w:szCs w:val="24"/>
        </w:rPr>
        <w:t>a) A</w:t>
      </w:r>
      <w:r w:rsidR="002920C3" w:rsidRPr="001B33E3">
        <w:rPr>
          <w:rFonts w:ascii="Times New Roman" w:hAnsi="Times New Roman" w:cs="Times New Roman"/>
          <w:sz w:val="24"/>
          <w:szCs w:val="24"/>
        </w:rPr>
        <w:t>llow the students to demonstrate their competence in oral and written communication</w:t>
      </w:r>
    </w:p>
    <w:p w14:paraId="600AF6BB" w14:textId="0AC7460C"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b) </w:t>
      </w:r>
      <w:r w:rsidR="004A6D20">
        <w:rPr>
          <w:rFonts w:ascii="Times New Roman" w:hAnsi="Times New Roman" w:cs="Times New Roman"/>
          <w:sz w:val="24"/>
          <w:szCs w:val="24"/>
        </w:rPr>
        <w:t>Provide</w:t>
      </w:r>
      <w:r w:rsidRPr="001B33E3">
        <w:rPr>
          <w:rFonts w:ascii="Times New Roman" w:hAnsi="Times New Roman" w:cs="Times New Roman"/>
          <w:sz w:val="24"/>
          <w:szCs w:val="24"/>
        </w:rPr>
        <w:t xml:space="preserve"> an interesting starting to the class and should help all the students in building up the required tempo for the planned or scheduled topic.</w:t>
      </w:r>
    </w:p>
    <w:p w14:paraId="1FA85DB2" w14:textId="6931BFED"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c) </w:t>
      </w:r>
      <w:r w:rsidR="004A6D20">
        <w:rPr>
          <w:rFonts w:ascii="Times New Roman" w:hAnsi="Times New Roman" w:cs="Times New Roman"/>
          <w:sz w:val="24"/>
          <w:szCs w:val="24"/>
        </w:rPr>
        <w:t>Offer</w:t>
      </w:r>
      <w:r w:rsidRPr="001B33E3">
        <w:rPr>
          <w:rFonts w:ascii="Times New Roman" w:hAnsi="Times New Roman" w:cs="Times New Roman"/>
          <w:sz w:val="24"/>
          <w:szCs w:val="24"/>
        </w:rPr>
        <w:t xml:space="preserve"> an opportunity to showcase creativity of the students</w:t>
      </w:r>
    </w:p>
    <w:p w14:paraId="191F2F83" w14:textId="014E5310"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d) </w:t>
      </w:r>
      <w:r w:rsidR="004A6D20">
        <w:rPr>
          <w:rFonts w:ascii="Times New Roman" w:hAnsi="Times New Roman" w:cs="Times New Roman"/>
          <w:sz w:val="24"/>
          <w:szCs w:val="24"/>
        </w:rPr>
        <w:t>I</w:t>
      </w:r>
      <w:r w:rsidRPr="001B33E3">
        <w:rPr>
          <w:rFonts w:ascii="Times New Roman" w:hAnsi="Times New Roman" w:cs="Times New Roman"/>
          <w:sz w:val="24"/>
          <w:szCs w:val="24"/>
        </w:rPr>
        <w:t>mprove listening skills of the students, and</w:t>
      </w:r>
    </w:p>
    <w:p w14:paraId="57F4B54E" w14:textId="057FBBD3" w:rsidR="002920C3" w:rsidRPr="001B33E3" w:rsidRDefault="004A6D20" w:rsidP="001B33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 </w:t>
      </w:r>
      <w:r w:rsidR="00894B7A">
        <w:rPr>
          <w:rFonts w:ascii="Times New Roman" w:hAnsi="Times New Roman" w:cs="Times New Roman"/>
          <w:sz w:val="24"/>
          <w:szCs w:val="24"/>
        </w:rPr>
        <w:t>Provide</w:t>
      </w:r>
      <w:r w:rsidR="002920C3" w:rsidRPr="001B33E3">
        <w:rPr>
          <w:rFonts w:ascii="Times New Roman" w:hAnsi="Times New Roman" w:cs="Times New Roman"/>
          <w:sz w:val="24"/>
          <w:szCs w:val="24"/>
        </w:rPr>
        <w:t xml:space="preserve"> additional insights to the t</w:t>
      </w:r>
      <w:r w:rsidR="0096522C">
        <w:rPr>
          <w:rFonts w:ascii="Times New Roman" w:hAnsi="Times New Roman" w:cs="Times New Roman"/>
          <w:sz w:val="24"/>
          <w:szCs w:val="24"/>
        </w:rPr>
        <w:t>eacher about the course content</w:t>
      </w:r>
    </w:p>
    <w:p w14:paraId="61DC46E7"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Formation of groups</w:t>
      </w:r>
    </w:p>
    <w:p w14:paraId="39313870"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The class is divided into groups with students randomly allotted under each group, and groups are designated numerically. Considering the class strength of 60 students, each POM Diary Group comprises three students covering one complete session in a given class. </w:t>
      </w:r>
      <w:r w:rsidRPr="001B33E3">
        <w:rPr>
          <w:rFonts w:ascii="Times New Roman" w:hAnsi="Times New Roman" w:cs="Times New Roman"/>
          <w:sz w:val="24"/>
          <w:szCs w:val="24"/>
        </w:rPr>
        <w:lastRenderedPageBreak/>
        <w:t>Likewise, the 20 groups would cover the 20 class sessions. Care was taken to ensure a good mix of students from diverse background like engineering and non-engineering, and also a mix of boys and girls.</w:t>
      </w:r>
    </w:p>
    <w:p w14:paraId="61BCD567" w14:textId="77777777" w:rsidR="002920C3" w:rsidRPr="001B33E3" w:rsidRDefault="002920C3"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Group discipline instructions</w:t>
      </w:r>
    </w:p>
    <w:p w14:paraId="3A2D26D6"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following instructions were given to the students:</w:t>
      </w:r>
    </w:p>
    <w:p w14:paraId="7137BA7A" w14:textId="77777777" w:rsidR="002920C3" w:rsidRPr="001B33E3" w:rsidRDefault="002920C3" w:rsidP="001B33E3">
      <w:pPr>
        <w:pStyle w:val="ListParagraph"/>
        <w:numPr>
          <w:ilvl w:val="0"/>
          <w:numId w:val="3"/>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Group exercise assigned to each group should be meticulously carried out with due diligence and adherence to timelines by all the members of the group who should voluntarily take up responsibilities to ensure quality results.</w:t>
      </w:r>
    </w:p>
    <w:p w14:paraId="01F9D941" w14:textId="77777777" w:rsidR="002920C3" w:rsidRPr="001B33E3" w:rsidRDefault="002920C3" w:rsidP="001B33E3">
      <w:pPr>
        <w:pStyle w:val="ListParagraph"/>
        <w:numPr>
          <w:ilvl w:val="0"/>
          <w:numId w:val="3"/>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Members should not borrow help from outside their group without the permission of the course instructor. Such outsourcing leads to a cut in the evaluation score.</w:t>
      </w:r>
    </w:p>
    <w:p w14:paraId="69103AB3" w14:textId="77777777" w:rsidR="002920C3" w:rsidRPr="001B33E3" w:rsidRDefault="002920C3" w:rsidP="001B33E3">
      <w:pPr>
        <w:pStyle w:val="ListParagraph"/>
        <w:numPr>
          <w:ilvl w:val="0"/>
          <w:numId w:val="3"/>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Members should extend full cooperation and support to each other but at the same time should not shield non-performers or poor performers in their group.</w:t>
      </w:r>
    </w:p>
    <w:p w14:paraId="2EA8C5B0" w14:textId="77777777" w:rsidR="002920C3" w:rsidRPr="001B33E3" w:rsidRDefault="002920C3" w:rsidP="001B33E3">
      <w:pPr>
        <w:spacing w:after="0" w:line="480" w:lineRule="auto"/>
        <w:rPr>
          <w:rFonts w:ascii="Times New Roman" w:hAnsi="Times New Roman" w:cs="Times New Roman"/>
          <w:sz w:val="24"/>
          <w:szCs w:val="24"/>
        </w:rPr>
      </w:pPr>
    </w:p>
    <w:p w14:paraId="1BB4C78F" w14:textId="77777777" w:rsidR="002920C3" w:rsidRPr="001B33E3" w:rsidRDefault="002920C3"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20 groups would be sharing the task of developing POM Diary for each class and each group is responsible for one class session, starting from day 1. The group number entrusted with the task of preparing the POM Diary for a given class is randomly assigned by the instructor in the beginning of the class. Though the students are already been formed into groups and assigned group numbers, the instructor randomly chooses the group number for a particular day. This ensures that all the students are in an expected state in each class and thus have to start the work immediately. Each group should have drafted a plan of action well in advance and be on their toes once the task is assigned. Till the group number is announced in every class, the students would be eagerly awaiting the announcement. However, for the last class the only remaining unassigned group will be responsible for the diary, and thus the group would know their turn before the class.</w:t>
      </w:r>
    </w:p>
    <w:p w14:paraId="795FB14C" w14:textId="0FB5F1C2" w:rsidR="008A33A6" w:rsidRPr="001B33E3" w:rsidRDefault="008A33A6" w:rsidP="001B33E3">
      <w:pPr>
        <w:spacing w:after="0" w:line="480" w:lineRule="auto"/>
        <w:rPr>
          <w:rFonts w:ascii="Times New Roman" w:hAnsi="Times New Roman" w:cs="Times New Roman"/>
          <w:b/>
          <w:bCs/>
          <w:sz w:val="24"/>
          <w:szCs w:val="24"/>
        </w:rPr>
      </w:pPr>
      <w:r w:rsidRPr="001B33E3">
        <w:rPr>
          <w:rFonts w:ascii="Times New Roman" w:hAnsi="Times New Roman" w:cs="Times New Roman"/>
          <w:b/>
          <w:bCs/>
          <w:sz w:val="24"/>
          <w:szCs w:val="24"/>
        </w:rPr>
        <w:t>Description of the work involved in presenting the diary</w:t>
      </w:r>
    </w:p>
    <w:p w14:paraId="10586675" w14:textId="2DE63274" w:rsidR="008A33A6" w:rsidRPr="001B33E3" w:rsidRDefault="008A33A6"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In each class the instructor announces a randomly selected group number in the beginning to initiate the process. The group members are expected to lead in interactions by citing examples or suggesting new keywords and responding to questions asked in the class either voluntarily or as and when prompted. This is very important because the author of this paper in his long tenure has observed that when a question is asked to the whole class, on most of the occasions nobody used to answer, and everybody would expect the other person to answer the question. Now with the onus of answering the questions raised in the class on them, the group members will have to come prepared to the class and be willing to answer. This prompts prior preparation to the class.</w:t>
      </w:r>
      <w:r w:rsidRPr="001B33E3">
        <w:rPr>
          <w:rFonts w:ascii="Times New Roman" w:hAnsi="Times New Roman" w:cs="Times New Roman"/>
          <w:sz w:val="24"/>
          <w:szCs w:val="24"/>
        </w:rPr>
        <w:br/>
      </w:r>
      <w:r w:rsidRPr="001B33E3">
        <w:rPr>
          <w:rFonts w:ascii="Times New Roman" w:hAnsi="Times New Roman" w:cs="Times New Roman"/>
          <w:sz w:val="24"/>
          <w:szCs w:val="24"/>
        </w:rPr>
        <w:br/>
        <w:t xml:space="preserve">In every class, the work involves carefully noting down all the transactions in that class namely the classroom topics covered, examples cited, further studies suggested, announcements by the instructor, and outcome of discussions between instructor and the students. All this information is neatly formatted under different sections and subsections as shown in Table </w:t>
      </w:r>
      <w:r w:rsidR="00363F72" w:rsidRPr="001B33E3">
        <w:rPr>
          <w:rFonts w:ascii="Times New Roman" w:hAnsi="Times New Roman" w:cs="Times New Roman"/>
          <w:sz w:val="24"/>
          <w:szCs w:val="24"/>
        </w:rPr>
        <w:t>4</w:t>
      </w:r>
      <w:r w:rsidRPr="001B33E3">
        <w:rPr>
          <w:rFonts w:ascii="Times New Roman" w:hAnsi="Times New Roman" w:cs="Times New Roman"/>
          <w:sz w:val="24"/>
          <w:szCs w:val="24"/>
        </w:rPr>
        <w:t>.</w:t>
      </w:r>
    </w:p>
    <w:p w14:paraId="4B00D3B0" w14:textId="0AFB338C" w:rsidR="00D30A84" w:rsidRPr="001B33E3" w:rsidRDefault="00D30A84" w:rsidP="001B33E3">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 xml:space="preserve">Table </w:t>
      </w:r>
      <w:r w:rsidR="00363F72" w:rsidRPr="001B33E3">
        <w:rPr>
          <w:rFonts w:ascii="Times New Roman" w:hAnsi="Times New Roman" w:cs="Times New Roman"/>
          <w:b/>
          <w:sz w:val="24"/>
          <w:szCs w:val="24"/>
        </w:rPr>
        <w:t>4</w:t>
      </w:r>
      <w:r w:rsidRPr="001B33E3">
        <w:rPr>
          <w:rFonts w:ascii="Times New Roman" w:hAnsi="Times New Roman" w:cs="Times New Roman"/>
          <w:b/>
          <w:sz w:val="24"/>
          <w:szCs w:val="24"/>
        </w:rPr>
        <w:t>. Contents of the POM Diary and work expected</w:t>
      </w:r>
    </w:p>
    <w:tbl>
      <w:tblPr>
        <w:tblStyle w:val="TableGrid"/>
        <w:tblW w:w="0" w:type="auto"/>
        <w:jc w:val="center"/>
        <w:tblLook w:val="04A0" w:firstRow="1" w:lastRow="0" w:firstColumn="1" w:lastColumn="0" w:noHBand="0" w:noVBand="1"/>
      </w:tblPr>
      <w:tblGrid>
        <w:gridCol w:w="675"/>
        <w:gridCol w:w="8109"/>
      </w:tblGrid>
      <w:tr w:rsidR="00D30A84" w:rsidRPr="001B33E3" w14:paraId="4E57561F"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3658AEF5"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No.</w:t>
            </w:r>
          </w:p>
        </w:tc>
        <w:tc>
          <w:tcPr>
            <w:tcW w:w="8109" w:type="dxa"/>
            <w:tcBorders>
              <w:top w:val="single" w:sz="4" w:space="0" w:color="auto"/>
              <w:left w:val="single" w:sz="4" w:space="0" w:color="auto"/>
              <w:bottom w:val="single" w:sz="4" w:space="0" w:color="auto"/>
              <w:right w:val="single" w:sz="4" w:space="0" w:color="auto"/>
            </w:tcBorders>
            <w:hideMark/>
          </w:tcPr>
          <w:p w14:paraId="033CCB7E"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Order of Content (Strictly to be followed without any omission)</w:t>
            </w:r>
          </w:p>
        </w:tc>
      </w:tr>
      <w:tr w:rsidR="00D30A84" w:rsidRPr="001B33E3" w14:paraId="5E5A2E37"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tcPr>
          <w:p w14:paraId="078FC9B2" w14:textId="77777777" w:rsidR="00D30A84" w:rsidRPr="001B33E3" w:rsidRDefault="00D30A84" w:rsidP="001B33E3">
            <w:pPr>
              <w:spacing w:line="480" w:lineRule="auto"/>
              <w:rPr>
                <w:rFonts w:ascii="Times New Roman" w:hAnsi="Times New Roman" w:cs="Times New Roman"/>
                <w:sz w:val="24"/>
                <w:szCs w:val="24"/>
              </w:rPr>
            </w:pPr>
          </w:p>
        </w:tc>
        <w:tc>
          <w:tcPr>
            <w:tcW w:w="8109" w:type="dxa"/>
            <w:tcBorders>
              <w:top w:val="single" w:sz="4" w:space="0" w:color="auto"/>
              <w:left w:val="single" w:sz="4" w:space="0" w:color="auto"/>
              <w:bottom w:val="single" w:sz="4" w:space="0" w:color="auto"/>
              <w:right w:val="single" w:sz="4" w:space="0" w:color="auto"/>
            </w:tcBorders>
          </w:tcPr>
          <w:p w14:paraId="32396165"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Part A</w:t>
            </w:r>
          </w:p>
        </w:tc>
      </w:tr>
      <w:tr w:rsidR="00D30A84" w:rsidRPr="001B33E3" w14:paraId="4143F603"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44ABDB9B"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1</w:t>
            </w:r>
          </w:p>
        </w:tc>
        <w:tc>
          <w:tcPr>
            <w:tcW w:w="8109" w:type="dxa"/>
            <w:tcBorders>
              <w:top w:val="single" w:sz="4" w:space="0" w:color="auto"/>
              <w:left w:val="single" w:sz="4" w:space="0" w:color="auto"/>
              <w:bottom w:val="single" w:sz="4" w:space="0" w:color="auto"/>
              <w:right w:val="single" w:sz="4" w:space="0" w:color="auto"/>
            </w:tcBorders>
            <w:hideMark/>
          </w:tcPr>
          <w:p w14:paraId="1014AB2B"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 xml:space="preserve">Title: POM Class proceedings, Date: ----, Group No.---, Members (Register No. and Names alphabetically listed)  --- </w:t>
            </w:r>
          </w:p>
          <w:p w14:paraId="03F74CA5"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(All this information to be covered within top one third of Page 1.</w:t>
            </w:r>
          </w:p>
        </w:tc>
      </w:tr>
      <w:tr w:rsidR="00D30A84" w:rsidRPr="001B33E3" w14:paraId="34D8DE2D"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6741A109"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2</w:t>
            </w:r>
          </w:p>
        </w:tc>
        <w:tc>
          <w:tcPr>
            <w:tcW w:w="8109" w:type="dxa"/>
            <w:tcBorders>
              <w:top w:val="single" w:sz="4" w:space="0" w:color="auto"/>
              <w:left w:val="single" w:sz="4" w:space="0" w:color="auto"/>
              <w:bottom w:val="single" w:sz="4" w:space="0" w:color="auto"/>
              <w:right w:val="single" w:sz="4" w:space="0" w:color="auto"/>
            </w:tcBorders>
            <w:hideMark/>
          </w:tcPr>
          <w:p w14:paraId="5BCBCF34" w14:textId="4F276A78" w:rsidR="00D30A84" w:rsidRPr="001B33E3" w:rsidRDefault="00F1310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S</w:t>
            </w:r>
            <w:r w:rsidR="00D30A84" w:rsidRPr="001B33E3">
              <w:rPr>
                <w:rFonts w:ascii="Times New Roman" w:hAnsi="Times New Roman" w:cs="Times New Roman"/>
                <w:sz w:val="24"/>
                <w:szCs w:val="24"/>
              </w:rPr>
              <w:t>ummar</w:t>
            </w:r>
            <w:r w:rsidRPr="001B33E3">
              <w:rPr>
                <w:rFonts w:ascii="Times New Roman" w:hAnsi="Times New Roman" w:cs="Times New Roman"/>
                <w:sz w:val="24"/>
                <w:szCs w:val="24"/>
              </w:rPr>
              <w:t>y</w:t>
            </w:r>
            <w:r w:rsidR="00D30A84" w:rsidRPr="001B33E3">
              <w:rPr>
                <w:rFonts w:ascii="Times New Roman" w:hAnsi="Times New Roman" w:cs="Times New Roman"/>
                <w:sz w:val="24"/>
                <w:szCs w:val="24"/>
              </w:rPr>
              <w:t xml:space="preserve"> of topics covered in the class, written below the title from Page 1</w:t>
            </w:r>
          </w:p>
        </w:tc>
      </w:tr>
      <w:tr w:rsidR="00D30A84" w:rsidRPr="001B33E3" w14:paraId="75B77BC3"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7ED0277B"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3</w:t>
            </w:r>
          </w:p>
        </w:tc>
        <w:tc>
          <w:tcPr>
            <w:tcW w:w="8109" w:type="dxa"/>
            <w:tcBorders>
              <w:top w:val="single" w:sz="4" w:space="0" w:color="auto"/>
              <w:left w:val="single" w:sz="4" w:space="0" w:color="auto"/>
              <w:bottom w:val="single" w:sz="4" w:space="0" w:color="auto"/>
              <w:right w:val="single" w:sz="4" w:space="0" w:color="auto"/>
            </w:tcBorders>
            <w:hideMark/>
          </w:tcPr>
          <w:p w14:paraId="1287904C"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Examples cited in the class</w:t>
            </w:r>
          </w:p>
        </w:tc>
      </w:tr>
      <w:tr w:rsidR="00D30A84" w:rsidRPr="001B33E3" w14:paraId="78B9A6BB"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1B13E4F9"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4</w:t>
            </w:r>
          </w:p>
        </w:tc>
        <w:tc>
          <w:tcPr>
            <w:tcW w:w="8109" w:type="dxa"/>
            <w:tcBorders>
              <w:top w:val="single" w:sz="4" w:space="0" w:color="auto"/>
              <w:left w:val="single" w:sz="4" w:space="0" w:color="auto"/>
              <w:bottom w:val="single" w:sz="4" w:space="0" w:color="auto"/>
              <w:right w:val="single" w:sz="4" w:space="0" w:color="auto"/>
            </w:tcBorders>
            <w:hideMark/>
          </w:tcPr>
          <w:p w14:paraId="6543E51E"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Further studies recommended by the instructor</w:t>
            </w:r>
          </w:p>
        </w:tc>
      </w:tr>
      <w:tr w:rsidR="00D30A84" w:rsidRPr="001B33E3" w14:paraId="048FB2A3"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tcPr>
          <w:p w14:paraId="053E5749" w14:textId="77777777" w:rsidR="00D30A84" w:rsidRPr="001B33E3" w:rsidRDefault="00D30A84" w:rsidP="001B33E3">
            <w:pPr>
              <w:spacing w:line="480" w:lineRule="auto"/>
              <w:rPr>
                <w:rFonts w:ascii="Times New Roman" w:hAnsi="Times New Roman" w:cs="Times New Roman"/>
                <w:sz w:val="24"/>
                <w:szCs w:val="24"/>
              </w:rPr>
            </w:pPr>
          </w:p>
        </w:tc>
        <w:tc>
          <w:tcPr>
            <w:tcW w:w="8109" w:type="dxa"/>
            <w:tcBorders>
              <w:top w:val="single" w:sz="4" w:space="0" w:color="auto"/>
              <w:left w:val="single" w:sz="4" w:space="0" w:color="auto"/>
              <w:bottom w:val="single" w:sz="4" w:space="0" w:color="auto"/>
              <w:right w:val="single" w:sz="4" w:space="0" w:color="auto"/>
            </w:tcBorders>
          </w:tcPr>
          <w:p w14:paraId="43A74F08"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Part B</w:t>
            </w:r>
          </w:p>
        </w:tc>
      </w:tr>
      <w:tr w:rsidR="00D30A84" w:rsidRPr="001B33E3" w14:paraId="780B5ED8"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17C4CAB2"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5</w:t>
            </w:r>
          </w:p>
        </w:tc>
        <w:tc>
          <w:tcPr>
            <w:tcW w:w="8109" w:type="dxa"/>
            <w:tcBorders>
              <w:top w:val="single" w:sz="4" w:space="0" w:color="auto"/>
              <w:left w:val="single" w:sz="4" w:space="0" w:color="auto"/>
              <w:bottom w:val="single" w:sz="4" w:space="0" w:color="auto"/>
              <w:right w:val="single" w:sz="4" w:space="0" w:color="auto"/>
            </w:tcBorders>
            <w:hideMark/>
          </w:tcPr>
          <w:p w14:paraId="73A0B9F8"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Questions raised by the students and answers by the instructor and other students#</w:t>
            </w:r>
          </w:p>
        </w:tc>
      </w:tr>
      <w:tr w:rsidR="00D30A84" w:rsidRPr="001B33E3" w14:paraId="06FCE0A2"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67427921"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6</w:t>
            </w:r>
          </w:p>
        </w:tc>
        <w:tc>
          <w:tcPr>
            <w:tcW w:w="8109" w:type="dxa"/>
            <w:tcBorders>
              <w:top w:val="single" w:sz="4" w:space="0" w:color="auto"/>
              <w:left w:val="single" w:sz="4" w:space="0" w:color="auto"/>
              <w:bottom w:val="single" w:sz="4" w:space="0" w:color="auto"/>
              <w:right w:val="single" w:sz="4" w:space="0" w:color="auto"/>
            </w:tcBorders>
            <w:hideMark/>
          </w:tcPr>
          <w:p w14:paraId="7C2DE025"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Questions raised by the instructor and responses by the students #</w:t>
            </w:r>
          </w:p>
        </w:tc>
      </w:tr>
      <w:tr w:rsidR="00D30A84" w:rsidRPr="001B33E3" w14:paraId="2163B005"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2E425DA0"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7</w:t>
            </w:r>
          </w:p>
        </w:tc>
        <w:tc>
          <w:tcPr>
            <w:tcW w:w="8109" w:type="dxa"/>
            <w:tcBorders>
              <w:top w:val="single" w:sz="4" w:space="0" w:color="auto"/>
              <w:left w:val="single" w:sz="4" w:space="0" w:color="auto"/>
              <w:bottom w:val="single" w:sz="4" w:space="0" w:color="auto"/>
              <w:right w:val="single" w:sz="4" w:space="0" w:color="auto"/>
            </w:tcBorders>
            <w:hideMark/>
          </w:tcPr>
          <w:p w14:paraId="430E947F"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Learning from the class – a summary highlighting the key points</w:t>
            </w:r>
          </w:p>
        </w:tc>
      </w:tr>
      <w:tr w:rsidR="00D30A84" w:rsidRPr="001B33E3" w14:paraId="15CAC4A8"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tcPr>
          <w:p w14:paraId="0864682B" w14:textId="77777777" w:rsidR="00D30A84" w:rsidRPr="001B33E3" w:rsidRDefault="00D30A84" w:rsidP="001B33E3">
            <w:pPr>
              <w:spacing w:line="480" w:lineRule="auto"/>
              <w:rPr>
                <w:rFonts w:ascii="Times New Roman" w:hAnsi="Times New Roman" w:cs="Times New Roman"/>
                <w:sz w:val="24"/>
                <w:szCs w:val="24"/>
              </w:rPr>
            </w:pPr>
          </w:p>
        </w:tc>
        <w:tc>
          <w:tcPr>
            <w:tcW w:w="8109" w:type="dxa"/>
            <w:tcBorders>
              <w:top w:val="single" w:sz="4" w:space="0" w:color="auto"/>
              <w:left w:val="single" w:sz="4" w:space="0" w:color="auto"/>
              <w:bottom w:val="single" w:sz="4" w:space="0" w:color="auto"/>
              <w:right w:val="single" w:sz="4" w:space="0" w:color="auto"/>
            </w:tcBorders>
          </w:tcPr>
          <w:p w14:paraId="0EFCDD84"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Part C</w:t>
            </w:r>
          </w:p>
        </w:tc>
      </w:tr>
      <w:tr w:rsidR="00D30A84" w:rsidRPr="001B33E3" w14:paraId="4527F25B"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1EE7213F"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8</w:t>
            </w:r>
          </w:p>
        </w:tc>
        <w:tc>
          <w:tcPr>
            <w:tcW w:w="8109" w:type="dxa"/>
            <w:tcBorders>
              <w:top w:val="single" w:sz="4" w:space="0" w:color="auto"/>
              <w:left w:val="single" w:sz="4" w:space="0" w:color="auto"/>
              <w:bottom w:val="single" w:sz="4" w:space="0" w:color="auto"/>
              <w:right w:val="single" w:sz="4" w:space="0" w:color="auto"/>
            </w:tcBorders>
            <w:hideMark/>
          </w:tcPr>
          <w:p w14:paraId="23F33AEA" w14:textId="114E1A41"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About the class - Feedback, group's opinion</w:t>
            </w:r>
            <w:r w:rsidR="00F13104" w:rsidRPr="001B33E3">
              <w:rPr>
                <w:rFonts w:ascii="Times New Roman" w:hAnsi="Times New Roman" w:cs="Times New Roman"/>
                <w:sz w:val="24"/>
                <w:szCs w:val="24"/>
              </w:rPr>
              <w:t>,</w:t>
            </w:r>
            <w:r w:rsidRPr="001B33E3">
              <w:rPr>
                <w:rFonts w:ascii="Times New Roman" w:hAnsi="Times New Roman" w:cs="Times New Roman"/>
                <w:sz w:val="24"/>
                <w:szCs w:val="24"/>
              </w:rPr>
              <w:t xml:space="preserve"> and suggestions </w:t>
            </w:r>
          </w:p>
        </w:tc>
      </w:tr>
      <w:tr w:rsidR="00D30A84" w:rsidRPr="001B33E3" w14:paraId="329DD774"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hideMark/>
          </w:tcPr>
          <w:p w14:paraId="2889749C"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9</w:t>
            </w:r>
          </w:p>
        </w:tc>
        <w:tc>
          <w:tcPr>
            <w:tcW w:w="8109" w:type="dxa"/>
            <w:tcBorders>
              <w:top w:val="single" w:sz="4" w:space="0" w:color="auto"/>
              <w:left w:val="single" w:sz="4" w:space="0" w:color="auto"/>
              <w:bottom w:val="single" w:sz="4" w:space="0" w:color="auto"/>
              <w:right w:val="single" w:sz="4" w:space="0" w:color="auto"/>
            </w:tcBorders>
            <w:hideMark/>
          </w:tcPr>
          <w:p w14:paraId="3C4B5F8F"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Value addition from the group - Identifying an application of the class topic in a certain company, local or international, and narrating the same.  A brief description is sufficient.</w:t>
            </w:r>
          </w:p>
        </w:tc>
      </w:tr>
      <w:tr w:rsidR="00D30A84" w:rsidRPr="001B33E3" w14:paraId="638EF3F6" w14:textId="77777777" w:rsidTr="0016605A">
        <w:trPr>
          <w:jc w:val="center"/>
        </w:trPr>
        <w:tc>
          <w:tcPr>
            <w:tcW w:w="675" w:type="dxa"/>
            <w:tcBorders>
              <w:top w:val="single" w:sz="4" w:space="0" w:color="auto"/>
              <w:left w:val="single" w:sz="4" w:space="0" w:color="auto"/>
              <w:bottom w:val="single" w:sz="4" w:space="0" w:color="auto"/>
              <w:right w:val="single" w:sz="4" w:space="0" w:color="auto"/>
            </w:tcBorders>
          </w:tcPr>
          <w:p w14:paraId="6C5F4332"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10*</w:t>
            </w:r>
          </w:p>
        </w:tc>
        <w:tc>
          <w:tcPr>
            <w:tcW w:w="8109" w:type="dxa"/>
            <w:tcBorders>
              <w:top w:val="single" w:sz="4" w:space="0" w:color="auto"/>
              <w:left w:val="single" w:sz="4" w:space="0" w:color="auto"/>
              <w:bottom w:val="single" w:sz="4" w:space="0" w:color="auto"/>
              <w:right w:val="single" w:sz="4" w:space="0" w:color="auto"/>
            </w:tcBorders>
          </w:tcPr>
          <w:p w14:paraId="1DA1CF00" w14:textId="77777777" w:rsidR="00D30A84" w:rsidRPr="001B33E3" w:rsidRDefault="00D30A84" w:rsidP="001B33E3">
            <w:pPr>
              <w:spacing w:line="480" w:lineRule="auto"/>
              <w:rPr>
                <w:rFonts w:ascii="Times New Roman" w:hAnsi="Times New Roman" w:cs="Times New Roman"/>
                <w:sz w:val="24"/>
                <w:szCs w:val="24"/>
              </w:rPr>
            </w:pPr>
            <w:r w:rsidRPr="001B33E3">
              <w:rPr>
                <w:rFonts w:ascii="Times New Roman" w:hAnsi="Times New Roman" w:cs="Times New Roman"/>
                <w:sz w:val="24"/>
                <w:szCs w:val="24"/>
              </w:rPr>
              <w:t>Connecting or interlinking the topics of the previous and the next class – Using keywords, or diagrams, or simple models, or a brief narrative</w:t>
            </w:r>
          </w:p>
        </w:tc>
      </w:tr>
    </w:tbl>
    <w:p w14:paraId="7E3210B6" w14:textId="77777777" w:rsidR="00D30A84" w:rsidRPr="001B33E3" w:rsidRDefault="00D30A84" w:rsidP="001B33E3">
      <w:pPr>
        <w:spacing w:after="0" w:line="480" w:lineRule="auto"/>
        <w:rPr>
          <w:rFonts w:ascii="Times New Roman" w:hAnsi="Times New Roman" w:cs="Times New Roman"/>
          <w:sz w:val="24"/>
          <w:szCs w:val="24"/>
        </w:rPr>
      </w:pPr>
    </w:p>
    <w:p w14:paraId="61B808FB"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Not present in the version 1, and included in the version 2</w:t>
      </w:r>
    </w:p>
    <w:p w14:paraId="6C3D708E" w14:textId="3C6C01CC"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 If there are no specific questions, at least five short answer questions are taken from prescribed text books and answered in the diary. This enables value creation by the group. </w:t>
      </w:r>
    </w:p>
    <w:p w14:paraId="0C13DC98" w14:textId="77777777" w:rsidR="00D30A84" w:rsidRPr="001B33E3" w:rsidRDefault="00D30A84" w:rsidP="001B33E3">
      <w:pPr>
        <w:spacing w:after="0" w:line="480" w:lineRule="auto"/>
        <w:rPr>
          <w:rFonts w:ascii="Times New Roman" w:hAnsi="Times New Roman" w:cs="Times New Roman"/>
          <w:sz w:val="24"/>
          <w:szCs w:val="24"/>
        </w:rPr>
      </w:pPr>
    </w:p>
    <w:p w14:paraId="710260FF"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POM Diary submitted in both hard and soft formats had the following operating instructions:</w:t>
      </w:r>
    </w:p>
    <w:p w14:paraId="0350162B" w14:textId="77777777" w:rsidR="00D30A84" w:rsidRPr="001B33E3" w:rsidRDefault="00D30A84" w:rsidP="001B33E3">
      <w:pPr>
        <w:pStyle w:val="ListParagraph"/>
        <w:numPr>
          <w:ilvl w:val="0"/>
          <w:numId w:val="1"/>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Page limit: Three pages with each page written by one student should be prepared with single spaced lines using12- point font of Times Roman with one inch margin on all sides. </w:t>
      </w:r>
    </w:p>
    <w:p w14:paraId="326F2918" w14:textId="77777777" w:rsidR="00D30A84" w:rsidRPr="001B33E3" w:rsidRDefault="00D30A84" w:rsidP="001B33E3">
      <w:pPr>
        <w:pStyle w:val="ListParagraph"/>
        <w:numPr>
          <w:ilvl w:val="0"/>
          <w:numId w:val="1"/>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The entire work is carried out as a whole task and the three students divide the work of reporting and presentation as follows: </w:t>
      </w:r>
    </w:p>
    <w:p w14:paraId="6D883D68" w14:textId="77777777" w:rsidR="00D30A84" w:rsidRPr="001B33E3" w:rsidRDefault="00D30A84" w:rsidP="004A5DE4">
      <w:pPr>
        <w:pStyle w:val="ListParagraph"/>
        <w:numPr>
          <w:ilvl w:val="1"/>
          <w:numId w:val="6"/>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Student 1 – Part A (1, 2, 3, and 4 in Table 2)</w:t>
      </w:r>
    </w:p>
    <w:p w14:paraId="1EA8BEC3" w14:textId="77777777" w:rsidR="00D30A84" w:rsidRPr="001B33E3" w:rsidRDefault="00D30A84" w:rsidP="004A5DE4">
      <w:pPr>
        <w:pStyle w:val="ListParagraph"/>
        <w:numPr>
          <w:ilvl w:val="1"/>
          <w:numId w:val="6"/>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Student 2 – Part B (5, 6, and 7 in Table 2)</w:t>
      </w:r>
    </w:p>
    <w:p w14:paraId="4AAAFB9B" w14:textId="77777777" w:rsidR="00D30A84" w:rsidRPr="001B33E3" w:rsidRDefault="00D30A84" w:rsidP="004A5DE4">
      <w:pPr>
        <w:pStyle w:val="ListParagraph"/>
        <w:numPr>
          <w:ilvl w:val="1"/>
          <w:numId w:val="6"/>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Student 3 – Part C (8, 9, and 10 in Table 2)</w:t>
      </w:r>
    </w:p>
    <w:p w14:paraId="7DA2FF60" w14:textId="77777777" w:rsidR="004A5DE4" w:rsidRDefault="00D30A84" w:rsidP="001B33E3">
      <w:pPr>
        <w:pStyle w:val="ListParagraph"/>
        <w:numPr>
          <w:ilvl w:val="0"/>
          <w:numId w:val="1"/>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A soft copy should be sent to the instructor after the class through e</w:t>
      </w:r>
      <w:r w:rsidR="004A5DE4">
        <w:rPr>
          <w:rFonts w:ascii="Times New Roman" w:hAnsi="Times New Roman" w:cs="Times New Roman"/>
          <w:sz w:val="24"/>
          <w:szCs w:val="24"/>
        </w:rPr>
        <w:t xml:space="preserve">mail, along with </w:t>
      </w:r>
      <w:r w:rsidRPr="001B33E3">
        <w:rPr>
          <w:rFonts w:ascii="Times New Roman" w:hAnsi="Times New Roman" w:cs="Times New Roman"/>
          <w:sz w:val="24"/>
          <w:szCs w:val="24"/>
        </w:rPr>
        <w:t>corrections if any, not later than 9 PM, on the same day.</w:t>
      </w:r>
      <w:r w:rsidR="004A5DE4">
        <w:rPr>
          <w:rFonts w:ascii="Times New Roman" w:hAnsi="Times New Roman" w:cs="Times New Roman"/>
          <w:sz w:val="24"/>
          <w:szCs w:val="24"/>
        </w:rPr>
        <w:t xml:space="preserve"> </w:t>
      </w:r>
    </w:p>
    <w:p w14:paraId="768D1852" w14:textId="712BF97D" w:rsidR="00D30A84" w:rsidRPr="004A5DE4" w:rsidRDefault="00D30A84" w:rsidP="001B33E3">
      <w:pPr>
        <w:pStyle w:val="ListParagraph"/>
        <w:numPr>
          <w:ilvl w:val="0"/>
          <w:numId w:val="1"/>
        </w:numPr>
        <w:spacing w:after="0" w:line="480" w:lineRule="auto"/>
        <w:rPr>
          <w:rFonts w:ascii="Times New Roman" w:hAnsi="Times New Roman" w:cs="Times New Roman"/>
          <w:sz w:val="24"/>
          <w:szCs w:val="24"/>
        </w:rPr>
      </w:pPr>
      <w:r w:rsidRPr="004A5DE4">
        <w:rPr>
          <w:rFonts w:ascii="Times New Roman" w:hAnsi="Times New Roman" w:cs="Times New Roman"/>
          <w:sz w:val="24"/>
          <w:szCs w:val="24"/>
        </w:rPr>
        <w:t>After the presentation by the three members from the group within the time allowed of 10</w:t>
      </w:r>
      <w:r w:rsidR="00FE1B3C" w:rsidRPr="004A5DE4">
        <w:rPr>
          <w:rFonts w:ascii="Times New Roman" w:hAnsi="Times New Roman" w:cs="Times New Roman"/>
          <w:sz w:val="24"/>
          <w:szCs w:val="24"/>
        </w:rPr>
        <w:t xml:space="preserve"> </w:t>
      </w:r>
      <w:r w:rsidRPr="004A5DE4">
        <w:rPr>
          <w:rFonts w:ascii="Times New Roman" w:hAnsi="Times New Roman" w:cs="Times New Roman"/>
          <w:sz w:val="24"/>
          <w:szCs w:val="24"/>
        </w:rPr>
        <w:t xml:space="preserve">-15 minutes, the diary was evaluated for group work. </w:t>
      </w:r>
    </w:p>
    <w:p w14:paraId="261B3968" w14:textId="77777777" w:rsidR="00D30A84" w:rsidRPr="001B33E3" w:rsidRDefault="00D30A84"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Assessment of the POM Diary</w:t>
      </w:r>
    </w:p>
    <w:p w14:paraId="37C9A08C" w14:textId="4F8D0219"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The assessment of the POM diary involves assessment of the written diary and the oral presentation based on the key parameters of written and oral communication, apart from content and structure, </w:t>
      </w:r>
      <w:r w:rsidR="00246A12">
        <w:rPr>
          <w:rFonts w:ascii="Times New Roman" w:hAnsi="Times New Roman" w:cs="Times New Roman"/>
          <w:sz w:val="24"/>
          <w:szCs w:val="24"/>
        </w:rPr>
        <w:t xml:space="preserve">using rubrics </w:t>
      </w:r>
      <w:r w:rsidRPr="001B33E3">
        <w:rPr>
          <w:rFonts w:ascii="Times New Roman" w:hAnsi="Times New Roman" w:cs="Times New Roman"/>
          <w:sz w:val="24"/>
          <w:szCs w:val="24"/>
        </w:rPr>
        <w:t xml:space="preserve">as shown in Tables </w:t>
      </w:r>
      <w:r w:rsidR="00363F72" w:rsidRPr="001B33E3">
        <w:rPr>
          <w:rFonts w:ascii="Times New Roman" w:hAnsi="Times New Roman" w:cs="Times New Roman"/>
          <w:sz w:val="24"/>
          <w:szCs w:val="24"/>
        </w:rPr>
        <w:t>5</w:t>
      </w:r>
      <w:r w:rsidRPr="001B33E3">
        <w:rPr>
          <w:rFonts w:ascii="Times New Roman" w:hAnsi="Times New Roman" w:cs="Times New Roman"/>
          <w:sz w:val="24"/>
          <w:szCs w:val="24"/>
        </w:rPr>
        <w:t xml:space="preserve"> and </w:t>
      </w:r>
      <w:r w:rsidR="00363F72" w:rsidRPr="001B33E3">
        <w:rPr>
          <w:rFonts w:ascii="Times New Roman" w:hAnsi="Times New Roman" w:cs="Times New Roman"/>
          <w:sz w:val="24"/>
          <w:szCs w:val="24"/>
        </w:rPr>
        <w:t>6</w:t>
      </w:r>
      <w:r w:rsidRPr="001B33E3">
        <w:rPr>
          <w:rFonts w:ascii="Times New Roman" w:hAnsi="Times New Roman" w:cs="Times New Roman"/>
          <w:sz w:val="24"/>
          <w:szCs w:val="24"/>
        </w:rPr>
        <w:t>.</w:t>
      </w:r>
    </w:p>
    <w:p w14:paraId="639C521A" w14:textId="74D29B16" w:rsidR="00D30A84" w:rsidRPr="00246A12" w:rsidRDefault="00D30A84" w:rsidP="00246A12">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 xml:space="preserve">Table </w:t>
      </w:r>
      <w:r w:rsidR="00363F72" w:rsidRPr="001B33E3">
        <w:rPr>
          <w:rFonts w:ascii="Times New Roman" w:hAnsi="Times New Roman" w:cs="Times New Roman"/>
          <w:b/>
          <w:sz w:val="24"/>
          <w:szCs w:val="24"/>
        </w:rPr>
        <w:t>5</w:t>
      </w:r>
      <w:r w:rsidRPr="001B33E3">
        <w:rPr>
          <w:rFonts w:ascii="Times New Roman" w:hAnsi="Times New Roman" w:cs="Times New Roman"/>
          <w:b/>
          <w:sz w:val="24"/>
          <w:szCs w:val="24"/>
        </w:rPr>
        <w:t>. Components evaluated in the oral presentation with corresponding levels of performance:</w:t>
      </w:r>
    </w:p>
    <w:tbl>
      <w:tblPr>
        <w:tblpPr w:leftFromText="180" w:rightFromText="180" w:vertAnchor="text" w:tblpY="1"/>
        <w:tblOverlap w:val="neve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276"/>
        <w:gridCol w:w="1701"/>
        <w:gridCol w:w="1701"/>
        <w:gridCol w:w="1704"/>
      </w:tblGrid>
      <w:tr w:rsidR="00D30A84" w:rsidRPr="001B33E3" w14:paraId="08765BAA" w14:textId="77777777" w:rsidTr="00246A12">
        <w:trPr>
          <w:trHeight w:val="600"/>
        </w:trPr>
        <w:tc>
          <w:tcPr>
            <w:tcW w:w="3510" w:type="dxa"/>
            <w:shd w:val="clear" w:color="auto" w:fill="auto"/>
            <w:vAlign w:val="center"/>
          </w:tcPr>
          <w:p w14:paraId="7F06908D" w14:textId="77777777" w:rsidR="00D30A84" w:rsidRPr="001B33E3" w:rsidRDefault="00D30A84" w:rsidP="001B33E3">
            <w:pPr>
              <w:spacing w:after="0" w:line="480" w:lineRule="auto"/>
              <w:rPr>
                <w:rFonts w:ascii="Times New Roman" w:hAnsi="Times New Roman" w:cs="Times New Roman"/>
                <w:sz w:val="24"/>
                <w:szCs w:val="24"/>
              </w:rPr>
            </w:pPr>
          </w:p>
        </w:tc>
        <w:tc>
          <w:tcPr>
            <w:tcW w:w="6382" w:type="dxa"/>
            <w:gridSpan w:val="4"/>
            <w:shd w:val="clear" w:color="auto" w:fill="auto"/>
            <w:vAlign w:val="center"/>
          </w:tcPr>
          <w:p w14:paraId="39E45AA6"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Assessment of Presentation – level of performance</w:t>
            </w:r>
          </w:p>
        </w:tc>
      </w:tr>
      <w:tr w:rsidR="00D30A84" w:rsidRPr="001B33E3" w14:paraId="150DDC5C" w14:textId="77777777" w:rsidTr="00246A12">
        <w:trPr>
          <w:trHeight w:val="600"/>
        </w:trPr>
        <w:tc>
          <w:tcPr>
            <w:tcW w:w="3510" w:type="dxa"/>
            <w:shd w:val="clear" w:color="auto" w:fill="auto"/>
            <w:vAlign w:val="center"/>
          </w:tcPr>
          <w:p w14:paraId="3FA73591"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Assessment parameter</w:t>
            </w:r>
          </w:p>
        </w:tc>
        <w:tc>
          <w:tcPr>
            <w:tcW w:w="1276" w:type="dxa"/>
            <w:shd w:val="clear" w:color="auto" w:fill="auto"/>
            <w:vAlign w:val="center"/>
          </w:tcPr>
          <w:p w14:paraId="0CBEC6FB"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1 = Poor</w:t>
            </w:r>
          </w:p>
        </w:tc>
        <w:tc>
          <w:tcPr>
            <w:tcW w:w="1701" w:type="dxa"/>
            <w:shd w:val="clear" w:color="auto" w:fill="auto"/>
            <w:vAlign w:val="center"/>
          </w:tcPr>
          <w:p w14:paraId="0DE453B8"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2 = Acceptable</w:t>
            </w:r>
          </w:p>
        </w:tc>
        <w:tc>
          <w:tcPr>
            <w:tcW w:w="1701" w:type="dxa"/>
            <w:shd w:val="clear" w:color="auto" w:fill="auto"/>
            <w:vAlign w:val="center"/>
          </w:tcPr>
          <w:p w14:paraId="58ADBFD7" w14:textId="4E9483AB" w:rsidR="00D30A84" w:rsidRPr="001B33E3" w:rsidRDefault="00D30A84" w:rsidP="00246A12">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3 = Good</w:t>
            </w:r>
          </w:p>
        </w:tc>
        <w:tc>
          <w:tcPr>
            <w:tcW w:w="1704" w:type="dxa"/>
            <w:shd w:val="clear" w:color="auto" w:fill="auto"/>
            <w:vAlign w:val="center"/>
          </w:tcPr>
          <w:p w14:paraId="1CA585E1"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4 = Excellent</w:t>
            </w:r>
          </w:p>
        </w:tc>
      </w:tr>
      <w:tr w:rsidR="00D30A84" w:rsidRPr="001B33E3" w14:paraId="41701BE1" w14:textId="77777777" w:rsidTr="00246A12">
        <w:trPr>
          <w:trHeight w:val="600"/>
        </w:trPr>
        <w:tc>
          <w:tcPr>
            <w:tcW w:w="3510" w:type="dxa"/>
            <w:shd w:val="clear" w:color="auto" w:fill="auto"/>
            <w:vAlign w:val="center"/>
          </w:tcPr>
          <w:p w14:paraId="4FCB842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Evidence of preparation (Organized presentation, discussion flows well, evidence of homework)</w:t>
            </w:r>
          </w:p>
        </w:tc>
        <w:tc>
          <w:tcPr>
            <w:tcW w:w="1276" w:type="dxa"/>
            <w:shd w:val="clear" w:color="auto" w:fill="auto"/>
            <w:vAlign w:val="center"/>
          </w:tcPr>
          <w:p w14:paraId="4D9A6227"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To some extent </w:t>
            </w:r>
          </w:p>
        </w:tc>
        <w:tc>
          <w:tcPr>
            <w:tcW w:w="1701" w:type="dxa"/>
            <w:shd w:val="clear" w:color="auto" w:fill="auto"/>
            <w:vAlign w:val="center"/>
          </w:tcPr>
          <w:p w14:paraId="36B447A9"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Satisfactory </w:t>
            </w:r>
          </w:p>
        </w:tc>
        <w:tc>
          <w:tcPr>
            <w:tcW w:w="1701" w:type="dxa"/>
            <w:shd w:val="clear" w:color="auto" w:fill="auto"/>
            <w:vAlign w:val="center"/>
          </w:tcPr>
          <w:p w14:paraId="3D2E01E6" w14:textId="766F87C3"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Clearly</w:t>
            </w:r>
            <w:r w:rsidR="003A66CE" w:rsidRPr="001B33E3">
              <w:rPr>
                <w:rFonts w:ascii="Times New Roman" w:hAnsi="Times New Roman" w:cs="Times New Roman"/>
                <w:sz w:val="24"/>
                <w:szCs w:val="24"/>
              </w:rPr>
              <w:t xml:space="preserve"> </w:t>
            </w:r>
            <w:r w:rsidRPr="001B33E3">
              <w:rPr>
                <w:rFonts w:ascii="Times New Roman" w:hAnsi="Times New Roman" w:cs="Times New Roman"/>
                <w:sz w:val="24"/>
                <w:szCs w:val="24"/>
              </w:rPr>
              <w:t>evident</w:t>
            </w:r>
          </w:p>
        </w:tc>
        <w:tc>
          <w:tcPr>
            <w:tcW w:w="1704" w:type="dxa"/>
            <w:shd w:val="clear" w:color="auto" w:fill="auto"/>
            <w:vAlign w:val="center"/>
          </w:tcPr>
          <w:p w14:paraId="290BB6CA"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Well demonstrated</w:t>
            </w:r>
          </w:p>
        </w:tc>
      </w:tr>
      <w:tr w:rsidR="00D30A84" w:rsidRPr="001B33E3" w14:paraId="09124E15" w14:textId="77777777" w:rsidTr="00246A12">
        <w:trPr>
          <w:trHeight w:val="600"/>
        </w:trPr>
        <w:tc>
          <w:tcPr>
            <w:tcW w:w="3510" w:type="dxa"/>
            <w:shd w:val="clear" w:color="auto" w:fill="auto"/>
            <w:vAlign w:val="center"/>
          </w:tcPr>
          <w:p w14:paraId="04EA5EEF"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Content (Group presented accurate &amp; relevant information, appeared knowledgeable about the topic discussed)</w:t>
            </w:r>
          </w:p>
        </w:tc>
        <w:tc>
          <w:tcPr>
            <w:tcW w:w="1276" w:type="dxa"/>
            <w:shd w:val="clear" w:color="auto" w:fill="auto"/>
            <w:vAlign w:val="center"/>
          </w:tcPr>
          <w:p w14:paraId="2E48A249"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To some extent </w:t>
            </w:r>
          </w:p>
        </w:tc>
        <w:tc>
          <w:tcPr>
            <w:tcW w:w="1701" w:type="dxa"/>
            <w:shd w:val="clear" w:color="auto" w:fill="auto"/>
            <w:vAlign w:val="center"/>
          </w:tcPr>
          <w:p w14:paraId="33868B7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Satisfactory </w:t>
            </w:r>
          </w:p>
        </w:tc>
        <w:tc>
          <w:tcPr>
            <w:tcW w:w="1701" w:type="dxa"/>
            <w:shd w:val="clear" w:color="auto" w:fill="auto"/>
            <w:vAlign w:val="center"/>
          </w:tcPr>
          <w:p w14:paraId="4BA1DA08"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Clearly evident</w:t>
            </w:r>
          </w:p>
        </w:tc>
        <w:tc>
          <w:tcPr>
            <w:tcW w:w="1704" w:type="dxa"/>
            <w:shd w:val="clear" w:color="auto" w:fill="auto"/>
            <w:vAlign w:val="center"/>
          </w:tcPr>
          <w:p w14:paraId="1B363169"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Well demonstrated</w:t>
            </w:r>
          </w:p>
        </w:tc>
      </w:tr>
      <w:tr w:rsidR="00D30A84" w:rsidRPr="001B33E3" w14:paraId="185A07C4" w14:textId="77777777" w:rsidTr="00246A12">
        <w:trPr>
          <w:trHeight w:val="600"/>
        </w:trPr>
        <w:tc>
          <w:tcPr>
            <w:tcW w:w="3510" w:type="dxa"/>
            <w:shd w:val="clear" w:color="auto" w:fill="auto"/>
            <w:vAlign w:val="center"/>
          </w:tcPr>
          <w:p w14:paraId="1E4A334E"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Delivery (Clear and logical organization, oral communication skills)</w:t>
            </w:r>
          </w:p>
        </w:tc>
        <w:tc>
          <w:tcPr>
            <w:tcW w:w="1276" w:type="dxa"/>
            <w:shd w:val="clear" w:color="auto" w:fill="auto"/>
            <w:vAlign w:val="center"/>
          </w:tcPr>
          <w:p w14:paraId="1F9EE93E"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To some extent </w:t>
            </w:r>
          </w:p>
        </w:tc>
        <w:tc>
          <w:tcPr>
            <w:tcW w:w="1701" w:type="dxa"/>
            <w:shd w:val="clear" w:color="auto" w:fill="auto"/>
            <w:vAlign w:val="center"/>
          </w:tcPr>
          <w:p w14:paraId="2E66A1F4"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Satisfactory </w:t>
            </w:r>
          </w:p>
        </w:tc>
        <w:tc>
          <w:tcPr>
            <w:tcW w:w="1701" w:type="dxa"/>
            <w:shd w:val="clear" w:color="auto" w:fill="auto"/>
            <w:vAlign w:val="center"/>
          </w:tcPr>
          <w:p w14:paraId="325FCA7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Clearly evident</w:t>
            </w:r>
          </w:p>
        </w:tc>
        <w:tc>
          <w:tcPr>
            <w:tcW w:w="1704" w:type="dxa"/>
            <w:shd w:val="clear" w:color="auto" w:fill="auto"/>
            <w:vAlign w:val="center"/>
          </w:tcPr>
          <w:p w14:paraId="1FE7BD68"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Well demonstrated</w:t>
            </w:r>
          </w:p>
        </w:tc>
      </w:tr>
      <w:tr w:rsidR="00D30A84" w:rsidRPr="001B33E3" w14:paraId="11FEBD06" w14:textId="77777777" w:rsidTr="00246A12">
        <w:trPr>
          <w:trHeight w:val="600"/>
        </w:trPr>
        <w:tc>
          <w:tcPr>
            <w:tcW w:w="3510" w:type="dxa"/>
            <w:shd w:val="clear" w:color="auto" w:fill="auto"/>
            <w:vAlign w:val="center"/>
          </w:tcPr>
          <w:p w14:paraId="50E89A88"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Conclusion and Recommendation - draws logical conclusion, and </w:t>
            </w:r>
            <w:r w:rsidRPr="001B33E3">
              <w:rPr>
                <w:rFonts w:ascii="Times New Roman" w:hAnsi="Times New Roman" w:cs="Times New Roman"/>
                <w:sz w:val="24"/>
                <w:szCs w:val="24"/>
              </w:rPr>
              <w:lastRenderedPageBreak/>
              <w:t>makes appropriate recommendation</w:t>
            </w:r>
          </w:p>
        </w:tc>
        <w:tc>
          <w:tcPr>
            <w:tcW w:w="1276" w:type="dxa"/>
            <w:shd w:val="clear" w:color="auto" w:fill="auto"/>
            <w:vAlign w:val="center"/>
          </w:tcPr>
          <w:p w14:paraId="067D3351"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 Poorly written</w:t>
            </w:r>
          </w:p>
        </w:tc>
        <w:tc>
          <w:tcPr>
            <w:tcW w:w="1701" w:type="dxa"/>
            <w:shd w:val="clear" w:color="auto" w:fill="auto"/>
            <w:vAlign w:val="center"/>
          </w:tcPr>
          <w:p w14:paraId="0C267116"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Somewhat convincing</w:t>
            </w:r>
          </w:p>
        </w:tc>
        <w:tc>
          <w:tcPr>
            <w:tcW w:w="1701" w:type="dxa"/>
            <w:shd w:val="clear" w:color="auto" w:fill="auto"/>
            <w:vAlign w:val="center"/>
          </w:tcPr>
          <w:p w14:paraId="39CD177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Convincing though not </w:t>
            </w:r>
            <w:r w:rsidRPr="001B33E3">
              <w:rPr>
                <w:rFonts w:ascii="Times New Roman" w:hAnsi="Times New Roman" w:cs="Times New Roman"/>
                <w:sz w:val="24"/>
                <w:szCs w:val="24"/>
              </w:rPr>
              <w:lastRenderedPageBreak/>
              <w:t>complete</w:t>
            </w:r>
          </w:p>
        </w:tc>
        <w:tc>
          <w:tcPr>
            <w:tcW w:w="1704" w:type="dxa"/>
            <w:shd w:val="clear" w:color="auto" w:fill="auto"/>
            <w:vAlign w:val="center"/>
          </w:tcPr>
          <w:p w14:paraId="0C0AB642" w14:textId="51918480"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lastRenderedPageBreak/>
              <w:t xml:space="preserve">Innovative and </w:t>
            </w:r>
            <w:r w:rsidR="003A731E" w:rsidRPr="001B33E3">
              <w:rPr>
                <w:rFonts w:ascii="Times New Roman" w:hAnsi="Times New Roman" w:cs="Times New Roman"/>
                <w:sz w:val="24"/>
                <w:szCs w:val="24"/>
              </w:rPr>
              <w:t>c</w:t>
            </w:r>
            <w:r w:rsidRPr="001B33E3">
              <w:rPr>
                <w:rFonts w:ascii="Times New Roman" w:hAnsi="Times New Roman" w:cs="Times New Roman"/>
                <w:sz w:val="24"/>
                <w:szCs w:val="24"/>
              </w:rPr>
              <w:t xml:space="preserve">ompletely </w:t>
            </w:r>
            <w:r w:rsidRPr="001B33E3">
              <w:rPr>
                <w:rFonts w:ascii="Times New Roman" w:hAnsi="Times New Roman" w:cs="Times New Roman"/>
                <w:sz w:val="24"/>
                <w:szCs w:val="24"/>
              </w:rPr>
              <w:lastRenderedPageBreak/>
              <w:t xml:space="preserve">convincing </w:t>
            </w:r>
          </w:p>
        </w:tc>
      </w:tr>
    </w:tbl>
    <w:p w14:paraId="79A10B7E" w14:textId="41094F56" w:rsidR="00D30A84" w:rsidRPr="00246A12" w:rsidRDefault="00D30A84" w:rsidP="00246A12">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lastRenderedPageBreak/>
        <w:t xml:space="preserve">Table </w:t>
      </w:r>
      <w:r w:rsidR="00363F72" w:rsidRPr="001B33E3">
        <w:rPr>
          <w:rFonts w:ascii="Times New Roman" w:hAnsi="Times New Roman" w:cs="Times New Roman"/>
          <w:b/>
          <w:sz w:val="24"/>
          <w:szCs w:val="24"/>
        </w:rPr>
        <w:t>6</w:t>
      </w:r>
      <w:r w:rsidRPr="001B33E3">
        <w:rPr>
          <w:rFonts w:ascii="Times New Roman" w:hAnsi="Times New Roman" w:cs="Times New Roman"/>
          <w:b/>
          <w:sz w:val="24"/>
          <w:szCs w:val="24"/>
        </w:rPr>
        <w:t>. Components evaluated in the written diary with corresponding levels of performance:</w:t>
      </w:r>
    </w:p>
    <w:tbl>
      <w:tblPr>
        <w:tblpPr w:leftFromText="180" w:rightFromText="180"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1985"/>
        <w:gridCol w:w="1560"/>
        <w:gridCol w:w="1842"/>
      </w:tblGrid>
      <w:tr w:rsidR="00D30A84" w:rsidRPr="001B33E3" w14:paraId="2C333053" w14:textId="77777777" w:rsidTr="0016605A">
        <w:trPr>
          <w:trHeight w:val="600"/>
        </w:trPr>
        <w:tc>
          <w:tcPr>
            <w:tcW w:w="2943" w:type="dxa"/>
            <w:shd w:val="clear" w:color="auto" w:fill="auto"/>
            <w:vAlign w:val="center"/>
          </w:tcPr>
          <w:p w14:paraId="3242D669" w14:textId="77777777" w:rsidR="00D30A84" w:rsidRPr="001B33E3" w:rsidRDefault="00D30A84" w:rsidP="001B33E3">
            <w:pPr>
              <w:spacing w:after="0" w:line="480" w:lineRule="auto"/>
              <w:rPr>
                <w:rFonts w:ascii="Times New Roman" w:hAnsi="Times New Roman" w:cs="Times New Roman"/>
                <w:sz w:val="24"/>
                <w:szCs w:val="24"/>
              </w:rPr>
            </w:pPr>
          </w:p>
        </w:tc>
        <w:tc>
          <w:tcPr>
            <w:tcW w:w="6805" w:type="dxa"/>
            <w:gridSpan w:val="4"/>
            <w:shd w:val="clear" w:color="auto" w:fill="auto"/>
            <w:vAlign w:val="center"/>
          </w:tcPr>
          <w:p w14:paraId="49285AE0" w14:textId="77777777" w:rsidR="00D30A84" w:rsidRPr="001B33E3" w:rsidRDefault="00D30A84" w:rsidP="001B33E3">
            <w:pPr>
              <w:spacing w:after="0" w:line="480" w:lineRule="auto"/>
              <w:jc w:val="center"/>
              <w:rPr>
                <w:rFonts w:ascii="Times New Roman" w:hAnsi="Times New Roman" w:cs="Times New Roman"/>
                <w:sz w:val="24"/>
                <w:szCs w:val="24"/>
              </w:rPr>
            </w:pPr>
            <w:r w:rsidRPr="001B33E3">
              <w:rPr>
                <w:rFonts w:ascii="Times New Roman" w:hAnsi="Times New Roman" w:cs="Times New Roman"/>
                <w:sz w:val="24"/>
                <w:szCs w:val="24"/>
              </w:rPr>
              <w:t>Assessment of Diary – level of performance</w:t>
            </w:r>
          </w:p>
        </w:tc>
      </w:tr>
      <w:tr w:rsidR="00D30A84" w:rsidRPr="001B33E3" w14:paraId="0E1263E6" w14:textId="77777777" w:rsidTr="0016605A">
        <w:trPr>
          <w:trHeight w:val="600"/>
        </w:trPr>
        <w:tc>
          <w:tcPr>
            <w:tcW w:w="2943" w:type="dxa"/>
            <w:shd w:val="clear" w:color="auto" w:fill="auto"/>
            <w:vAlign w:val="center"/>
          </w:tcPr>
          <w:p w14:paraId="42D197AD"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Assessment parameter</w:t>
            </w:r>
          </w:p>
        </w:tc>
        <w:tc>
          <w:tcPr>
            <w:tcW w:w="1418" w:type="dxa"/>
            <w:shd w:val="clear" w:color="auto" w:fill="auto"/>
            <w:vAlign w:val="center"/>
          </w:tcPr>
          <w:p w14:paraId="7DB4922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1 = Poor</w:t>
            </w:r>
          </w:p>
        </w:tc>
        <w:tc>
          <w:tcPr>
            <w:tcW w:w="1985" w:type="dxa"/>
            <w:shd w:val="clear" w:color="auto" w:fill="auto"/>
            <w:vAlign w:val="center"/>
          </w:tcPr>
          <w:p w14:paraId="1358A962"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2 = Acceptable</w:t>
            </w:r>
          </w:p>
        </w:tc>
        <w:tc>
          <w:tcPr>
            <w:tcW w:w="1560" w:type="dxa"/>
            <w:shd w:val="clear" w:color="auto" w:fill="auto"/>
            <w:vAlign w:val="center"/>
          </w:tcPr>
          <w:p w14:paraId="4B66D0C5" w14:textId="06C763E4"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3 = Good</w:t>
            </w:r>
          </w:p>
        </w:tc>
        <w:tc>
          <w:tcPr>
            <w:tcW w:w="1842" w:type="dxa"/>
            <w:shd w:val="clear" w:color="auto" w:fill="auto"/>
            <w:vAlign w:val="center"/>
          </w:tcPr>
          <w:p w14:paraId="4263E9F0"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4 = Excellent</w:t>
            </w:r>
          </w:p>
        </w:tc>
      </w:tr>
      <w:tr w:rsidR="00D30A84" w:rsidRPr="001B33E3" w14:paraId="091E53A6" w14:textId="77777777" w:rsidTr="0016605A">
        <w:trPr>
          <w:trHeight w:val="600"/>
        </w:trPr>
        <w:tc>
          <w:tcPr>
            <w:tcW w:w="2943" w:type="dxa"/>
            <w:shd w:val="clear" w:color="auto" w:fill="auto"/>
            <w:vAlign w:val="center"/>
            <w:hideMark/>
          </w:tcPr>
          <w:p w14:paraId="728F1B82"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Format - Uses appropriate format, provides relevant sections with labels, title page and references</w:t>
            </w:r>
          </w:p>
        </w:tc>
        <w:tc>
          <w:tcPr>
            <w:tcW w:w="1418" w:type="dxa"/>
            <w:shd w:val="clear" w:color="auto" w:fill="auto"/>
            <w:vAlign w:val="center"/>
            <w:hideMark/>
          </w:tcPr>
          <w:p w14:paraId="771F49D4"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To some extent </w:t>
            </w:r>
          </w:p>
        </w:tc>
        <w:tc>
          <w:tcPr>
            <w:tcW w:w="1985" w:type="dxa"/>
            <w:shd w:val="clear" w:color="auto" w:fill="auto"/>
            <w:vAlign w:val="center"/>
          </w:tcPr>
          <w:p w14:paraId="066030BF"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Satisfactory </w:t>
            </w:r>
          </w:p>
        </w:tc>
        <w:tc>
          <w:tcPr>
            <w:tcW w:w="1560" w:type="dxa"/>
            <w:shd w:val="clear" w:color="auto" w:fill="auto"/>
            <w:vAlign w:val="center"/>
          </w:tcPr>
          <w:p w14:paraId="333AC410"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Clearly evident</w:t>
            </w:r>
          </w:p>
        </w:tc>
        <w:tc>
          <w:tcPr>
            <w:tcW w:w="1842" w:type="dxa"/>
            <w:shd w:val="clear" w:color="auto" w:fill="auto"/>
            <w:vAlign w:val="center"/>
            <w:hideMark/>
          </w:tcPr>
          <w:p w14:paraId="708067E3"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Completely complies with the instructions, no errors</w:t>
            </w:r>
          </w:p>
        </w:tc>
      </w:tr>
      <w:tr w:rsidR="00D30A84" w:rsidRPr="001B33E3" w14:paraId="0A7928E7" w14:textId="77777777" w:rsidTr="0016605A">
        <w:trPr>
          <w:trHeight w:val="600"/>
        </w:trPr>
        <w:tc>
          <w:tcPr>
            <w:tcW w:w="2943" w:type="dxa"/>
            <w:shd w:val="clear" w:color="auto" w:fill="auto"/>
            <w:vAlign w:val="center"/>
            <w:hideMark/>
          </w:tcPr>
          <w:p w14:paraId="6B7BB53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Analysis and Explanation - Neatly written, supported by charts, diagrams, and tables wherever required</w:t>
            </w:r>
          </w:p>
        </w:tc>
        <w:tc>
          <w:tcPr>
            <w:tcW w:w="1418" w:type="dxa"/>
            <w:shd w:val="clear" w:color="auto" w:fill="auto"/>
            <w:vAlign w:val="center"/>
            <w:hideMark/>
          </w:tcPr>
          <w:p w14:paraId="03E4A5E7"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Insufficient and visuals are poor </w:t>
            </w:r>
          </w:p>
        </w:tc>
        <w:tc>
          <w:tcPr>
            <w:tcW w:w="1985" w:type="dxa"/>
            <w:shd w:val="clear" w:color="auto" w:fill="auto"/>
            <w:vAlign w:val="center"/>
          </w:tcPr>
          <w:p w14:paraId="75BD3FFE"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Inadequate analysis but good visuals </w:t>
            </w:r>
          </w:p>
        </w:tc>
        <w:tc>
          <w:tcPr>
            <w:tcW w:w="1560" w:type="dxa"/>
            <w:shd w:val="clear" w:color="auto" w:fill="auto"/>
            <w:vAlign w:val="center"/>
          </w:tcPr>
          <w:p w14:paraId="784CF280"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Convincing analysis but lacks proper support </w:t>
            </w:r>
          </w:p>
        </w:tc>
        <w:tc>
          <w:tcPr>
            <w:tcW w:w="1842" w:type="dxa"/>
            <w:shd w:val="clear" w:color="auto" w:fill="auto"/>
            <w:vAlign w:val="center"/>
            <w:hideMark/>
          </w:tcPr>
          <w:p w14:paraId="3B0002D3"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Well demonstrated, Details given</w:t>
            </w:r>
          </w:p>
        </w:tc>
      </w:tr>
      <w:tr w:rsidR="00D30A84" w:rsidRPr="001B33E3" w14:paraId="43C542EE" w14:textId="77777777" w:rsidTr="0016605A">
        <w:trPr>
          <w:trHeight w:val="300"/>
        </w:trPr>
        <w:tc>
          <w:tcPr>
            <w:tcW w:w="2943" w:type="dxa"/>
            <w:shd w:val="clear" w:color="auto" w:fill="auto"/>
            <w:vAlign w:val="center"/>
            <w:hideMark/>
          </w:tcPr>
          <w:p w14:paraId="6522EDFF"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Writing mechanics - Grammar, spelling and punctuation </w:t>
            </w:r>
          </w:p>
        </w:tc>
        <w:tc>
          <w:tcPr>
            <w:tcW w:w="1418" w:type="dxa"/>
            <w:shd w:val="clear" w:color="auto" w:fill="auto"/>
            <w:noWrap/>
            <w:vAlign w:val="center"/>
            <w:hideMark/>
          </w:tcPr>
          <w:p w14:paraId="081145CD"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More than four errors </w:t>
            </w:r>
          </w:p>
        </w:tc>
        <w:tc>
          <w:tcPr>
            <w:tcW w:w="1985" w:type="dxa"/>
            <w:shd w:val="clear" w:color="auto" w:fill="auto"/>
            <w:noWrap/>
            <w:vAlign w:val="center"/>
          </w:tcPr>
          <w:p w14:paraId="19AF8E1C"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Three or four errors </w:t>
            </w:r>
          </w:p>
        </w:tc>
        <w:tc>
          <w:tcPr>
            <w:tcW w:w="1560" w:type="dxa"/>
            <w:shd w:val="clear" w:color="auto" w:fill="auto"/>
            <w:noWrap/>
            <w:vAlign w:val="center"/>
          </w:tcPr>
          <w:p w14:paraId="7EEB8A54"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One or two errors</w:t>
            </w:r>
          </w:p>
        </w:tc>
        <w:tc>
          <w:tcPr>
            <w:tcW w:w="1842" w:type="dxa"/>
            <w:shd w:val="clear" w:color="auto" w:fill="auto"/>
            <w:noWrap/>
            <w:vAlign w:val="center"/>
            <w:hideMark/>
          </w:tcPr>
          <w:p w14:paraId="2D26C7A1"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No errors</w:t>
            </w:r>
          </w:p>
        </w:tc>
      </w:tr>
    </w:tbl>
    <w:p w14:paraId="44C5C353" w14:textId="77777777" w:rsidR="00D30A84" w:rsidRPr="001B33E3" w:rsidRDefault="00D30A84" w:rsidP="001B33E3">
      <w:pPr>
        <w:spacing w:after="0" w:line="480" w:lineRule="auto"/>
        <w:rPr>
          <w:rFonts w:ascii="Times New Roman" w:hAnsi="Times New Roman" w:cs="Times New Roman"/>
          <w:sz w:val="24"/>
          <w:szCs w:val="24"/>
        </w:rPr>
      </w:pPr>
    </w:p>
    <w:p w14:paraId="71E32FC0" w14:textId="27F25F4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oral presentation and the report are individually assessed for 10 marks each, and the total marks out of 20</w:t>
      </w:r>
      <w:r w:rsidR="0016605A">
        <w:rPr>
          <w:rFonts w:ascii="Times New Roman" w:hAnsi="Times New Roman" w:cs="Times New Roman"/>
          <w:sz w:val="24"/>
          <w:szCs w:val="24"/>
        </w:rPr>
        <w:t>,</w:t>
      </w:r>
      <w:r w:rsidRPr="001B33E3">
        <w:rPr>
          <w:rFonts w:ascii="Times New Roman" w:hAnsi="Times New Roman" w:cs="Times New Roman"/>
          <w:sz w:val="24"/>
          <w:szCs w:val="24"/>
        </w:rPr>
        <w:t xml:space="preserve"> is taken as the marks for the diary component of assessment. </w:t>
      </w:r>
    </w:p>
    <w:p w14:paraId="61EE42FA" w14:textId="02BD7A66" w:rsidR="00D30A84" w:rsidRPr="001B33E3" w:rsidRDefault="000E7922" w:rsidP="001B33E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Result and </w:t>
      </w:r>
      <w:r w:rsidR="00D30A84" w:rsidRPr="001B33E3">
        <w:rPr>
          <w:rFonts w:ascii="Times New Roman" w:hAnsi="Times New Roman" w:cs="Times New Roman"/>
          <w:b/>
          <w:sz w:val="24"/>
          <w:szCs w:val="24"/>
        </w:rPr>
        <w:t>Discussion</w:t>
      </w:r>
    </w:p>
    <w:p w14:paraId="0C8C51C8"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After the different groups presented the POM Diary as per the order released in the beginning of every class, evaluation took place. The instructor gave the feedback after observing every group’s report and presentation and thus enabling a formative assessment. The instructor noticed that by the time the course was half completed the quality of the report and the presentation improved. The students also started using the opportunity to create proper </w:t>
      </w:r>
      <w:r w:rsidRPr="001B33E3">
        <w:rPr>
          <w:rFonts w:ascii="Times New Roman" w:hAnsi="Times New Roman" w:cs="Times New Roman"/>
          <w:sz w:val="24"/>
          <w:szCs w:val="24"/>
        </w:rPr>
        <w:lastRenderedPageBreak/>
        <w:t xml:space="preserve">impression among the classmates. At the end of the course the faculty collected the feedback by the formal mechanism administered in the institute. </w:t>
      </w:r>
    </w:p>
    <w:p w14:paraId="30523C2E" w14:textId="77777777"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Certain advantages were immediately realized from the diary exercise:</w:t>
      </w:r>
    </w:p>
    <w:p w14:paraId="5DDB7C2A"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instructor received the feedback on a class to class basis. This enabled continuous improvement.</w:t>
      </w:r>
    </w:p>
    <w:p w14:paraId="48372DBA"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value addition part of the diary provided the supplemental information pertaining to a topic.</w:t>
      </w:r>
    </w:p>
    <w:p w14:paraId="07E20394"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presentation and writing skills of the students improved.</w:t>
      </w:r>
    </w:p>
    <w:p w14:paraId="04AFF16D"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presentation part of the diary helped the students to improve their confidence, body language, and ability to speak about the topic.</w:t>
      </w:r>
    </w:p>
    <w:p w14:paraId="6CCD9FF6"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quality of the slides used in the presentation improved in terms of the content, style, and format.</w:t>
      </w:r>
    </w:p>
    <w:p w14:paraId="277E9781"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As the group members interacted during the class session, they were able to initiate the discussions and trigger further interest in the class.</w:t>
      </w:r>
    </w:p>
    <w:p w14:paraId="3E870282"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Examples added by the students helped others to learn better about a topic and also appreciate the application. Faculty was also enriched by the content.</w:t>
      </w:r>
    </w:p>
    <w:p w14:paraId="5C781C7A"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As strict timelines were insisted, the group members immediately assembled after the class and started preparing the diary. This enforced discipline in reviewing the classroom interactions and session’s coverage.</w:t>
      </w:r>
    </w:p>
    <w:p w14:paraId="06E959B4" w14:textId="77777777" w:rsidR="00D30A84" w:rsidRPr="001B33E3" w:rsidRDefault="00D30A84" w:rsidP="001B33E3">
      <w:pPr>
        <w:pStyle w:val="ListParagraph"/>
        <w:numPr>
          <w:ilvl w:val="0"/>
          <w:numId w:val="2"/>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feedback helped the instructor to improve the delivery of course content.</w:t>
      </w:r>
    </w:p>
    <w:p w14:paraId="62AE1B88" w14:textId="77777777" w:rsidR="008148BE" w:rsidRDefault="008148BE" w:rsidP="001B33E3">
      <w:pPr>
        <w:spacing w:after="0" w:line="480" w:lineRule="auto"/>
        <w:rPr>
          <w:rFonts w:ascii="Times New Roman" w:hAnsi="Times New Roman" w:cs="Times New Roman"/>
          <w:b/>
          <w:sz w:val="24"/>
          <w:szCs w:val="24"/>
        </w:rPr>
      </w:pPr>
    </w:p>
    <w:p w14:paraId="75A9E339" w14:textId="77777777" w:rsidR="00D30A84" w:rsidRPr="001B33E3" w:rsidRDefault="00D30A84"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Feedback about the class from the students</w:t>
      </w:r>
    </w:p>
    <w:p w14:paraId="51A12C25" w14:textId="2E63B9AB"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The POM Diary included feedback from the group about the previous class</w:t>
      </w:r>
      <w:r w:rsidR="00AB1252" w:rsidRPr="001B33E3">
        <w:rPr>
          <w:rFonts w:ascii="Times New Roman" w:hAnsi="Times New Roman" w:cs="Times New Roman"/>
          <w:sz w:val="24"/>
          <w:szCs w:val="24"/>
        </w:rPr>
        <w:t>,</w:t>
      </w:r>
      <w:r w:rsidRPr="001B33E3">
        <w:rPr>
          <w:rFonts w:ascii="Times New Roman" w:hAnsi="Times New Roman" w:cs="Times New Roman"/>
          <w:sz w:val="24"/>
          <w:szCs w:val="24"/>
        </w:rPr>
        <w:t xml:space="preserve"> and a summary of the feedback</w:t>
      </w:r>
      <w:r w:rsidR="0016605A">
        <w:rPr>
          <w:rFonts w:ascii="Times New Roman" w:hAnsi="Times New Roman" w:cs="Times New Roman"/>
          <w:sz w:val="24"/>
          <w:szCs w:val="24"/>
        </w:rPr>
        <w:t xml:space="preserve"> from the students</w:t>
      </w:r>
      <w:r w:rsidRPr="001B33E3">
        <w:rPr>
          <w:rFonts w:ascii="Times New Roman" w:hAnsi="Times New Roman" w:cs="Times New Roman"/>
          <w:sz w:val="24"/>
          <w:szCs w:val="24"/>
        </w:rPr>
        <w:t xml:space="preserve"> is shown in the Table </w:t>
      </w:r>
      <w:r w:rsidR="0016605A">
        <w:rPr>
          <w:rFonts w:ascii="Times New Roman" w:hAnsi="Times New Roman" w:cs="Times New Roman"/>
          <w:sz w:val="24"/>
          <w:szCs w:val="24"/>
        </w:rPr>
        <w:t>7</w:t>
      </w:r>
      <w:r w:rsidRPr="001B33E3">
        <w:rPr>
          <w:rFonts w:ascii="Times New Roman" w:hAnsi="Times New Roman" w:cs="Times New Roman"/>
          <w:sz w:val="24"/>
          <w:szCs w:val="24"/>
        </w:rPr>
        <w:t>.</w:t>
      </w:r>
    </w:p>
    <w:p w14:paraId="2F276C4C" w14:textId="77777777" w:rsidR="00D30A84" w:rsidRPr="001B33E3" w:rsidRDefault="00D30A84" w:rsidP="001B33E3">
      <w:pPr>
        <w:spacing w:after="0" w:line="480" w:lineRule="auto"/>
        <w:rPr>
          <w:rFonts w:ascii="Times New Roman" w:hAnsi="Times New Roman" w:cs="Times New Roman"/>
          <w:sz w:val="24"/>
          <w:szCs w:val="24"/>
        </w:rPr>
      </w:pPr>
    </w:p>
    <w:p w14:paraId="167265D2" w14:textId="77777777" w:rsidR="00D30A84" w:rsidRPr="001B33E3" w:rsidRDefault="00D30A84" w:rsidP="001B33E3">
      <w:pPr>
        <w:spacing w:after="0" w:line="480" w:lineRule="auto"/>
        <w:jc w:val="center"/>
        <w:rPr>
          <w:rFonts w:ascii="Times New Roman" w:hAnsi="Times New Roman" w:cs="Times New Roman"/>
          <w:b/>
          <w:sz w:val="24"/>
          <w:szCs w:val="24"/>
        </w:rPr>
      </w:pPr>
    </w:p>
    <w:p w14:paraId="4C632A64" w14:textId="77777777" w:rsidR="008148BE" w:rsidRDefault="008148BE" w:rsidP="001B33E3">
      <w:pPr>
        <w:spacing w:after="0" w:line="480" w:lineRule="auto"/>
        <w:jc w:val="center"/>
        <w:rPr>
          <w:rFonts w:ascii="Times New Roman" w:hAnsi="Times New Roman" w:cs="Times New Roman"/>
          <w:b/>
          <w:sz w:val="24"/>
          <w:szCs w:val="24"/>
        </w:rPr>
      </w:pPr>
    </w:p>
    <w:p w14:paraId="135E0D15" w14:textId="77777777" w:rsidR="008148BE" w:rsidRDefault="008148BE" w:rsidP="001B33E3">
      <w:pPr>
        <w:spacing w:after="0" w:line="480" w:lineRule="auto"/>
        <w:jc w:val="center"/>
        <w:rPr>
          <w:rFonts w:ascii="Times New Roman" w:hAnsi="Times New Roman" w:cs="Times New Roman"/>
          <w:b/>
          <w:sz w:val="24"/>
          <w:szCs w:val="24"/>
        </w:rPr>
      </w:pPr>
    </w:p>
    <w:p w14:paraId="3F3AE0C0" w14:textId="40670EC3" w:rsidR="00D30A84" w:rsidRPr="001B33E3" w:rsidRDefault="00D30A84" w:rsidP="001B33E3">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 xml:space="preserve">Table </w:t>
      </w:r>
      <w:r w:rsidR="001D2E76" w:rsidRPr="001B33E3">
        <w:rPr>
          <w:rFonts w:ascii="Times New Roman" w:hAnsi="Times New Roman" w:cs="Times New Roman"/>
          <w:b/>
          <w:sz w:val="24"/>
          <w:szCs w:val="24"/>
        </w:rPr>
        <w:t>7</w:t>
      </w:r>
      <w:r w:rsidRPr="001B33E3">
        <w:rPr>
          <w:rFonts w:ascii="Times New Roman" w:hAnsi="Times New Roman" w:cs="Times New Roman"/>
          <w:b/>
          <w:sz w:val="24"/>
          <w:szCs w:val="24"/>
        </w:rPr>
        <w:t xml:space="preserve">. Feedback </w:t>
      </w:r>
      <w:r w:rsidR="0016605A">
        <w:rPr>
          <w:rFonts w:ascii="Times New Roman" w:hAnsi="Times New Roman" w:cs="Times New Roman"/>
          <w:b/>
          <w:sz w:val="24"/>
          <w:szCs w:val="24"/>
        </w:rPr>
        <w:t xml:space="preserve">from students </w:t>
      </w:r>
      <w:r w:rsidRPr="001B33E3">
        <w:rPr>
          <w:rFonts w:ascii="Times New Roman" w:hAnsi="Times New Roman" w:cs="Times New Roman"/>
          <w:b/>
          <w:sz w:val="24"/>
          <w:szCs w:val="24"/>
        </w:rPr>
        <w:t>about the class from the students</w:t>
      </w:r>
    </w:p>
    <w:tbl>
      <w:tblPr>
        <w:tblStyle w:val="TableGrid"/>
        <w:tblW w:w="9067" w:type="dxa"/>
        <w:tblLook w:val="04A0" w:firstRow="1" w:lastRow="0" w:firstColumn="1" w:lastColumn="0" w:noHBand="0" w:noVBand="1"/>
      </w:tblPr>
      <w:tblGrid>
        <w:gridCol w:w="591"/>
        <w:gridCol w:w="8476"/>
      </w:tblGrid>
      <w:tr w:rsidR="00481DB3" w:rsidRPr="001B33E3" w14:paraId="4B442C6A" w14:textId="77777777" w:rsidTr="00AB1252">
        <w:tc>
          <w:tcPr>
            <w:tcW w:w="591" w:type="dxa"/>
          </w:tcPr>
          <w:p w14:paraId="5F08A1B8" w14:textId="704694F9"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w:t>
            </w:r>
          </w:p>
        </w:tc>
        <w:tc>
          <w:tcPr>
            <w:tcW w:w="8476" w:type="dxa"/>
          </w:tcPr>
          <w:p w14:paraId="02B3EAD2" w14:textId="4B71925C"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Examples were useful</w:t>
            </w:r>
          </w:p>
        </w:tc>
      </w:tr>
      <w:tr w:rsidR="00481DB3" w:rsidRPr="001B33E3" w14:paraId="7C6ED4BB" w14:textId="77777777" w:rsidTr="00AB1252">
        <w:tc>
          <w:tcPr>
            <w:tcW w:w="591" w:type="dxa"/>
          </w:tcPr>
          <w:p w14:paraId="19305A52" w14:textId="5ECE11F6"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2</w:t>
            </w:r>
          </w:p>
        </w:tc>
        <w:tc>
          <w:tcPr>
            <w:tcW w:w="8476" w:type="dxa"/>
          </w:tcPr>
          <w:p w14:paraId="1168CC35" w14:textId="693108ED"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Provided a comprehensive understanding</w:t>
            </w:r>
          </w:p>
        </w:tc>
      </w:tr>
      <w:tr w:rsidR="00481DB3" w:rsidRPr="001B33E3" w14:paraId="43095F95" w14:textId="77777777" w:rsidTr="00AB1252">
        <w:tc>
          <w:tcPr>
            <w:tcW w:w="591" w:type="dxa"/>
          </w:tcPr>
          <w:p w14:paraId="493E2892" w14:textId="2293EDCD"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3</w:t>
            </w:r>
          </w:p>
        </w:tc>
        <w:tc>
          <w:tcPr>
            <w:tcW w:w="8476" w:type="dxa"/>
          </w:tcPr>
          <w:p w14:paraId="42E41513" w14:textId="2CF9F2F6"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The day-to-day application of concepts</w:t>
            </w:r>
            <w:r w:rsidR="0016605A">
              <w:rPr>
                <w:rFonts w:ascii="Times New Roman" w:hAnsi="Times New Roman" w:cs="Times New Roman"/>
                <w:sz w:val="24"/>
                <w:szCs w:val="24"/>
              </w:rPr>
              <w:t>,</w:t>
            </w:r>
            <w:r w:rsidRPr="001B33E3">
              <w:rPr>
                <w:rFonts w:ascii="Times New Roman" w:hAnsi="Times New Roman" w:cs="Times New Roman"/>
                <w:sz w:val="24"/>
                <w:szCs w:val="24"/>
              </w:rPr>
              <w:t xml:space="preserve"> have been made clear by the faculty making it easier for us to learn them.</w:t>
            </w:r>
            <w:r w:rsidRPr="001B33E3">
              <w:rPr>
                <w:rFonts w:ascii="Times New Roman" w:hAnsi="Times New Roman" w:cs="Times New Roman"/>
                <w:sz w:val="24"/>
                <w:szCs w:val="24"/>
              </w:rPr>
              <w:tab/>
              <w:t xml:space="preserve"> </w:t>
            </w:r>
          </w:p>
        </w:tc>
      </w:tr>
      <w:tr w:rsidR="00481DB3" w:rsidRPr="001B33E3" w14:paraId="1B31EDC8" w14:textId="77777777" w:rsidTr="00AB1252">
        <w:tc>
          <w:tcPr>
            <w:tcW w:w="591" w:type="dxa"/>
          </w:tcPr>
          <w:p w14:paraId="5DC8ABDF" w14:textId="20168660"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4</w:t>
            </w:r>
          </w:p>
        </w:tc>
        <w:tc>
          <w:tcPr>
            <w:tcW w:w="8476" w:type="dxa"/>
          </w:tcPr>
          <w:p w14:paraId="59A49D43" w14:textId="70A75083"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Specific examples made us realize the application of concepts of Scheduling</w:t>
            </w:r>
          </w:p>
        </w:tc>
      </w:tr>
      <w:tr w:rsidR="00481DB3" w:rsidRPr="001B33E3" w14:paraId="59A80B1D" w14:textId="77777777" w:rsidTr="00AB1252">
        <w:tc>
          <w:tcPr>
            <w:tcW w:w="591" w:type="dxa"/>
          </w:tcPr>
          <w:p w14:paraId="396556E6" w14:textId="1B2DCD7F"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5</w:t>
            </w:r>
          </w:p>
        </w:tc>
        <w:tc>
          <w:tcPr>
            <w:tcW w:w="8476" w:type="dxa"/>
          </w:tcPr>
          <w:p w14:paraId="657BCE59" w14:textId="767674A2"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Valuable insight</w:t>
            </w:r>
            <w:r w:rsidRPr="001B33E3">
              <w:rPr>
                <w:rFonts w:ascii="Times New Roman" w:hAnsi="Times New Roman" w:cs="Times New Roman"/>
                <w:sz w:val="24"/>
                <w:szCs w:val="24"/>
              </w:rPr>
              <w:tab/>
            </w:r>
          </w:p>
        </w:tc>
      </w:tr>
      <w:tr w:rsidR="00481DB3" w:rsidRPr="001B33E3" w14:paraId="2C4B2E35" w14:textId="77777777" w:rsidTr="00AB1252">
        <w:tc>
          <w:tcPr>
            <w:tcW w:w="591" w:type="dxa"/>
          </w:tcPr>
          <w:p w14:paraId="0BF96C06" w14:textId="47313297"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6</w:t>
            </w:r>
          </w:p>
        </w:tc>
        <w:tc>
          <w:tcPr>
            <w:tcW w:w="8476" w:type="dxa"/>
          </w:tcPr>
          <w:p w14:paraId="1EBF4F20" w14:textId="7FC38CB1"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The concepts are helpful in the long run and will make decision making easier with each passing day.</w:t>
            </w:r>
            <w:r w:rsidRPr="001B33E3">
              <w:rPr>
                <w:rFonts w:ascii="Times New Roman" w:hAnsi="Times New Roman" w:cs="Times New Roman"/>
                <w:sz w:val="24"/>
                <w:szCs w:val="24"/>
              </w:rPr>
              <w:tab/>
            </w:r>
          </w:p>
        </w:tc>
      </w:tr>
      <w:tr w:rsidR="00481DB3" w:rsidRPr="001B33E3" w14:paraId="1DF492FA" w14:textId="77777777" w:rsidTr="00AB1252">
        <w:tc>
          <w:tcPr>
            <w:tcW w:w="591" w:type="dxa"/>
          </w:tcPr>
          <w:p w14:paraId="128F6905" w14:textId="456EA033"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7</w:t>
            </w:r>
          </w:p>
        </w:tc>
        <w:tc>
          <w:tcPr>
            <w:tcW w:w="8476" w:type="dxa"/>
          </w:tcPr>
          <w:p w14:paraId="5B3867D7" w14:textId="7AB1D042"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Knowledge enriching</w:t>
            </w:r>
            <w:r w:rsidRPr="001B33E3">
              <w:rPr>
                <w:rFonts w:ascii="Times New Roman" w:hAnsi="Times New Roman" w:cs="Times New Roman"/>
                <w:sz w:val="24"/>
                <w:szCs w:val="24"/>
              </w:rPr>
              <w:tab/>
            </w:r>
          </w:p>
        </w:tc>
      </w:tr>
      <w:tr w:rsidR="00481DB3" w:rsidRPr="001B33E3" w14:paraId="7274ECBC" w14:textId="77777777" w:rsidTr="00AB1252">
        <w:tc>
          <w:tcPr>
            <w:tcW w:w="591" w:type="dxa"/>
          </w:tcPr>
          <w:p w14:paraId="3698D906" w14:textId="40049A19"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8</w:t>
            </w:r>
          </w:p>
        </w:tc>
        <w:tc>
          <w:tcPr>
            <w:tcW w:w="8476" w:type="dxa"/>
          </w:tcPr>
          <w:p w14:paraId="4AB73B90" w14:textId="22BC8DCE"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Eventually with each session we are realizing that operations are internally related to every aspect of an organization and therefore an integral part of this course.</w:t>
            </w:r>
          </w:p>
        </w:tc>
      </w:tr>
      <w:tr w:rsidR="00481DB3" w:rsidRPr="001B33E3" w14:paraId="572B04E7" w14:textId="77777777" w:rsidTr="00AB1252">
        <w:tc>
          <w:tcPr>
            <w:tcW w:w="591" w:type="dxa"/>
          </w:tcPr>
          <w:p w14:paraId="16EBF0AE" w14:textId="0B987532"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9</w:t>
            </w:r>
          </w:p>
        </w:tc>
        <w:tc>
          <w:tcPr>
            <w:tcW w:w="8476" w:type="dxa"/>
          </w:tcPr>
          <w:p w14:paraId="0AAAD7F2" w14:textId="20CA9612"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Very informative, systematic class discussion and the students could easily understand and implement the concepts related to the problems well explained by the faculty with board work.</w:t>
            </w:r>
            <w:r w:rsidRPr="001B33E3">
              <w:rPr>
                <w:rFonts w:ascii="Times New Roman" w:hAnsi="Times New Roman" w:cs="Times New Roman"/>
                <w:sz w:val="24"/>
                <w:szCs w:val="24"/>
              </w:rPr>
              <w:tab/>
            </w:r>
          </w:p>
        </w:tc>
      </w:tr>
      <w:tr w:rsidR="00481DB3" w:rsidRPr="001B33E3" w14:paraId="36535D12" w14:textId="77777777" w:rsidTr="00AB1252">
        <w:tc>
          <w:tcPr>
            <w:tcW w:w="591" w:type="dxa"/>
          </w:tcPr>
          <w:p w14:paraId="7BD96F89" w14:textId="6579E7E0"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10</w:t>
            </w:r>
          </w:p>
        </w:tc>
        <w:tc>
          <w:tcPr>
            <w:tcW w:w="8476" w:type="dxa"/>
          </w:tcPr>
          <w:p w14:paraId="2867EF48" w14:textId="747D0944"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Class was very informative, systematic class discussion and the students could easily understand and implement the concepts.</w:t>
            </w:r>
            <w:r w:rsidRPr="001B33E3">
              <w:rPr>
                <w:rFonts w:ascii="Times New Roman" w:hAnsi="Times New Roman" w:cs="Times New Roman"/>
                <w:sz w:val="24"/>
                <w:szCs w:val="24"/>
              </w:rPr>
              <w:tab/>
            </w:r>
          </w:p>
        </w:tc>
      </w:tr>
      <w:tr w:rsidR="00481DB3" w:rsidRPr="001B33E3" w14:paraId="544D1FEB" w14:textId="77777777" w:rsidTr="00AB1252">
        <w:tc>
          <w:tcPr>
            <w:tcW w:w="591" w:type="dxa"/>
          </w:tcPr>
          <w:p w14:paraId="025AFF25" w14:textId="6911943B"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11</w:t>
            </w:r>
          </w:p>
        </w:tc>
        <w:tc>
          <w:tcPr>
            <w:tcW w:w="8476" w:type="dxa"/>
          </w:tcPr>
          <w:p w14:paraId="3726530E" w14:textId="5F98C218"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 xml:space="preserve">Examples cited by the faculty were valuable and helped us to relate to the theory. </w:t>
            </w:r>
          </w:p>
        </w:tc>
      </w:tr>
      <w:tr w:rsidR="00481DB3" w:rsidRPr="001B33E3" w14:paraId="6155F835" w14:textId="77777777" w:rsidTr="00AB1252">
        <w:tc>
          <w:tcPr>
            <w:tcW w:w="591" w:type="dxa"/>
          </w:tcPr>
          <w:p w14:paraId="6DC57109" w14:textId="10FEFCB5"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12</w:t>
            </w:r>
          </w:p>
        </w:tc>
        <w:tc>
          <w:tcPr>
            <w:tcW w:w="8476" w:type="dxa"/>
          </w:tcPr>
          <w:p w14:paraId="2DCE606D" w14:textId="77FADB8C"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 xml:space="preserve">After the completion of the theory part some problems regarding assembly line balancing were done by the faculty, which helped in understanding the importance of assembly line balancing in real time scenario. </w:t>
            </w:r>
            <w:r w:rsidRPr="001B33E3">
              <w:rPr>
                <w:rFonts w:ascii="Times New Roman" w:hAnsi="Times New Roman" w:cs="Times New Roman"/>
                <w:sz w:val="24"/>
                <w:szCs w:val="24"/>
              </w:rPr>
              <w:tab/>
            </w:r>
          </w:p>
        </w:tc>
      </w:tr>
      <w:tr w:rsidR="00481DB3" w:rsidRPr="001B33E3" w14:paraId="771821B4" w14:textId="77777777" w:rsidTr="00AB1252">
        <w:tc>
          <w:tcPr>
            <w:tcW w:w="591" w:type="dxa"/>
          </w:tcPr>
          <w:p w14:paraId="52601453" w14:textId="7D673461"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13</w:t>
            </w:r>
          </w:p>
        </w:tc>
        <w:tc>
          <w:tcPr>
            <w:tcW w:w="8476" w:type="dxa"/>
          </w:tcPr>
          <w:p w14:paraId="3A1FF573" w14:textId="42D69EC7"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The example</w:t>
            </w:r>
            <w:r w:rsidR="0016605A">
              <w:rPr>
                <w:rFonts w:ascii="Times New Roman" w:hAnsi="Times New Roman" w:cs="Times New Roman"/>
                <w:sz w:val="24"/>
                <w:szCs w:val="24"/>
              </w:rPr>
              <w:t>s</w:t>
            </w:r>
            <w:r w:rsidRPr="001B33E3">
              <w:rPr>
                <w:rFonts w:ascii="Times New Roman" w:hAnsi="Times New Roman" w:cs="Times New Roman"/>
                <w:sz w:val="24"/>
                <w:szCs w:val="24"/>
              </w:rPr>
              <w:t xml:space="preserve"> cited by the faculty have enlightened the class and has time and again helped students to understand the application of the various topic covered.   </w:t>
            </w:r>
          </w:p>
        </w:tc>
      </w:tr>
      <w:tr w:rsidR="00481DB3" w:rsidRPr="001B33E3" w14:paraId="57082CE5" w14:textId="77777777" w:rsidTr="00AB1252">
        <w:tc>
          <w:tcPr>
            <w:tcW w:w="591" w:type="dxa"/>
          </w:tcPr>
          <w:p w14:paraId="401810A8" w14:textId="7D1722D9"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lastRenderedPageBreak/>
              <w:t>14</w:t>
            </w:r>
          </w:p>
        </w:tc>
        <w:tc>
          <w:tcPr>
            <w:tcW w:w="8476" w:type="dxa"/>
          </w:tcPr>
          <w:p w14:paraId="73D1E9ED" w14:textId="476BABCB"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Good use of visual presentation</w:t>
            </w:r>
            <w:r w:rsidR="0016605A">
              <w:rPr>
                <w:rFonts w:ascii="Times New Roman" w:hAnsi="Times New Roman" w:cs="Times New Roman"/>
                <w:sz w:val="24"/>
                <w:szCs w:val="24"/>
              </w:rPr>
              <w:t xml:space="preserve"> improved the learning process.</w:t>
            </w:r>
            <w:r w:rsidRPr="001B33E3">
              <w:rPr>
                <w:rFonts w:ascii="Times New Roman" w:hAnsi="Times New Roman" w:cs="Times New Roman"/>
                <w:sz w:val="24"/>
                <w:szCs w:val="24"/>
              </w:rPr>
              <w:tab/>
            </w:r>
          </w:p>
        </w:tc>
      </w:tr>
      <w:tr w:rsidR="00481DB3" w:rsidRPr="001B33E3" w14:paraId="30648DF4" w14:textId="77777777" w:rsidTr="00AB1252">
        <w:tc>
          <w:tcPr>
            <w:tcW w:w="591" w:type="dxa"/>
          </w:tcPr>
          <w:p w14:paraId="22CAE3DE" w14:textId="63D30273"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15</w:t>
            </w:r>
          </w:p>
        </w:tc>
        <w:tc>
          <w:tcPr>
            <w:tcW w:w="8476" w:type="dxa"/>
          </w:tcPr>
          <w:p w14:paraId="6FAF3A82" w14:textId="7643D18C"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Good examples helped us to connect well with concepts.</w:t>
            </w:r>
            <w:r w:rsidRPr="001B33E3">
              <w:rPr>
                <w:rFonts w:ascii="Times New Roman" w:hAnsi="Times New Roman" w:cs="Times New Roman"/>
                <w:sz w:val="24"/>
                <w:szCs w:val="24"/>
              </w:rPr>
              <w:tab/>
            </w:r>
          </w:p>
        </w:tc>
      </w:tr>
      <w:tr w:rsidR="00481DB3" w:rsidRPr="001B33E3" w14:paraId="40367338" w14:textId="77777777" w:rsidTr="00AB1252">
        <w:tc>
          <w:tcPr>
            <w:tcW w:w="591" w:type="dxa"/>
          </w:tcPr>
          <w:p w14:paraId="4904476E" w14:textId="142B6881"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16</w:t>
            </w:r>
          </w:p>
        </w:tc>
        <w:tc>
          <w:tcPr>
            <w:tcW w:w="8476" w:type="dxa"/>
          </w:tcPr>
          <w:p w14:paraId="1CA6A5E1" w14:textId="5C9486CD"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The session was helpful in understanding the basic concepts of operations management</w:t>
            </w:r>
          </w:p>
        </w:tc>
      </w:tr>
      <w:tr w:rsidR="00481DB3" w:rsidRPr="001B33E3" w14:paraId="01118B7F" w14:textId="77777777" w:rsidTr="00AB1252">
        <w:tc>
          <w:tcPr>
            <w:tcW w:w="591" w:type="dxa"/>
          </w:tcPr>
          <w:p w14:paraId="4577674D" w14:textId="3102E8B1"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17</w:t>
            </w:r>
          </w:p>
        </w:tc>
        <w:tc>
          <w:tcPr>
            <w:tcW w:w="8476" w:type="dxa"/>
          </w:tcPr>
          <w:p w14:paraId="03EEF3F4" w14:textId="44352273"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 xml:space="preserve">Class was interactive &amp; informative. </w:t>
            </w:r>
          </w:p>
        </w:tc>
      </w:tr>
      <w:tr w:rsidR="00481DB3" w:rsidRPr="001B33E3" w14:paraId="2911FEE2" w14:textId="77777777" w:rsidTr="00AB1252">
        <w:tc>
          <w:tcPr>
            <w:tcW w:w="591" w:type="dxa"/>
          </w:tcPr>
          <w:p w14:paraId="1A5CEC11" w14:textId="0844895C" w:rsidR="00481DB3" w:rsidRPr="001B33E3" w:rsidRDefault="00481DB3" w:rsidP="001B33E3">
            <w:pPr>
              <w:tabs>
                <w:tab w:val="left" w:pos="1951"/>
                <w:tab w:val="left" w:pos="3794"/>
                <w:tab w:val="left" w:pos="6487"/>
              </w:tabs>
              <w:spacing w:line="480" w:lineRule="auto"/>
              <w:jc w:val="center"/>
              <w:rPr>
                <w:rFonts w:ascii="Times New Roman" w:hAnsi="Times New Roman" w:cs="Times New Roman"/>
                <w:sz w:val="24"/>
                <w:szCs w:val="24"/>
              </w:rPr>
            </w:pPr>
            <w:r w:rsidRPr="001B33E3">
              <w:rPr>
                <w:rFonts w:ascii="Times New Roman" w:hAnsi="Times New Roman" w:cs="Times New Roman"/>
                <w:sz w:val="24"/>
                <w:szCs w:val="24"/>
              </w:rPr>
              <w:t>18</w:t>
            </w:r>
          </w:p>
        </w:tc>
        <w:tc>
          <w:tcPr>
            <w:tcW w:w="8476" w:type="dxa"/>
          </w:tcPr>
          <w:p w14:paraId="19212EED" w14:textId="10C2C06E" w:rsidR="00481DB3" w:rsidRPr="001B33E3" w:rsidRDefault="00481DB3" w:rsidP="001B33E3">
            <w:pPr>
              <w:tabs>
                <w:tab w:val="left" w:pos="1951"/>
                <w:tab w:val="left" w:pos="3794"/>
                <w:tab w:val="left" w:pos="6487"/>
              </w:tabs>
              <w:spacing w:line="480" w:lineRule="auto"/>
              <w:rPr>
                <w:rFonts w:ascii="Times New Roman" w:hAnsi="Times New Roman" w:cs="Times New Roman"/>
                <w:sz w:val="24"/>
                <w:szCs w:val="24"/>
              </w:rPr>
            </w:pPr>
            <w:r w:rsidRPr="001B33E3">
              <w:rPr>
                <w:rFonts w:ascii="Times New Roman" w:hAnsi="Times New Roman" w:cs="Times New Roman"/>
                <w:sz w:val="24"/>
                <w:szCs w:val="24"/>
              </w:rPr>
              <w:t xml:space="preserve">The examples cited in the class helped understand the topics better. Visual aids like relevant graphs were helpful. </w:t>
            </w:r>
          </w:p>
        </w:tc>
      </w:tr>
    </w:tbl>
    <w:p w14:paraId="2637483C" w14:textId="77777777" w:rsidR="00D30A84" w:rsidRPr="001B33E3" w:rsidRDefault="00D30A84" w:rsidP="001B33E3">
      <w:pPr>
        <w:spacing w:after="0" w:line="480" w:lineRule="auto"/>
        <w:rPr>
          <w:rFonts w:ascii="Times New Roman" w:hAnsi="Times New Roman" w:cs="Times New Roman"/>
          <w:sz w:val="24"/>
          <w:szCs w:val="24"/>
        </w:rPr>
      </w:pPr>
    </w:p>
    <w:p w14:paraId="31DAF2F9" w14:textId="77777777" w:rsidR="00D30A84" w:rsidRPr="001B33E3" w:rsidRDefault="00D30A84"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Feedback about the utility of POM Diary</w:t>
      </w:r>
    </w:p>
    <w:p w14:paraId="37A817BE" w14:textId="0A40D2EB" w:rsidR="00D30A84" w:rsidRPr="001B33E3" w:rsidRDefault="00D30A84" w:rsidP="001B33E3">
      <w:p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Specific to the usefulness of the POM diary, a short questionnaire containing 10 statements, to be assessed on a Likert scale of 1 to 5, was administered using Google forms and feedback was collected from the students. </w:t>
      </w:r>
      <w:r w:rsidRPr="001B33E3">
        <w:rPr>
          <w:rFonts w:ascii="Times New Roman" w:hAnsi="Times New Roman" w:cs="Times New Roman"/>
          <w:bCs/>
          <w:sz w:val="24"/>
          <w:szCs w:val="24"/>
        </w:rPr>
        <w:t xml:space="preserve">The sample size in each year was 180, and three such samples were considered, leading to 540 responses in total. </w:t>
      </w:r>
      <w:r w:rsidRPr="001B33E3">
        <w:rPr>
          <w:rFonts w:ascii="Times New Roman" w:hAnsi="Times New Roman" w:cs="Times New Roman"/>
          <w:sz w:val="24"/>
          <w:szCs w:val="24"/>
        </w:rPr>
        <w:t xml:space="preserve">The summary of the feedback is shown in the Table </w:t>
      </w:r>
      <w:r w:rsidR="0016605A">
        <w:rPr>
          <w:rFonts w:ascii="Times New Roman" w:hAnsi="Times New Roman" w:cs="Times New Roman"/>
          <w:sz w:val="24"/>
          <w:szCs w:val="24"/>
        </w:rPr>
        <w:t>8</w:t>
      </w:r>
      <w:r w:rsidRPr="001B33E3">
        <w:rPr>
          <w:rFonts w:ascii="Times New Roman" w:hAnsi="Times New Roman" w:cs="Times New Roman"/>
          <w:sz w:val="24"/>
          <w:szCs w:val="24"/>
        </w:rPr>
        <w:t>.</w:t>
      </w:r>
    </w:p>
    <w:p w14:paraId="11239F85" w14:textId="77777777" w:rsidR="00D30A84" w:rsidRPr="001B33E3" w:rsidRDefault="00D30A84" w:rsidP="001B33E3">
      <w:pPr>
        <w:spacing w:after="0" w:line="480" w:lineRule="auto"/>
        <w:rPr>
          <w:rFonts w:ascii="Times New Roman" w:hAnsi="Times New Roman" w:cs="Times New Roman"/>
          <w:bCs/>
          <w:sz w:val="24"/>
          <w:szCs w:val="24"/>
        </w:rPr>
      </w:pPr>
      <w:r w:rsidRPr="001B33E3">
        <w:rPr>
          <w:rFonts w:ascii="Times New Roman" w:hAnsi="Times New Roman" w:cs="Times New Roman"/>
          <w:bCs/>
          <w:sz w:val="24"/>
          <w:szCs w:val="24"/>
        </w:rPr>
        <w:t>The average scores for each question across 180 responses were calculated for each of the three years and shown under the three columns, Year1, Year 2, and Year 3. The overall average is displayed under the “Average” column.</w:t>
      </w:r>
    </w:p>
    <w:p w14:paraId="1EAB6A6A" w14:textId="77777777" w:rsidR="00D30A84" w:rsidRDefault="00D30A84" w:rsidP="0016605A">
      <w:pPr>
        <w:spacing w:after="0" w:line="480" w:lineRule="auto"/>
        <w:rPr>
          <w:rFonts w:ascii="Times New Roman" w:hAnsi="Times New Roman" w:cs="Times New Roman"/>
          <w:b/>
          <w:sz w:val="24"/>
          <w:szCs w:val="24"/>
        </w:rPr>
      </w:pPr>
    </w:p>
    <w:p w14:paraId="5ECAF92B" w14:textId="7CE2AB30" w:rsidR="0016605A" w:rsidRPr="001B33E3" w:rsidRDefault="0016605A" w:rsidP="0016605A">
      <w:pPr>
        <w:spacing w:after="0" w:line="480" w:lineRule="auto"/>
        <w:rPr>
          <w:rFonts w:ascii="Times New Roman" w:hAnsi="Times New Roman" w:cs="Times New Roman"/>
          <w:bCs/>
          <w:sz w:val="24"/>
          <w:szCs w:val="24"/>
        </w:rPr>
      </w:pPr>
      <w:r w:rsidRPr="001B33E3">
        <w:rPr>
          <w:rFonts w:ascii="Times New Roman" w:hAnsi="Times New Roman" w:cs="Times New Roman"/>
          <w:bCs/>
          <w:sz w:val="24"/>
          <w:szCs w:val="24"/>
        </w:rPr>
        <w:t>The</w:t>
      </w:r>
      <w:r>
        <w:rPr>
          <w:rFonts w:ascii="Times New Roman" w:hAnsi="Times New Roman" w:cs="Times New Roman"/>
          <w:bCs/>
          <w:sz w:val="24"/>
          <w:szCs w:val="24"/>
        </w:rPr>
        <w:t xml:space="preserve"> 10 feedback statements</w:t>
      </w:r>
      <w:r w:rsidRPr="001B33E3">
        <w:rPr>
          <w:rFonts w:ascii="Times New Roman" w:hAnsi="Times New Roman" w:cs="Times New Roman"/>
          <w:bCs/>
          <w:sz w:val="24"/>
          <w:szCs w:val="24"/>
        </w:rPr>
        <w:t xml:space="preserve"> are reordered based on the ascending order of overall average, and displayed as a bar graph shown in Figure 1.</w:t>
      </w:r>
    </w:p>
    <w:p w14:paraId="7565D5E0" w14:textId="77777777" w:rsidR="0016605A" w:rsidRDefault="0016605A" w:rsidP="0016605A">
      <w:pPr>
        <w:spacing w:after="0" w:line="480" w:lineRule="auto"/>
        <w:rPr>
          <w:rFonts w:ascii="Times New Roman" w:hAnsi="Times New Roman" w:cs="Times New Roman"/>
          <w:b/>
          <w:sz w:val="24"/>
          <w:szCs w:val="24"/>
        </w:rPr>
      </w:pPr>
    </w:p>
    <w:p w14:paraId="1ECE5643" w14:textId="77777777" w:rsidR="0016605A" w:rsidRDefault="0016605A" w:rsidP="0016605A">
      <w:pPr>
        <w:spacing w:after="0" w:line="480" w:lineRule="auto"/>
        <w:rPr>
          <w:rFonts w:ascii="Times New Roman" w:hAnsi="Times New Roman" w:cs="Times New Roman"/>
          <w:b/>
          <w:sz w:val="24"/>
          <w:szCs w:val="24"/>
        </w:rPr>
      </w:pPr>
    </w:p>
    <w:p w14:paraId="6CD00BB3" w14:textId="77777777" w:rsidR="0016605A" w:rsidRDefault="0016605A" w:rsidP="0016605A">
      <w:pPr>
        <w:spacing w:after="0" w:line="480" w:lineRule="auto"/>
        <w:rPr>
          <w:rFonts w:ascii="Times New Roman" w:hAnsi="Times New Roman" w:cs="Times New Roman"/>
          <w:b/>
          <w:sz w:val="24"/>
          <w:szCs w:val="24"/>
        </w:rPr>
      </w:pPr>
    </w:p>
    <w:p w14:paraId="045DB72F" w14:textId="77777777" w:rsidR="0016605A" w:rsidRDefault="0016605A" w:rsidP="0016605A">
      <w:pPr>
        <w:spacing w:after="0" w:line="480" w:lineRule="auto"/>
        <w:rPr>
          <w:rFonts w:ascii="Times New Roman" w:hAnsi="Times New Roman" w:cs="Times New Roman"/>
          <w:b/>
          <w:sz w:val="24"/>
          <w:szCs w:val="24"/>
        </w:rPr>
      </w:pPr>
    </w:p>
    <w:p w14:paraId="1A4941F2" w14:textId="77777777" w:rsidR="0016605A" w:rsidRDefault="0016605A" w:rsidP="0016605A">
      <w:pPr>
        <w:spacing w:after="0" w:line="480" w:lineRule="auto"/>
        <w:rPr>
          <w:rFonts w:ascii="Times New Roman" w:hAnsi="Times New Roman" w:cs="Times New Roman"/>
          <w:b/>
          <w:sz w:val="24"/>
          <w:szCs w:val="24"/>
        </w:rPr>
      </w:pPr>
    </w:p>
    <w:p w14:paraId="0773996A" w14:textId="77777777" w:rsidR="0016605A" w:rsidRPr="001B33E3" w:rsidRDefault="0016605A" w:rsidP="0016605A">
      <w:pPr>
        <w:spacing w:after="0" w:line="480" w:lineRule="auto"/>
        <w:rPr>
          <w:rFonts w:ascii="Times New Roman" w:hAnsi="Times New Roman" w:cs="Times New Roman"/>
          <w:b/>
          <w:sz w:val="24"/>
          <w:szCs w:val="24"/>
        </w:rPr>
      </w:pPr>
    </w:p>
    <w:p w14:paraId="311E27B8" w14:textId="77777777" w:rsidR="00D30A84" w:rsidRPr="001B33E3" w:rsidRDefault="00D30A84" w:rsidP="001B33E3">
      <w:pPr>
        <w:spacing w:after="0" w:line="480" w:lineRule="auto"/>
        <w:jc w:val="center"/>
        <w:rPr>
          <w:rFonts w:ascii="Times New Roman" w:hAnsi="Times New Roman" w:cs="Times New Roman"/>
          <w:b/>
          <w:sz w:val="24"/>
          <w:szCs w:val="24"/>
        </w:rPr>
      </w:pPr>
    </w:p>
    <w:p w14:paraId="6CE6950F" w14:textId="77777777" w:rsidR="00D30A84" w:rsidRPr="001B33E3" w:rsidRDefault="00D30A84" w:rsidP="001B33E3">
      <w:pPr>
        <w:spacing w:after="0" w:line="480" w:lineRule="auto"/>
        <w:jc w:val="center"/>
        <w:rPr>
          <w:rFonts w:ascii="Times New Roman" w:hAnsi="Times New Roman" w:cs="Times New Roman"/>
          <w:b/>
          <w:sz w:val="24"/>
          <w:szCs w:val="24"/>
        </w:rPr>
      </w:pPr>
    </w:p>
    <w:p w14:paraId="64F14AC5" w14:textId="7D5C49A2" w:rsidR="00D30A84" w:rsidRPr="001B33E3" w:rsidRDefault="00D30A84" w:rsidP="001B33E3">
      <w:pPr>
        <w:spacing w:after="0" w:line="480" w:lineRule="auto"/>
        <w:jc w:val="center"/>
        <w:rPr>
          <w:rFonts w:ascii="Times New Roman" w:hAnsi="Times New Roman" w:cs="Times New Roman"/>
          <w:b/>
          <w:sz w:val="24"/>
          <w:szCs w:val="24"/>
        </w:rPr>
      </w:pPr>
      <w:r w:rsidRPr="001B33E3">
        <w:rPr>
          <w:rFonts w:ascii="Times New Roman" w:hAnsi="Times New Roman" w:cs="Times New Roman"/>
          <w:b/>
          <w:sz w:val="24"/>
          <w:szCs w:val="24"/>
        </w:rPr>
        <w:t xml:space="preserve">Table </w:t>
      </w:r>
      <w:r w:rsidR="001D2E76" w:rsidRPr="001B33E3">
        <w:rPr>
          <w:rFonts w:ascii="Times New Roman" w:hAnsi="Times New Roman" w:cs="Times New Roman"/>
          <w:b/>
          <w:sz w:val="24"/>
          <w:szCs w:val="24"/>
        </w:rPr>
        <w:t>8</w:t>
      </w:r>
      <w:r w:rsidRPr="001B33E3">
        <w:rPr>
          <w:rFonts w:ascii="Times New Roman" w:hAnsi="Times New Roman" w:cs="Times New Roman"/>
          <w:b/>
          <w:sz w:val="24"/>
          <w:szCs w:val="24"/>
        </w:rPr>
        <w:t>. Feedback by the students about the POM Diary</w:t>
      </w:r>
    </w:p>
    <w:tbl>
      <w:tblPr>
        <w:tblW w:w="9180" w:type="dxa"/>
        <w:tblLayout w:type="fixed"/>
        <w:tblLook w:val="04A0" w:firstRow="1" w:lastRow="0" w:firstColumn="1" w:lastColumn="0" w:noHBand="0" w:noVBand="1"/>
      </w:tblPr>
      <w:tblGrid>
        <w:gridCol w:w="640"/>
        <w:gridCol w:w="4146"/>
        <w:gridCol w:w="993"/>
        <w:gridCol w:w="1133"/>
        <w:gridCol w:w="1134"/>
        <w:gridCol w:w="1134"/>
      </w:tblGrid>
      <w:tr w:rsidR="00D30A84" w:rsidRPr="001B33E3" w14:paraId="0E4426B7" w14:textId="77777777" w:rsidTr="0016605A">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62FFD2CA"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bookmarkStart w:id="1" w:name="_Hlk198721377"/>
            <w:r w:rsidRPr="001B33E3">
              <w:rPr>
                <w:rFonts w:ascii="Times New Roman" w:eastAsia="Times New Roman" w:hAnsi="Times New Roman" w:cs="Times New Roman"/>
                <w:color w:val="000000"/>
                <w:sz w:val="24"/>
                <w:szCs w:val="24"/>
                <w:lang w:val="en-IN" w:eastAsia="en-IN"/>
              </w:rPr>
              <w:t> </w:t>
            </w:r>
          </w:p>
        </w:tc>
        <w:tc>
          <w:tcPr>
            <w:tcW w:w="4146" w:type="dxa"/>
            <w:tcBorders>
              <w:top w:val="single" w:sz="4" w:space="0" w:color="auto"/>
              <w:left w:val="nil"/>
              <w:bottom w:val="single" w:sz="4" w:space="0" w:color="auto"/>
              <w:right w:val="single" w:sz="4" w:space="0" w:color="auto"/>
            </w:tcBorders>
            <w:shd w:val="clear" w:color="auto" w:fill="auto"/>
            <w:noWrap/>
            <w:hideMark/>
          </w:tcPr>
          <w:p w14:paraId="0B46858C"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val="en-IN" w:eastAsia="en-IN"/>
              </w:rPr>
              <w:t>Assessment parameter</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7E107F"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eastAsia="en-IN"/>
              </w:rPr>
            </w:pPr>
            <w:r w:rsidRPr="001B33E3">
              <w:rPr>
                <w:rFonts w:ascii="Times New Roman" w:eastAsia="Times New Roman" w:hAnsi="Times New Roman" w:cs="Times New Roman"/>
                <w:b/>
                <w:bCs/>
                <w:color w:val="000000"/>
                <w:sz w:val="24"/>
                <w:szCs w:val="24"/>
                <w:lang w:eastAsia="en-IN"/>
              </w:rPr>
              <w:t>Overall Scores on a scale of 1 – 5</w:t>
            </w:r>
          </w:p>
          <w:p w14:paraId="1E4B9A4D"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eastAsia="en-IN"/>
              </w:rPr>
            </w:pPr>
            <w:r w:rsidRPr="001B33E3">
              <w:rPr>
                <w:rFonts w:ascii="Times New Roman" w:eastAsia="Times New Roman" w:hAnsi="Times New Roman" w:cs="Times New Roman"/>
                <w:b/>
                <w:bCs/>
                <w:color w:val="000000"/>
                <w:sz w:val="24"/>
                <w:szCs w:val="24"/>
                <w:lang w:eastAsia="en-IN"/>
              </w:rPr>
              <w:t xml:space="preserve">1 – Low satisfaction/ agreement </w:t>
            </w:r>
          </w:p>
          <w:p w14:paraId="556B3E5C"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eastAsia="en-IN"/>
              </w:rPr>
              <w:t>5- High satisfaction / agreement</w:t>
            </w:r>
          </w:p>
        </w:tc>
      </w:tr>
      <w:tr w:rsidR="00D30A84" w:rsidRPr="001B33E3" w14:paraId="72AE4583"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8E0568"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bookmarkStart w:id="2" w:name="_Hlk198715312"/>
            <w:r w:rsidRPr="001B33E3">
              <w:rPr>
                <w:rFonts w:ascii="Times New Roman" w:eastAsia="Times New Roman" w:hAnsi="Times New Roman" w:cs="Times New Roman"/>
                <w:b/>
                <w:bCs/>
                <w:color w:val="000000"/>
                <w:sz w:val="24"/>
                <w:szCs w:val="24"/>
                <w:lang w:eastAsia="en-IN"/>
              </w:rPr>
              <w:t>No.</w:t>
            </w:r>
          </w:p>
        </w:tc>
        <w:tc>
          <w:tcPr>
            <w:tcW w:w="4146" w:type="dxa"/>
            <w:tcBorders>
              <w:top w:val="nil"/>
              <w:left w:val="nil"/>
              <w:bottom w:val="single" w:sz="4" w:space="0" w:color="auto"/>
              <w:right w:val="single" w:sz="4" w:space="0" w:color="auto"/>
            </w:tcBorders>
            <w:shd w:val="clear" w:color="auto" w:fill="auto"/>
            <w:noWrap/>
            <w:vAlign w:val="center"/>
            <w:hideMark/>
          </w:tcPr>
          <w:p w14:paraId="4E725932" w14:textId="77777777" w:rsidR="00D30A84" w:rsidRPr="001B33E3" w:rsidRDefault="00D30A84" w:rsidP="001B33E3">
            <w:pPr>
              <w:spacing w:after="0" w:line="480" w:lineRule="auto"/>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eastAsia="en-IN"/>
              </w:rPr>
              <w:t>Statement</w:t>
            </w:r>
          </w:p>
        </w:tc>
        <w:tc>
          <w:tcPr>
            <w:tcW w:w="993" w:type="dxa"/>
            <w:tcBorders>
              <w:top w:val="nil"/>
              <w:left w:val="nil"/>
              <w:bottom w:val="single" w:sz="4" w:space="0" w:color="auto"/>
              <w:right w:val="single" w:sz="4" w:space="0" w:color="auto"/>
            </w:tcBorders>
            <w:shd w:val="clear" w:color="auto" w:fill="auto"/>
            <w:noWrap/>
            <w:vAlign w:val="center"/>
            <w:hideMark/>
          </w:tcPr>
          <w:p w14:paraId="13D4BB05"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eastAsia="en-IN"/>
              </w:rPr>
              <w:t>Year 1</w:t>
            </w:r>
          </w:p>
        </w:tc>
        <w:tc>
          <w:tcPr>
            <w:tcW w:w="1133" w:type="dxa"/>
            <w:tcBorders>
              <w:top w:val="nil"/>
              <w:left w:val="nil"/>
              <w:bottom w:val="single" w:sz="4" w:space="0" w:color="auto"/>
              <w:right w:val="single" w:sz="4" w:space="0" w:color="auto"/>
            </w:tcBorders>
            <w:shd w:val="clear" w:color="auto" w:fill="auto"/>
            <w:noWrap/>
            <w:vAlign w:val="center"/>
            <w:hideMark/>
          </w:tcPr>
          <w:p w14:paraId="631758D9"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eastAsia="en-IN"/>
              </w:rPr>
              <w:t>Year 2</w:t>
            </w:r>
          </w:p>
        </w:tc>
        <w:tc>
          <w:tcPr>
            <w:tcW w:w="1134" w:type="dxa"/>
            <w:tcBorders>
              <w:top w:val="nil"/>
              <w:left w:val="nil"/>
              <w:bottom w:val="single" w:sz="4" w:space="0" w:color="auto"/>
              <w:right w:val="single" w:sz="4" w:space="0" w:color="auto"/>
            </w:tcBorders>
            <w:shd w:val="clear" w:color="auto" w:fill="auto"/>
            <w:noWrap/>
            <w:vAlign w:val="center"/>
            <w:hideMark/>
          </w:tcPr>
          <w:p w14:paraId="11B87937"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eastAsia="en-IN"/>
              </w:rPr>
              <w:t>Year 3</w:t>
            </w:r>
          </w:p>
        </w:tc>
        <w:tc>
          <w:tcPr>
            <w:tcW w:w="1134" w:type="dxa"/>
            <w:tcBorders>
              <w:top w:val="nil"/>
              <w:left w:val="nil"/>
              <w:bottom w:val="single" w:sz="4" w:space="0" w:color="auto"/>
              <w:right w:val="single" w:sz="4" w:space="0" w:color="auto"/>
            </w:tcBorders>
            <w:shd w:val="clear" w:color="auto" w:fill="auto"/>
            <w:noWrap/>
            <w:vAlign w:val="center"/>
            <w:hideMark/>
          </w:tcPr>
          <w:p w14:paraId="6D0EFA89" w14:textId="77777777" w:rsidR="00D30A84" w:rsidRPr="001B33E3" w:rsidRDefault="00D30A84" w:rsidP="001B33E3">
            <w:pPr>
              <w:spacing w:after="0" w:line="480" w:lineRule="auto"/>
              <w:jc w:val="center"/>
              <w:rPr>
                <w:rFonts w:ascii="Times New Roman" w:eastAsia="Times New Roman" w:hAnsi="Times New Roman" w:cs="Times New Roman"/>
                <w:b/>
                <w:bCs/>
                <w:color w:val="000000"/>
                <w:sz w:val="24"/>
                <w:szCs w:val="24"/>
                <w:lang w:val="en-IN" w:eastAsia="en-IN"/>
              </w:rPr>
            </w:pPr>
            <w:r w:rsidRPr="001B33E3">
              <w:rPr>
                <w:rFonts w:ascii="Times New Roman" w:eastAsia="Times New Roman" w:hAnsi="Times New Roman" w:cs="Times New Roman"/>
                <w:b/>
                <w:bCs/>
                <w:color w:val="000000"/>
                <w:sz w:val="24"/>
                <w:szCs w:val="24"/>
                <w:lang w:eastAsia="en-IN"/>
              </w:rPr>
              <w:t>Average</w:t>
            </w:r>
          </w:p>
        </w:tc>
      </w:tr>
      <w:tr w:rsidR="00D30A84" w:rsidRPr="001B33E3" w14:paraId="1538CB57"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ADBA96"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1</w:t>
            </w:r>
          </w:p>
        </w:tc>
        <w:tc>
          <w:tcPr>
            <w:tcW w:w="4146" w:type="dxa"/>
            <w:tcBorders>
              <w:top w:val="nil"/>
              <w:left w:val="nil"/>
              <w:bottom w:val="single" w:sz="4" w:space="0" w:color="auto"/>
              <w:right w:val="single" w:sz="4" w:space="0" w:color="auto"/>
            </w:tcBorders>
            <w:shd w:val="clear" w:color="auto" w:fill="auto"/>
            <w:noWrap/>
          </w:tcPr>
          <w:p w14:paraId="7DDBDA0A"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number of categories provided was appropriate.</w:t>
            </w:r>
          </w:p>
        </w:tc>
        <w:tc>
          <w:tcPr>
            <w:tcW w:w="993" w:type="dxa"/>
            <w:tcBorders>
              <w:top w:val="nil"/>
              <w:left w:val="nil"/>
              <w:bottom w:val="single" w:sz="4" w:space="0" w:color="auto"/>
              <w:right w:val="single" w:sz="4" w:space="0" w:color="auto"/>
            </w:tcBorders>
            <w:shd w:val="clear" w:color="auto" w:fill="auto"/>
            <w:noWrap/>
            <w:vAlign w:val="center"/>
            <w:hideMark/>
          </w:tcPr>
          <w:p w14:paraId="7648B1C2"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3.81</w:t>
            </w:r>
          </w:p>
        </w:tc>
        <w:tc>
          <w:tcPr>
            <w:tcW w:w="1133" w:type="dxa"/>
            <w:tcBorders>
              <w:top w:val="nil"/>
              <w:left w:val="nil"/>
              <w:bottom w:val="single" w:sz="4" w:space="0" w:color="auto"/>
              <w:right w:val="single" w:sz="4" w:space="0" w:color="auto"/>
            </w:tcBorders>
            <w:shd w:val="clear" w:color="auto" w:fill="auto"/>
            <w:noWrap/>
            <w:vAlign w:val="center"/>
            <w:hideMark/>
          </w:tcPr>
          <w:p w14:paraId="5DD850B1"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3.17</w:t>
            </w:r>
          </w:p>
        </w:tc>
        <w:tc>
          <w:tcPr>
            <w:tcW w:w="1134" w:type="dxa"/>
            <w:tcBorders>
              <w:top w:val="nil"/>
              <w:left w:val="nil"/>
              <w:bottom w:val="single" w:sz="4" w:space="0" w:color="auto"/>
              <w:right w:val="single" w:sz="4" w:space="0" w:color="auto"/>
            </w:tcBorders>
            <w:shd w:val="clear" w:color="auto" w:fill="auto"/>
            <w:noWrap/>
            <w:vAlign w:val="center"/>
            <w:hideMark/>
          </w:tcPr>
          <w:p w14:paraId="4E9C81D3"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3.68</w:t>
            </w:r>
          </w:p>
        </w:tc>
        <w:tc>
          <w:tcPr>
            <w:tcW w:w="1134" w:type="dxa"/>
            <w:tcBorders>
              <w:top w:val="nil"/>
              <w:left w:val="nil"/>
              <w:bottom w:val="single" w:sz="4" w:space="0" w:color="auto"/>
              <w:right w:val="single" w:sz="4" w:space="0" w:color="auto"/>
            </w:tcBorders>
            <w:shd w:val="clear" w:color="auto" w:fill="auto"/>
            <w:noWrap/>
            <w:vAlign w:val="center"/>
            <w:hideMark/>
          </w:tcPr>
          <w:p w14:paraId="652D483A"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3.425</w:t>
            </w:r>
          </w:p>
        </w:tc>
      </w:tr>
      <w:tr w:rsidR="00D30A84" w:rsidRPr="001B33E3" w14:paraId="7242F673"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DD7C28"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2</w:t>
            </w:r>
          </w:p>
        </w:tc>
        <w:tc>
          <w:tcPr>
            <w:tcW w:w="4146" w:type="dxa"/>
            <w:tcBorders>
              <w:top w:val="nil"/>
              <w:left w:val="nil"/>
              <w:bottom w:val="single" w:sz="4" w:space="0" w:color="auto"/>
              <w:right w:val="single" w:sz="4" w:space="0" w:color="auto"/>
            </w:tcBorders>
            <w:shd w:val="clear" w:color="auto" w:fill="auto"/>
            <w:noWrap/>
          </w:tcPr>
          <w:p w14:paraId="51F0E32C"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content categories included in the diary were relevant and useful.</w:t>
            </w:r>
          </w:p>
        </w:tc>
        <w:tc>
          <w:tcPr>
            <w:tcW w:w="993" w:type="dxa"/>
            <w:tcBorders>
              <w:top w:val="nil"/>
              <w:left w:val="nil"/>
              <w:bottom w:val="single" w:sz="4" w:space="0" w:color="auto"/>
              <w:right w:val="single" w:sz="4" w:space="0" w:color="auto"/>
            </w:tcBorders>
            <w:shd w:val="clear" w:color="auto" w:fill="auto"/>
            <w:noWrap/>
            <w:vAlign w:val="center"/>
            <w:hideMark/>
          </w:tcPr>
          <w:p w14:paraId="2147E441"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3.95</w:t>
            </w:r>
          </w:p>
        </w:tc>
        <w:tc>
          <w:tcPr>
            <w:tcW w:w="1133" w:type="dxa"/>
            <w:tcBorders>
              <w:top w:val="nil"/>
              <w:left w:val="nil"/>
              <w:bottom w:val="single" w:sz="4" w:space="0" w:color="auto"/>
              <w:right w:val="single" w:sz="4" w:space="0" w:color="auto"/>
            </w:tcBorders>
            <w:shd w:val="clear" w:color="auto" w:fill="auto"/>
            <w:noWrap/>
            <w:vAlign w:val="center"/>
            <w:hideMark/>
          </w:tcPr>
          <w:p w14:paraId="5E0C6036"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3.39</w:t>
            </w:r>
          </w:p>
        </w:tc>
        <w:tc>
          <w:tcPr>
            <w:tcW w:w="1134" w:type="dxa"/>
            <w:tcBorders>
              <w:top w:val="nil"/>
              <w:left w:val="nil"/>
              <w:bottom w:val="single" w:sz="4" w:space="0" w:color="auto"/>
              <w:right w:val="single" w:sz="4" w:space="0" w:color="auto"/>
            </w:tcBorders>
            <w:shd w:val="clear" w:color="auto" w:fill="auto"/>
            <w:noWrap/>
            <w:vAlign w:val="center"/>
            <w:hideMark/>
          </w:tcPr>
          <w:p w14:paraId="1BD3E637"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3.15</w:t>
            </w:r>
          </w:p>
        </w:tc>
        <w:tc>
          <w:tcPr>
            <w:tcW w:w="1134" w:type="dxa"/>
            <w:tcBorders>
              <w:top w:val="nil"/>
              <w:left w:val="nil"/>
              <w:bottom w:val="single" w:sz="4" w:space="0" w:color="auto"/>
              <w:right w:val="single" w:sz="4" w:space="0" w:color="auto"/>
            </w:tcBorders>
            <w:shd w:val="clear" w:color="auto" w:fill="auto"/>
            <w:noWrap/>
            <w:vAlign w:val="center"/>
            <w:hideMark/>
          </w:tcPr>
          <w:p w14:paraId="2B33835B"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3.497</w:t>
            </w:r>
          </w:p>
        </w:tc>
      </w:tr>
      <w:tr w:rsidR="00D30A84" w:rsidRPr="001B33E3" w14:paraId="42EA9566"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F5830E"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w:t>
            </w:r>
          </w:p>
        </w:tc>
        <w:tc>
          <w:tcPr>
            <w:tcW w:w="4146" w:type="dxa"/>
            <w:tcBorders>
              <w:top w:val="nil"/>
              <w:left w:val="nil"/>
              <w:bottom w:val="single" w:sz="4" w:space="0" w:color="auto"/>
              <w:right w:val="single" w:sz="4" w:space="0" w:color="auto"/>
            </w:tcBorders>
            <w:shd w:val="clear" w:color="auto" w:fill="auto"/>
            <w:noWrap/>
          </w:tcPr>
          <w:p w14:paraId="1EB16B82"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weight given to different contents was fair.</w:t>
            </w:r>
          </w:p>
        </w:tc>
        <w:tc>
          <w:tcPr>
            <w:tcW w:w="993" w:type="dxa"/>
            <w:tcBorders>
              <w:top w:val="nil"/>
              <w:left w:val="nil"/>
              <w:bottom w:val="single" w:sz="4" w:space="0" w:color="auto"/>
              <w:right w:val="single" w:sz="4" w:space="0" w:color="auto"/>
            </w:tcBorders>
            <w:shd w:val="clear" w:color="auto" w:fill="auto"/>
            <w:noWrap/>
            <w:vAlign w:val="center"/>
            <w:hideMark/>
          </w:tcPr>
          <w:p w14:paraId="17760F47"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3.98</w:t>
            </w:r>
          </w:p>
        </w:tc>
        <w:tc>
          <w:tcPr>
            <w:tcW w:w="1133" w:type="dxa"/>
            <w:tcBorders>
              <w:top w:val="nil"/>
              <w:left w:val="nil"/>
              <w:bottom w:val="single" w:sz="4" w:space="0" w:color="auto"/>
              <w:right w:val="single" w:sz="4" w:space="0" w:color="auto"/>
            </w:tcBorders>
            <w:shd w:val="clear" w:color="auto" w:fill="auto"/>
            <w:noWrap/>
            <w:vAlign w:val="center"/>
            <w:hideMark/>
          </w:tcPr>
          <w:p w14:paraId="2734E159"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3.79</w:t>
            </w:r>
          </w:p>
        </w:tc>
        <w:tc>
          <w:tcPr>
            <w:tcW w:w="1134" w:type="dxa"/>
            <w:tcBorders>
              <w:top w:val="nil"/>
              <w:left w:val="nil"/>
              <w:bottom w:val="single" w:sz="4" w:space="0" w:color="auto"/>
              <w:right w:val="single" w:sz="4" w:space="0" w:color="auto"/>
            </w:tcBorders>
            <w:shd w:val="clear" w:color="auto" w:fill="auto"/>
            <w:noWrap/>
            <w:vAlign w:val="center"/>
            <w:hideMark/>
          </w:tcPr>
          <w:p w14:paraId="32B5E2E8"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3.55</w:t>
            </w:r>
          </w:p>
        </w:tc>
        <w:tc>
          <w:tcPr>
            <w:tcW w:w="1134" w:type="dxa"/>
            <w:tcBorders>
              <w:top w:val="nil"/>
              <w:left w:val="nil"/>
              <w:bottom w:val="single" w:sz="4" w:space="0" w:color="auto"/>
              <w:right w:val="single" w:sz="4" w:space="0" w:color="auto"/>
            </w:tcBorders>
            <w:shd w:val="clear" w:color="auto" w:fill="auto"/>
            <w:noWrap/>
            <w:vAlign w:val="center"/>
            <w:hideMark/>
          </w:tcPr>
          <w:p w14:paraId="06CEB461"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3.773</w:t>
            </w:r>
          </w:p>
        </w:tc>
      </w:tr>
      <w:tr w:rsidR="00D30A84" w:rsidRPr="001B33E3" w14:paraId="2308D608"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7251AE"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w:t>
            </w:r>
          </w:p>
        </w:tc>
        <w:tc>
          <w:tcPr>
            <w:tcW w:w="4146" w:type="dxa"/>
            <w:tcBorders>
              <w:top w:val="nil"/>
              <w:left w:val="nil"/>
              <w:bottom w:val="single" w:sz="4" w:space="0" w:color="auto"/>
              <w:right w:val="single" w:sz="4" w:space="0" w:color="auto"/>
            </w:tcBorders>
            <w:shd w:val="clear" w:color="auto" w:fill="auto"/>
            <w:noWrap/>
          </w:tcPr>
          <w:p w14:paraId="08B46212"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exercise helped in my self-improvement.</w:t>
            </w:r>
          </w:p>
        </w:tc>
        <w:tc>
          <w:tcPr>
            <w:tcW w:w="993" w:type="dxa"/>
            <w:tcBorders>
              <w:top w:val="nil"/>
              <w:left w:val="nil"/>
              <w:bottom w:val="single" w:sz="4" w:space="0" w:color="auto"/>
              <w:right w:val="single" w:sz="4" w:space="0" w:color="auto"/>
            </w:tcBorders>
            <w:shd w:val="clear" w:color="auto" w:fill="auto"/>
            <w:noWrap/>
            <w:vAlign w:val="center"/>
            <w:hideMark/>
          </w:tcPr>
          <w:p w14:paraId="0B23088F"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3.7</w:t>
            </w:r>
          </w:p>
        </w:tc>
        <w:tc>
          <w:tcPr>
            <w:tcW w:w="1133" w:type="dxa"/>
            <w:tcBorders>
              <w:top w:val="nil"/>
              <w:left w:val="nil"/>
              <w:bottom w:val="single" w:sz="4" w:space="0" w:color="auto"/>
              <w:right w:val="single" w:sz="4" w:space="0" w:color="auto"/>
            </w:tcBorders>
            <w:shd w:val="clear" w:color="auto" w:fill="auto"/>
            <w:noWrap/>
            <w:vAlign w:val="center"/>
            <w:hideMark/>
          </w:tcPr>
          <w:p w14:paraId="5A0C1C61"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3.24</w:t>
            </w:r>
          </w:p>
        </w:tc>
        <w:tc>
          <w:tcPr>
            <w:tcW w:w="1134" w:type="dxa"/>
            <w:tcBorders>
              <w:top w:val="nil"/>
              <w:left w:val="nil"/>
              <w:bottom w:val="single" w:sz="4" w:space="0" w:color="auto"/>
              <w:right w:val="single" w:sz="4" w:space="0" w:color="auto"/>
            </w:tcBorders>
            <w:shd w:val="clear" w:color="auto" w:fill="auto"/>
            <w:noWrap/>
            <w:vAlign w:val="center"/>
            <w:hideMark/>
          </w:tcPr>
          <w:p w14:paraId="1DA9AB8D"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4.01</w:t>
            </w:r>
          </w:p>
        </w:tc>
        <w:tc>
          <w:tcPr>
            <w:tcW w:w="1134" w:type="dxa"/>
            <w:tcBorders>
              <w:top w:val="nil"/>
              <w:left w:val="nil"/>
              <w:bottom w:val="single" w:sz="4" w:space="0" w:color="auto"/>
              <w:right w:val="single" w:sz="4" w:space="0" w:color="auto"/>
            </w:tcBorders>
            <w:shd w:val="clear" w:color="auto" w:fill="auto"/>
            <w:noWrap/>
            <w:vAlign w:val="center"/>
            <w:hideMark/>
          </w:tcPr>
          <w:p w14:paraId="112712CC"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3.65</w:t>
            </w:r>
          </w:p>
        </w:tc>
      </w:tr>
      <w:tr w:rsidR="00D30A84" w:rsidRPr="001B33E3" w14:paraId="79FC9618"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07B40B"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5</w:t>
            </w:r>
          </w:p>
        </w:tc>
        <w:tc>
          <w:tcPr>
            <w:tcW w:w="4146" w:type="dxa"/>
            <w:tcBorders>
              <w:top w:val="nil"/>
              <w:left w:val="nil"/>
              <w:bottom w:val="single" w:sz="4" w:space="0" w:color="auto"/>
              <w:right w:val="single" w:sz="4" w:space="0" w:color="auto"/>
            </w:tcBorders>
            <w:shd w:val="clear" w:color="auto" w:fill="auto"/>
            <w:noWrap/>
          </w:tcPr>
          <w:p w14:paraId="3392DA3F"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It assisted in recollecting class discussions and transactions effectively.</w:t>
            </w:r>
          </w:p>
        </w:tc>
        <w:tc>
          <w:tcPr>
            <w:tcW w:w="993" w:type="dxa"/>
            <w:tcBorders>
              <w:top w:val="nil"/>
              <w:left w:val="nil"/>
              <w:bottom w:val="single" w:sz="4" w:space="0" w:color="auto"/>
              <w:right w:val="single" w:sz="4" w:space="0" w:color="auto"/>
            </w:tcBorders>
            <w:shd w:val="clear" w:color="auto" w:fill="auto"/>
            <w:noWrap/>
            <w:vAlign w:val="center"/>
            <w:hideMark/>
          </w:tcPr>
          <w:p w14:paraId="23CB6AF8"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3.77</w:t>
            </w:r>
          </w:p>
        </w:tc>
        <w:tc>
          <w:tcPr>
            <w:tcW w:w="1133" w:type="dxa"/>
            <w:tcBorders>
              <w:top w:val="nil"/>
              <w:left w:val="nil"/>
              <w:bottom w:val="single" w:sz="4" w:space="0" w:color="auto"/>
              <w:right w:val="single" w:sz="4" w:space="0" w:color="auto"/>
            </w:tcBorders>
            <w:shd w:val="clear" w:color="auto" w:fill="auto"/>
            <w:noWrap/>
            <w:vAlign w:val="center"/>
            <w:hideMark/>
          </w:tcPr>
          <w:p w14:paraId="4DD37BE4"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3.82</w:t>
            </w:r>
          </w:p>
        </w:tc>
        <w:tc>
          <w:tcPr>
            <w:tcW w:w="1134" w:type="dxa"/>
            <w:tcBorders>
              <w:top w:val="nil"/>
              <w:left w:val="nil"/>
              <w:bottom w:val="single" w:sz="4" w:space="0" w:color="auto"/>
              <w:right w:val="single" w:sz="4" w:space="0" w:color="auto"/>
            </w:tcBorders>
            <w:shd w:val="clear" w:color="auto" w:fill="auto"/>
            <w:noWrap/>
            <w:vAlign w:val="center"/>
            <w:hideMark/>
          </w:tcPr>
          <w:p w14:paraId="4544C4D3"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3.56</w:t>
            </w:r>
          </w:p>
        </w:tc>
        <w:tc>
          <w:tcPr>
            <w:tcW w:w="1134" w:type="dxa"/>
            <w:tcBorders>
              <w:top w:val="nil"/>
              <w:left w:val="nil"/>
              <w:bottom w:val="single" w:sz="4" w:space="0" w:color="auto"/>
              <w:right w:val="single" w:sz="4" w:space="0" w:color="auto"/>
            </w:tcBorders>
            <w:shd w:val="clear" w:color="auto" w:fill="auto"/>
            <w:noWrap/>
            <w:vAlign w:val="center"/>
            <w:hideMark/>
          </w:tcPr>
          <w:p w14:paraId="7A3FBB2D"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3.717</w:t>
            </w:r>
          </w:p>
        </w:tc>
      </w:tr>
      <w:tr w:rsidR="00D30A84" w:rsidRPr="001B33E3" w14:paraId="291E4342"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171485"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6</w:t>
            </w:r>
          </w:p>
        </w:tc>
        <w:tc>
          <w:tcPr>
            <w:tcW w:w="4146" w:type="dxa"/>
            <w:tcBorders>
              <w:top w:val="nil"/>
              <w:left w:val="nil"/>
              <w:bottom w:val="single" w:sz="4" w:space="0" w:color="auto"/>
              <w:right w:val="single" w:sz="4" w:space="0" w:color="auto"/>
            </w:tcBorders>
            <w:shd w:val="clear" w:color="auto" w:fill="auto"/>
            <w:noWrap/>
          </w:tcPr>
          <w:p w14:paraId="127B319F"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bookmarkStart w:id="3" w:name="_Hlk198722503"/>
            <w:r w:rsidRPr="001B33E3">
              <w:rPr>
                <w:rFonts w:ascii="Times New Roman" w:hAnsi="Times New Roman" w:cs="Times New Roman"/>
                <w:sz w:val="24"/>
                <w:szCs w:val="24"/>
              </w:rPr>
              <w:t>The exercise contributed to developing my oral and written skills.</w:t>
            </w:r>
            <w:bookmarkEnd w:id="3"/>
          </w:p>
        </w:tc>
        <w:tc>
          <w:tcPr>
            <w:tcW w:w="993" w:type="dxa"/>
            <w:tcBorders>
              <w:top w:val="nil"/>
              <w:left w:val="nil"/>
              <w:bottom w:val="single" w:sz="4" w:space="0" w:color="auto"/>
              <w:right w:val="single" w:sz="4" w:space="0" w:color="auto"/>
            </w:tcBorders>
            <w:shd w:val="clear" w:color="auto" w:fill="auto"/>
            <w:noWrap/>
            <w:vAlign w:val="center"/>
            <w:hideMark/>
          </w:tcPr>
          <w:p w14:paraId="1B2B6B8B"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4.08</w:t>
            </w:r>
          </w:p>
        </w:tc>
        <w:tc>
          <w:tcPr>
            <w:tcW w:w="1133" w:type="dxa"/>
            <w:tcBorders>
              <w:top w:val="nil"/>
              <w:left w:val="nil"/>
              <w:bottom w:val="single" w:sz="4" w:space="0" w:color="auto"/>
              <w:right w:val="single" w:sz="4" w:space="0" w:color="auto"/>
            </w:tcBorders>
            <w:shd w:val="clear" w:color="auto" w:fill="auto"/>
            <w:noWrap/>
            <w:vAlign w:val="center"/>
            <w:hideMark/>
          </w:tcPr>
          <w:p w14:paraId="6BC9719C"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4.05</w:t>
            </w:r>
          </w:p>
        </w:tc>
        <w:tc>
          <w:tcPr>
            <w:tcW w:w="1134" w:type="dxa"/>
            <w:tcBorders>
              <w:top w:val="nil"/>
              <w:left w:val="nil"/>
              <w:bottom w:val="single" w:sz="4" w:space="0" w:color="auto"/>
              <w:right w:val="single" w:sz="4" w:space="0" w:color="auto"/>
            </w:tcBorders>
            <w:shd w:val="clear" w:color="auto" w:fill="auto"/>
            <w:noWrap/>
            <w:vAlign w:val="center"/>
            <w:hideMark/>
          </w:tcPr>
          <w:p w14:paraId="2A185DC4"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4.37</w:t>
            </w:r>
          </w:p>
        </w:tc>
        <w:tc>
          <w:tcPr>
            <w:tcW w:w="1134" w:type="dxa"/>
            <w:tcBorders>
              <w:top w:val="nil"/>
              <w:left w:val="nil"/>
              <w:bottom w:val="single" w:sz="4" w:space="0" w:color="auto"/>
              <w:right w:val="single" w:sz="4" w:space="0" w:color="auto"/>
            </w:tcBorders>
            <w:shd w:val="clear" w:color="auto" w:fill="auto"/>
            <w:noWrap/>
            <w:vAlign w:val="center"/>
            <w:hideMark/>
          </w:tcPr>
          <w:p w14:paraId="03D1F7DB"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4.167</w:t>
            </w:r>
          </w:p>
        </w:tc>
      </w:tr>
      <w:tr w:rsidR="00D30A84" w:rsidRPr="001B33E3" w14:paraId="239C910B"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070562"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7</w:t>
            </w:r>
          </w:p>
        </w:tc>
        <w:tc>
          <w:tcPr>
            <w:tcW w:w="4146" w:type="dxa"/>
            <w:tcBorders>
              <w:top w:val="nil"/>
              <w:left w:val="nil"/>
              <w:bottom w:val="single" w:sz="4" w:space="0" w:color="auto"/>
              <w:right w:val="single" w:sz="4" w:space="0" w:color="auto"/>
            </w:tcBorders>
            <w:shd w:val="clear" w:color="auto" w:fill="auto"/>
            <w:noWrap/>
          </w:tcPr>
          <w:p w14:paraId="6D66423C"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time given for the presentation was sufficient.</w:t>
            </w:r>
          </w:p>
        </w:tc>
        <w:tc>
          <w:tcPr>
            <w:tcW w:w="993" w:type="dxa"/>
            <w:tcBorders>
              <w:top w:val="nil"/>
              <w:left w:val="nil"/>
              <w:bottom w:val="single" w:sz="4" w:space="0" w:color="auto"/>
              <w:right w:val="single" w:sz="4" w:space="0" w:color="auto"/>
            </w:tcBorders>
            <w:shd w:val="clear" w:color="auto" w:fill="auto"/>
            <w:noWrap/>
            <w:vAlign w:val="center"/>
            <w:hideMark/>
          </w:tcPr>
          <w:p w14:paraId="0707FC80"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4.19</w:t>
            </w:r>
          </w:p>
        </w:tc>
        <w:tc>
          <w:tcPr>
            <w:tcW w:w="1133" w:type="dxa"/>
            <w:tcBorders>
              <w:top w:val="nil"/>
              <w:left w:val="nil"/>
              <w:bottom w:val="single" w:sz="4" w:space="0" w:color="auto"/>
              <w:right w:val="single" w:sz="4" w:space="0" w:color="auto"/>
            </w:tcBorders>
            <w:shd w:val="clear" w:color="auto" w:fill="auto"/>
            <w:noWrap/>
            <w:vAlign w:val="center"/>
            <w:hideMark/>
          </w:tcPr>
          <w:p w14:paraId="586E61FC"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3.69</w:t>
            </w:r>
          </w:p>
        </w:tc>
        <w:tc>
          <w:tcPr>
            <w:tcW w:w="1134" w:type="dxa"/>
            <w:tcBorders>
              <w:top w:val="nil"/>
              <w:left w:val="nil"/>
              <w:bottom w:val="single" w:sz="4" w:space="0" w:color="auto"/>
              <w:right w:val="single" w:sz="4" w:space="0" w:color="auto"/>
            </w:tcBorders>
            <w:shd w:val="clear" w:color="auto" w:fill="auto"/>
            <w:noWrap/>
            <w:vAlign w:val="center"/>
            <w:hideMark/>
          </w:tcPr>
          <w:p w14:paraId="1DB1F630"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4.17</w:t>
            </w:r>
          </w:p>
        </w:tc>
        <w:tc>
          <w:tcPr>
            <w:tcW w:w="1134" w:type="dxa"/>
            <w:tcBorders>
              <w:top w:val="nil"/>
              <w:left w:val="nil"/>
              <w:bottom w:val="single" w:sz="4" w:space="0" w:color="auto"/>
              <w:right w:val="single" w:sz="4" w:space="0" w:color="auto"/>
            </w:tcBorders>
            <w:shd w:val="clear" w:color="auto" w:fill="auto"/>
            <w:noWrap/>
            <w:vAlign w:val="center"/>
            <w:hideMark/>
          </w:tcPr>
          <w:p w14:paraId="4F3E49A8"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4.017</w:t>
            </w:r>
          </w:p>
        </w:tc>
      </w:tr>
      <w:tr w:rsidR="00D30A84" w:rsidRPr="001B33E3" w14:paraId="76AB1364" w14:textId="77777777" w:rsidTr="0016605A">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7512C3"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8</w:t>
            </w:r>
          </w:p>
        </w:tc>
        <w:tc>
          <w:tcPr>
            <w:tcW w:w="4146" w:type="dxa"/>
            <w:tcBorders>
              <w:top w:val="nil"/>
              <w:left w:val="nil"/>
              <w:bottom w:val="single" w:sz="4" w:space="0" w:color="auto"/>
              <w:right w:val="single" w:sz="4" w:space="0" w:color="auto"/>
            </w:tcBorders>
            <w:shd w:val="clear" w:color="auto" w:fill="auto"/>
            <w:noWrap/>
          </w:tcPr>
          <w:p w14:paraId="4E5D8C6B"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group size was appropriate for meaningful participation.</w:t>
            </w:r>
          </w:p>
        </w:tc>
        <w:tc>
          <w:tcPr>
            <w:tcW w:w="993" w:type="dxa"/>
            <w:tcBorders>
              <w:top w:val="nil"/>
              <w:left w:val="nil"/>
              <w:bottom w:val="single" w:sz="4" w:space="0" w:color="auto"/>
              <w:right w:val="single" w:sz="4" w:space="0" w:color="auto"/>
            </w:tcBorders>
            <w:shd w:val="clear" w:color="auto" w:fill="auto"/>
            <w:noWrap/>
            <w:vAlign w:val="center"/>
            <w:hideMark/>
          </w:tcPr>
          <w:p w14:paraId="75E0CCF2"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4.18</w:t>
            </w:r>
          </w:p>
        </w:tc>
        <w:tc>
          <w:tcPr>
            <w:tcW w:w="1133" w:type="dxa"/>
            <w:tcBorders>
              <w:top w:val="nil"/>
              <w:left w:val="nil"/>
              <w:bottom w:val="single" w:sz="4" w:space="0" w:color="auto"/>
              <w:right w:val="single" w:sz="4" w:space="0" w:color="auto"/>
            </w:tcBorders>
            <w:shd w:val="clear" w:color="auto" w:fill="auto"/>
            <w:noWrap/>
            <w:vAlign w:val="center"/>
            <w:hideMark/>
          </w:tcPr>
          <w:p w14:paraId="4C234537"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3.88</w:t>
            </w:r>
          </w:p>
        </w:tc>
        <w:tc>
          <w:tcPr>
            <w:tcW w:w="1134" w:type="dxa"/>
            <w:tcBorders>
              <w:top w:val="nil"/>
              <w:left w:val="nil"/>
              <w:bottom w:val="single" w:sz="4" w:space="0" w:color="auto"/>
              <w:right w:val="single" w:sz="4" w:space="0" w:color="auto"/>
            </w:tcBorders>
            <w:shd w:val="clear" w:color="auto" w:fill="auto"/>
            <w:noWrap/>
            <w:vAlign w:val="center"/>
            <w:hideMark/>
          </w:tcPr>
          <w:p w14:paraId="00233F01"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4.4</w:t>
            </w:r>
          </w:p>
        </w:tc>
        <w:tc>
          <w:tcPr>
            <w:tcW w:w="1134" w:type="dxa"/>
            <w:tcBorders>
              <w:top w:val="nil"/>
              <w:left w:val="nil"/>
              <w:bottom w:val="single" w:sz="4" w:space="0" w:color="auto"/>
              <w:right w:val="single" w:sz="4" w:space="0" w:color="auto"/>
            </w:tcBorders>
            <w:shd w:val="clear" w:color="auto" w:fill="auto"/>
            <w:noWrap/>
            <w:vAlign w:val="center"/>
            <w:hideMark/>
          </w:tcPr>
          <w:p w14:paraId="6334ABAE"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4.153</w:t>
            </w:r>
          </w:p>
        </w:tc>
      </w:tr>
      <w:tr w:rsidR="00D30A84" w:rsidRPr="001B33E3" w14:paraId="05C07D99" w14:textId="77777777" w:rsidTr="0016605A">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13E21C"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9</w:t>
            </w:r>
          </w:p>
        </w:tc>
        <w:tc>
          <w:tcPr>
            <w:tcW w:w="4146" w:type="dxa"/>
            <w:tcBorders>
              <w:top w:val="nil"/>
              <w:left w:val="nil"/>
              <w:bottom w:val="single" w:sz="4" w:space="0" w:color="auto"/>
              <w:right w:val="single" w:sz="4" w:space="0" w:color="auto"/>
            </w:tcBorders>
            <w:shd w:val="clear" w:color="auto" w:fill="auto"/>
            <w:noWrap/>
          </w:tcPr>
          <w:p w14:paraId="41D60C89"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format of the exercise was clear and easy to follow.</w:t>
            </w:r>
          </w:p>
        </w:tc>
        <w:tc>
          <w:tcPr>
            <w:tcW w:w="993" w:type="dxa"/>
            <w:tcBorders>
              <w:top w:val="nil"/>
              <w:left w:val="nil"/>
              <w:bottom w:val="single" w:sz="4" w:space="0" w:color="auto"/>
              <w:right w:val="single" w:sz="4" w:space="0" w:color="auto"/>
            </w:tcBorders>
            <w:shd w:val="clear" w:color="auto" w:fill="auto"/>
            <w:noWrap/>
            <w:vAlign w:val="center"/>
            <w:hideMark/>
          </w:tcPr>
          <w:p w14:paraId="4BABBEBB"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3.83</w:t>
            </w:r>
          </w:p>
        </w:tc>
        <w:tc>
          <w:tcPr>
            <w:tcW w:w="1133" w:type="dxa"/>
            <w:tcBorders>
              <w:top w:val="nil"/>
              <w:left w:val="nil"/>
              <w:bottom w:val="single" w:sz="4" w:space="0" w:color="auto"/>
              <w:right w:val="single" w:sz="4" w:space="0" w:color="auto"/>
            </w:tcBorders>
            <w:shd w:val="clear" w:color="auto" w:fill="auto"/>
            <w:noWrap/>
            <w:vAlign w:val="center"/>
            <w:hideMark/>
          </w:tcPr>
          <w:p w14:paraId="16C0F968"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3.51</w:t>
            </w:r>
          </w:p>
        </w:tc>
        <w:tc>
          <w:tcPr>
            <w:tcW w:w="1134" w:type="dxa"/>
            <w:tcBorders>
              <w:top w:val="nil"/>
              <w:left w:val="nil"/>
              <w:bottom w:val="single" w:sz="4" w:space="0" w:color="auto"/>
              <w:right w:val="single" w:sz="4" w:space="0" w:color="auto"/>
            </w:tcBorders>
            <w:shd w:val="clear" w:color="auto" w:fill="auto"/>
            <w:noWrap/>
            <w:vAlign w:val="center"/>
            <w:hideMark/>
          </w:tcPr>
          <w:p w14:paraId="042CCCB9"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4.09</w:t>
            </w:r>
          </w:p>
        </w:tc>
        <w:tc>
          <w:tcPr>
            <w:tcW w:w="1134" w:type="dxa"/>
            <w:tcBorders>
              <w:top w:val="nil"/>
              <w:left w:val="nil"/>
              <w:bottom w:val="single" w:sz="4" w:space="0" w:color="auto"/>
              <w:right w:val="single" w:sz="4" w:space="0" w:color="auto"/>
            </w:tcBorders>
            <w:shd w:val="clear" w:color="auto" w:fill="auto"/>
            <w:noWrap/>
            <w:vAlign w:val="center"/>
            <w:hideMark/>
          </w:tcPr>
          <w:p w14:paraId="45B682B0"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3.81</w:t>
            </w:r>
          </w:p>
        </w:tc>
      </w:tr>
      <w:tr w:rsidR="00D30A84" w:rsidRPr="001B33E3" w14:paraId="61F992A8" w14:textId="77777777" w:rsidTr="0016605A">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9EFA06"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lastRenderedPageBreak/>
              <w:t>10</w:t>
            </w:r>
          </w:p>
        </w:tc>
        <w:tc>
          <w:tcPr>
            <w:tcW w:w="4146" w:type="dxa"/>
            <w:tcBorders>
              <w:top w:val="nil"/>
              <w:left w:val="nil"/>
              <w:bottom w:val="single" w:sz="4" w:space="0" w:color="auto"/>
              <w:right w:val="single" w:sz="4" w:space="0" w:color="auto"/>
            </w:tcBorders>
            <w:shd w:val="clear" w:color="auto" w:fill="auto"/>
            <w:noWrap/>
          </w:tcPr>
          <w:p w14:paraId="21EA8ECD" w14:textId="77777777" w:rsidR="00D30A84" w:rsidRPr="001B33E3" w:rsidRDefault="00D30A84" w:rsidP="001B33E3">
            <w:pPr>
              <w:spacing w:after="0" w:line="480" w:lineRule="auto"/>
              <w:rPr>
                <w:rFonts w:ascii="Times New Roman" w:eastAsia="Times New Roman" w:hAnsi="Times New Roman" w:cs="Times New Roman"/>
                <w:color w:val="000000"/>
                <w:sz w:val="24"/>
                <w:szCs w:val="24"/>
                <w:lang w:val="en-IN" w:eastAsia="en-IN"/>
              </w:rPr>
            </w:pPr>
            <w:r w:rsidRPr="001B33E3">
              <w:rPr>
                <w:rFonts w:ascii="Times New Roman" w:hAnsi="Times New Roman" w:cs="Times New Roman"/>
                <w:sz w:val="24"/>
                <w:szCs w:val="24"/>
              </w:rPr>
              <w:t>The instructions provided were clear and understandable.</w:t>
            </w:r>
          </w:p>
        </w:tc>
        <w:tc>
          <w:tcPr>
            <w:tcW w:w="993" w:type="dxa"/>
            <w:tcBorders>
              <w:top w:val="nil"/>
              <w:left w:val="nil"/>
              <w:bottom w:val="single" w:sz="4" w:space="0" w:color="auto"/>
              <w:right w:val="single" w:sz="4" w:space="0" w:color="auto"/>
            </w:tcBorders>
            <w:shd w:val="clear" w:color="auto" w:fill="auto"/>
            <w:noWrap/>
            <w:vAlign w:val="center"/>
            <w:hideMark/>
          </w:tcPr>
          <w:p w14:paraId="3E75010D"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3.94</w:t>
            </w:r>
          </w:p>
        </w:tc>
        <w:tc>
          <w:tcPr>
            <w:tcW w:w="1133" w:type="dxa"/>
            <w:tcBorders>
              <w:top w:val="nil"/>
              <w:left w:val="nil"/>
              <w:bottom w:val="single" w:sz="4" w:space="0" w:color="auto"/>
              <w:right w:val="single" w:sz="4" w:space="0" w:color="auto"/>
            </w:tcBorders>
            <w:shd w:val="clear" w:color="auto" w:fill="auto"/>
            <w:noWrap/>
            <w:vAlign w:val="center"/>
            <w:hideMark/>
          </w:tcPr>
          <w:p w14:paraId="29B61A81"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3.77</w:t>
            </w:r>
          </w:p>
        </w:tc>
        <w:tc>
          <w:tcPr>
            <w:tcW w:w="1134" w:type="dxa"/>
            <w:tcBorders>
              <w:top w:val="nil"/>
              <w:left w:val="nil"/>
              <w:bottom w:val="single" w:sz="4" w:space="0" w:color="auto"/>
              <w:right w:val="single" w:sz="4" w:space="0" w:color="auto"/>
            </w:tcBorders>
            <w:shd w:val="clear" w:color="auto" w:fill="auto"/>
            <w:noWrap/>
            <w:vAlign w:val="center"/>
            <w:hideMark/>
          </w:tcPr>
          <w:p w14:paraId="4A2384FB"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4.11</w:t>
            </w:r>
          </w:p>
        </w:tc>
        <w:tc>
          <w:tcPr>
            <w:tcW w:w="1134" w:type="dxa"/>
            <w:tcBorders>
              <w:top w:val="nil"/>
              <w:left w:val="nil"/>
              <w:bottom w:val="single" w:sz="4" w:space="0" w:color="auto"/>
              <w:right w:val="single" w:sz="4" w:space="0" w:color="auto"/>
            </w:tcBorders>
            <w:shd w:val="clear" w:color="auto" w:fill="auto"/>
            <w:noWrap/>
            <w:vAlign w:val="center"/>
            <w:hideMark/>
          </w:tcPr>
          <w:p w14:paraId="4FB15AEA" w14:textId="77777777" w:rsidR="00D30A84" w:rsidRPr="001B33E3" w:rsidRDefault="00D30A84" w:rsidP="001B33E3">
            <w:pPr>
              <w:spacing w:after="0" w:line="480" w:lineRule="auto"/>
              <w:jc w:val="center"/>
              <w:rPr>
                <w:rFonts w:ascii="Times New Roman" w:eastAsia="Times New Roman" w:hAnsi="Times New Roman" w:cs="Times New Roman"/>
                <w:color w:val="000000"/>
                <w:sz w:val="24"/>
                <w:szCs w:val="24"/>
                <w:lang w:val="en-IN" w:eastAsia="en-IN"/>
              </w:rPr>
            </w:pPr>
            <w:r w:rsidRPr="001B33E3">
              <w:rPr>
                <w:rFonts w:ascii="Times New Roman" w:eastAsia="Times New Roman" w:hAnsi="Times New Roman" w:cs="Times New Roman"/>
                <w:color w:val="000000"/>
                <w:sz w:val="24"/>
                <w:szCs w:val="24"/>
                <w:lang w:eastAsia="en-IN"/>
              </w:rPr>
              <w:t>3.94</w:t>
            </w:r>
          </w:p>
        </w:tc>
      </w:tr>
      <w:bookmarkEnd w:id="1"/>
      <w:bookmarkEnd w:id="2"/>
    </w:tbl>
    <w:p w14:paraId="3E7C1418" w14:textId="77777777" w:rsidR="00D30A84" w:rsidRPr="001B33E3" w:rsidRDefault="00D30A84" w:rsidP="001B33E3">
      <w:pPr>
        <w:spacing w:after="0" w:line="480" w:lineRule="auto"/>
        <w:rPr>
          <w:rFonts w:ascii="Times New Roman" w:hAnsi="Times New Roman" w:cs="Times New Roman"/>
          <w:b/>
          <w:sz w:val="24"/>
          <w:szCs w:val="24"/>
        </w:rPr>
      </w:pPr>
    </w:p>
    <w:p w14:paraId="74E73842" w14:textId="77777777" w:rsidR="00D30A84" w:rsidRPr="001B33E3" w:rsidRDefault="00D30A84" w:rsidP="001B33E3">
      <w:pPr>
        <w:spacing w:after="0" w:line="480" w:lineRule="auto"/>
        <w:rPr>
          <w:rFonts w:ascii="Times New Roman" w:hAnsi="Times New Roman" w:cs="Times New Roman"/>
          <w:b/>
          <w:sz w:val="24"/>
          <w:szCs w:val="24"/>
        </w:rPr>
      </w:pPr>
    </w:p>
    <w:p w14:paraId="656640AC" w14:textId="77777777" w:rsidR="00D30A84" w:rsidRPr="001B33E3" w:rsidRDefault="00D30A84" w:rsidP="001B33E3">
      <w:pPr>
        <w:spacing w:after="0" w:line="480" w:lineRule="auto"/>
        <w:rPr>
          <w:rFonts w:ascii="Times New Roman" w:hAnsi="Times New Roman" w:cs="Times New Roman"/>
          <w:b/>
          <w:sz w:val="24"/>
          <w:szCs w:val="24"/>
        </w:rPr>
      </w:pPr>
      <w:r w:rsidRPr="001B33E3">
        <w:rPr>
          <w:rFonts w:ascii="Times New Roman" w:hAnsi="Times New Roman" w:cs="Times New Roman"/>
          <w:noProof/>
          <w:sz w:val="24"/>
          <w:szCs w:val="24"/>
          <w:lang w:val="en-IN" w:eastAsia="en-IN" w:bidi="kn-IN"/>
        </w:rPr>
        <w:drawing>
          <wp:inline distT="0" distB="0" distL="0" distR="0" wp14:anchorId="1BCD5C3E" wp14:editId="7CEFF208">
            <wp:extent cx="5731510" cy="2815543"/>
            <wp:effectExtent l="0" t="0" r="21590" b="23495"/>
            <wp:docPr id="1" name="Chart 1">
              <a:extLst xmlns:a="http://schemas.openxmlformats.org/drawingml/2006/main">
                <a:ext uri="{FF2B5EF4-FFF2-40B4-BE49-F238E27FC236}">
                  <a16:creationId xmlns:a16="http://schemas.microsoft.com/office/drawing/2014/main" id="{420B7081-EADE-42BF-6866-1EC4B54D9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438E8F" w14:textId="1B906B42" w:rsidR="00D30A84" w:rsidRPr="0016605A" w:rsidRDefault="00D30A84" w:rsidP="001B33E3">
      <w:pPr>
        <w:spacing w:after="0" w:line="480" w:lineRule="auto"/>
        <w:rPr>
          <w:rFonts w:ascii="Times New Roman" w:hAnsi="Times New Roman" w:cs="Times New Roman"/>
          <w:bCs/>
          <w:sz w:val="24"/>
          <w:szCs w:val="24"/>
        </w:rPr>
      </w:pPr>
      <w:r w:rsidRPr="0016605A">
        <w:rPr>
          <w:rFonts w:ascii="Times New Roman" w:hAnsi="Times New Roman" w:cs="Times New Roman"/>
          <w:bCs/>
          <w:sz w:val="24"/>
          <w:szCs w:val="24"/>
        </w:rPr>
        <w:t xml:space="preserve">Figure 1. Statements displayed in the ascending order of the overall average </w:t>
      </w:r>
      <w:r w:rsidR="0016605A" w:rsidRPr="0016605A">
        <w:rPr>
          <w:rFonts w:ascii="Times New Roman" w:hAnsi="Times New Roman" w:cs="Times New Roman"/>
          <w:bCs/>
          <w:sz w:val="24"/>
          <w:szCs w:val="24"/>
        </w:rPr>
        <w:t xml:space="preserve">score </w:t>
      </w:r>
      <w:r w:rsidRPr="0016605A">
        <w:rPr>
          <w:rFonts w:ascii="Times New Roman" w:hAnsi="Times New Roman" w:cs="Times New Roman"/>
          <w:bCs/>
          <w:sz w:val="24"/>
          <w:szCs w:val="24"/>
        </w:rPr>
        <w:t xml:space="preserve">of satisfaction / agreement level. </w:t>
      </w:r>
    </w:p>
    <w:p w14:paraId="464122CD" w14:textId="77777777" w:rsidR="00573829" w:rsidRPr="001B33E3" w:rsidRDefault="00573829" w:rsidP="001B33E3">
      <w:pPr>
        <w:spacing w:after="0" w:line="480" w:lineRule="auto"/>
        <w:rPr>
          <w:rFonts w:ascii="Times New Roman" w:hAnsi="Times New Roman" w:cs="Times New Roman"/>
          <w:b/>
          <w:sz w:val="24"/>
          <w:szCs w:val="24"/>
        </w:rPr>
      </w:pPr>
    </w:p>
    <w:p w14:paraId="650FF958" w14:textId="21F8BD92" w:rsidR="00D30A84" w:rsidRPr="001B33E3" w:rsidRDefault="00D30A84" w:rsidP="001B33E3">
      <w:pPr>
        <w:spacing w:after="0" w:line="480" w:lineRule="auto"/>
        <w:rPr>
          <w:rFonts w:ascii="Times New Roman" w:hAnsi="Times New Roman" w:cs="Times New Roman"/>
          <w:bCs/>
          <w:sz w:val="24"/>
          <w:szCs w:val="24"/>
        </w:rPr>
      </w:pPr>
      <w:r w:rsidRPr="001B33E3">
        <w:rPr>
          <w:rFonts w:ascii="Times New Roman" w:hAnsi="Times New Roman" w:cs="Times New Roman"/>
          <w:bCs/>
          <w:sz w:val="24"/>
          <w:szCs w:val="24"/>
        </w:rPr>
        <w:t xml:space="preserve">From Figure 1, it may be noted that the statement “The exercise contributed to developing my oral and written skills” received the highest average score. This aligns well with the most </w:t>
      </w:r>
      <w:r w:rsidR="004520A3" w:rsidRPr="001B33E3">
        <w:rPr>
          <w:rFonts w:ascii="Times New Roman" w:hAnsi="Times New Roman" w:cs="Times New Roman"/>
          <w:bCs/>
          <w:sz w:val="24"/>
          <w:szCs w:val="24"/>
        </w:rPr>
        <w:t>demanded</w:t>
      </w:r>
      <w:r w:rsidRPr="001B33E3">
        <w:rPr>
          <w:rFonts w:ascii="Times New Roman" w:hAnsi="Times New Roman" w:cs="Times New Roman"/>
          <w:bCs/>
          <w:sz w:val="24"/>
          <w:szCs w:val="24"/>
        </w:rPr>
        <w:t xml:space="preserve"> industry requirement namely “good communication skills” from the passing out students. </w:t>
      </w:r>
    </w:p>
    <w:p w14:paraId="30DD94EA" w14:textId="1FF07597" w:rsidR="00D30A84" w:rsidRDefault="0016605A" w:rsidP="001B33E3">
      <w:pPr>
        <w:spacing w:after="0" w:line="480" w:lineRule="auto"/>
        <w:rPr>
          <w:rFonts w:ascii="Times New Roman" w:hAnsi="Times New Roman" w:cs="Times New Roman"/>
          <w:bCs/>
          <w:sz w:val="24"/>
          <w:szCs w:val="24"/>
        </w:rPr>
      </w:pPr>
      <w:r>
        <w:rPr>
          <w:rFonts w:ascii="Times New Roman" w:hAnsi="Times New Roman" w:cs="Times New Roman"/>
          <w:bCs/>
          <w:sz w:val="24"/>
          <w:szCs w:val="24"/>
        </w:rPr>
        <w:t>Considering the variation in average scores, trends w</w:t>
      </w:r>
      <w:r w:rsidR="00AB5797">
        <w:rPr>
          <w:rFonts w:ascii="Times New Roman" w:hAnsi="Times New Roman" w:cs="Times New Roman"/>
          <w:bCs/>
          <w:sz w:val="24"/>
          <w:szCs w:val="24"/>
        </w:rPr>
        <w:t>ere observed for each statement. This helped to decide where changes are required in the diary system. The trends in the average scores are plotted in the last column of Table 9, using spark lines of Excel.</w:t>
      </w:r>
    </w:p>
    <w:p w14:paraId="0D91CE49" w14:textId="77777777" w:rsidR="00AB5797" w:rsidRDefault="00AB5797" w:rsidP="00AB5797">
      <w:pPr>
        <w:spacing w:after="0"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 xml:space="preserve">It is evident from Table 9 that statements 2, 3, and 5 indicated a downward trend. Based on these observations, it is necessary to relook at the content categories, and the content weights. Currently, the three categories namely, (1) Format (2) Analysis and explanation, and </w:t>
      </w:r>
      <w:r w:rsidRPr="001B33E3">
        <w:rPr>
          <w:rFonts w:ascii="Times New Roman" w:hAnsi="Times New Roman" w:cs="Times New Roman"/>
          <w:color w:val="000000"/>
          <w:sz w:val="24"/>
          <w:szCs w:val="24"/>
          <w:shd w:val="clear" w:color="auto" w:fill="FFFFFF"/>
        </w:rPr>
        <w:lastRenderedPageBreak/>
        <w:t>(3) Writing mechanics</w:t>
      </w:r>
      <w:r>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 xml:space="preserve"> are weighted equally, as seen in Table 6. Based on the feedback, the weights need to be different according to the merit of the content. Also statement 5 referring to recollection of class interactions showing a downward trend indicates that for better recollection a visual method like a mind map may be introduced in the diary. These</w:t>
      </w:r>
      <w:r>
        <w:rPr>
          <w:rFonts w:ascii="Times New Roman" w:hAnsi="Times New Roman" w:cs="Times New Roman"/>
          <w:color w:val="000000"/>
          <w:sz w:val="24"/>
          <w:szCs w:val="24"/>
          <w:shd w:val="clear" w:color="auto" w:fill="FFFFFF"/>
        </w:rPr>
        <w:t xml:space="preserve"> </w:t>
      </w:r>
      <w:r w:rsidRPr="001B33E3">
        <w:rPr>
          <w:rFonts w:ascii="Times New Roman" w:hAnsi="Times New Roman" w:cs="Times New Roman"/>
          <w:color w:val="000000"/>
          <w:sz w:val="24"/>
          <w:szCs w:val="24"/>
          <w:shd w:val="clear" w:color="auto" w:fill="FFFFFF"/>
        </w:rPr>
        <w:t>changes would further help to improve the effectiveness of the diary exercise.</w:t>
      </w:r>
    </w:p>
    <w:p w14:paraId="3FA696B8" w14:textId="0AC13200" w:rsidR="00D30A84" w:rsidRPr="001B33E3" w:rsidRDefault="00AB5797" w:rsidP="00AB5797">
      <w:pPr>
        <w:spacing w:after="0" w:line="480" w:lineRule="auto"/>
        <w:jc w:val="center"/>
        <w:rPr>
          <w:rFonts w:ascii="Times New Roman" w:hAnsi="Times New Roman" w:cs="Times New Roman"/>
          <w:b/>
          <w:sz w:val="24"/>
          <w:szCs w:val="24"/>
        </w:rPr>
      </w:pPr>
      <w:r w:rsidRPr="001B33E3">
        <w:rPr>
          <w:rFonts w:ascii="Times New Roman" w:hAnsi="Times New Roman" w:cs="Times New Roman"/>
          <w:color w:val="000000"/>
          <w:sz w:val="24"/>
          <w:szCs w:val="24"/>
        </w:rPr>
        <w:br/>
      </w:r>
      <w:r w:rsidR="00D30A84" w:rsidRPr="001B33E3">
        <w:rPr>
          <w:rFonts w:ascii="Times New Roman" w:hAnsi="Times New Roman" w:cs="Times New Roman"/>
          <w:b/>
          <w:sz w:val="24"/>
          <w:szCs w:val="24"/>
        </w:rPr>
        <w:t xml:space="preserve">Table </w:t>
      </w:r>
      <w:r w:rsidR="001D2E76" w:rsidRPr="001B33E3">
        <w:rPr>
          <w:rFonts w:ascii="Times New Roman" w:hAnsi="Times New Roman" w:cs="Times New Roman"/>
          <w:b/>
          <w:sz w:val="24"/>
          <w:szCs w:val="24"/>
        </w:rPr>
        <w:t>9</w:t>
      </w:r>
      <w:r w:rsidR="00D30A84" w:rsidRPr="001B33E3">
        <w:rPr>
          <w:rFonts w:ascii="Times New Roman" w:hAnsi="Times New Roman" w:cs="Times New Roman"/>
          <w:b/>
          <w:sz w:val="24"/>
          <w:szCs w:val="24"/>
        </w:rPr>
        <w:t xml:space="preserve">. Trends among the </w:t>
      </w:r>
      <w:r>
        <w:rPr>
          <w:rFonts w:ascii="Times New Roman" w:hAnsi="Times New Roman" w:cs="Times New Roman"/>
          <w:b/>
          <w:sz w:val="24"/>
          <w:szCs w:val="24"/>
        </w:rPr>
        <w:t>feedback statements</w:t>
      </w:r>
      <w:r w:rsidR="00D30A84" w:rsidRPr="001B33E3">
        <w:rPr>
          <w:rFonts w:ascii="Times New Roman" w:hAnsi="Times New Roman" w:cs="Times New Roman"/>
          <w:b/>
          <w:sz w:val="24"/>
          <w:szCs w:val="24"/>
        </w:rPr>
        <w:t xml:space="preserve"> of the diary exercise along three years.</w:t>
      </w:r>
    </w:p>
    <w:p w14:paraId="5B1FD975" w14:textId="77777777" w:rsidR="00D30A84" w:rsidRPr="001B33E3" w:rsidRDefault="00D30A84" w:rsidP="001B33E3">
      <w:pPr>
        <w:spacing w:after="0" w:line="480" w:lineRule="auto"/>
        <w:rPr>
          <w:rFonts w:ascii="Times New Roman" w:hAnsi="Times New Roman" w:cs="Times New Roman"/>
          <w:bCs/>
          <w:sz w:val="24"/>
          <w:szCs w:val="24"/>
        </w:rPr>
      </w:pPr>
      <w:r w:rsidRPr="001B33E3">
        <w:rPr>
          <w:rFonts w:ascii="Times New Roman" w:hAnsi="Times New Roman" w:cs="Times New Roman"/>
          <w:noProof/>
          <w:sz w:val="24"/>
          <w:szCs w:val="24"/>
          <w:lang w:val="en-IN" w:eastAsia="en-IN" w:bidi="kn-IN"/>
        </w:rPr>
        <w:drawing>
          <wp:inline distT="0" distB="0" distL="0" distR="0" wp14:anchorId="4C57431E" wp14:editId="4AB6B8E1">
            <wp:extent cx="5731510" cy="497375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973757"/>
                    </a:xfrm>
                    <a:prstGeom prst="rect">
                      <a:avLst/>
                    </a:prstGeom>
                    <a:noFill/>
                    <a:ln>
                      <a:noFill/>
                    </a:ln>
                  </pic:spPr>
                </pic:pic>
              </a:graphicData>
            </a:graphic>
          </wp:inline>
        </w:drawing>
      </w:r>
    </w:p>
    <w:p w14:paraId="237D5808" w14:textId="40A6C846" w:rsidR="00EB4E95" w:rsidRPr="001B33E3" w:rsidRDefault="0080480E" w:rsidP="001B33E3">
      <w:pPr>
        <w:spacing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b/>
          <w:bCs/>
          <w:color w:val="000000"/>
          <w:sz w:val="24"/>
          <w:szCs w:val="24"/>
          <w:shd w:val="clear" w:color="auto" w:fill="FFFFFF"/>
        </w:rPr>
        <w:t>Conclusion</w:t>
      </w:r>
      <w:r w:rsidRPr="001B33E3">
        <w:rPr>
          <w:rFonts w:ascii="Times New Roman" w:hAnsi="Times New Roman" w:cs="Times New Roman"/>
          <w:color w:val="000000"/>
          <w:sz w:val="24"/>
          <w:szCs w:val="24"/>
          <w:shd w:val="clear" w:color="auto" w:fill="FFFFFF"/>
        </w:rPr>
        <w:br/>
        <w:t>Success in teaching and learning process results when the objectives are clearly known to both the teacher and the students, and a mechanism exists to ascertain the efficiency of absorption and understanding by the students. The POM Diary illustrated in th</w:t>
      </w:r>
      <w:r w:rsidR="00AB5797">
        <w:rPr>
          <w:rFonts w:ascii="Times New Roman" w:hAnsi="Times New Roman" w:cs="Times New Roman"/>
          <w:color w:val="000000"/>
          <w:sz w:val="24"/>
          <w:szCs w:val="24"/>
          <w:shd w:val="clear" w:color="auto" w:fill="FFFFFF"/>
        </w:rPr>
        <w:t xml:space="preserve">is paper </w:t>
      </w:r>
      <w:r w:rsidR="00AB5797">
        <w:rPr>
          <w:rFonts w:ascii="Times New Roman" w:hAnsi="Times New Roman" w:cs="Times New Roman"/>
          <w:color w:val="000000"/>
          <w:sz w:val="24"/>
          <w:szCs w:val="24"/>
          <w:shd w:val="clear" w:color="auto" w:fill="FFFFFF"/>
        </w:rPr>
        <w:lastRenderedPageBreak/>
        <w:t>explains how in a post-</w:t>
      </w:r>
      <w:r w:rsidRPr="001B33E3">
        <w:rPr>
          <w:rFonts w:ascii="Times New Roman" w:hAnsi="Times New Roman" w:cs="Times New Roman"/>
          <w:color w:val="000000"/>
          <w:sz w:val="24"/>
          <w:szCs w:val="24"/>
          <w:shd w:val="clear" w:color="auto" w:fill="FFFFFF"/>
        </w:rPr>
        <w:t xml:space="preserve">graduate degree program, a diary was used and practiced in a course </w:t>
      </w:r>
      <w:r w:rsidR="00F0163E" w:rsidRPr="001B33E3">
        <w:rPr>
          <w:rFonts w:ascii="Times New Roman" w:hAnsi="Times New Roman" w:cs="Times New Roman"/>
          <w:color w:val="000000"/>
          <w:sz w:val="24"/>
          <w:szCs w:val="24"/>
          <w:shd w:val="clear" w:color="auto" w:fill="FFFFFF"/>
        </w:rPr>
        <w:t>on a</w:t>
      </w:r>
      <w:r w:rsidRPr="001B33E3">
        <w:rPr>
          <w:rFonts w:ascii="Times New Roman" w:hAnsi="Times New Roman" w:cs="Times New Roman"/>
          <w:color w:val="000000"/>
          <w:sz w:val="24"/>
          <w:szCs w:val="24"/>
          <w:shd w:val="clear" w:color="auto" w:fill="FFFFFF"/>
        </w:rPr>
        <w:t xml:space="preserve"> session</w:t>
      </w:r>
      <w:r w:rsidR="00F0163E" w:rsidRPr="001B33E3">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to</w:t>
      </w:r>
      <w:r w:rsidR="00F0163E" w:rsidRPr="001B33E3">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 xml:space="preserve">session basis. Considering the feedback obtained and the way in which the entire diary process was carried out, it is obvious that the diary helped to improve the teaching and learning process </w:t>
      </w:r>
      <w:r w:rsidR="00CE1A89" w:rsidRPr="001B33E3">
        <w:rPr>
          <w:rFonts w:ascii="Times New Roman" w:hAnsi="Times New Roman" w:cs="Times New Roman"/>
          <w:color w:val="000000"/>
          <w:sz w:val="24"/>
          <w:szCs w:val="24"/>
          <w:shd w:val="clear" w:color="auto" w:fill="FFFFFF"/>
        </w:rPr>
        <w:t>engag</w:t>
      </w:r>
      <w:r w:rsidRPr="001B33E3">
        <w:rPr>
          <w:rFonts w:ascii="Times New Roman" w:hAnsi="Times New Roman" w:cs="Times New Roman"/>
          <w:color w:val="000000"/>
          <w:sz w:val="24"/>
          <w:szCs w:val="24"/>
          <w:shd w:val="clear" w:color="auto" w:fill="FFFFFF"/>
        </w:rPr>
        <w:t xml:space="preserve">ing both the teacher and the students. While the author has designed the diary system based on his observations and requirements, it is possible to polish the system further using one’s creativity or through a brainstorming activity. Feedback from the students is equally helpful in improvising the system. </w:t>
      </w:r>
    </w:p>
    <w:p w14:paraId="2C537AFB" w14:textId="58D234EE" w:rsidR="005F1EA3" w:rsidRDefault="0080480E" w:rsidP="001B33E3">
      <w:pPr>
        <w:spacing w:line="480" w:lineRule="auto"/>
        <w:rPr>
          <w:rFonts w:ascii="Times New Roman" w:hAnsi="Times New Roman" w:cs="Times New Roman"/>
          <w:color w:val="000000"/>
          <w:sz w:val="24"/>
          <w:szCs w:val="24"/>
          <w:shd w:val="clear" w:color="auto" w:fill="FFFFFF"/>
        </w:rPr>
      </w:pPr>
      <w:r w:rsidRPr="001B33E3">
        <w:rPr>
          <w:rFonts w:ascii="Times New Roman" w:hAnsi="Times New Roman" w:cs="Times New Roman"/>
          <w:color w:val="000000"/>
          <w:sz w:val="24"/>
          <w:szCs w:val="24"/>
          <w:shd w:val="clear" w:color="auto" w:fill="FFFFFF"/>
        </w:rPr>
        <w:t xml:space="preserve">The author </w:t>
      </w:r>
      <w:r w:rsidR="00EB4E95" w:rsidRPr="001B33E3">
        <w:rPr>
          <w:rFonts w:ascii="Times New Roman" w:hAnsi="Times New Roman" w:cs="Times New Roman"/>
          <w:color w:val="000000"/>
          <w:sz w:val="24"/>
          <w:szCs w:val="24"/>
          <w:shd w:val="clear" w:color="auto" w:fill="FFFFFF"/>
        </w:rPr>
        <w:t>of</w:t>
      </w:r>
      <w:r w:rsidRPr="001B33E3">
        <w:rPr>
          <w:rFonts w:ascii="Times New Roman" w:hAnsi="Times New Roman" w:cs="Times New Roman"/>
          <w:color w:val="000000"/>
          <w:sz w:val="24"/>
          <w:szCs w:val="24"/>
          <w:shd w:val="clear" w:color="auto" w:fill="FFFFFF"/>
        </w:rPr>
        <w:t xml:space="preserve"> this paper was able to improve the efficiency of teaching and learning process and </w:t>
      </w:r>
      <w:r w:rsidR="00EB4E95" w:rsidRPr="001B33E3">
        <w:rPr>
          <w:rFonts w:ascii="Times New Roman" w:hAnsi="Times New Roman" w:cs="Times New Roman"/>
          <w:color w:val="000000"/>
          <w:sz w:val="24"/>
          <w:szCs w:val="24"/>
          <w:shd w:val="clear" w:color="auto" w:fill="FFFFFF"/>
        </w:rPr>
        <w:t xml:space="preserve">has </w:t>
      </w:r>
      <w:r w:rsidRPr="001B33E3">
        <w:rPr>
          <w:rFonts w:ascii="Times New Roman" w:hAnsi="Times New Roman" w:cs="Times New Roman"/>
          <w:color w:val="000000"/>
          <w:sz w:val="24"/>
          <w:szCs w:val="24"/>
          <w:shd w:val="clear" w:color="auto" w:fill="FFFFFF"/>
        </w:rPr>
        <w:t>successfully demonstrated how a simple tool can bring a major improvement. Scope exists to modify the structure of the diary and hence customization should not be difficult. One critical observation in assessing the usefulness of the method may be to suggest testing the efficacy by comparing between a controlled and a non-controlled group in a typical experimental manner. In this case, the author was constrained by the fact that as per the institution’s policy, no discrimination in the teaching and evaluation methodology was allowed while teaching the same course for different sections of the students. Hence, this experimental method could not be utilized</w:t>
      </w:r>
      <w:r w:rsidR="00AB5797">
        <w:rPr>
          <w:rFonts w:ascii="Times New Roman" w:hAnsi="Times New Roman" w:cs="Times New Roman"/>
          <w:color w:val="000000"/>
          <w:sz w:val="24"/>
          <w:szCs w:val="24"/>
          <w:shd w:val="clear" w:color="auto" w:fill="FFFFFF"/>
        </w:rPr>
        <w:t>.</w:t>
      </w:r>
      <w:r w:rsidRPr="001B33E3">
        <w:rPr>
          <w:rFonts w:ascii="Times New Roman" w:hAnsi="Times New Roman" w:cs="Times New Roman"/>
          <w:color w:val="000000"/>
          <w:sz w:val="24"/>
          <w:szCs w:val="24"/>
          <w:shd w:val="clear" w:color="auto" w:fill="FFFFFF"/>
        </w:rPr>
        <w:t xml:space="preserve"> </w:t>
      </w:r>
      <w:r w:rsidR="00AB5797">
        <w:rPr>
          <w:rFonts w:ascii="Times New Roman" w:hAnsi="Times New Roman" w:cs="Times New Roman"/>
          <w:color w:val="000000"/>
          <w:sz w:val="24"/>
          <w:szCs w:val="24"/>
          <w:shd w:val="clear" w:color="auto" w:fill="FFFFFF"/>
        </w:rPr>
        <w:t xml:space="preserve">However, overall indication </w:t>
      </w:r>
      <w:r w:rsidRPr="001B33E3">
        <w:rPr>
          <w:rFonts w:ascii="Times New Roman" w:hAnsi="Times New Roman" w:cs="Times New Roman"/>
          <w:color w:val="000000"/>
          <w:sz w:val="24"/>
          <w:szCs w:val="24"/>
          <w:shd w:val="clear" w:color="auto" w:fill="FFFFFF"/>
        </w:rPr>
        <w:t xml:space="preserve">clearly </w:t>
      </w:r>
      <w:r w:rsidR="00AB5797">
        <w:rPr>
          <w:rFonts w:ascii="Times New Roman" w:hAnsi="Times New Roman" w:cs="Times New Roman"/>
          <w:color w:val="000000"/>
          <w:sz w:val="24"/>
          <w:szCs w:val="24"/>
          <w:shd w:val="clear" w:color="auto" w:fill="FFFFFF"/>
        </w:rPr>
        <w:t xml:space="preserve">shows </w:t>
      </w:r>
      <w:r w:rsidRPr="001B33E3">
        <w:rPr>
          <w:rFonts w:ascii="Times New Roman" w:hAnsi="Times New Roman" w:cs="Times New Roman"/>
          <w:color w:val="000000"/>
          <w:sz w:val="24"/>
          <w:szCs w:val="24"/>
          <w:shd w:val="clear" w:color="auto" w:fill="FFFFFF"/>
        </w:rPr>
        <w:t>an improvement in the teaching and learning process.</w:t>
      </w:r>
      <w:r w:rsidR="0051221D" w:rsidRPr="001B33E3">
        <w:rPr>
          <w:rFonts w:ascii="Times New Roman" w:hAnsi="Times New Roman" w:cs="Times New Roman"/>
          <w:color w:val="000000"/>
          <w:sz w:val="24"/>
          <w:szCs w:val="24"/>
          <w:shd w:val="clear" w:color="auto" w:fill="FFFFFF"/>
        </w:rPr>
        <w:t xml:space="preserve"> This validates the use of the diary system in the course.</w:t>
      </w:r>
    </w:p>
    <w:p w14:paraId="134578CA" w14:textId="6B378731" w:rsidR="00BE45E7" w:rsidRDefault="00BE45E7" w:rsidP="001B33E3">
      <w:pPr>
        <w:spacing w:line="480" w:lineRule="auto"/>
        <w:rPr>
          <w:rFonts w:ascii="Times New Roman" w:hAnsi="Times New Roman" w:cs="Times New Roman"/>
          <w:color w:val="000000"/>
          <w:sz w:val="24"/>
          <w:szCs w:val="24"/>
          <w:shd w:val="clear" w:color="auto" w:fill="FFFFFF"/>
        </w:rPr>
      </w:pPr>
    </w:p>
    <w:p w14:paraId="591059C9" w14:textId="77777777" w:rsidR="00BE45E7" w:rsidRPr="000E7922" w:rsidRDefault="00BE45E7" w:rsidP="00BE45E7">
      <w:pPr>
        <w:rPr>
          <w:b/>
          <w:highlight w:val="yellow"/>
        </w:rPr>
      </w:pPr>
      <w:r w:rsidRPr="000E7922">
        <w:rPr>
          <w:b/>
          <w:highlight w:val="yellow"/>
        </w:rPr>
        <w:t>Disclaimer (Artificial intelligence)</w:t>
      </w:r>
    </w:p>
    <w:p w14:paraId="6351659C" w14:textId="77777777" w:rsidR="00BE45E7" w:rsidRPr="007A4135" w:rsidRDefault="00BE45E7" w:rsidP="00BE45E7">
      <w:pPr>
        <w:rPr>
          <w:highlight w:val="yellow"/>
        </w:rPr>
      </w:pPr>
      <w:r w:rsidRPr="007A4135">
        <w:rPr>
          <w:highlight w:val="yellow"/>
        </w:rPr>
        <w:t xml:space="preserve">Option 1: </w:t>
      </w:r>
    </w:p>
    <w:p w14:paraId="44B3F999" w14:textId="77777777" w:rsidR="00BE45E7" w:rsidRPr="007A4135" w:rsidRDefault="00BE45E7" w:rsidP="00BE45E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77B39F3" w14:textId="77777777" w:rsidR="00BE45E7" w:rsidRPr="007A4135" w:rsidRDefault="00BE45E7" w:rsidP="00BE45E7">
      <w:pPr>
        <w:rPr>
          <w:highlight w:val="yellow"/>
        </w:rPr>
      </w:pPr>
      <w:r w:rsidRPr="007A4135">
        <w:rPr>
          <w:highlight w:val="yellow"/>
        </w:rPr>
        <w:t xml:space="preserve">Option 2: </w:t>
      </w:r>
    </w:p>
    <w:p w14:paraId="5D6AF12C" w14:textId="77777777" w:rsidR="00BE45E7" w:rsidRPr="007A4135" w:rsidRDefault="00BE45E7" w:rsidP="00BE45E7">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w:t>
      </w:r>
      <w:r w:rsidRPr="007A4135">
        <w:rPr>
          <w:highlight w:val="yellow"/>
        </w:rPr>
        <w:lastRenderedPageBreak/>
        <w:t>version, model, and source of the generative AI technology and as well as all input prompts provided to the generative AI technology</w:t>
      </w:r>
    </w:p>
    <w:p w14:paraId="6AB31347" w14:textId="77777777" w:rsidR="00BE45E7" w:rsidRPr="007A4135" w:rsidRDefault="00BE45E7" w:rsidP="00BE45E7">
      <w:pPr>
        <w:rPr>
          <w:highlight w:val="yellow"/>
        </w:rPr>
      </w:pPr>
      <w:r w:rsidRPr="007A4135">
        <w:rPr>
          <w:highlight w:val="yellow"/>
        </w:rPr>
        <w:t>Details of the AI usage are given below:</w:t>
      </w:r>
    </w:p>
    <w:p w14:paraId="72F77304" w14:textId="77777777" w:rsidR="00BE45E7" w:rsidRPr="007A4135" w:rsidRDefault="00BE45E7" w:rsidP="00BE45E7">
      <w:pPr>
        <w:rPr>
          <w:highlight w:val="yellow"/>
        </w:rPr>
      </w:pPr>
      <w:r w:rsidRPr="007A4135">
        <w:rPr>
          <w:highlight w:val="yellow"/>
        </w:rPr>
        <w:t>1.</w:t>
      </w:r>
    </w:p>
    <w:p w14:paraId="1A0453B2" w14:textId="77777777" w:rsidR="00BE45E7" w:rsidRPr="007A4135" w:rsidRDefault="00BE45E7" w:rsidP="00BE45E7">
      <w:pPr>
        <w:rPr>
          <w:highlight w:val="yellow"/>
        </w:rPr>
      </w:pPr>
      <w:r w:rsidRPr="007A4135">
        <w:rPr>
          <w:highlight w:val="yellow"/>
        </w:rPr>
        <w:t>2.</w:t>
      </w:r>
    </w:p>
    <w:p w14:paraId="330B953A" w14:textId="77777777" w:rsidR="00BE45E7" w:rsidRPr="00D047BB" w:rsidRDefault="00BE45E7" w:rsidP="00BE45E7">
      <w:r w:rsidRPr="007A4135">
        <w:rPr>
          <w:highlight w:val="yellow"/>
        </w:rPr>
        <w:t>3.</w:t>
      </w:r>
    </w:p>
    <w:p w14:paraId="4C4A4A47" w14:textId="77777777" w:rsidR="00BE45E7" w:rsidRPr="001B33E3" w:rsidRDefault="00BE45E7" w:rsidP="001B33E3">
      <w:pPr>
        <w:spacing w:line="480" w:lineRule="auto"/>
        <w:rPr>
          <w:rFonts w:ascii="Times New Roman" w:hAnsi="Times New Roman" w:cs="Times New Roman"/>
          <w:color w:val="000000"/>
          <w:sz w:val="24"/>
          <w:szCs w:val="24"/>
          <w:shd w:val="clear" w:color="auto" w:fill="FFFFFF"/>
        </w:rPr>
      </w:pPr>
    </w:p>
    <w:p w14:paraId="59C0F874" w14:textId="77777777" w:rsidR="003F21C4" w:rsidRPr="001B33E3" w:rsidRDefault="003F21C4" w:rsidP="001B33E3">
      <w:pPr>
        <w:spacing w:after="0" w:line="480" w:lineRule="auto"/>
        <w:rPr>
          <w:rFonts w:ascii="Times New Roman" w:hAnsi="Times New Roman" w:cs="Times New Roman"/>
          <w:b/>
          <w:sz w:val="24"/>
          <w:szCs w:val="24"/>
        </w:rPr>
      </w:pPr>
      <w:r w:rsidRPr="001B33E3">
        <w:rPr>
          <w:rFonts w:ascii="Times New Roman" w:hAnsi="Times New Roman" w:cs="Times New Roman"/>
          <w:b/>
          <w:sz w:val="24"/>
          <w:szCs w:val="24"/>
        </w:rPr>
        <w:t>REFERENCES</w:t>
      </w:r>
    </w:p>
    <w:p w14:paraId="6B2B631A"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Alt, D., Raichel, N., &amp; </w:t>
      </w:r>
      <w:proofErr w:type="spellStart"/>
      <w:r w:rsidRPr="001B33E3">
        <w:rPr>
          <w:rFonts w:ascii="Times New Roman" w:hAnsi="Times New Roman" w:cs="Times New Roman"/>
          <w:sz w:val="24"/>
          <w:szCs w:val="24"/>
        </w:rPr>
        <w:t>Naamati</w:t>
      </w:r>
      <w:proofErr w:type="spellEnd"/>
      <w:r w:rsidRPr="001B33E3">
        <w:rPr>
          <w:rFonts w:ascii="Times New Roman" w:hAnsi="Times New Roman" w:cs="Times New Roman"/>
          <w:sz w:val="24"/>
          <w:szCs w:val="24"/>
        </w:rPr>
        <w:t xml:space="preserve">-Schneider, L. (2022). Higher education students’ reflective journal writing and lifelong learning skills: Insights from an exploratory sequential study. </w:t>
      </w:r>
      <w:r w:rsidRPr="001B33E3">
        <w:rPr>
          <w:rStyle w:val="Emphasis"/>
          <w:rFonts w:ascii="Times New Roman" w:hAnsi="Times New Roman" w:cs="Times New Roman"/>
          <w:sz w:val="24"/>
          <w:szCs w:val="24"/>
        </w:rPr>
        <w:t>Frontiers in Psychology, 12</w:t>
      </w:r>
      <w:r w:rsidRPr="001B33E3">
        <w:rPr>
          <w:rFonts w:ascii="Times New Roman" w:hAnsi="Times New Roman" w:cs="Times New Roman"/>
          <w:sz w:val="24"/>
          <w:szCs w:val="24"/>
        </w:rPr>
        <w:t>, 707168.</w:t>
      </w:r>
    </w:p>
    <w:p w14:paraId="7A85C617"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Amalia, N., </w:t>
      </w:r>
      <w:proofErr w:type="spellStart"/>
      <w:r w:rsidRPr="001B33E3">
        <w:rPr>
          <w:rFonts w:ascii="Times New Roman" w:hAnsi="Times New Roman" w:cs="Times New Roman"/>
          <w:sz w:val="24"/>
          <w:szCs w:val="24"/>
        </w:rPr>
        <w:t>Syahid</w:t>
      </w:r>
      <w:proofErr w:type="spellEnd"/>
      <w:r w:rsidRPr="001B33E3">
        <w:rPr>
          <w:rFonts w:ascii="Times New Roman" w:hAnsi="Times New Roman" w:cs="Times New Roman"/>
          <w:sz w:val="24"/>
          <w:szCs w:val="24"/>
        </w:rPr>
        <w:t xml:space="preserve">, A., &amp; Mirza, A. (2024). The effect of reflective journaling on writing skills of English as a </w:t>
      </w:r>
      <w:proofErr w:type="gramStart"/>
      <w:r w:rsidRPr="001B33E3">
        <w:rPr>
          <w:rFonts w:ascii="Times New Roman" w:hAnsi="Times New Roman" w:cs="Times New Roman"/>
          <w:sz w:val="24"/>
          <w:szCs w:val="24"/>
        </w:rPr>
        <w:t>foreign language students</w:t>
      </w:r>
      <w:proofErr w:type="gramEnd"/>
      <w:r w:rsidRPr="001B33E3">
        <w:rPr>
          <w:rFonts w:ascii="Times New Roman" w:hAnsi="Times New Roman" w:cs="Times New Roman"/>
          <w:sz w:val="24"/>
          <w:szCs w:val="24"/>
        </w:rPr>
        <w:t xml:space="preserve">: A quasi-experimental study. </w:t>
      </w:r>
      <w:r w:rsidRPr="001B33E3">
        <w:rPr>
          <w:rStyle w:val="Emphasis"/>
          <w:rFonts w:ascii="Times New Roman" w:hAnsi="Times New Roman" w:cs="Times New Roman"/>
          <w:sz w:val="24"/>
          <w:szCs w:val="24"/>
        </w:rPr>
        <w:t>Journal on Education, 6</w:t>
      </w:r>
      <w:r w:rsidRPr="001B33E3">
        <w:rPr>
          <w:rFonts w:ascii="Times New Roman" w:hAnsi="Times New Roman" w:cs="Times New Roman"/>
          <w:sz w:val="24"/>
          <w:szCs w:val="24"/>
        </w:rPr>
        <w:t>(2), 12680-12696.</w:t>
      </w:r>
    </w:p>
    <w:p w14:paraId="790D650D"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Bain, K. (2004). </w:t>
      </w:r>
      <w:r w:rsidRPr="001B33E3">
        <w:rPr>
          <w:rFonts w:ascii="Times New Roman" w:hAnsi="Times New Roman" w:cs="Times New Roman"/>
          <w:i/>
          <w:sz w:val="24"/>
          <w:szCs w:val="24"/>
        </w:rPr>
        <w:t>What the best college teachers do</w:t>
      </w:r>
      <w:r w:rsidRPr="001B33E3">
        <w:rPr>
          <w:rFonts w:ascii="Times New Roman" w:hAnsi="Times New Roman" w:cs="Times New Roman"/>
          <w:sz w:val="24"/>
          <w:szCs w:val="24"/>
        </w:rPr>
        <w:t>. Cambridge, Mass: Harvard University Press.</w:t>
      </w:r>
    </w:p>
    <w:p w14:paraId="11EA97F1"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Bean, J. C., &amp; Peterson, D. (1998). Grading Classroom Participation. </w:t>
      </w:r>
      <w:r w:rsidRPr="001B33E3">
        <w:rPr>
          <w:rFonts w:ascii="Times New Roman" w:hAnsi="Times New Roman" w:cs="Times New Roman"/>
          <w:i/>
          <w:sz w:val="24"/>
          <w:szCs w:val="24"/>
        </w:rPr>
        <w:t>New Directions for Teaching and Learning,</w:t>
      </w:r>
      <w:r w:rsidRPr="001B33E3">
        <w:rPr>
          <w:rFonts w:ascii="Times New Roman" w:hAnsi="Times New Roman" w:cs="Times New Roman"/>
          <w:sz w:val="24"/>
          <w:szCs w:val="24"/>
        </w:rPr>
        <w:t xml:space="preserve"> 74, 33-40.</w:t>
      </w:r>
    </w:p>
    <w:p w14:paraId="6FD3A189"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Biggs, J.B. (2003). </w:t>
      </w:r>
      <w:r w:rsidRPr="001B33E3">
        <w:rPr>
          <w:rFonts w:ascii="Times New Roman" w:hAnsi="Times New Roman" w:cs="Times New Roman"/>
          <w:i/>
          <w:sz w:val="24"/>
          <w:szCs w:val="24"/>
        </w:rPr>
        <w:t>Teaching for quality learning at university</w:t>
      </w:r>
      <w:r w:rsidRPr="001B33E3">
        <w:rPr>
          <w:rFonts w:ascii="Times New Roman" w:hAnsi="Times New Roman" w:cs="Times New Roman"/>
          <w:sz w:val="24"/>
          <w:szCs w:val="24"/>
        </w:rPr>
        <w:t>. Buckingham: The Open University Press.</w:t>
      </w:r>
    </w:p>
    <w:p w14:paraId="24E8EC53"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r w:rsidRPr="001B33E3">
        <w:rPr>
          <w:rStyle w:val="selectable"/>
          <w:rFonts w:ascii="Times New Roman" w:hAnsi="Times New Roman" w:cs="Times New Roman"/>
          <w:sz w:val="24"/>
          <w:szCs w:val="24"/>
        </w:rPr>
        <w:t xml:space="preserve">Bloom, B. (1956). </w:t>
      </w:r>
      <w:r w:rsidRPr="001B33E3">
        <w:rPr>
          <w:rStyle w:val="selectable"/>
          <w:rFonts w:ascii="Times New Roman" w:hAnsi="Times New Roman" w:cs="Times New Roman"/>
          <w:i/>
          <w:sz w:val="24"/>
          <w:szCs w:val="24"/>
        </w:rPr>
        <w:t>Taxonomy of educational objectives</w:t>
      </w:r>
      <w:r w:rsidRPr="001B33E3">
        <w:rPr>
          <w:rStyle w:val="selectable"/>
          <w:rFonts w:ascii="Times New Roman" w:hAnsi="Times New Roman" w:cs="Times New Roman"/>
          <w:sz w:val="24"/>
          <w:szCs w:val="24"/>
        </w:rPr>
        <w:t>. New York: Longmans, Green.</w:t>
      </w:r>
    </w:p>
    <w:p w14:paraId="16BEE0D4"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Boud, D. (2001). Using journal writing to enhance reflective practice, </w:t>
      </w:r>
      <w:r w:rsidRPr="001B33E3">
        <w:rPr>
          <w:rFonts w:ascii="Times New Roman" w:hAnsi="Times New Roman" w:cs="Times New Roman"/>
          <w:i/>
          <w:sz w:val="24"/>
          <w:szCs w:val="24"/>
        </w:rPr>
        <w:t xml:space="preserve">New Directions for Adult and Continuing </w:t>
      </w:r>
      <w:proofErr w:type="gramStart"/>
      <w:r w:rsidRPr="001B33E3">
        <w:rPr>
          <w:rFonts w:ascii="Times New Roman" w:hAnsi="Times New Roman" w:cs="Times New Roman"/>
          <w:i/>
          <w:sz w:val="24"/>
          <w:szCs w:val="24"/>
        </w:rPr>
        <w:t>Education,</w:t>
      </w:r>
      <w:r w:rsidRPr="001B33E3">
        <w:rPr>
          <w:rFonts w:ascii="Times New Roman" w:hAnsi="Times New Roman" w:cs="Times New Roman"/>
          <w:sz w:val="24"/>
          <w:szCs w:val="24"/>
        </w:rPr>
        <w:t xml:space="preserve">  90</w:t>
      </w:r>
      <w:proofErr w:type="gramEnd"/>
      <w:r w:rsidRPr="001B33E3">
        <w:rPr>
          <w:rFonts w:ascii="Times New Roman" w:hAnsi="Times New Roman" w:cs="Times New Roman"/>
          <w:sz w:val="24"/>
          <w:szCs w:val="24"/>
        </w:rPr>
        <w:t xml:space="preserve"> (9–18). </w:t>
      </w:r>
    </w:p>
    <w:p w14:paraId="33C3F318"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Chickering, A. and Gamson, Z. (1989). Seven principles for good practice in undergraduate education, </w:t>
      </w:r>
      <w:r w:rsidRPr="001B33E3">
        <w:rPr>
          <w:rFonts w:ascii="Times New Roman" w:hAnsi="Times New Roman" w:cs="Times New Roman"/>
          <w:i/>
          <w:sz w:val="24"/>
          <w:szCs w:val="24"/>
        </w:rPr>
        <w:t>Biochemical Education</w:t>
      </w:r>
      <w:r w:rsidRPr="001B33E3">
        <w:rPr>
          <w:rFonts w:ascii="Times New Roman" w:hAnsi="Times New Roman" w:cs="Times New Roman"/>
          <w:sz w:val="24"/>
          <w:szCs w:val="24"/>
        </w:rPr>
        <w:t>, 17(3) 140-141.</w:t>
      </w:r>
    </w:p>
    <w:p w14:paraId="7F519D88"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bookmarkStart w:id="4" w:name="_Hlk198649337"/>
      <w:r w:rsidRPr="001B33E3">
        <w:rPr>
          <w:rFonts w:ascii="Times New Roman" w:hAnsi="Times New Roman" w:cs="Times New Roman"/>
          <w:sz w:val="24"/>
          <w:szCs w:val="24"/>
        </w:rPr>
        <w:lastRenderedPageBreak/>
        <w:t xml:space="preserve">Deti, T., Ferede, T., &amp; Tiruneh, D. (2023). </w:t>
      </w:r>
      <w:bookmarkEnd w:id="4"/>
      <w:r w:rsidRPr="001B33E3">
        <w:rPr>
          <w:rFonts w:ascii="Times New Roman" w:hAnsi="Times New Roman" w:cs="Times New Roman"/>
          <w:sz w:val="24"/>
          <w:szCs w:val="24"/>
        </w:rPr>
        <w:t xml:space="preserve">The effect of reflection-supported learning of writing on students’ writing attitude and writing achievement goal orientations. </w:t>
      </w:r>
      <w:r w:rsidRPr="001B33E3">
        <w:rPr>
          <w:rStyle w:val="Emphasis"/>
          <w:rFonts w:ascii="Times New Roman" w:hAnsi="Times New Roman" w:cs="Times New Roman"/>
          <w:sz w:val="24"/>
          <w:szCs w:val="24"/>
        </w:rPr>
        <w:t>Asian-Pacific Journal of Second and Foreign Language Education, 8</w:t>
      </w:r>
      <w:r w:rsidRPr="001B33E3">
        <w:rPr>
          <w:rFonts w:ascii="Times New Roman" w:hAnsi="Times New Roman" w:cs="Times New Roman"/>
          <w:sz w:val="24"/>
          <w:szCs w:val="24"/>
        </w:rPr>
        <w:t>, Article 29.</w:t>
      </w:r>
    </w:p>
    <w:p w14:paraId="791564FC"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proofErr w:type="spellStart"/>
      <w:r w:rsidRPr="001B33E3">
        <w:rPr>
          <w:rFonts w:ascii="Times New Roman" w:hAnsi="Times New Roman" w:cs="Times New Roman"/>
          <w:sz w:val="24"/>
          <w:szCs w:val="24"/>
        </w:rPr>
        <w:t>Dommeyer</w:t>
      </w:r>
      <w:proofErr w:type="spellEnd"/>
      <w:r w:rsidRPr="001B33E3">
        <w:rPr>
          <w:rFonts w:ascii="Times New Roman" w:hAnsi="Times New Roman" w:cs="Times New Roman"/>
          <w:sz w:val="24"/>
          <w:szCs w:val="24"/>
        </w:rPr>
        <w:t xml:space="preserve">, C. (2007). Using the Diary Method to Deal With Social Loafers on the Group Project: Its Effects on Peer Evaluations, Group Behavior, and Attitudes. </w:t>
      </w:r>
      <w:r w:rsidRPr="001B33E3">
        <w:rPr>
          <w:rFonts w:ascii="Times New Roman" w:hAnsi="Times New Roman" w:cs="Times New Roman"/>
          <w:i/>
          <w:sz w:val="24"/>
          <w:szCs w:val="24"/>
        </w:rPr>
        <w:t>Journal of Marketing Education</w:t>
      </w:r>
      <w:r w:rsidRPr="001B33E3">
        <w:rPr>
          <w:rFonts w:ascii="Times New Roman" w:hAnsi="Times New Roman" w:cs="Times New Roman"/>
          <w:sz w:val="24"/>
          <w:szCs w:val="24"/>
        </w:rPr>
        <w:t xml:space="preserve">, 29 (2) 175-188. </w:t>
      </w:r>
    </w:p>
    <w:p w14:paraId="44D01E0B"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Essa, H. (2024). Reflective diaries as a tool for promoting learning and teaching in higher education. </w:t>
      </w:r>
      <w:r w:rsidRPr="001B33E3">
        <w:rPr>
          <w:rStyle w:val="Emphasis"/>
          <w:rFonts w:ascii="Times New Roman" w:hAnsi="Times New Roman" w:cs="Times New Roman"/>
          <w:sz w:val="24"/>
          <w:szCs w:val="24"/>
        </w:rPr>
        <w:t>World Journal of Education and Learning, 14</w:t>
      </w:r>
      <w:r w:rsidRPr="001B33E3">
        <w:rPr>
          <w:rFonts w:ascii="Times New Roman" w:hAnsi="Times New Roman" w:cs="Times New Roman"/>
          <w:sz w:val="24"/>
          <w:szCs w:val="24"/>
        </w:rPr>
        <w:t>(6), 217-230.</w:t>
      </w:r>
    </w:p>
    <w:p w14:paraId="7F1D67A1"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r w:rsidRPr="001B33E3">
        <w:rPr>
          <w:rStyle w:val="selectable"/>
          <w:rFonts w:ascii="Times New Roman" w:hAnsi="Times New Roman" w:cs="Times New Roman"/>
          <w:sz w:val="24"/>
          <w:szCs w:val="24"/>
        </w:rPr>
        <w:t xml:space="preserve">Felder, R. M. and Brent, R. (1999). How to improve teaching quality, </w:t>
      </w:r>
      <w:r w:rsidRPr="001B33E3">
        <w:rPr>
          <w:rStyle w:val="selectable"/>
          <w:rFonts w:ascii="Times New Roman" w:hAnsi="Times New Roman" w:cs="Times New Roman"/>
          <w:i/>
          <w:sz w:val="24"/>
          <w:szCs w:val="24"/>
        </w:rPr>
        <w:t>Quality Management Journal</w:t>
      </w:r>
      <w:r w:rsidRPr="001B33E3">
        <w:rPr>
          <w:rStyle w:val="selectable"/>
          <w:rFonts w:ascii="Times New Roman" w:hAnsi="Times New Roman" w:cs="Times New Roman"/>
          <w:sz w:val="24"/>
          <w:szCs w:val="24"/>
        </w:rPr>
        <w:t>, 6(2), 9-21.</w:t>
      </w:r>
    </w:p>
    <w:p w14:paraId="261D9150"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Hermawan, U. R., Sada, C., &amp; </w:t>
      </w:r>
      <w:proofErr w:type="spellStart"/>
      <w:r w:rsidRPr="001B33E3">
        <w:rPr>
          <w:rFonts w:ascii="Times New Roman" w:hAnsi="Times New Roman" w:cs="Times New Roman"/>
          <w:sz w:val="24"/>
          <w:szCs w:val="24"/>
        </w:rPr>
        <w:t>Rezeki</w:t>
      </w:r>
      <w:proofErr w:type="spellEnd"/>
      <w:r w:rsidRPr="001B33E3">
        <w:rPr>
          <w:rFonts w:ascii="Times New Roman" w:hAnsi="Times New Roman" w:cs="Times New Roman"/>
          <w:sz w:val="24"/>
          <w:szCs w:val="24"/>
        </w:rPr>
        <w:t>, Y. S. (2020). The use of diary writing to improve students recount text. Journal of English Education Program, 1(1), 8-18.</w:t>
      </w:r>
    </w:p>
    <w:p w14:paraId="575C6D6C"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r w:rsidRPr="001B33E3">
        <w:rPr>
          <w:rStyle w:val="selectable"/>
          <w:rFonts w:ascii="Times New Roman" w:hAnsi="Times New Roman" w:cs="Times New Roman"/>
          <w:sz w:val="24"/>
          <w:szCs w:val="24"/>
        </w:rPr>
        <w:t xml:space="preserve">Hradesky, J. L. (1995). Total Quality Management Handbook. New York, </w:t>
      </w:r>
      <w:proofErr w:type="spellStart"/>
      <w:r w:rsidRPr="001B33E3">
        <w:rPr>
          <w:rStyle w:val="selectable"/>
          <w:rFonts w:ascii="Times New Roman" w:hAnsi="Times New Roman" w:cs="Times New Roman"/>
          <w:sz w:val="24"/>
          <w:szCs w:val="24"/>
        </w:rPr>
        <w:t>Mcgraw-Hill</w:t>
      </w:r>
      <w:proofErr w:type="spellEnd"/>
      <w:r w:rsidRPr="001B33E3">
        <w:rPr>
          <w:rStyle w:val="selectable"/>
          <w:rFonts w:ascii="Times New Roman" w:hAnsi="Times New Roman" w:cs="Times New Roman"/>
          <w:sz w:val="24"/>
          <w:szCs w:val="24"/>
        </w:rPr>
        <w:t>, 1995</w:t>
      </w:r>
    </w:p>
    <w:p w14:paraId="0FDEAD64"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r w:rsidRPr="001B33E3">
        <w:rPr>
          <w:rStyle w:val="selectable"/>
          <w:rFonts w:ascii="Times New Roman" w:hAnsi="Times New Roman" w:cs="Times New Roman"/>
          <w:sz w:val="24"/>
          <w:szCs w:val="24"/>
        </w:rPr>
        <w:t>Imai, M. (1986). Kaizen: The key to Japan's competitive success. McGraw-Hill Education, New York.</w:t>
      </w:r>
    </w:p>
    <w:p w14:paraId="6CAE910B"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proofErr w:type="spellStart"/>
      <w:r w:rsidRPr="001B33E3">
        <w:rPr>
          <w:rStyle w:val="selectable"/>
          <w:rFonts w:ascii="Times New Roman" w:hAnsi="Times New Roman" w:cs="Times New Roman"/>
          <w:sz w:val="24"/>
          <w:szCs w:val="24"/>
        </w:rPr>
        <w:t>Janesick</w:t>
      </w:r>
      <w:proofErr w:type="spellEnd"/>
      <w:r w:rsidRPr="001B33E3">
        <w:rPr>
          <w:rStyle w:val="selectable"/>
          <w:rFonts w:ascii="Times New Roman" w:hAnsi="Times New Roman" w:cs="Times New Roman"/>
          <w:sz w:val="24"/>
          <w:szCs w:val="24"/>
        </w:rPr>
        <w:t xml:space="preserve">, V. (1999). A Journal About Journal Writing as a Qualitative Research Technique: History, Issues, and Reflections. Qualitative Inquiry, 5, 505-524. </w:t>
      </w:r>
    </w:p>
    <w:p w14:paraId="7FFF4A47"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r w:rsidRPr="001B33E3">
        <w:rPr>
          <w:rStyle w:val="selectable"/>
          <w:rFonts w:ascii="Times New Roman" w:hAnsi="Times New Roman" w:cs="Times New Roman"/>
          <w:sz w:val="24"/>
          <w:szCs w:val="24"/>
        </w:rPr>
        <w:t xml:space="preserve">King, A. (1993). From Sage on the Stage to Guide on the Side, </w:t>
      </w:r>
      <w:r w:rsidRPr="001B33E3">
        <w:rPr>
          <w:rStyle w:val="selectable"/>
          <w:rFonts w:ascii="Times New Roman" w:hAnsi="Times New Roman" w:cs="Times New Roman"/>
          <w:i/>
          <w:iCs/>
          <w:sz w:val="24"/>
          <w:szCs w:val="24"/>
        </w:rPr>
        <w:t>College Teaching</w:t>
      </w:r>
      <w:r w:rsidRPr="001B33E3">
        <w:rPr>
          <w:rStyle w:val="selectable"/>
          <w:rFonts w:ascii="Times New Roman" w:hAnsi="Times New Roman" w:cs="Times New Roman"/>
          <w:sz w:val="24"/>
          <w:szCs w:val="24"/>
        </w:rPr>
        <w:t>, 41(1), 30-35.</w:t>
      </w:r>
    </w:p>
    <w:p w14:paraId="7FD18C96"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Langer, A. M. (2002). Reflecting on Practice: using learning journals in higher and continuing education. Teaching in Higher Education, 7(3), 337–351. </w:t>
      </w:r>
    </w:p>
    <w:p w14:paraId="250B4E01" w14:textId="77777777" w:rsidR="003F21C4" w:rsidRPr="001B33E3" w:rsidRDefault="003F21C4" w:rsidP="001B33E3">
      <w:pPr>
        <w:pStyle w:val="ListParagraph"/>
        <w:numPr>
          <w:ilvl w:val="0"/>
          <w:numId w:val="5"/>
        </w:numPr>
        <w:spacing w:after="0" w:line="480" w:lineRule="auto"/>
        <w:rPr>
          <w:rStyle w:val="selectable"/>
          <w:rFonts w:ascii="Times New Roman" w:hAnsi="Times New Roman" w:cs="Times New Roman"/>
          <w:sz w:val="24"/>
          <w:szCs w:val="24"/>
        </w:rPr>
      </w:pPr>
      <w:r w:rsidRPr="001B33E3">
        <w:rPr>
          <w:rStyle w:val="selectable"/>
          <w:rFonts w:ascii="Times New Roman" w:hAnsi="Times New Roman" w:cs="Times New Roman"/>
          <w:sz w:val="24"/>
          <w:szCs w:val="24"/>
        </w:rPr>
        <w:t xml:space="preserve">Lawson, D. (1992). What is total quality management for? A manager's perspective, </w:t>
      </w:r>
      <w:r w:rsidRPr="001B33E3">
        <w:rPr>
          <w:rStyle w:val="selectable"/>
          <w:rFonts w:ascii="Times New Roman" w:hAnsi="Times New Roman" w:cs="Times New Roman"/>
          <w:i/>
          <w:iCs/>
          <w:sz w:val="24"/>
          <w:szCs w:val="24"/>
        </w:rPr>
        <w:t>Total Quality Management</w:t>
      </w:r>
      <w:r w:rsidRPr="001B33E3">
        <w:rPr>
          <w:rStyle w:val="selectable"/>
          <w:rFonts w:ascii="Times New Roman" w:hAnsi="Times New Roman" w:cs="Times New Roman"/>
          <w:sz w:val="24"/>
          <w:szCs w:val="24"/>
        </w:rPr>
        <w:t>, 3(2) 129-132.</w:t>
      </w:r>
    </w:p>
    <w:p w14:paraId="3DBC4B6A"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Lucas, P. and Ramsden, P. (1992). Learning to Teach in Higher Education, British Journal of Educational Studies, 40(3), 298.</w:t>
      </w:r>
    </w:p>
    <w:p w14:paraId="7BA5ED2F" w14:textId="1F789BC2"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bookmarkStart w:id="5" w:name="_Hlk198650283"/>
      <w:proofErr w:type="spellStart"/>
      <w:proofErr w:type="gramStart"/>
      <w:r w:rsidRPr="001B33E3">
        <w:rPr>
          <w:rFonts w:ascii="Times New Roman" w:hAnsi="Times New Roman" w:cs="Times New Roman"/>
          <w:sz w:val="24"/>
          <w:szCs w:val="24"/>
        </w:rPr>
        <w:lastRenderedPageBreak/>
        <w:t>Mafara</w:t>
      </w:r>
      <w:proofErr w:type="spellEnd"/>
      <w:r w:rsidRPr="001B33E3">
        <w:rPr>
          <w:rFonts w:ascii="Times New Roman" w:hAnsi="Times New Roman" w:cs="Times New Roman"/>
          <w:sz w:val="24"/>
          <w:szCs w:val="24"/>
        </w:rPr>
        <w:t xml:space="preserve"> ,</w:t>
      </w:r>
      <w:proofErr w:type="gramEnd"/>
      <w:r w:rsidRPr="001B33E3">
        <w:rPr>
          <w:rFonts w:ascii="Times New Roman" w:hAnsi="Times New Roman" w:cs="Times New Roman"/>
          <w:sz w:val="24"/>
          <w:szCs w:val="24"/>
        </w:rPr>
        <w:t xml:space="preserve"> R. M., &amp; Abdullahi, S. S. (2024)</w:t>
      </w:r>
      <w:bookmarkEnd w:id="5"/>
      <w:r w:rsidRPr="001B33E3">
        <w:rPr>
          <w:rFonts w:ascii="Times New Roman" w:hAnsi="Times New Roman" w:cs="Times New Roman"/>
          <w:sz w:val="24"/>
          <w:szCs w:val="24"/>
        </w:rPr>
        <w:t>. Adopting Artificial Intelligence (AI) in Education: Challenges &amp; Possibilities. Asian Journal of Advanced Research and Reports, 18(2), 106–111.</w:t>
      </w:r>
    </w:p>
    <w:p w14:paraId="27890F73"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Matsumoto, K. (1996). Helping L2 learners reflect on classroom learning. ELT Journal, 50(2), 143-149. </w:t>
      </w:r>
    </w:p>
    <w:p w14:paraId="50226D7E" w14:textId="77777777" w:rsidR="003F21C4" w:rsidRPr="001B33E3" w:rsidRDefault="003F21C4" w:rsidP="001B33E3">
      <w:pPr>
        <w:pStyle w:val="ListParagraph"/>
        <w:numPr>
          <w:ilvl w:val="0"/>
          <w:numId w:val="5"/>
        </w:numPr>
        <w:spacing w:after="0" w:line="480" w:lineRule="auto"/>
        <w:rPr>
          <w:rFonts w:ascii="Times New Roman" w:hAnsi="Times New Roman" w:cs="Times New Roman"/>
          <w:color w:val="212121"/>
          <w:sz w:val="24"/>
          <w:szCs w:val="24"/>
          <w:shd w:val="clear" w:color="auto" w:fill="FFFFFF"/>
        </w:rPr>
      </w:pPr>
      <w:r w:rsidRPr="001B33E3">
        <w:rPr>
          <w:rFonts w:ascii="Times New Roman" w:hAnsi="Times New Roman" w:cs="Times New Roman"/>
          <w:sz w:val="24"/>
          <w:szCs w:val="24"/>
        </w:rPr>
        <w:t xml:space="preserve">Moon, J. (2006). Learning journals and logs: A guide to reflective practice in higher education. Routledge. </w:t>
      </w:r>
    </w:p>
    <w:p w14:paraId="53CF55E3"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Moon, J. (2006). Learning Journals: A Handbook for Reflective Practice and Professional Development. London: Routledge.</w:t>
      </w:r>
    </w:p>
    <w:p w14:paraId="541EBA82"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bookmarkStart w:id="6" w:name="_Hlk198645511"/>
      <w:r w:rsidRPr="001B33E3">
        <w:rPr>
          <w:rFonts w:ascii="Times New Roman" w:hAnsi="Times New Roman" w:cs="Times New Roman"/>
          <w:sz w:val="24"/>
          <w:szCs w:val="24"/>
        </w:rPr>
        <w:t xml:space="preserve">Naik, K. S. D. (2021). </w:t>
      </w:r>
      <w:bookmarkEnd w:id="6"/>
      <w:r w:rsidRPr="001B33E3">
        <w:rPr>
          <w:rFonts w:ascii="Times New Roman" w:hAnsi="Times New Roman" w:cs="Times New Roman"/>
          <w:sz w:val="24"/>
          <w:szCs w:val="24"/>
        </w:rPr>
        <w:t xml:space="preserve">A study on reflective diary of </w:t>
      </w:r>
      <w:proofErr w:type="spellStart"/>
      <w:r w:rsidRPr="001B33E3">
        <w:rPr>
          <w:rFonts w:ascii="Times New Roman" w:hAnsi="Times New Roman" w:cs="Times New Roman"/>
          <w:sz w:val="24"/>
          <w:szCs w:val="24"/>
        </w:rPr>
        <w:t>B.Ed</w:t>
      </w:r>
      <w:proofErr w:type="spellEnd"/>
      <w:r w:rsidRPr="001B33E3">
        <w:rPr>
          <w:rFonts w:ascii="Times New Roman" w:hAnsi="Times New Roman" w:cs="Times New Roman"/>
          <w:sz w:val="24"/>
          <w:szCs w:val="24"/>
        </w:rPr>
        <w:t xml:space="preserve"> student-teachers to improve teaching in practice-lessons. </w:t>
      </w:r>
      <w:r w:rsidRPr="001B33E3">
        <w:rPr>
          <w:rStyle w:val="Emphasis"/>
          <w:rFonts w:ascii="Times New Roman" w:hAnsi="Times New Roman" w:cs="Times New Roman"/>
          <w:sz w:val="24"/>
          <w:szCs w:val="24"/>
        </w:rPr>
        <w:t>International Journal of Creative Research Thoughts, 9</w:t>
      </w:r>
      <w:r w:rsidRPr="001B33E3">
        <w:rPr>
          <w:rFonts w:ascii="Times New Roman" w:hAnsi="Times New Roman" w:cs="Times New Roman"/>
          <w:sz w:val="24"/>
          <w:szCs w:val="24"/>
        </w:rPr>
        <w:t>(8), 67-72.</w:t>
      </w:r>
    </w:p>
    <w:p w14:paraId="39E5ED49"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Park, C. (2003). Engaging Students in the Learning Process: The learning journal. Journal of Geography in Higher Education, 27(2), 183–199.</w:t>
      </w:r>
    </w:p>
    <w:p w14:paraId="44CCDE1D" w14:textId="5850667D"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proofErr w:type="spellStart"/>
      <w:r w:rsidRPr="001B33E3">
        <w:rPr>
          <w:rFonts w:ascii="Times New Roman" w:hAnsi="Times New Roman" w:cs="Times New Roman"/>
          <w:sz w:val="24"/>
          <w:szCs w:val="24"/>
        </w:rPr>
        <w:t>Ranjdoost</w:t>
      </w:r>
      <w:proofErr w:type="spellEnd"/>
      <w:r w:rsidRPr="001B33E3">
        <w:rPr>
          <w:rFonts w:ascii="Times New Roman" w:hAnsi="Times New Roman" w:cs="Times New Roman"/>
          <w:sz w:val="24"/>
          <w:szCs w:val="24"/>
        </w:rPr>
        <w:t>, F</w:t>
      </w:r>
      <w:r w:rsidR="00831B26" w:rsidRPr="001B33E3">
        <w:rPr>
          <w:rFonts w:ascii="Times New Roman" w:hAnsi="Times New Roman" w:cs="Times New Roman"/>
          <w:sz w:val="24"/>
          <w:szCs w:val="24"/>
        </w:rPr>
        <w:t xml:space="preserve">. </w:t>
      </w:r>
      <w:r w:rsidRPr="001B33E3">
        <w:rPr>
          <w:rFonts w:ascii="Times New Roman" w:hAnsi="Times New Roman" w:cs="Times New Roman"/>
          <w:sz w:val="24"/>
          <w:szCs w:val="24"/>
        </w:rPr>
        <w:t xml:space="preserve">&amp; </w:t>
      </w:r>
      <w:proofErr w:type="spellStart"/>
      <w:r w:rsidRPr="001B33E3">
        <w:rPr>
          <w:rFonts w:ascii="Times New Roman" w:hAnsi="Times New Roman" w:cs="Times New Roman"/>
          <w:sz w:val="24"/>
          <w:szCs w:val="24"/>
        </w:rPr>
        <w:t>Sahebkheir</w:t>
      </w:r>
      <w:proofErr w:type="spellEnd"/>
      <w:r w:rsidRPr="001B33E3">
        <w:rPr>
          <w:rFonts w:ascii="Times New Roman" w:hAnsi="Times New Roman" w:cs="Times New Roman"/>
          <w:sz w:val="24"/>
          <w:szCs w:val="24"/>
        </w:rPr>
        <w:t>, F</w:t>
      </w:r>
      <w:r w:rsidR="00831B26" w:rsidRPr="001B33E3">
        <w:rPr>
          <w:rFonts w:ascii="Times New Roman" w:hAnsi="Times New Roman" w:cs="Times New Roman"/>
          <w:sz w:val="24"/>
          <w:szCs w:val="24"/>
        </w:rPr>
        <w:t>.</w:t>
      </w:r>
      <w:r w:rsidRPr="001B33E3">
        <w:rPr>
          <w:rFonts w:ascii="Times New Roman" w:hAnsi="Times New Roman" w:cs="Times New Roman"/>
          <w:sz w:val="24"/>
          <w:szCs w:val="24"/>
        </w:rPr>
        <w:t xml:space="preserve"> (2025). The Effect of Reflection Supported Learning versus Electronic Supported Learning on Iranian Intermediate EFL Learners' Argumentative Writing, Journal of Education Experiences, 7(2), 51-68.</w:t>
      </w:r>
    </w:p>
    <w:p w14:paraId="0271DB27" w14:textId="7777777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sz w:val="24"/>
          <w:szCs w:val="24"/>
        </w:rPr>
        <w:t xml:space="preserve">Varner, D.A., &amp; Peck, S.R. (2003). Learning </w:t>
      </w:r>
      <w:proofErr w:type="gramStart"/>
      <w:r w:rsidRPr="001B33E3">
        <w:rPr>
          <w:rFonts w:ascii="Times New Roman" w:hAnsi="Times New Roman" w:cs="Times New Roman"/>
          <w:sz w:val="24"/>
          <w:szCs w:val="24"/>
        </w:rPr>
        <w:t>From</w:t>
      </w:r>
      <w:proofErr w:type="gramEnd"/>
      <w:r w:rsidRPr="001B33E3">
        <w:rPr>
          <w:rFonts w:ascii="Times New Roman" w:hAnsi="Times New Roman" w:cs="Times New Roman"/>
          <w:sz w:val="24"/>
          <w:szCs w:val="24"/>
        </w:rPr>
        <w:t xml:space="preserve"> Learning Journals: The Benefits and Challenges of Using Learning Journal Assignments. Journal of Management Education, 27, 52.</w:t>
      </w:r>
    </w:p>
    <w:p w14:paraId="64F107C3" w14:textId="4F37E097" w:rsidR="003F21C4" w:rsidRPr="001B33E3" w:rsidRDefault="003F21C4" w:rsidP="001B33E3">
      <w:pPr>
        <w:pStyle w:val="ListParagraph"/>
        <w:numPr>
          <w:ilvl w:val="0"/>
          <w:numId w:val="5"/>
        </w:numPr>
        <w:spacing w:after="0" w:line="480" w:lineRule="auto"/>
        <w:rPr>
          <w:rFonts w:ascii="Times New Roman" w:hAnsi="Times New Roman" w:cs="Times New Roman"/>
          <w:sz w:val="24"/>
          <w:szCs w:val="24"/>
        </w:rPr>
      </w:pPr>
      <w:r w:rsidRPr="001B33E3">
        <w:rPr>
          <w:rFonts w:ascii="Times New Roman" w:hAnsi="Times New Roman" w:cs="Times New Roman"/>
          <w:color w:val="212121"/>
          <w:sz w:val="24"/>
          <w:szCs w:val="24"/>
          <w:shd w:val="clear" w:color="auto" w:fill="FFFFFF"/>
        </w:rPr>
        <w:t>Walker S</w:t>
      </w:r>
      <w:r w:rsidR="00831B26" w:rsidRPr="001B33E3">
        <w:rPr>
          <w:rFonts w:ascii="Times New Roman" w:hAnsi="Times New Roman" w:cs="Times New Roman"/>
          <w:color w:val="212121"/>
          <w:sz w:val="24"/>
          <w:szCs w:val="24"/>
          <w:shd w:val="clear" w:color="auto" w:fill="FFFFFF"/>
        </w:rPr>
        <w:t xml:space="preserve">. </w:t>
      </w:r>
      <w:r w:rsidRPr="001B33E3">
        <w:rPr>
          <w:rFonts w:ascii="Times New Roman" w:hAnsi="Times New Roman" w:cs="Times New Roman"/>
          <w:color w:val="212121"/>
          <w:sz w:val="24"/>
          <w:szCs w:val="24"/>
          <w:shd w:val="clear" w:color="auto" w:fill="FFFFFF"/>
        </w:rPr>
        <w:t xml:space="preserve">E. (2006). Journal writing as a teaching technique to promote reflection. J Athletic Training, 41(2), 216-21. </w:t>
      </w:r>
    </w:p>
    <w:p w14:paraId="0DC39E36" w14:textId="77777777" w:rsidR="003F21C4" w:rsidRPr="001B33E3" w:rsidRDefault="003F21C4" w:rsidP="001B33E3">
      <w:pPr>
        <w:pStyle w:val="ListParagraph"/>
        <w:numPr>
          <w:ilvl w:val="0"/>
          <w:numId w:val="5"/>
        </w:numPr>
        <w:spacing w:after="0" w:line="480" w:lineRule="auto"/>
        <w:rPr>
          <w:rStyle w:val="Emphasis"/>
          <w:rFonts w:ascii="Times New Roman" w:hAnsi="Times New Roman" w:cs="Times New Roman"/>
          <w:i w:val="0"/>
          <w:iCs w:val="0"/>
          <w:sz w:val="24"/>
          <w:szCs w:val="24"/>
        </w:rPr>
      </w:pPr>
      <w:r w:rsidRPr="001B33E3">
        <w:rPr>
          <w:rFonts w:ascii="Times New Roman" w:hAnsi="Times New Roman" w:cs="Times New Roman"/>
          <w:sz w:val="24"/>
          <w:szCs w:val="24"/>
        </w:rPr>
        <w:t xml:space="preserve">Yadav, S. (2022). Reflective journals: A tool for self-reflection, self-awareness, and professional development. </w:t>
      </w:r>
      <w:r w:rsidRPr="001B33E3">
        <w:rPr>
          <w:rStyle w:val="Emphasis"/>
          <w:rFonts w:ascii="Times New Roman" w:hAnsi="Times New Roman" w:cs="Times New Roman"/>
          <w:sz w:val="24"/>
          <w:szCs w:val="24"/>
        </w:rPr>
        <w:t xml:space="preserve">Educational Resurgence Journal, 5(1), (109-118). </w:t>
      </w:r>
    </w:p>
    <w:p w14:paraId="418669ED" w14:textId="77777777" w:rsidR="004711AB" w:rsidRPr="001B33E3" w:rsidRDefault="004711AB" w:rsidP="001B33E3">
      <w:pPr>
        <w:spacing w:after="0" w:line="480" w:lineRule="auto"/>
        <w:rPr>
          <w:rStyle w:val="Emphasis"/>
          <w:rFonts w:ascii="Times New Roman" w:hAnsi="Times New Roman" w:cs="Times New Roman"/>
          <w:i w:val="0"/>
          <w:iCs w:val="0"/>
          <w:sz w:val="24"/>
          <w:szCs w:val="24"/>
        </w:rPr>
      </w:pPr>
    </w:p>
    <w:p w14:paraId="602B3A4C" w14:textId="61D97324" w:rsidR="004711AB" w:rsidRPr="001B33E3" w:rsidRDefault="004711AB" w:rsidP="001B33E3">
      <w:pPr>
        <w:spacing w:after="0" w:line="480" w:lineRule="auto"/>
        <w:jc w:val="center"/>
        <w:rPr>
          <w:rStyle w:val="Emphasis"/>
          <w:rFonts w:ascii="Times New Roman" w:hAnsi="Times New Roman" w:cs="Times New Roman"/>
          <w:i w:val="0"/>
          <w:iCs w:val="0"/>
          <w:sz w:val="24"/>
          <w:szCs w:val="24"/>
        </w:rPr>
      </w:pPr>
      <w:r w:rsidRPr="001B33E3">
        <w:rPr>
          <w:rStyle w:val="Emphasis"/>
          <w:rFonts w:ascii="Times New Roman" w:hAnsi="Times New Roman" w:cs="Times New Roman"/>
          <w:i w:val="0"/>
          <w:iCs w:val="0"/>
          <w:sz w:val="24"/>
          <w:szCs w:val="24"/>
        </w:rPr>
        <w:t>=====================================</w:t>
      </w:r>
    </w:p>
    <w:p w14:paraId="3368E25E" w14:textId="77777777" w:rsidR="003F21C4" w:rsidRPr="001B33E3" w:rsidRDefault="003F21C4" w:rsidP="001B33E3">
      <w:pPr>
        <w:spacing w:line="480" w:lineRule="auto"/>
        <w:rPr>
          <w:rFonts w:ascii="Times New Roman" w:hAnsi="Times New Roman" w:cs="Times New Roman"/>
          <w:sz w:val="24"/>
          <w:szCs w:val="24"/>
        </w:rPr>
      </w:pPr>
    </w:p>
    <w:sectPr w:rsidR="003F21C4" w:rsidRPr="001B33E3" w:rsidSect="004A5DE4">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10DF7"/>
    <w:multiLevelType w:val="hybridMultilevel"/>
    <w:tmpl w:val="D4B02606"/>
    <w:lvl w:ilvl="0" w:tplc="8008477A">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E17715"/>
    <w:multiLevelType w:val="hybridMultilevel"/>
    <w:tmpl w:val="82BE3B72"/>
    <w:lvl w:ilvl="0" w:tplc="8008477A">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1A6484"/>
    <w:multiLevelType w:val="hybridMultilevel"/>
    <w:tmpl w:val="BD841A02"/>
    <w:lvl w:ilvl="0" w:tplc="8008477A">
      <w:start w:val="1"/>
      <w:numFmt w:val="bullet"/>
      <w:lvlText w:val=""/>
      <w:lvlJc w:val="left"/>
      <w:pPr>
        <w:ind w:left="720" w:hanging="360"/>
      </w:pPr>
      <w:rPr>
        <w:rFonts w:ascii="Wingdings" w:hAnsi="Wingdings" w:hint="default"/>
      </w:rPr>
    </w:lvl>
    <w:lvl w:ilvl="1" w:tplc="CFEE5F4A">
      <w:start w:val="1"/>
      <w:numFmt w:val="bullet"/>
      <w:lvlText w:val="●"/>
      <w:lvlJc w:val="left"/>
      <w:pPr>
        <w:ind w:left="1440" w:hanging="360"/>
      </w:pPr>
      <w:rPr>
        <w:rFonts w:ascii="Times New Roman" w:hAnsi="Times New Roman" w:cs="Times New Roman" w:hint="default"/>
        <w:color w:val="auto"/>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C133F24"/>
    <w:multiLevelType w:val="hybridMultilevel"/>
    <w:tmpl w:val="FDDC9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2B6DA6"/>
    <w:multiLevelType w:val="hybridMultilevel"/>
    <w:tmpl w:val="70C00D44"/>
    <w:lvl w:ilvl="0" w:tplc="CFEE5F4A">
      <w:start w:val="1"/>
      <w:numFmt w:val="bullet"/>
      <w:lvlText w:val="●"/>
      <w:lvlJc w:val="left"/>
      <w:pPr>
        <w:ind w:left="720" w:hanging="360"/>
      </w:pPr>
      <w:rPr>
        <w:rFonts w:ascii="Times New Roman" w:hAnsi="Times New Roman"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4122FA"/>
    <w:multiLevelType w:val="hybridMultilevel"/>
    <w:tmpl w:val="126C36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A633F7"/>
    <w:multiLevelType w:val="hybridMultilevel"/>
    <w:tmpl w:val="858CD6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4162EE"/>
    <w:multiLevelType w:val="hybridMultilevel"/>
    <w:tmpl w:val="FDBEEAD4"/>
    <w:lvl w:ilvl="0" w:tplc="8008477A">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E23D20"/>
    <w:multiLevelType w:val="hybridMultilevel"/>
    <w:tmpl w:val="59824948"/>
    <w:lvl w:ilvl="0" w:tplc="CFEE5F4A">
      <w:start w:val="1"/>
      <w:numFmt w:val="bullet"/>
      <w:lvlText w:val="●"/>
      <w:lvlJc w:val="left"/>
      <w:pPr>
        <w:ind w:left="720" w:hanging="360"/>
      </w:pPr>
      <w:rPr>
        <w:rFonts w:ascii="Times New Roman" w:hAnsi="Times New Roman"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A84"/>
    <w:rsid w:val="00026F72"/>
    <w:rsid w:val="00080F12"/>
    <w:rsid w:val="000876E3"/>
    <w:rsid w:val="000E7922"/>
    <w:rsid w:val="0016605A"/>
    <w:rsid w:val="001B08AC"/>
    <w:rsid w:val="001B33E3"/>
    <w:rsid w:val="001D2E76"/>
    <w:rsid w:val="00246A12"/>
    <w:rsid w:val="00250D98"/>
    <w:rsid w:val="002920C3"/>
    <w:rsid w:val="002A536A"/>
    <w:rsid w:val="002A5F56"/>
    <w:rsid w:val="00363F72"/>
    <w:rsid w:val="003719C2"/>
    <w:rsid w:val="003A66CE"/>
    <w:rsid w:val="003A731E"/>
    <w:rsid w:val="003C33FD"/>
    <w:rsid w:val="003F21C4"/>
    <w:rsid w:val="003F33C9"/>
    <w:rsid w:val="004520A3"/>
    <w:rsid w:val="0046254C"/>
    <w:rsid w:val="004711AB"/>
    <w:rsid w:val="00481DB3"/>
    <w:rsid w:val="004A5DE4"/>
    <w:rsid w:val="004A6D20"/>
    <w:rsid w:val="004F160C"/>
    <w:rsid w:val="0051221D"/>
    <w:rsid w:val="00573829"/>
    <w:rsid w:val="005F1EA3"/>
    <w:rsid w:val="006165CD"/>
    <w:rsid w:val="006D3E71"/>
    <w:rsid w:val="00716610"/>
    <w:rsid w:val="007E7873"/>
    <w:rsid w:val="007F2127"/>
    <w:rsid w:val="0080480E"/>
    <w:rsid w:val="008148BE"/>
    <w:rsid w:val="00820D78"/>
    <w:rsid w:val="00830A9A"/>
    <w:rsid w:val="00831B26"/>
    <w:rsid w:val="00894B7A"/>
    <w:rsid w:val="008A33A6"/>
    <w:rsid w:val="008D06DA"/>
    <w:rsid w:val="008F4147"/>
    <w:rsid w:val="009213FA"/>
    <w:rsid w:val="0096522C"/>
    <w:rsid w:val="00A40D21"/>
    <w:rsid w:val="00AB1252"/>
    <w:rsid w:val="00AB5797"/>
    <w:rsid w:val="00AD4472"/>
    <w:rsid w:val="00B23C53"/>
    <w:rsid w:val="00B74809"/>
    <w:rsid w:val="00B93586"/>
    <w:rsid w:val="00BB340C"/>
    <w:rsid w:val="00BD4717"/>
    <w:rsid w:val="00BE45E7"/>
    <w:rsid w:val="00C6449A"/>
    <w:rsid w:val="00C8753B"/>
    <w:rsid w:val="00CA2341"/>
    <w:rsid w:val="00CE1A89"/>
    <w:rsid w:val="00D30A84"/>
    <w:rsid w:val="00D62948"/>
    <w:rsid w:val="00DF153A"/>
    <w:rsid w:val="00E27006"/>
    <w:rsid w:val="00EB4E95"/>
    <w:rsid w:val="00F0163E"/>
    <w:rsid w:val="00F13104"/>
    <w:rsid w:val="00F16880"/>
    <w:rsid w:val="00F2487D"/>
    <w:rsid w:val="00F561CD"/>
    <w:rsid w:val="00F80F7A"/>
    <w:rsid w:val="00FC0EA9"/>
    <w:rsid w:val="00FC60D2"/>
    <w:rsid w:val="00FE1B3C"/>
  </w:rsids>
  <m:mathPr>
    <m:mathFont m:val="Cambria Math"/>
    <m:brkBin m:val="before"/>
    <m:brkBinSub m:val="--"/>
    <m:smallFrac m:val="0"/>
    <m:dispDef/>
    <m:lMargin m:val="0"/>
    <m:rMargin m:val="0"/>
    <m:defJc m:val="centerGroup"/>
    <m:wrapIndent m:val="1440"/>
    <m:intLim m:val="subSup"/>
    <m:naryLim m:val="undOvr"/>
  </m:mathPr>
  <w:themeFontLang w:val="en-IN" w:eastAsia="zh-TW"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8959"/>
  <w15:docId w15:val="{C64A65F4-C7F4-4749-A6B9-5312A03F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A84"/>
    <w:rPr>
      <w:rFonts w:asciiTheme="minorHAnsi" w:hAnsiTheme="minorHAnsi" w:cstheme="minorBidi"/>
      <w:kern w:val="0"/>
      <w:sz w:val="22"/>
      <w:szCs w:val="22"/>
      <w:lang w:val="en-US"/>
      <w14:ligatures w14:val="none"/>
    </w:rPr>
  </w:style>
  <w:style w:type="paragraph" w:styleId="Heading1">
    <w:name w:val="heading 1"/>
    <w:basedOn w:val="Normal"/>
    <w:next w:val="Normal"/>
    <w:link w:val="Heading1Char"/>
    <w:uiPriority w:val="9"/>
    <w:qFormat/>
    <w:rsid w:val="00D30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A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A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A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Spacing"/>
    <w:link w:val="Style1Char"/>
    <w:autoRedefine/>
    <w:qFormat/>
    <w:rsid w:val="004F160C"/>
    <w:pPr>
      <w:spacing w:line="240" w:lineRule="auto"/>
    </w:pPr>
  </w:style>
  <w:style w:type="character" w:customStyle="1" w:styleId="Style1Char">
    <w:name w:val="Style1 Char"/>
    <w:basedOn w:val="DefaultParagraphFont"/>
    <w:link w:val="Style1"/>
    <w:rsid w:val="004F160C"/>
    <w:rPr>
      <w:rFonts w:ascii="Times New Roman" w:hAnsi="Times New Roman"/>
      <w:sz w:val="24"/>
    </w:rPr>
  </w:style>
  <w:style w:type="paragraph" w:styleId="NoSpacing">
    <w:name w:val="No Spacing"/>
    <w:uiPriority w:val="1"/>
    <w:qFormat/>
    <w:rsid w:val="004F160C"/>
    <w:pPr>
      <w:spacing w:after="0" w:line="240" w:lineRule="auto"/>
    </w:pPr>
  </w:style>
  <w:style w:type="character" w:customStyle="1" w:styleId="Heading1Char">
    <w:name w:val="Heading 1 Char"/>
    <w:basedOn w:val="DefaultParagraphFont"/>
    <w:link w:val="Heading1"/>
    <w:uiPriority w:val="9"/>
    <w:rsid w:val="00D30A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A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A8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A8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0A8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0A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0A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0A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0A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A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0A84"/>
    <w:pPr>
      <w:spacing w:before="160"/>
      <w:jc w:val="center"/>
    </w:pPr>
    <w:rPr>
      <w:i/>
      <w:iCs/>
      <w:color w:val="404040" w:themeColor="text1" w:themeTint="BF"/>
    </w:rPr>
  </w:style>
  <w:style w:type="character" w:customStyle="1" w:styleId="QuoteChar">
    <w:name w:val="Quote Char"/>
    <w:basedOn w:val="DefaultParagraphFont"/>
    <w:link w:val="Quote"/>
    <w:uiPriority w:val="29"/>
    <w:rsid w:val="00D30A84"/>
    <w:rPr>
      <w:i/>
      <w:iCs/>
      <w:color w:val="404040" w:themeColor="text1" w:themeTint="BF"/>
    </w:rPr>
  </w:style>
  <w:style w:type="paragraph" w:styleId="ListParagraph">
    <w:name w:val="List Paragraph"/>
    <w:basedOn w:val="Normal"/>
    <w:uiPriority w:val="34"/>
    <w:qFormat/>
    <w:rsid w:val="00D30A84"/>
    <w:pPr>
      <w:ind w:left="720"/>
      <w:contextualSpacing/>
    </w:pPr>
  </w:style>
  <w:style w:type="character" w:styleId="IntenseEmphasis">
    <w:name w:val="Intense Emphasis"/>
    <w:basedOn w:val="DefaultParagraphFont"/>
    <w:uiPriority w:val="21"/>
    <w:qFormat/>
    <w:rsid w:val="00D30A84"/>
    <w:rPr>
      <w:i/>
      <w:iCs/>
      <w:color w:val="2F5496" w:themeColor="accent1" w:themeShade="BF"/>
    </w:rPr>
  </w:style>
  <w:style w:type="paragraph" w:styleId="IntenseQuote">
    <w:name w:val="Intense Quote"/>
    <w:basedOn w:val="Normal"/>
    <w:next w:val="Normal"/>
    <w:link w:val="IntenseQuoteChar"/>
    <w:uiPriority w:val="30"/>
    <w:qFormat/>
    <w:rsid w:val="00D30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A84"/>
    <w:rPr>
      <w:i/>
      <w:iCs/>
      <w:color w:val="2F5496" w:themeColor="accent1" w:themeShade="BF"/>
    </w:rPr>
  </w:style>
  <w:style w:type="character" w:styleId="IntenseReference">
    <w:name w:val="Intense Reference"/>
    <w:basedOn w:val="DefaultParagraphFont"/>
    <w:uiPriority w:val="32"/>
    <w:qFormat/>
    <w:rsid w:val="00D30A84"/>
    <w:rPr>
      <w:b/>
      <w:bCs/>
      <w:smallCaps/>
      <w:color w:val="2F5496" w:themeColor="accent1" w:themeShade="BF"/>
      <w:spacing w:val="5"/>
    </w:rPr>
  </w:style>
  <w:style w:type="table" w:styleId="TableGrid">
    <w:name w:val="Table Grid"/>
    <w:basedOn w:val="TableNormal"/>
    <w:rsid w:val="00D30A84"/>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spellerror">
    <w:name w:val="hiddenspellerror"/>
    <w:basedOn w:val="DefaultParagraphFont"/>
    <w:rsid w:val="00CA2341"/>
  </w:style>
  <w:style w:type="character" w:customStyle="1" w:styleId="selectable">
    <w:name w:val="selectable"/>
    <w:basedOn w:val="DefaultParagraphFont"/>
    <w:rsid w:val="003F21C4"/>
  </w:style>
  <w:style w:type="character" w:styleId="Emphasis">
    <w:name w:val="Emphasis"/>
    <w:basedOn w:val="DefaultParagraphFont"/>
    <w:uiPriority w:val="20"/>
    <w:qFormat/>
    <w:rsid w:val="003F21C4"/>
    <w:rPr>
      <w:i/>
      <w:iCs/>
    </w:rPr>
  </w:style>
  <w:style w:type="paragraph" w:styleId="BalloonText">
    <w:name w:val="Balloon Text"/>
    <w:basedOn w:val="Normal"/>
    <w:link w:val="BalloonTextChar"/>
    <w:uiPriority w:val="99"/>
    <w:semiHidden/>
    <w:unhideWhenUsed/>
    <w:rsid w:val="001B3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E3"/>
    <w:rPr>
      <w:rFonts w:ascii="Tahoma" w:hAnsi="Tahoma" w:cs="Tahoma"/>
      <w:kern w:val="0"/>
      <w:sz w:val="16"/>
      <w:szCs w:val="16"/>
      <w:lang w:val="en-US"/>
      <w14:ligatures w14:val="none"/>
    </w:rPr>
  </w:style>
  <w:style w:type="character" w:styleId="Hyperlink">
    <w:name w:val="Hyperlink"/>
    <w:basedOn w:val="DefaultParagraphFont"/>
    <w:uiPriority w:val="99"/>
    <w:unhideWhenUsed/>
    <w:rsid w:val="007F2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feedback score</a:t>
            </a:r>
          </a:p>
        </c:rich>
      </c:tx>
      <c:overlay val="0"/>
      <c:spPr>
        <a:noFill/>
        <a:ln>
          <a:noFill/>
        </a:ln>
        <a:effectLst/>
      </c:spPr>
    </c:title>
    <c:autoTitleDeleted val="0"/>
    <c:plotArea>
      <c:layout/>
      <c:barChart>
        <c:barDir val="col"/>
        <c:grouping val="clustered"/>
        <c:varyColors val="0"/>
        <c:ser>
          <c:idx val="0"/>
          <c:order val="0"/>
          <c:tx>
            <c:strRef>
              <c:f>[Book1]Sheet2!$C$1</c:f>
              <c:strCache>
                <c:ptCount val="1"/>
                <c:pt idx="0">
                  <c:v>Average</c:v>
                </c:pt>
              </c:strCache>
            </c:strRef>
          </c:tx>
          <c:spPr>
            <a:solidFill>
              <a:schemeClr val="accent1"/>
            </a:solidFill>
            <a:ln>
              <a:noFill/>
            </a:ln>
            <a:effectLst/>
          </c:spPr>
          <c:invertIfNegative val="0"/>
          <c:cat>
            <c:strRef>
              <c:f>[Book1]Sheet2!$B$2:$B$11</c:f>
              <c:strCache>
                <c:ptCount val="10"/>
                <c:pt idx="0">
                  <c:v>The number of categories provided was appropriate.</c:v>
                </c:pt>
                <c:pt idx="1">
                  <c:v>The content categories included in the diary were relevant and useful.</c:v>
                </c:pt>
                <c:pt idx="2">
                  <c:v>The exercise helped in my self-improvement.</c:v>
                </c:pt>
                <c:pt idx="3">
                  <c:v>It assisted in recollecting class discussions and transactions effectively.</c:v>
                </c:pt>
                <c:pt idx="4">
                  <c:v>The weight given to different contents was fair.</c:v>
                </c:pt>
                <c:pt idx="5">
                  <c:v>The format of the exercise was clear and easy to follow.</c:v>
                </c:pt>
                <c:pt idx="6">
                  <c:v>The instructions provided were clear and understandable.</c:v>
                </c:pt>
                <c:pt idx="7">
                  <c:v>The time given for the presentation was sufficient.</c:v>
                </c:pt>
                <c:pt idx="8">
                  <c:v>The group size was appropriate for meaningful participation.</c:v>
                </c:pt>
                <c:pt idx="9">
                  <c:v>The exercise contributed to developing my oral and written skills.</c:v>
                </c:pt>
              </c:strCache>
            </c:strRef>
          </c:cat>
          <c:val>
            <c:numRef>
              <c:f>[Book1]Sheet2!$C$2:$C$11</c:f>
              <c:numCache>
                <c:formatCode>General</c:formatCode>
                <c:ptCount val="10"/>
                <c:pt idx="0">
                  <c:v>3.4249999999999998</c:v>
                </c:pt>
                <c:pt idx="1">
                  <c:v>3.4969999999999999</c:v>
                </c:pt>
                <c:pt idx="2">
                  <c:v>3.65</c:v>
                </c:pt>
                <c:pt idx="3">
                  <c:v>3.7170000000000001</c:v>
                </c:pt>
                <c:pt idx="4">
                  <c:v>3.7730000000000001</c:v>
                </c:pt>
                <c:pt idx="5">
                  <c:v>3.81</c:v>
                </c:pt>
                <c:pt idx="6">
                  <c:v>3.94</c:v>
                </c:pt>
                <c:pt idx="7">
                  <c:v>4.0170000000000003</c:v>
                </c:pt>
                <c:pt idx="8">
                  <c:v>4.1529999999999996</c:v>
                </c:pt>
                <c:pt idx="9">
                  <c:v>4.1669999999999998</c:v>
                </c:pt>
              </c:numCache>
            </c:numRef>
          </c:val>
          <c:extLst>
            <c:ext xmlns:c16="http://schemas.microsoft.com/office/drawing/2014/chart" uri="{C3380CC4-5D6E-409C-BE32-E72D297353CC}">
              <c16:uniqueId val="{00000000-2FC3-4072-B6B6-144F50EE6CA2}"/>
            </c:ext>
          </c:extLst>
        </c:ser>
        <c:dLbls>
          <c:showLegendKey val="0"/>
          <c:showVal val="0"/>
          <c:showCatName val="0"/>
          <c:showSerName val="0"/>
          <c:showPercent val="0"/>
          <c:showBubbleSize val="0"/>
        </c:dLbls>
        <c:gapWidth val="219"/>
        <c:overlap val="-27"/>
        <c:axId val="192159232"/>
        <c:axId val="161865024"/>
      </c:barChart>
      <c:catAx>
        <c:axId val="19215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65024"/>
        <c:crosses val="autoZero"/>
        <c:auto val="1"/>
        <c:lblAlgn val="ctr"/>
        <c:lblOffset val="100"/>
        <c:noMultiLvlLbl val="0"/>
      </c:catAx>
      <c:valAx>
        <c:axId val="16186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15923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0292-9E89-423B-8CF6-AFA2AE65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Jagadeesh Rajashekharaiah</dc:creator>
  <cp:lastModifiedBy>SDI 1183</cp:lastModifiedBy>
  <cp:revision>10</cp:revision>
  <dcterms:created xsi:type="dcterms:W3CDTF">2025-05-22T05:54:00Z</dcterms:created>
  <dcterms:modified xsi:type="dcterms:W3CDTF">2025-05-23T06:05:00Z</dcterms:modified>
</cp:coreProperties>
</file>