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17659" w14:textId="4608ADDF" w:rsidR="0035698D" w:rsidRPr="00DD50D4" w:rsidRDefault="0035698D" w:rsidP="00D02F5D">
      <w:pPr>
        <w:spacing w:before="100" w:beforeAutospacing="1" w:after="100" w:afterAutospacing="1" w:line="360" w:lineRule="auto"/>
        <w:jc w:val="center"/>
        <w:rPr>
          <w:rFonts w:asciiTheme="majorBidi" w:eastAsia="Times New Roman" w:hAnsiTheme="majorBidi" w:cstheme="majorBidi"/>
          <w:b/>
          <w:bCs/>
          <w:sz w:val="28"/>
          <w:szCs w:val="28"/>
          <w:rtl/>
        </w:rPr>
      </w:pPr>
      <w:r w:rsidRPr="00FB6E71">
        <w:rPr>
          <w:rFonts w:asciiTheme="majorBidi" w:eastAsia="Times New Roman" w:hAnsiTheme="majorBidi" w:cstheme="majorBidi"/>
          <w:b/>
          <w:bCs/>
          <w:sz w:val="28"/>
          <w:szCs w:val="28"/>
        </w:rPr>
        <w:t xml:space="preserve">A Review of </w:t>
      </w:r>
      <w:proofErr w:type="spellStart"/>
      <w:r w:rsidRPr="00FB6E71">
        <w:rPr>
          <w:rFonts w:asciiTheme="majorBidi" w:eastAsia="Times New Roman" w:hAnsiTheme="majorBidi" w:cstheme="majorBidi"/>
          <w:b/>
          <w:bCs/>
          <w:sz w:val="28"/>
          <w:szCs w:val="28"/>
        </w:rPr>
        <w:t>Polyhydroxybutyrate</w:t>
      </w:r>
      <w:proofErr w:type="spellEnd"/>
      <w:r w:rsidRPr="00FB6E71">
        <w:rPr>
          <w:rFonts w:asciiTheme="majorBidi" w:eastAsia="Times New Roman" w:hAnsiTheme="majorBidi" w:cstheme="majorBidi"/>
          <w:b/>
          <w:bCs/>
          <w:sz w:val="28"/>
          <w:szCs w:val="28"/>
        </w:rPr>
        <w:t xml:space="preserve"> Production from Wastewater Sources</w:t>
      </w:r>
      <w:r w:rsidRPr="00DD50D4">
        <w:rPr>
          <w:rFonts w:asciiTheme="majorBidi" w:eastAsia="Times New Roman" w:hAnsiTheme="majorBidi" w:cstheme="majorBidi"/>
          <w:b/>
          <w:bCs/>
          <w:sz w:val="28"/>
          <w:szCs w:val="28"/>
        </w:rPr>
        <w:t xml:space="preserve"> </w:t>
      </w:r>
    </w:p>
    <w:p w14:paraId="43509313" w14:textId="77777777" w:rsidR="007875B0" w:rsidRPr="00DD50D4" w:rsidRDefault="007875B0" w:rsidP="00D02F5D">
      <w:pPr>
        <w:spacing w:before="100" w:beforeAutospacing="1" w:after="100" w:afterAutospacing="1" w:line="360" w:lineRule="auto"/>
        <w:jc w:val="center"/>
        <w:rPr>
          <w:rFonts w:asciiTheme="majorBidi" w:eastAsia="Times New Roman" w:hAnsiTheme="majorBidi" w:cstheme="majorBidi"/>
          <w:b/>
          <w:bCs/>
          <w:sz w:val="28"/>
          <w:szCs w:val="28"/>
        </w:rPr>
      </w:pPr>
    </w:p>
    <w:p w14:paraId="457350D5" w14:textId="0FCC3AD2" w:rsidR="00D02F5D" w:rsidRPr="00DD50D4" w:rsidRDefault="00D02F5D" w:rsidP="00D02F5D">
      <w:pPr>
        <w:spacing w:before="100" w:beforeAutospacing="1" w:after="100" w:afterAutospacing="1" w:line="360" w:lineRule="auto"/>
        <w:rPr>
          <w:rFonts w:asciiTheme="majorBidi" w:hAnsiTheme="majorBidi" w:cstheme="majorBidi"/>
          <w:b/>
          <w:bCs/>
          <w:sz w:val="24"/>
          <w:szCs w:val="24"/>
        </w:rPr>
      </w:pPr>
      <w:r w:rsidRPr="00DD50D4">
        <w:rPr>
          <w:rFonts w:asciiTheme="majorBidi" w:hAnsiTheme="majorBidi" w:cstheme="majorBidi"/>
          <w:b/>
          <w:bCs/>
          <w:sz w:val="24"/>
          <w:szCs w:val="24"/>
        </w:rPr>
        <w:t>Abstract</w:t>
      </w:r>
    </w:p>
    <w:p w14:paraId="12DC4A4B" w14:textId="3C31E411" w:rsidR="000F0C01" w:rsidRPr="00DD50D4" w:rsidRDefault="000F0C01" w:rsidP="000F0C01">
      <w:pPr>
        <w:jc w:val="lowKashida"/>
        <w:rPr>
          <w:rFonts w:asciiTheme="majorBidi" w:hAnsiTheme="majorBidi" w:cstheme="majorBidi"/>
          <w:sz w:val="20"/>
          <w:szCs w:val="20"/>
        </w:rPr>
      </w:pPr>
      <w:r w:rsidRPr="00DD50D4">
        <w:rPr>
          <w:rFonts w:asciiTheme="majorBidi" w:hAnsiTheme="majorBidi" w:cstheme="majorBidi"/>
          <w:sz w:val="20"/>
          <w:szCs w:val="20"/>
        </w:rPr>
        <w:t xml:space="preserve">Among our day's most significant worldwide problems are the vast numbers of non-biodegradable petroleum plastics, their manufacture and disposal, and the growing volumes of wastewater from industry and municipalities. Potential replacements for non-biodegradable petroleum-based plastics include biodegradable plastics made from biopolymers like </w:t>
      </w:r>
      <w:proofErr w:type="spellStart"/>
      <w:r w:rsidRPr="00DD50D4">
        <w:rPr>
          <w:rFonts w:asciiTheme="majorBidi" w:hAnsiTheme="majorBidi" w:cstheme="majorBidi"/>
          <w:sz w:val="20"/>
          <w:szCs w:val="20"/>
        </w:rPr>
        <w:t>polyhydroxybutyrate</w:t>
      </w:r>
      <w:proofErr w:type="spellEnd"/>
      <w:r w:rsidR="00767836" w:rsidRPr="00DD50D4">
        <w:rPr>
          <w:rFonts w:asciiTheme="majorBidi" w:hAnsiTheme="majorBidi" w:cstheme="majorBidi"/>
          <w:sz w:val="20"/>
          <w:szCs w:val="20"/>
        </w:rPr>
        <w:t xml:space="preserve"> (PHB)</w:t>
      </w:r>
      <w:r w:rsidRPr="00DD50D4">
        <w:rPr>
          <w:rFonts w:asciiTheme="majorBidi" w:hAnsiTheme="majorBidi" w:cstheme="majorBidi"/>
          <w:sz w:val="20"/>
          <w:szCs w:val="20"/>
        </w:rPr>
        <w:t xml:space="preserve">, which </w:t>
      </w:r>
      <w:r w:rsidR="00767836" w:rsidRPr="00DD50D4">
        <w:rPr>
          <w:rFonts w:asciiTheme="majorBidi" w:hAnsiTheme="majorBidi" w:cstheme="majorBidi"/>
          <w:sz w:val="20"/>
          <w:szCs w:val="20"/>
        </w:rPr>
        <w:t>microorganisms produce</w:t>
      </w:r>
      <w:r w:rsidRPr="00DD50D4">
        <w:rPr>
          <w:rFonts w:asciiTheme="majorBidi" w:hAnsiTheme="majorBidi" w:cstheme="majorBidi"/>
          <w:sz w:val="20"/>
          <w:szCs w:val="20"/>
        </w:rPr>
        <w:t xml:space="preserve">. The present state of wastewater-cultivated microorganisms used in </w:t>
      </w:r>
      <w:r w:rsidR="00767836" w:rsidRPr="00DD50D4">
        <w:rPr>
          <w:rFonts w:asciiTheme="majorBidi" w:hAnsiTheme="majorBidi" w:cstheme="majorBidi"/>
          <w:sz w:val="20"/>
          <w:szCs w:val="20"/>
        </w:rPr>
        <w:t>PHB</w:t>
      </w:r>
      <w:r w:rsidRPr="00DD50D4">
        <w:rPr>
          <w:rFonts w:asciiTheme="majorBidi" w:hAnsiTheme="majorBidi" w:cstheme="majorBidi"/>
          <w:sz w:val="20"/>
          <w:szCs w:val="20"/>
        </w:rPr>
        <w:t xml:space="preserve"> production is reviewed in this research, along with several wastewaters that may be used to produce </w:t>
      </w:r>
      <w:r w:rsidR="00767836" w:rsidRPr="00DD50D4">
        <w:rPr>
          <w:rFonts w:asciiTheme="majorBidi" w:hAnsiTheme="majorBidi" w:cstheme="majorBidi"/>
          <w:sz w:val="20"/>
          <w:szCs w:val="20"/>
        </w:rPr>
        <w:t>PHB</w:t>
      </w:r>
      <w:r w:rsidRPr="00DD50D4">
        <w:rPr>
          <w:rFonts w:asciiTheme="majorBidi" w:hAnsiTheme="majorBidi" w:cstheme="majorBidi"/>
          <w:sz w:val="20"/>
          <w:szCs w:val="20"/>
        </w:rPr>
        <w:t xml:space="preserve"> in pure or mixed cultures. Additionally, commercially viable PHB-producing strains </w:t>
      </w:r>
      <w:r w:rsidR="00767836" w:rsidRPr="00DD50D4">
        <w:rPr>
          <w:rFonts w:asciiTheme="majorBidi" w:hAnsiTheme="majorBidi" w:cstheme="majorBidi"/>
          <w:sz w:val="20"/>
          <w:szCs w:val="20"/>
        </w:rPr>
        <w:t>and suggested selection criteria for selecting the best PHB microbe for process improvement are emphasized</w:t>
      </w:r>
      <w:r w:rsidRPr="00DD50D4">
        <w:rPr>
          <w:rFonts w:asciiTheme="majorBidi" w:hAnsiTheme="majorBidi" w:cstheme="majorBidi"/>
          <w:sz w:val="20"/>
          <w:szCs w:val="20"/>
        </w:rPr>
        <w:t xml:space="preserve">. To illustrate recent advancements in genetic engineering approaches, this study also discusses the metabolic pathways involved in microbial </w:t>
      </w:r>
      <w:r w:rsidR="00767836" w:rsidRPr="00DD50D4">
        <w:rPr>
          <w:rFonts w:asciiTheme="majorBidi" w:hAnsiTheme="majorBidi" w:cstheme="majorBidi"/>
          <w:sz w:val="20"/>
          <w:szCs w:val="20"/>
        </w:rPr>
        <w:t>PHB</w:t>
      </w:r>
      <w:r w:rsidRPr="00DD50D4">
        <w:rPr>
          <w:rFonts w:asciiTheme="majorBidi" w:hAnsiTheme="majorBidi" w:cstheme="majorBidi"/>
          <w:sz w:val="20"/>
          <w:szCs w:val="20"/>
        </w:rPr>
        <w:t xml:space="preserve"> synthesis.</w:t>
      </w:r>
      <w:r w:rsidRPr="00DD50D4">
        <w:rPr>
          <w:rFonts w:asciiTheme="majorBidi" w:eastAsia="Times New Roman" w:hAnsiTheme="majorBidi" w:cstheme="majorBidi"/>
          <w:sz w:val="24"/>
          <w:szCs w:val="24"/>
        </w:rPr>
        <w:t xml:space="preserve"> </w:t>
      </w:r>
      <w:r w:rsidRPr="00DD50D4">
        <w:rPr>
          <w:rFonts w:asciiTheme="majorBidi" w:hAnsiTheme="majorBidi" w:cstheme="majorBidi"/>
          <w:sz w:val="20"/>
          <w:szCs w:val="20"/>
          <w:highlight w:val="yellow"/>
        </w:rPr>
        <w:t xml:space="preserve">Alongside the discussion of metabolic pathways, a comparative analysis of the outputs from different </w:t>
      </w:r>
      <w:r w:rsidR="00767836" w:rsidRPr="00DD50D4">
        <w:rPr>
          <w:rFonts w:asciiTheme="majorBidi" w:hAnsiTheme="majorBidi" w:cstheme="majorBidi"/>
          <w:sz w:val="20"/>
          <w:szCs w:val="20"/>
          <w:highlight w:val="yellow"/>
        </w:rPr>
        <w:t>PHB</w:t>
      </w:r>
      <w:r w:rsidRPr="00DD50D4">
        <w:rPr>
          <w:rFonts w:asciiTheme="majorBidi" w:hAnsiTheme="majorBidi" w:cstheme="majorBidi"/>
          <w:sz w:val="20"/>
          <w:szCs w:val="20"/>
          <w:highlight w:val="yellow"/>
        </w:rPr>
        <w:t xml:space="preserve"> production methods is provided to highlight the variability in yield and efficiency</w:t>
      </w:r>
      <w:r w:rsidRPr="00DD50D4">
        <w:rPr>
          <w:rFonts w:asciiTheme="majorBidi" w:eastAsia="Times New Roman" w:hAnsiTheme="majorBidi" w:cstheme="majorBidi"/>
          <w:b/>
          <w:bCs/>
          <w:sz w:val="24"/>
          <w:szCs w:val="24"/>
          <w:highlight w:val="yellow"/>
        </w:rPr>
        <w:t>.</w:t>
      </w:r>
      <w:r w:rsidRPr="00DD50D4">
        <w:rPr>
          <w:rFonts w:asciiTheme="majorBidi" w:eastAsia="Times New Roman" w:hAnsiTheme="majorBidi" w:cstheme="majorBidi"/>
          <w:sz w:val="24"/>
          <w:szCs w:val="24"/>
        </w:rPr>
        <w:t xml:space="preserve"> </w:t>
      </w:r>
      <w:r w:rsidRPr="00DD50D4">
        <w:rPr>
          <w:rFonts w:asciiTheme="majorBidi" w:hAnsiTheme="majorBidi" w:cstheme="majorBidi"/>
          <w:sz w:val="20"/>
          <w:szCs w:val="20"/>
        </w:rPr>
        <w:t xml:space="preserve">In addition, it explores alternative metabolic routes and by-products that are co-produced with </w:t>
      </w:r>
      <w:r w:rsidR="00767836" w:rsidRPr="00DD50D4">
        <w:rPr>
          <w:rFonts w:asciiTheme="majorBidi" w:hAnsiTheme="majorBidi" w:cstheme="majorBidi"/>
          <w:sz w:val="20"/>
          <w:szCs w:val="20"/>
        </w:rPr>
        <w:t>PHB</w:t>
      </w:r>
      <w:r w:rsidRPr="00DD50D4">
        <w:rPr>
          <w:rFonts w:asciiTheme="majorBidi" w:hAnsiTheme="majorBidi" w:cstheme="majorBidi"/>
          <w:sz w:val="20"/>
          <w:szCs w:val="20"/>
        </w:rPr>
        <w:t xml:space="preserve"> in biorefinery systems, as well as the key factors that influence its biosynthesis. The impact of various extraction techniques on </w:t>
      </w:r>
      <w:r w:rsidR="00767836" w:rsidRPr="00DD50D4">
        <w:rPr>
          <w:rFonts w:asciiTheme="majorBidi" w:hAnsiTheme="majorBidi" w:cstheme="majorBidi"/>
          <w:sz w:val="20"/>
          <w:szCs w:val="20"/>
        </w:rPr>
        <w:t>PHB yield</w:t>
      </w:r>
      <w:r w:rsidRPr="00DD50D4">
        <w:rPr>
          <w:rFonts w:asciiTheme="majorBidi" w:hAnsiTheme="majorBidi" w:cstheme="majorBidi"/>
          <w:sz w:val="20"/>
          <w:szCs w:val="20"/>
        </w:rPr>
        <w:t xml:space="preserve"> and quality is also examined, aiming to facilitate the commercial-scale production of biodegradable polymers. Furthermore, the study provides an overview of current industrial players in </w:t>
      </w:r>
      <w:r w:rsidR="00767836" w:rsidRPr="00DD50D4">
        <w:rPr>
          <w:rFonts w:asciiTheme="majorBidi" w:hAnsiTheme="majorBidi" w:cstheme="majorBidi"/>
          <w:sz w:val="20"/>
          <w:szCs w:val="20"/>
        </w:rPr>
        <w:t>PHB</w:t>
      </w:r>
      <w:r w:rsidRPr="00DD50D4">
        <w:rPr>
          <w:rFonts w:asciiTheme="majorBidi" w:hAnsiTheme="majorBidi" w:cstheme="majorBidi"/>
          <w:sz w:val="20"/>
          <w:szCs w:val="20"/>
        </w:rPr>
        <w:t xml:space="preserve"> production that are contributing to the reduction of plastic pollution and greenhouse gas emissions. Altogether, this work highlights significant research progress in the field of microbial biopolymers, with a particular emphasis on </w:t>
      </w:r>
      <w:r w:rsidR="00767836" w:rsidRPr="00DD50D4">
        <w:rPr>
          <w:rFonts w:asciiTheme="majorBidi" w:hAnsiTheme="majorBidi" w:cstheme="majorBidi"/>
          <w:sz w:val="20"/>
          <w:szCs w:val="20"/>
        </w:rPr>
        <w:t>PHB</w:t>
      </w:r>
      <w:r w:rsidRPr="00DD50D4">
        <w:rPr>
          <w:rFonts w:asciiTheme="majorBidi" w:hAnsiTheme="majorBidi" w:cstheme="majorBidi"/>
          <w:sz w:val="20"/>
          <w:szCs w:val="20"/>
        </w:rPr>
        <w:t>.</w:t>
      </w:r>
    </w:p>
    <w:p w14:paraId="6113BE14" w14:textId="77777777" w:rsidR="000F0C01" w:rsidRPr="00DD50D4" w:rsidRDefault="000F0C01" w:rsidP="0004784C">
      <w:pPr>
        <w:spacing w:before="100" w:beforeAutospacing="1" w:after="100" w:afterAutospacing="1"/>
        <w:jc w:val="lowKashida"/>
        <w:rPr>
          <w:rFonts w:asciiTheme="majorBidi" w:eastAsia="Times New Roman" w:hAnsiTheme="majorBidi" w:cstheme="majorBidi"/>
          <w:sz w:val="24"/>
          <w:szCs w:val="24"/>
          <w:rtl/>
        </w:rPr>
      </w:pPr>
    </w:p>
    <w:p w14:paraId="305BC387" w14:textId="54B3A9C3" w:rsidR="00D02F5D" w:rsidRPr="00DD50D4" w:rsidRDefault="00D02F5D" w:rsidP="00ED3EB3">
      <w:pPr>
        <w:spacing w:before="100" w:beforeAutospacing="1" w:after="100" w:afterAutospacing="1"/>
        <w:rPr>
          <w:rFonts w:asciiTheme="majorBidi" w:eastAsia="Times New Roman" w:hAnsiTheme="majorBidi" w:cstheme="majorBidi"/>
          <w:sz w:val="24"/>
          <w:szCs w:val="24"/>
        </w:rPr>
      </w:pPr>
      <w:r w:rsidRPr="00DD50D4">
        <w:rPr>
          <w:rFonts w:asciiTheme="majorBidi" w:hAnsiTheme="majorBidi" w:cstheme="majorBidi"/>
          <w:b/>
          <w:bCs/>
          <w:sz w:val="24"/>
          <w:szCs w:val="24"/>
        </w:rPr>
        <w:t>Keywords:</w:t>
      </w:r>
      <w:r w:rsidRPr="00DD50D4">
        <w:rPr>
          <w:rFonts w:asciiTheme="majorBidi" w:hAnsiTheme="majorBidi" w:cstheme="majorBidi"/>
          <w:sz w:val="24"/>
          <w:szCs w:val="24"/>
        </w:rPr>
        <w:t xml:space="preserve"> </w:t>
      </w:r>
      <w:r w:rsidRPr="00DD50D4">
        <w:rPr>
          <w:rFonts w:asciiTheme="majorBidi" w:hAnsiTheme="majorBidi" w:cstheme="majorBidi"/>
          <w:sz w:val="20"/>
          <w:szCs w:val="20"/>
        </w:rPr>
        <w:t>Polyhydroxybutyrate (PHB), Bioplastic, Wastewater, Microbial biosynthesis, Carbon source, Sustainable materials, Environmental Biotechnology</w:t>
      </w:r>
    </w:p>
    <w:p w14:paraId="3D5C996A" w14:textId="2CB72FF3" w:rsidR="00D02F5D" w:rsidRPr="00DD50D4" w:rsidRDefault="00D02F5D" w:rsidP="00BC2851">
      <w:pPr>
        <w:pStyle w:val="ListParagraph"/>
        <w:numPr>
          <w:ilvl w:val="0"/>
          <w:numId w:val="1"/>
        </w:numPr>
        <w:spacing w:before="100" w:beforeAutospacing="1" w:after="100" w:afterAutospacing="1"/>
        <w:ind w:left="357" w:hanging="357"/>
        <w:rPr>
          <w:rFonts w:asciiTheme="majorBidi" w:hAnsiTheme="majorBidi" w:cstheme="majorBidi"/>
          <w:b/>
          <w:bCs/>
          <w:sz w:val="24"/>
          <w:szCs w:val="24"/>
        </w:rPr>
      </w:pPr>
      <w:r w:rsidRPr="00DD50D4">
        <w:rPr>
          <w:rFonts w:asciiTheme="majorBidi" w:hAnsiTheme="majorBidi" w:cstheme="majorBidi"/>
          <w:b/>
          <w:bCs/>
          <w:sz w:val="24"/>
          <w:szCs w:val="24"/>
        </w:rPr>
        <w:t>Introduction</w:t>
      </w:r>
    </w:p>
    <w:p w14:paraId="0904781A" w14:textId="0CA8E6A9" w:rsidR="004B4A93" w:rsidRPr="00DD50D4" w:rsidRDefault="001024B7" w:rsidP="00B712F5">
      <w:pPr>
        <w:spacing w:after="0"/>
        <w:jc w:val="lowKashida"/>
        <w:rPr>
          <w:rFonts w:asciiTheme="majorBidi" w:hAnsiTheme="majorBidi" w:cstheme="majorBidi"/>
          <w:sz w:val="20"/>
          <w:szCs w:val="20"/>
        </w:rPr>
      </w:pPr>
      <w:r w:rsidRPr="00DD50D4">
        <w:rPr>
          <w:rFonts w:asciiTheme="majorBidi" w:hAnsiTheme="majorBidi" w:cstheme="majorBidi"/>
          <w:sz w:val="20"/>
          <w:szCs w:val="20"/>
        </w:rPr>
        <w:t xml:space="preserve">Global warming, greenhouse gas (GHG) emissions, air and water pollution, climate change, and their associated health risks have become urgent concerns for researchers worldwide. The continued dependence on fossil fuel–based materials significantly </w:t>
      </w:r>
      <w:r w:rsidR="00B712F5" w:rsidRPr="00DD50D4">
        <w:rPr>
          <w:rFonts w:asciiTheme="majorBidi" w:hAnsiTheme="majorBidi" w:cstheme="majorBidi"/>
          <w:sz w:val="20"/>
          <w:szCs w:val="20"/>
        </w:rPr>
        <w:t>contributes</w:t>
      </w:r>
      <w:r w:rsidRPr="00DD50D4">
        <w:rPr>
          <w:rFonts w:asciiTheme="majorBidi" w:hAnsiTheme="majorBidi" w:cstheme="majorBidi"/>
          <w:sz w:val="20"/>
          <w:szCs w:val="20"/>
        </w:rPr>
        <w:t xml:space="preserve"> to the rise in GHG emissions and drives the increasing global consumption of natural resources</w:t>
      </w:r>
      <w:r w:rsidR="00ED3EB3" w:rsidRPr="00DD50D4">
        <w:rPr>
          <w:rFonts w:asciiTheme="majorBidi" w:hAnsiTheme="majorBidi" w:cstheme="majorBidi"/>
          <w:sz w:val="20"/>
          <w:szCs w:val="20"/>
        </w:rPr>
        <w:t>.</w:t>
      </w:r>
      <w:r w:rsidR="00ED3EB3" w:rsidRPr="00DD50D4">
        <w:rPr>
          <w:rFonts w:asciiTheme="majorBidi" w:hAnsiTheme="majorBidi" w:cstheme="majorBidi"/>
          <w:sz w:val="20"/>
          <w:szCs w:val="20"/>
          <w:rtl/>
        </w:rPr>
        <w:t xml:space="preserve"> </w:t>
      </w:r>
      <w:r w:rsidRPr="00DD50D4">
        <w:rPr>
          <w:rFonts w:asciiTheme="majorBidi" w:hAnsiTheme="majorBidi" w:cstheme="majorBidi"/>
          <w:sz w:val="20"/>
          <w:szCs w:val="20"/>
        </w:rPr>
        <w:t>Plastic is a material derived from non-sustainable resources, and it significantly impacts climate change and human health throughout its life cycle. In 1950, global plastic production was estimated at 1.5 million metric tons (Mt), and it has been rapidly increasing due to its widespread use in both daily life and industrial applications. By 2020, global plastic output had surpassed 367 million Mt, projected to reach 34 billion Mt by 2050—doubling between 1989 and 2002</w:t>
      </w:r>
      <w:r w:rsidR="00B712F5" w:rsidRPr="00DD50D4">
        <w:rPr>
          <w:rFonts w:asciiTheme="majorBidi" w:hAnsiTheme="majorBidi" w:cstheme="majorBidi"/>
          <w:sz w:val="20"/>
          <w:szCs w:val="20"/>
        </w:rPr>
        <w:fldChar w:fldCharType="begin"/>
      </w:r>
      <w:r w:rsidR="00B712F5" w:rsidRPr="00DD50D4">
        <w:rPr>
          <w:rFonts w:asciiTheme="majorBidi" w:hAnsiTheme="majorBidi" w:cstheme="majorBidi"/>
          <w:sz w:val="20"/>
          <w:szCs w:val="20"/>
        </w:rPr>
        <w:instrText xml:space="preserve"> ADDIN ZOTERO_ITEM CSL_CITATION {"citationID":"Yc7JS5fe","properties":{"formattedCitation":"(Al et al., 2024)","plainCitation":"(Al et al., 2024)","noteIndex":0},"citationItems":[{"id":1129,"uris":["http://zotero.org/users/11695342/items/R35W8QCD"],"itemData":{"id":1129,"type":"article-journal","abstract":"This study investigates the grafting of polyhydroxybutyrate (PHB) chains with maleic anhydride (MA) in concentrations ranging from 5 % to 10 % by weight. This process was conducted during microwave treatment and using a reactive extruder, employing benzoyl peroxide (BPO) as the initiator. The impact of these methods on PHB's overall properties was thoroughly investigated. In the study, PHB–g–MA was incorporated into neat PHB via the extrusion process at a 5 % loading rate. Notably, the mechanical properties exhibited an increase in the presence of PHB–g–MA, likely due to morphological improvements in the neat PHB, as indicated by morphological characterization. X-ray diffraction results indicated crystallinity percentages increase with the addition of MA. Differential scanning calorimetry revealed minimal variation in melting and crystallization temperatures when PHB–g–MA was included. Both storage and loss moduli were enhanced by the incorporation of PHB–g–MA, and the blends exhibited consistent tan delta values. Regarding rheological properties, the storage and loss moduli of PHB blends containing PHB–g–MA blends were observed to rise with rising frequency values. Based on these results, the microwave process was identified as the most effective method for grafting.","container-title":"International Journal of Biological Macromolecules","DOI":"10.1016/j.ijbiomac.2024.130745","ISSN":"0141-8130","journalAbbreviation":"International Journal of Biological Macromolecules","page":"130745","source":"ScienceDirect","title":"The effects of PHB-g-MA types on the mechanical, thermal, morphological, structural, and rheological properties of polyhydroxybutyrate biopolymers","volume":"264","author":[{"family":"Al","given":"Gulyaz"},{"family":"Aydemir","given":"Deniz"},{"family":"Altuntaş","given":"Ertugrul"}],"issued":{"date-parts":[["2024",4,1]]}}}],"schema":"https://github.com/citation-style-language/schema/raw/master/csl-citation.json"} </w:instrText>
      </w:r>
      <w:r w:rsidR="00B712F5" w:rsidRPr="00DD50D4">
        <w:rPr>
          <w:rFonts w:asciiTheme="majorBidi" w:hAnsiTheme="majorBidi" w:cstheme="majorBidi"/>
          <w:sz w:val="20"/>
          <w:szCs w:val="20"/>
        </w:rPr>
        <w:fldChar w:fldCharType="separate"/>
      </w:r>
      <w:r w:rsidR="00B712F5" w:rsidRPr="00DD50D4">
        <w:rPr>
          <w:rFonts w:asciiTheme="majorBidi" w:hAnsiTheme="majorBidi" w:cstheme="majorBidi"/>
          <w:sz w:val="20"/>
        </w:rPr>
        <w:t>(Al et al., 2024)</w:t>
      </w:r>
      <w:r w:rsidR="00B712F5" w:rsidRPr="00DD50D4">
        <w:rPr>
          <w:rFonts w:asciiTheme="majorBidi" w:hAnsiTheme="majorBidi" w:cstheme="majorBidi"/>
          <w:sz w:val="20"/>
          <w:szCs w:val="20"/>
        </w:rPr>
        <w:fldChar w:fldCharType="end"/>
      </w:r>
      <w:r w:rsidRPr="00DD50D4">
        <w:rPr>
          <w:rFonts w:asciiTheme="majorBidi" w:hAnsiTheme="majorBidi" w:cstheme="majorBidi"/>
          <w:sz w:val="20"/>
          <w:szCs w:val="20"/>
        </w:rPr>
        <w:t>.</w:t>
      </w:r>
      <w:r w:rsidR="00033FA5" w:rsidRPr="00DD50D4">
        <w:rPr>
          <w:rFonts w:asciiTheme="majorBidi" w:hAnsiTheme="majorBidi" w:cstheme="majorBidi"/>
          <w:sz w:val="20"/>
          <w:szCs w:val="20"/>
        </w:rPr>
        <w:t xml:space="preserve"> </w:t>
      </w:r>
      <w:r w:rsidRPr="00DD50D4">
        <w:rPr>
          <w:rFonts w:asciiTheme="majorBidi" w:hAnsiTheme="majorBidi" w:cstheme="majorBidi"/>
          <w:sz w:val="20"/>
          <w:szCs w:val="20"/>
        </w:rPr>
        <w:t>Plastic pollution in both terrestrial and marine environments has been significantly intensified by the rising levels of plastic production. In 2010, it was estimated that 275 million metric tons of land-based plastic waste were generated by 192 coastal countries, with approximately 4.8 to 12.7 million metric tons entering the ocean. Without substantial improvements in waste management infrastructure, this figure is expected to increase sharply by 2025, further worsening the environmental crisis</w:t>
      </w:r>
      <w:r w:rsidR="00B712F5" w:rsidRPr="00DD50D4">
        <w:rPr>
          <w:rFonts w:asciiTheme="majorBidi" w:hAnsiTheme="majorBidi" w:cstheme="majorBidi"/>
          <w:sz w:val="20"/>
          <w:szCs w:val="20"/>
        </w:rPr>
        <w:fldChar w:fldCharType="begin"/>
      </w:r>
      <w:r w:rsidR="00B712F5" w:rsidRPr="00DD50D4">
        <w:rPr>
          <w:rFonts w:asciiTheme="majorBidi" w:hAnsiTheme="majorBidi" w:cstheme="majorBidi"/>
          <w:sz w:val="20"/>
          <w:szCs w:val="20"/>
        </w:rPr>
        <w:instrText xml:space="preserve"> ADDIN ZOTERO_ITEM CSL_CITATION {"citationID":"4GlvfGNs","properties":{"formattedCitation":"(Lai et al., 2022)","plainCitation":"(Lai et al., 2022)","noteIndex":0},"citationItems":[{"id":3,"uris":["http://zotero.org/users/11695342/items/MD4GVW6Z"],"itemData":{"id":3,"type":"article-journal","abstract":"The present investigation aimed to enhance the production of polyhydroxybutyrate (PHB). The volatile fatty acid (VFA) was obtained from food industry wastewater using a high-yield VFA extraction system. The experimentation was conducted in two stages: continuous production of VFA and batch production of PHB. During the VFA production, the optimal VFA yield was determined at different hydraulic retention times (HRT) and high chemical oxidation demand (COD). To find the highest PHB production yield, the level of glycerin, ammonia nitrogen, and substrate inoculation in the batch PHB production stage was recorded. At 35 °C and 150 rpm, the wastewater substrate was mixed with urea to achieve an ammonia nitrogen concentration of 2 g/L. The mixed microorganisms were employed to produce PHB. Results revealed that the volatile solids had a PHB yield of 40% (g PHB/g VSS), while the volatile solids (VSS) had 6,900 mg/L. The effluent from the acidification tank can effectively generate PHB to produce VFAs from waste sewage and food industry wastewater. Using various kinds of wastewaters to generate value-added products is an excellent approach to bioenergy generation.","container-title":"Sustainable Energy Technologies and Assessments","DOI":"10.1016/j.seta.2022.102445","ISSN":"2213-1388","journalAbbreviation":"Sustainable Energy Technologies and Assessments","language":"en","page":"102445","source":"ScienceDirect","title":"A Two-stage strategy for polyhydroxybutyrate (PHB) production by continuous Biohydrogen fermenter and sequencing batch reactor from food industry wastewater","volume":"53","author":[{"family":"Lai","given":"Chia-Wei"},{"family":"Bhuyar","given":"Prakash"},{"family":"Shen","given":"Ming-Yan"},{"family":"Chu","given":"Chen-Yeon"}],"issued":{"date-parts":[["2022",10,1]]}}}],"schema":"https://github.com/citation-style-language/schema/raw/master/csl-citation.json"} </w:instrText>
      </w:r>
      <w:r w:rsidR="00B712F5" w:rsidRPr="00DD50D4">
        <w:rPr>
          <w:rFonts w:asciiTheme="majorBidi" w:hAnsiTheme="majorBidi" w:cstheme="majorBidi"/>
          <w:sz w:val="20"/>
          <w:szCs w:val="20"/>
        </w:rPr>
        <w:fldChar w:fldCharType="separate"/>
      </w:r>
      <w:r w:rsidR="00B712F5" w:rsidRPr="00DD50D4">
        <w:rPr>
          <w:rFonts w:asciiTheme="majorBidi" w:hAnsiTheme="majorBidi" w:cstheme="majorBidi"/>
          <w:sz w:val="20"/>
        </w:rPr>
        <w:t>(Lai et al., 2022)</w:t>
      </w:r>
      <w:r w:rsidR="00B712F5" w:rsidRPr="00DD50D4">
        <w:rPr>
          <w:rFonts w:asciiTheme="majorBidi" w:hAnsiTheme="majorBidi" w:cstheme="majorBidi"/>
          <w:sz w:val="20"/>
          <w:szCs w:val="20"/>
        </w:rPr>
        <w:fldChar w:fldCharType="end"/>
      </w:r>
      <w:r w:rsidRPr="00DD50D4">
        <w:rPr>
          <w:rFonts w:asciiTheme="majorBidi" w:hAnsiTheme="majorBidi" w:cstheme="majorBidi"/>
          <w:sz w:val="20"/>
          <w:szCs w:val="20"/>
        </w:rPr>
        <w:t>.</w:t>
      </w:r>
      <w:r w:rsidR="00420146" w:rsidRPr="00DD50D4">
        <w:rPr>
          <w:rFonts w:asciiTheme="majorBidi" w:hAnsiTheme="majorBidi" w:cstheme="majorBidi"/>
          <w:sz w:val="20"/>
          <w:szCs w:val="20"/>
          <w:rtl/>
        </w:rPr>
        <w:t xml:space="preserve"> </w:t>
      </w:r>
      <w:r w:rsidRPr="00DD50D4">
        <w:rPr>
          <w:rFonts w:asciiTheme="majorBidi" w:hAnsiTheme="majorBidi" w:cstheme="majorBidi"/>
          <w:sz w:val="20"/>
          <w:szCs w:val="20"/>
        </w:rPr>
        <w:t>Furthermore, as of 2015, only 9% of the 6.3 billion metric tons of plastic waste generated had been recycled, while 12% was incinerated; the remaining majority accumulated in landfills or leaked into natural environments. If current production and waste management trends persist, plastic waste is projected to reach 12 billion metric tons by 2050</w:t>
      </w:r>
      <w:r w:rsidR="00B712F5" w:rsidRPr="00DD50D4">
        <w:rPr>
          <w:rFonts w:asciiTheme="majorBidi" w:hAnsiTheme="majorBidi" w:cstheme="majorBidi"/>
          <w:sz w:val="20"/>
          <w:szCs w:val="20"/>
        </w:rPr>
        <w:fldChar w:fldCharType="begin"/>
      </w:r>
      <w:r w:rsidR="00B712F5" w:rsidRPr="00DD50D4">
        <w:rPr>
          <w:rFonts w:asciiTheme="majorBidi" w:hAnsiTheme="majorBidi" w:cstheme="majorBidi"/>
          <w:sz w:val="20"/>
          <w:szCs w:val="20"/>
        </w:rPr>
        <w:instrText xml:space="preserve"> ADDIN ZOTERO_ITEM CSL_CITATION {"citationID":"Ps2PRejy","properties":{"formattedCitation":"(Ji et al., 2023)","plainCitation":"(Ji et al., 2023)","noteIndex":0},"citationItems":[{"id":14,"uris":["http://zotero.org/users/11695342/items/NXGCLTGW"],"itemData":{"id":14,"type":"article-journal","abstract":"Food wastes can be hydrolyzed into soluble microbial substrates, contributing to sustainability. Halomonas spp.-based Next Generation Industrial Biotechnology (NGIB) allows open, unsterile fermentation, eliminating the need for sterilization to avoid the Maillard reaction that negatively affects cell growth. This is especially important for food waste hydrolysates, which have a high nutrient content but are unstable due to batch, sources, or storage conditions. These make them unsuitable for polyhydroxyalkanoate (PHA) production, which usually requires limitation on either nitrogen, phosphorous, or sulfur. In this study, H. bluephagenesis was constructed by overexpressing the PHA synthesis operon phaCABCn (cloned from Cupriavidus necator) controlled by the essential gene ompW (encoding outer membrane protein W) promoter and the constitutive porin promoter that are continuously expressed at high levels throughout the cell growth process, allowing poly(3-hydroxybutyrate) (PHB) production to proceed in nutrient-rich (also nitrogen-rich) food waste hydrolysates of various sources. The recombinant H. bluephagenesis termed WZY278 generated 22 g L−1 cell dry weight (CDW) containing 80 wt% PHB when cultured in food waste hydrolysates in shake flasks, and it was grown to 70 g L−1 CDW containing 80 wt% PHB in a 7-L bioreactor via fed-batch cultivation. Thus, unsterilizable food waste hydrolysates can become nutrient-rich substrates for PHB production by H. bluephagenesis able to be grown contamination-free under open conditions.","container-title":"Metabolic Engineering","DOI":"10.1016/j.ymben.2023.03.003","ISSN":"1096-7176","journalAbbreviation":"Metabolic Engineering","language":"en","page":"12-20","source":"ScienceDirect","title":"PHB production from food waste hydrolysates by Halomonas bluephagenesis Harboring PHB operon linked with an essential gene","volume":"77","author":[{"family":"Ji","given":"Mengke"},{"family":"Zheng","given":"Taoran"},{"family":"Wang","given":"Ziyu"},{"family":"Lai","given":"Weijian"},{"family":"Zhang","given":"Lizhan"},{"family":"Zhang","given":"Qianyi"},{"family":"Yang","given":"Hongyi"},{"family":"Meng","given":"Si"},{"family":"Xu","given":"Wanghui"},{"family":"Zhao","given":"Cuihuan"},{"family":"Wu","given":"Qiong"},{"family":"Chen","given":"Guo-Qiang"}],"issued":{"date-parts":[["2023",5,1]]}}}],"schema":"https://github.com/citation-style-language/schema/raw/master/csl-citation.json"} </w:instrText>
      </w:r>
      <w:r w:rsidR="00B712F5" w:rsidRPr="00DD50D4">
        <w:rPr>
          <w:rFonts w:asciiTheme="majorBidi" w:hAnsiTheme="majorBidi" w:cstheme="majorBidi"/>
          <w:sz w:val="20"/>
          <w:szCs w:val="20"/>
        </w:rPr>
        <w:fldChar w:fldCharType="separate"/>
      </w:r>
      <w:r w:rsidR="00B712F5" w:rsidRPr="00DD50D4">
        <w:rPr>
          <w:rFonts w:asciiTheme="majorBidi" w:hAnsiTheme="majorBidi" w:cstheme="majorBidi"/>
          <w:sz w:val="20"/>
        </w:rPr>
        <w:t>(Ji et al., 2023)</w:t>
      </w:r>
      <w:r w:rsidR="00B712F5" w:rsidRPr="00DD50D4">
        <w:rPr>
          <w:rFonts w:asciiTheme="majorBidi" w:hAnsiTheme="majorBidi" w:cstheme="majorBidi"/>
          <w:sz w:val="20"/>
          <w:szCs w:val="20"/>
        </w:rPr>
        <w:fldChar w:fldCharType="end"/>
      </w:r>
      <w:r w:rsidRPr="00DD50D4">
        <w:rPr>
          <w:rFonts w:asciiTheme="majorBidi" w:hAnsiTheme="majorBidi" w:cstheme="majorBidi"/>
          <w:sz w:val="20"/>
          <w:szCs w:val="20"/>
        </w:rPr>
        <w:t xml:space="preserve">. In </w:t>
      </w:r>
      <w:r w:rsidRPr="00DD50D4">
        <w:rPr>
          <w:rFonts w:asciiTheme="majorBidi" w:hAnsiTheme="majorBidi" w:cstheme="majorBidi"/>
          <w:sz w:val="20"/>
          <w:szCs w:val="20"/>
        </w:rPr>
        <w:lastRenderedPageBreak/>
        <w:t>addition, greenhouse gas emissions associated with plastics are not limited to their production and processing</w:t>
      </w:r>
      <w:r w:rsidR="00242FB2" w:rsidRPr="00DD50D4">
        <w:rPr>
          <w:rFonts w:asciiTheme="majorBidi" w:hAnsiTheme="majorBidi" w:cstheme="majorBidi"/>
          <w:sz w:val="20"/>
          <w:szCs w:val="20"/>
        </w:rPr>
        <w:t>;</w:t>
      </w:r>
      <w:r w:rsidR="00B712F5" w:rsidRPr="00DD50D4">
        <w:rPr>
          <w:rFonts w:asciiTheme="majorBidi" w:hAnsiTheme="majorBidi" w:cstheme="majorBidi"/>
          <w:sz w:val="20"/>
          <w:szCs w:val="20"/>
        </w:rPr>
        <w:t xml:space="preserve"> </w:t>
      </w:r>
      <w:r w:rsidRPr="00DD50D4">
        <w:rPr>
          <w:rFonts w:asciiTheme="majorBidi" w:hAnsiTheme="majorBidi" w:cstheme="majorBidi"/>
          <w:sz w:val="20"/>
          <w:szCs w:val="20"/>
        </w:rPr>
        <w:t>they occur throughout the entire life cycle, including manufacturing, refining, waste management, and disposal. By 2050, plastics are expected to account for approximately 13% of the global carbon budget for climate change mitigation.</w:t>
      </w:r>
      <w:r w:rsidR="00033FA5" w:rsidRPr="00DD50D4">
        <w:rPr>
          <w:rFonts w:asciiTheme="majorBidi" w:hAnsiTheme="majorBidi" w:cstheme="majorBidi"/>
          <w:sz w:val="20"/>
          <w:szCs w:val="20"/>
        </w:rPr>
        <w:t xml:space="preserve"> </w:t>
      </w:r>
      <w:r w:rsidR="00415A30" w:rsidRPr="00DD50D4">
        <w:rPr>
          <w:rFonts w:asciiTheme="majorBidi" w:hAnsiTheme="majorBidi" w:cstheme="majorBidi"/>
          <w:sz w:val="20"/>
          <w:szCs w:val="20"/>
        </w:rPr>
        <w:t>Plastics are extremely slow to decompose; for instance, it takes approximately 450 years for a typical plastic bottle to degrade completely, around 25 years for plastic bags, and up to 600 years for fishing nets. Plastic waste represents one of the most critical environmental challenges facing humanity today. Throughout its life cycle, it imposes a substantial toxic chemical burden, emphasizing the urgent need to reduce plastic production at the source. Achieving carbon neutrality by 2050 and formulating effective environmental policies require collaborative efforts from a wide array of stakeholders, including industries, scientists, non-governmental organizations (NGOs), policymakers, and citizens. To mitigate plastic pollution and foster a deeper understanding of the socio-economic implications of environmental protection, the European Union has introduced advanced initiatives such as the Green Deal and Agenda 2030</w:t>
      </w:r>
      <w:r w:rsidR="00B712F5" w:rsidRPr="00DD50D4">
        <w:rPr>
          <w:rFonts w:asciiTheme="majorBidi" w:hAnsiTheme="majorBidi" w:cstheme="majorBidi"/>
          <w:sz w:val="20"/>
          <w:szCs w:val="20"/>
        </w:rPr>
        <w:fldChar w:fldCharType="begin"/>
      </w:r>
      <w:r w:rsidR="00B712F5" w:rsidRPr="00DD50D4">
        <w:rPr>
          <w:rFonts w:asciiTheme="majorBidi" w:hAnsiTheme="majorBidi" w:cstheme="majorBidi"/>
          <w:sz w:val="20"/>
          <w:szCs w:val="20"/>
        </w:rPr>
        <w:instrText xml:space="preserve"> ADDIN ZOTERO_ITEM CSL_CITATION {"citationID":"lYmCh2Dg","properties":{"formattedCitation":"(Lai et al., 2022)","plainCitation":"(Lai et al., 2022)","noteIndex":0},"citationItems":[{"id":3,"uris":["http://zotero.org/users/11695342/items/MD4GVW6Z"],"itemData":{"id":3,"type":"article-journal","abstract":"The present investigation aimed to enhance the production of polyhydroxybutyrate (PHB). The volatile fatty acid (VFA) was obtained from food industry wastewater using a high-yield VFA extraction system. The experimentation was conducted in two stages: continuous production of VFA and batch production of PHB. During the VFA production, the optimal VFA yield was determined at different hydraulic retention times (HRT) and high chemical oxidation demand (COD). To find the highest PHB production yield, the level of glycerin, ammonia nitrogen, and substrate inoculation in the batch PHB production stage was recorded. At 35 °C and 150 rpm, the wastewater substrate was mixed with urea to achieve an ammonia nitrogen concentration of 2 g/L. The mixed microorganisms were employed to produce PHB. Results revealed that the volatile solids had a PHB yield of 40% (g PHB/g VSS), while the volatile solids (VSS) had 6,900 mg/L. The effluent from the acidification tank can effectively generate PHB to produce VFAs from waste sewage and food industry wastewater. Using various kinds of wastewaters to generate value-added products is an excellent approach to bioenergy generation.","container-title":"Sustainable Energy Technologies and Assessments","DOI":"10.1016/j.seta.2022.102445","ISSN":"2213-1388","journalAbbreviation":"Sustainable Energy Technologies and Assessments","language":"en","page":"102445","source":"ScienceDirect","title":"A Two-stage strategy for polyhydroxybutyrate (PHB) production by continuous Biohydrogen fermenter and sequencing batch reactor from food industry wastewater","volume":"53","author":[{"family":"Lai","given":"Chia-Wei"},{"family":"Bhuyar","given":"Prakash"},{"family":"Shen","given":"Ming-Yan"},{"family":"Chu","given":"Chen-Yeon"}],"issued":{"date-parts":[["2022",10,1]]}}}],"schema":"https://github.com/citation-style-language/schema/raw/master/csl-citation.json"} </w:instrText>
      </w:r>
      <w:r w:rsidR="00B712F5" w:rsidRPr="00DD50D4">
        <w:rPr>
          <w:rFonts w:asciiTheme="majorBidi" w:hAnsiTheme="majorBidi" w:cstheme="majorBidi"/>
          <w:sz w:val="20"/>
          <w:szCs w:val="20"/>
        </w:rPr>
        <w:fldChar w:fldCharType="separate"/>
      </w:r>
      <w:r w:rsidR="00B712F5" w:rsidRPr="00DD50D4">
        <w:rPr>
          <w:rFonts w:asciiTheme="majorBidi" w:hAnsiTheme="majorBidi" w:cstheme="majorBidi"/>
          <w:sz w:val="20"/>
        </w:rPr>
        <w:t>(Lai et al., 2022)</w:t>
      </w:r>
      <w:r w:rsidR="00B712F5" w:rsidRPr="00DD50D4">
        <w:rPr>
          <w:rFonts w:asciiTheme="majorBidi" w:hAnsiTheme="majorBidi" w:cstheme="majorBidi"/>
          <w:sz w:val="20"/>
          <w:szCs w:val="20"/>
        </w:rPr>
        <w:fldChar w:fldCharType="end"/>
      </w:r>
      <w:r w:rsidR="00415A30" w:rsidRPr="00DD50D4">
        <w:rPr>
          <w:rFonts w:asciiTheme="majorBidi" w:hAnsiTheme="majorBidi" w:cstheme="majorBidi"/>
          <w:sz w:val="20"/>
          <w:szCs w:val="20"/>
        </w:rPr>
        <w:t>.</w:t>
      </w:r>
    </w:p>
    <w:p w14:paraId="165B38C0" w14:textId="6E60B04A" w:rsidR="004B4A93" w:rsidRPr="00DD50D4" w:rsidRDefault="00415A30" w:rsidP="002D0DE0">
      <w:pPr>
        <w:spacing w:after="0"/>
        <w:ind w:firstLine="567"/>
        <w:jc w:val="lowKashida"/>
        <w:rPr>
          <w:rFonts w:asciiTheme="majorBidi" w:hAnsiTheme="majorBidi" w:cstheme="majorBidi"/>
          <w:sz w:val="20"/>
          <w:szCs w:val="20"/>
        </w:rPr>
      </w:pPr>
      <w:r w:rsidRPr="00DD50D4">
        <w:rPr>
          <w:rFonts w:asciiTheme="majorBidi" w:hAnsiTheme="majorBidi" w:cstheme="majorBidi"/>
          <w:color w:val="000000"/>
          <w:sz w:val="20"/>
          <w:szCs w:val="20"/>
        </w:rPr>
        <w:t>In recent years, scientists have increasingly focused on bioplastics as sustainable alternatives capable of replacing nearly all conventional polymers and their applications. Bioplastics are generally categorized into three types: bio-based (derived from partially renewable biological sources), biodegradable (capable of being fully broken down by microorganisms within a reasonable time under appropriate conditions), or both</w:t>
      </w:r>
      <w:r w:rsidR="00B712F5" w:rsidRPr="00DD50D4">
        <w:rPr>
          <w:rFonts w:asciiTheme="majorBidi" w:hAnsiTheme="majorBidi" w:cstheme="majorBidi"/>
          <w:color w:val="000000"/>
          <w:sz w:val="20"/>
          <w:szCs w:val="20"/>
        </w:rPr>
        <w:fldChar w:fldCharType="begin"/>
      </w:r>
      <w:r w:rsidR="00B712F5" w:rsidRPr="00DD50D4">
        <w:rPr>
          <w:rFonts w:asciiTheme="majorBidi" w:hAnsiTheme="majorBidi" w:cstheme="majorBidi"/>
          <w:color w:val="000000"/>
          <w:sz w:val="20"/>
          <w:szCs w:val="20"/>
        </w:rPr>
        <w:instrText xml:space="preserve"> ADDIN ZOTERO_ITEM CSL_CITATION {"citationID":"hYE87F2n","properties":{"formattedCitation":"(Koch, Berendzen, et al., 2020)","plainCitation":"(Koch, Berendzen, et al., 2020)","noteIndex":0},"citationItems":[{"id":1159,"uris":["http://zotero.org/users/11695342/items/SCB8TBET"],"itemData":{"id":1159,"type":"article-journal","abstract":"The cyanobacterium Synechocystis sp. PCC 6803 is known for producing polyhydroxybutyrate (PHB) under unbalanced nutrient conditions. Although many cyanobacteria produce PHB, its physiological relevance remains unknown, since previous studies concluded that PHB is redundant. In this work, we try to better understand the physiological conditions that are important for PHB synthesis. The accumulation of intracellular PHB was higher when the cyanobacterial cells were grown under an alternating day–night rhythm as compared to continuous light. In contrast to previous reports, a reduction of PHB was observed when the cells were grown under conditions of limited gas exchange. Since previous data showed that PHB is not required for the resuscitation from nitrogen starvation, a series of different abiotic stresses were applied to test if PHB is beneficial for its fitness. However, under none of the tested conditions did cells containing PHB show a fitness advantage compared to a PHB-free-mutant (ΔphaEC). Additionally, the distribution of PHB in single cells of a population Synechocystis cells was analyzed via fluorescence-activated cell sorting (FACS). The results showed a considerable degree of phenotypic heterogeneity at the single cell level concerning the content of PHB, which was consistent over several generations. These results improve our understanding about how and why Synechocystis synthesizes PHB and gives suggestions how to further increase its production for a biotechnological process.","container-title":"Life","DOI":"10.3390/life10040047","note":"PMID: 32331427","page":"null","title":"On the Role and Production of Polyhydroxybutyrate (PHB) in the Cyanobacterium Synechocystis sp. PCC 6803","volume":"10","author":[{"family":"Koch","given":"M."},{"family":"Berendzen","given":"K."},{"family":"Forchhammer","given":"K."}],"issued":{"date-parts":[["2020"]]}}}],"schema":"https://github.com/citation-style-language/schema/raw/master/csl-citation.json"} </w:instrText>
      </w:r>
      <w:r w:rsidR="00B712F5" w:rsidRPr="00DD50D4">
        <w:rPr>
          <w:rFonts w:asciiTheme="majorBidi" w:hAnsiTheme="majorBidi" w:cstheme="majorBidi"/>
          <w:color w:val="000000"/>
          <w:sz w:val="20"/>
          <w:szCs w:val="20"/>
        </w:rPr>
        <w:fldChar w:fldCharType="separate"/>
      </w:r>
      <w:r w:rsidR="00B712F5" w:rsidRPr="00DD50D4">
        <w:rPr>
          <w:rFonts w:asciiTheme="majorBidi" w:hAnsiTheme="majorBidi" w:cstheme="majorBidi"/>
          <w:sz w:val="20"/>
        </w:rPr>
        <w:t>(Koch, Berendzen, et al., 2020)</w:t>
      </w:r>
      <w:r w:rsidR="00B712F5" w:rsidRPr="00DD50D4">
        <w:rPr>
          <w:rFonts w:asciiTheme="majorBidi" w:hAnsiTheme="majorBidi" w:cstheme="majorBidi"/>
          <w:color w:val="000000"/>
          <w:sz w:val="20"/>
          <w:szCs w:val="20"/>
        </w:rPr>
        <w:fldChar w:fldCharType="end"/>
      </w:r>
      <w:r w:rsidRPr="00DD50D4">
        <w:rPr>
          <w:rFonts w:asciiTheme="majorBidi" w:hAnsiTheme="majorBidi" w:cstheme="majorBidi"/>
          <w:color w:val="000000"/>
          <w:sz w:val="20"/>
          <w:szCs w:val="20"/>
        </w:rPr>
        <w:t>.</w:t>
      </w:r>
      <w:r w:rsidRPr="00DD50D4">
        <w:rPr>
          <w:rFonts w:asciiTheme="majorBidi" w:hAnsiTheme="majorBidi" w:cstheme="majorBidi"/>
          <w:color w:val="000000"/>
          <w:sz w:val="20"/>
          <w:szCs w:val="20"/>
          <w:rtl/>
        </w:rPr>
        <w:t xml:space="preserve"> </w:t>
      </w:r>
      <w:r w:rsidRPr="00DD50D4">
        <w:rPr>
          <w:rFonts w:asciiTheme="majorBidi" w:hAnsiTheme="majorBidi" w:cstheme="majorBidi"/>
          <w:color w:val="000000"/>
          <w:sz w:val="20"/>
          <w:szCs w:val="20"/>
        </w:rPr>
        <w:t>For applications such as packaging, bioplastics offer a practical and environmentally sustainable alternative, often exhibiting properties comparable to those of conventional plastics. A specific type of bioplastics—known as microbial bioplastics—consists of water-insoluble polymers synthesized in the cytoplasm of certain microbial cells. These naturally occurring, biodegradable intracellular inclusion bodies serve as carbon and energy reserves during periods of stress. Moreover, they help protect microbial cells against unexpected osmotic imbalances</w:t>
      </w:r>
      <w:r w:rsidR="00B712F5" w:rsidRPr="00DD50D4">
        <w:rPr>
          <w:rFonts w:asciiTheme="majorBidi" w:hAnsiTheme="majorBidi" w:cstheme="majorBidi"/>
          <w:color w:val="000000"/>
          <w:sz w:val="20"/>
          <w:szCs w:val="20"/>
        </w:rPr>
        <w:fldChar w:fldCharType="begin"/>
      </w:r>
      <w:r w:rsidR="00B712F5" w:rsidRPr="00DD50D4">
        <w:rPr>
          <w:rFonts w:asciiTheme="majorBidi" w:hAnsiTheme="majorBidi" w:cstheme="majorBidi"/>
          <w:color w:val="000000"/>
          <w:sz w:val="20"/>
          <w:szCs w:val="20"/>
        </w:rPr>
        <w:instrText xml:space="preserve"> ADDIN ZOTERO_ITEM CSL_CITATION {"citationID":"UYwjqXvC","properties":{"formattedCitation":"(Koch, Bruckmoser, et al., 2020)","plainCitation":"(Koch, Bruckmoser, et al., 2020)","noteIndex":0},"citationItems":[{"id":1150,"uris":["http://zotero.org/users/11695342/items/2FWQ6BZC"],"itemData":{"id":1150,"type":"article-journal","abstract":"Background PHB (poly-hydroxy-butyrate) represents a promising bioplastic alternative with good biodegradation properties. Furthermore, PHB can be produced in a completely carbon–neutral fashion in the natural producer cyanobacterium Synechocystis sp. PCC 6803. This strain has been used as model system in past attempts to boost the intracellular production of PHB above 15% per cell-dry-weight (CDW). Results We have created a new strain that lacks the regulatory protein PirC (product of sll0944 ), which exhibits a higher activity of the phosphoglycerate mutase resulting in increased PHB pools under nutrient limiting conditions. To further improve the intracellular PHB content, two genes involved in PHB metabolism, phaA and phaB, from the known producer strain Cupriavidus necator , were introduced under the control of the strong promotor P psbA2 . The resulting strain, termed PPT1 (Δ pirC -RE phaAB ), produced high amounts of PHB under continuous light as well under a day-night regime. When grown in nitrogen and phosphorus depleted medium, the cells produced up to 63% per CDW. Upon the addition of acetate, the content was further increased to 81% per CDW. The produced polymer consists of pure PHB, which is highly isotactic. Conclusion The amounts of PHB achieved with PPT1 are the highest ever reported in any known cyanobacterium and demonstrate the potential of cyanobacteria for a sustainable, industrial production of PHB.","container-title":"Microbial Cell Factories","DOI":"10.1186/s12934-020-01491-1","note":"PMID: 33353555","page":"null","title":"Maximizing PHB content in Synechocystis sp. PCC 6803: a new metabolic engineering strategy based on the regulator PirC","volume":"19","author":[{"family":"Koch","given":"M."},{"family":"Bruckmoser","given":"Jonas"},{"family":"Scholl","given":"Jörg"},{"family":"Hauf","given":"Waldemar"},{"family":"Rieger","given":"B."},{"family":"Forchhammer","given":"K."}],"issued":{"date-parts":[["2020"]]}}}],"schema":"https://github.com/citation-style-language/schema/raw/master/csl-citation.json"} </w:instrText>
      </w:r>
      <w:r w:rsidR="00B712F5" w:rsidRPr="00DD50D4">
        <w:rPr>
          <w:rFonts w:asciiTheme="majorBidi" w:hAnsiTheme="majorBidi" w:cstheme="majorBidi"/>
          <w:color w:val="000000"/>
          <w:sz w:val="20"/>
          <w:szCs w:val="20"/>
        </w:rPr>
        <w:fldChar w:fldCharType="separate"/>
      </w:r>
      <w:r w:rsidR="00B712F5" w:rsidRPr="00DD50D4">
        <w:rPr>
          <w:rFonts w:asciiTheme="majorBidi" w:hAnsiTheme="majorBidi" w:cstheme="majorBidi"/>
          <w:sz w:val="20"/>
        </w:rPr>
        <w:t>(Koch, Bruckmoser, et al., 2020)</w:t>
      </w:r>
      <w:r w:rsidR="00B712F5" w:rsidRPr="00DD50D4">
        <w:rPr>
          <w:rFonts w:asciiTheme="majorBidi" w:hAnsiTheme="majorBidi" w:cstheme="majorBidi"/>
          <w:color w:val="000000"/>
          <w:sz w:val="20"/>
          <w:szCs w:val="20"/>
        </w:rPr>
        <w:fldChar w:fldCharType="end"/>
      </w:r>
      <w:r w:rsidRPr="00DD50D4">
        <w:rPr>
          <w:rFonts w:asciiTheme="majorBidi" w:hAnsiTheme="majorBidi" w:cstheme="majorBidi"/>
          <w:color w:val="000000"/>
          <w:sz w:val="20"/>
          <w:szCs w:val="20"/>
        </w:rPr>
        <w:t>.</w:t>
      </w:r>
      <w:r w:rsidR="00420146" w:rsidRPr="00DD50D4">
        <w:rPr>
          <w:rFonts w:asciiTheme="majorBidi" w:hAnsiTheme="majorBidi" w:cstheme="majorBidi"/>
          <w:color w:val="000000"/>
          <w:sz w:val="20"/>
          <w:szCs w:val="20"/>
          <w:rtl/>
        </w:rPr>
        <w:t xml:space="preserve"> </w:t>
      </w:r>
      <w:r w:rsidR="00E359EF" w:rsidRPr="00DD50D4">
        <w:rPr>
          <w:rFonts w:asciiTheme="majorBidi" w:hAnsiTheme="majorBidi" w:cstheme="majorBidi"/>
          <w:color w:val="000000"/>
          <w:sz w:val="20"/>
          <w:szCs w:val="20"/>
        </w:rPr>
        <w:t>Microbial biopolymers known as polyhydroxyalkanoates (PHAs) are intracellular, water-insoluble inclusions referred to as PHA granules. These granules accumulate within the cells of certain bacteria and serve as reservoirs for energy and reducing power. Among the various PHAs, the most extensively studied natural polymer is polyhydroxybutyrate (PHB), an aliphatic polyester synthesized by bacteria as an intracellular carbon and energy reserve. PHB, a specific type of PHA, is produced by microbial cells under nutrient-limiting conditions and is stored in the form of cytoplasmic granules</w:t>
      </w:r>
      <w:r w:rsidR="00B712F5" w:rsidRPr="00DD50D4">
        <w:rPr>
          <w:rFonts w:asciiTheme="majorBidi" w:hAnsiTheme="majorBidi" w:cstheme="majorBidi"/>
          <w:color w:val="000000"/>
          <w:sz w:val="20"/>
          <w:szCs w:val="20"/>
        </w:rPr>
        <w:fldChar w:fldCharType="begin"/>
      </w:r>
      <w:r w:rsidR="002D0DE0" w:rsidRPr="00DD50D4">
        <w:rPr>
          <w:rFonts w:asciiTheme="majorBidi" w:hAnsiTheme="majorBidi" w:cstheme="majorBidi"/>
          <w:color w:val="000000"/>
          <w:sz w:val="20"/>
          <w:szCs w:val="20"/>
        </w:rPr>
        <w:instrText xml:space="preserve"> ADDIN ZOTERO_ITEM CSL_CITATION {"citationID":"LfpgUWtb","properties":{"formattedCitation":"(R et al., 2021)","plainCitation":"(R et al., 2021)","noteIndex":0},"citationItems":[{"id":1153,"uris":["http://zotero.org/users/11695342/items/JQENC23J"],"itemData":{"id":1153,"type":"article-journal","abstract":"S2 TL;DR: This review has explored the advances in upstream and downstream processing strategies for PHB production from cyanobacteria and challenges associated with process optimization and strain development for industrial-scalePHB production and commercialization of bioplastic.","container-title":"Journal of environmental chemical engineering","DOI":"10.1016/J.JECE.2021.105379","page":"105379","title":"Recent progress and challenges in cyanobacterial autotrophic production of polyhydroxybutyrate (PHB), a bioplastic","volume":"9","author":[{"family":"R","given":"Yashavanth P."},{"family":"Das","given":"M."},{"family":"Maiti","given":"S."}],"issued":{"date-parts":[["2021"]]}}}],"schema":"https://github.com/citation-style-language/schema/raw/master/csl-citation.json"} </w:instrText>
      </w:r>
      <w:r w:rsidR="00B712F5" w:rsidRPr="00DD50D4">
        <w:rPr>
          <w:rFonts w:asciiTheme="majorBidi" w:hAnsiTheme="majorBidi" w:cstheme="majorBidi"/>
          <w:color w:val="000000"/>
          <w:sz w:val="20"/>
          <w:szCs w:val="20"/>
        </w:rPr>
        <w:fldChar w:fldCharType="separate"/>
      </w:r>
      <w:r w:rsidR="002D0DE0" w:rsidRPr="00DD50D4">
        <w:rPr>
          <w:rFonts w:asciiTheme="majorBidi" w:hAnsiTheme="majorBidi" w:cstheme="majorBidi"/>
          <w:sz w:val="20"/>
        </w:rPr>
        <w:t>(R et al., 2021)</w:t>
      </w:r>
      <w:r w:rsidR="00B712F5" w:rsidRPr="00DD50D4">
        <w:rPr>
          <w:rFonts w:asciiTheme="majorBidi" w:hAnsiTheme="majorBidi" w:cstheme="majorBidi"/>
          <w:color w:val="000000"/>
          <w:sz w:val="20"/>
          <w:szCs w:val="20"/>
        </w:rPr>
        <w:fldChar w:fldCharType="end"/>
      </w:r>
      <w:r w:rsidR="00E359EF" w:rsidRPr="00DD50D4">
        <w:rPr>
          <w:rFonts w:asciiTheme="majorBidi" w:hAnsiTheme="majorBidi" w:cstheme="majorBidi"/>
          <w:color w:val="000000"/>
          <w:sz w:val="20"/>
          <w:szCs w:val="20"/>
        </w:rPr>
        <w:t>.</w:t>
      </w:r>
      <w:r w:rsidR="00E359EF" w:rsidRPr="00DD50D4">
        <w:rPr>
          <w:rFonts w:asciiTheme="majorBidi" w:hAnsiTheme="majorBidi" w:cstheme="majorBidi"/>
          <w:color w:val="000000"/>
          <w:sz w:val="20"/>
          <w:szCs w:val="20"/>
          <w:rtl/>
        </w:rPr>
        <w:t xml:space="preserve"> </w:t>
      </w:r>
      <w:r w:rsidR="00E359EF" w:rsidRPr="00DD50D4">
        <w:rPr>
          <w:rFonts w:asciiTheme="majorBidi" w:hAnsiTheme="majorBidi" w:cstheme="majorBidi"/>
          <w:color w:val="000000"/>
          <w:sz w:val="20"/>
          <w:szCs w:val="20"/>
        </w:rPr>
        <w:t>Polyhydroxybutyrate (PHB) is a storage molecule for carbon and reducing equivalents produced by a wide range of prokaryotes. Among the various microorganisms capable of synthesizing PHB, bacteria are the most extensively studied. It has been suggested that genetically engineered bacteria can produce larger quantities of the polymer, although diatoms and green algae are also known to synthesize PHB. Consequently, bacterial strains have been the primary focus of research on metabolic pathways and genetic modifications. PHB production typically occurs in bacteria when there is an excess of carbon and a limitation of other nutrients, such as phosphate or nitrogen</w:t>
      </w:r>
      <w:r w:rsidR="002D0DE0" w:rsidRPr="00DD50D4">
        <w:rPr>
          <w:rFonts w:asciiTheme="majorBidi" w:hAnsiTheme="majorBidi" w:cstheme="majorBidi"/>
          <w:color w:val="000000"/>
          <w:sz w:val="20"/>
          <w:szCs w:val="20"/>
        </w:rPr>
        <w:fldChar w:fldCharType="begin"/>
      </w:r>
      <w:r w:rsidR="002D0DE0" w:rsidRPr="00DD50D4">
        <w:rPr>
          <w:rFonts w:asciiTheme="majorBidi" w:hAnsiTheme="majorBidi" w:cstheme="majorBidi"/>
          <w:color w:val="000000"/>
          <w:sz w:val="20"/>
          <w:szCs w:val="20"/>
        </w:rPr>
        <w:instrText xml:space="preserve"> ADDIN ZOTERO_ITEM CSL_CITATION {"citationID":"0QcPRIyn","properties":{"formattedCitation":"(Lai et al., 2022)","plainCitation":"(Lai et al., 2022)","noteIndex":0},"citationItems":[{"id":3,"uris":["http://zotero.org/users/11695342/items/MD4GVW6Z"],"itemData":{"id":3,"type":"article-journal","abstract":"The present investigation aimed to enhance the production of polyhydroxybutyrate (PHB). The volatile fatty acid (VFA) was obtained from food industry wastewater using a high-yield VFA extraction system. The experimentation was conducted in two stages: continuous production of VFA and batch production of PHB. During the VFA production, the optimal VFA yield was determined at different hydraulic retention times (HRT) and high chemical oxidation demand (COD). To find the highest PHB production yield, the level of glycerin, ammonia nitrogen, and substrate inoculation in the batch PHB production stage was recorded. At 35 °C and 150 rpm, the wastewater substrate was mixed with urea to achieve an ammonia nitrogen concentration of 2 g/L. The mixed microorganisms were employed to produce PHB. Results revealed that the volatile solids had a PHB yield of 40% (g PHB/g VSS), while the volatile solids (VSS) had 6,900 mg/L. The effluent from the acidification tank can effectively generate PHB to produce VFAs from waste sewage and food industry wastewater. Using various kinds of wastewaters to generate value-added products is an excellent approach to bioenergy generation.","container-title":"Sustainable Energy Technologies and Assessments","DOI":"10.1016/j.seta.2022.102445","ISSN":"2213-1388","journalAbbreviation":"Sustainable Energy Technologies and Assessments","language":"en","page":"102445","source":"ScienceDirect","title":"A Two-stage strategy for polyhydroxybutyrate (PHB) production by continuous Biohydrogen fermenter and sequencing batch reactor from food industry wastewater","volume":"53","author":[{"family":"Lai","given":"Chia-Wei"},{"family":"Bhuyar","given":"Prakash"},{"family":"Shen","given":"Ming-Yan"},{"family":"Chu","given":"Chen-Yeon"}],"issued":{"date-parts":[["2022",10,1]]}}}],"schema":"https://github.com/citation-style-language/schema/raw/master/csl-citation.json"} </w:instrText>
      </w:r>
      <w:r w:rsidR="002D0DE0" w:rsidRPr="00DD50D4">
        <w:rPr>
          <w:rFonts w:asciiTheme="majorBidi" w:hAnsiTheme="majorBidi" w:cstheme="majorBidi"/>
          <w:color w:val="000000"/>
          <w:sz w:val="20"/>
          <w:szCs w:val="20"/>
        </w:rPr>
        <w:fldChar w:fldCharType="separate"/>
      </w:r>
      <w:r w:rsidR="002D0DE0" w:rsidRPr="00DD50D4">
        <w:rPr>
          <w:rFonts w:asciiTheme="majorBidi" w:hAnsiTheme="majorBidi" w:cstheme="majorBidi"/>
          <w:sz w:val="20"/>
        </w:rPr>
        <w:t>(Lai et al., 2022)</w:t>
      </w:r>
      <w:r w:rsidR="002D0DE0" w:rsidRPr="00DD50D4">
        <w:rPr>
          <w:rFonts w:asciiTheme="majorBidi" w:hAnsiTheme="majorBidi" w:cstheme="majorBidi"/>
          <w:color w:val="000000"/>
          <w:sz w:val="20"/>
          <w:szCs w:val="20"/>
        </w:rPr>
        <w:fldChar w:fldCharType="end"/>
      </w:r>
      <w:r w:rsidR="00E359EF" w:rsidRPr="00DD50D4">
        <w:rPr>
          <w:rFonts w:asciiTheme="majorBidi" w:hAnsiTheme="majorBidi" w:cstheme="majorBidi"/>
          <w:color w:val="000000"/>
          <w:sz w:val="20"/>
          <w:szCs w:val="20"/>
        </w:rPr>
        <w:t>.</w:t>
      </w:r>
    </w:p>
    <w:p w14:paraId="23D3F107" w14:textId="70B1B416" w:rsidR="004B4A93" w:rsidRPr="00DD50D4" w:rsidRDefault="00E359EF" w:rsidP="00221251">
      <w:pPr>
        <w:spacing w:after="0"/>
        <w:ind w:firstLine="567"/>
        <w:jc w:val="lowKashida"/>
        <w:rPr>
          <w:rFonts w:asciiTheme="majorBidi" w:hAnsiTheme="majorBidi" w:cstheme="majorBidi"/>
          <w:sz w:val="20"/>
          <w:szCs w:val="20"/>
        </w:rPr>
      </w:pPr>
      <w:r w:rsidRPr="00DD50D4">
        <w:rPr>
          <w:rFonts w:asciiTheme="majorBidi" w:hAnsiTheme="majorBidi" w:cstheme="majorBidi"/>
          <w:color w:val="000000"/>
          <w:sz w:val="20"/>
          <w:szCs w:val="20"/>
        </w:rPr>
        <w:t xml:space="preserve">PHBs are inherently hydrophobic, biocompatible, and exhibit significant oxygen impermeability. They are also stable under challenging or constrained conditions and demonstrate resistance to UV </w:t>
      </w:r>
      <w:r w:rsidR="00420146" w:rsidRPr="00DD50D4">
        <w:rPr>
          <w:rFonts w:asciiTheme="majorBidi" w:hAnsiTheme="majorBidi" w:cstheme="majorBidi"/>
          <w:color w:val="000000"/>
          <w:sz w:val="20"/>
          <w:szCs w:val="20"/>
        </w:rPr>
        <w:t>radiation</w:t>
      </w:r>
      <w:r w:rsidR="002D0DE0" w:rsidRPr="00DD50D4">
        <w:rPr>
          <w:rFonts w:asciiTheme="majorBidi" w:hAnsiTheme="majorBidi" w:cstheme="majorBidi"/>
          <w:color w:val="000000"/>
          <w:sz w:val="20"/>
          <w:szCs w:val="20"/>
        </w:rPr>
        <w:fldChar w:fldCharType="begin"/>
      </w:r>
      <w:r w:rsidR="002D0DE0" w:rsidRPr="00DD50D4">
        <w:rPr>
          <w:rFonts w:asciiTheme="majorBidi" w:hAnsiTheme="majorBidi" w:cstheme="majorBidi"/>
          <w:color w:val="000000"/>
          <w:sz w:val="20"/>
          <w:szCs w:val="20"/>
        </w:rPr>
        <w:instrText xml:space="preserve"> ADDIN ZOTERO_ITEM CSL_CITATION {"citationID":"DW1KCjnZ","properties":{"formattedCitation":"(Ilhami et al., 2025)","plainCitation":"(Ilhami et al., 2025)","noteIndex":0},"citationItems":[{"id":1170,"uris":["http://zotero.org/users/11695342/items/FAG48GCV"],"itemData":{"id":1170,"type":"article-journal","abstract":"S2 TL;DR: This review provides a comprehensive analysis of recent advancements in the cultivation and optimization of microalgae for PHA production, highlighting the critical role of nutrient limitation, particularly nitrogen and phosphorus, in enhancing PHA accumulation.","container-title":"Biotechnology advances","DOI":"10.1016/j.biotechadv.2025.108529","note":"PMID: 39922510","page":"108529","title":"Polyhydroxyalkanoates (PHA) production from microalgae for sustainable bioplastics: A review.","volume":"null","author":[{"family":"Ilhami","given":"Syarifa"},{"family":"Rahman","given":"Siti Nur Syaza Abdul"},{"family":"Iqrammullah","given":"Muhammad"},{"family":"Hamid","given":"Zhafran"},{"family":"Chai","given":"Y. H."},{"family":"Lam","given":"Man Kee"}],"issued":{"date-parts":[["2025"]]}}}],"schema":"https://github.com/citation-style-language/schema/raw/master/csl-citation.json"} </w:instrText>
      </w:r>
      <w:r w:rsidR="002D0DE0" w:rsidRPr="00DD50D4">
        <w:rPr>
          <w:rFonts w:asciiTheme="majorBidi" w:hAnsiTheme="majorBidi" w:cstheme="majorBidi"/>
          <w:color w:val="000000"/>
          <w:sz w:val="20"/>
          <w:szCs w:val="20"/>
        </w:rPr>
        <w:fldChar w:fldCharType="separate"/>
      </w:r>
      <w:r w:rsidR="002D0DE0" w:rsidRPr="00DD50D4">
        <w:rPr>
          <w:rFonts w:asciiTheme="majorBidi" w:hAnsiTheme="majorBidi" w:cstheme="majorBidi"/>
          <w:sz w:val="20"/>
        </w:rPr>
        <w:t>(Ilhami et al., 2025)</w:t>
      </w:r>
      <w:r w:rsidR="002D0DE0" w:rsidRPr="00DD50D4">
        <w:rPr>
          <w:rFonts w:asciiTheme="majorBidi" w:hAnsiTheme="majorBidi" w:cstheme="majorBidi"/>
          <w:color w:val="000000"/>
          <w:sz w:val="20"/>
          <w:szCs w:val="20"/>
        </w:rPr>
        <w:fldChar w:fldCharType="end"/>
      </w:r>
      <w:r w:rsidRPr="00DD50D4">
        <w:rPr>
          <w:rFonts w:asciiTheme="majorBidi" w:hAnsiTheme="majorBidi" w:cstheme="majorBidi"/>
          <w:color w:val="000000"/>
          <w:sz w:val="20"/>
          <w:szCs w:val="20"/>
        </w:rPr>
        <w:t>. Due to these unique properties, PHBs are widely used as biopolymers and are particularly effective as food packaging materials. However, despite these advantages, the high manufacturing costs of PHB result in its production being relatively limited globally</w:t>
      </w:r>
      <w:r w:rsidR="00221251" w:rsidRPr="00DD50D4">
        <w:rPr>
          <w:rFonts w:asciiTheme="majorBidi" w:hAnsiTheme="majorBidi" w:cstheme="majorBidi"/>
          <w:color w:val="000000"/>
          <w:sz w:val="20"/>
          <w:szCs w:val="20"/>
        </w:rPr>
        <w:fldChar w:fldCharType="begin"/>
      </w:r>
      <w:r w:rsidR="00221251" w:rsidRPr="00DD50D4">
        <w:rPr>
          <w:rFonts w:asciiTheme="majorBidi" w:hAnsiTheme="majorBidi" w:cstheme="majorBidi"/>
          <w:color w:val="000000"/>
          <w:sz w:val="20"/>
          <w:szCs w:val="20"/>
        </w:rPr>
        <w:instrText xml:space="preserve"> ADDIN ZOTERO_ITEM CSL_CITATION {"citationID":"j59DHrjw","properties":{"formattedCitation":"(Jeyaraj &amp; Vishnu Priya, 2022)","plainCitation":"(Jeyaraj &amp; Vishnu Priya, 2022)","noteIndex":0},"citationItems":[{"id":1376,"uris":["http://zotero.org/users/11695342/items/HJ8G3FG2"],"itemData":{"id":1376,"type":"article-journal","container-title":"New Materials, Compounds and Applications","issue":"2","note":"publisher: Jomard Publishing","page":"148–161","source":"Google Scholar","title":"SCREENING AND OPTIMIZATION OF POLYHYDROXY ALKANOATE (PHA) PRODUCTION FROM ISOLATED MICROBIAL STRAINS IN COIMBATORE, TAMILNADU, INDIA","volume":"6","author":[{"family":"Jeyaraj","given":"Senthil Kumar"},{"family":"Vishnu Priya","given":"Kalimuthu"}],"issued":{"date-parts":[["2022"]]}}}],"schema":"https://github.com/citation-style-language/schema/raw/master/csl-citation.json"} </w:instrText>
      </w:r>
      <w:r w:rsidR="00221251" w:rsidRPr="00DD50D4">
        <w:rPr>
          <w:rFonts w:asciiTheme="majorBidi" w:hAnsiTheme="majorBidi" w:cstheme="majorBidi"/>
          <w:color w:val="000000"/>
          <w:sz w:val="20"/>
          <w:szCs w:val="20"/>
        </w:rPr>
        <w:fldChar w:fldCharType="separate"/>
      </w:r>
      <w:r w:rsidR="00221251" w:rsidRPr="00DD50D4">
        <w:rPr>
          <w:rFonts w:asciiTheme="majorBidi" w:hAnsiTheme="majorBidi" w:cstheme="majorBidi"/>
          <w:sz w:val="20"/>
        </w:rPr>
        <w:t>(</w:t>
      </w:r>
      <w:r w:rsidR="00221251" w:rsidRPr="00DD50D4">
        <w:rPr>
          <w:rFonts w:asciiTheme="majorBidi" w:hAnsiTheme="majorBidi" w:cstheme="majorBidi"/>
          <w:sz w:val="20"/>
          <w:highlight w:val="yellow"/>
        </w:rPr>
        <w:t>Jeyaraj &amp;</w:t>
      </w:r>
      <w:r w:rsidR="00221251" w:rsidRPr="00DD50D4">
        <w:rPr>
          <w:rFonts w:asciiTheme="majorBidi" w:hAnsiTheme="majorBidi" w:cstheme="majorBidi"/>
          <w:sz w:val="20"/>
        </w:rPr>
        <w:t xml:space="preserve"> </w:t>
      </w:r>
      <w:r w:rsidR="00221251" w:rsidRPr="00DD50D4">
        <w:rPr>
          <w:rFonts w:asciiTheme="majorBidi" w:hAnsiTheme="majorBidi" w:cstheme="majorBidi"/>
          <w:sz w:val="20"/>
          <w:highlight w:val="yellow"/>
        </w:rPr>
        <w:t>Vishnu Priya, 2022)</w:t>
      </w:r>
      <w:r w:rsidR="00221251" w:rsidRPr="00DD50D4">
        <w:rPr>
          <w:rFonts w:asciiTheme="majorBidi" w:hAnsiTheme="majorBidi" w:cstheme="majorBidi"/>
          <w:color w:val="000000"/>
          <w:sz w:val="20"/>
          <w:szCs w:val="20"/>
        </w:rPr>
        <w:fldChar w:fldCharType="end"/>
      </w:r>
      <w:r w:rsidRPr="00DD50D4">
        <w:rPr>
          <w:rFonts w:asciiTheme="majorBidi" w:hAnsiTheme="majorBidi" w:cstheme="majorBidi"/>
          <w:color w:val="000000"/>
          <w:sz w:val="20"/>
          <w:szCs w:val="20"/>
        </w:rPr>
        <w:t>. The cost of the carbon source, downstream processing, and the evolution of the production process are the primary factors influencing PHB production.</w:t>
      </w:r>
      <w:r w:rsidR="00420146" w:rsidRPr="00DD50D4">
        <w:rPr>
          <w:rFonts w:asciiTheme="majorBidi" w:hAnsiTheme="majorBidi" w:cstheme="majorBidi"/>
          <w:color w:val="000000"/>
          <w:sz w:val="20"/>
          <w:szCs w:val="20"/>
          <w:rtl/>
        </w:rPr>
        <w:t xml:space="preserve"> </w:t>
      </w:r>
      <w:r w:rsidR="001F37BB" w:rsidRPr="00DD50D4">
        <w:rPr>
          <w:rFonts w:asciiTheme="majorBidi" w:hAnsiTheme="majorBidi" w:cstheme="majorBidi"/>
          <w:color w:val="000000"/>
          <w:sz w:val="20"/>
          <w:szCs w:val="20"/>
        </w:rPr>
        <w:t>Despite being biodegradable, the use of bioplastics is limited due to the significant cost of the substrate and recovery process, which can be up to 10 times greater than that of traditional polymers. Compared to synthetic polymers such as polyethylene (PE) and polypropylene (PP), which cost between $0.23 and $0.48 per kilogram, biopolymers are considerably more expensive ($6 to $15 per kilogram). The primary obstacle to replacing petrochemical plastics with bio-based substitutes is a significant disparity in market prices. Approximately 70–80% of the overall cost of producing biopolymers is attributed to raw materials, particularly the carbon source for microbial growth</w:t>
      </w:r>
      <w:r w:rsidR="002D0DE0" w:rsidRPr="00DD50D4">
        <w:rPr>
          <w:rFonts w:asciiTheme="majorBidi" w:hAnsiTheme="majorBidi" w:cstheme="majorBidi"/>
          <w:color w:val="000000"/>
          <w:sz w:val="20"/>
          <w:szCs w:val="20"/>
        </w:rPr>
        <w:fldChar w:fldCharType="begin"/>
      </w:r>
      <w:r w:rsidR="002D0DE0" w:rsidRPr="00DD50D4">
        <w:rPr>
          <w:rFonts w:asciiTheme="majorBidi" w:hAnsiTheme="majorBidi" w:cstheme="majorBidi"/>
          <w:color w:val="000000"/>
          <w:sz w:val="20"/>
          <w:szCs w:val="20"/>
        </w:rPr>
        <w:instrText xml:space="preserve"> ADDIN ZOTERO_ITEM CSL_CITATION {"citationID":"OMfkMN4N","properties":{"formattedCitation":"(Koch, Berendzen, et al., 2020)","plainCitation":"(Koch, Berendzen, et al., 2020)","noteIndex":0},"citationItems":[{"id":1159,"uris":["http://zotero.org/users/11695342/items/SCB8TBET"],"itemData":{"id":1159,"type":"article-journal","abstract":"The cyanobacterium Synechocystis sp. PCC 6803 is known for producing polyhydroxybutyrate (PHB) under unbalanced nutrient conditions. Although many cyanobacteria produce PHB, its physiological relevance remains unknown, since previous studies concluded that PHB is redundant. In this work, we try to better understand the physiological conditions that are important for PHB synthesis. The accumulation of intracellular PHB was higher when the cyanobacterial cells were grown under an alternating day–night rhythm as compared to continuous light. In contrast to previous reports, a reduction of PHB was observed when the cells were grown under conditions of limited gas exchange. Since previous data showed that PHB is not required for the resuscitation from nitrogen starvation, a series of different abiotic stresses were applied to test if PHB is beneficial for its fitness. However, under none of the tested conditions did cells containing PHB show a fitness advantage compared to a PHB-free-mutant (ΔphaEC). Additionally, the distribution of PHB in single cells of a population Synechocystis cells was analyzed via fluorescence-activated cell sorting (FACS). The results showed a considerable degree of phenotypic heterogeneity at the single cell level concerning the content of PHB, which was consistent over several generations. These results improve our understanding about how and why Synechocystis synthesizes PHB and gives suggestions how to further increase its production for a biotechnological process.","container-title":"Life","DOI":"10.3390/life10040047","note":"PMID: 32331427","page":"null","title":"On the Role and Production of Polyhydroxybutyrate (PHB) in the Cyanobacterium Synechocystis sp. PCC 6803","volume":"10","author":[{"family":"Koch","given":"M."},{"family":"Berendzen","given":"K."},{"family":"Forchhammer","given":"K."}],"issued":{"date-parts":[["2020"]]}}}],"schema":"https://github.com/citation-style-language/schema/raw/master/csl-citation.json"} </w:instrText>
      </w:r>
      <w:r w:rsidR="002D0DE0" w:rsidRPr="00DD50D4">
        <w:rPr>
          <w:rFonts w:asciiTheme="majorBidi" w:hAnsiTheme="majorBidi" w:cstheme="majorBidi"/>
          <w:color w:val="000000"/>
          <w:sz w:val="20"/>
          <w:szCs w:val="20"/>
        </w:rPr>
        <w:fldChar w:fldCharType="separate"/>
      </w:r>
      <w:r w:rsidR="002D0DE0" w:rsidRPr="00DD50D4">
        <w:rPr>
          <w:rFonts w:asciiTheme="majorBidi" w:hAnsiTheme="majorBidi" w:cstheme="majorBidi"/>
          <w:sz w:val="20"/>
        </w:rPr>
        <w:t>(Koch, Berendzen, et al., 2020)</w:t>
      </w:r>
      <w:r w:rsidR="002D0DE0" w:rsidRPr="00DD50D4">
        <w:rPr>
          <w:rFonts w:asciiTheme="majorBidi" w:hAnsiTheme="majorBidi" w:cstheme="majorBidi"/>
          <w:color w:val="000000"/>
          <w:sz w:val="20"/>
          <w:szCs w:val="20"/>
        </w:rPr>
        <w:fldChar w:fldCharType="end"/>
      </w:r>
      <w:r w:rsidR="001F37BB" w:rsidRPr="00DD50D4">
        <w:rPr>
          <w:rFonts w:asciiTheme="majorBidi" w:hAnsiTheme="majorBidi" w:cstheme="majorBidi"/>
          <w:color w:val="000000"/>
          <w:sz w:val="20"/>
          <w:szCs w:val="20"/>
        </w:rPr>
        <w:t>.</w:t>
      </w:r>
    </w:p>
    <w:p w14:paraId="672C0A46" w14:textId="414ED6DD" w:rsidR="00F87C2C" w:rsidRPr="00DD50D4" w:rsidRDefault="001F37BB" w:rsidP="00F87C2C">
      <w:pPr>
        <w:spacing w:after="0"/>
        <w:ind w:firstLine="567"/>
        <w:jc w:val="lowKashida"/>
        <w:rPr>
          <w:rFonts w:asciiTheme="majorBidi" w:hAnsiTheme="majorBidi" w:cstheme="majorBidi"/>
          <w:sz w:val="20"/>
          <w:szCs w:val="20"/>
        </w:rPr>
      </w:pPr>
      <w:r w:rsidRPr="00DD50D4">
        <w:rPr>
          <w:rFonts w:asciiTheme="majorBidi" w:eastAsia="Times New Roman" w:hAnsiTheme="majorBidi" w:cstheme="majorBidi"/>
          <w:color w:val="231F20"/>
          <w:sz w:val="20"/>
          <w:szCs w:val="20"/>
        </w:rPr>
        <w:t>As a result of urbanization and industrialization, the creation of wastewater (WW) has become an inevitable part of daily life. Nearly all of the water consumed in our homes and businesses ends up as industrial or municipal wastewater, which, when discharged into the environment, causes serious problems such as eutrophication</w:t>
      </w:r>
      <w:r w:rsidR="003B09EF" w:rsidRPr="00DD50D4">
        <w:rPr>
          <w:rFonts w:asciiTheme="majorBidi" w:eastAsia="Times New Roman" w:hAnsiTheme="majorBidi" w:cstheme="majorBidi"/>
          <w:color w:val="231F20"/>
          <w:sz w:val="20"/>
          <w:szCs w:val="20"/>
        </w:rPr>
        <w:fldChar w:fldCharType="begin"/>
      </w:r>
      <w:r w:rsidR="003B09EF" w:rsidRPr="00DD50D4">
        <w:rPr>
          <w:rFonts w:asciiTheme="majorBidi" w:eastAsia="Times New Roman" w:hAnsiTheme="majorBidi" w:cstheme="majorBidi"/>
          <w:color w:val="231F20"/>
          <w:sz w:val="20"/>
          <w:szCs w:val="20"/>
        </w:rPr>
        <w:instrText xml:space="preserve"> ADDIN ZOTERO_ITEM CSL_CITATION {"citationID":"4q1awALK","properties":{"formattedCitation":"(Kumari et al., 2024)","plainCitation":"(Kumari et al., 2024)","noteIndex":0},"citationItems":[{"id":1139,"uris":["http://zotero.org/users/11695342/items/R3FJ3TG7"],"itemData":{"id":1139,"type":"article-journal","abstract":"null","container-title":"Biomass Conversion and Biorefinery","DOI":"10.1007/s13399-024-06249-y","page":"null","title":"Green technologies for production of microbial bioplastics from agricultural biowaste: a review","volume":"null","author":[{"family":"Kumari","given":"Purnima"},{"family":"Mane","given":"S."},{"family":"Singh","given":"Anupama"},{"family":"Chauhan","given":"Komal"},{"family":"Taneja","given":"N."}],"issued":{"date-parts":[["2024"]]}}}],"schema":"https://github.com/citation-style-language/schema/raw/master/csl-citation.json"} </w:instrText>
      </w:r>
      <w:r w:rsidR="003B09EF" w:rsidRPr="00DD50D4">
        <w:rPr>
          <w:rFonts w:asciiTheme="majorBidi" w:eastAsia="Times New Roman" w:hAnsiTheme="majorBidi" w:cstheme="majorBidi"/>
          <w:color w:val="231F20"/>
          <w:sz w:val="20"/>
          <w:szCs w:val="20"/>
        </w:rPr>
        <w:fldChar w:fldCharType="separate"/>
      </w:r>
      <w:r w:rsidR="003B09EF" w:rsidRPr="00DD50D4">
        <w:rPr>
          <w:rFonts w:asciiTheme="majorBidi" w:hAnsiTheme="majorBidi" w:cstheme="majorBidi"/>
          <w:sz w:val="20"/>
        </w:rPr>
        <w:t xml:space="preserve">(Kumari et </w:t>
      </w:r>
      <w:r w:rsidR="003B09EF" w:rsidRPr="00DD50D4">
        <w:rPr>
          <w:rFonts w:asciiTheme="majorBidi" w:hAnsiTheme="majorBidi" w:cstheme="majorBidi"/>
          <w:sz w:val="20"/>
        </w:rPr>
        <w:lastRenderedPageBreak/>
        <w:t>al., 2024)</w:t>
      </w:r>
      <w:r w:rsidR="003B09EF" w:rsidRPr="00DD50D4">
        <w:rPr>
          <w:rFonts w:asciiTheme="majorBidi" w:eastAsia="Times New Roman" w:hAnsiTheme="majorBidi" w:cstheme="majorBidi"/>
          <w:color w:val="231F20"/>
          <w:sz w:val="20"/>
          <w:szCs w:val="20"/>
        </w:rPr>
        <w:fldChar w:fldCharType="end"/>
      </w:r>
      <w:r w:rsidRPr="00DD50D4">
        <w:rPr>
          <w:rFonts w:asciiTheme="majorBidi" w:eastAsia="Times New Roman" w:hAnsiTheme="majorBidi" w:cstheme="majorBidi"/>
          <w:color w:val="231F20"/>
          <w:sz w:val="20"/>
          <w:szCs w:val="20"/>
        </w:rPr>
        <w:t xml:space="preserve">. It is dangerous to release these WW effluents into the aquatic environment, as they are often contaminated. However, for some microorganisms, certain types of </w:t>
      </w:r>
      <w:r w:rsidR="00BC2851" w:rsidRPr="00DD50D4">
        <w:rPr>
          <w:rFonts w:asciiTheme="majorBidi" w:eastAsia="Times New Roman" w:hAnsiTheme="majorBidi" w:cstheme="majorBidi"/>
          <w:color w:val="231F20"/>
          <w:sz w:val="20"/>
          <w:szCs w:val="20"/>
        </w:rPr>
        <w:t>wastewaters</w:t>
      </w:r>
      <w:r w:rsidRPr="00DD50D4">
        <w:rPr>
          <w:rFonts w:asciiTheme="majorBidi" w:eastAsia="Times New Roman" w:hAnsiTheme="majorBidi" w:cstheme="majorBidi"/>
          <w:color w:val="231F20"/>
          <w:sz w:val="20"/>
          <w:szCs w:val="20"/>
        </w:rPr>
        <w:t xml:space="preserve"> serve as excellent sources of nutrients</w:t>
      </w:r>
      <w:r w:rsidR="003B09EF" w:rsidRPr="00DD50D4">
        <w:rPr>
          <w:rFonts w:asciiTheme="majorBidi" w:eastAsia="Times New Roman" w:hAnsiTheme="majorBidi" w:cstheme="majorBidi"/>
          <w:color w:val="231F20"/>
          <w:sz w:val="20"/>
          <w:szCs w:val="20"/>
        </w:rPr>
        <w:fldChar w:fldCharType="begin"/>
      </w:r>
      <w:r w:rsidR="003B09EF" w:rsidRPr="00DD50D4">
        <w:rPr>
          <w:rFonts w:asciiTheme="majorBidi" w:eastAsia="Times New Roman" w:hAnsiTheme="majorBidi" w:cstheme="majorBidi"/>
          <w:color w:val="231F20"/>
          <w:sz w:val="20"/>
          <w:szCs w:val="20"/>
        </w:rPr>
        <w:instrText xml:space="preserve"> ADDIN ZOTERO_ITEM CSL_CITATION {"citationID":"XxuMe9Xj","properties":{"formattedCitation":"(Mastropetros et al., 2022)","plainCitation":"(Mastropetros et al., 2022)","noteIndex":0},"citationItems":[{"id":1158,"uris":["http://zotero.org/users/11695342/items/UDNU7F5U"],"itemData":{"id":1158,"type":"article-journal","abstract":"S2 TL;DR: A limited number of published studies have examined the accumulation of bioplastics, from microalgae grown in wastewater, at a concentration of 5.5-65% of dry biomass weight.","container-title":"Biotechnology advances","DOI":"10.1016/j.biotechadv.2022.107999","note":"PMID: 35667537","page":"107999","title":"Biopolymers production from microalgae and cyanobacteria cultivated in wastewater: Recent advances.","volume":"null","author":[{"family":"Mastropetros","given":"S. G."},{"family":"Pispas","given":"Konstantinos"},{"family":"Zagklis","given":"D."},{"family":"Ali","given":"S."},{"family":"Kornaros","given":"M."}],"issued":{"date-parts":[["2022"]]}}}],"schema":"https://github.com/citation-style-language/schema/raw/master/csl-citation.json"} </w:instrText>
      </w:r>
      <w:r w:rsidR="003B09EF" w:rsidRPr="00DD50D4">
        <w:rPr>
          <w:rFonts w:asciiTheme="majorBidi" w:eastAsia="Times New Roman" w:hAnsiTheme="majorBidi" w:cstheme="majorBidi"/>
          <w:color w:val="231F20"/>
          <w:sz w:val="20"/>
          <w:szCs w:val="20"/>
        </w:rPr>
        <w:fldChar w:fldCharType="separate"/>
      </w:r>
      <w:r w:rsidR="003B09EF" w:rsidRPr="00DD50D4">
        <w:rPr>
          <w:rFonts w:asciiTheme="majorBidi" w:hAnsiTheme="majorBidi" w:cstheme="majorBidi"/>
          <w:sz w:val="20"/>
        </w:rPr>
        <w:t>(Mastropetros et al., 2022)</w:t>
      </w:r>
      <w:r w:rsidR="003B09EF" w:rsidRPr="00DD50D4">
        <w:rPr>
          <w:rFonts w:asciiTheme="majorBidi" w:eastAsia="Times New Roman" w:hAnsiTheme="majorBidi" w:cstheme="majorBidi"/>
          <w:color w:val="231F20"/>
          <w:sz w:val="20"/>
          <w:szCs w:val="20"/>
        </w:rPr>
        <w:fldChar w:fldCharType="end"/>
      </w:r>
      <w:r w:rsidRPr="00DD50D4">
        <w:rPr>
          <w:rFonts w:asciiTheme="majorBidi" w:eastAsia="Times New Roman" w:hAnsiTheme="majorBidi" w:cstheme="majorBidi"/>
          <w:color w:val="231F20"/>
          <w:sz w:val="20"/>
          <w:szCs w:val="20"/>
        </w:rPr>
        <w:t>. Microbes, including bacteria, cyanobacteria, and fast-growing eukaryotic algae, offer a viable alternative for biological nutrient removal. One example of this is the activated sludge system used in wastewater treatment facilities (WWTPs).</w:t>
      </w:r>
      <w:r w:rsidR="00420146" w:rsidRPr="00DD50D4">
        <w:rPr>
          <w:rFonts w:asciiTheme="majorBidi" w:eastAsia="Times New Roman" w:hAnsiTheme="majorBidi" w:cstheme="majorBidi"/>
          <w:color w:val="231F20"/>
          <w:sz w:val="20"/>
          <w:szCs w:val="20"/>
          <w:rtl/>
        </w:rPr>
        <w:t xml:space="preserve"> </w:t>
      </w:r>
      <w:r w:rsidR="00420146" w:rsidRPr="00DD50D4">
        <w:rPr>
          <w:rFonts w:asciiTheme="majorBidi" w:eastAsia="Times New Roman" w:hAnsiTheme="majorBidi" w:cstheme="majorBidi"/>
          <w:color w:val="231F20"/>
          <w:sz w:val="20"/>
          <w:szCs w:val="20"/>
        </w:rPr>
        <w:t>In addition to being environmentally beneficial, microbial wastewater treatment (WWT) ensures that fewer resources are used for microbial development and offers potential for resource recovery</w:t>
      </w:r>
      <w:r w:rsidR="003B09EF" w:rsidRPr="00DD50D4">
        <w:rPr>
          <w:rFonts w:asciiTheme="majorBidi" w:eastAsia="Times New Roman" w:hAnsiTheme="majorBidi" w:cstheme="majorBidi"/>
          <w:color w:val="231F20"/>
          <w:sz w:val="20"/>
          <w:szCs w:val="20"/>
        </w:rPr>
        <w:fldChar w:fldCharType="begin"/>
      </w:r>
      <w:r w:rsidR="00F87C2C" w:rsidRPr="00DD50D4">
        <w:rPr>
          <w:rFonts w:asciiTheme="majorBidi" w:eastAsia="Times New Roman" w:hAnsiTheme="majorBidi" w:cstheme="majorBidi"/>
          <w:color w:val="231F20"/>
          <w:sz w:val="20"/>
          <w:szCs w:val="20"/>
        </w:rPr>
        <w:instrText xml:space="preserve"> ADDIN ZOTERO_ITEM CSL_CITATION {"citationID":"FHGigwj5","properties":{"formattedCitation":"(Agarwal et al., 2022)","plainCitation":"(Agarwal et al., 2022)","noteIndex":0},"citationItems":[{"id":1202,"uris":["http://zotero.org/users/11695342/items/NCMQVVA2"],"itemData":{"id":1202,"type":"article-journal","abstract":"With the aim to alleviate the increasing plastic burden and carbon footprint on Earth, the role of certain microbes that are capable of capturing and sequestering excess carbon dioxide (CO\n              2\n              ) generated by various anthropogenic means was studied. Cyanobacteria, which are photosynthetic prokaryotes, are promising alternative for carbon sequestration as well as biofuel and bioplastic production because of their minimal growth requirements, higher efficiency of photosynthesis and growth rates, presence of considerable amounts of lipids in thylakoid membranes, and cosmopolitan nature. These microbes could prove beneficial to future generations in achieving sustainable environmental goals. Their role in the production of polyhydroxyalkanoates (PHAs) as a source of intracellular energy and carbon sink is being utilized for bioplastic production. PHAs have emerged as well-suited alternatives for conventional plastics and are a parallel competitor to petrochemical-based plastics. Although a lot of studies have been conducted where plants and crops are used as sources of energy and bioplastics, cyanobacteria have been reported to have a more efficient photosynthetic process strongly responsible for increased production with limited land input along with an acceptable cost. The biodiesel production from cyanobacteria is an unconventional choice for a sustainable future as it curtails toxic sulfur release and checks the addition of aromatic hydrocarbons having efficient oxygen content, with promising combustion potential, thus making them a better choice. Here, we aim at reporting the application of cyanobacteria for biofuel production and their competent biotechnological potential, along with achievements and constraints in its pathway toward commercial benefits. This review article also highlights the role of various cyanobacterial species that are a source of green and clean energy along with their high potential in the production of biodegradable plastics.","container-title":"Frontiers in Microbiology","DOI":"10.3389/fmicb.2022.939347","ISSN":"1664-302X","journalAbbreviation":"Front. Microbiol.","page":"939347","source":"Semantic Scholar","title":"Cyanobacteria as a Promising Alternative for Sustainable Environment: Synthesis of Biofuel and Biodegradable Plastics","title-short":"Cyanobacteria as a Promising Alternative for Sustainable Environment","volume":"13","author":[{"family":"Agarwal","given":"Preeti"},{"family":"Soni","given":"Renu"},{"family":"Kaur","given":"Pritam"},{"family":"Madan","given":"Akanksha"},{"family":"Mishra","given":"Reema"},{"family":"Pandey","given":"Jayati"},{"family":"Singh","given":"Shreya"},{"family":"Singh","given":"Garvita"}],"issued":{"date-parts":[["2022",7,13]]}}}],"schema":"https://github.com/citation-style-language/schema/raw/master/csl-citation.json"} </w:instrText>
      </w:r>
      <w:r w:rsidR="003B09EF" w:rsidRPr="00DD50D4">
        <w:rPr>
          <w:rFonts w:asciiTheme="majorBidi" w:eastAsia="Times New Roman" w:hAnsiTheme="majorBidi" w:cstheme="majorBidi"/>
          <w:color w:val="231F20"/>
          <w:sz w:val="20"/>
          <w:szCs w:val="20"/>
        </w:rPr>
        <w:fldChar w:fldCharType="separate"/>
      </w:r>
      <w:r w:rsidR="00F87C2C" w:rsidRPr="00DD50D4">
        <w:rPr>
          <w:rFonts w:asciiTheme="majorBidi" w:hAnsiTheme="majorBidi" w:cstheme="majorBidi"/>
          <w:sz w:val="20"/>
        </w:rPr>
        <w:t>(Agarwal et al., 2022)</w:t>
      </w:r>
      <w:r w:rsidR="003B09EF" w:rsidRPr="00DD50D4">
        <w:rPr>
          <w:rFonts w:asciiTheme="majorBidi" w:eastAsia="Times New Roman" w:hAnsiTheme="majorBidi" w:cstheme="majorBidi"/>
          <w:color w:val="231F20"/>
          <w:sz w:val="20"/>
          <w:szCs w:val="20"/>
        </w:rPr>
        <w:fldChar w:fldCharType="end"/>
      </w:r>
      <w:r w:rsidR="00420146" w:rsidRPr="00DD50D4">
        <w:rPr>
          <w:rFonts w:asciiTheme="majorBidi" w:eastAsia="Times New Roman" w:hAnsiTheme="majorBidi" w:cstheme="majorBidi"/>
          <w:color w:val="231F20"/>
          <w:sz w:val="20"/>
          <w:szCs w:val="20"/>
        </w:rPr>
        <w:t>. Consequently, microorganisms can extract inorganic nitrogen and phosphorus from the aquatic environment and carbon dioxide from the atmosphere. While promoting microbial growth</w:t>
      </w:r>
      <w:r w:rsidR="00F87C2C" w:rsidRPr="00DD50D4">
        <w:rPr>
          <w:rFonts w:asciiTheme="majorBidi" w:eastAsia="Times New Roman" w:hAnsiTheme="majorBidi" w:cstheme="majorBidi"/>
          <w:color w:val="231F20"/>
          <w:sz w:val="20"/>
          <w:szCs w:val="20"/>
        </w:rPr>
        <w:fldChar w:fldCharType="begin"/>
      </w:r>
      <w:r w:rsidR="00F87C2C" w:rsidRPr="00DD50D4">
        <w:rPr>
          <w:rFonts w:asciiTheme="majorBidi" w:eastAsia="Times New Roman" w:hAnsiTheme="majorBidi" w:cstheme="majorBidi"/>
          <w:color w:val="231F20"/>
          <w:sz w:val="20"/>
          <w:szCs w:val="20"/>
        </w:rPr>
        <w:instrText xml:space="preserve"> ADDIN ZOTERO_ITEM CSL_CITATION {"citationID":"0gSr4M1z","properties":{"formattedCitation":"(Ge &amp; Champagne, 2016)","plainCitation":"(Ge &amp; Champagne, 2016)","noteIndex":0},"citationItems":[{"id":1208,"uris":["http://zotero.org/users/11695342/items/8BLWYGVQ"],"itemData":{"id":1208,"type":"article-journal","abstract":"The effects of wastewater, with four different nutrient loadings, from synthetic centrate on biomass production, nutrient removal, microalgal settling, and lipid production were investigated in photobioreactors under both batch and, subsequently, semi-continuous operations. At higher centrate concentration factors (17.2% and 36.2%), hydraulic retention time and pH adjustments could be employed to sustain acceptable microalgal growth rates and wastewater treatment. Similar nutrient removals efficiencies (&gt;95%) and biomass production (0.42–0.51 g/L) were observed for the four centrate concentrations. Both the lipid productivity and lipid content decreased with increasing nutrient loading in the wastewater. The results also demonstrated that the mass ratio of carbohydrate to protein could provide a good indication of microalgal settling performance, rather than sole component composition or total extracellular polymeric substances. The highest settling efficiency (42.3 ± 0.04% after 24 h) and lowest lipid content (10.2 ± 1.6%) were observed for the lowest mass ratio of carbohydrate to protein (0.74 ± 0.15) noted in the microalgae cultivated in the wastewater with the highest centrate concentration factor (36.2%).","container-title":"Water Research","DOI":"10.1016/j.watres.2015.10.054","ISSN":"0043-1354","journalAbbreviation":"Water Research","page":"604-612","source":"ScienceDirect","title":"Nutrient removal, microalgal biomass growth, harvesting and lipid yield in response to centrate wastewater loadings","volume":"88","author":[{"family":"Ge","given":"Shijian"},{"family":"Champagne","given":"Pascale"}],"issued":{"date-parts":[["2016",1,1]]}}}],"schema":"https://github.com/citation-style-language/schema/raw/master/csl-citation.json"} </w:instrText>
      </w:r>
      <w:r w:rsidR="00F87C2C" w:rsidRPr="00DD50D4">
        <w:rPr>
          <w:rFonts w:asciiTheme="majorBidi" w:eastAsia="Times New Roman" w:hAnsiTheme="majorBidi" w:cstheme="majorBidi"/>
          <w:color w:val="231F20"/>
          <w:sz w:val="20"/>
          <w:szCs w:val="20"/>
        </w:rPr>
        <w:fldChar w:fldCharType="separate"/>
      </w:r>
      <w:r w:rsidR="00F87C2C" w:rsidRPr="00DD50D4">
        <w:rPr>
          <w:rFonts w:asciiTheme="majorBidi" w:hAnsiTheme="majorBidi" w:cstheme="majorBidi"/>
          <w:sz w:val="20"/>
        </w:rPr>
        <w:t>(Ge &amp; Champagne, 2016)</w:t>
      </w:r>
      <w:r w:rsidR="00F87C2C" w:rsidRPr="00DD50D4">
        <w:rPr>
          <w:rFonts w:asciiTheme="majorBidi" w:eastAsia="Times New Roman" w:hAnsiTheme="majorBidi" w:cstheme="majorBidi"/>
          <w:color w:val="231F20"/>
          <w:sz w:val="20"/>
          <w:szCs w:val="20"/>
        </w:rPr>
        <w:fldChar w:fldCharType="end"/>
      </w:r>
      <w:r w:rsidR="00242FB2" w:rsidRPr="00DD50D4">
        <w:rPr>
          <w:rFonts w:asciiTheme="majorBidi" w:eastAsia="Times New Roman" w:hAnsiTheme="majorBidi" w:cstheme="majorBidi"/>
          <w:color w:val="231F20"/>
          <w:sz w:val="20"/>
          <w:szCs w:val="20"/>
        </w:rPr>
        <w:t>These</w:t>
      </w:r>
      <w:r w:rsidR="00420146" w:rsidRPr="00DD50D4">
        <w:rPr>
          <w:rFonts w:asciiTheme="majorBidi" w:eastAsia="Times New Roman" w:hAnsiTheme="majorBidi" w:cstheme="majorBidi"/>
          <w:color w:val="231F20"/>
          <w:sz w:val="20"/>
          <w:szCs w:val="20"/>
        </w:rPr>
        <w:t xml:space="preserve"> nutrients also facilitate the generation of useful energy alternatives, such as biomethane and biofuel, natural antioxidants, insect feed additives, biofertilizers, or biopolymers</w:t>
      </w:r>
      <w:r w:rsidR="00F87C2C" w:rsidRPr="00DD50D4">
        <w:rPr>
          <w:rFonts w:asciiTheme="majorBidi" w:eastAsia="Times New Roman" w:hAnsiTheme="majorBidi" w:cstheme="majorBidi"/>
          <w:color w:val="231F20"/>
          <w:sz w:val="20"/>
          <w:szCs w:val="20"/>
        </w:rPr>
        <w:fldChar w:fldCharType="begin"/>
      </w:r>
      <w:r w:rsidR="00F87C2C" w:rsidRPr="00DD50D4">
        <w:rPr>
          <w:rFonts w:asciiTheme="majorBidi" w:eastAsia="Times New Roman" w:hAnsiTheme="majorBidi" w:cstheme="majorBidi"/>
          <w:color w:val="231F20"/>
          <w:sz w:val="20"/>
          <w:szCs w:val="20"/>
        </w:rPr>
        <w:instrText xml:space="preserve"> ADDIN ZOTERO_ITEM CSL_CITATION {"citationID":"HG8GO1Ti","properties":{"formattedCitation":"(Das et al., 2018)","plainCitation":"(Das et al., 2018)","noteIndex":0},"citationItems":[{"id":1210,"uris":["http://zotero.org/users/11695342/items/Q7TWANZD"],"itemData":{"id":1210,"type":"article-journal","abstract":"With the growing need for clean and alternate sources of energy, bio based fuels are increasingly being used as an energy substitute. Conventional sources used for biofuel production have limitations that can be overcome by the use of microalgae. For this study, biofuel and bioplastic were produced from Chlorella pyrenoidosa under optimised growth conditions. The mother culture was cultured separately in Fogg’s medium and Fogg’s broth under a constant light intensity of 80 Lux. Maximum growth was observed after 10 days. The strain showed an increase in growth rate under the presence of carbon dioxide. Lab scale flocculation and transesterification were carried out for the production of biodiesel. Tests were also conducted to ensure the quality of biodiesel. The leftover algal biomass was chemically treated to produce bioplastic. The biodegradability of the polymer is due to Poly Hydroxy Butyrate (PHB) present in the microalgae cell. The PHB content was analysed in UV photospectrometry at 230 nm. The result showed 27% of PHB content in the 14 days old algae culture. This ensures that the bioplastic produce from the microalgae is biodegradable in nature. The detoxification of Chromium and Nickel by the microalgae showed a reduction of 11.24% and 33.89% respectively.","collection-title":"International Conference on Advanced Materials (SCICON ‘16), December 19- 21, 2016","container-title":"Materials Today: Proceedings","DOI":"10.1016/j.matpr.2018.06.020","ISSN":"2214-7853","issue":"8, Part 3","journalAbbreviation":"Materials Today: Proceedings","page":"16774-16781","source":"ScienceDirect","title":"Production Of Biofuel And Bioplastic From &lt;i&gt;Chlorella Pyrenoidosa&lt;/i&gt;","volume":"5","author":[{"family":"Das","given":"Sruthy K"},{"family":"Sathish","given":"Asha"},{"family":"Stanley","given":"John"}],"issued":{"date-parts":[["2018",1,1]]}}}],"schema":"https://github.com/citation-style-language/schema/raw/master/csl-citation.json"} </w:instrText>
      </w:r>
      <w:r w:rsidR="00F87C2C" w:rsidRPr="00DD50D4">
        <w:rPr>
          <w:rFonts w:asciiTheme="majorBidi" w:eastAsia="Times New Roman" w:hAnsiTheme="majorBidi" w:cstheme="majorBidi"/>
          <w:color w:val="231F20"/>
          <w:sz w:val="20"/>
          <w:szCs w:val="20"/>
        </w:rPr>
        <w:fldChar w:fldCharType="separate"/>
      </w:r>
      <w:r w:rsidR="00F87C2C" w:rsidRPr="00DD50D4">
        <w:rPr>
          <w:rFonts w:asciiTheme="majorBidi" w:hAnsiTheme="majorBidi" w:cstheme="majorBidi"/>
          <w:sz w:val="20"/>
        </w:rPr>
        <w:t>(Das et al., 2018)</w:t>
      </w:r>
      <w:r w:rsidR="00F87C2C" w:rsidRPr="00DD50D4">
        <w:rPr>
          <w:rFonts w:asciiTheme="majorBidi" w:eastAsia="Times New Roman" w:hAnsiTheme="majorBidi" w:cstheme="majorBidi"/>
          <w:color w:val="231F20"/>
          <w:sz w:val="20"/>
          <w:szCs w:val="20"/>
        </w:rPr>
        <w:fldChar w:fldCharType="end"/>
      </w:r>
      <w:r w:rsidR="00420146" w:rsidRPr="00DD50D4">
        <w:rPr>
          <w:rFonts w:asciiTheme="majorBidi" w:eastAsia="Times New Roman" w:hAnsiTheme="majorBidi" w:cstheme="majorBidi"/>
          <w:color w:val="231F20"/>
          <w:sz w:val="20"/>
          <w:szCs w:val="20"/>
        </w:rPr>
        <w:t>. The production costs of PHB are estimated to be four to nine times higher than those of polyethylene</w:t>
      </w:r>
      <w:r w:rsidR="00F87C2C" w:rsidRPr="00DD50D4">
        <w:rPr>
          <w:rFonts w:asciiTheme="majorBidi" w:eastAsia="Times New Roman" w:hAnsiTheme="majorBidi" w:cstheme="majorBidi"/>
          <w:color w:val="231F20"/>
          <w:sz w:val="20"/>
          <w:szCs w:val="20"/>
        </w:rPr>
        <w:fldChar w:fldCharType="begin"/>
      </w:r>
      <w:r w:rsidR="00F87C2C" w:rsidRPr="00DD50D4">
        <w:rPr>
          <w:rFonts w:asciiTheme="majorBidi" w:eastAsia="Times New Roman" w:hAnsiTheme="majorBidi" w:cstheme="majorBidi"/>
          <w:color w:val="231F20"/>
          <w:sz w:val="20"/>
          <w:szCs w:val="20"/>
        </w:rPr>
        <w:instrText xml:space="preserve"> ADDIN ZOTERO_ITEM CSL_CITATION {"citationID":"Qffe29oZ","properties":{"formattedCitation":"(Rueda et al., 2024)","plainCitation":"(Rueda et al., 2024)","noteIndex":0},"citationItems":[{"id":1212,"uris":["http://zotero.org/users/11695342/items/3I397IGV"],"itemData":{"id":1212,"type":"article-journal","abstract":"Abstract\n            \n              Polyhydroxyalkanoates (PHA) are a promising bio-based alternative to traditional plastics derived from petroleum. Cyanobacteria are photosynthetic organisms that produce PHA from CO\n              2\n              and sunlight, which can potentially reduce production costs and environmental footprint in comparison to heterotrophic bacteria cultures because (1) they utilize inorganic carbon sources for growth and (2) they do not require intensive aeration for oxygenation. Moreover, supplementing precursors such as propionate, acetate, valerate, etc., can be used to obtain various copolymers with plastic customizable properties in comparison to the classical homopolymers, such as polyhydroxybutyrate, PHB. This critical review covers the latest advances in PHA production, including recent discoveries in the metabolism interplay between PHA and glycogen production, and new insights into cultivation strategies that enhance PHA accumulation, and purification processes. This review also addresses the challenges and suggests potential solutions for a viable industrial PHAs production process.","container-title":"Reviews in Environmental Science and Bio/Technology","DOI":"10.1007/s11157-024-09689-0","ISSN":"1569-1705, 1572-9826","issue":"2","journalAbbreviation":"Rev Environ Sci Biotechnol","language":"en","page":"321-350","source":"Semantic Scholar","title":"Challenges, progress, and future perspectives for cyanobacterial polyhydroxyalkanoate production","volume":"23","author":[{"family":"Rueda","given":"Estel"},{"family":"Gonzalez-Flo","given":"Eva"},{"family":"Mondal","given":"Soumila"},{"family":"Forchhammer","given":"Karl"},{"family":"Arias","given":"Dulce María"},{"family":"Ludwig","given":"Katharina"},{"family":"Drosg","given":"Bernhard"},{"family":"Fritz","given":"Ines"},{"family":"Gonzalez-Esquer","given":"C. Raul"},{"family":"Pacheco","given":"Sara"},{"family":"García","given":"Joan"}],"issued":{"date-parts":[["2024",6]]}}}],"schema":"https://github.com/citation-style-language/schema/raw/master/csl-citation.json"} </w:instrText>
      </w:r>
      <w:r w:rsidR="00F87C2C" w:rsidRPr="00DD50D4">
        <w:rPr>
          <w:rFonts w:asciiTheme="majorBidi" w:eastAsia="Times New Roman" w:hAnsiTheme="majorBidi" w:cstheme="majorBidi"/>
          <w:color w:val="231F20"/>
          <w:sz w:val="20"/>
          <w:szCs w:val="20"/>
        </w:rPr>
        <w:fldChar w:fldCharType="separate"/>
      </w:r>
      <w:r w:rsidR="00F87C2C" w:rsidRPr="00DD50D4">
        <w:rPr>
          <w:rFonts w:asciiTheme="majorBidi" w:hAnsiTheme="majorBidi" w:cstheme="majorBidi"/>
          <w:sz w:val="20"/>
        </w:rPr>
        <w:t>(Rueda et al., 2024)</w:t>
      </w:r>
      <w:r w:rsidR="00F87C2C" w:rsidRPr="00DD50D4">
        <w:rPr>
          <w:rFonts w:asciiTheme="majorBidi" w:eastAsia="Times New Roman" w:hAnsiTheme="majorBidi" w:cstheme="majorBidi"/>
          <w:color w:val="231F20"/>
          <w:sz w:val="20"/>
          <w:szCs w:val="20"/>
        </w:rPr>
        <w:fldChar w:fldCharType="end"/>
      </w:r>
      <w:r w:rsidR="00420146" w:rsidRPr="00DD50D4">
        <w:rPr>
          <w:rFonts w:asciiTheme="majorBidi" w:eastAsia="Times New Roman" w:hAnsiTheme="majorBidi" w:cstheme="majorBidi"/>
          <w:color w:val="231F20"/>
          <w:sz w:val="20"/>
          <w:szCs w:val="20"/>
        </w:rPr>
        <w:t>.</w:t>
      </w:r>
    </w:p>
    <w:p w14:paraId="008B68AF" w14:textId="61FAEBAD" w:rsidR="00420146" w:rsidRPr="00DD50D4" w:rsidRDefault="00F87C2C" w:rsidP="004A03C9">
      <w:pPr>
        <w:spacing w:after="0"/>
        <w:ind w:firstLine="567"/>
        <w:jc w:val="lowKashida"/>
        <w:rPr>
          <w:rFonts w:asciiTheme="majorBidi" w:hAnsiTheme="majorBidi" w:cstheme="majorBidi"/>
          <w:sz w:val="20"/>
          <w:szCs w:val="20"/>
          <w:rtl/>
        </w:rPr>
      </w:pPr>
      <w:r w:rsidRPr="00DD50D4">
        <w:rPr>
          <w:rFonts w:asciiTheme="majorBidi" w:eastAsia="Times New Roman" w:hAnsiTheme="majorBidi" w:cstheme="majorBidi"/>
          <w:color w:val="231F20"/>
          <w:sz w:val="20"/>
          <w:szCs w:val="20"/>
        </w:rPr>
        <w:t xml:space="preserve"> </w:t>
      </w:r>
      <w:r w:rsidR="00420146" w:rsidRPr="00DD50D4">
        <w:rPr>
          <w:rFonts w:asciiTheme="majorBidi" w:eastAsia="Times New Roman" w:hAnsiTheme="majorBidi" w:cstheme="majorBidi"/>
          <w:color w:val="231F20"/>
          <w:sz w:val="20"/>
          <w:szCs w:val="20"/>
        </w:rPr>
        <w:t>The issue of high production costs is further exacerbated by the strong demand for pure culture fermentation, substrate requirements, and various culture conditions. While recognizing the critical role the carbon source plays in the production process, it is essential to optimize culture parameters such as temperature, pH, light fluxes, nutrients, and cycle duration to achieve significant yields</w:t>
      </w:r>
      <w:r w:rsidR="004A03C9" w:rsidRPr="00DD50D4">
        <w:rPr>
          <w:rFonts w:asciiTheme="majorBidi" w:eastAsia="Times New Roman" w:hAnsiTheme="majorBidi" w:cstheme="majorBidi"/>
          <w:color w:val="231F20"/>
          <w:sz w:val="20"/>
          <w:szCs w:val="20"/>
        </w:rPr>
        <w:fldChar w:fldCharType="begin"/>
      </w:r>
      <w:r w:rsidR="004A03C9" w:rsidRPr="00DD50D4">
        <w:rPr>
          <w:rFonts w:asciiTheme="majorBidi" w:eastAsia="Times New Roman" w:hAnsiTheme="majorBidi" w:cstheme="majorBidi"/>
          <w:color w:val="231F20"/>
          <w:sz w:val="20"/>
          <w:szCs w:val="20"/>
        </w:rPr>
        <w:instrText xml:space="preserve"> ADDIN ZOTERO_ITEM CSL_CITATION {"citationID":"fpeT9Wpt","properties":{"formattedCitation":"(Ansari &amp; Fatma, 2016)","plainCitation":"(Ansari &amp; Fatma, 2016)","noteIndex":0},"citationItems":[{"id":1215,"uris":["http://zotero.org/users/11695342/items/YM23KQ7N"],"itemData":{"id":1215,"type":"article-journal","abstract":"In modern life petroleum-based plastic has become indispensable due to its frequent use as an easily available and a low cost packaging and moulding material. However, its rapidly growing use is causing aquatic and terrestrial pollution. Under these circumstances, research and development for biodegradable plastic (bioplastics) is inevitable. Polyhydroxybutyrate (PHB), a type of microbial polyester that accumulates as a carbon/energy storage material in various microorganisms can be a good alternative. In this study, 23 cyanobacterial strains (15 heterocystous and 8 non-heterocystous) were screened for PHB production. The highest PHB (6.44% w/w of dry cells) was detected in Nostoc muscorum NCCU- 442 and the lowest in Spirulina platensis NCCU-S5 (0.51% w/w of dry cells), whereas no PHB was found in Cylindrospermum sp., Oscillatoria sp. and Plectonema sp. Presence of PHB granules in Nostoc muscorum NCCU- 442 was confirmed microscopically with Sudan black B and Nile red A staining. Pretreatment of biomass with methanol: acetone: water: dimethylformamide [40: 40: 18: 2 (MAD-I)] with 2 h magnetic bar stirring followed by 30 h continuous chloroform soxhlet extraction acted as optimal extraction conditions. Optimized physicochemical conditions viz. 7.5 pH, 30°C temperature, 10:14 h light:dark periods with 0.4% glucose (as additional carbon source), 1.0 gl-1 sodium chloride and phosphorus deficiency yielded 26.37% PHB on 7th day instead of 21st day. Using FTIR, 1H NMR and GC-MS, extracted polymer was identified as PHB. Thermal properties (melting temperature, decomposition temperatures etc.) of the extracted polymer were determined by TGA and DSC. Further, the polymer showed good tensile strength and young’s modulus with a low extension to break ratio comparable to petrochemical plastic. Biodegradability potential tested as weight loss percentage showed efficient degradation (24.58%) of PHB within 60 days by mixed microbial culture in comparison to petrochemical plastic.","container-title":"PLOS ONE","DOI":"10.1371/journal.pone.0158168","ISSN":"1932-6203","issue":"6","journalAbbreviation":"PLoS ONE","language":"en","page":"e0158168","source":"Semantic Scholar","title":"Cyanobacterial Polyhydroxybutyrate (PHB): Screening, Optimization and Characterization","title-short":"Cyanobacterial Polyhydroxybutyrate (PHB)","volume":"11","author":[{"family":"Ansari","given":"Sabbir"},{"family":"Fatma","given":"Tasneem"}],"editor":[{"family":"Appanna","given":"Vasu D."}],"issued":{"date-parts":[["2016",6,30]]}}}],"schema":"https://github.com/citation-style-language/schema/raw/master/csl-citation.json"} </w:instrText>
      </w:r>
      <w:r w:rsidR="004A03C9" w:rsidRPr="00DD50D4">
        <w:rPr>
          <w:rFonts w:asciiTheme="majorBidi" w:eastAsia="Times New Roman" w:hAnsiTheme="majorBidi" w:cstheme="majorBidi"/>
          <w:color w:val="231F20"/>
          <w:sz w:val="20"/>
          <w:szCs w:val="20"/>
        </w:rPr>
        <w:fldChar w:fldCharType="separate"/>
      </w:r>
      <w:r w:rsidR="004A03C9" w:rsidRPr="00DD50D4">
        <w:rPr>
          <w:rFonts w:asciiTheme="majorBidi" w:hAnsiTheme="majorBidi" w:cstheme="majorBidi"/>
          <w:sz w:val="20"/>
        </w:rPr>
        <w:t>(Ansari &amp; Fatma, 2016)</w:t>
      </w:r>
      <w:r w:rsidR="004A03C9" w:rsidRPr="00DD50D4">
        <w:rPr>
          <w:rFonts w:asciiTheme="majorBidi" w:eastAsia="Times New Roman" w:hAnsiTheme="majorBidi" w:cstheme="majorBidi"/>
          <w:color w:val="231F20"/>
          <w:sz w:val="20"/>
          <w:szCs w:val="20"/>
        </w:rPr>
        <w:fldChar w:fldCharType="end"/>
      </w:r>
      <w:r w:rsidR="00420146" w:rsidRPr="00DD50D4">
        <w:rPr>
          <w:rFonts w:asciiTheme="majorBidi" w:eastAsia="Times New Roman" w:hAnsiTheme="majorBidi" w:cstheme="majorBidi"/>
          <w:color w:val="231F20"/>
          <w:sz w:val="20"/>
          <w:szCs w:val="20"/>
        </w:rPr>
        <w:t>. The majority of the carbon sources used to produce traditional PHB are derived from raw materials and consist primarily of carbohydrates, including sucrose, maltose, glucose, starch, and fatty acids, as well as their byproducts, methanol and alkanes</w:t>
      </w:r>
      <w:r w:rsidR="004A03C9" w:rsidRPr="00DD50D4">
        <w:rPr>
          <w:rFonts w:asciiTheme="majorBidi" w:eastAsia="Times New Roman" w:hAnsiTheme="majorBidi" w:cstheme="majorBidi"/>
          <w:color w:val="231F20"/>
          <w:sz w:val="20"/>
          <w:szCs w:val="20"/>
        </w:rPr>
        <w:fldChar w:fldCharType="begin"/>
      </w:r>
      <w:r w:rsidR="004A03C9" w:rsidRPr="00DD50D4">
        <w:rPr>
          <w:rFonts w:asciiTheme="majorBidi" w:eastAsia="Times New Roman" w:hAnsiTheme="majorBidi" w:cstheme="majorBidi"/>
          <w:color w:val="231F20"/>
          <w:sz w:val="20"/>
          <w:szCs w:val="20"/>
        </w:rPr>
        <w:instrText xml:space="preserve"> ADDIN ZOTERO_ITEM CSL_CITATION {"citationID":"ClaIJMaW","properties":{"formattedCitation":"(Jeong et al., 2021)","plainCitation":"(Jeong et al., 2021)","noteIndex":0},"citationItems":[{"id":37,"uris":["http://zotero.org/users/11695342/items/Y4NAAX8L"],"itemData":{"id":37,"type":"article-journal","abstract":"Marine macroalgae are potential renewable feedstocks for valuable biomaterials. Among them, alginate is a primary component in brown algae that can be nonenzymatically converted and enzymatically degraded by alginate lyases to 4-deoxy-l-erythro-5-hexoseulose uronic acid (DEH). Here, we constructed alginolytic enzyme complexes comprising two different alginate lyases for synergistic alginate degradation. The complexes showed good thermostability with 60% of the residual activity at high temperature (60 °C). Furthermore, they produced 0.85 and 0.18 mg/mL DEH from alginate and natural brown algae as substrates, respectively. The enzyme complex successfully decomposed brown algal biomass, resulting in a 3.15-fold improvement in DEH when compared to free enzymes. The Ralstonia eutropha strain with alginolytic enzyme complexes on the cell surface showed higher Polyhydroxybutyrate (PHB) production and produced 2.58 g/L PHB from alginate. After the use of alginate, remaining biomass such as fucoidan and laminaran can also be used in the future for high value ingredients in nutritional, medical device, skincare and dermatological products. These results demonstrate that it is possible to create more efficient strategies for producing biodegradable PHB and functional polysaccharides from brown algal substrates.","container-title":"International Journal of Biological Macromolecules","DOI":"10.1016/j.ijbiomac.2021.08.149","ISSN":"0141-8130","journalAbbreviation":"International Journal of Biological Macromolecules","language":"en","page":"819-825","source":"ScienceDirect","title":"Efficient utilization of brown algae for the production of Polyhydroxybutyrate (PHB) by using an enzyme complex immobilized on Ralstonia eutropha","volume":"189","author":[{"family":"Jeong","given":"Da Woon"},{"family":"Hyeon","given":"Jeong Eun"},{"family":"Lee","given":"Myeong-Eun"},{"family":"Ko","given":"Young Jin"},{"family":"Kim","given":"Minhye"},{"family":"Han","given":"Sung Ok"}],"issued":{"date-parts":[["2021",10,31]]}}}],"schema":"https://github.com/citation-style-language/schema/raw/master/csl-citation.json"} </w:instrText>
      </w:r>
      <w:r w:rsidR="004A03C9" w:rsidRPr="00DD50D4">
        <w:rPr>
          <w:rFonts w:asciiTheme="majorBidi" w:eastAsia="Times New Roman" w:hAnsiTheme="majorBidi" w:cstheme="majorBidi"/>
          <w:color w:val="231F20"/>
          <w:sz w:val="20"/>
          <w:szCs w:val="20"/>
        </w:rPr>
        <w:fldChar w:fldCharType="separate"/>
      </w:r>
      <w:r w:rsidR="004A03C9" w:rsidRPr="00DD50D4">
        <w:rPr>
          <w:rFonts w:asciiTheme="majorBidi" w:hAnsiTheme="majorBidi" w:cstheme="majorBidi"/>
          <w:sz w:val="20"/>
        </w:rPr>
        <w:t>(Jeong et al., 2021)</w:t>
      </w:r>
      <w:r w:rsidR="004A03C9" w:rsidRPr="00DD50D4">
        <w:rPr>
          <w:rFonts w:asciiTheme="majorBidi" w:eastAsia="Times New Roman" w:hAnsiTheme="majorBidi" w:cstheme="majorBidi"/>
          <w:color w:val="231F20"/>
          <w:sz w:val="20"/>
          <w:szCs w:val="20"/>
        </w:rPr>
        <w:fldChar w:fldCharType="end"/>
      </w:r>
      <w:r w:rsidR="00420146" w:rsidRPr="00DD50D4">
        <w:rPr>
          <w:rFonts w:asciiTheme="majorBidi" w:eastAsia="Times New Roman" w:hAnsiTheme="majorBidi" w:cstheme="majorBidi"/>
          <w:color w:val="231F20"/>
          <w:sz w:val="20"/>
          <w:szCs w:val="20"/>
        </w:rPr>
        <w:t>.</w:t>
      </w:r>
      <w:r w:rsidR="00BC2851" w:rsidRPr="00DD50D4">
        <w:rPr>
          <w:rFonts w:asciiTheme="majorBidi" w:eastAsia="Times New Roman" w:hAnsiTheme="majorBidi" w:cstheme="majorBidi"/>
          <w:color w:val="231F20"/>
          <w:sz w:val="20"/>
          <w:szCs w:val="20"/>
          <w:rtl/>
        </w:rPr>
        <w:t xml:space="preserve"> </w:t>
      </w:r>
      <w:r w:rsidR="00420146" w:rsidRPr="00DD50D4">
        <w:rPr>
          <w:rFonts w:asciiTheme="majorBidi" w:eastAsia="Times New Roman" w:hAnsiTheme="majorBidi" w:cstheme="majorBidi"/>
          <w:color w:val="231F20"/>
          <w:sz w:val="20"/>
          <w:szCs w:val="20"/>
        </w:rPr>
        <w:t>Using less expensive carbon and nutrient sources is essential for reducing the cost of biopolymer production. Recent studies have focused on integrating wastewater treatment (WWT) with PHB production to address the challenge of identifying suitable, non-competitive, and cost-effective carbon sources. Wastewater from various sources has emerged as one potential solution</w:t>
      </w:r>
      <w:r w:rsidR="004A03C9" w:rsidRPr="00DD50D4">
        <w:rPr>
          <w:rFonts w:asciiTheme="majorBidi" w:eastAsia="Times New Roman" w:hAnsiTheme="majorBidi" w:cstheme="majorBidi"/>
          <w:color w:val="231F20"/>
          <w:sz w:val="20"/>
          <w:szCs w:val="20"/>
        </w:rPr>
        <w:fldChar w:fldCharType="begin"/>
      </w:r>
      <w:r w:rsidR="004A03C9" w:rsidRPr="00DD50D4">
        <w:rPr>
          <w:rFonts w:asciiTheme="majorBidi" w:eastAsia="Times New Roman" w:hAnsiTheme="majorBidi" w:cstheme="majorBidi"/>
          <w:color w:val="231F20"/>
          <w:sz w:val="20"/>
          <w:szCs w:val="20"/>
        </w:rPr>
        <w:instrText xml:space="preserve"> ADDIN ZOTERO_ITEM CSL_CITATION {"citationID":"iDcLHVE8","properties":{"formattedCitation":"(Khatami et al., 2021)","plainCitation":"(Khatami et al., 2021)","noteIndex":0},"citationItems":[{"id":1185,"uris":["http://zotero.org/users/11695342/items/PEUHWIT4"],"itemData":{"id":1185,"type":"article-journal","abstract":"Increased awareness of environmental sustainability with associated strict environmental regulations has incentivized the pursuit of novel materials to replace conventional petroleum-derived plastics. Polyhydroxyalkanoates (PHAs) are appealing intracellular biopolymers and have drawn significant attention as a viable alternative to petrochemical based plastics not only due to their comparable physiochemical properties but also, their outstanding characteristics such as biodegradability and biocompatibility. This review provides a comprehensive overview of the recent developments on the involved PHA producer microorganisms, production process from different waste streams by both pure and mixed microbial cultures (MMCs). Bio-based PHA production, particularly using cheap carbon sources with MMCs, is getting more attention. The main bottlenecks are the low production yield and the inconsistency of the biopolymers. Bioaugmentation and metabolic engineering together with cost effective downstream processing are promising approaches to overcome the hurdles of commercial PHA production from waste streams.","container-title":"Waste Management","DOI":"10.1016/j.wasman.2020.10.008","ISSN":"0956-053X","journalAbbreviation":"Waste Management","page":"374-388","source":"ScienceDirect","title":"Waste to bioplastics: How close are we to sustainable polyhydroxyalkanoates production?","title-short":"Waste to bioplastics","volume":"119","author":[{"family":"Khatami","given":"Kasra"},{"family":"Perez-Zabaleta","given":"Mariel"},{"family":"Owusu-Agyeman","given":"Isaac"},{"family":"Cetecioglu","given":"Zeynep"}],"issued":{"date-parts":[["2021",1,1]]}}}],"schema":"https://github.com/citation-style-language/schema/raw/master/csl-citation.json"} </w:instrText>
      </w:r>
      <w:r w:rsidR="004A03C9" w:rsidRPr="00DD50D4">
        <w:rPr>
          <w:rFonts w:asciiTheme="majorBidi" w:eastAsia="Times New Roman" w:hAnsiTheme="majorBidi" w:cstheme="majorBidi"/>
          <w:color w:val="231F20"/>
          <w:sz w:val="20"/>
          <w:szCs w:val="20"/>
        </w:rPr>
        <w:fldChar w:fldCharType="separate"/>
      </w:r>
      <w:r w:rsidR="004A03C9" w:rsidRPr="00DD50D4">
        <w:rPr>
          <w:rFonts w:asciiTheme="majorBidi" w:hAnsiTheme="majorBidi" w:cstheme="majorBidi"/>
          <w:sz w:val="20"/>
        </w:rPr>
        <w:t>(Khatami et al., 2021)</w:t>
      </w:r>
      <w:r w:rsidR="004A03C9" w:rsidRPr="00DD50D4">
        <w:rPr>
          <w:rFonts w:asciiTheme="majorBidi" w:eastAsia="Times New Roman" w:hAnsiTheme="majorBidi" w:cstheme="majorBidi"/>
          <w:color w:val="231F20"/>
          <w:sz w:val="20"/>
          <w:szCs w:val="20"/>
        </w:rPr>
        <w:fldChar w:fldCharType="end"/>
      </w:r>
      <w:r w:rsidR="00420146" w:rsidRPr="00DD50D4">
        <w:rPr>
          <w:rFonts w:asciiTheme="majorBidi" w:eastAsia="Times New Roman" w:hAnsiTheme="majorBidi" w:cstheme="majorBidi"/>
          <w:color w:val="231F20"/>
          <w:sz w:val="20"/>
          <w:szCs w:val="20"/>
        </w:rPr>
        <w:t>. However, while some studies have reported satisfactory PHB synthesis from industrial wastewater (both natural and synthetic), others have indicated that enrichment of the wastewater medium was necessary to achieve comparable results</w:t>
      </w:r>
      <w:r w:rsidR="004A03C9" w:rsidRPr="00DD50D4">
        <w:rPr>
          <w:rFonts w:asciiTheme="majorBidi" w:eastAsia="Times New Roman" w:hAnsiTheme="majorBidi" w:cstheme="majorBidi"/>
          <w:color w:val="231F20"/>
          <w:sz w:val="20"/>
          <w:szCs w:val="20"/>
        </w:rPr>
        <w:fldChar w:fldCharType="begin"/>
      </w:r>
      <w:r w:rsidR="004A03C9" w:rsidRPr="00DD50D4">
        <w:rPr>
          <w:rFonts w:asciiTheme="majorBidi" w:eastAsia="Times New Roman" w:hAnsiTheme="majorBidi" w:cstheme="majorBidi"/>
          <w:color w:val="231F20"/>
          <w:sz w:val="20"/>
          <w:szCs w:val="20"/>
        </w:rPr>
        <w:instrText xml:space="preserve"> ADDIN ZOTERO_ITEM CSL_CITATION {"citationID":"aXEXYF8p","properties":{"formattedCitation":"(Amadu et al., 2021)","plainCitation":"(Amadu et al., 2021)","noteIndex":0},"citationItems":[{"id":120,"uris":["http://zotero.org/users/11695342/items/F5BTAYKI"],"itemData":{"id":120,"type":"article-journal","container-title":"Science of The Total Environment","DOI":"10.1016/j.scitotenv.2020.143729","ISSN":"00489697","journalAbbreviation":"Science of The Total Environment","language":"en","page":"143729","source":"DOI.org (Crossref)","title":"A review of biopolymer (Poly-β-hydroxybutyrate) synthesis in microbes cultivated on wastewater","volume":"756","author":[{"family":"Amadu","given":"Ayesha Algade"},{"family":"Qiu","given":"Shuang"},{"family":"Ge","given":"Shijian"},{"family":"Addico","given":"Gloria Naa Dzama"},{"family":"Ameka","given":"Gabriel Komla"},{"family":"Yu","given":"Ziwei"},{"family":"Xia","given":"Wenhao"},{"family":"Abbew","given":"Abdul-Wahab"},{"family":"Shao","given":"Dadong"},{"family":"Champagne","given":"Pascale"},{"family":"Wang","given":"Sufeng"}],"issued":{"date-parts":[["2021",2]]}}}],"schema":"https://github.com/citation-style-language/schema/raw/master/csl-citation.json"} </w:instrText>
      </w:r>
      <w:r w:rsidR="004A03C9" w:rsidRPr="00DD50D4">
        <w:rPr>
          <w:rFonts w:asciiTheme="majorBidi" w:eastAsia="Times New Roman" w:hAnsiTheme="majorBidi" w:cstheme="majorBidi"/>
          <w:color w:val="231F20"/>
          <w:sz w:val="20"/>
          <w:szCs w:val="20"/>
        </w:rPr>
        <w:fldChar w:fldCharType="separate"/>
      </w:r>
      <w:r w:rsidR="004A03C9" w:rsidRPr="00DD50D4">
        <w:rPr>
          <w:rFonts w:asciiTheme="majorBidi" w:hAnsiTheme="majorBidi" w:cstheme="majorBidi"/>
          <w:sz w:val="20"/>
        </w:rPr>
        <w:t>(Amadu et al., 2021)</w:t>
      </w:r>
      <w:r w:rsidR="004A03C9" w:rsidRPr="00DD50D4">
        <w:rPr>
          <w:rFonts w:asciiTheme="majorBidi" w:eastAsia="Times New Roman" w:hAnsiTheme="majorBidi" w:cstheme="majorBidi"/>
          <w:color w:val="231F20"/>
          <w:sz w:val="20"/>
          <w:szCs w:val="20"/>
        </w:rPr>
        <w:fldChar w:fldCharType="end"/>
      </w:r>
      <w:r w:rsidR="00420146" w:rsidRPr="00DD50D4">
        <w:rPr>
          <w:rFonts w:asciiTheme="majorBidi" w:eastAsia="Times New Roman" w:hAnsiTheme="majorBidi" w:cstheme="majorBidi"/>
          <w:color w:val="231F20"/>
          <w:sz w:val="20"/>
          <w:szCs w:val="20"/>
        </w:rPr>
        <w:t>. By combining microbial WWT with resource recovery, the environmental footprint of wastewater can be minimized, and the cost of producing valuable microbial bio-products, such as bioplastics, can be significantly reduced.</w:t>
      </w:r>
    </w:p>
    <w:p w14:paraId="0BCDD428" w14:textId="77777777" w:rsidR="00ED3EB3" w:rsidRPr="00DD50D4" w:rsidRDefault="00ED3EB3" w:rsidP="00ED3EB3">
      <w:pPr>
        <w:spacing w:after="0"/>
        <w:jc w:val="lowKashida"/>
        <w:rPr>
          <w:rFonts w:asciiTheme="majorBidi" w:eastAsia="Times New Roman" w:hAnsiTheme="majorBidi" w:cstheme="majorBidi"/>
          <w:color w:val="231F20"/>
          <w:sz w:val="20"/>
          <w:szCs w:val="20"/>
        </w:rPr>
      </w:pPr>
    </w:p>
    <w:p w14:paraId="1541EF15" w14:textId="77777777" w:rsidR="00BC2851" w:rsidRPr="00DD50D4" w:rsidRDefault="00345837" w:rsidP="00BC2851">
      <w:pPr>
        <w:pStyle w:val="ListParagraph"/>
        <w:numPr>
          <w:ilvl w:val="0"/>
          <w:numId w:val="1"/>
        </w:numPr>
        <w:spacing w:after="0"/>
        <w:ind w:left="357" w:hanging="357"/>
        <w:rPr>
          <w:rFonts w:asciiTheme="majorBidi" w:eastAsia="Times New Roman" w:hAnsiTheme="majorBidi" w:cstheme="majorBidi"/>
          <w:b/>
          <w:bCs/>
          <w:sz w:val="24"/>
          <w:szCs w:val="24"/>
        </w:rPr>
      </w:pPr>
      <w:r w:rsidRPr="00DD50D4">
        <w:rPr>
          <w:rFonts w:asciiTheme="majorBidi" w:eastAsia="Times New Roman" w:hAnsiTheme="majorBidi" w:cstheme="majorBidi"/>
          <w:b/>
          <w:bCs/>
          <w:sz w:val="24"/>
          <w:szCs w:val="24"/>
        </w:rPr>
        <w:t>Mechanisms of Microbial Synthesis of PHB</w:t>
      </w:r>
    </w:p>
    <w:p w14:paraId="6C4EE104" w14:textId="77777777" w:rsidR="00610E6D" w:rsidRPr="00DD50D4" w:rsidRDefault="00610E6D" w:rsidP="00610E6D">
      <w:pPr>
        <w:pStyle w:val="ListParagraph"/>
        <w:spacing w:after="0"/>
        <w:ind w:left="357"/>
        <w:rPr>
          <w:rFonts w:asciiTheme="majorBidi" w:eastAsia="Times New Roman" w:hAnsiTheme="majorBidi" w:cstheme="majorBidi"/>
          <w:b/>
          <w:bCs/>
          <w:sz w:val="24"/>
          <w:szCs w:val="24"/>
        </w:rPr>
      </w:pPr>
    </w:p>
    <w:p w14:paraId="3B2C0513" w14:textId="75C4AD86" w:rsidR="00345837" w:rsidRPr="00DD50D4" w:rsidRDefault="00345837" w:rsidP="00BC2851">
      <w:pPr>
        <w:pStyle w:val="ListParagraph"/>
        <w:numPr>
          <w:ilvl w:val="1"/>
          <w:numId w:val="1"/>
        </w:numPr>
        <w:spacing w:after="0"/>
        <w:ind w:left="431" w:hanging="431"/>
        <w:rPr>
          <w:rFonts w:asciiTheme="majorBidi" w:eastAsia="Times New Roman" w:hAnsiTheme="majorBidi" w:cstheme="majorBidi"/>
          <w:b/>
          <w:bCs/>
        </w:rPr>
      </w:pPr>
      <w:r w:rsidRPr="00DD50D4">
        <w:rPr>
          <w:rFonts w:asciiTheme="majorBidi" w:eastAsia="Times New Roman" w:hAnsiTheme="majorBidi" w:cstheme="majorBidi"/>
          <w:b/>
          <w:bCs/>
        </w:rPr>
        <w:t>Selection and Enhancement of Microbial Strains</w:t>
      </w:r>
    </w:p>
    <w:p w14:paraId="1FA22289" w14:textId="77777777" w:rsidR="00ED3EB3" w:rsidRPr="00DD50D4" w:rsidRDefault="00ED3EB3" w:rsidP="00ED3EB3">
      <w:pPr>
        <w:pStyle w:val="ListParagraph"/>
        <w:spacing w:after="0"/>
        <w:ind w:left="431"/>
        <w:rPr>
          <w:rFonts w:asciiTheme="majorBidi" w:eastAsia="Times New Roman" w:hAnsiTheme="majorBidi" w:cstheme="majorBidi"/>
          <w:b/>
          <w:bCs/>
          <w:sz w:val="24"/>
          <w:szCs w:val="24"/>
        </w:rPr>
      </w:pPr>
    </w:p>
    <w:p w14:paraId="35AC2FA3" w14:textId="319701F3" w:rsidR="004B4A93" w:rsidRPr="00DD50D4" w:rsidRDefault="00BC2851" w:rsidP="00205113">
      <w:pPr>
        <w:spacing w:after="0"/>
        <w:jc w:val="lowKashida"/>
        <w:rPr>
          <w:rFonts w:asciiTheme="majorBidi" w:eastAsia="Times New Roman" w:hAnsiTheme="majorBidi" w:cstheme="majorBidi"/>
          <w:color w:val="231F20"/>
          <w:sz w:val="20"/>
          <w:szCs w:val="20"/>
        </w:rPr>
      </w:pPr>
      <w:r w:rsidRPr="00DD50D4">
        <w:rPr>
          <w:rFonts w:asciiTheme="majorBidi" w:eastAsia="Times New Roman" w:hAnsiTheme="majorBidi" w:cstheme="majorBidi"/>
          <w:color w:val="231F20"/>
          <w:sz w:val="20"/>
          <w:szCs w:val="20"/>
        </w:rPr>
        <w:t>Microorganisms that produce polyhydroxybutyrate (PHB) exhibit considerable diversity due to their adaptability to various ecological niches and their ability to thrive under a wide range of environmental conditions. Both prokaryotic and eukaryotic PHB-producing microorganisms tend to flourish in environments rich in organic matter, including dairy waste, oil-processing by-products, agricultural residues, pulp and paper mill effluents, and activated sludge from wastewater treatment plants</w:t>
      </w:r>
      <w:r w:rsidR="00671981" w:rsidRPr="00DD50D4">
        <w:rPr>
          <w:rFonts w:asciiTheme="majorBidi" w:eastAsia="Times New Roman" w:hAnsiTheme="majorBidi" w:cstheme="majorBidi"/>
          <w:color w:val="231F20"/>
          <w:sz w:val="20"/>
          <w:szCs w:val="20"/>
        </w:rPr>
        <w:fldChar w:fldCharType="begin"/>
      </w:r>
      <w:r w:rsidR="00671981" w:rsidRPr="00DD50D4">
        <w:rPr>
          <w:rFonts w:asciiTheme="majorBidi" w:eastAsia="Times New Roman" w:hAnsiTheme="majorBidi" w:cstheme="majorBidi"/>
          <w:color w:val="231F20"/>
          <w:sz w:val="20"/>
          <w:szCs w:val="20"/>
        </w:rPr>
        <w:instrText xml:space="preserve"> ADDIN ZOTERO_ITEM CSL_CITATION {"citationID":"cCf0LPVG","properties":{"formattedCitation":"(Jeong et al., 2021)","plainCitation":"(Jeong et al., 2021)","noteIndex":0},"citationItems":[{"id":37,"uris":["http://zotero.org/users/11695342/items/Y4NAAX8L"],"itemData":{"id":37,"type":"article-journal","abstract":"Marine macroalgae are potential renewable feedstocks for valuable biomaterials. Among them, alginate is a primary component in brown algae that can be nonenzymatically converted and enzymatically degraded by alginate lyases to 4-deoxy-l-erythro-5-hexoseulose uronic acid (DEH). Here, we constructed alginolytic enzyme complexes comprising two different alginate lyases for synergistic alginate degradation. The complexes showed good thermostability with 60% of the residual activity at high temperature (60 °C). Furthermore, they produced 0.85 and 0.18 mg/mL DEH from alginate and natural brown algae as substrates, respectively. The enzyme complex successfully decomposed brown algal biomass, resulting in a 3.15-fold improvement in DEH when compared to free enzymes. The Ralstonia eutropha strain with alginolytic enzyme complexes on the cell surface showed higher Polyhydroxybutyrate (PHB) production and produced 2.58 g/L PHB from alginate. After the use of alginate, remaining biomass such as fucoidan and laminaran can also be used in the future for high value ingredients in nutritional, medical device, skincare and dermatological products. These results demonstrate that it is possible to create more efficient strategies for producing biodegradable PHB and functional polysaccharides from brown algal substrates.","container-title":"International Journal of Biological Macromolecules","DOI":"10.1016/j.ijbiomac.2021.08.149","ISSN":"0141-8130","journalAbbreviation":"International Journal of Biological Macromolecules","language":"en","page":"819-825","source":"ScienceDirect","title":"Efficient utilization of brown algae for the production of Polyhydroxybutyrate (PHB) by using an enzyme complex immobilized on Ralstonia eutropha","volume":"189","author":[{"family":"Jeong","given":"Da Woon"},{"family":"Hyeon","given":"Jeong Eun"},{"family":"Lee","given":"Myeong-Eun"},{"family":"Ko","given":"Young Jin"},{"family":"Kim","given":"Minhye"},{"family":"Han","given":"Sung Ok"}],"issued":{"date-parts":[["2021",10,31]]}}}],"schema":"https://github.com/citation-style-language/schema/raw/master/csl-citation.json"} </w:instrText>
      </w:r>
      <w:r w:rsidR="00671981" w:rsidRPr="00DD50D4">
        <w:rPr>
          <w:rFonts w:asciiTheme="majorBidi" w:eastAsia="Times New Roman" w:hAnsiTheme="majorBidi" w:cstheme="majorBidi"/>
          <w:color w:val="231F20"/>
          <w:sz w:val="20"/>
          <w:szCs w:val="20"/>
        </w:rPr>
        <w:fldChar w:fldCharType="separate"/>
      </w:r>
      <w:r w:rsidR="00671981" w:rsidRPr="00DD50D4">
        <w:rPr>
          <w:rFonts w:asciiTheme="majorBidi" w:hAnsiTheme="majorBidi" w:cstheme="majorBidi"/>
          <w:sz w:val="20"/>
        </w:rPr>
        <w:t>(Jeong et al., 2021)</w:t>
      </w:r>
      <w:r w:rsidR="00671981" w:rsidRPr="00DD50D4">
        <w:rPr>
          <w:rFonts w:asciiTheme="majorBidi" w:eastAsia="Times New Roman" w:hAnsiTheme="majorBidi" w:cstheme="majorBidi"/>
          <w:color w:val="231F20"/>
          <w:sz w:val="20"/>
          <w:szCs w:val="20"/>
        </w:rPr>
        <w:fldChar w:fldCharType="end"/>
      </w:r>
      <w:r w:rsidRPr="00DD50D4">
        <w:rPr>
          <w:rFonts w:asciiTheme="majorBidi" w:eastAsia="Times New Roman" w:hAnsiTheme="majorBidi" w:cstheme="majorBidi"/>
          <w:color w:val="231F20"/>
          <w:sz w:val="20"/>
          <w:szCs w:val="20"/>
        </w:rPr>
        <w:t>.</w:t>
      </w:r>
      <w:r w:rsidRPr="00DD50D4">
        <w:rPr>
          <w:rFonts w:asciiTheme="majorBidi" w:eastAsia="Times New Roman" w:hAnsiTheme="majorBidi" w:cstheme="majorBidi"/>
          <w:color w:val="231F20"/>
          <w:sz w:val="20"/>
          <w:szCs w:val="20"/>
          <w:rtl/>
        </w:rPr>
        <w:t xml:space="preserve"> </w:t>
      </w:r>
      <w:r w:rsidRPr="00DD50D4">
        <w:rPr>
          <w:rFonts w:asciiTheme="majorBidi" w:eastAsia="Times New Roman" w:hAnsiTheme="majorBidi" w:cstheme="majorBidi"/>
          <w:color w:val="231F20"/>
          <w:sz w:val="20"/>
          <w:szCs w:val="20"/>
        </w:rPr>
        <w:t>Halophiles are among the PHB-producing microorganisms that have garnered significant research interest due to their ability to thrive in non-aseptic environments and their adaptability to harsh conditions. Identifying PHB-producing bacteria in natural environments requires sample collection followed by rapid screening using both phenotypic and genotypic techniques</w:t>
      </w:r>
      <w:r w:rsidR="00671981" w:rsidRPr="00DD50D4">
        <w:rPr>
          <w:rFonts w:asciiTheme="majorBidi" w:eastAsia="Times New Roman" w:hAnsiTheme="majorBidi" w:cstheme="majorBidi"/>
          <w:color w:val="231F20"/>
          <w:sz w:val="20"/>
          <w:szCs w:val="20"/>
        </w:rPr>
        <w:fldChar w:fldCharType="begin"/>
      </w:r>
      <w:r w:rsidR="00205113" w:rsidRPr="00DD50D4">
        <w:rPr>
          <w:rFonts w:asciiTheme="majorBidi" w:eastAsia="Times New Roman" w:hAnsiTheme="majorBidi" w:cstheme="majorBidi"/>
          <w:color w:val="231F20"/>
          <w:sz w:val="20"/>
          <w:szCs w:val="20"/>
        </w:rPr>
        <w:instrText xml:space="preserve"> ADDIN ZOTERO_ITEM CSL_CITATION {"citationID":"6XG03C9T","properties":{"formattedCitation":"(Al et al., 2024)","plainCitation":"(Al et al., 2024)","noteIndex":0},"citationItems":[{"id":1129,"uris":["http://zotero.org/users/11695342/items/R35W8QCD"],"itemData":{"id":1129,"type":"article-journal","abstract":"This study investigates the grafting of polyhydroxybutyrate (PHB) chains with maleic anhydride (MA) in concentrations ranging from 5 % to 10 % by weight. This process was conducted during microwave treatment and using a reactive extruder, employing benzoyl peroxide (BPO) as the initiator. The impact of these methods on PHB's overall properties was thoroughly investigated. In the study, PHB–g–MA was incorporated into neat PHB via the extrusion process at a 5 % loading rate. Notably, the mechanical properties exhibited an increase in the presence of PHB–g–MA, likely due to morphological improvements in the neat PHB, as indicated by morphological characterization. X-ray diffraction results indicated crystallinity percentages increase with the addition of MA. Differential scanning calorimetry revealed minimal variation in melting and crystallization temperatures when PHB–g–MA was included. Both storage and loss moduli were enhanced by the incorporation of PHB–g–MA, and the blends exhibited consistent tan delta values. Regarding rheological properties, the storage and loss moduli of PHB blends containing PHB–g–MA blends were observed to rise with rising frequency values. Based on these results, the microwave process was identified as the most effective method for grafting.","container-title":"International Journal of Biological Macromolecules","DOI":"10.1016/j.ijbiomac.2024.130745","ISSN":"0141-8130","journalAbbreviation":"International Journal of Biological Macromolecules","page":"130745","source":"ScienceDirect","title":"The effects of PHB-g-MA types on the mechanical, thermal, morphological, structural, and rheological properties of polyhydroxybutyrate biopolymers","volume":"264","author":[{"family":"Al","given":"Gulyaz"},{"family":"Aydemir","given":"Deniz"},{"family":"Altuntaş","given":"Ertugrul"}],"issued":{"date-parts":[["2024",4,1]]}}}],"schema":"https://github.com/citation-style-language/schema/raw/master/csl-citation.json"} </w:instrText>
      </w:r>
      <w:r w:rsidR="00671981" w:rsidRPr="00DD50D4">
        <w:rPr>
          <w:rFonts w:asciiTheme="majorBidi" w:eastAsia="Times New Roman" w:hAnsiTheme="majorBidi" w:cstheme="majorBidi"/>
          <w:color w:val="231F20"/>
          <w:sz w:val="20"/>
          <w:szCs w:val="20"/>
        </w:rPr>
        <w:fldChar w:fldCharType="separate"/>
      </w:r>
      <w:r w:rsidR="00205113" w:rsidRPr="00DD50D4">
        <w:rPr>
          <w:rFonts w:asciiTheme="majorBidi" w:hAnsiTheme="majorBidi" w:cstheme="majorBidi"/>
          <w:sz w:val="20"/>
        </w:rPr>
        <w:t>(Al et al., 2024)</w:t>
      </w:r>
      <w:r w:rsidR="00671981" w:rsidRPr="00DD50D4">
        <w:rPr>
          <w:rFonts w:asciiTheme="majorBidi" w:eastAsia="Times New Roman" w:hAnsiTheme="majorBidi" w:cstheme="majorBidi"/>
          <w:color w:val="231F20"/>
          <w:sz w:val="20"/>
          <w:szCs w:val="20"/>
        </w:rPr>
        <w:fldChar w:fldCharType="end"/>
      </w:r>
      <w:r w:rsidRPr="00DD50D4">
        <w:rPr>
          <w:rFonts w:asciiTheme="majorBidi" w:eastAsia="Times New Roman" w:hAnsiTheme="majorBidi" w:cstheme="majorBidi"/>
          <w:color w:val="231F20"/>
          <w:sz w:val="20"/>
          <w:szCs w:val="20"/>
        </w:rPr>
        <w:t xml:space="preserve">. Microorganisms can be classified based on their ecological niches, cell wall composition, and the culture conditions required for polymer production. One category includes bacteria such as </w:t>
      </w:r>
      <w:r w:rsidR="00205113" w:rsidRPr="00DD50D4">
        <w:rPr>
          <w:rFonts w:asciiTheme="majorBidi" w:eastAsia="Times New Roman" w:hAnsiTheme="majorBidi" w:cstheme="majorBidi"/>
          <w:color w:val="231F20"/>
          <w:sz w:val="20"/>
          <w:szCs w:val="20"/>
        </w:rPr>
        <w:fldChar w:fldCharType="begin"/>
      </w:r>
      <w:r w:rsidR="00205113" w:rsidRPr="00DD50D4">
        <w:rPr>
          <w:rFonts w:asciiTheme="majorBidi" w:eastAsia="Times New Roman" w:hAnsiTheme="majorBidi" w:cstheme="majorBidi"/>
          <w:color w:val="231F20"/>
          <w:sz w:val="20"/>
          <w:szCs w:val="20"/>
        </w:rPr>
        <w:instrText xml:space="preserve"> ADDIN ZOTERO_ITEM CSL_CITATION {"citationID":"z46WXQAo","properties":{"formattedCitation":"(Brigham et al., 2010)","plainCitation":"(Brigham et al., 2010)","noteIndex":0},"citationItems":[{"id":137,"uris":["http://zotero.org/users/11695342/items/78MM8XGG"],"itemData":{"id":137,"type":"article-journal","abstract":"Ralstonia eutropha H16 is capable of growth and polyhydroxyalkanoate production on plant oils and fatty acids. However, little is known about the triacylglycerol and fatty acid degradation pathways of this bacterium. We compare whole-cell gene expression levels of R. eutropha H16 during growth and polyhydroxyalkanoate production on trioleate and fructose. Trioleate is a triacylglycerol that serves as a model for plant oils. Among the genes of note, two potential fatty acid β-oxidation operons and two putative lipase genes were shown to be upregulated in trioleate cultures. The genes of the glyoxylate bypass also exhibit increased expression during growth on trioleate. We observed that single β-oxidation operon deletion mutants of R. eutropha could grow using palm oil or crude palm kernel oil as the sole carbon source, regardless of which operon was present in the genome, but a double mutant was unable to grow under these conditions. A lipase deletion mutant did not exhibit a growth defect in emulsified oil cultures but did exhibit a phenotype in cultures containing nonemulsified oil. Mutants of the glyoxylate shunt gene for isocitrate lyase were able to grow in the presence of oils, while a malate synthase (aceB) deletion mutant grew more slowly than wild type. Gene expression under polyhydroxyalkanoate storage conditions was also examined. Many findings of this analysis confirm results from previous studies by our group and others. This work represents the first examination of global gene expression involving triacylglycerol and fatty acid catabolism genes in R. eutropha.","container-title":"Journal of Bacteriology","DOI":"10.1128/JB.00493-10","issue":"20","note":"publisher: American Society for Microbiology","page":"5454-5464","source":"journals.asm.org (Atypon)","title":"Elucidation of β-Oxidation Pathways in Ralstonia eutropha H16 by Examination of Global Gene Expression","volume":"192","author":[{"family":"Brigham","given":"Christopher J."},{"family":"Budde","given":"Charles F."},{"family":"Holder","given":"Jason W."},{"family":"Zeng","given":"Qiandong"},{"family":"Mahan","given":"Alison E."},{"family":"Rha","given":"ChoKyun"},{"family":"Sinskey","given":"Anthony J."}],"issued":{"date-parts":[["2010",10,15]]}}}],"schema":"https://github.com/citation-style-language/schema/raw/master/csl-citation.json"} </w:instrText>
      </w:r>
      <w:r w:rsidR="00205113" w:rsidRPr="00DD50D4">
        <w:rPr>
          <w:rFonts w:asciiTheme="majorBidi" w:eastAsia="Times New Roman" w:hAnsiTheme="majorBidi" w:cstheme="majorBidi"/>
          <w:color w:val="231F20"/>
          <w:sz w:val="20"/>
          <w:szCs w:val="20"/>
        </w:rPr>
        <w:fldChar w:fldCharType="separate"/>
      </w:r>
      <w:r w:rsidR="00205113" w:rsidRPr="00DD50D4">
        <w:rPr>
          <w:rFonts w:asciiTheme="majorBidi" w:hAnsiTheme="majorBidi" w:cstheme="majorBidi"/>
          <w:sz w:val="20"/>
        </w:rPr>
        <w:t>(Brigham et al., 2010)</w:t>
      </w:r>
      <w:r w:rsidR="00205113" w:rsidRPr="00DD50D4">
        <w:rPr>
          <w:rFonts w:asciiTheme="majorBidi" w:eastAsia="Times New Roman" w:hAnsiTheme="majorBidi" w:cstheme="majorBidi"/>
          <w:color w:val="231F20"/>
          <w:sz w:val="20"/>
          <w:szCs w:val="20"/>
        </w:rPr>
        <w:fldChar w:fldCharType="end"/>
      </w:r>
      <w:r w:rsidR="00205113" w:rsidRPr="00DD50D4">
        <w:rPr>
          <w:rFonts w:asciiTheme="majorBidi" w:eastAsia="Times New Roman" w:hAnsiTheme="majorBidi" w:cstheme="majorBidi"/>
          <w:color w:val="231F20"/>
          <w:sz w:val="20"/>
          <w:szCs w:val="20"/>
        </w:rPr>
        <w:t xml:space="preserve"> </w:t>
      </w:r>
      <w:r w:rsidRPr="00DD50D4">
        <w:rPr>
          <w:rFonts w:asciiTheme="majorBidi" w:eastAsia="Times New Roman" w:hAnsiTheme="majorBidi" w:cstheme="majorBidi"/>
          <w:color w:val="231F20"/>
          <w:sz w:val="20"/>
          <w:szCs w:val="20"/>
        </w:rPr>
        <w:t xml:space="preserve">and Pseudomonas </w:t>
      </w:r>
      <w:proofErr w:type="spellStart"/>
      <w:r w:rsidRPr="00DD50D4">
        <w:rPr>
          <w:rFonts w:asciiTheme="majorBidi" w:eastAsia="Times New Roman" w:hAnsiTheme="majorBidi" w:cstheme="majorBidi"/>
          <w:color w:val="231F20"/>
          <w:sz w:val="20"/>
          <w:szCs w:val="20"/>
        </w:rPr>
        <w:t>oleovorans</w:t>
      </w:r>
      <w:proofErr w:type="spellEnd"/>
      <w:r w:rsidRPr="00DD50D4">
        <w:rPr>
          <w:rFonts w:asciiTheme="majorBidi" w:eastAsia="Times New Roman" w:hAnsiTheme="majorBidi" w:cstheme="majorBidi"/>
          <w:color w:val="231F20"/>
          <w:sz w:val="20"/>
          <w:szCs w:val="20"/>
        </w:rPr>
        <w:t>, which synthesize PHB in the presence of excess carbon sources and limited essential nutrients such as magnesium, nitrogen, phosphorus, or sulfur. Another category consists of microbes such as recombinant Escherichia coli and Alcaligenes latus, which accumulate PHB during active growth even without nutrient limitation.</w:t>
      </w:r>
      <w:r w:rsidR="00EE58E6" w:rsidRPr="00DD50D4">
        <w:rPr>
          <w:rFonts w:asciiTheme="majorBidi" w:eastAsia="Times New Roman" w:hAnsiTheme="majorBidi" w:cstheme="majorBidi"/>
          <w:color w:val="231F20"/>
          <w:sz w:val="20"/>
          <w:szCs w:val="20"/>
          <w:rtl/>
        </w:rPr>
        <w:t xml:space="preserve"> </w:t>
      </w:r>
      <w:r w:rsidR="00EE58E6" w:rsidRPr="00DD50D4">
        <w:rPr>
          <w:rFonts w:asciiTheme="majorBidi" w:eastAsia="Times New Roman" w:hAnsiTheme="majorBidi" w:cstheme="majorBidi"/>
          <w:color w:val="231F20"/>
          <w:sz w:val="20"/>
          <w:szCs w:val="20"/>
        </w:rPr>
        <w:t>The majority of PHB-producing bacteria reported in the literature are Gram-negative, with relatively few Gram-positive strains identified</w:t>
      </w:r>
      <w:r w:rsidR="00205113" w:rsidRPr="00DD50D4">
        <w:rPr>
          <w:rFonts w:asciiTheme="majorBidi" w:eastAsia="Times New Roman" w:hAnsiTheme="majorBidi" w:cstheme="majorBidi"/>
          <w:color w:val="231F20"/>
          <w:sz w:val="20"/>
          <w:szCs w:val="20"/>
        </w:rPr>
        <w:fldChar w:fldCharType="begin"/>
      </w:r>
      <w:r w:rsidR="00205113" w:rsidRPr="00DD50D4">
        <w:rPr>
          <w:rFonts w:asciiTheme="majorBidi" w:eastAsia="Times New Roman" w:hAnsiTheme="majorBidi" w:cstheme="majorBidi"/>
          <w:color w:val="231F20"/>
          <w:sz w:val="20"/>
          <w:szCs w:val="20"/>
        </w:rPr>
        <w:instrText xml:space="preserve"> ADDIN ZOTERO_ITEM CSL_CITATION {"citationID":"Ah5iIJ5L","properties":{"formattedCitation":"(Mastropetros et al., 2022)","plainCitation":"(Mastropetros et al., 2022)","noteIndex":0},"citationItems":[{"id":1158,"uris":["http://zotero.org/users/11695342/items/UDNU7F5U"],"itemData":{"id":1158,"type":"article-journal","abstract":"S2 TL;DR: A limited number of published studies have examined the accumulation of bioplastics, from microalgae grown in wastewater, at a concentration of 5.5-65% of dry biomass weight.","container-title":"Biotechnology advances","DOI":"10.1016/j.biotechadv.2022.107999","note":"PMID: 35667537","page":"107999","title":"Biopolymers production from microalgae and cyanobacteria cultivated in wastewater: Recent advances.","volume":"null","author":[{"family":"Mastropetros","given":"S. G."},{"family":"Pispas","given":"Konstantinos"},{"family":"Zagklis","given":"D."},{"family":"Ali","given":"S."},{"family":"Kornaros","given":"M."}],"issued":{"date-parts":[["2022"]]}}}],"schema":"https://github.com/citation-style-language/schema/raw/master/csl-citation.json"} </w:instrText>
      </w:r>
      <w:r w:rsidR="00205113" w:rsidRPr="00DD50D4">
        <w:rPr>
          <w:rFonts w:asciiTheme="majorBidi" w:eastAsia="Times New Roman" w:hAnsiTheme="majorBidi" w:cstheme="majorBidi"/>
          <w:color w:val="231F20"/>
          <w:sz w:val="20"/>
          <w:szCs w:val="20"/>
        </w:rPr>
        <w:fldChar w:fldCharType="separate"/>
      </w:r>
      <w:r w:rsidR="00205113" w:rsidRPr="00DD50D4">
        <w:rPr>
          <w:rFonts w:asciiTheme="majorBidi" w:hAnsiTheme="majorBidi" w:cstheme="majorBidi"/>
          <w:sz w:val="20"/>
        </w:rPr>
        <w:t>(Mastropetros et al., 2022)</w:t>
      </w:r>
      <w:r w:rsidR="00205113" w:rsidRPr="00DD50D4">
        <w:rPr>
          <w:rFonts w:asciiTheme="majorBidi" w:eastAsia="Times New Roman" w:hAnsiTheme="majorBidi" w:cstheme="majorBidi"/>
          <w:color w:val="231F20"/>
          <w:sz w:val="20"/>
          <w:szCs w:val="20"/>
        </w:rPr>
        <w:fldChar w:fldCharType="end"/>
      </w:r>
      <w:r w:rsidR="00EE58E6" w:rsidRPr="00DD50D4">
        <w:rPr>
          <w:rFonts w:asciiTheme="majorBidi" w:eastAsia="Times New Roman" w:hAnsiTheme="majorBidi" w:cstheme="majorBidi"/>
          <w:color w:val="231F20"/>
          <w:sz w:val="20"/>
          <w:szCs w:val="20"/>
        </w:rPr>
        <w:t xml:space="preserve">. </w:t>
      </w:r>
      <w:proofErr w:type="spellStart"/>
      <w:r w:rsidR="00EE58E6" w:rsidRPr="00DD50D4">
        <w:rPr>
          <w:rFonts w:asciiTheme="majorBidi" w:eastAsia="Times New Roman" w:hAnsiTheme="majorBidi" w:cstheme="majorBidi"/>
          <w:color w:val="231F20"/>
          <w:sz w:val="20"/>
          <w:szCs w:val="20"/>
        </w:rPr>
        <w:t>Ralstonia</w:t>
      </w:r>
      <w:proofErr w:type="spellEnd"/>
      <w:r w:rsidR="00EE58E6" w:rsidRPr="00DD50D4">
        <w:rPr>
          <w:rFonts w:asciiTheme="majorBidi" w:eastAsia="Times New Roman" w:hAnsiTheme="majorBidi" w:cstheme="majorBidi"/>
          <w:color w:val="231F20"/>
          <w:sz w:val="20"/>
          <w:szCs w:val="20"/>
        </w:rPr>
        <w:t xml:space="preserve"> </w:t>
      </w:r>
      <w:proofErr w:type="spellStart"/>
      <w:r w:rsidR="00EE58E6" w:rsidRPr="00DD50D4">
        <w:rPr>
          <w:rFonts w:asciiTheme="majorBidi" w:eastAsia="Times New Roman" w:hAnsiTheme="majorBidi" w:cstheme="majorBidi"/>
          <w:color w:val="231F20"/>
          <w:sz w:val="20"/>
          <w:szCs w:val="20"/>
        </w:rPr>
        <w:t>eutropha</w:t>
      </w:r>
      <w:proofErr w:type="spellEnd"/>
      <w:r w:rsidR="00EE58E6" w:rsidRPr="00DD50D4">
        <w:rPr>
          <w:rFonts w:asciiTheme="majorBidi" w:eastAsia="Times New Roman" w:hAnsiTheme="majorBidi" w:cstheme="majorBidi"/>
          <w:color w:val="231F20"/>
          <w:sz w:val="20"/>
          <w:szCs w:val="20"/>
        </w:rPr>
        <w:t xml:space="preserve">, formerly known as </w:t>
      </w:r>
      <w:proofErr w:type="spellStart"/>
      <w:r w:rsidR="00EE58E6" w:rsidRPr="00DD50D4">
        <w:rPr>
          <w:rFonts w:asciiTheme="majorBidi" w:eastAsia="Times New Roman" w:hAnsiTheme="majorBidi" w:cstheme="majorBidi"/>
          <w:color w:val="231F20"/>
          <w:sz w:val="20"/>
          <w:szCs w:val="20"/>
        </w:rPr>
        <w:t>Alcaligenes</w:t>
      </w:r>
      <w:proofErr w:type="spellEnd"/>
      <w:r w:rsidR="00EE58E6" w:rsidRPr="00DD50D4">
        <w:rPr>
          <w:rFonts w:asciiTheme="majorBidi" w:eastAsia="Times New Roman" w:hAnsiTheme="majorBidi" w:cstheme="majorBidi"/>
          <w:color w:val="231F20"/>
          <w:sz w:val="20"/>
          <w:szCs w:val="20"/>
        </w:rPr>
        <w:t xml:space="preserve"> </w:t>
      </w:r>
      <w:proofErr w:type="spellStart"/>
      <w:r w:rsidR="00EE58E6" w:rsidRPr="00DD50D4">
        <w:rPr>
          <w:rFonts w:asciiTheme="majorBidi" w:eastAsia="Times New Roman" w:hAnsiTheme="majorBidi" w:cstheme="majorBidi"/>
          <w:color w:val="231F20"/>
          <w:sz w:val="20"/>
          <w:szCs w:val="20"/>
        </w:rPr>
        <w:t>eutrophus</w:t>
      </w:r>
      <w:proofErr w:type="spellEnd"/>
      <w:r w:rsidR="00EE58E6" w:rsidRPr="00DD50D4">
        <w:rPr>
          <w:rFonts w:asciiTheme="majorBidi" w:eastAsia="Times New Roman" w:hAnsiTheme="majorBidi" w:cstheme="majorBidi"/>
          <w:color w:val="231F20"/>
          <w:sz w:val="20"/>
          <w:szCs w:val="20"/>
        </w:rPr>
        <w:t xml:space="preserve">, is a Gram-negative bacterium capable of accumulating large quantities of polyhydroxybutyrate (PHB) using simple carbon sources. Commonly found in soil, </w:t>
      </w:r>
      <w:proofErr w:type="spellStart"/>
      <w:r w:rsidR="00EE58E6" w:rsidRPr="00DD50D4">
        <w:rPr>
          <w:rFonts w:asciiTheme="majorBidi" w:eastAsia="Times New Roman" w:hAnsiTheme="majorBidi" w:cstheme="majorBidi"/>
          <w:color w:val="231F20"/>
          <w:sz w:val="20"/>
          <w:szCs w:val="20"/>
        </w:rPr>
        <w:t>Ralstonia</w:t>
      </w:r>
      <w:proofErr w:type="spellEnd"/>
      <w:r w:rsidR="00EE58E6" w:rsidRPr="00DD50D4">
        <w:rPr>
          <w:rFonts w:asciiTheme="majorBidi" w:eastAsia="Times New Roman" w:hAnsiTheme="majorBidi" w:cstheme="majorBidi"/>
          <w:color w:val="231F20"/>
          <w:sz w:val="20"/>
          <w:szCs w:val="20"/>
        </w:rPr>
        <w:t xml:space="preserve"> </w:t>
      </w:r>
      <w:proofErr w:type="spellStart"/>
      <w:r w:rsidR="00EE58E6" w:rsidRPr="00DD50D4">
        <w:rPr>
          <w:rFonts w:asciiTheme="majorBidi" w:eastAsia="Times New Roman" w:hAnsiTheme="majorBidi" w:cstheme="majorBidi"/>
          <w:color w:val="231F20"/>
          <w:sz w:val="20"/>
          <w:szCs w:val="20"/>
        </w:rPr>
        <w:t>eutropha</w:t>
      </w:r>
      <w:proofErr w:type="spellEnd"/>
      <w:r w:rsidR="00EE58E6" w:rsidRPr="00DD50D4">
        <w:rPr>
          <w:rFonts w:asciiTheme="majorBidi" w:eastAsia="Times New Roman" w:hAnsiTheme="majorBidi" w:cstheme="majorBidi"/>
          <w:color w:val="231F20"/>
          <w:sz w:val="20"/>
          <w:szCs w:val="20"/>
        </w:rPr>
        <w:t xml:space="preserve"> H16 belongs to the β-subclass of Proteobacteria and was first isolated in Germany over 50 years </w:t>
      </w:r>
      <w:r w:rsidR="00EE58E6" w:rsidRPr="00DD50D4">
        <w:rPr>
          <w:rFonts w:asciiTheme="majorBidi" w:eastAsia="Times New Roman" w:hAnsiTheme="majorBidi" w:cstheme="majorBidi"/>
          <w:color w:val="231F20"/>
          <w:sz w:val="20"/>
          <w:szCs w:val="20"/>
        </w:rPr>
        <w:lastRenderedPageBreak/>
        <w:t xml:space="preserve">ago. Remarkably, this strain can accumulate PHB up to 90% (w/v) of its cell dry weight, along with other related compounds such as </w:t>
      </w:r>
      <w:proofErr w:type="spellStart"/>
      <w:r w:rsidR="00EE58E6" w:rsidRPr="00DD50D4">
        <w:rPr>
          <w:rFonts w:asciiTheme="majorBidi" w:eastAsia="Times New Roman" w:hAnsiTheme="majorBidi" w:cstheme="majorBidi"/>
          <w:color w:val="231F20"/>
          <w:sz w:val="20"/>
          <w:szCs w:val="20"/>
        </w:rPr>
        <w:t>hydroxyalkanoic</w:t>
      </w:r>
      <w:proofErr w:type="spellEnd"/>
      <w:r w:rsidR="00EE58E6" w:rsidRPr="00DD50D4">
        <w:rPr>
          <w:rFonts w:asciiTheme="majorBidi" w:eastAsia="Times New Roman" w:hAnsiTheme="majorBidi" w:cstheme="majorBidi"/>
          <w:color w:val="231F20"/>
          <w:sz w:val="20"/>
          <w:szCs w:val="20"/>
        </w:rPr>
        <w:t xml:space="preserve"> and </w:t>
      </w:r>
      <w:proofErr w:type="spellStart"/>
      <w:r w:rsidR="00EE58E6" w:rsidRPr="00DD50D4">
        <w:rPr>
          <w:rFonts w:asciiTheme="majorBidi" w:eastAsia="Times New Roman" w:hAnsiTheme="majorBidi" w:cstheme="majorBidi"/>
          <w:color w:val="231F20"/>
          <w:sz w:val="20"/>
          <w:szCs w:val="20"/>
        </w:rPr>
        <w:t>mercaptoalkanoic</w:t>
      </w:r>
      <w:proofErr w:type="spellEnd"/>
      <w:r w:rsidR="00EE58E6" w:rsidRPr="00DD50D4">
        <w:rPr>
          <w:rFonts w:asciiTheme="majorBidi" w:eastAsia="Times New Roman" w:hAnsiTheme="majorBidi" w:cstheme="majorBidi"/>
          <w:color w:val="231F20"/>
          <w:sz w:val="20"/>
          <w:szCs w:val="20"/>
        </w:rPr>
        <w:t xml:space="preserve"> acids</w:t>
      </w:r>
      <w:r w:rsidR="00205113" w:rsidRPr="00DD50D4">
        <w:rPr>
          <w:rFonts w:asciiTheme="majorBidi" w:eastAsia="Times New Roman" w:hAnsiTheme="majorBidi" w:cstheme="majorBidi"/>
          <w:color w:val="231F20"/>
          <w:sz w:val="20"/>
          <w:szCs w:val="20"/>
        </w:rPr>
        <w:fldChar w:fldCharType="begin"/>
      </w:r>
      <w:r w:rsidR="00205113" w:rsidRPr="00DD50D4">
        <w:rPr>
          <w:rFonts w:asciiTheme="majorBidi" w:eastAsia="Times New Roman" w:hAnsiTheme="majorBidi" w:cstheme="majorBidi"/>
          <w:color w:val="231F20"/>
          <w:sz w:val="20"/>
          <w:szCs w:val="20"/>
        </w:rPr>
        <w:instrText xml:space="preserve"> ADDIN ZOTERO_ITEM CSL_CITATION {"citationID":"T5pWODoP","properties":{"formattedCitation":"(M\\uc0\\u252{}ller-Santos et al., 2020)","plainCitation":"(Müller-Santos et al., 2020)","noteIndex":0},"citationItems":[{"id":1151,"uris":["http://zotero.org/users/11695342/items/HETDZ7VW"],"itemData":{"id":1151,"type":"article-journal","abstract":"Many bacteria produce storage biopolymers that are mobilized under conditions of metabolic adaptation, for example, low nutrient availability and cellular stress. Polyhydroxyalkanoates (PHA) are often found as carbon storage in Bacteria or Archaea, and polyhydroxybutyrate (PHB) is the more frequent. Bacteria usually produce PHB upon availability of a carbon source and limitation of another essential nutrient. Therefore, it is widely believed that the function of PHB is to serve as a mobilizable carbon repository when bacteria face carbon limitation, supporting their survival. However, recent findings indicate that bacteria switch from PHB synthesis to mobilization under stress conditions such as thermal and oxidative shock. The mobilization products, 3-hydroxybutyrate and its oligomers, show a protective effect against protein aggregation and cellular damage caused by reactive oxygen species and heat shock. Thus, bacteria should have an environmental monitoring mechanism directly connected to the regulation of the PHB metabolism. Here, we review the current knowledge on PHB physiology together with a summary of recent findings on novel functions of PHB in stress resistance. Potential applications of these new functions are also presented.","container-title":"FEMS microbiology reviews","DOI":"10.1093/femsre/fuaa058","note":"PMID: 33118006","page":"null","title":"The protective role of PHB and its degradation products against stress situations in bacteria.","volume":"null","author":[{"family":"Müller-Santos","given":"M."},{"family":"Koskimäki","given":"J."},{"family":"Alves","given":"L."},{"family":"Souza","given":"E. D.","dropping-particle":"de"},{"family":"Jendrossek","given":"D."},{"family":"Pirttilä","given":"A."}],"issued":{"date-parts":[["2020"]]}}}],"schema":"https://github.com/citation-style-language/schema/raw/master/csl-citation.json"} </w:instrText>
      </w:r>
      <w:r w:rsidR="00205113" w:rsidRPr="00DD50D4">
        <w:rPr>
          <w:rFonts w:asciiTheme="majorBidi" w:eastAsia="Times New Roman" w:hAnsiTheme="majorBidi" w:cstheme="majorBidi"/>
          <w:color w:val="231F20"/>
          <w:sz w:val="20"/>
          <w:szCs w:val="20"/>
        </w:rPr>
        <w:fldChar w:fldCharType="separate"/>
      </w:r>
      <w:r w:rsidR="00205113" w:rsidRPr="00DD50D4">
        <w:rPr>
          <w:rFonts w:asciiTheme="majorBidi" w:hAnsiTheme="majorBidi" w:cstheme="majorBidi"/>
          <w:sz w:val="20"/>
          <w:szCs w:val="24"/>
        </w:rPr>
        <w:t>(Müller-Santos et al., 2020)</w:t>
      </w:r>
      <w:r w:rsidR="00205113" w:rsidRPr="00DD50D4">
        <w:rPr>
          <w:rFonts w:asciiTheme="majorBidi" w:eastAsia="Times New Roman" w:hAnsiTheme="majorBidi" w:cstheme="majorBidi"/>
          <w:color w:val="231F20"/>
          <w:sz w:val="20"/>
          <w:szCs w:val="20"/>
        </w:rPr>
        <w:fldChar w:fldCharType="end"/>
      </w:r>
      <w:r w:rsidR="00EE58E6" w:rsidRPr="00DD50D4">
        <w:rPr>
          <w:rFonts w:asciiTheme="majorBidi" w:eastAsia="Times New Roman" w:hAnsiTheme="majorBidi" w:cstheme="majorBidi"/>
          <w:color w:val="231F20"/>
          <w:sz w:val="20"/>
          <w:szCs w:val="20"/>
        </w:rPr>
        <w:t>.</w:t>
      </w:r>
    </w:p>
    <w:p w14:paraId="3C2C75B9" w14:textId="32439347" w:rsidR="000A3A4B" w:rsidRPr="00DD50D4" w:rsidRDefault="00EE58E6" w:rsidP="00205113">
      <w:pPr>
        <w:spacing w:after="0"/>
        <w:ind w:firstLine="567"/>
        <w:jc w:val="lowKashida"/>
        <w:rPr>
          <w:rFonts w:asciiTheme="majorBidi" w:eastAsia="Times New Roman" w:hAnsiTheme="majorBidi" w:cstheme="majorBidi"/>
          <w:color w:val="231F20"/>
          <w:sz w:val="20"/>
          <w:szCs w:val="20"/>
          <w:rtl/>
        </w:rPr>
      </w:pPr>
      <w:r w:rsidRPr="00DD50D4">
        <w:rPr>
          <w:rFonts w:asciiTheme="majorBidi" w:eastAsia="Times New Roman" w:hAnsiTheme="majorBidi" w:cstheme="majorBidi"/>
          <w:color w:val="231F20"/>
          <w:sz w:val="20"/>
          <w:szCs w:val="20"/>
        </w:rPr>
        <w:t xml:space="preserve">Due to its remarkable ability to utilize a wide spectrum of carbon sources and to accumulate significant amounts of polyhydroxybutyrate (PHB), </w:t>
      </w:r>
      <w:r w:rsidR="00205113" w:rsidRPr="00DD50D4">
        <w:rPr>
          <w:rFonts w:asciiTheme="majorBidi" w:eastAsia="Times New Roman" w:hAnsiTheme="majorBidi" w:cstheme="majorBidi"/>
          <w:color w:val="231F20"/>
          <w:sz w:val="20"/>
          <w:szCs w:val="20"/>
        </w:rPr>
        <w:fldChar w:fldCharType="begin"/>
      </w:r>
      <w:r w:rsidR="00205113" w:rsidRPr="00DD50D4">
        <w:rPr>
          <w:rFonts w:asciiTheme="majorBidi" w:eastAsia="Times New Roman" w:hAnsiTheme="majorBidi" w:cstheme="majorBidi"/>
          <w:color w:val="231F20"/>
          <w:sz w:val="20"/>
          <w:szCs w:val="20"/>
        </w:rPr>
        <w:instrText xml:space="preserve"> ADDIN ZOTERO_ITEM CSL_CITATION {"citationID":"2awpMYXs","properties":{"formattedCitation":"(de Mello et al., 2023)","plainCitation":"(de Mello et al., 2023)","noteIndex":0},"citationItems":[{"id":150,"uris":["http://zotero.org/users/11695342/items/PQ8D3I6C"],"itemData":{"id":150,"type":"article-journal","abstract":"The high costs of bioplastics’ production may hinder their commercialization. Development of new processes with high yields and in biorefineries can enhance diffusion of these materials. This work evaluated the production of polyhydroxybutyrate (PHB) from the combination of milled corn starchy fraction hydrolysate and crude glycerol as substrates by the strain Cupriavidus necator LPB 1421. After optimization steps, maximum accumulation of 62 % of PHB was obtained, which represents 11.64 g.L−1 and productivity of 0.162 g.Lh−1. In a stirred tank bioreactor system with 8 L of operational volume, 70 % of PHB accumulation was reported, representing 14.17 g.L−1 of the biopolymer with 0.197 g.Lh−1 productivity. PHB recovery was conducted using a chemical digestion method, reaching &gt;99 % purity. Therefore, the potential application of milled corn as substrate for PHB production was confirmed. The developed bioplastic process could be coupled to a bioethanol producing unit creating the opportunity of a sustainable and economic biorefinery.","container-title":"Bioresource Technology","DOI":"10.1016/j.biortech.2022.128537","ISSN":"0960-8524","journalAbbreviation":"Bioresource Technology","language":"en","page":"128537","source":"ScienceDirect","title":"Polyhydroxybutyrate production by Cupriavidus necator in a corn biorefinery concept","volume":"370","author":[{"family":"Mello","given":"Ariane Fátima Murawski","non-dropping-particle":"de"},{"family":"Vandenberghe","given":"Luciana Porto de Souza"},{"family":"Machado","given":"Clara Matte Borges"},{"family":"Valladares-Diestra","given":"Kim Kley"},{"family":"Carvalho","given":"Júlio César","non-dropping-particle":"de"},{"family":"Soccol","given":"Carlos Ricardo"}],"issued":{"date-parts":[["2023",2,1]]}}}],"schema":"https://github.com/citation-style-language/schema/raw/master/csl-citation.json"} </w:instrText>
      </w:r>
      <w:r w:rsidR="00205113" w:rsidRPr="00DD50D4">
        <w:rPr>
          <w:rFonts w:asciiTheme="majorBidi" w:eastAsia="Times New Roman" w:hAnsiTheme="majorBidi" w:cstheme="majorBidi"/>
          <w:color w:val="231F20"/>
          <w:sz w:val="20"/>
          <w:szCs w:val="20"/>
        </w:rPr>
        <w:fldChar w:fldCharType="separate"/>
      </w:r>
      <w:r w:rsidR="00205113" w:rsidRPr="00DD50D4">
        <w:rPr>
          <w:rFonts w:asciiTheme="majorBidi" w:hAnsiTheme="majorBidi" w:cstheme="majorBidi"/>
          <w:sz w:val="20"/>
        </w:rPr>
        <w:t>(de Mello et al., 2023)</w:t>
      </w:r>
      <w:r w:rsidR="00205113" w:rsidRPr="00DD50D4">
        <w:rPr>
          <w:rFonts w:asciiTheme="majorBidi" w:eastAsia="Times New Roman" w:hAnsiTheme="majorBidi" w:cstheme="majorBidi"/>
          <w:color w:val="231F20"/>
          <w:sz w:val="20"/>
          <w:szCs w:val="20"/>
        </w:rPr>
        <w:fldChar w:fldCharType="end"/>
      </w:r>
      <w:r w:rsidR="00205113" w:rsidRPr="00DD50D4">
        <w:rPr>
          <w:rFonts w:asciiTheme="majorBidi" w:eastAsia="Times New Roman" w:hAnsiTheme="majorBidi" w:cstheme="majorBidi"/>
          <w:color w:val="231F20"/>
          <w:sz w:val="20"/>
          <w:szCs w:val="20"/>
        </w:rPr>
        <w:t xml:space="preserve"> </w:t>
      </w:r>
      <w:r w:rsidRPr="00DD50D4">
        <w:rPr>
          <w:rFonts w:asciiTheme="majorBidi" w:eastAsia="Times New Roman" w:hAnsiTheme="majorBidi" w:cstheme="majorBidi"/>
          <w:color w:val="231F20"/>
          <w:sz w:val="20"/>
          <w:szCs w:val="20"/>
        </w:rPr>
        <w:t>has emerged as one of the most extensively studied PHB-producing bacteria. This versatile microorganism can metabolize both organic and inorganic carbon sources, including formic acid, fructose, and carbon dioxide (CO₂). Its capability for PHB production has been demonstrated under both heterotrophic and autotrophic cultivation conditions. During heterotrophic growth, it utilizes organic substrates and releases carbon dioxide as a metabolic byproduct. The production of PHB is highly sensitive to nutrient availability: while an excess of ammonium ions (NH₄⁺) suppresses PHB accumulation, nutrient-limited conditions shift the metabolic flux of organic carbon sources towards PHB biosynthesis</w:t>
      </w:r>
      <w:r w:rsidR="00205113" w:rsidRPr="00DD50D4">
        <w:rPr>
          <w:rFonts w:asciiTheme="majorBidi" w:eastAsia="Times New Roman" w:hAnsiTheme="majorBidi" w:cstheme="majorBidi"/>
          <w:color w:val="231F20"/>
          <w:sz w:val="20"/>
          <w:szCs w:val="20"/>
        </w:rPr>
        <w:fldChar w:fldCharType="begin"/>
      </w:r>
      <w:r w:rsidR="00205113" w:rsidRPr="00DD50D4">
        <w:rPr>
          <w:rFonts w:asciiTheme="majorBidi" w:eastAsia="Times New Roman" w:hAnsiTheme="majorBidi" w:cstheme="majorBidi"/>
          <w:color w:val="231F20"/>
          <w:sz w:val="20"/>
          <w:szCs w:val="20"/>
        </w:rPr>
        <w:instrText xml:space="preserve"> ADDIN ZOTERO_ITEM CSL_CITATION {"citationID":"8YeFBFI7","properties":{"formattedCitation":"(Janasch et al., 2022)","plainCitation":"(Janasch et al., 2022)","noteIndex":0},"citationItems":[{"id":8,"uris":["http://zotero.org/users/11695342/items/5UQCWIJY"],"itemData":{"id":8,"type":"article-journal","abstract":"The chemolithotroph Cupriavidus necator H16 is known as a natural producer of the bioplastic-polymer PHB, as well as for its metabolic versatility to utilize different substrates, including formate as the sole carbon and energy source. Depending on the entry point of the substrate, this versatility requires adjustment of the thermodynamic landscape to maintain sufficiently high driving forces for biological processes. Here we employed a model of the core metabolism of C. necator H16 to analyze the thermodynamic driving forces and PHB yields from formate for different metabolic engineering strategies. For this, we enumerated elementary flux modes (EFMs) of the network and evaluated their PHB yields as well as thermodynamics via Max-min driving force (MDF) analysis and random sampling of driving forces. A heterologous ATP:citrate lyase reaction was predicted to increase driving force for producing acetyl-CoA. A heterologous phosphoketolase reaction was predicted to increase maximal PHB yields as well as driving forces. These enzymes were then verified experimentally to enhance PHB titers between 60 and 300% in select conditions. The EFM analysis also revealed that PHB production from formate may be limited by low driving forces through citrate lyase and aconitase, as well as cofactor balancing, and identified additional reactions associated with low and high PHB yield. Proteomics analysis of the engineered strains confirmed an increased abundance of aconitase and cofactor balancing. The findings of this study aid in understanding metabolic adaptation. Furthermore, the outlined approach will be useful in designing metabolic engineering strategies in other non-model bacteria.","container-title":"Metabolic Engineering","DOI":"10.1016/j.ymben.2022.08.005","ISSN":"1096-7176","journalAbbreviation":"Metabolic Engineering","language":"en","page":"256-269","source":"ScienceDirect","title":"Thermodynamic limitations of PHB production from formate and fructose in Cupriavidus necator","volume":"73","author":[{"family":"Janasch","given":"Markus"},{"family":"Crang","given":"Nick"},{"family":"Asplund-Samuelsson","given":"Johannes"},{"family":"Sporre","given":"Emil"},{"family":"Bruch","given":"Manuel"},{"family":"Gynnå","given":"Arvid"},{"family":"Jahn","given":"Michael"},{"family":"Hudson","given":"Elton P."}],"issued":{"date-parts":[["2022",9,1]]}}}],"schema":"https://github.com/citation-style-language/schema/raw/master/csl-citation.json"} </w:instrText>
      </w:r>
      <w:r w:rsidR="00205113" w:rsidRPr="00DD50D4">
        <w:rPr>
          <w:rFonts w:asciiTheme="majorBidi" w:eastAsia="Times New Roman" w:hAnsiTheme="majorBidi" w:cstheme="majorBidi"/>
          <w:color w:val="231F20"/>
          <w:sz w:val="20"/>
          <w:szCs w:val="20"/>
        </w:rPr>
        <w:fldChar w:fldCharType="separate"/>
      </w:r>
      <w:r w:rsidR="00205113" w:rsidRPr="00DD50D4">
        <w:rPr>
          <w:rFonts w:asciiTheme="majorBidi" w:hAnsiTheme="majorBidi" w:cstheme="majorBidi"/>
          <w:sz w:val="20"/>
        </w:rPr>
        <w:t>(Janasch et al., 2022)</w:t>
      </w:r>
      <w:r w:rsidR="00205113" w:rsidRPr="00DD50D4">
        <w:rPr>
          <w:rFonts w:asciiTheme="majorBidi" w:eastAsia="Times New Roman" w:hAnsiTheme="majorBidi" w:cstheme="majorBidi"/>
          <w:color w:val="231F20"/>
          <w:sz w:val="20"/>
          <w:szCs w:val="20"/>
        </w:rPr>
        <w:fldChar w:fldCharType="end"/>
      </w:r>
      <w:r w:rsidRPr="00DD50D4">
        <w:rPr>
          <w:rFonts w:asciiTheme="majorBidi" w:eastAsia="Times New Roman" w:hAnsiTheme="majorBidi" w:cstheme="majorBidi"/>
          <w:color w:val="231F20"/>
          <w:sz w:val="20"/>
          <w:szCs w:val="20"/>
        </w:rPr>
        <w:t>. Cyanobacteria have emerged as promising producers of polyhydroxybutyrate (PHB), owing to their minimal nutritional requirements and their ability to accumulate PHB under photoautotrophic conditions. One of their key advantages lies in their utilization of solar energy to convert waste carbon dioxide into environmentally friendly biopolymers</w:t>
      </w:r>
      <w:r w:rsidR="00205113" w:rsidRPr="00DD50D4">
        <w:rPr>
          <w:rFonts w:asciiTheme="majorBidi" w:eastAsia="Times New Roman" w:hAnsiTheme="majorBidi" w:cstheme="majorBidi"/>
          <w:color w:val="231F20"/>
          <w:sz w:val="20"/>
          <w:szCs w:val="20"/>
        </w:rPr>
        <w:fldChar w:fldCharType="begin"/>
      </w:r>
      <w:r w:rsidR="00205113" w:rsidRPr="00DD50D4">
        <w:rPr>
          <w:rFonts w:asciiTheme="majorBidi" w:eastAsia="Times New Roman" w:hAnsiTheme="majorBidi" w:cstheme="majorBidi"/>
          <w:color w:val="231F20"/>
          <w:sz w:val="20"/>
          <w:szCs w:val="20"/>
        </w:rPr>
        <w:instrText xml:space="preserve"> ADDIN ZOTERO_ITEM CSL_CITATION {"citationID":"ntFo4pcD","properties":{"formattedCitation":"(Sharma et al., 2016)","plainCitation":"(Sharma et al., 2016)","noteIndex":0},"citationItems":[{"id":84,"uris":["http://zotero.org/users/11695342/items/4G88I5GN"],"itemData":{"id":84,"type":"article-journal","abstract":"Synthesis of poly-[3-hydroxybutyrate] (PHB) by Cupriavidus necator H16 in batch cultures was evaluated using three biodiesel-derived by-products as the sole carbon sources: waste glycerol (REG-80, refined to 80 % purity with negligible free fatty acids); glycerol bottom (REG-GB, with up to 65 % glycerol and 35 % free fatty acids), and free fatty acids (REG-FFA, with up to 75 % FFA and no glycerol). All the three substrates supported growth and PHB production by C. necator, with polymer accumulation ranging from 9 to 84 % cell dry weight (cdw), depending on the carbon source. To help understand these differences, proteomic analysis indicated that although C. necator H16 was able to accumulate PHB during growth on all three biodiesel by-products, no changes in the levels of PHB synthesis enzymes were observed. However, significant changes in the levels of expression were observed for two Phasin proteins involved with PHB accumulation, and for a number of gene products in the fatty acid β-oxidation pathway, the Glyoxylate Shunt, and the hydrogen (H2) synthesis pathways in C. necator cells cultured with different substrates. The glycerol transport protein (GlpF) was induced in REG-GB and REG-80 glycerol cultures only. Cupriavidus necator cells cultured with REG-GB and REG-FFA showed up-regulation of β-oxidation and Glyoxylate Shunt pathways proteins at 24 h pi, but H2 synthesis pathways enzymes were significantly down-regulated, compared with cells cultured with waste glycerol. Our data confirmed earlier observations of constitutive expression of PHB synthesis proteins, but further suggested that C. necator H16 cells growing on biodiesel-derived glycerol were under oxidative stress.","container-title":"AMB Express","DOI":"10.1186/s13568-016-0206-z","ISSN":"2191-0855","issue":"1","journalAbbreviation":"AMB Express","page":"36","source":"BioMed Central","title":"Global changes in the proteome of Cupriavidus necator H16 during poly-(3-hydroxybutyrate) synthesis from various biodiesel by-product substrates","volume":"6","author":[{"family":"Sharma","given":"Parveen K."},{"family":"Fu","given":"Jilagamazhi"},{"family":"Spicer","given":"Victor"},{"family":"Krokhin","given":"Oleg V."},{"family":"Cicek","given":"Nazim"},{"family":"Sparling","given":"Richard"},{"family":"Levin","given":"David B."}],"issued":{"date-parts":[["2016",5,17]]}}}],"schema":"https://github.com/citation-style-language/schema/raw/master/csl-citation.json"} </w:instrText>
      </w:r>
      <w:r w:rsidR="00205113" w:rsidRPr="00DD50D4">
        <w:rPr>
          <w:rFonts w:asciiTheme="majorBidi" w:eastAsia="Times New Roman" w:hAnsiTheme="majorBidi" w:cstheme="majorBidi"/>
          <w:color w:val="231F20"/>
          <w:sz w:val="20"/>
          <w:szCs w:val="20"/>
        </w:rPr>
        <w:fldChar w:fldCharType="separate"/>
      </w:r>
      <w:r w:rsidR="00205113" w:rsidRPr="00DD50D4">
        <w:rPr>
          <w:rFonts w:asciiTheme="majorBidi" w:hAnsiTheme="majorBidi" w:cstheme="majorBidi"/>
          <w:sz w:val="20"/>
        </w:rPr>
        <w:t>(Sharma et al., 2016)</w:t>
      </w:r>
      <w:r w:rsidR="00205113" w:rsidRPr="00DD50D4">
        <w:rPr>
          <w:rFonts w:asciiTheme="majorBidi" w:eastAsia="Times New Roman" w:hAnsiTheme="majorBidi" w:cstheme="majorBidi"/>
          <w:color w:val="231F20"/>
          <w:sz w:val="20"/>
          <w:szCs w:val="20"/>
        </w:rPr>
        <w:fldChar w:fldCharType="end"/>
      </w:r>
      <w:r w:rsidRPr="00DD50D4">
        <w:rPr>
          <w:rFonts w:asciiTheme="majorBidi" w:eastAsia="Times New Roman" w:hAnsiTheme="majorBidi" w:cstheme="majorBidi"/>
          <w:color w:val="231F20"/>
          <w:sz w:val="20"/>
          <w:szCs w:val="20"/>
        </w:rPr>
        <w:t xml:space="preserve">. PHB accumulation has been observed in various cyanobacterial genera, including </w:t>
      </w:r>
      <w:proofErr w:type="spellStart"/>
      <w:r w:rsidRPr="00DD50D4">
        <w:rPr>
          <w:rFonts w:asciiTheme="majorBidi" w:eastAsia="Times New Roman" w:hAnsiTheme="majorBidi" w:cstheme="majorBidi"/>
          <w:color w:val="231F20"/>
          <w:sz w:val="20"/>
          <w:szCs w:val="20"/>
        </w:rPr>
        <w:t>Aphanothece</w:t>
      </w:r>
      <w:proofErr w:type="spellEnd"/>
      <w:r w:rsidRPr="00DD50D4">
        <w:rPr>
          <w:rFonts w:asciiTheme="majorBidi" w:eastAsia="Times New Roman" w:hAnsiTheme="majorBidi" w:cstheme="majorBidi"/>
          <w:color w:val="231F20"/>
          <w:sz w:val="20"/>
          <w:szCs w:val="20"/>
        </w:rPr>
        <w:t xml:space="preserve">, </w:t>
      </w:r>
      <w:proofErr w:type="spellStart"/>
      <w:r w:rsidRPr="00DD50D4">
        <w:rPr>
          <w:rFonts w:asciiTheme="majorBidi" w:eastAsia="Times New Roman" w:hAnsiTheme="majorBidi" w:cstheme="majorBidi"/>
          <w:color w:val="231F20"/>
          <w:sz w:val="20"/>
          <w:szCs w:val="20"/>
        </w:rPr>
        <w:t>Gloeothece</w:t>
      </w:r>
      <w:proofErr w:type="spellEnd"/>
      <w:r w:rsidRPr="00DD50D4">
        <w:rPr>
          <w:rFonts w:asciiTheme="majorBidi" w:eastAsia="Times New Roman" w:hAnsiTheme="majorBidi" w:cstheme="majorBidi"/>
          <w:color w:val="231F20"/>
          <w:sz w:val="20"/>
          <w:szCs w:val="20"/>
        </w:rPr>
        <w:t xml:space="preserve">, Spirulina, and </w:t>
      </w:r>
      <w:proofErr w:type="spellStart"/>
      <w:r w:rsidRPr="00DD50D4">
        <w:rPr>
          <w:rFonts w:asciiTheme="majorBidi" w:eastAsia="Times New Roman" w:hAnsiTheme="majorBidi" w:cstheme="majorBidi"/>
          <w:color w:val="231F20"/>
          <w:sz w:val="20"/>
          <w:szCs w:val="20"/>
        </w:rPr>
        <w:t>Synechococcus</w:t>
      </w:r>
      <w:proofErr w:type="spellEnd"/>
      <w:r w:rsidRPr="00DD50D4">
        <w:rPr>
          <w:rFonts w:asciiTheme="majorBidi" w:eastAsia="Times New Roman" w:hAnsiTheme="majorBidi" w:cstheme="majorBidi"/>
          <w:color w:val="231F20"/>
          <w:sz w:val="20"/>
          <w:szCs w:val="20"/>
        </w:rPr>
        <w:t xml:space="preserve">. These microorganisms can thrive in </w:t>
      </w:r>
      <w:r w:rsidR="00205113" w:rsidRPr="00DD50D4">
        <w:rPr>
          <w:rFonts w:asciiTheme="majorBidi" w:eastAsia="Times New Roman" w:hAnsiTheme="majorBidi" w:cstheme="majorBidi"/>
          <w:color w:val="231F20"/>
          <w:sz w:val="20"/>
          <w:szCs w:val="20"/>
        </w:rPr>
        <w:fldChar w:fldCharType="begin"/>
      </w:r>
      <w:r w:rsidR="00205113" w:rsidRPr="00DD50D4">
        <w:rPr>
          <w:rFonts w:asciiTheme="majorBidi" w:eastAsia="Times New Roman" w:hAnsiTheme="majorBidi" w:cstheme="majorBidi"/>
          <w:color w:val="231F20"/>
          <w:sz w:val="20"/>
          <w:szCs w:val="20"/>
        </w:rPr>
        <w:instrText xml:space="preserve"> ADDIN ZOTERO_ITEM CSL_CITATION {"citationID":"FQ0j8EZt","properties":{"formattedCitation":"(Ajala &amp; Ojoawo, 2022)","plainCitation":"(Ajala &amp; Ojoawo, 2022)","noteIndex":0},"citationItems":[{"id":1081,"uris":["http://zotero.org/users/11695342/items/AZJEUL3L"],"itemData":{"id":1081,"type":"article-journal","container-title":"Mediterranean Journal of Basic and Applied Sciences (MJBAS) Volume","page":"64–74","source":"Google Scholar","title":"Adsorption Thermodynamics of Fe2+ and Pb2+ in Industrial Wastewater Treatment using Melon Husk Activated Carbon","volume":"6","author":[{"family":"Ajala","given":"Kabir A."},{"family":"Ojoawo","given":"Samson O."}],"issued":{"date-parts":[["2022"]]}}}],"schema":"https://github.com/citation-style-language/schema/raw/master/csl-citation.json"} </w:instrText>
      </w:r>
      <w:r w:rsidR="00205113" w:rsidRPr="00DD50D4">
        <w:rPr>
          <w:rFonts w:asciiTheme="majorBidi" w:eastAsia="Times New Roman" w:hAnsiTheme="majorBidi" w:cstheme="majorBidi"/>
          <w:color w:val="231F20"/>
          <w:sz w:val="20"/>
          <w:szCs w:val="20"/>
        </w:rPr>
        <w:fldChar w:fldCharType="separate"/>
      </w:r>
      <w:r w:rsidR="00205113" w:rsidRPr="00DD50D4">
        <w:rPr>
          <w:rFonts w:asciiTheme="majorBidi" w:hAnsiTheme="majorBidi" w:cstheme="majorBidi"/>
          <w:sz w:val="20"/>
        </w:rPr>
        <w:t>(Ajala &amp; Ojoawo, 2022)</w:t>
      </w:r>
      <w:r w:rsidR="00205113" w:rsidRPr="00DD50D4">
        <w:rPr>
          <w:rFonts w:asciiTheme="majorBidi" w:eastAsia="Times New Roman" w:hAnsiTheme="majorBidi" w:cstheme="majorBidi"/>
          <w:color w:val="231F20"/>
          <w:sz w:val="20"/>
          <w:szCs w:val="20"/>
        </w:rPr>
        <w:fldChar w:fldCharType="end"/>
      </w:r>
      <w:r w:rsidRPr="00DD50D4">
        <w:rPr>
          <w:rFonts w:asciiTheme="majorBidi" w:eastAsia="Times New Roman" w:hAnsiTheme="majorBidi" w:cstheme="majorBidi"/>
          <w:color w:val="231F20"/>
          <w:sz w:val="20"/>
          <w:szCs w:val="20"/>
        </w:rPr>
        <w:t xml:space="preserve"> environments and effectively absorb inorganic nitrogen and phosphorus from diverse sources such as effluents of rubber manufacturing plants, fish farms, sewage treatment facilities, and agricultural runoff. Although their smaller cell size may lead to lower PHB biomass yields, cyanobacteria possess PHB-synthesizing capacities that are comparable to those of other microbial candidates.</w:t>
      </w:r>
    </w:p>
    <w:p w14:paraId="1CCBA021" w14:textId="77777777" w:rsidR="00EE58E6" w:rsidRPr="00DD50D4" w:rsidRDefault="00EE58E6" w:rsidP="00EE58E6">
      <w:pPr>
        <w:spacing w:after="0" w:line="240" w:lineRule="auto"/>
        <w:rPr>
          <w:rFonts w:asciiTheme="majorBidi" w:eastAsia="Times New Roman" w:hAnsiTheme="majorBidi" w:cstheme="majorBidi"/>
          <w:sz w:val="24"/>
          <w:szCs w:val="24"/>
        </w:rPr>
      </w:pPr>
    </w:p>
    <w:p w14:paraId="22CA74B3" w14:textId="18D8AF41" w:rsidR="00DB0E35" w:rsidRPr="00DD50D4" w:rsidRDefault="00DB0E35" w:rsidP="00F4709F">
      <w:pPr>
        <w:pStyle w:val="ListParagraph"/>
        <w:numPr>
          <w:ilvl w:val="1"/>
          <w:numId w:val="1"/>
        </w:numPr>
        <w:spacing w:after="0" w:line="240" w:lineRule="auto"/>
        <w:ind w:left="431" w:hanging="431"/>
        <w:rPr>
          <w:rFonts w:asciiTheme="majorBidi" w:eastAsia="Times New Roman" w:hAnsiTheme="majorBidi" w:cstheme="majorBidi"/>
          <w:b/>
          <w:bCs/>
          <w:color w:val="000000"/>
          <w:rtl/>
        </w:rPr>
      </w:pPr>
      <w:r w:rsidRPr="00DD50D4">
        <w:rPr>
          <w:rFonts w:asciiTheme="majorBidi" w:eastAsia="Times New Roman" w:hAnsiTheme="majorBidi" w:cstheme="majorBidi"/>
          <w:b/>
          <w:bCs/>
          <w:color w:val="000000"/>
        </w:rPr>
        <w:t xml:space="preserve">Impact of stress conditions on PHB production </w:t>
      </w:r>
    </w:p>
    <w:p w14:paraId="2C89CDD0" w14:textId="77777777" w:rsidR="00EE58E6" w:rsidRPr="00DD50D4" w:rsidRDefault="00EE58E6" w:rsidP="00DB0E35">
      <w:pPr>
        <w:spacing w:after="0" w:line="240" w:lineRule="auto"/>
        <w:rPr>
          <w:rFonts w:asciiTheme="majorBidi" w:eastAsia="Times New Roman" w:hAnsiTheme="majorBidi" w:cstheme="majorBidi"/>
          <w:b/>
          <w:bCs/>
          <w:sz w:val="24"/>
          <w:szCs w:val="24"/>
        </w:rPr>
      </w:pPr>
    </w:p>
    <w:p w14:paraId="031ED803" w14:textId="55CEFE4F" w:rsidR="00DC493D" w:rsidRPr="00DD50D4" w:rsidRDefault="00DC493D" w:rsidP="00BB03C7">
      <w:pPr>
        <w:spacing w:after="0"/>
        <w:jc w:val="lowKashida"/>
        <w:rPr>
          <w:rFonts w:asciiTheme="majorBidi" w:eastAsia="Times New Roman" w:hAnsiTheme="majorBidi" w:cstheme="majorBidi"/>
          <w:color w:val="231F20"/>
          <w:sz w:val="20"/>
          <w:szCs w:val="20"/>
        </w:rPr>
      </w:pPr>
      <w:r w:rsidRPr="00DD50D4">
        <w:rPr>
          <w:rFonts w:asciiTheme="majorBidi" w:eastAsia="Times New Roman" w:hAnsiTheme="majorBidi" w:cstheme="majorBidi"/>
          <w:color w:val="231F20"/>
          <w:sz w:val="20"/>
          <w:szCs w:val="20"/>
        </w:rPr>
        <w:t>The availability of nutrients, particularly carbon and nitrogen sources, is critical for both the accumulation and composition of polyhydroxybutyrate (PHB). Carbon sources, commonly in the form of sugars, are essential for enhanced PHB synthesis, whereas nitrogen sources, such as ammonium salts or organic compounds, influence cellular growth and the biomass-to-PHB ratio. Achieving optimal PHB yields requires maintaining a balanced carbon-to-nitrogen (C/N) ratio. Additionally, the presence and composition of other essential nutrients, including sulfur, phosphorus, and trace elements, also affect PHB biosynthesis. Nutrient limitation</w:t>
      </w:r>
      <w:r w:rsidR="00BB03C7" w:rsidRPr="00DD50D4">
        <w:rPr>
          <w:rFonts w:asciiTheme="majorBidi" w:eastAsia="Times New Roman" w:hAnsiTheme="majorBidi" w:cstheme="majorBidi"/>
          <w:color w:val="231F20"/>
          <w:sz w:val="20"/>
          <w:szCs w:val="20"/>
        </w:rPr>
        <w:t xml:space="preserve">, </w:t>
      </w:r>
      <w:r w:rsidRPr="00DD50D4">
        <w:rPr>
          <w:rFonts w:asciiTheme="majorBidi" w:eastAsia="Times New Roman" w:hAnsiTheme="majorBidi" w:cstheme="majorBidi"/>
          <w:color w:val="231F20"/>
          <w:sz w:val="20"/>
          <w:szCs w:val="20"/>
        </w:rPr>
        <w:t>particularly nitrogen and phosphorus deficiency</w:t>
      </w:r>
      <w:r w:rsidR="00BB03C7" w:rsidRPr="00DD50D4">
        <w:rPr>
          <w:rFonts w:asciiTheme="majorBidi" w:eastAsia="Times New Roman" w:hAnsiTheme="majorBidi" w:cstheme="majorBidi"/>
          <w:color w:val="231F20"/>
          <w:sz w:val="20"/>
          <w:szCs w:val="20"/>
        </w:rPr>
        <w:t xml:space="preserve">, </w:t>
      </w:r>
      <w:r w:rsidRPr="00DD50D4">
        <w:rPr>
          <w:rFonts w:asciiTheme="majorBidi" w:eastAsia="Times New Roman" w:hAnsiTheme="majorBidi" w:cstheme="majorBidi"/>
          <w:color w:val="231F20"/>
          <w:sz w:val="20"/>
          <w:szCs w:val="20"/>
        </w:rPr>
        <w:t>has a profound impact on PHB production</w:t>
      </w:r>
      <w:r w:rsidR="00BB03C7" w:rsidRPr="00DD50D4">
        <w:rPr>
          <w:rFonts w:asciiTheme="majorBidi" w:eastAsia="Times New Roman" w:hAnsiTheme="majorBidi" w:cstheme="majorBidi"/>
          <w:color w:val="231F20"/>
          <w:sz w:val="20"/>
          <w:szCs w:val="20"/>
        </w:rPr>
        <w:fldChar w:fldCharType="begin"/>
      </w:r>
      <w:r w:rsidR="00BB03C7" w:rsidRPr="00DD50D4">
        <w:rPr>
          <w:rFonts w:asciiTheme="majorBidi" w:eastAsia="Times New Roman" w:hAnsiTheme="majorBidi" w:cstheme="majorBidi"/>
          <w:color w:val="231F20"/>
          <w:sz w:val="20"/>
          <w:szCs w:val="20"/>
        </w:rPr>
        <w:instrText xml:space="preserve"> ADDIN ZOTERO_ITEM CSL_CITATION {"citationID":"D53up2RH","properties":{"formattedCitation":"(de Mello et al., 2023)","plainCitation":"(de Mello et al., 2023)","noteIndex":0},"citationItems":[{"id":150,"uris":["http://zotero.org/users/11695342/items/PQ8D3I6C"],"itemData":{"id":150,"type":"article-journal","abstract":"The high costs of bioplastics’ production may hinder their commercialization. Development of new processes with high yields and in biorefineries can enhance diffusion of these materials. This work evaluated the production of polyhydroxybutyrate (PHB) from the combination of milled corn starchy fraction hydrolysate and crude glycerol as substrates by the strain Cupriavidus necator LPB 1421. After optimization steps, maximum accumulation of 62 % of PHB was obtained, which represents 11.64 g.L−1 and productivity of 0.162 g.Lh−1. In a stirred tank bioreactor system with 8 L of operational volume, 70 % of PHB accumulation was reported, representing 14.17 g.L−1 of the biopolymer with 0.197 g.Lh−1 productivity. PHB recovery was conducted using a chemical digestion method, reaching &gt;99 % purity. Therefore, the potential application of milled corn as substrate for PHB production was confirmed. The developed bioplastic process could be coupled to a bioethanol producing unit creating the opportunity of a sustainable and economic biorefinery.","container-title":"Bioresource Technology","DOI":"10.1016/j.biortech.2022.128537","ISSN":"0960-8524","journalAbbreviation":"Bioresource Technology","language":"en","page":"128537","source":"ScienceDirect","title":"Polyhydroxybutyrate production by Cupriavidus necator in a corn biorefinery concept","volume":"370","author":[{"family":"Mello","given":"Ariane Fátima Murawski","non-dropping-particle":"de"},{"family":"Vandenberghe","given":"Luciana Porto de Souza"},{"family":"Machado","given":"Clara Matte Borges"},{"family":"Valladares-Diestra","given":"Kim Kley"},{"family":"Carvalho","given":"Júlio César","non-dropping-particle":"de"},{"family":"Soccol","given":"Carlos Ricardo"}],"issued":{"date-parts":[["2023",2,1]]}}}],"schema":"https://github.com/citation-style-language/schema/raw/master/csl-citation.json"} </w:instrText>
      </w:r>
      <w:r w:rsidR="00BB03C7" w:rsidRPr="00DD50D4">
        <w:rPr>
          <w:rFonts w:asciiTheme="majorBidi" w:eastAsia="Times New Roman" w:hAnsiTheme="majorBidi" w:cstheme="majorBidi"/>
          <w:color w:val="231F20"/>
          <w:sz w:val="20"/>
          <w:szCs w:val="20"/>
        </w:rPr>
        <w:fldChar w:fldCharType="separate"/>
      </w:r>
      <w:r w:rsidR="00BB03C7" w:rsidRPr="00DD50D4">
        <w:rPr>
          <w:rFonts w:asciiTheme="majorBidi" w:hAnsiTheme="majorBidi" w:cstheme="majorBidi"/>
          <w:sz w:val="20"/>
        </w:rPr>
        <w:t>(de Mello et al., 2023)</w:t>
      </w:r>
      <w:r w:rsidR="00BB03C7" w:rsidRPr="00DD50D4">
        <w:rPr>
          <w:rFonts w:asciiTheme="majorBidi" w:eastAsia="Times New Roman" w:hAnsiTheme="majorBidi" w:cstheme="majorBidi"/>
          <w:color w:val="231F20"/>
          <w:sz w:val="20"/>
          <w:szCs w:val="20"/>
        </w:rPr>
        <w:fldChar w:fldCharType="end"/>
      </w:r>
      <w:r w:rsidRPr="00DD50D4">
        <w:rPr>
          <w:rFonts w:asciiTheme="majorBidi" w:eastAsia="Times New Roman" w:hAnsiTheme="majorBidi" w:cstheme="majorBidi"/>
          <w:color w:val="231F20"/>
          <w:sz w:val="20"/>
          <w:szCs w:val="20"/>
        </w:rPr>
        <w:t>. Under such conditions, bacteria undergo significant metabolic reprogramming, which facilitates PHB accumulation. When nutrients like nitrogen or phosphate become limited, microorganisms divert excess carbon toward PHB storage in intracellular granules. These granules act as energy and carbon reservoirs, which are subsequently utilized for cellular growth once the nutrient limitation is alleviated</w:t>
      </w:r>
      <w:r w:rsidR="00BB03C7" w:rsidRPr="00DD50D4">
        <w:rPr>
          <w:rFonts w:asciiTheme="majorBidi" w:eastAsia="Times New Roman" w:hAnsiTheme="majorBidi" w:cstheme="majorBidi"/>
          <w:color w:val="231F20"/>
          <w:sz w:val="20"/>
          <w:szCs w:val="20"/>
        </w:rPr>
        <w:fldChar w:fldCharType="begin"/>
      </w:r>
      <w:r w:rsidR="00BB03C7" w:rsidRPr="00DD50D4">
        <w:rPr>
          <w:rFonts w:asciiTheme="majorBidi" w:eastAsia="Times New Roman" w:hAnsiTheme="majorBidi" w:cstheme="majorBidi"/>
          <w:color w:val="231F20"/>
          <w:sz w:val="20"/>
          <w:szCs w:val="20"/>
        </w:rPr>
        <w:instrText xml:space="preserve"> ADDIN ZOTERO_ITEM CSL_CITATION {"citationID":"XtQHfC6K","properties":{"formattedCitation":"(Das et al., 2018)","plainCitation":"(Das et al., 2018)","noteIndex":0},"citationItems":[{"id":1210,"uris":["http://zotero.org/users/11695342/items/Q7TWANZD"],"itemData":{"id":1210,"type":"article-journal","abstract":"With the growing need for clean and alternate sources of energy, bio based fuels are increasingly being used as an energy substitute. Conventional sources used for biofuel production have limitations that can be overcome by the use of microalgae. For this study, biofuel and bioplastic were produced from Chlorella pyrenoidosa under optimised growth conditions. The mother culture was cultured separately in Fogg’s medium and Fogg’s broth under a constant light intensity of 80 Lux. Maximum growth was observed after 10 days. The strain showed an increase in growth rate under the presence of carbon dioxide. Lab scale flocculation and transesterification were carried out for the production of biodiesel. Tests were also conducted to ensure the quality of biodiesel. The leftover algal biomass was chemically treated to produce bioplastic. The biodegradability of the polymer is due to Poly Hydroxy Butyrate (PHB) present in the microalgae cell. The PHB content was analysed in UV photospectrometry at 230 nm. The result showed 27% of PHB content in the 14 days old algae culture. This ensures that the bioplastic produce from the microalgae is biodegradable in nature. The detoxification of Chromium and Nickel by the microalgae showed a reduction of 11.24% and 33.89% respectively.","collection-title":"International Conference on Advanced Materials (SCICON ‘16), December 19- 21, 2016","container-title":"Materials Today: Proceedings","DOI":"10.1016/j.matpr.2018.06.020","ISSN":"2214-7853","issue":"8, Part 3","journalAbbreviation":"Materials Today: Proceedings","page":"16774-16781","source":"ScienceDirect","title":"Production Of Biofuel And Bioplastic From &lt;i&gt;Chlorella Pyrenoidosa&lt;/i&gt;","volume":"5","author":[{"family":"Das","given":"Sruthy K"},{"family":"Sathish","given":"Asha"},{"family":"Stanley","given":"John"}],"issued":{"date-parts":[["2018",1,1]]}}}],"schema":"https://github.com/citation-style-language/schema/raw/master/csl-citation.json"} </w:instrText>
      </w:r>
      <w:r w:rsidR="00BB03C7" w:rsidRPr="00DD50D4">
        <w:rPr>
          <w:rFonts w:asciiTheme="majorBidi" w:eastAsia="Times New Roman" w:hAnsiTheme="majorBidi" w:cstheme="majorBidi"/>
          <w:color w:val="231F20"/>
          <w:sz w:val="20"/>
          <w:szCs w:val="20"/>
        </w:rPr>
        <w:fldChar w:fldCharType="separate"/>
      </w:r>
      <w:r w:rsidR="00BB03C7" w:rsidRPr="00DD50D4">
        <w:rPr>
          <w:rFonts w:asciiTheme="majorBidi" w:hAnsiTheme="majorBidi" w:cstheme="majorBidi"/>
          <w:sz w:val="20"/>
        </w:rPr>
        <w:t>(Das et al., 2018)</w:t>
      </w:r>
      <w:r w:rsidR="00BB03C7" w:rsidRPr="00DD50D4">
        <w:rPr>
          <w:rFonts w:asciiTheme="majorBidi" w:eastAsia="Times New Roman" w:hAnsiTheme="majorBidi" w:cstheme="majorBidi"/>
          <w:color w:val="231F20"/>
          <w:sz w:val="20"/>
          <w:szCs w:val="20"/>
        </w:rPr>
        <w:fldChar w:fldCharType="end"/>
      </w:r>
      <w:r w:rsidRPr="00DD50D4">
        <w:rPr>
          <w:rFonts w:asciiTheme="majorBidi" w:eastAsia="Times New Roman" w:hAnsiTheme="majorBidi" w:cstheme="majorBidi"/>
          <w:color w:val="231F20"/>
          <w:sz w:val="20"/>
          <w:szCs w:val="20"/>
        </w:rPr>
        <w:t>.</w:t>
      </w:r>
    </w:p>
    <w:p w14:paraId="5F6E9EEB" w14:textId="593CB03E" w:rsidR="000B515C" w:rsidRPr="00DD50D4" w:rsidRDefault="00DC493D" w:rsidP="00F2514C">
      <w:pPr>
        <w:spacing w:after="0"/>
        <w:ind w:firstLine="567"/>
        <w:jc w:val="lowKashida"/>
        <w:rPr>
          <w:rFonts w:asciiTheme="majorBidi" w:eastAsia="Times New Roman" w:hAnsiTheme="majorBidi" w:cstheme="majorBidi"/>
          <w:color w:val="231F20"/>
          <w:sz w:val="20"/>
          <w:szCs w:val="20"/>
          <w:rtl/>
        </w:rPr>
      </w:pPr>
      <w:r w:rsidRPr="00DD50D4">
        <w:rPr>
          <w:rFonts w:asciiTheme="majorBidi" w:eastAsia="Times New Roman" w:hAnsiTheme="majorBidi" w:cstheme="majorBidi"/>
          <w:color w:val="231F20"/>
          <w:sz w:val="20"/>
          <w:szCs w:val="20"/>
        </w:rPr>
        <w:t xml:space="preserve">Different forms of nitrogen exert distinct effects on microbial growth and PHB </w:t>
      </w:r>
      <w:r w:rsidR="00BB03C7" w:rsidRPr="00DD50D4">
        <w:rPr>
          <w:rFonts w:asciiTheme="majorBidi" w:eastAsia="Times New Roman" w:hAnsiTheme="majorBidi" w:cstheme="majorBidi"/>
          <w:color w:val="231F20"/>
          <w:sz w:val="20"/>
          <w:szCs w:val="20"/>
        </w:rPr>
        <w:fldChar w:fldCharType="begin"/>
      </w:r>
      <w:r w:rsidR="00BB03C7" w:rsidRPr="00DD50D4">
        <w:rPr>
          <w:rFonts w:asciiTheme="majorBidi" w:eastAsia="Times New Roman" w:hAnsiTheme="majorBidi" w:cstheme="majorBidi"/>
          <w:color w:val="231F20"/>
          <w:sz w:val="20"/>
          <w:szCs w:val="20"/>
        </w:rPr>
        <w:instrText xml:space="preserve"> ADDIN ZOTERO_ITEM CSL_CITATION {"citationID":"BhVKIoYl","properties":{"formattedCitation":"(Rueda et al., 2024)","plainCitation":"(Rueda et al., 2024)","noteIndex":0},"citationItems":[{"id":1212,"uris":["http://zotero.org/users/11695342/items/3I397IGV"],"itemData":{"id":1212,"type":"article-journal","abstract":"Abstract\n            \n              Polyhydroxyalkanoates (PHA) are a promising bio-based alternative to traditional plastics derived from petroleum. Cyanobacteria are photosynthetic organisms that produce PHA from CO\n              2\n              and sunlight, which can potentially reduce production costs and environmental footprint in comparison to heterotrophic bacteria cultures because (1) they utilize inorganic carbon sources for growth and (2) they do not require intensive aeration for oxygenation. Moreover, supplementing precursors such as propionate, acetate, valerate, etc., can be used to obtain various copolymers with plastic customizable properties in comparison to the classical homopolymers, such as polyhydroxybutyrate, PHB. This critical review covers the latest advances in PHA production, including recent discoveries in the metabolism interplay between PHA and glycogen production, and new insights into cultivation strategies that enhance PHA accumulation, and purification processes. This review also addresses the challenges and suggests potential solutions for a viable industrial PHAs production process.","container-title":"Reviews in Environmental Science and Bio/Technology","DOI":"10.1007/s11157-024-09689-0","ISSN":"1569-1705, 1572-9826","issue":"2","journalAbbreviation":"Rev Environ Sci Biotechnol","language":"en","page":"321-350","source":"Semantic Scholar","title":"Challenges, progress, and future perspectives for cyanobacterial polyhydroxyalkanoate production","volume":"23","author":[{"family":"Rueda","given":"Estel"},{"family":"Gonzalez-Flo","given":"Eva"},{"family":"Mondal","given":"Soumila"},{"family":"Forchhammer","given":"Karl"},{"family":"Arias","given":"Dulce María"},{"family":"Ludwig","given":"Katharina"},{"family":"Drosg","given":"Bernhard"},{"family":"Fritz","given":"Ines"},{"family":"Gonzalez-Esquer","given":"C. Raul"},{"family":"Pacheco","given":"Sara"},{"family":"García","given":"Joan"}],"issued":{"date-parts":[["2024",6]]}}}],"schema":"https://github.com/citation-style-language/schema/raw/master/csl-citation.json"} </w:instrText>
      </w:r>
      <w:r w:rsidR="00BB03C7" w:rsidRPr="00DD50D4">
        <w:rPr>
          <w:rFonts w:asciiTheme="majorBidi" w:eastAsia="Times New Roman" w:hAnsiTheme="majorBidi" w:cstheme="majorBidi"/>
          <w:color w:val="231F20"/>
          <w:sz w:val="20"/>
          <w:szCs w:val="20"/>
        </w:rPr>
        <w:fldChar w:fldCharType="separate"/>
      </w:r>
      <w:r w:rsidR="00BB03C7" w:rsidRPr="00DD50D4">
        <w:rPr>
          <w:rFonts w:asciiTheme="majorBidi" w:hAnsiTheme="majorBidi" w:cstheme="majorBidi"/>
          <w:sz w:val="20"/>
        </w:rPr>
        <w:t>(Rueda et al., 2024)</w:t>
      </w:r>
      <w:r w:rsidR="00BB03C7" w:rsidRPr="00DD50D4">
        <w:rPr>
          <w:rFonts w:asciiTheme="majorBidi" w:eastAsia="Times New Roman" w:hAnsiTheme="majorBidi" w:cstheme="majorBidi"/>
          <w:color w:val="231F20"/>
          <w:sz w:val="20"/>
          <w:szCs w:val="20"/>
        </w:rPr>
        <w:fldChar w:fldCharType="end"/>
      </w:r>
      <w:r w:rsidRPr="00DD50D4">
        <w:rPr>
          <w:rFonts w:asciiTheme="majorBidi" w:eastAsia="Times New Roman" w:hAnsiTheme="majorBidi" w:cstheme="majorBidi"/>
          <w:color w:val="231F20"/>
          <w:sz w:val="20"/>
          <w:szCs w:val="20"/>
        </w:rPr>
        <w:t>. Studies have demonstrated that nitrate, as opposed to ammonia, serves as a more effective limiting nutrient for enhancing PHB yield. Furthermore, organic nitrogen sources such as peptone have been reported to result in higher PHB production compared to inorganic nitrogen sources like ammonium chloride (</w:t>
      </w:r>
      <w:proofErr w:type="spellStart"/>
      <w:r w:rsidRPr="00DD50D4">
        <w:rPr>
          <w:rFonts w:asciiTheme="majorBidi" w:eastAsia="Times New Roman" w:hAnsiTheme="majorBidi" w:cstheme="majorBidi"/>
          <w:color w:val="231F20"/>
          <w:sz w:val="20"/>
          <w:szCs w:val="20"/>
        </w:rPr>
        <w:t>NH₄Cl</w:t>
      </w:r>
      <w:proofErr w:type="spellEnd"/>
      <w:r w:rsidRPr="00DD50D4">
        <w:rPr>
          <w:rFonts w:asciiTheme="majorBidi" w:eastAsia="Times New Roman" w:hAnsiTheme="majorBidi" w:cstheme="majorBidi"/>
          <w:color w:val="231F20"/>
          <w:sz w:val="20"/>
          <w:szCs w:val="20"/>
        </w:rPr>
        <w:t>). Optimizing the carbon-to-nitrogen (C/N) ratio toward nutrient-limiting thresholds has also been shown to significantly improve PHB accumulation</w:t>
      </w:r>
      <w:r w:rsidR="00BB03C7" w:rsidRPr="00DD50D4">
        <w:rPr>
          <w:rFonts w:asciiTheme="majorBidi" w:eastAsia="Times New Roman" w:hAnsiTheme="majorBidi" w:cstheme="majorBidi"/>
          <w:color w:val="231F20"/>
          <w:sz w:val="20"/>
          <w:szCs w:val="20"/>
        </w:rPr>
        <w:fldChar w:fldCharType="begin"/>
      </w:r>
      <w:r w:rsidR="00BB03C7" w:rsidRPr="00DD50D4">
        <w:rPr>
          <w:rFonts w:asciiTheme="majorBidi" w:eastAsia="Times New Roman" w:hAnsiTheme="majorBidi" w:cstheme="majorBidi"/>
          <w:color w:val="231F20"/>
          <w:sz w:val="20"/>
          <w:szCs w:val="20"/>
        </w:rPr>
        <w:instrText xml:space="preserve"> ADDIN ZOTERO_ITEM CSL_CITATION {"citationID":"LYhhXKJQ","properties":{"formattedCitation":"(Kumari et al., 2024)","plainCitation":"(Kumari et al., 2024)","noteIndex":0},"citationItems":[{"id":1139,"uris":["http://zotero.org/users/11695342/items/R3FJ3TG7"],"itemData":{"id":1139,"type":"article-journal","abstract":"null","container-title":"Biomass Conversion and Biorefinery","DOI":"10.1007/s13399-024-06249-y","page":"null","title":"Green technologies for production of microbial bioplastics from agricultural biowaste: a review","volume":"null","author":[{"family":"Kumari","given":"Purnima"},{"family":"Mane","given":"S."},{"family":"Singh","given":"Anupama"},{"family":"Chauhan","given":"Komal"},{"family":"Taneja","given":"N."}],"issued":{"date-parts":[["2024"]]}}}],"schema":"https://github.com/citation-style-language/schema/raw/master/csl-citation.json"} </w:instrText>
      </w:r>
      <w:r w:rsidR="00BB03C7" w:rsidRPr="00DD50D4">
        <w:rPr>
          <w:rFonts w:asciiTheme="majorBidi" w:eastAsia="Times New Roman" w:hAnsiTheme="majorBidi" w:cstheme="majorBidi"/>
          <w:color w:val="231F20"/>
          <w:sz w:val="20"/>
          <w:szCs w:val="20"/>
        </w:rPr>
        <w:fldChar w:fldCharType="separate"/>
      </w:r>
      <w:r w:rsidR="00BB03C7" w:rsidRPr="00DD50D4">
        <w:rPr>
          <w:rFonts w:asciiTheme="majorBidi" w:hAnsiTheme="majorBidi" w:cstheme="majorBidi"/>
          <w:sz w:val="20"/>
        </w:rPr>
        <w:t>(Kumari et al., 2024)</w:t>
      </w:r>
      <w:r w:rsidR="00BB03C7" w:rsidRPr="00DD50D4">
        <w:rPr>
          <w:rFonts w:asciiTheme="majorBidi" w:eastAsia="Times New Roman" w:hAnsiTheme="majorBidi" w:cstheme="majorBidi"/>
          <w:color w:val="231F20"/>
          <w:sz w:val="20"/>
          <w:szCs w:val="20"/>
        </w:rPr>
        <w:fldChar w:fldCharType="end"/>
      </w:r>
      <w:r w:rsidRPr="00DD50D4">
        <w:rPr>
          <w:rFonts w:asciiTheme="majorBidi" w:eastAsia="Times New Roman" w:hAnsiTheme="majorBidi" w:cstheme="majorBidi"/>
          <w:color w:val="231F20"/>
          <w:sz w:val="20"/>
          <w:szCs w:val="20"/>
        </w:rPr>
        <w:t xml:space="preserve">. In microalgae, nitrogen limitation negatively influences growth and metabolic activity, leading to reduced biomass production and changes in biochemical composition. </w:t>
      </w:r>
      <w:r w:rsidR="000B515C" w:rsidRPr="00DD50D4">
        <w:rPr>
          <w:rFonts w:asciiTheme="majorBidi" w:eastAsia="Times New Roman" w:hAnsiTheme="majorBidi" w:cstheme="majorBidi"/>
          <w:color w:val="231F20"/>
          <w:sz w:val="20"/>
          <w:szCs w:val="20"/>
        </w:rPr>
        <w:t>Additional carbon sources, such as acetate or glucose, are often supplemented in the growth medium to compensate for the reduction in biomass under nitrogen-limited conditions</w:t>
      </w:r>
      <w:r w:rsidRPr="00DD50D4">
        <w:rPr>
          <w:rFonts w:asciiTheme="majorBidi" w:eastAsia="Times New Roman" w:hAnsiTheme="majorBidi" w:cstheme="majorBidi"/>
          <w:color w:val="231F20"/>
          <w:sz w:val="20"/>
          <w:szCs w:val="20"/>
        </w:rPr>
        <w:t>. Glucose supplementation enhances cellular growth rate and overall PHB production, whereas acetate supplementation under nitrogen-deficient conditions specifically boosts PHB accumulation</w:t>
      </w:r>
      <w:r w:rsidR="00BB03C7" w:rsidRPr="00DD50D4">
        <w:rPr>
          <w:rFonts w:asciiTheme="majorBidi" w:eastAsia="Times New Roman" w:hAnsiTheme="majorBidi" w:cstheme="majorBidi"/>
          <w:color w:val="231F20"/>
          <w:sz w:val="20"/>
          <w:szCs w:val="20"/>
        </w:rPr>
        <w:fldChar w:fldCharType="begin"/>
      </w:r>
      <w:r w:rsidR="000B515C" w:rsidRPr="00DD50D4">
        <w:rPr>
          <w:rFonts w:asciiTheme="majorBidi" w:eastAsia="Times New Roman" w:hAnsiTheme="majorBidi" w:cstheme="majorBidi"/>
          <w:color w:val="231F20"/>
          <w:sz w:val="20"/>
          <w:szCs w:val="20"/>
        </w:rPr>
        <w:instrText xml:space="preserve"> ADDIN ZOTERO_ITEM CSL_CITATION {"citationID":"cPmNxJnR","properties":{"formattedCitation":"(Jeong et al., 2021)","plainCitation":"(Jeong et al., 2021)","noteIndex":0},"citationItems":[{"id":37,"uris":["http://zotero.org/users/11695342/items/Y4NAAX8L"],"itemData":{"id":37,"type":"article-journal","abstract":"Marine macroalgae are potential renewable feedstocks for valuable biomaterials. Among them, alginate is a primary component in brown algae that can be nonenzymatically converted and enzymatically degraded by alginate lyases to 4-deoxy-l-erythro-5-hexoseulose uronic acid (DEH). Here, we constructed alginolytic enzyme complexes comprising two different alginate lyases for synergistic alginate degradation. The complexes showed good thermostability with 60% of the residual activity at high temperature (60 °C). Furthermore, they produced 0.85 and 0.18 mg/mL DEH from alginate and natural brown algae as substrates, respectively. The enzyme complex successfully decomposed brown algal biomass, resulting in a 3.15-fold improvement in DEH when compared to free enzymes. The Ralstonia eutropha strain with alginolytic enzyme complexes on the cell surface showed higher Polyhydroxybutyrate (PHB) production and produced 2.58 g/L PHB from alginate. After the use of alginate, remaining biomass such as fucoidan and laminaran can also be used in the future for high value ingredients in nutritional, medical device, skincare and dermatological products. These results demonstrate that it is possible to create more efficient strategies for producing biodegradable PHB and functional polysaccharides from brown algal substrates.","container-title":"International Journal of Biological Macromolecules","DOI":"10.1016/j.ijbiomac.2021.08.149","ISSN":"0141-8130","journalAbbreviation":"International Journal of Biological Macromolecules","language":"en","page":"819-825","source":"ScienceDirect","title":"Efficient utilization of brown algae for the production of Polyhydroxybutyrate (PHB) by using an enzyme complex immobilized on Ralstonia eutropha","volume":"189","author":[{"family":"Jeong","given":"Da Woon"},{"family":"Hyeon","given":"Jeong Eun"},{"family":"Lee","given":"Myeong-Eun"},{"family":"Ko","given":"Young Jin"},{"family":"Kim","given":"Minhye"},{"family":"Han","given":"Sung Ok"}],"issued":{"date-parts":[["2021",10,31]]}}}],"schema":"https://github.com/citation-style-language/schema/raw/master/csl-citation.json"} </w:instrText>
      </w:r>
      <w:r w:rsidR="00BB03C7" w:rsidRPr="00DD50D4">
        <w:rPr>
          <w:rFonts w:asciiTheme="majorBidi" w:eastAsia="Times New Roman" w:hAnsiTheme="majorBidi" w:cstheme="majorBidi"/>
          <w:color w:val="231F20"/>
          <w:sz w:val="20"/>
          <w:szCs w:val="20"/>
        </w:rPr>
        <w:fldChar w:fldCharType="separate"/>
      </w:r>
      <w:r w:rsidR="000B515C" w:rsidRPr="00DD50D4">
        <w:rPr>
          <w:rFonts w:asciiTheme="majorBidi" w:hAnsiTheme="majorBidi" w:cstheme="majorBidi"/>
          <w:sz w:val="20"/>
        </w:rPr>
        <w:t>(Jeong et al., 2021)</w:t>
      </w:r>
      <w:r w:rsidR="00BB03C7" w:rsidRPr="00DD50D4">
        <w:rPr>
          <w:rFonts w:asciiTheme="majorBidi" w:eastAsia="Times New Roman" w:hAnsiTheme="majorBidi" w:cstheme="majorBidi"/>
          <w:color w:val="231F20"/>
          <w:sz w:val="20"/>
          <w:szCs w:val="20"/>
        </w:rPr>
        <w:fldChar w:fldCharType="end"/>
      </w:r>
      <w:r w:rsidRPr="00DD50D4">
        <w:rPr>
          <w:rFonts w:asciiTheme="majorBidi" w:eastAsia="Times New Roman" w:hAnsiTheme="majorBidi" w:cstheme="majorBidi"/>
          <w:color w:val="231F20"/>
          <w:sz w:val="20"/>
          <w:szCs w:val="20"/>
        </w:rPr>
        <w:t>.</w:t>
      </w:r>
      <w:r w:rsidRPr="00DD50D4">
        <w:rPr>
          <w:rFonts w:asciiTheme="majorBidi" w:eastAsia="Times New Roman" w:hAnsiTheme="majorBidi" w:cstheme="majorBidi"/>
          <w:color w:val="231F20"/>
          <w:sz w:val="20"/>
          <w:szCs w:val="20"/>
          <w:rtl/>
        </w:rPr>
        <w:t xml:space="preserve"> </w:t>
      </w:r>
      <w:r w:rsidR="00CE3930" w:rsidRPr="00DD50D4">
        <w:rPr>
          <w:rFonts w:asciiTheme="majorBidi" w:eastAsia="Times New Roman" w:hAnsiTheme="majorBidi" w:cstheme="majorBidi"/>
          <w:color w:val="231F20"/>
          <w:sz w:val="20"/>
          <w:szCs w:val="20"/>
        </w:rPr>
        <w:t xml:space="preserve">Early supplementation of acetate under nitrogen-limited conditions significantly enhances intracellular PHB accumulation, suggesting its efficacy in promoting PHB biosynthesis. The microbial production of polyhydroxybutyrate (PHB) is strongly dependent on the availability of suitable substrates and metabolic precursors. Common carbon sources utilized for PHB synthesis include sugars such as sucrose, fructose, and glucose, as well as organic acids like acetate and propionate. These substrates are metabolized by microorganisms into acetyl-CoA, the key intermediate in the PHB biosynthetic pathway. The nature and accessibility of these carbon sources play a critical role in determining </w:t>
      </w:r>
      <w:r w:rsidR="000B515C" w:rsidRPr="00DD50D4">
        <w:rPr>
          <w:rFonts w:asciiTheme="majorBidi" w:eastAsia="Times New Roman" w:hAnsiTheme="majorBidi" w:cstheme="majorBidi"/>
          <w:color w:val="231F20"/>
          <w:sz w:val="20"/>
          <w:szCs w:val="20"/>
        </w:rPr>
        <w:t>PHB production's rate and efficiency</w:t>
      </w:r>
      <w:r w:rsidR="00CE3930" w:rsidRPr="00DD50D4">
        <w:rPr>
          <w:rFonts w:asciiTheme="majorBidi" w:eastAsia="Times New Roman" w:hAnsiTheme="majorBidi" w:cstheme="majorBidi"/>
          <w:color w:val="231F20"/>
          <w:sz w:val="20"/>
          <w:szCs w:val="20"/>
        </w:rPr>
        <w:t xml:space="preserve">. Therefore, identifying optimal </w:t>
      </w:r>
      <w:r w:rsidR="00CE3930" w:rsidRPr="00DD50D4">
        <w:rPr>
          <w:rFonts w:asciiTheme="majorBidi" w:eastAsia="Times New Roman" w:hAnsiTheme="majorBidi" w:cstheme="majorBidi"/>
          <w:color w:val="231F20"/>
          <w:sz w:val="20"/>
          <w:szCs w:val="20"/>
        </w:rPr>
        <w:lastRenderedPageBreak/>
        <w:t>substrates and fine-tuning their concentrations are essential strategies for maximizing microbial PHB yield</w:t>
      </w:r>
      <w:r w:rsidR="000B515C" w:rsidRPr="00DD50D4">
        <w:rPr>
          <w:rFonts w:asciiTheme="majorBidi" w:eastAsia="Times New Roman" w:hAnsiTheme="majorBidi" w:cstheme="majorBidi"/>
          <w:color w:val="231F20"/>
          <w:sz w:val="20"/>
          <w:szCs w:val="20"/>
        </w:rPr>
        <w:fldChar w:fldCharType="begin"/>
      </w:r>
      <w:r w:rsidR="000B515C" w:rsidRPr="00DD50D4">
        <w:rPr>
          <w:rFonts w:asciiTheme="majorBidi" w:eastAsia="Times New Roman" w:hAnsiTheme="majorBidi" w:cstheme="majorBidi"/>
          <w:color w:val="231F20"/>
          <w:sz w:val="20"/>
          <w:szCs w:val="20"/>
        </w:rPr>
        <w:instrText xml:space="preserve"> ADDIN ZOTERO_ITEM CSL_CITATION {"citationID":"W69ES60r","properties":{"formattedCitation":"(Wang et al., 2025)","plainCitation":"(Wang et al., 2025)","noteIndex":0},"citationItems":[{"id":1223,"uris":["http://zotero.org/users/11695342/items/DEM3Y428"],"itemData":{"id":1223,"type":"article-journal","abstract":"Poly((R)-3-hydroxybutyrate) (PHB) is a microbial biopolymer widely used in commercial biodegradable plastics. PHB degradation in cell is catalyzed by PHB depolymerase (PhaZ), which hydrolyzes the polyester into mono- and/or oligomeric (R)-3-hydroxylbutyrates (3HB). A novel intracellular PhaZ from Bacillus thuringiensis (BtPhaZ) was identified for potential applications in polymer biodegradation and 3HB production. Herein, we present the crystal structure of BtPhaZ at 1.42-Å resolution, making the first crystal structure for an intracellular PhaZ. BtPhaZ comprises a canonical α/β hydrolase catalytic domain and a unique α-helical cap domain. Despite lacking sequence similarity, BtPhaZ shares high structural homology with many α/β hydrolase members, exhibiting a similar active-site architecture. Alongside the most conserved superfamily signature, several new conserved signatures have been identified, contributing not only to the formations of the Ser-His-Asp catalytic triad and the oxyanion hole but also to the active-site conformation. The putative P-1 subsite appears to have limited space for accommodating only one 3HB-monomer, which may provide an explanation why the major hydrolytic product for BtPhaZ is monomeric form. Furthermore, a cluster of solvent-exposed hydrophobic residues in the helical cap domain forms an adsorption site for polymer-binding. Detailed structural comparisons reveal that various PhaZs employ distinct residues for the biopolymer-binding and hydrolysis.","container-title":"International Journal of Biological Macromolecules","DOI":"10.1016/j.ijbiomac.2024.137999","ISSN":"0141-8130","journalAbbreviation":"International Journal of Biological Macromolecules","page":"137999","source":"ScienceDirect","title":"Structural insight into the poly(3-hydroxybutyrate) hydrolysis by intracellular PHB depolymerase from &lt;i&gt;Bacillus thuringiensis&lt;/i&gt;","volume":"284","author":[{"family":"Wang","given":"Yung-Lin"},{"family":"Ye","given":"Li-Ci"},{"family":"Chang","given":"San-Chi"},{"family":"Chen","given":"Sheng-Chia"},{"family":"Hsu","given":"Chun-Hua"}],"issued":{"date-parts":[["2025",1,1]]}}}],"schema":"https://github.com/citation-style-language/schema/raw/master/csl-citation.json"} </w:instrText>
      </w:r>
      <w:r w:rsidR="000B515C" w:rsidRPr="00DD50D4">
        <w:rPr>
          <w:rFonts w:asciiTheme="majorBidi" w:eastAsia="Times New Roman" w:hAnsiTheme="majorBidi" w:cstheme="majorBidi"/>
          <w:color w:val="231F20"/>
          <w:sz w:val="20"/>
          <w:szCs w:val="20"/>
        </w:rPr>
        <w:fldChar w:fldCharType="separate"/>
      </w:r>
      <w:r w:rsidR="000B515C" w:rsidRPr="00DD50D4">
        <w:rPr>
          <w:rFonts w:asciiTheme="majorBidi" w:hAnsiTheme="majorBidi" w:cstheme="majorBidi"/>
          <w:sz w:val="20"/>
        </w:rPr>
        <w:t>(Wang et al., 2025)</w:t>
      </w:r>
      <w:r w:rsidR="000B515C" w:rsidRPr="00DD50D4">
        <w:rPr>
          <w:rFonts w:asciiTheme="majorBidi" w:eastAsia="Times New Roman" w:hAnsiTheme="majorBidi" w:cstheme="majorBidi"/>
          <w:color w:val="231F20"/>
          <w:sz w:val="20"/>
          <w:szCs w:val="20"/>
        </w:rPr>
        <w:fldChar w:fldCharType="end"/>
      </w:r>
      <w:r w:rsidR="00CE3930" w:rsidRPr="00DD50D4">
        <w:rPr>
          <w:rFonts w:asciiTheme="majorBidi" w:eastAsia="Times New Roman" w:hAnsiTheme="majorBidi" w:cstheme="majorBidi"/>
          <w:color w:val="231F20"/>
          <w:sz w:val="20"/>
          <w:szCs w:val="20"/>
        </w:rPr>
        <w:t>.</w:t>
      </w:r>
    </w:p>
    <w:p w14:paraId="187D5C0B" w14:textId="77777777" w:rsidR="00CE3930" w:rsidRPr="00DD50D4" w:rsidRDefault="00CE3930" w:rsidP="00CE3930">
      <w:pPr>
        <w:spacing w:after="0" w:line="240" w:lineRule="auto"/>
        <w:rPr>
          <w:rFonts w:asciiTheme="majorBidi" w:hAnsiTheme="majorBidi" w:cstheme="majorBidi"/>
          <w:color w:val="000000"/>
          <w:sz w:val="20"/>
          <w:szCs w:val="20"/>
        </w:rPr>
      </w:pPr>
    </w:p>
    <w:p w14:paraId="519C49AB" w14:textId="5701A3B1" w:rsidR="000B31CA" w:rsidRPr="00DD50D4" w:rsidRDefault="000B31CA" w:rsidP="00F4709F">
      <w:pPr>
        <w:pStyle w:val="ListParagraph"/>
        <w:numPr>
          <w:ilvl w:val="1"/>
          <w:numId w:val="1"/>
        </w:numPr>
        <w:spacing w:after="0" w:line="240" w:lineRule="auto"/>
        <w:ind w:left="431" w:hanging="431"/>
        <w:rPr>
          <w:rFonts w:asciiTheme="majorBidi" w:eastAsia="Times New Roman" w:hAnsiTheme="majorBidi" w:cstheme="majorBidi"/>
          <w:b/>
          <w:bCs/>
          <w:color w:val="000000"/>
          <w:rtl/>
        </w:rPr>
      </w:pPr>
      <w:r w:rsidRPr="00DD50D4">
        <w:rPr>
          <w:rFonts w:asciiTheme="majorBidi" w:eastAsia="Times New Roman" w:hAnsiTheme="majorBidi" w:cstheme="majorBidi"/>
          <w:b/>
          <w:bCs/>
          <w:color w:val="000000"/>
        </w:rPr>
        <w:t>The Impact of Micronutrients on PHB Biosynthesis</w:t>
      </w:r>
    </w:p>
    <w:p w14:paraId="3EE11157" w14:textId="1CFB7342" w:rsidR="00DB0E35" w:rsidRPr="00DD50D4" w:rsidRDefault="009A23B0" w:rsidP="00D35E7C">
      <w:pPr>
        <w:spacing w:before="100" w:beforeAutospacing="1" w:after="100" w:afterAutospacing="1"/>
        <w:jc w:val="lowKashida"/>
        <w:rPr>
          <w:rFonts w:asciiTheme="majorBidi" w:eastAsia="Times New Roman" w:hAnsiTheme="majorBidi" w:cstheme="majorBidi"/>
          <w:color w:val="231F20"/>
          <w:sz w:val="20"/>
          <w:szCs w:val="20"/>
        </w:rPr>
      </w:pPr>
      <w:r w:rsidRPr="00DD50D4">
        <w:rPr>
          <w:rFonts w:asciiTheme="majorBidi" w:eastAsia="Times New Roman" w:hAnsiTheme="majorBidi" w:cstheme="majorBidi"/>
          <w:color w:val="231F20"/>
          <w:sz w:val="20"/>
          <w:szCs w:val="20"/>
        </w:rPr>
        <w:t>Polyhydroxybutyrate (PHB) production is heavily dependent on micronutrients. PHB-producing bacteria require sufficient micronutrients for their growth and metabolic processes. Essential micronutrients, such as iron, zinc, copper, and manganese, play a critical role in enabling these microorganisms to produce PHB and carry out various other metabolic functions</w:t>
      </w:r>
      <w:r w:rsidR="00D35E7C" w:rsidRPr="00DD50D4">
        <w:rPr>
          <w:rFonts w:asciiTheme="majorBidi" w:eastAsia="Times New Roman" w:hAnsiTheme="majorBidi" w:cstheme="majorBidi"/>
          <w:color w:val="231F20"/>
          <w:sz w:val="20"/>
          <w:szCs w:val="20"/>
        </w:rPr>
        <w:fldChar w:fldCharType="begin"/>
      </w:r>
      <w:r w:rsidR="00D35E7C" w:rsidRPr="00DD50D4">
        <w:rPr>
          <w:rFonts w:asciiTheme="majorBidi" w:eastAsia="Times New Roman" w:hAnsiTheme="majorBidi" w:cstheme="majorBidi"/>
          <w:color w:val="231F20"/>
          <w:sz w:val="20"/>
          <w:szCs w:val="20"/>
        </w:rPr>
        <w:instrText xml:space="preserve"> ADDIN ZOTERO_ITEM CSL_CITATION {"citationID":"VJFTA49Y","properties":{"formattedCitation":"(Wang et al., 2025)","plainCitation":"(Wang et al., 2025)","noteIndex":0},"citationItems":[{"id":1223,"uris":["http://zotero.org/users/11695342/items/DEM3Y428"],"itemData":{"id":1223,"type":"article-journal","abstract":"Poly((R)-3-hydroxybutyrate) (PHB) is a microbial biopolymer widely used in commercial biodegradable plastics. PHB degradation in cell is catalyzed by PHB depolymerase (PhaZ), which hydrolyzes the polyester into mono- and/or oligomeric (R)-3-hydroxylbutyrates (3HB). A novel intracellular PhaZ from Bacillus thuringiensis (BtPhaZ) was identified for potential applications in polymer biodegradation and 3HB production. Herein, we present the crystal structure of BtPhaZ at 1.42-Å resolution, making the first crystal structure for an intracellular PhaZ. BtPhaZ comprises a canonical α/β hydrolase catalytic domain and a unique α-helical cap domain. Despite lacking sequence similarity, BtPhaZ shares high structural homology with many α/β hydrolase members, exhibiting a similar active-site architecture. Alongside the most conserved superfamily signature, several new conserved signatures have been identified, contributing not only to the formations of the Ser-His-Asp catalytic triad and the oxyanion hole but also to the active-site conformation. The putative P-1 subsite appears to have limited space for accommodating only one 3HB-monomer, which may provide an explanation why the major hydrolytic product for BtPhaZ is monomeric form. Furthermore, a cluster of solvent-exposed hydrophobic residues in the helical cap domain forms an adsorption site for polymer-binding. Detailed structural comparisons reveal that various PhaZs employ distinct residues for the biopolymer-binding and hydrolysis.","container-title":"International Journal of Biological Macromolecules","DOI":"10.1016/j.ijbiomac.2024.137999","ISSN":"0141-8130","journalAbbreviation":"International Journal of Biological Macromolecules","page":"137999","source":"ScienceDirect","title":"Structural insight into the poly(3-hydroxybutyrate) hydrolysis by intracellular PHB depolymerase from &lt;i&gt;Bacillus thuringiensis&lt;/i&gt;","volume":"284","author":[{"family":"Wang","given":"Yung-Lin"},{"family":"Ye","given":"Li-Ci"},{"family":"Chang","given":"San-Chi"},{"family":"Chen","given":"Sheng-Chia"},{"family":"Hsu","given":"Chun-Hua"}],"issued":{"date-parts":[["2025",1,1]]}}}],"schema":"https://github.com/citation-style-language/schema/raw/master/csl-citation.json"} </w:instrText>
      </w:r>
      <w:r w:rsidR="00D35E7C" w:rsidRPr="00DD50D4">
        <w:rPr>
          <w:rFonts w:asciiTheme="majorBidi" w:eastAsia="Times New Roman" w:hAnsiTheme="majorBidi" w:cstheme="majorBidi"/>
          <w:color w:val="231F20"/>
          <w:sz w:val="20"/>
          <w:szCs w:val="20"/>
        </w:rPr>
        <w:fldChar w:fldCharType="separate"/>
      </w:r>
      <w:r w:rsidR="00D35E7C" w:rsidRPr="00DD50D4">
        <w:rPr>
          <w:rFonts w:asciiTheme="majorBidi" w:hAnsiTheme="majorBidi" w:cstheme="majorBidi"/>
          <w:sz w:val="20"/>
        </w:rPr>
        <w:t>(Wang et al., 2025)</w:t>
      </w:r>
      <w:r w:rsidR="00D35E7C" w:rsidRPr="00DD50D4">
        <w:rPr>
          <w:rFonts w:asciiTheme="majorBidi" w:eastAsia="Times New Roman" w:hAnsiTheme="majorBidi" w:cstheme="majorBidi"/>
          <w:color w:val="231F20"/>
          <w:sz w:val="20"/>
          <w:szCs w:val="20"/>
        </w:rPr>
        <w:fldChar w:fldCharType="end"/>
      </w:r>
      <w:r w:rsidRPr="00DD50D4">
        <w:rPr>
          <w:rFonts w:asciiTheme="majorBidi" w:eastAsia="Times New Roman" w:hAnsiTheme="majorBidi" w:cstheme="majorBidi"/>
          <w:color w:val="231F20"/>
          <w:sz w:val="20"/>
          <w:szCs w:val="20"/>
        </w:rPr>
        <w:t xml:space="preserve">. A deficiency in vitamins can hinder microbial growth and PHB synthesis, resulting in lower yields and diminished polymer quality. In A. </w:t>
      </w:r>
      <w:proofErr w:type="spellStart"/>
      <w:r w:rsidRPr="00DD50D4">
        <w:rPr>
          <w:rFonts w:asciiTheme="majorBidi" w:eastAsia="Times New Roman" w:hAnsiTheme="majorBidi" w:cstheme="majorBidi"/>
          <w:color w:val="231F20"/>
          <w:sz w:val="20"/>
          <w:szCs w:val="20"/>
        </w:rPr>
        <w:t>australica</w:t>
      </w:r>
      <w:proofErr w:type="spellEnd"/>
      <w:r w:rsidRPr="00DD50D4">
        <w:rPr>
          <w:rFonts w:asciiTheme="majorBidi" w:eastAsia="Times New Roman" w:hAnsiTheme="majorBidi" w:cstheme="majorBidi"/>
          <w:color w:val="231F20"/>
          <w:sz w:val="20"/>
          <w:szCs w:val="20"/>
        </w:rPr>
        <w:t xml:space="preserve">, it has been shown that phosphates, </w:t>
      </w:r>
      <w:proofErr w:type="spellStart"/>
      <w:r w:rsidRPr="00DD50D4">
        <w:rPr>
          <w:rFonts w:asciiTheme="majorBidi" w:eastAsia="Times New Roman" w:hAnsiTheme="majorBidi" w:cstheme="majorBidi"/>
          <w:color w:val="231F20"/>
          <w:sz w:val="20"/>
          <w:szCs w:val="20"/>
        </w:rPr>
        <w:t>MgSO</w:t>
      </w:r>
      <w:proofErr w:type="spellEnd"/>
      <w:r w:rsidRPr="00DD50D4">
        <w:rPr>
          <w:rFonts w:asciiTheme="majorBidi" w:eastAsia="Times New Roman" w:hAnsiTheme="majorBidi" w:cstheme="majorBidi"/>
          <w:color w:val="231F20"/>
          <w:sz w:val="20"/>
          <w:szCs w:val="20"/>
        </w:rPr>
        <w:t xml:space="preserve">₄·7H₂O, and trace elements (iron, calcium, cobalt, zinc, manganese, nickel, and copper) significantly influenced both biomass and PHB production. Maintaining the nutritional medium's buffering capacity, which is essential for microbial growth and PHB generation, requires minerals. Enzyme activity and the preservation of protein structure depend on trace elements. Since PHB production occurs during the development phase of A. </w:t>
      </w:r>
      <w:proofErr w:type="spellStart"/>
      <w:r w:rsidRPr="00DD50D4">
        <w:rPr>
          <w:rFonts w:asciiTheme="majorBidi" w:eastAsia="Times New Roman" w:hAnsiTheme="majorBidi" w:cstheme="majorBidi"/>
          <w:color w:val="231F20"/>
          <w:sz w:val="20"/>
          <w:szCs w:val="20"/>
        </w:rPr>
        <w:t>australica</w:t>
      </w:r>
      <w:proofErr w:type="spellEnd"/>
      <w:r w:rsidRPr="00DD50D4">
        <w:rPr>
          <w:rFonts w:asciiTheme="majorBidi" w:eastAsia="Times New Roman" w:hAnsiTheme="majorBidi" w:cstheme="majorBidi"/>
          <w:color w:val="231F20"/>
          <w:sz w:val="20"/>
          <w:szCs w:val="20"/>
        </w:rPr>
        <w:t xml:space="preserve"> culture, it is important to optimize the concentration of these components</w:t>
      </w:r>
      <w:r w:rsidRPr="00DD50D4">
        <w:rPr>
          <w:rFonts w:asciiTheme="majorBidi" w:eastAsia="Times New Roman" w:hAnsiTheme="majorBidi" w:cstheme="majorBidi"/>
          <w:color w:val="231F20"/>
          <w:sz w:val="20"/>
          <w:szCs w:val="20"/>
          <w:rtl/>
        </w:rPr>
        <w:t xml:space="preserve"> </w:t>
      </w:r>
      <w:r w:rsidR="00D35E7C" w:rsidRPr="00DD50D4">
        <w:rPr>
          <w:rFonts w:asciiTheme="majorBidi" w:eastAsia="Times New Roman" w:hAnsiTheme="majorBidi" w:cstheme="majorBidi"/>
          <w:color w:val="231F20"/>
          <w:sz w:val="20"/>
          <w:szCs w:val="20"/>
          <w:rtl/>
        </w:rPr>
        <w:fldChar w:fldCharType="begin"/>
      </w:r>
      <w:r w:rsidR="00D35E7C" w:rsidRPr="00DD50D4">
        <w:rPr>
          <w:rFonts w:asciiTheme="majorBidi" w:eastAsia="Times New Roman" w:hAnsiTheme="majorBidi" w:cstheme="majorBidi"/>
          <w:color w:val="231F20"/>
          <w:sz w:val="20"/>
          <w:szCs w:val="20"/>
          <w:rtl/>
        </w:rPr>
        <w:instrText xml:space="preserve"> </w:instrText>
      </w:r>
      <w:r w:rsidR="00D35E7C" w:rsidRPr="00DD50D4">
        <w:rPr>
          <w:rFonts w:asciiTheme="majorBidi" w:eastAsia="Times New Roman" w:hAnsiTheme="majorBidi" w:cstheme="majorBidi"/>
          <w:color w:val="231F20"/>
          <w:sz w:val="20"/>
          <w:szCs w:val="20"/>
        </w:rPr>
        <w:instrText>ADDIN ZOTERO_ITEM CSL_CITATION {"citationID":"Nz8RfPdB","properties":{"formattedCitation":"(R et al., 2021)","plainCitation":"(R et al., 2021)","noteIndex":0},"citationItems":[{"id":1153,"uris":["http://zotero.org/users/11695342/items/JQENC23J"],"itemData":{"id":1153,"type":"article-journal","abstract":"S2 TL;DR: This review has explored the advances in upstream and downstream processing strategies for PHB production from cyanobacteria and challenges associated with process optimization and strain development for industrial-scalePHB production and commercialization of bioplastic.","container-title":"Journal of environmental chemical engineering","DOI":"10.1016/J.JECE.2021.105379","page":"105379","title":"Recent progress and challenges in cyanobacterial autotrophic production of polyhydroxybutyrate (PHB), a bioplastic","volume":"9","author":[{"family":"R","given":"Yashavanth P."},{"family":"Das","given":"M."},{"family":"Maiti","given":"S."}],"issued":{"date-parts</w:instrText>
      </w:r>
      <w:r w:rsidR="00D35E7C" w:rsidRPr="00DD50D4">
        <w:rPr>
          <w:rFonts w:asciiTheme="majorBidi" w:eastAsia="Times New Roman" w:hAnsiTheme="majorBidi" w:cstheme="majorBidi"/>
          <w:color w:val="231F20"/>
          <w:sz w:val="20"/>
          <w:szCs w:val="20"/>
          <w:rtl/>
        </w:rPr>
        <w:instrText>":[["2021"]]</w:instrText>
      </w:r>
      <w:r w:rsidR="00D35E7C" w:rsidRPr="00DD50D4">
        <w:rPr>
          <w:rFonts w:asciiTheme="majorBidi" w:eastAsia="Times New Roman" w:hAnsiTheme="majorBidi" w:cstheme="majorBidi"/>
          <w:color w:val="231F20"/>
          <w:sz w:val="20"/>
          <w:szCs w:val="20"/>
        </w:rPr>
        <w:instrText>}}}],"schema":"https://github.com/citation-style-language/schema/raw/master/csl-citation.json</w:instrText>
      </w:r>
      <w:r w:rsidR="00D35E7C" w:rsidRPr="00DD50D4">
        <w:rPr>
          <w:rFonts w:asciiTheme="majorBidi" w:eastAsia="Times New Roman" w:hAnsiTheme="majorBidi" w:cstheme="majorBidi"/>
          <w:color w:val="231F20"/>
          <w:sz w:val="20"/>
          <w:szCs w:val="20"/>
          <w:rtl/>
        </w:rPr>
        <w:instrText xml:space="preserve">"} </w:instrText>
      </w:r>
      <w:r w:rsidR="00D35E7C" w:rsidRPr="00DD50D4">
        <w:rPr>
          <w:rFonts w:asciiTheme="majorBidi" w:eastAsia="Times New Roman" w:hAnsiTheme="majorBidi" w:cstheme="majorBidi"/>
          <w:color w:val="231F20"/>
          <w:sz w:val="20"/>
          <w:szCs w:val="20"/>
          <w:rtl/>
        </w:rPr>
        <w:fldChar w:fldCharType="separate"/>
      </w:r>
      <w:r w:rsidR="00D35E7C" w:rsidRPr="00DD50D4">
        <w:rPr>
          <w:rFonts w:asciiTheme="majorBidi" w:hAnsiTheme="majorBidi" w:cstheme="majorBidi"/>
          <w:sz w:val="20"/>
        </w:rPr>
        <w:t>(R et al., 2021)</w:t>
      </w:r>
      <w:r w:rsidR="00D35E7C" w:rsidRPr="00DD50D4">
        <w:rPr>
          <w:rFonts w:asciiTheme="majorBidi" w:eastAsia="Times New Roman" w:hAnsiTheme="majorBidi" w:cstheme="majorBidi"/>
          <w:color w:val="231F20"/>
          <w:sz w:val="20"/>
          <w:szCs w:val="20"/>
          <w:rtl/>
        </w:rPr>
        <w:fldChar w:fldCharType="end"/>
      </w:r>
      <w:r w:rsidRPr="00DD50D4">
        <w:rPr>
          <w:rFonts w:asciiTheme="majorBidi" w:eastAsia="Times New Roman" w:hAnsiTheme="majorBidi" w:cstheme="majorBidi"/>
          <w:color w:val="231F20"/>
          <w:sz w:val="20"/>
          <w:szCs w:val="20"/>
        </w:rPr>
        <w:t>.</w:t>
      </w:r>
    </w:p>
    <w:p w14:paraId="70E3EEEE" w14:textId="260E9B3D" w:rsidR="009A23B0" w:rsidRPr="00DD50D4" w:rsidRDefault="009A23B0" w:rsidP="00F4709F">
      <w:pPr>
        <w:pStyle w:val="ListParagraph"/>
        <w:numPr>
          <w:ilvl w:val="1"/>
          <w:numId w:val="1"/>
        </w:numPr>
        <w:spacing w:after="0" w:line="240" w:lineRule="auto"/>
        <w:ind w:left="431" w:hanging="431"/>
        <w:rPr>
          <w:rFonts w:asciiTheme="majorBidi" w:hAnsiTheme="majorBidi" w:cstheme="majorBidi"/>
          <w:b/>
          <w:bCs/>
        </w:rPr>
      </w:pPr>
      <w:r w:rsidRPr="00DD50D4">
        <w:rPr>
          <w:rFonts w:asciiTheme="majorBidi" w:hAnsiTheme="majorBidi" w:cstheme="majorBidi"/>
          <w:b/>
          <w:bCs/>
        </w:rPr>
        <w:t xml:space="preserve">Factors Influencing </w:t>
      </w:r>
      <w:r w:rsidR="00F4709F" w:rsidRPr="00DD50D4">
        <w:rPr>
          <w:rFonts w:asciiTheme="majorBidi" w:eastAsia="Times New Roman" w:hAnsiTheme="majorBidi" w:cstheme="majorBidi"/>
          <w:b/>
          <w:bCs/>
          <w:color w:val="231F20"/>
        </w:rPr>
        <w:t>Polyhydroxybutyrate</w:t>
      </w:r>
      <w:r w:rsidRPr="00DD50D4">
        <w:rPr>
          <w:rFonts w:asciiTheme="majorBidi" w:hAnsiTheme="majorBidi" w:cstheme="majorBidi"/>
          <w:b/>
          <w:bCs/>
        </w:rPr>
        <w:t xml:space="preserve"> (PHB) Accumulation</w:t>
      </w:r>
    </w:p>
    <w:p w14:paraId="0A833E9A" w14:textId="77777777" w:rsidR="009A23B0" w:rsidRPr="00DD50D4" w:rsidRDefault="009A23B0" w:rsidP="00DB0E35">
      <w:pPr>
        <w:spacing w:after="0" w:line="240" w:lineRule="auto"/>
        <w:rPr>
          <w:rFonts w:asciiTheme="majorBidi" w:eastAsia="Times New Roman" w:hAnsiTheme="majorBidi" w:cstheme="majorBidi"/>
          <w:b/>
          <w:bCs/>
          <w:sz w:val="24"/>
          <w:szCs w:val="24"/>
        </w:rPr>
      </w:pPr>
    </w:p>
    <w:p w14:paraId="5D18D014" w14:textId="6A060E51" w:rsidR="00DB0E35" w:rsidRPr="00DD50D4" w:rsidRDefault="00226909" w:rsidP="00D35E7C">
      <w:pPr>
        <w:spacing w:after="0"/>
        <w:jc w:val="lowKashida"/>
        <w:rPr>
          <w:rFonts w:asciiTheme="majorBidi" w:eastAsia="Times New Roman" w:hAnsiTheme="majorBidi" w:cstheme="majorBidi"/>
          <w:color w:val="231F20"/>
          <w:sz w:val="20"/>
          <w:szCs w:val="20"/>
        </w:rPr>
      </w:pPr>
      <w:r w:rsidRPr="00DD50D4">
        <w:rPr>
          <w:rFonts w:asciiTheme="majorBidi" w:eastAsia="Times New Roman" w:hAnsiTheme="majorBidi" w:cstheme="majorBidi"/>
          <w:color w:val="231F20"/>
          <w:sz w:val="20"/>
          <w:szCs w:val="20"/>
        </w:rPr>
        <w:t>According to various reports, the overall cost of biopolymer production is influenced not only by the cost of substrates but also by microbial productivity, culture conditions (such as pH, aeration, and temperature), and the methods employed for recovery and purification of the final product</w:t>
      </w:r>
      <w:r w:rsidR="00D35E7C" w:rsidRPr="00DD50D4">
        <w:rPr>
          <w:rFonts w:asciiTheme="majorBidi" w:eastAsia="Times New Roman" w:hAnsiTheme="majorBidi" w:cstheme="majorBidi"/>
          <w:color w:val="231F20"/>
          <w:sz w:val="20"/>
          <w:szCs w:val="20"/>
        </w:rPr>
        <w:fldChar w:fldCharType="begin"/>
      </w:r>
      <w:r w:rsidR="00D35E7C" w:rsidRPr="00DD50D4">
        <w:rPr>
          <w:rFonts w:asciiTheme="majorBidi" w:eastAsia="Times New Roman" w:hAnsiTheme="majorBidi" w:cstheme="majorBidi"/>
          <w:color w:val="231F20"/>
          <w:sz w:val="20"/>
          <w:szCs w:val="20"/>
        </w:rPr>
        <w:instrText xml:space="preserve"> ADDIN ZOTERO_ITEM CSL_CITATION {"citationID":"XxTCRbeA","properties":{"formattedCitation":"(Dietrich et al., 2020)","plainCitation":"(Dietrich et al., 2020)","noteIndex":0},"citationItems":[{"id":2,"uris":["http://zotero.org/users/11695342/items/LWENMAHK"],"itemData":{"id":2,"type":"article-journal","abstract":"In this study, we report an industrially feasible conversion of wood hydrolysate from a pilot-scale forest biorefinery. The wood hydrolysate was compared to a synthetic hydrolysate with a similar content of carbon sources (glucose, xylose, and acetate). To maximize the PHB concentration, high-cell density cultivations were conducted in bioreactors for 52 h using the bacterium Paraburkholderia sacchari IPT 101 LMG 19450. The conversion of wood hydrolysate yielded a maximum PHB concentration of 34.5 g/L, which is among the highest reported for lignocellulose hydrolysates. In comparison, the use of a synthetic hydrolysate resulted in substantially lower PHB concentration (22.0 g/L). This could be attributed to a higher maximum specific growth rate of 0.36 vs. 0.33 per h for cells grown in wood hydrolysate vs. synthetic hydrolysate. For the wood hydrolysate, the final PHB content per cell mass reached 58 % g/g and a maximum PHB productivity of 0.72 g/(Lh), while the synthetic hydrolysate reached 55 % g/g and 0.46 g/(Lh) respectively. Given the increase in bacterial growth and PHB productivity when using the wood hydrolysate, the chosen lignocellulose conversion process is beneficial for subsequent biotechnological conversion to key bioproducts.","container-title":"Industrial Crops and Products","DOI":"10.1016/j.indcrop.2020.112703","ISSN":"0926-6690","journalAbbreviation":"Industrial Crops and Products","language":"en","page":"112703","source":"ScienceDirect","title":"Increasing PHB production with an industrially scalable hardwood hydrolysate as a carbon source","volume":"154","author":[{"family":"Dietrich","given":"Karolin"},{"family":"Oliveira-Filho","given":"Edmar R."},{"family":"Dumont","given":"Marie-Josée"},{"family":"Gomez","given":"José G. C."},{"family":"Taciro","given":"Marilda K."},{"family":"Silva","given":"Luiziana Ferreira","dropping-particle":"da"},{"family":"Orsat","given":"Valérie"},{"family":"Rio","given":"Luis F. Del"}],"issued":{"date-parts":[["2020",10,15]]}}}],"schema":"https://github.com/citation-style-language/schema/raw/master/csl-citation.json"} </w:instrText>
      </w:r>
      <w:r w:rsidR="00D35E7C" w:rsidRPr="00DD50D4">
        <w:rPr>
          <w:rFonts w:asciiTheme="majorBidi" w:eastAsia="Times New Roman" w:hAnsiTheme="majorBidi" w:cstheme="majorBidi"/>
          <w:color w:val="231F20"/>
          <w:sz w:val="20"/>
          <w:szCs w:val="20"/>
        </w:rPr>
        <w:fldChar w:fldCharType="separate"/>
      </w:r>
      <w:r w:rsidR="00D35E7C" w:rsidRPr="00DD50D4">
        <w:rPr>
          <w:rFonts w:asciiTheme="majorBidi" w:hAnsiTheme="majorBidi" w:cstheme="majorBidi"/>
          <w:sz w:val="20"/>
        </w:rPr>
        <w:t>(Dietrich et al., 2020)</w:t>
      </w:r>
      <w:r w:rsidR="00D35E7C" w:rsidRPr="00DD50D4">
        <w:rPr>
          <w:rFonts w:asciiTheme="majorBidi" w:eastAsia="Times New Roman" w:hAnsiTheme="majorBidi" w:cstheme="majorBidi"/>
          <w:color w:val="231F20"/>
          <w:sz w:val="20"/>
          <w:szCs w:val="20"/>
        </w:rPr>
        <w:fldChar w:fldCharType="end"/>
      </w:r>
      <w:r w:rsidRPr="00DD50D4">
        <w:rPr>
          <w:rFonts w:asciiTheme="majorBidi" w:eastAsia="Times New Roman" w:hAnsiTheme="majorBidi" w:cstheme="majorBidi"/>
          <w:color w:val="231F20"/>
          <w:sz w:val="20"/>
          <w:szCs w:val="20"/>
        </w:rPr>
        <w:t>. The performance of microbial communities can be significantly affected by the type of substrate used and the technique of its application. Moreover, physiological activities within microbial cells are regulated by several environmental factors, including light, temperature, and nutrient availability. In closed cultivation systems, these parameters can be precisely controlled to ensure optimal microbial growth and PHB accumulation. However, in open pond systems, maintaining such control presents considerable challenges, particularly due to external environmental fluctuations</w:t>
      </w:r>
      <w:r w:rsidR="00F4709F" w:rsidRPr="00DD50D4">
        <w:rPr>
          <w:rFonts w:asciiTheme="majorBidi" w:eastAsia="Times New Roman" w:hAnsiTheme="majorBidi" w:cstheme="majorBidi"/>
          <w:color w:val="231F20"/>
          <w:sz w:val="20"/>
          <w:szCs w:val="20"/>
        </w:rPr>
        <w:t>. The capacity of PHB-producing microorganisms to accumulate substantial amounts of the biopolymer, along with its specific composition, is affected by various factors such as nutrient availability, pH, temperature, feeding strategies, cycle duration, and light exposure. Optimizing these culture parameters</w:t>
      </w:r>
      <w:r w:rsidR="004B4A93" w:rsidRPr="00DD50D4">
        <w:rPr>
          <w:rFonts w:asciiTheme="majorBidi" w:eastAsia="Times New Roman" w:hAnsiTheme="majorBidi" w:cstheme="majorBidi"/>
          <w:color w:val="231F20"/>
          <w:sz w:val="20"/>
          <w:szCs w:val="20"/>
        </w:rPr>
        <w:t xml:space="preserve">, </w:t>
      </w:r>
      <w:r w:rsidR="00F4709F" w:rsidRPr="00DD50D4">
        <w:rPr>
          <w:rFonts w:asciiTheme="majorBidi" w:eastAsia="Times New Roman" w:hAnsiTheme="majorBidi" w:cstheme="majorBidi"/>
          <w:color w:val="231F20"/>
          <w:sz w:val="20"/>
          <w:szCs w:val="20"/>
        </w:rPr>
        <w:t>including temperature, pH, light intensity, nutrient concentration, and cultivation duration</w:t>
      </w:r>
      <w:r w:rsidR="004B4A93" w:rsidRPr="00DD50D4">
        <w:rPr>
          <w:rFonts w:asciiTheme="majorBidi" w:eastAsia="Times New Roman" w:hAnsiTheme="majorBidi" w:cstheme="majorBidi"/>
          <w:color w:val="231F20"/>
          <w:sz w:val="20"/>
          <w:szCs w:val="20"/>
        </w:rPr>
        <w:t xml:space="preserve">, </w:t>
      </w:r>
      <w:r w:rsidR="00F4709F" w:rsidRPr="00DD50D4">
        <w:rPr>
          <w:rFonts w:asciiTheme="majorBidi" w:eastAsia="Times New Roman" w:hAnsiTheme="majorBidi" w:cstheme="majorBidi"/>
          <w:color w:val="231F20"/>
          <w:sz w:val="20"/>
          <w:szCs w:val="20"/>
        </w:rPr>
        <w:t>is essential to achieving high PHB yields. Additionally, the intrinsic characteristics of microbial strains, such as their metabolic potential, nutrient uptake efficiency, and strain-specific behaviors, must be considered when predicting PHB production. Importantly, the molecular weight of PHB synthesized within bacterial cells is markedly influenced by the surrounding culture conditions</w:t>
      </w:r>
      <w:r w:rsidR="00D35E7C" w:rsidRPr="00DD50D4">
        <w:rPr>
          <w:rFonts w:asciiTheme="majorBidi" w:eastAsia="Times New Roman" w:hAnsiTheme="majorBidi" w:cstheme="majorBidi"/>
          <w:color w:val="231F20"/>
          <w:sz w:val="20"/>
          <w:szCs w:val="20"/>
        </w:rPr>
        <w:fldChar w:fldCharType="begin"/>
      </w:r>
      <w:r w:rsidR="00D35E7C" w:rsidRPr="00DD50D4">
        <w:rPr>
          <w:rFonts w:asciiTheme="majorBidi" w:eastAsia="Times New Roman" w:hAnsiTheme="majorBidi" w:cstheme="majorBidi"/>
          <w:color w:val="231F20"/>
          <w:sz w:val="20"/>
          <w:szCs w:val="20"/>
        </w:rPr>
        <w:instrText xml:space="preserve"> ADDIN ZOTERO_ITEM CSL_CITATION {"citationID":"yKnio2yb","properties":{"formattedCitation":"(Kumari et al., 2024)","plainCitation":"(Kumari et al., 2024)","noteIndex":0},"citationItems":[{"id":1139,"uris":["http://zotero.org/users/11695342/items/R3FJ3TG7"],"itemData":{"id":1139,"type":"article-journal","abstract":"null","container-title":"Biomass Conversion and Biorefinery","DOI":"10.1007/s13399-024-06249-y","page":"null","title":"Green technologies for production of microbial bioplastics from agricultural biowaste: a review","volume":"null","author":[{"family":"Kumari","given":"Purnima"},{"family":"Mane","given":"S."},{"family":"Singh","given":"Anupama"},{"family":"Chauhan","given":"Komal"},{"family":"Taneja","given":"N."}],"issued":{"date-parts":[["2024"]]}}}],"schema":"https://github.com/citation-style-language/schema/raw/master/csl-citation.json"} </w:instrText>
      </w:r>
      <w:r w:rsidR="00D35E7C" w:rsidRPr="00DD50D4">
        <w:rPr>
          <w:rFonts w:asciiTheme="majorBidi" w:eastAsia="Times New Roman" w:hAnsiTheme="majorBidi" w:cstheme="majorBidi"/>
          <w:color w:val="231F20"/>
          <w:sz w:val="20"/>
          <w:szCs w:val="20"/>
        </w:rPr>
        <w:fldChar w:fldCharType="separate"/>
      </w:r>
      <w:r w:rsidR="00D35E7C" w:rsidRPr="00DD50D4">
        <w:rPr>
          <w:rFonts w:asciiTheme="majorBidi" w:hAnsiTheme="majorBidi" w:cstheme="majorBidi"/>
          <w:sz w:val="20"/>
        </w:rPr>
        <w:t>(Kumari et al., 2024)</w:t>
      </w:r>
      <w:r w:rsidR="00D35E7C" w:rsidRPr="00DD50D4">
        <w:rPr>
          <w:rFonts w:asciiTheme="majorBidi" w:eastAsia="Times New Roman" w:hAnsiTheme="majorBidi" w:cstheme="majorBidi"/>
          <w:color w:val="231F20"/>
          <w:sz w:val="20"/>
          <w:szCs w:val="20"/>
        </w:rPr>
        <w:fldChar w:fldCharType="end"/>
      </w:r>
      <w:r w:rsidR="00F4709F" w:rsidRPr="00DD50D4">
        <w:rPr>
          <w:rFonts w:asciiTheme="majorBidi" w:eastAsia="Times New Roman" w:hAnsiTheme="majorBidi" w:cstheme="majorBidi"/>
          <w:color w:val="231F20"/>
          <w:sz w:val="20"/>
          <w:szCs w:val="20"/>
        </w:rPr>
        <w:t>.</w:t>
      </w:r>
    </w:p>
    <w:p w14:paraId="67ECC7EA" w14:textId="77777777" w:rsidR="00F4709F" w:rsidRPr="00DD50D4" w:rsidRDefault="00F4709F" w:rsidP="00200370">
      <w:pPr>
        <w:spacing w:after="0"/>
        <w:jc w:val="lowKashida"/>
        <w:rPr>
          <w:rFonts w:asciiTheme="majorBidi" w:hAnsiTheme="majorBidi" w:cstheme="majorBidi"/>
          <w:color w:val="000000"/>
          <w:sz w:val="20"/>
          <w:szCs w:val="20"/>
        </w:rPr>
      </w:pPr>
    </w:p>
    <w:p w14:paraId="412954F8" w14:textId="4EA82C8B" w:rsidR="00B37F51" w:rsidRPr="00DD50D4" w:rsidRDefault="007E3E00" w:rsidP="007E3E00">
      <w:pPr>
        <w:pStyle w:val="ListParagraph"/>
        <w:numPr>
          <w:ilvl w:val="0"/>
          <w:numId w:val="1"/>
        </w:numPr>
        <w:spacing w:after="0" w:line="240" w:lineRule="auto"/>
        <w:rPr>
          <w:rStyle w:val="Strong"/>
          <w:rFonts w:asciiTheme="majorBidi" w:hAnsiTheme="majorBidi" w:cstheme="majorBidi"/>
          <w:sz w:val="24"/>
          <w:szCs w:val="24"/>
          <w:rtl/>
        </w:rPr>
      </w:pPr>
      <w:r w:rsidRPr="00DD50D4">
        <w:rPr>
          <w:rStyle w:val="Strong"/>
          <w:rFonts w:asciiTheme="majorBidi" w:hAnsiTheme="majorBidi" w:cstheme="majorBidi"/>
          <w:sz w:val="24"/>
          <w:szCs w:val="24"/>
        </w:rPr>
        <w:t>PHB Production from Wastewater Substrates</w:t>
      </w:r>
    </w:p>
    <w:p w14:paraId="375C9823" w14:textId="77777777" w:rsidR="007E3E00" w:rsidRPr="00DD50D4" w:rsidRDefault="007E3E00" w:rsidP="001C02E9">
      <w:pPr>
        <w:spacing w:after="0" w:line="240" w:lineRule="auto"/>
        <w:rPr>
          <w:rStyle w:val="Strong"/>
          <w:rFonts w:asciiTheme="majorBidi" w:hAnsiTheme="majorBidi" w:cstheme="majorBidi"/>
        </w:rPr>
      </w:pPr>
    </w:p>
    <w:p w14:paraId="2C892C7B" w14:textId="47B1E4D4" w:rsidR="00ED3EB3" w:rsidRPr="00DD50D4" w:rsidRDefault="007E3E00" w:rsidP="005C4203">
      <w:pPr>
        <w:spacing w:after="0"/>
        <w:jc w:val="lowKashida"/>
        <w:rPr>
          <w:rFonts w:asciiTheme="majorBidi" w:eastAsia="Times New Roman" w:hAnsiTheme="majorBidi" w:cstheme="majorBidi"/>
          <w:color w:val="231F20"/>
          <w:sz w:val="20"/>
          <w:szCs w:val="20"/>
        </w:rPr>
      </w:pPr>
      <w:r w:rsidRPr="00DD50D4">
        <w:rPr>
          <w:rFonts w:asciiTheme="majorBidi" w:eastAsia="Times New Roman" w:hAnsiTheme="majorBidi" w:cstheme="majorBidi"/>
          <w:color w:val="231F20"/>
          <w:sz w:val="20"/>
          <w:szCs w:val="20"/>
        </w:rPr>
        <w:t>Since the 1950s, microbial cultivation in wastewater (WW) has been practiced. This approach enables the simultaneous treatment of wastewater and the generation of valuable microalgal biomass, facilitating resource recovery. For decades, wastewater has served as a substrate for the synthesis of various bioproducts, including biofuels, lipids, and biopolymers</w:t>
      </w:r>
      <w:r w:rsidR="00D35E7C" w:rsidRPr="00DD50D4">
        <w:rPr>
          <w:rFonts w:asciiTheme="majorBidi" w:eastAsia="Times New Roman" w:hAnsiTheme="majorBidi" w:cstheme="majorBidi"/>
          <w:color w:val="231F20"/>
          <w:sz w:val="20"/>
          <w:szCs w:val="20"/>
        </w:rPr>
        <w:fldChar w:fldCharType="begin"/>
      </w:r>
      <w:r w:rsidR="00D35E7C" w:rsidRPr="00DD50D4">
        <w:rPr>
          <w:rFonts w:asciiTheme="majorBidi" w:eastAsia="Times New Roman" w:hAnsiTheme="majorBidi" w:cstheme="majorBidi"/>
          <w:color w:val="231F20"/>
          <w:sz w:val="20"/>
          <w:szCs w:val="20"/>
        </w:rPr>
        <w:instrText xml:space="preserve"> ADDIN ZOTERO_ITEM CSL_CITATION {"citationID":"jQdWb1K5","properties":{"formattedCitation":"(Amadu et al., 2021)","plainCitation":"(Amadu et al., 2021)","noteIndex":0},"citationItems":[{"id":120,"uris":["http://zotero.org/users/11695342/items/F5BTAYKI"],"itemData":{"id":120,"type":"article-journal","container-title":"Science of The Total Environment","DOI":"10.1016/j.scitotenv.2020.143729","ISSN":"00489697","journalAbbreviation":"Science of The Total Environment","language":"en","page":"143729","source":"DOI.org (Crossref)","title":"A review of biopolymer (Poly-β-hydroxybutyrate) synthesis in microbes cultivated on wastewater","volume":"756","author":[{"family":"Amadu","given":"Ayesha Algade"},{"family":"Qiu","given":"Shuang"},{"family":"Ge","given":"Shijian"},{"family":"Addico","given":"Gloria Naa Dzama"},{"family":"Ameka","given":"Gabriel Komla"},{"family":"Yu","given":"Ziwei"},{"family":"Xia","given":"Wenhao"},{"family":"Abbew","given":"Abdul-Wahab"},{"family":"Shao","given":"Dadong"},{"family":"Champagne","given":"Pascale"},{"family":"Wang","given":"Sufeng"}],"issued":{"date-parts":[["2021",2]]}}}],"schema":"https://github.com/citation-style-language/schema/raw/master/csl-citation.json"} </w:instrText>
      </w:r>
      <w:r w:rsidR="00D35E7C" w:rsidRPr="00DD50D4">
        <w:rPr>
          <w:rFonts w:asciiTheme="majorBidi" w:eastAsia="Times New Roman" w:hAnsiTheme="majorBidi" w:cstheme="majorBidi"/>
          <w:color w:val="231F20"/>
          <w:sz w:val="20"/>
          <w:szCs w:val="20"/>
        </w:rPr>
        <w:fldChar w:fldCharType="separate"/>
      </w:r>
      <w:r w:rsidR="00D35E7C" w:rsidRPr="00DD50D4">
        <w:rPr>
          <w:rFonts w:asciiTheme="majorBidi" w:hAnsiTheme="majorBidi" w:cstheme="majorBidi"/>
          <w:sz w:val="20"/>
        </w:rPr>
        <w:t>(Amadu et al., 2021)</w:t>
      </w:r>
      <w:r w:rsidR="00D35E7C" w:rsidRPr="00DD50D4">
        <w:rPr>
          <w:rFonts w:asciiTheme="majorBidi" w:eastAsia="Times New Roman" w:hAnsiTheme="majorBidi" w:cstheme="majorBidi"/>
          <w:color w:val="231F20"/>
          <w:sz w:val="20"/>
          <w:szCs w:val="20"/>
        </w:rPr>
        <w:fldChar w:fldCharType="end"/>
      </w:r>
      <w:r w:rsidRPr="00DD50D4">
        <w:rPr>
          <w:rFonts w:asciiTheme="majorBidi" w:eastAsia="Times New Roman" w:hAnsiTheme="majorBidi" w:cstheme="majorBidi"/>
          <w:color w:val="231F20"/>
          <w:sz w:val="20"/>
          <w:szCs w:val="20"/>
        </w:rPr>
        <w:t xml:space="preserve">. At the laboratory scale, biopolymers such as </w:t>
      </w:r>
      <w:proofErr w:type="spellStart"/>
      <w:r w:rsidRPr="00DD50D4">
        <w:rPr>
          <w:rFonts w:asciiTheme="majorBidi" w:eastAsia="Times New Roman" w:hAnsiTheme="majorBidi" w:cstheme="majorBidi"/>
          <w:color w:val="231F20"/>
          <w:sz w:val="20"/>
          <w:szCs w:val="20"/>
        </w:rPr>
        <w:t>polyhydroxybutyrates</w:t>
      </w:r>
      <w:proofErr w:type="spellEnd"/>
      <w:r w:rsidRPr="00DD50D4">
        <w:rPr>
          <w:rFonts w:asciiTheme="majorBidi" w:eastAsia="Times New Roman" w:hAnsiTheme="majorBidi" w:cstheme="majorBidi"/>
          <w:color w:val="231F20"/>
          <w:sz w:val="20"/>
          <w:szCs w:val="20"/>
        </w:rPr>
        <w:t xml:space="preserve"> (PHBs) have been successfully produced using diverse waste streams. Although substrate cost is a major factor influencing the overall economics of biopolymer production, several studies have indicated that other critical parameters, such as microbial productivity and yield, culture conditions (e.g., temperature, aeration, pH), and recovery and purification techniques, also significantly affect total production costs. It is estimated that the carbon source alone contributes approximately 25% to 45% of the overall production expenses.</w:t>
      </w:r>
      <w:r w:rsidR="00200370" w:rsidRPr="00DD50D4">
        <w:rPr>
          <w:rFonts w:asciiTheme="majorBidi" w:eastAsia="Times New Roman" w:hAnsiTheme="majorBidi" w:cstheme="majorBidi"/>
          <w:color w:val="231F20"/>
          <w:sz w:val="20"/>
          <w:szCs w:val="20"/>
          <w:rtl/>
        </w:rPr>
        <w:t xml:space="preserve"> </w:t>
      </w:r>
      <w:r w:rsidR="00200370" w:rsidRPr="00DD50D4">
        <w:rPr>
          <w:rFonts w:asciiTheme="majorBidi" w:eastAsia="Times New Roman" w:hAnsiTheme="majorBidi" w:cstheme="majorBidi"/>
          <w:color w:val="231F20"/>
          <w:sz w:val="20"/>
          <w:szCs w:val="20"/>
        </w:rPr>
        <w:t>Consequently, relatively low-cost substrates</w:t>
      </w:r>
      <w:r w:rsidR="00D35E7C" w:rsidRPr="00DD50D4">
        <w:rPr>
          <w:rFonts w:asciiTheme="majorBidi" w:eastAsia="Times New Roman" w:hAnsiTheme="majorBidi" w:cstheme="majorBidi"/>
          <w:color w:val="231F20"/>
          <w:sz w:val="20"/>
          <w:szCs w:val="20"/>
        </w:rPr>
        <w:t xml:space="preserve">, </w:t>
      </w:r>
      <w:r w:rsidR="00200370" w:rsidRPr="00DD50D4">
        <w:rPr>
          <w:rFonts w:asciiTheme="majorBidi" w:eastAsia="Times New Roman" w:hAnsiTheme="majorBidi" w:cstheme="majorBidi"/>
          <w:color w:val="231F20"/>
          <w:sz w:val="20"/>
          <w:szCs w:val="20"/>
        </w:rPr>
        <w:t>such as methanol, cheese whey, molasses, olive oil mill waste, and poultry waste</w:t>
      </w:r>
      <w:r w:rsidR="00D35E7C" w:rsidRPr="00DD50D4">
        <w:rPr>
          <w:rFonts w:asciiTheme="majorBidi" w:eastAsia="Times New Roman" w:hAnsiTheme="majorBidi" w:cstheme="majorBidi"/>
          <w:color w:val="231F20"/>
          <w:sz w:val="20"/>
          <w:szCs w:val="20"/>
        </w:rPr>
        <w:t xml:space="preserve">, </w:t>
      </w:r>
      <w:r w:rsidR="00200370" w:rsidRPr="00DD50D4">
        <w:rPr>
          <w:rFonts w:asciiTheme="majorBidi" w:eastAsia="Times New Roman" w:hAnsiTheme="majorBidi" w:cstheme="majorBidi"/>
          <w:color w:val="231F20"/>
          <w:sz w:val="20"/>
          <w:szCs w:val="20"/>
        </w:rPr>
        <w:t xml:space="preserve">have been utilized in the commercial production of polymers like polyhydroxyalkanoates (PHAs). These feedstocks are generally classified under industrial and municipal wastewater sources. There are essentially two principal approaches for converting wastewater into PHB: utilizing wastewater as a carbon source to cultivate a pure culture of a specific </w:t>
      </w:r>
      <w:r w:rsidR="00200370" w:rsidRPr="00DD50D4">
        <w:rPr>
          <w:rFonts w:asciiTheme="majorBidi" w:eastAsia="Times New Roman" w:hAnsiTheme="majorBidi" w:cstheme="majorBidi"/>
          <w:color w:val="231F20"/>
          <w:sz w:val="20"/>
          <w:szCs w:val="20"/>
        </w:rPr>
        <w:lastRenderedPageBreak/>
        <w:t>microorganism and employing an open mixed microbial culture (MMC) that has been selectively enriched with PHB-producing bacteria</w:t>
      </w:r>
      <w:r w:rsidR="005C4203" w:rsidRPr="00DD50D4">
        <w:rPr>
          <w:rFonts w:asciiTheme="majorBidi" w:eastAsia="Times New Roman" w:hAnsiTheme="majorBidi" w:cstheme="majorBidi"/>
          <w:color w:val="231F20"/>
          <w:sz w:val="20"/>
          <w:szCs w:val="20"/>
        </w:rPr>
        <w:fldChar w:fldCharType="begin"/>
      </w:r>
      <w:r w:rsidR="005C4203" w:rsidRPr="00DD50D4">
        <w:rPr>
          <w:rFonts w:asciiTheme="majorBidi" w:eastAsia="Times New Roman" w:hAnsiTheme="majorBidi" w:cstheme="majorBidi"/>
          <w:color w:val="231F20"/>
          <w:sz w:val="20"/>
          <w:szCs w:val="20"/>
        </w:rPr>
        <w:instrText xml:space="preserve"> ADDIN ZOTERO_ITEM CSL_CITATION {"citationID":"vSgb7ZHv","properties":{"formattedCitation":"(Mastropetros et al., 2022)","plainCitation":"(Mastropetros et al., 2022)","noteIndex":0},"citationItems":[{"id":1158,"uris":["http://zotero.org/users/11695342/items/UDNU7F5U"],"itemData":{"id":1158,"type":"article-journal","abstract":"S2 TL;DR: A limited number of published studies have examined the accumulation of bioplastics, from microalgae grown in wastewater, at a concentration of 5.5-65% of dry biomass weight.","container-title":"Biotechnology advances","DOI":"10.1016/j.biotechadv.2022.107999","note":"PMID: 35667537","page":"107999","title":"Biopolymers production from microalgae and cyanobacteria cultivated in wastewater: Recent advances.","volume":"null","author":[{"family":"Mastropetros","given":"S. G."},{"family":"Pispas","given":"Konstantinos"},{"family":"Zagklis","given":"D."},{"family":"Ali","given":"S."},{"family":"Kornaros","given":"M."}],"issued":{"date-parts":[["2022"]]}}}],"schema":"https://github.com/citation-style-language/schema/raw/master/csl-citation.json"} </w:instrText>
      </w:r>
      <w:r w:rsidR="005C4203" w:rsidRPr="00DD50D4">
        <w:rPr>
          <w:rFonts w:asciiTheme="majorBidi" w:eastAsia="Times New Roman" w:hAnsiTheme="majorBidi" w:cstheme="majorBidi"/>
          <w:color w:val="231F20"/>
          <w:sz w:val="20"/>
          <w:szCs w:val="20"/>
        </w:rPr>
        <w:fldChar w:fldCharType="separate"/>
      </w:r>
      <w:r w:rsidR="005C4203" w:rsidRPr="00DD50D4">
        <w:rPr>
          <w:rFonts w:asciiTheme="majorBidi" w:hAnsiTheme="majorBidi" w:cstheme="majorBidi"/>
          <w:sz w:val="20"/>
        </w:rPr>
        <w:t>(Mastropetros et al., 2022)</w:t>
      </w:r>
      <w:r w:rsidR="005C4203" w:rsidRPr="00DD50D4">
        <w:rPr>
          <w:rFonts w:asciiTheme="majorBidi" w:eastAsia="Times New Roman" w:hAnsiTheme="majorBidi" w:cstheme="majorBidi"/>
          <w:color w:val="231F20"/>
          <w:sz w:val="20"/>
          <w:szCs w:val="20"/>
        </w:rPr>
        <w:fldChar w:fldCharType="end"/>
      </w:r>
      <w:r w:rsidR="00200370" w:rsidRPr="00DD50D4">
        <w:rPr>
          <w:rFonts w:asciiTheme="majorBidi" w:eastAsia="Times New Roman" w:hAnsiTheme="majorBidi" w:cstheme="majorBidi"/>
          <w:color w:val="231F20"/>
          <w:sz w:val="20"/>
          <w:szCs w:val="20"/>
        </w:rPr>
        <w:t>. The second approach adapts traditional biological wastewater treatment methods, such as the activated sludge process, to simultaneously facilitate PHB accumulation and wastewater remediation.</w:t>
      </w:r>
      <w:r w:rsidR="00200370" w:rsidRPr="00DD50D4">
        <w:rPr>
          <w:rFonts w:asciiTheme="majorBidi" w:eastAsia="Times New Roman" w:hAnsiTheme="majorBidi" w:cstheme="majorBidi"/>
          <w:color w:val="231F20"/>
          <w:sz w:val="20"/>
          <w:szCs w:val="20"/>
          <w:rtl/>
        </w:rPr>
        <w:t xml:space="preserve"> </w:t>
      </w:r>
      <w:r w:rsidR="00200370" w:rsidRPr="00DD50D4">
        <w:rPr>
          <w:rFonts w:asciiTheme="majorBidi" w:eastAsia="Times New Roman" w:hAnsiTheme="majorBidi" w:cstheme="majorBidi"/>
          <w:color w:val="231F20"/>
          <w:sz w:val="20"/>
          <w:szCs w:val="20"/>
        </w:rPr>
        <w:t xml:space="preserve">Anaerobic digestion and other environmentally sustainable waste management strategies generate digestate supernatant and related effluents that serve as </w:t>
      </w:r>
      <w:r w:rsidR="009662C0" w:rsidRPr="00DD50D4">
        <w:rPr>
          <w:rFonts w:asciiTheme="majorBidi" w:eastAsia="Times New Roman" w:hAnsiTheme="majorBidi" w:cstheme="majorBidi"/>
          <w:color w:val="231F20"/>
          <w:sz w:val="20"/>
          <w:szCs w:val="20"/>
        </w:rPr>
        <w:t xml:space="preserve">carbon, nitrogen, and phosphorus sources </w:t>
      </w:r>
      <w:r w:rsidR="00200370" w:rsidRPr="00DD50D4">
        <w:rPr>
          <w:rFonts w:asciiTheme="majorBidi" w:eastAsia="Times New Roman" w:hAnsiTheme="majorBidi" w:cstheme="majorBidi"/>
          <w:color w:val="231F20"/>
          <w:sz w:val="20"/>
          <w:szCs w:val="20"/>
        </w:rPr>
        <w:t xml:space="preserve">for microalgal cultivation. Table 1 presents key </w:t>
      </w:r>
      <w:r w:rsidR="009662C0" w:rsidRPr="00DD50D4">
        <w:rPr>
          <w:rFonts w:asciiTheme="majorBidi" w:eastAsia="Times New Roman" w:hAnsiTheme="majorBidi" w:cstheme="majorBidi"/>
          <w:color w:val="231F20"/>
          <w:sz w:val="20"/>
          <w:szCs w:val="20"/>
        </w:rPr>
        <w:t>quality improvement indicators, with particular emphasis on reducing</w:t>
      </w:r>
      <w:r w:rsidR="00200370" w:rsidRPr="00DD50D4">
        <w:rPr>
          <w:rFonts w:asciiTheme="majorBidi" w:eastAsia="Times New Roman" w:hAnsiTheme="majorBidi" w:cstheme="majorBidi"/>
          <w:color w:val="231F20"/>
          <w:sz w:val="20"/>
          <w:szCs w:val="20"/>
        </w:rPr>
        <w:t xml:space="preserve"> nitrogen, phosphorus, and chemical oxygen demand (COD).</w:t>
      </w:r>
    </w:p>
    <w:p w14:paraId="6EB1870D" w14:textId="77777777" w:rsidR="00127A66" w:rsidRPr="00DD50D4" w:rsidRDefault="00127A66" w:rsidP="001C02E9">
      <w:pPr>
        <w:spacing w:after="0" w:line="240" w:lineRule="auto"/>
        <w:rPr>
          <w:rFonts w:asciiTheme="majorBidi" w:hAnsiTheme="majorBidi" w:cstheme="majorBidi"/>
          <w:color w:val="231F20"/>
          <w:sz w:val="16"/>
          <w:szCs w:val="16"/>
        </w:rPr>
      </w:pPr>
    </w:p>
    <w:p w14:paraId="4121863B" w14:textId="090E6021" w:rsidR="009662C0" w:rsidRPr="00DD50D4" w:rsidRDefault="009662C0" w:rsidP="009662C0">
      <w:pPr>
        <w:pStyle w:val="ListParagraph"/>
        <w:numPr>
          <w:ilvl w:val="1"/>
          <w:numId w:val="1"/>
        </w:numPr>
        <w:spacing w:after="0" w:line="240" w:lineRule="auto"/>
        <w:ind w:left="431" w:hanging="431"/>
        <w:rPr>
          <w:rFonts w:asciiTheme="majorBidi" w:eastAsia="Times New Roman" w:hAnsiTheme="majorBidi" w:cstheme="majorBidi"/>
          <w:b/>
          <w:bCs/>
        </w:rPr>
      </w:pPr>
      <w:r w:rsidRPr="00DD50D4">
        <w:rPr>
          <w:rFonts w:asciiTheme="majorBidi" w:eastAsia="Times New Roman" w:hAnsiTheme="majorBidi" w:cstheme="majorBidi"/>
          <w:b/>
          <w:bCs/>
        </w:rPr>
        <w:t>Biotechnological PHB Production from Industrial Wastewater</w:t>
      </w:r>
    </w:p>
    <w:p w14:paraId="345BF039" w14:textId="77777777" w:rsidR="009662C0" w:rsidRPr="00DD50D4" w:rsidRDefault="009662C0" w:rsidP="009662C0">
      <w:pPr>
        <w:pStyle w:val="ListParagraph"/>
        <w:spacing w:after="0" w:line="240" w:lineRule="auto"/>
        <w:ind w:left="431"/>
        <w:rPr>
          <w:rFonts w:asciiTheme="majorBidi" w:eastAsia="Times New Roman" w:hAnsiTheme="majorBidi" w:cstheme="majorBidi"/>
          <w:b/>
          <w:bCs/>
          <w:sz w:val="28"/>
          <w:szCs w:val="28"/>
        </w:rPr>
      </w:pPr>
    </w:p>
    <w:p w14:paraId="7B2155FE" w14:textId="6D944D97" w:rsidR="00B51380" w:rsidRPr="00DD50D4" w:rsidRDefault="009662C0" w:rsidP="00693518">
      <w:pPr>
        <w:jc w:val="lowKashida"/>
        <w:rPr>
          <w:rFonts w:asciiTheme="majorBidi" w:eastAsia="Times New Roman" w:hAnsiTheme="majorBidi" w:cstheme="majorBidi"/>
          <w:color w:val="231F20"/>
          <w:sz w:val="20"/>
          <w:szCs w:val="20"/>
        </w:rPr>
      </w:pPr>
      <w:r w:rsidRPr="00DD50D4">
        <w:rPr>
          <w:rFonts w:asciiTheme="majorBidi" w:eastAsia="Times New Roman" w:hAnsiTheme="majorBidi" w:cstheme="majorBidi"/>
          <w:color w:val="231F20"/>
          <w:sz w:val="20"/>
          <w:szCs w:val="20"/>
        </w:rPr>
        <w:t>Food processing wastewater can serve as a cost-effective substrate for microalgal cultivation due to its high content of fermentable nutrients such as lactose, lipids, and soluble proteins</w:t>
      </w:r>
      <w:r w:rsidR="004B6662" w:rsidRPr="00DD50D4">
        <w:rPr>
          <w:rFonts w:asciiTheme="majorBidi" w:eastAsia="Times New Roman" w:hAnsiTheme="majorBidi" w:cstheme="majorBidi"/>
          <w:color w:val="231F20"/>
          <w:sz w:val="20"/>
          <w:szCs w:val="20"/>
        </w:rPr>
        <w:fldChar w:fldCharType="begin"/>
      </w:r>
      <w:r w:rsidR="004B6662" w:rsidRPr="00DD50D4">
        <w:rPr>
          <w:rFonts w:asciiTheme="majorBidi" w:eastAsia="Times New Roman" w:hAnsiTheme="majorBidi" w:cstheme="majorBidi"/>
          <w:color w:val="231F20"/>
          <w:sz w:val="20"/>
          <w:szCs w:val="20"/>
        </w:rPr>
        <w:instrText xml:space="preserve"> ADDIN ZOTERO_ITEM CSL_CITATION {"citationID":"JBBsQ05Z","properties":{"formattedCitation":"(Samantaray &amp; Nayak, 2011)","plainCitation":"(Samantaray &amp; Nayak, 2011)","noteIndex":0},"citationItems":[{"id":1232,"uris":["http://zotero.org/users/11695342/items/V46DZP2P"],"itemData":{"id":1232,"type":"paper-conference","abstract":"Semantic Scholar extracted view of \"Recirculatory Aquaculture System Cyanobacterium Aulosira fertilissima in a -Hydroxybutyrate Production by the β Wastewater Utilization for Poly-\" by Shilalipi Samantaray et al.","source":"Semantic Scholar","title":"Recirculatory Aquaculture System Cyanobacterium Aulosira fertilissima in a -Hydroxybutyrate Production by the β Wastewater Utilization for Poly-","URL":"https://www.semanticscholar.org/paper/Recirculatory-Aquaculture-System-Cyanobacterium-in-Samantaray-Nayak/5f5b550bf6332527ee7b89a732264a55e9c222a2","author":[{"family":"Samantaray","given":"Shilalipi"},{"family":"Nayak","given":"J."}],"accessed":{"date-parts":[["2025",4,21]]},"issued":{"date-parts":[["2011"]]}}}],"schema":"https://github.com/citation-style-language/schema/raw/master/csl-citation.json"} </w:instrText>
      </w:r>
      <w:r w:rsidR="004B6662" w:rsidRPr="00DD50D4">
        <w:rPr>
          <w:rFonts w:asciiTheme="majorBidi" w:eastAsia="Times New Roman" w:hAnsiTheme="majorBidi" w:cstheme="majorBidi"/>
          <w:color w:val="231F20"/>
          <w:sz w:val="20"/>
          <w:szCs w:val="20"/>
        </w:rPr>
        <w:fldChar w:fldCharType="separate"/>
      </w:r>
      <w:r w:rsidR="004B6662" w:rsidRPr="00DD50D4">
        <w:rPr>
          <w:rFonts w:asciiTheme="majorBidi" w:hAnsiTheme="majorBidi" w:cstheme="majorBidi"/>
          <w:sz w:val="20"/>
        </w:rPr>
        <w:t>(Samantaray &amp; Nayak, 2011)</w:t>
      </w:r>
      <w:r w:rsidR="004B6662" w:rsidRPr="00DD50D4">
        <w:rPr>
          <w:rFonts w:asciiTheme="majorBidi" w:eastAsia="Times New Roman" w:hAnsiTheme="majorBidi" w:cstheme="majorBidi"/>
          <w:color w:val="231F20"/>
          <w:sz w:val="20"/>
          <w:szCs w:val="20"/>
        </w:rPr>
        <w:fldChar w:fldCharType="end"/>
      </w:r>
      <w:r w:rsidRPr="00DD50D4">
        <w:rPr>
          <w:rFonts w:asciiTheme="majorBidi" w:eastAsia="Times New Roman" w:hAnsiTheme="majorBidi" w:cstheme="majorBidi"/>
          <w:color w:val="231F20"/>
          <w:sz w:val="20"/>
          <w:szCs w:val="20"/>
        </w:rPr>
        <w:t>. The utilization of complex substrates can be enhanced by applying mixed microbial cultures. Phosphorus-accumulating organisms (PAOs), commonly employed in the wastewater treatment (WWT) sector for phosphorus removal, can synthesize polyhydroxybutyrate (PHB) as an intracellular energy reserve</w:t>
      </w:r>
      <w:r w:rsidR="00693518" w:rsidRPr="00DD50D4">
        <w:rPr>
          <w:rFonts w:asciiTheme="majorBidi" w:eastAsia="Times New Roman" w:hAnsiTheme="majorBidi" w:cstheme="majorBidi"/>
          <w:color w:val="231F20"/>
          <w:sz w:val="20"/>
          <w:szCs w:val="20"/>
        </w:rPr>
        <w:fldChar w:fldCharType="begin"/>
      </w:r>
      <w:r w:rsidR="00693518" w:rsidRPr="00DD50D4">
        <w:rPr>
          <w:rFonts w:asciiTheme="majorBidi" w:eastAsia="Times New Roman" w:hAnsiTheme="majorBidi" w:cstheme="majorBidi"/>
          <w:color w:val="231F20"/>
          <w:sz w:val="20"/>
          <w:szCs w:val="20"/>
        </w:rPr>
        <w:instrText xml:space="preserve"> ADDIN ZOTERO_ITEM CSL_CITATION {"citationID":"VutUt4WI","properties":{"formattedCitation":"(Kamravamanesh et al., 2017)","plainCitation":"(Kamravamanesh et al., 2017)","noteIndex":0},"citationItems":[{"id":1156,"uris":["http://zotero.org/users/11695342/items/9QW4EDXK"],"itemData":{"id":1156,"type":"article-journal","abstract":"Poly-β-hydroxybutyrate (PHB) production from CO2 has the potential to reduce the production cost of this biodegradable polyesters, and also to make the material more sustainable compared to utilization of sugar feedstocks. In this study the unicellular cyanobacterium, Synechocystis sp. PCC 6714 has been identified as an unexplored potential organism for production of PHB. Synechocystis sp. PCC 6714 was studied under various cultivation conditions and nutritional limitations. Combined effects of nitrogen and phosphorus deficiency led to highest PHB accumulation under photoautotrophic conditions. Multivariate experimental design and quantitative bioprocess development methodologies were used to identify the key cultivation parameters for PHB accumulation. Biomass growth and PHB accumulation were studied under controlled defined conditions in a lab-scale photobioreactor. Specific growth rates were fourfold higher in photobioreactor experiments when cultivation conditions were controlled. After 14 days of cultivation in nitrogen and phosphorus, limited media intracellular PHB levels reached up to 16.4% from CO2. The highest volumetric production rate of PHB was 59 ± 6 mg L−1 day−1. Scanning electron microscopy of isolated PHB granules of Synechocystis sp. PCC 6714 cultivated under nitrogen and phosphorus limitations showed an average diameter of 0.7 µm. The results of this study might contribute towards a better understanding of photoautotrophic PHB production from cyanobacteria.","container-title":"AMB Express","DOI":"10.1186/s13568-017-0443-9","note":"PMID: 28687036","page":"null","title":"Photosynthetic poly-β-hydroxybutyrate accumulation in unicellular cyanobacterium Synechocystis sp. PCC 6714","volume":"7","author":[{"family":"Kamravamanesh","given":"Donya"},{"family":"Pflügl","given":"Stefan"},{"family":"Nischkauer","given":"Winfried"},{"family":"Limbeck","given":"A."},{"family":"Lackner","given":"M."},{"family":"Herwig","given":"C."}],"issued":{"date-parts":[["2017"]]}}}],"schema":"https://github.com/citation-style-language/schema/raw/master/csl-citation.json"} </w:instrText>
      </w:r>
      <w:r w:rsidR="00693518" w:rsidRPr="00DD50D4">
        <w:rPr>
          <w:rFonts w:asciiTheme="majorBidi" w:eastAsia="Times New Roman" w:hAnsiTheme="majorBidi" w:cstheme="majorBidi"/>
          <w:color w:val="231F20"/>
          <w:sz w:val="20"/>
          <w:szCs w:val="20"/>
        </w:rPr>
        <w:fldChar w:fldCharType="separate"/>
      </w:r>
      <w:r w:rsidR="00693518" w:rsidRPr="00DD50D4">
        <w:rPr>
          <w:rFonts w:asciiTheme="majorBidi" w:hAnsiTheme="majorBidi" w:cstheme="majorBidi"/>
          <w:sz w:val="20"/>
        </w:rPr>
        <w:t>(Kamravamanesh et al., 2017)</w:t>
      </w:r>
      <w:r w:rsidR="00693518" w:rsidRPr="00DD50D4">
        <w:rPr>
          <w:rFonts w:asciiTheme="majorBidi" w:eastAsia="Times New Roman" w:hAnsiTheme="majorBidi" w:cstheme="majorBidi"/>
          <w:color w:val="231F20"/>
          <w:sz w:val="20"/>
          <w:szCs w:val="20"/>
        </w:rPr>
        <w:fldChar w:fldCharType="end"/>
      </w:r>
      <w:r w:rsidRPr="00DD50D4">
        <w:rPr>
          <w:rFonts w:asciiTheme="majorBidi" w:eastAsia="Times New Roman" w:hAnsiTheme="majorBidi" w:cstheme="majorBidi"/>
          <w:color w:val="231F20"/>
          <w:sz w:val="20"/>
          <w:szCs w:val="20"/>
        </w:rPr>
        <w:t>. The overall production cost of PHB can be substantially reduced by utilizing carbon-rich organic wastes from industrial sources, including municipal, brewery, and agricultural effluents</w:t>
      </w:r>
      <w:r w:rsidR="00B51380" w:rsidRPr="00DD50D4">
        <w:rPr>
          <w:rFonts w:asciiTheme="majorBidi" w:eastAsia="Times New Roman" w:hAnsiTheme="majorBidi" w:cstheme="majorBidi"/>
          <w:color w:val="231F20"/>
          <w:sz w:val="20"/>
          <w:szCs w:val="20"/>
        </w:rPr>
        <w:t xml:space="preserve">. Additionally, the production of biopolymers has been integrated into wastewater treatment processes within the sugar industry by modeling factory operations using two simultaneous sequencing batch reactors (SBRs). Both SBRs effectively generated biomass and polyhydroxyalkanoates (PHAs) while maintaining wastewater treatment standards for carbon, nitrogen, and phosphorus levels in industrial effluents. A chemoautotrophic bacterium, </w:t>
      </w:r>
      <w:proofErr w:type="spellStart"/>
      <w:r w:rsidR="00B51380" w:rsidRPr="00DD50D4">
        <w:rPr>
          <w:rFonts w:asciiTheme="majorBidi" w:eastAsia="Times New Roman" w:hAnsiTheme="majorBidi" w:cstheme="majorBidi"/>
          <w:color w:val="231F20"/>
          <w:sz w:val="20"/>
          <w:szCs w:val="20"/>
        </w:rPr>
        <w:t>Cupriavidus</w:t>
      </w:r>
      <w:proofErr w:type="spellEnd"/>
      <w:r w:rsidR="00B51380" w:rsidRPr="00DD50D4">
        <w:rPr>
          <w:rFonts w:asciiTheme="majorBidi" w:eastAsia="Times New Roman" w:hAnsiTheme="majorBidi" w:cstheme="majorBidi"/>
          <w:color w:val="231F20"/>
          <w:sz w:val="20"/>
          <w:szCs w:val="20"/>
        </w:rPr>
        <w:t xml:space="preserve"> sp. KKU38 has demonstrated the ability to utilize cassava starch </w:t>
      </w:r>
      <w:r w:rsidR="00693518" w:rsidRPr="00DD50D4">
        <w:rPr>
          <w:rFonts w:asciiTheme="majorBidi" w:eastAsia="Times New Roman" w:hAnsiTheme="majorBidi" w:cstheme="majorBidi"/>
          <w:color w:val="231F20"/>
          <w:sz w:val="20"/>
          <w:szCs w:val="20"/>
        </w:rPr>
        <w:fldChar w:fldCharType="begin"/>
      </w:r>
      <w:r w:rsidR="00693518" w:rsidRPr="00DD50D4">
        <w:rPr>
          <w:rFonts w:asciiTheme="majorBidi" w:eastAsia="Times New Roman" w:hAnsiTheme="majorBidi" w:cstheme="majorBidi"/>
          <w:color w:val="231F20"/>
          <w:sz w:val="20"/>
          <w:szCs w:val="20"/>
        </w:rPr>
        <w:instrText xml:space="preserve"> ADDIN ZOTERO_ITEM CSL_CITATION {"citationID":"Z4hwFX0c","properties":{"formattedCitation":"(Amadu et al., 2021)","plainCitation":"(Amadu et al., 2021)","noteIndex":0},"citationItems":[{"id":120,"uris":["http://zotero.org/users/11695342/items/F5BTAYKI"],"itemData":{"id":120,"type":"article-journal","container-title":"Science of The Total Environment","DOI":"10.1016/j.scitotenv.2020.143729","ISSN":"00489697","journalAbbreviation":"Science of The Total Environment","language":"en","page":"143729","source":"DOI.org (Crossref)","title":"A review of biopolymer (Poly-β-hydroxybutyrate) synthesis in microbes cultivated on wastewater","volume":"756","author":[{"family":"Amadu","given":"Ayesha Algade"},{"family":"Qiu","given":"Shuang"},{"family":"Ge","given":"Shijian"},{"family":"Addico","given":"Gloria Naa Dzama"},{"family":"Ameka","given":"Gabriel Komla"},{"family":"Yu","given":"Ziwei"},{"family":"Xia","given":"Wenhao"},{"family":"Abbew","given":"Abdul-Wahab"},{"family":"Shao","given":"Dadong"},{"family":"Champagne","given":"Pascale"},{"family":"Wang","given":"Sufeng"}],"issued":{"date-parts":[["2021",2]]}}}],"schema":"https://github.com/citation-style-language/schema/raw/master/csl-citation.json"} </w:instrText>
      </w:r>
      <w:r w:rsidR="00693518" w:rsidRPr="00DD50D4">
        <w:rPr>
          <w:rFonts w:asciiTheme="majorBidi" w:eastAsia="Times New Roman" w:hAnsiTheme="majorBidi" w:cstheme="majorBidi"/>
          <w:color w:val="231F20"/>
          <w:sz w:val="20"/>
          <w:szCs w:val="20"/>
        </w:rPr>
        <w:fldChar w:fldCharType="separate"/>
      </w:r>
      <w:r w:rsidR="00693518" w:rsidRPr="00DD50D4">
        <w:rPr>
          <w:rFonts w:asciiTheme="majorBidi" w:hAnsiTheme="majorBidi" w:cstheme="majorBidi"/>
          <w:sz w:val="20"/>
        </w:rPr>
        <w:t>(Amadu et al., 2021)</w:t>
      </w:r>
      <w:r w:rsidR="00693518" w:rsidRPr="00DD50D4">
        <w:rPr>
          <w:rFonts w:asciiTheme="majorBidi" w:eastAsia="Times New Roman" w:hAnsiTheme="majorBidi" w:cstheme="majorBidi"/>
          <w:color w:val="231F20"/>
          <w:sz w:val="20"/>
          <w:szCs w:val="20"/>
        </w:rPr>
        <w:fldChar w:fldCharType="end"/>
      </w:r>
      <w:r w:rsidR="00B51380" w:rsidRPr="00DD50D4">
        <w:rPr>
          <w:rFonts w:asciiTheme="majorBidi" w:eastAsia="Times New Roman" w:hAnsiTheme="majorBidi" w:cstheme="majorBidi"/>
          <w:color w:val="231F20"/>
          <w:sz w:val="20"/>
          <w:szCs w:val="20"/>
        </w:rPr>
        <w:t xml:space="preserve"> (CSW) as a suitable substrate for polyhydroxybutyrate (PHB) production. Furthermore, acidogenic fermentation of CSW to generate volatile fatty acids (VFAs) is a more efficient strategy for PHB synthesis compared to the use of untreated CSW.</w:t>
      </w:r>
      <w:r w:rsidR="00B51380" w:rsidRPr="00DD50D4">
        <w:rPr>
          <w:rFonts w:asciiTheme="majorBidi" w:eastAsia="Times New Roman" w:hAnsiTheme="majorBidi" w:cstheme="majorBidi"/>
          <w:color w:val="231F20"/>
          <w:sz w:val="20"/>
          <w:szCs w:val="20"/>
          <w:rtl/>
        </w:rPr>
        <w:t xml:space="preserve"> </w:t>
      </w:r>
      <w:r w:rsidR="00B51380" w:rsidRPr="00DD50D4">
        <w:rPr>
          <w:rFonts w:asciiTheme="majorBidi" w:eastAsia="Times New Roman" w:hAnsiTheme="majorBidi" w:cstheme="majorBidi"/>
          <w:color w:val="231F20"/>
          <w:sz w:val="20"/>
          <w:szCs w:val="20"/>
        </w:rPr>
        <w:t xml:space="preserve"> Variations in the chemical oxygen demand to nitrogen to phosphorus (COD:</w:t>
      </w:r>
      <w:r w:rsidR="00401F64" w:rsidRPr="00DD50D4">
        <w:rPr>
          <w:rFonts w:asciiTheme="majorBidi" w:eastAsia="Times New Roman" w:hAnsiTheme="majorBidi" w:cstheme="majorBidi"/>
          <w:color w:val="231F20"/>
          <w:sz w:val="20"/>
          <w:szCs w:val="20"/>
        </w:rPr>
        <w:t xml:space="preserve"> </w:t>
      </w:r>
      <w:r w:rsidR="00B51380" w:rsidRPr="00DD50D4">
        <w:rPr>
          <w:rFonts w:asciiTheme="majorBidi" w:eastAsia="Times New Roman" w:hAnsiTheme="majorBidi" w:cstheme="majorBidi"/>
          <w:color w:val="231F20"/>
          <w:sz w:val="20"/>
          <w:szCs w:val="20"/>
        </w:rPr>
        <w:t>N</w:t>
      </w:r>
      <w:r w:rsidR="00401F64" w:rsidRPr="00DD50D4">
        <w:rPr>
          <w:rFonts w:asciiTheme="majorBidi" w:eastAsia="Times New Roman" w:hAnsiTheme="majorBidi" w:cstheme="majorBidi"/>
          <w:color w:val="231F20"/>
          <w:sz w:val="20"/>
          <w:szCs w:val="20"/>
        </w:rPr>
        <w:t xml:space="preserve"> </w:t>
      </w:r>
      <w:r w:rsidR="00B51380" w:rsidRPr="00DD50D4">
        <w:rPr>
          <w:rFonts w:asciiTheme="majorBidi" w:eastAsia="Times New Roman" w:hAnsiTheme="majorBidi" w:cstheme="majorBidi"/>
          <w:color w:val="231F20"/>
          <w:sz w:val="20"/>
          <w:szCs w:val="20"/>
        </w:rPr>
        <w:t>:P) ratio were also investigated, with the highest PHB yield (85.53%) achieved at an optimal ratio of 100:0.5:11. While wastewater demonstrates significant potential as a substrate for PHB production, it is evident that achieving optimal outcomes depends on the careful optimization of culture conditions</w:t>
      </w:r>
      <w:r w:rsidR="00693518" w:rsidRPr="00DD50D4">
        <w:rPr>
          <w:rFonts w:asciiTheme="majorBidi" w:eastAsia="Times New Roman" w:hAnsiTheme="majorBidi" w:cstheme="majorBidi"/>
          <w:color w:val="231F20"/>
          <w:sz w:val="20"/>
          <w:szCs w:val="20"/>
        </w:rPr>
        <w:fldChar w:fldCharType="begin"/>
      </w:r>
      <w:r w:rsidR="00693518" w:rsidRPr="00DD50D4">
        <w:rPr>
          <w:rFonts w:asciiTheme="majorBidi" w:eastAsia="Times New Roman" w:hAnsiTheme="majorBidi" w:cstheme="majorBidi"/>
          <w:color w:val="231F20"/>
          <w:sz w:val="20"/>
          <w:szCs w:val="20"/>
        </w:rPr>
        <w:instrText xml:space="preserve"> ADDIN ZOTERO_ITEM CSL_CITATION {"citationID":"wOspZbVf","properties":{"formattedCitation":"(Kavitha et al., 2016)","plainCitation":"(Kavitha et al., 2016)","noteIndex":0},"citationItems":[{"id":1237,"uris":["http://zotero.org/users/11695342/items/7R4YK2BI"],"itemData":{"id":1237,"type":"article-journal","abstract":"Investigations have been made to optimize various factors including pH, temperature, and substrate for enhanced polyhydroxybutyrate (PHB) production in Botryococcus braunii which serves as a pioneer for production of bioplastic (PHB). Polyhydroxybutyrate is a natural, decomposable polymers accumulated by the microorganism under different nutritional condition. Strain selection was done by staining method using Sudan black and Nile red dye. Using response surface methodology (RSM), three level- three variables Box Behnken design (BBD), the best potential combination of pH (4–11), temperature (30–50°C) and sewage waste water as substrate fed at different concentrations at 20%–100% for maximum PHB production was investigated. Maximum yield (247±0.42mg/L) of PHB dry weight was achieved from the 60% concentration of sewage waste water as a growth medium at pH 7.5 at 40°C. It was well in close agreement with the value predicted by RSM model yield (246± 0.32mg/L). Thus the study shows the production of PHB by B. braunii along with the basic characterization of PHB by using FTIR and TEM analysis. These preliminary studies indicated that PHB can also be produced by B. braunii utilizing waste water. There is no report on the optimization of PHB production in this microalgae have been documented.","container-title":"International Journal of Biological Macromolecules","DOI":"10.1016/j.ijbiomac.2016.09.019","ISSN":"0141-8130","journalAbbreviation":"International Journal of Biological Macromolecules","page":"534-542","source":"ScienceDirect","title":"Optimization of polyhydroxybutyrate production utilizing waste water as nutrient source by &lt;i&gt;Botryococcus braunii&lt;/i&gt; Kütz using response surface methodology","volume":"93","author":[{"family":"Kavitha","given":"Ganapathy"},{"family":"Kurinjimalar","given":"Chidambaram"},{"family":"Sivakumar","given":"Krishnan"},{"family":"Kaarthik","given":"Muthukumar"},{"family":"Aravind","given":"Rajamani"},{"family":"Palani","given":"Perumal"},{"family":"Rengasamy","given":"Ramasamy"}],"issued":{"date-parts":[["2016",12,1]]}}}],"schema":"https://github.com/citation-style-language/schema/raw/master/csl-citation.json"} </w:instrText>
      </w:r>
      <w:r w:rsidR="00693518" w:rsidRPr="00DD50D4">
        <w:rPr>
          <w:rFonts w:asciiTheme="majorBidi" w:eastAsia="Times New Roman" w:hAnsiTheme="majorBidi" w:cstheme="majorBidi"/>
          <w:color w:val="231F20"/>
          <w:sz w:val="20"/>
          <w:szCs w:val="20"/>
        </w:rPr>
        <w:fldChar w:fldCharType="separate"/>
      </w:r>
      <w:r w:rsidR="00693518" w:rsidRPr="00DD50D4">
        <w:rPr>
          <w:rFonts w:asciiTheme="majorBidi" w:hAnsiTheme="majorBidi" w:cstheme="majorBidi"/>
          <w:sz w:val="20"/>
        </w:rPr>
        <w:t>(Kavitha et al., 2016)</w:t>
      </w:r>
      <w:r w:rsidR="00693518" w:rsidRPr="00DD50D4">
        <w:rPr>
          <w:rFonts w:asciiTheme="majorBidi" w:eastAsia="Times New Roman" w:hAnsiTheme="majorBidi" w:cstheme="majorBidi"/>
          <w:color w:val="231F20"/>
          <w:sz w:val="20"/>
          <w:szCs w:val="20"/>
        </w:rPr>
        <w:fldChar w:fldCharType="end"/>
      </w:r>
      <w:r w:rsidR="00B51380" w:rsidRPr="00DD50D4">
        <w:rPr>
          <w:rFonts w:asciiTheme="majorBidi" w:eastAsia="Times New Roman" w:hAnsiTheme="majorBidi" w:cstheme="majorBidi"/>
          <w:color w:val="231F20"/>
          <w:sz w:val="20"/>
          <w:szCs w:val="20"/>
        </w:rPr>
        <w:t>.</w:t>
      </w:r>
    </w:p>
    <w:p w14:paraId="2C52A711" w14:textId="7ADAEB0B" w:rsidR="00401F64" w:rsidRPr="00DD50D4" w:rsidRDefault="00401F64" w:rsidP="00401F64">
      <w:pPr>
        <w:pStyle w:val="ListParagraph"/>
        <w:numPr>
          <w:ilvl w:val="1"/>
          <w:numId w:val="1"/>
        </w:numPr>
        <w:spacing w:after="0" w:line="240" w:lineRule="auto"/>
        <w:ind w:left="431" w:hanging="431"/>
        <w:rPr>
          <w:rFonts w:asciiTheme="majorBidi" w:eastAsia="Times New Roman" w:hAnsiTheme="majorBidi" w:cstheme="majorBidi"/>
          <w:b/>
          <w:bCs/>
        </w:rPr>
      </w:pPr>
      <w:r w:rsidRPr="00DD50D4">
        <w:rPr>
          <w:rFonts w:asciiTheme="majorBidi" w:eastAsia="Times New Roman" w:hAnsiTheme="majorBidi" w:cstheme="majorBidi"/>
          <w:b/>
          <w:bCs/>
        </w:rPr>
        <w:t>PHB Biosynthesis Utilizing Municipal Wastewater</w:t>
      </w:r>
    </w:p>
    <w:p w14:paraId="0D8FE93D" w14:textId="77777777" w:rsidR="00401F64" w:rsidRPr="00DD50D4" w:rsidRDefault="00401F64" w:rsidP="00401F64">
      <w:pPr>
        <w:pStyle w:val="ListParagraph"/>
        <w:spacing w:after="0" w:line="240" w:lineRule="auto"/>
        <w:ind w:left="431"/>
        <w:rPr>
          <w:rFonts w:asciiTheme="majorBidi" w:eastAsia="Times New Roman" w:hAnsiTheme="majorBidi" w:cstheme="majorBidi"/>
          <w:b/>
          <w:bCs/>
        </w:rPr>
      </w:pPr>
    </w:p>
    <w:p w14:paraId="3EE40EE2" w14:textId="27A23790" w:rsidR="004B4A93" w:rsidRPr="00DD50D4" w:rsidRDefault="00ED7863" w:rsidP="00693518">
      <w:pPr>
        <w:spacing w:after="0"/>
        <w:jc w:val="lowKashida"/>
        <w:rPr>
          <w:rFonts w:asciiTheme="majorBidi" w:eastAsia="Times New Roman" w:hAnsiTheme="majorBidi" w:cstheme="majorBidi"/>
          <w:color w:val="231F20"/>
          <w:sz w:val="20"/>
          <w:szCs w:val="20"/>
        </w:rPr>
      </w:pPr>
      <w:r w:rsidRPr="00DD50D4">
        <w:rPr>
          <w:rFonts w:asciiTheme="majorBidi" w:eastAsia="Times New Roman" w:hAnsiTheme="majorBidi" w:cstheme="majorBidi"/>
          <w:color w:val="231F20"/>
          <w:sz w:val="20"/>
          <w:szCs w:val="20"/>
        </w:rPr>
        <w:t xml:space="preserve">The concentration and composition of components in wastewater (WW) play a pivotal role in the biosynthesis of polyhydroxybutyrate (PHB). For example, when glucose is employed as the sole carbon source, it is primarily metabolized via the succinate–propionate pathway, resulting in the formation of propionyl-CoA and subsequently leading to the synthesis of poly(3-hydroxyvalerate) (PHV), rather than PHB. To address this limitation, it has been proposed that combining carbon-rich industrial waste with municipal wastewater (MW) may provide a more suitable and efficient substrate for enhanced PHB production. A study </w:t>
      </w:r>
      <w:r w:rsidR="00242FB2" w:rsidRPr="00DD50D4">
        <w:rPr>
          <w:rFonts w:asciiTheme="majorBidi" w:eastAsia="Times New Roman" w:hAnsiTheme="majorBidi" w:cstheme="majorBidi"/>
          <w:color w:val="231F20"/>
          <w:sz w:val="20"/>
          <w:szCs w:val="20"/>
        </w:rPr>
        <w:t>investigated</w:t>
      </w:r>
      <w:r w:rsidRPr="00DD50D4">
        <w:rPr>
          <w:rFonts w:asciiTheme="majorBidi" w:eastAsia="Times New Roman" w:hAnsiTheme="majorBidi" w:cstheme="majorBidi"/>
          <w:color w:val="231F20"/>
          <w:sz w:val="20"/>
          <w:szCs w:val="20"/>
        </w:rPr>
        <w:t xml:space="preserve"> the effects of integrating MW with magnesium (Mg²⁺)-enriched nickel laterite ore wastewater (NLOWW) on Chlorella </w:t>
      </w:r>
      <w:proofErr w:type="spellStart"/>
      <w:r w:rsidRPr="00DD50D4">
        <w:rPr>
          <w:rFonts w:asciiTheme="majorBidi" w:eastAsia="Times New Roman" w:hAnsiTheme="majorBidi" w:cstheme="majorBidi"/>
          <w:color w:val="231F20"/>
          <w:sz w:val="20"/>
          <w:szCs w:val="20"/>
        </w:rPr>
        <w:t>sorokiniana</w:t>
      </w:r>
      <w:proofErr w:type="spellEnd"/>
      <w:r w:rsidRPr="00DD50D4">
        <w:rPr>
          <w:rFonts w:asciiTheme="majorBidi" w:eastAsia="Times New Roman" w:hAnsiTheme="majorBidi" w:cstheme="majorBidi"/>
          <w:color w:val="231F20"/>
          <w:sz w:val="20"/>
          <w:szCs w:val="20"/>
        </w:rPr>
        <w:t>, revealing positive impacts on growth performance, cellular composition, photosynthetic efficiency, nutrient assimilation, and Mg²⁺ removal capability.</w:t>
      </w:r>
      <w:r w:rsidRPr="00DD50D4">
        <w:rPr>
          <w:rFonts w:asciiTheme="majorBidi" w:eastAsia="Times New Roman" w:hAnsiTheme="majorBidi" w:cstheme="majorBidi"/>
          <w:color w:val="231F20"/>
          <w:sz w:val="20"/>
          <w:szCs w:val="20"/>
          <w:rtl/>
        </w:rPr>
        <w:t xml:space="preserve"> </w:t>
      </w:r>
      <w:r w:rsidRPr="00DD50D4">
        <w:rPr>
          <w:rFonts w:asciiTheme="majorBidi" w:eastAsia="Times New Roman" w:hAnsiTheme="majorBidi" w:cstheme="majorBidi"/>
          <w:color w:val="231F20"/>
          <w:sz w:val="20"/>
          <w:szCs w:val="20"/>
        </w:rPr>
        <w:t>Economically, this approach demonstrated a promising return, with an estimated revenue of $75.6 per kilogram of biomass, indicating its potential viability for further application in PHB production research. Conversely, when beef extract was utilized as the substrate, PHB accumulation reached only 13% of the cell dry weight (CDW), highlighting the inefficiency of polyphosphate-accumulating organisms (PAOs) in metabolizing substrates with high amino acid content, and thereby suggesting the unsuitability of such protein-rich feedstocks for optimal PHB biosynthesis</w:t>
      </w:r>
      <w:r w:rsidR="00693518" w:rsidRPr="00DD50D4">
        <w:rPr>
          <w:rFonts w:asciiTheme="majorBidi" w:eastAsia="Times New Roman" w:hAnsiTheme="majorBidi" w:cstheme="majorBidi"/>
          <w:color w:val="231F20"/>
          <w:sz w:val="20"/>
          <w:szCs w:val="20"/>
        </w:rPr>
        <w:fldChar w:fldCharType="begin"/>
      </w:r>
      <w:r w:rsidR="00693518" w:rsidRPr="00DD50D4">
        <w:rPr>
          <w:rFonts w:asciiTheme="majorBidi" w:eastAsia="Times New Roman" w:hAnsiTheme="majorBidi" w:cstheme="majorBidi"/>
          <w:color w:val="231F20"/>
          <w:sz w:val="20"/>
          <w:szCs w:val="20"/>
        </w:rPr>
        <w:instrText xml:space="preserve"> ADDIN ZOTERO_ITEM CSL_CITATION {"citationID":"HdE5K6jc","properties":{"formattedCitation":"(Mastropetros et al., 2022)","plainCitation":"(Mastropetros et al., 2022)","noteIndex":0},"citationItems":[{"id":1158,"uris":["http://zotero.org/users/11695342/items/UDNU7F5U"],"itemData":{"id":1158,"type":"article-journal","abstract":"S2 TL;DR: A limited number of published studies have examined the accumulation of bioplastics, from microalgae grown in wastewater, at a concentration of 5.5-65% of dry biomass weight.","container-title":"Biotechnology advances","DOI":"10.1016/j.biotechadv.2022.107999","note":"PMID: 35667537","page":"107999","title":"Biopolymers production from microalgae and cyanobacteria cultivated in wastewater: Recent advances.","volume":"null","author":[{"family":"Mastropetros","given":"S. G."},{"family":"Pispas","given":"Konstantinos"},{"family":"Zagklis","given":"D."},{"family":"Ali","given":"S."},{"family":"Kornaros","given":"M."}],"issued":{"date-parts":[["2022"]]}}}],"schema":"https://github.com/citation-style-language/schema/raw/master/csl-citation.json"} </w:instrText>
      </w:r>
      <w:r w:rsidR="00693518" w:rsidRPr="00DD50D4">
        <w:rPr>
          <w:rFonts w:asciiTheme="majorBidi" w:eastAsia="Times New Roman" w:hAnsiTheme="majorBidi" w:cstheme="majorBidi"/>
          <w:color w:val="231F20"/>
          <w:sz w:val="20"/>
          <w:szCs w:val="20"/>
        </w:rPr>
        <w:fldChar w:fldCharType="separate"/>
      </w:r>
      <w:r w:rsidR="00693518" w:rsidRPr="00DD50D4">
        <w:rPr>
          <w:rFonts w:asciiTheme="majorBidi" w:hAnsiTheme="majorBidi" w:cstheme="majorBidi"/>
          <w:sz w:val="20"/>
        </w:rPr>
        <w:t>(Mastropetros et al., 2022)</w:t>
      </w:r>
      <w:r w:rsidR="00693518" w:rsidRPr="00DD50D4">
        <w:rPr>
          <w:rFonts w:asciiTheme="majorBidi" w:eastAsia="Times New Roman" w:hAnsiTheme="majorBidi" w:cstheme="majorBidi"/>
          <w:color w:val="231F20"/>
          <w:sz w:val="20"/>
          <w:szCs w:val="20"/>
        </w:rPr>
        <w:fldChar w:fldCharType="end"/>
      </w:r>
      <w:r w:rsidRPr="00DD50D4">
        <w:rPr>
          <w:rFonts w:asciiTheme="majorBidi" w:eastAsia="Times New Roman" w:hAnsiTheme="majorBidi" w:cstheme="majorBidi"/>
          <w:color w:val="231F20"/>
          <w:sz w:val="20"/>
          <w:szCs w:val="20"/>
        </w:rPr>
        <w:t xml:space="preserve">. Additionally, introduced a novel municipal wastewater treatment approach that combined </w:t>
      </w:r>
      <w:proofErr w:type="spellStart"/>
      <w:r w:rsidRPr="00DD50D4">
        <w:rPr>
          <w:rFonts w:asciiTheme="majorBidi" w:eastAsia="Times New Roman" w:hAnsiTheme="majorBidi" w:cstheme="majorBidi"/>
          <w:color w:val="231F20"/>
          <w:sz w:val="20"/>
          <w:szCs w:val="20"/>
        </w:rPr>
        <w:t>nitritation</w:t>
      </w:r>
      <w:proofErr w:type="spellEnd"/>
      <w:r w:rsidRPr="00DD50D4">
        <w:rPr>
          <w:rFonts w:asciiTheme="majorBidi" w:eastAsia="Times New Roman" w:hAnsiTheme="majorBidi" w:cstheme="majorBidi"/>
          <w:color w:val="231F20"/>
          <w:sz w:val="20"/>
          <w:szCs w:val="20"/>
        </w:rPr>
        <w:t>/</w:t>
      </w:r>
      <w:proofErr w:type="spellStart"/>
      <w:r w:rsidRPr="00DD50D4">
        <w:rPr>
          <w:rFonts w:asciiTheme="majorBidi" w:eastAsia="Times New Roman" w:hAnsiTheme="majorBidi" w:cstheme="majorBidi"/>
          <w:color w:val="231F20"/>
          <w:sz w:val="20"/>
          <w:szCs w:val="20"/>
        </w:rPr>
        <w:t>denitritation</w:t>
      </w:r>
      <w:proofErr w:type="spellEnd"/>
      <w:r w:rsidRPr="00DD50D4">
        <w:rPr>
          <w:rFonts w:asciiTheme="majorBidi" w:eastAsia="Times New Roman" w:hAnsiTheme="majorBidi" w:cstheme="majorBidi"/>
          <w:color w:val="231F20"/>
          <w:sz w:val="20"/>
          <w:szCs w:val="20"/>
        </w:rPr>
        <w:t xml:space="preserve"> with aerobic enrichment of biopolymer-accumulating microbial communities. The selected microorganisms not only stored polyhydroxyalkanoates (PHAs) efficiently but also contributed to denitrification during the subsequent starvation phase through the mobilization of intracellular PHA reserves.</w:t>
      </w:r>
    </w:p>
    <w:p w14:paraId="1F37AD6C" w14:textId="1EA8EF44" w:rsidR="004B4A93" w:rsidRPr="00DD50D4" w:rsidRDefault="00F71AF0" w:rsidP="008A58D1">
      <w:pPr>
        <w:spacing w:after="0"/>
        <w:ind w:firstLine="567"/>
        <w:jc w:val="lowKashida"/>
        <w:rPr>
          <w:rFonts w:asciiTheme="majorBidi" w:eastAsia="Times New Roman" w:hAnsiTheme="majorBidi" w:cstheme="majorBidi"/>
          <w:color w:val="231F20"/>
          <w:sz w:val="20"/>
          <w:szCs w:val="20"/>
        </w:rPr>
      </w:pPr>
      <w:r w:rsidRPr="00DD50D4">
        <w:rPr>
          <w:rFonts w:asciiTheme="majorBidi" w:eastAsia="Times New Roman" w:hAnsiTheme="majorBidi" w:cstheme="majorBidi"/>
          <w:color w:val="231F20"/>
          <w:sz w:val="20"/>
          <w:szCs w:val="20"/>
        </w:rPr>
        <w:lastRenderedPageBreak/>
        <w:t xml:space="preserve">One of the major challenges in using mixed microbial cultures for PHB production is the variability in carbon source preferences among different species, which can sometimes result in overall low PHB yields due to the presence of non-contributing organisms. However, under carefully selected limiting conditions, the dominance of one or more PHB-producing strains can significantly enhance production. Consequently, most studies involving mixed cultures employ enrichment strategies to eliminate non-PHB-storing populations, ultimately retaining a consortium of high-yielding species that may, in some cases, evolve into an almost pure culture. For instance, after several cycles of alternating carbon and nitrogen limitation, </w:t>
      </w:r>
      <w:r w:rsidR="008A58D1" w:rsidRPr="00DD50D4">
        <w:rPr>
          <w:rFonts w:asciiTheme="majorBidi" w:eastAsia="Times New Roman" w:hAnsiTheme="majorBidi" w:cstheme="majorBidi"/>
          <w:color w:val="231F20"/>
          <w:sz w:val="20"/>
          <w:szCs w:val="20"/>
        </w:rPr>
        <w:t xml:space="preserve">researchers </w:t>
      </w:r>
      <w:r w:rsidRPr="00DD50D4">
        <w:rPr>
          <w:rFonts w:asciiTheme="majorBidi" w:eastAsia="Times New Roman" w:hAnsiTheme="majorBidi" w:cstheme="majorBidi"/>
          <w:color w:val="231F20"/>
          <w:sz w:val="20"/>
          <w:szCs w:val="20"/>
        </w:rPr>
        <w:t>reported that Pseudomonas species became dominant within the microbial community.</w:t>
      </w:r>
      <w:r w:rsidRPr="00DD50D4">
        <w:rPr>
          <w:rFonts w:asciiTheme="majorBidi" w:eastAsia="Times New Roman" w:hAnsiTheme="majorBidi" w:cstheme="majorBidi"/>
          <w:color w:val="231F20"/>
          <w:sz w:val="20"/>
          <w:szCs w:val="20"/>
          <w:rtl/>
        </w:rPr>
        <w:t xml:space="preserve"> </w:t>
      </w:r>
      <w:r w:rsidRPr="00DD50D4">
        <w:rPr>
          <w:rFonts w:asciiTheme="majorBidi" w:eastAsia="Times New Roman" w:hAnsiTheme="majorBidi" w:cstheme="majorBidi"/>
          <w:color w:val="231F20"/>
          <w:sz w:val="20"/>
          <w:szCs w:val="20"/>
        </w:rPr>
        <w:t>However, in the context of producing polyhydroxyalkanoates (PHAs) from short-chain fatty acids (SCFAs), enriched mixed cultures have demonstrated superior performance compared to the productivity of individual pure strains. The PHA yield per unit of volatile fatty acid (VFA) consumed was significantly improved by using the enriched culture. Nevertheless, the inherently low VFA concentration in municipal wastewater (MWW) presents a substantial challenge for PHA production. Despite this limitation, a feast-famine operational strategy has proven feasible in both laboratory and pilot-scale experiments</w:t>
      </w:r>
      <w:r w:rsidR="008A58D1" w:rsidRPr="00DD50D4">
        <w:rPr>
          <w:rFonts w:asciiTheme="majorBidi" w:eastAsia="Times New Roman" w:hAnsiTheme="majorBidi" w:cstheme="majorBidi"/>
          <w:color w:val="231F20"/>
          <w:sz w:val="20"/>
          <w:szCs w:val="20"/>
        </w:rPr>
        <w:fldChar w:fldCharType="begin"/>
      </w:r>
      <w:r w:rsidR="008A58D1" w:rsidRPr="00DD50D4">
        <w:rPr>
          <w:rFonts w:asciiTheme="majorBidi" w:eastAsia="Times New Roman" w:hAnsiTheme="majorBidi" w:cstheme="majorBidi"/>
          <w:color w:val="231F20"/>
          <w:sz w:val="20"/>
          <w:szCs w:val="20"/>
        </w:rPr>
        <w:instrText xml:space="preserve"> ADDIN ZOTERO_ITEM CSL_CITATION {"citationID":"RuXukHjx","properties":{"formattedCitation":"(Hammond et al., 2025)","plainCitation":"(Hammond et al., 2025)","noteIndex":0},"citationItems":[{"id":1063,"uris":["http://zotero.org/users/11695342/items/6ZM4M2E7"],"itemData":{"id":1063,"type":"article-journal","abstract":"Microalgal-bacterial aggregates are promising for wastewater treatment because they remove organic matter, nitrogen, and phosphorus while producing biomass that settles quickly. This review details the development of microalgal-bacterial aggregates, identifies key challenges, and proposes future research directions. While many studies have been performed in the laboratory with synthetic wastewater and artificial lighting, more research is needed to better understand how to form and sustain aggregates at larger scales with real wastewater and natural lighting. While it appears that microalgal-bacterial aggregates are unlikely to replace or augment conventional activated sludge, they have the potential to improve resource recovery in existing microalgae-based wastewater treatment processes (e.g., high-rate algal ponds). Alternatively, attached-growth bioreactors utilizing microalgal-bacterial consortia may be able to compete directly with conventional activated sludge while providing the benefits that microalgae offer, although additional research is needed. Practitioner Points More pilot and full-scale research on microalgal-bacterial processes is needed. Microalgae cultivation with short retention times is challenging. Attached-growth processes may allow for competitive footprint requirements.","container-title":"Water Environment Research","DOI":"10.1002/wer.70018","ISSN":"1554-7531","issue":"2","language":"en","license":"© 2025 The Author(s). Water Environment Research published by Wiley Periodicals LLC on behalf of Water Environment Federation.","note":"_eprint: https://onlinelibrary.wiley.com/doi/pdf/10.1002/wer.70018","page":"e70018","source":"Wiley Online Library","title":"Microalgal-bacterial aggregates for wastewater treatment: Origins, challenges, and future directions","title-short":"Microalgal-bacterial aggregates for wastewater treatment","volume":"97","author":[{"family":"Hammond","given":"Charles R."},{"family":"Hernández","given":"Misael Sebastián Gradilla"},{"family":"Loge","given":"Frank J."}],"issued":{"date-parts":[["2025"]]}}}],"schema":"https://github.com/citation-style-language/schema/raw/master/csl-citation.json"} </w:instrText>
      </w:r>
      <w:r w:rsidR="008A58D1" w:rsidRPr="00DD50D4">
        <w:rPr>
          <w:rFonts w:asciiTheme="majorBidi" w:eastAsia="Times New Roman" w:hAnsiTheme="majorBidi" w:cstheme="majorBidi"/>
          <w:color w:val="231F20"/>
          <w:sz w:val="20"/>
          <w:szCs w:val="20"/>
        </w:rPr>
        <w:fldChar w:fldCharType="separate"/>
      </w:r>
      <w:r w:rsidR="008A58D1" w:rsidRPr="00DD50D4">
        <w:rPr>
          <w:rFonts w:asciiTheme="majorBidi" w:hAnsiTheme="majorBidi" w:cstheme="majorBidi"/>
          <w:sz w:val="20"/>
        </w:rPr>
        <w:t>(Hammond et al., 2025)</w:t>
      </w:r>
      <w:r w:rsidR="008A58D1" w:rsidRPr="00DD50D4">
        <w:rPr>
          <w:rFonts w:asciiTheme="majorBidi" w:eastAsia="Times New Roman" w:hAnsiTheme="majorBidi" w:cstheme="majorBidi"/>
          <w:color w:val="231F20"/>
          <w:sz w:val="20"/>
          <w:szCs w:val="20"/>
        </w:rPr>
        <w:fldChar w:fldCharType="end"/>
      </w:r>
      <w:r w:rsidRPr="00DD50D4">
        <w:rPr>
          <w:rFonts w:asciiTheme="majorBidi" w:eastAsia="Times New Roman" w:hAnsiTheme="majorBidi" w:cstheme="majorBidi"/>
          <w:color w:val="231F20"/>
          <w:sz w:val="20"/>
          <w:szCs w:val="20"/>
        </w:rPr>
        <w:t>, offering a potential pathway to address the issue of VFA-deficient wastewater streams. One of the main advantages of using mixed microbial cultures in PHB production from wastewater is their ability to thrive in non-sterile environments, eliminating the need for stringent aseptic conditions. In contrast, maintaining pure cultures requires strict environmental control to support the survival of only the target microbial population.</w:t>
      </w:r>
    </w:p>
    <w:p w14:paraId="313B3FD4" w14:textId="4CB03332" w:rsidR="00ED7863" w:rsidRPr="00DD50D4" w:rsidRDefault="00F71AF0" w:rsidP="004B4A93">
      <w:pPr>
        <w:spacing w:after="0"/>
        <w:ind w:firstLine="567"/>
        <w:jc w:val="lowKashida"/>
        <w:rPr>
          <w:rFonts w:asciiTheme="majorBidi" w:eastAsia="Times New Roman" w:hAnsiTheme="majorBidi" w:cstheme="majorBidi"/>
          <w:color w:val="231F20"/>
          <w:sz w:val="20"/>
          <w:szCs w:val="20"/>
        </w:rPr>
      </w:pPr>
      <w:r w:rsidRPr="00DD50D4">
        <w:rPr>
          <w:rFonts w:asciiTheme="majorBidi" w:eastAsia="Times New Roman" w:hAnsiTheme="majorBidi" w:cstheme="majorBidi"/>
          <w:color w:val="231F20"/>
          <w:sz w:val="20"/>
          <w:szCs w:val="20"/>
        </w:rPr>
        <w:t>Nevertheless, compared to conventional technologies focused on biogas and bioenergy recovery, the techno-environmental evaluation of polyhydroxyalkanoate (PHA) production by mixed microbial cultures (MMC) from municipal wastewater treatment plants (WWTPs) suggests a promising potential for generating higher-value renewable raw materials. Table 1 summarizes key studies on microbial PHB production using wastewater-derived cultures. These pioneering efforts underscore the dual benefits of simultaneously generating economically viable biopolymers and enhancing wastewater treatment performance.</w:t>
      </w:r>
    </w:p>
    <w:p w14:paraId="1D5E6F20" w14:textId="77777777" w:rsidR="00F71AF0" w:rsidRPr="00DD50D4" w:rsidRDefault="00F71AF0" w:rsidP="001C02E9">
      <w:pPr>
        <w:spacing w:after="0" w:line="240" w:lineRule="auto"/>
        <w:rPr>
          <w:rFonts w:asciiTheme="majorBidi" w:hAnsiTheme="majorBidi" w:cstheme="majorBidi"/>
          <w:color w:val="000000"/>
          <w:sz w:val="20"/>
          <w:szCs w:val="20"/>
        </w:rPr>
      </w:pPr>
    </w:p>
    <w:p w14:paraId="3E1383F6" w14:textId="77777777" w:rsidR="00ED7863" w:rsidRPr="00DD50D4" w:rsidRDefault="00ED7863" w:rsidP="00ED7863">
      <w:pPr>
        <w:pStyle w:val="ListParagraph"/>
        <w:numPr>
          <w:ilvl w:val="1"/>
          <w:numId w:val="1"/>
        </w:numPr>
        <w:spacing w:after="0" w:line="240" w:lineRule="auto"/>
        <w:ind w:left="431" w:hanging="431"/>
        <w:rPr>
          <w:rFonts w:asciiTheme="majorBidi" w:eastAsia="Times New Roman" w:hAnsiTheme="majorBidi" w:cstheme="majorBidi"/>
          <w:b/>
          <w:bCs/>
        </w:rPr>
      </w:pPr>
      <w:r w:rsidRPr="00DD50D4">
        <w:rPr>
          <w:rFonts w:asciiTheme="majorBidi" w:eastAsia="Times New Roman" w:hAnsiTheme="majorBidi" w:cstheme="majorBidi"/>
          <w:b/>
          <w:bCs/>
        </w:rPr>
        <w:t>Bioconversion of Wastewater into PHB and Other Bioproducts</w:t>
      </w:r>
    </w:p>
    <w:p w14:paraId="7DC2188A" w14:textId="77777777" w:rsidR="00ED7863" w:rsidRPr="00DD50D4" w:rsidRDefault="00ED7863" w:rsidP="00241CCD">
      <w:pPr>
        <w:spacing w:after="0" w:line="240" w:lineRule="auto"/>
        <w:rPr>
          <w:rFonts w:asciiTheme="majorBidi" w:eastAsia="Times New Roman" w:hAnsiTheme="majorBidi" w:cstheme="majorBidi"/>
          <w:sz w:val="24"/>
          <w:szCs w:val="24"/>
        </w:rPr>
      </w:pPr>
    </w:p>
    <w:p w14:paraId="0E1B9DF4" w14:textId="0D736C65" w:rsidR="00241CCD" w:rsidRPr="00DD50D4" w:rsidRDefault="00ED7863" w:rsidP="00B27861">
      <w:pPr>
        <w:spacing w:after="0"/>
        <w:jc w:val="lowKashida"/>
        <w:rPr>
          <w:rFonts w:asciiTheme="majorBidi" w:hAnsiTheme="majorBidi" w:cstheme="majorBidi"/>
          <w:color w:val="000000"/>
          <w:sz w:val="20"/>
          <w:szCs w:val="20"/>
        </w:rPr>
      </w:pPr>
      <w:r w:rsidRPr="00DD50D4">
        <w:rPr>
          <w:rFonts w:asciiTheme="majorBidi" w:eastAsia="Times New Roman" w:hAnsiTheme="majorBidi" w:cstheme="majorBidi"/>
          <w:color w:val="231F20"/>
          <w:sz w:val="20"/>
          <w:szCs w:val="20"/>
        </w:rPr>
        <w:t>In addition to the exclusive production of polyhydroxybutyrate (PHB) using wastewater (WW) as a nutrient source, the cell factory approach allows for the co-production of additional valuable metabolites. In typical microbial systems, PHB is often synthesized alongside other metabolic products, as the PHB biosynthetic pathway can interact with and influence other metabolic routes</w:t>
      </w:r>
      <w:r w:rsidR="00A25ABC" w:rsidRPr="00DD50D4">
        <w:rPr>
          <w:rFonts w:asciiTheme="majorBidi" w:eastAsia="Times New Roman" w:hAnsiTheme="majorBidi" w:cstheme="majorBidi"/>
          <w:color w:val="231F20"/>
          <w:sz w:val="20"/>
          <w:szCs w:val="20"/>
        </w:rPr>
        <w:fldChar w:fldCharType="begin"/>
      </w:r>
      <w:r w:rsidR="00A25ABC" w:rsidRPr="00DD50D4">
        <w:rPr>
          <w:rFonts w:asciiTheme="majorBidi" w:eastAsia="Times New Roman" w:hAnsiTheme="majorBidi" w:cstheme="majorBidi"/>
          <w:color w:val="231F20"/>
          <w:sz w:val="20"/>
          <w:szCs w:val="20"/>
        </w:rPr>
        <w:instrText xml:space="preserve"> ADDIN ZOTERO_ITEM CSL_CITATION {"citationID":"8xr9v6s9","properties":{"formattedCitation":"(Basset et al., 2016)","plainCitation":"(Basset et al., 2016)","noteIndex":0},"citationItems":[{"id":1239,"uris":["http://zotero.org/users/11695342/items/9QXQHGDH"],"itemData":{"id":1239,"type":"article-journal","abstract":"A novel scheme was developed for the treatment of municipal wastewater integrating nitritation/denitritation with the selection of polyhydroxyalkanoates (PHA) storing biomass under an aerobic/anoxic, feast/famine regime. The process took place in a sequencing batch reactor (SBR) and the subsequent PHA accumulation in a batch reactor. The carbon source added during the selection and accumulation steps consisted of fermentation liquid from the organic fraction of municipal solids waste (OFMSW FL) (Period I) and OFMSW and primary sludge fermentation liquid (Period II). Selection of PHA storing biomass was successful and denitritation was driven by internally stored PHA during the famine phase. Under optimum conditions of SBR operation ammonia removal was 93%, reaching a maximum nitrite removal of 98%. The treated effluent met the nitrogen limits, while PHA-storing biomass was successfully selected. The maximum accumulation of PHA was 10.6% (wt.) since the nutrients present in the carbon source promoted bacterial growth.","container-title":"Bioresource Technology","DOI":"10.1016/j.biortech.2015.10.063","ISSN":"0960-8524","journalAbbreviation":"Bioresource Technology","page":"820-829","source":"ScienceDirect","title":"Integrating the selection of PHA storing biomass and nitrogen removal via nitrite in the main wastewater treatment line","volume":"200","author":[{"family":"Basset","given":"N."},{"family":"Katsou","given":"E."},{"family":"Frison","given":"N."},{"family":"Malamis","given":"S."},{"family":"Dosta","given":"J."},{"family":"Fatone","given":"F."}],"issued":{"date-parts":[["2016",1,1]]}}}],"schema":"https://github.com/citation-style-language/schema/raw/master/csl-citation.json"} </w:instrText>
      </w:r>
      <w:r w:rsidR="00A25ABC" w:rsidRPr="00DD50D4">
        <w:rPr>
          <w:rFonts w:asciiTheme="majorBidi" w:eastAsia="Times New Roman" w:hAnsiTheme="majorBidi" w:cstheme="majorBidi"/>
          <w:color w:val="231F20"/>
          <w:sz w:val="20"/>
          <w:szCs w:val="20"/>
        </w:rPr>
        <w:fldChar w:fldCharType="separate"/>
      </w:r>
      <w:r w:rsidR="00A25ABC" w:rsidRPr="00DD50D4">
        <w:rPr>
          <w:rFonts w:asciiTheme="majorBidi" w:hAnsiTheme="majorBidi" w:cstheme="majorBidi"/>
          <w:sz w:val="20"/>
        </w:rPr>
        <w:t>(Basset et al., 2016)</w:t>
      </w:r>
      <w:r w:rsidR="00A25ABC" w:rsidRPr="00DD50D4">
        <w:rPr>
          <w:rFonts w:asciiTheme="majorBidi" w:eastAsia="Times New Roman" w:hAnsiTheme="majorBidi" w:cstheme="majorBidi"/>
          <w:color w:val="231F20"/>
          <w:sz w:val="20"/>
          <w:szCs w:val="20"/>
        </w:rPr>
        <w:fldChar w:fldCharType="end"/>
      </w:r>
      <w:r w:rsidRPr="00DD50D4">
        <w:rPr>
          <w:rFonts w:asciiTheme="majorBidi" w:eastAsia="Times New Roman" w:hAnsiTheme="majorBidi" w:cstheme="majorBidi"/>
          <w:color w:val="231F20"/>
          <w:sz w:val="20"/>
          <w:szCs w:val="20"/>
        </w:rPr>
        <w:t>. However, the dominant product in such systems is largely determined by the microbial strain, culture conditions, and the specific objectives of the study. When the biosynthetic pathways of the target compounds do not compete for the same substrates, integrated strategies aimed at maximizing the yields of multiple bioproducts can be effective and feasible.</w:t>
      </w:r>
      <w:r w:rsidR="00C42E35" w:rsidRPr="00DD50D4">
        <w:rPr>
          <w:rFonts w:asciiTheme="majorBidi" w:eastAsia="Times New Roman" w:hAnsiTheme="majorBidi" w:cstheme="majorBidi"/>
          <w:color w:val="231F20"/>
          <w:sz w:val="20"/>
          <w:szCs w:val="20"/>
          <w:rtl/>
        </w:rPr>
        <w:t xml:space="preserve"> </w:t>
      </w:r>
      <w:r w:rsidR="00C42E35" w:rsidRPr="00DD50D4">
        <w:rPr>
          <w:rFonts w:asciiTheme="majorBidi" w:eastAsia="Times New Roman" w:hAnsiTheme="majorBidi" w:cstheme="majorBidi"/>
          <w:color w:val="231F20"/>
          <w:sz w:val="20"/>
          <w:szCs w:val="20"/>
        </w:rPr>
        <w:t>Growth conditions can be adjusted to favor the accumulation of specific bioproducts over others, depending on the target bioproduct. To optimize resource utilization and streamline downstream processing, particularly in the case of simultaneous extraction of multiple metabolites, one of the desired products must be membrane-bound, secretory, or extracellular</w:t>
      </w:r>
      <w:r w:rsidR="00A25ABC" w:rsidRPr="00DD50D4">
        <w:rPr>
          <w:rFonts w:asciiTheme="majorBidi" w:eastAsia="Times New Roman" w:hAnsiTheme="majorBidi" w:cstheme="majorBidi"/>
          <w:color w:val="231F20"/>
          <w:sz w:val="20"/>
          <w:szCs w:val="20"/>
        </w:rPr>
        <w:fldChar w:fldCharType="begin"/>
      </w:r>
      <w:r w:rsidR="00A25ABC" w:rsidRPr="00DD50D4">
        <w:rPr>
          <w:rFonts w:asciiTheme="majorBidi" w:eastAsia="Times New Roman" w:hAnsiTheme="majorBidi" w:cstheme="majorBidi"/>
          <w:color w:val="231F20"/>
          <w:sz w:val="20"/>
          <w:szCs w:val="20"/>
        </w:rPr>
        <w:instrText xml:space="preserve"> ADDIN ZOTERO_ITEM CSL_CITATION {"citationID":"co03e3xH","properties":{"formattedCitation":"(Bengtsson et al., 2017)","plainCitation":"(Bengtsson et al., 2017)","noteIndex":0},"citationItems":[{"id":1241,"uris":["http://zotero.org/users/11695342/items/LY827XTB"],"itemData":{"id":1241,"type":"article-journal","abstract":"Semantic Scholar extracted view of \"A process for polyhydroxyalkanoate (PHA) production from municipal wastewater treatment with biological carbon and nitrogen removal demonstrated at pilot-scale.\" by S. Bengtsson et al.","container-title":"New Biotechnology","DOI":"10.1016/j.nbt.2016.11.005","ISSN":"18716784","journalAbbreviation":"New Biotechnology","language":"en","license":"https://www.elsevier.com/tdm/userlicense/1.0/","page":"42-53","source":"Semantic Scholar","title":"A process for polyhydroxyalkanoate (PHA) production from municipal wastewater treatment with biological carbon and nitrogen removal demonstrated at pilot-scale","volume":"35","author":[{"family":"Bengtsson","given":"Simon"},{"family":"Karlsson","given":"Anton"},{"family":"Alexandersson","given":"Tomas"},{"family":"Quadri","given":"Luca"},{"family":"Hjort","given":"Markus"},{"family":"Johansson","given":"Peter"},{"family":"Morgan-Sagastume","given":"Fernando"},{"family":"Anterrieu","given":"Simon"},{"family":"Arcos-Hernandez","given":"Monica"},{"family":"Karabegovic","given":"Lamija"},{"family":"Magnusson","given":"Per"},{"family":"Werker","given":"Alan"}],"issued":{"date-parts":[["2017",3]]}}}],"schema":"https://github.com/citation-style-language/schema/raw/master/csl-citation.json"} </w:instrText>
      </w:r>
      <w:r w:rsidR="00A25ABC" w:rsidRPr="00DD50D4">
        <w:rPr>
          <w:rFonts w:asciiTheme="majorBidi" w:eastAsia="Times New Roman" w:hAnsiTheme="majorBidi" w:cstheme="majorBidi"/>
          <w:color w:val="231F20"/>
          <w:sz w:val="20"/>
          <w:szCs w:val="20"/>
        </w:rPr>
        <w:fldChar w:fldCharType="separate"/>
      </w:r>
      <w:r w:rsidR="00A25ABC" w:rsidRPr="00DD50D4">
        <w:rPr>
          <w:rFonts w:asciiTheme="majorBidi" w:hAnsiTheme="majorBidi" w:cstheme="majorBidi"/>
          <w:sz w:val="20"/>
        </w:rPr>
        <w:t>(Bengtsson et al., 2017)</w:t>
      </w:r>
      <w:r w:rsidR="00A25ABC" w:rsidRPr="00DD50D4">
        <w:rPr>
          <w:rFonts w:asciiTheme="majorBidi" w:eastAsia="Times New Roman" w:hAnsiTheme="majorBidi" w:cstheme="majorBidi"/>
          <w:color w:val="231F20"/>
          <w:sz w:val="20"/>
          <w:szCs w:val="20"/>
        </w:rPr>
        <w:fldChar w:fldCharType="end"/>
      </w:r>
      <w:r w:rsidR="00C42E35" w:rsidRPr="00DD50D4">
        <w:rPr>
          <w:rFonts w:asciiTheme="majorBidi" w:eastAsia="Times New Roman" w:hAnsiTheme="majorBidi" w:cstheme="majorBidi"/>
          <w:color w:val="231F20"/>
          <w:sz w:val="20"/>
          <w:szCs w:val="20"/>
        </w:rPr>
        <w:t>.</w:t>
      </w:r>
      <w:r w:rsidR="00C42E35" w:rsidRPr="00DD50D4">
        <w:rPr>
          <w:rFonts w:asciiTheme="majorBidi" w:eastAsia="Times New Roman" w:hAnsiTheme="majorBidi" w:cstheme="majorBidi"/>
          <w:color w:val="231F20"/>
          <w:sz w:val="20"/>
          <w:szCs w:val="20"/>
          <w:rtl/>
        </w:rPr>
        <w:t xml:space="preserve"> </w:t>
      </w:r>
      <w:proofErr w:type="spellStart"/>
      <w:r w:rsidR="00C42E35" w:rsidRPr="00DD50D4">
        <w:rPr>
          <w:rFonts w:asciiTheme="majorBidi" w:eastAsia="Times New Roman" w:hAnsiTheme="majorBidi" w:cstheme="majorBidi"/>
          <w:color w:val="231F20"/>
          <w:sz w:val="20"/>
          <w:szCs w:val="20"/>
        </w:rPr>
        <w:t>Polyhydroxybutyrates</w:t>
      </w:r>
      <w:proofErr w:type="spellEnd"/>
      <w:r w:rsidR="00C42E35" w:rsidRPr="00DD50D4">
        <w:rPr>
          <w:rFonts w:asciiTheme="majorBidi" w:eastAsia="Times New Roman" w:hAnsiTheme="majorBidi" w:cstheme="majorBidi"/>
          <w:color w:val="231F20"/>
          <w:sz w:val="20"/>
          <w:szCs w:val="20"/>
        </w:rPr>
        <w:t xml:space="preserve"> (PHBs) can be co-produced with carotenoids such as astaxanthin and β-carotene, which are highly valuable metabolites with significant commercial potential. These pigments are widely used in industries such as food, alternative medicine, and nutritional supplements. Consequently, the zero-waste approach to their production holds great promise for reducing overall production costs. </w:t>
      </w:r>
      <w:proofErr w:type="spellStart"/>
      <w:r w:rsidR="00C42E35" w:rsidRPr="00DD50D4">
        <w:rPr>
          <w:rFonts w:asciiTheme="majorBidi" w:eastAsia="Times New Roman" w:hAnsiTheme="majorBidi" w:cstheme="majorBidi"/>
          <w:color w:val="231F20"/>
          <w:sz w:val="20"/>
          <w:szCs w:val="20"/>
        </w:rPr>
        <w:t>Rhodobacter</w:t>
      </w:r>
      <w:proofErr w:type="spellEnd"/>
      <w:r w:rsidR="00C42E35" w:rsidRPr="00DD50D4">
        <w:rPr>
          <w:rFonts w:asciiTheme="majorBidi" w:eastAsia="Times New Roman" w:hAnsiTheme="majorBidi" w:cstheme="majorBidi"/>
          <w:color w:val="231F20"/>
          <w:sz w:val="20"/>
          <w:szCs w:val="20"/>
        </w:rPr>
        <w:t xml:space="preserve"> </w:t>
      </w:r>
      <w:proofErr w:type="spellStart"/>
      <w:r w:rsidR="00C42E35" w:rsidRPr="00DD50D4">
        <w:rPr>
          <w:rFonts w:asciiTheme="majorBidi" w:eastAsia="Times New Roman" w:hAnsiTheme="majorBidi" w:cstheme="majorBidi"/>
          <w:color w:val="231F20"/>
          <w:sz w:val="20"/>
          <w:szCs w:val="20"/>
        </w:rPr>
        <w:t>sphaeroides</w:t>
      </w:r>
      <w:proofErr w:type="spellEnd"/>
      <w:r w:rsidR="00C42E35" w:rsidRPr="00DD50D4">
        <w:rPr>
          <w:rFonts w:asciiTheme="majorBidi" w:eastAsia="Times New Roman" w:hAnsiTheme="majorBidi" w:cstheme="majorBidi"/>
          <w:color w:val="231F20"/>
          <w:sz w:val="20"/>
          <w:szCs w:val="20"/>
        </w:rPr>
        <w:t>, a bacterium capable of utilizing waste effluents, can produce both hydrogen and PHB, while simultaneously reducing chemical oxygen demand (COD) levels</w:t>
      </w:r>
      <w:r w:rsidR="00A25ABC" w:rsidRPr="00DD50D4">
        <w:rPr>
          <w:rFonts w:asciiTheme="majorBidi" w:eastAsia="Times New Roman" w:hAnsiTheme="majorBidi" w:cstheme="majorBidi"/>
          <w:color w:val="231F20"/>
          <w:sz w:val="20"/>
          <w:szCs w:val="20"/>
        </w:rPr>
        <w:fldChar w:fldCharType="begin"/>
      </w:r>
      <w:r w:rsidR="00B27861" w:rsidRPr="00DD50D4">
        <w:rPr>
          <w:rFonts w:asciiTheme="majorBidi" w:eastAsia="Times New Roman" w:hAnsiTheme="majorBidi" w:cstheme="majorBidi"/>
          <w:color w:val="231F20"/>
          <w:sz w:val="20"/>
          <w:szCs w:val="20"/>
        </w:rPr>
        <w:instrText xml:space="preserve"> ADDIN ZOTERO_ITEM CSL_CITATION {"citationID":"2aI1EZZ4","properties":{"formattedCitation":"(Valentino et al., 2017)","plainCitation":"(Valentino et al., 2017)","noteIndex":0},"citationItems":[{"id":1245,"uris":["http://zotero.org/users/11695342/items/Q9QIE8JM"],"itemData":{"id":1245,"type":"article-journal","abstract":"Semantic Scholar extracted view of \"Carbon recovery from wastewater through bioconversion into biodegradable polymers.\" by F. Valentino et al.","container-title":"New Biotechnology","DOI":"10.1016/j.nbt.2016.05.007","ISSN":"18716784","journalAbbreviation":"New Biotechnology","language":"en","license":"https://www.elsevier.com/tdm/userlicense/1.0/","page":"9-23","source":"Semantic Scholar","title":"Carbon recovery from wastewater through bioconversion into biodegradable polymers","volume":"37","author":[{"family":"Valentino","given":"Francesco"},{"family":"Morgan-Sagastume","given":"Fernando"},{"family":"Campanari","given":"Sabrina"},{"family":"Villano","given":"Marianna"},{"family":"Werker","given":"Alan"},{"family":"Majone","given":"Mauro"}],"issued":{"date-parts":[["2017",7]]}}}],"schema":"https://github.com/citation-style-language/schema/raw/master/csl-citation.json"} </w:instrText>
      </w:r>
      <w:r w:rsidR="00A25ABC" w:rsidRPr="00DD50D4">
        <w:rPr>
          <w:rFonts w:asciiTheme="majorBidi" w:eastAsia="Times New Roman" w:hAnsiTheme="majorBidi" w:cstheme="majorBidi"/>
          <w:color w:val="231F20"/>
          <w:sz w:val="20"/>
          <w:szCs w:val="20"/>
        </w:rPr>
        <w:fldChar w:fldCharType="separate"/>
      </w:r>
      <w:r w:rsidR="00B27861" w:rsidRPr="00DD50D4">
        <w:rPr>
          <w:rFonts w:asciiTheme="majorBidi" w:hAnsiTheme="majorBidi" w:cstheme="majorBidi"/>
          <w:sz w:val="20"/>
        </w:rPr>
        <w:t>(Valentino et al., 2017)</w:t>
      </w:r>
      <w:r w:rsidR="00A25ABC" w:rsidRPr="00DD50D4">
        <w:rPr>
          <w:rFonts w:asciiTheme="majorBidi" w:eastAsia="Times New Roman" w:hAnsiTheme="majorBidi" w:cstheme="majorBidi"/>
          <w:color w:val="231F20"/>
          <w:sz w:val="20"/>
          <w:szCs w:val="20"/>
        </w:rPr>
        <w:fldChar w:fldCharType="end"/>
      </w:r>
      <w:r w:rsidR="00C42E35" w:rsidRPr="00DD50D4">
        <w:rPr>
          <w:rFonts w:asciiTheme="majorBidi" w:eastAsia="Times New Roman" w:hAnsiTheme="majorBidi" w:cstheme="majorBidi"/>
          <w:color w:val="231F20"/>
          <w:sz w:val="20"/>
          <w:szCs w:val="20"/>
        </w:rPr>
        <w:t>.</w:t>
      </w:r>
      <w:r w:rsidR="00C42E35" w:rsidRPr="00DD50D4">
        <w:rPr>
          <w:rFonts w:asciiTheme="majorBidi" w:eastAsia="Times New Roman" w:hAnsiTheme="majorBidi" w:cstheme="majorBidi"/>
          <w:color w:val="231F20"/>
          <w:sz w:val="20"/>
          <w:szCs w:val="20"/>
          <w:rtl/>
        </w:rPr>
        <w:t xml:space="preserve"> </w:t>
      </w:r>
      <w:r w:rsidR="00C42E35" w:rsidRPr="00DD50D4">
        <w:rPr>
          <w:rFonts w:asciiTheme="majorBidi" w:eastAsia="Times New Roman" w:hAnsiTheme="majorBidi" w:cstheme="majorBidi"/>
          <w:color w:val="231F20"/>
          <w:sz w:val="20"/>
          <w:szCs w:val="20"/>
        </w:rPr>
        <w:t xml:space="preserve">Similarly, </w:t>
      </w:r>
      <w:proofErr w:type="spellStart"/>
      <w:r w:rsidR="00C42E35" w:rsidRPr="00DD50D4">
        <w:rPr>
          <w:rFonts w:asciiTheme="majorBidi" w:eastAsia="Times New Roman" w:hAnsiTheme="majorBidi" w:cstheme="majorBidi"/>
          <w:color w:val="231F20"/>
          <w:sz w:val="20"/>
          <w:szCs w:val="20"/>
        </w:rPr>
        <w:t>Rhodobacter</w:t>
      </w:r>
      <w:proofErr w:type="spellEnd"/>
      <w:r w:rsidR="00C42E35" w:rsidRPr="00DD50D4">
        <w:rPr>
          <w:rFonts w:asciiTheme="majorBidi" w:eastAsia="Times New Roman" w:hAnsiTheme="majorBidi" w:cstheme="majorBidi"/>
          <w:color w:val="231F20"/>
          <w:sz w:val="20"/>
          <w:szCs w:val="20"/>
        </w:rPr>
        <w:t xml:space="preserve"> </w:t>
      </w:r>
      <w:proofErr w:type="spellStart"/>
      <w:r w:rsidR="00C42E35" w:rsidRPr="00DD50D4">
        <w:rPr>
          <w:rFonts w:asciiTheme="majorBidi" w:eastAsia="Times New Roman" w:hAnsiTheme="majorBidi" w:cstheme="majorBidi"/>
          <w:color w:val="231F20"/>
          <w:sz w:val="20"/>
          <w:szCs w:val="20"/>
        </w:rPr>
        <w:t>palustris</w:t>
      </w:r>
      <w:proofErr w:type="spellEnd"/>
      <w:r w:rsidR="00C42E35" w:rsidRPr="00DD50D4">
        <w:rPr>
          <w:rFonts w:asciiTheme="majorBidi" w:eastAsia="Times New Roman" w:hAnsiTheme="majorBidi" w:cstheme="majorBidi"/>
          <w:color w:val="231F20"/>
          <w:sz w:val="20"/>
          <w:szCs w:val="20"/>
        </w:rPr>
        <w:t xml:space="preserve"> CGA676 utilized agro-industrial waste for the co-production of PHB, leading to significant hydrogen generation. According to</w:t>
      </w:r>
      <w:r w:rsidR="00B27861" w:rsidRPr="00DD50D4">
        <w:rPr>
          <w:rFonts w:asciiTheme="majorBidi" w:eastAsia="Times New Roman" w:hAnsiTheme="majorBidi" w:cstheme="majorBidi"/>
          <w:color w:val="231F20"/>
          <w:sz w:val="20"/>
          <w:szCs w:val="20"/>
        </w:rPr>
        <w:fldChar w:fldCharType="begin"/>
      </w:r>
      <w:r w:rsidR="00B27861" w:rsidRPr="00DD50D4">
        <w:rPr>
          <w:rFonts w:asciiTheme="majorBidi" w:eastAsia="Times New Roman" w:hAnsiTheme="majorBidi" w:cstheme="majorBidi"/>
          <w:color w:val="231F20"/>
          <w:sz w:val="20"/>
          <w:szCs w:val="20"/>
        </w:rPr>
        <w:instrText xml:space="preserve"> ADDIN ZOTERO_ITEM CSL_CITATION {"citationID":"WyZMc1PC","properties":{"formattedCitation":"(Kumari et al., 2024)","plainCitation":"(Kumari et al., 2024)","noteIndex":0},"citationItems":[{"id":1139,"uris":["http://zotero.org/users/11695342/items/R3FJ3TG7"],"itemData":{"id":1139,"type":"article-journal","abstract":"null","container-title":"Biomass Conversion and Biorefinery","DOI":"10.1007/s13399-024-06249-y","page":"null","title":"Green technologies for production of microbial bioplastics from agricultural biowaste: a review","volume":"null","author":[{"family":"Kumari","given":"Purnima"},{"family":"Mane","given":"S."},{"family":"Singh","given":"Anupama"},{"family":"Chauhan","given":"Komal"},{"family":"Taneja","given":"N."}],"issued":{"date-parts":[["2024"]]}}}],"schema":"https://github.com/citation-style-language/schema/raw/master/csl-citation.json"} </w:instrText>
      </w:r>
      <w:r w:rsidR="00B27861" w:rsidRPr="00DD50D4">
        <w:rPr>
          <w:rFonts w:asciiTheme="majorBidi" w:eastAsia="Times New Roman" w:hAnsiTheme="majorBidi" w:cstheme="majorBidi"/>
          <w:color w:val="231F20"/>
          <w:sz w:val="20"/>
          <w:szCs w:val="20"/>
        </w:rPr>
        <w:fldChar w:fldCharType="separate"/>
      </w:r>
      <w:r w:rsidR="00B27861" w:rsidRPr="00DD50D4">
        <w:rPr>
          <w:rFonts w:asciiTheme="majorBidi" w:hAnsiTheme="majorBidi" w:cstheme="majorBidi"/>
          <w:sz w:val="20"/>
        </w:rPr>
        <w:t>(Kumari et al., 2024)</w:t>
      </w:r>
      <w:r w:rsidR="00B27861" w:rsidRPr="00DD50D4">
        <w:rPr>
          <w:rFonts w:asciiTheme="majorBidi" w:eastAsia="Times New Roman" w:hAnsiTheme="majorBidi" w:cstheme="majorBidi"/>
          <w:color w:val="231F20"/>
          <w:sz w:val="20"/>
          <w:szCs w:val="20"/>
        </w:rPr>
        <w:fldChar w:fldCharType="end"/>
      </w:r>
      <w:r w:rsidR="00C42E35" w:rsidRPr="00DD50D4">
        <w:rPr>
          <w:rFonts w:asciiTheme="majorBidi" w:eastAsia="Times New Roman" w:hAnsiTheme="majorBidi" w:cstheme="majorBidi"/>
          <w:color w:val="231F20"/>
          <w:sz w:val="20"/>
          <w:szCs w:val="20"/>
        </w:rPr>
        <w:t>, the maximum PHB yield was obtained using olive pomace (11.53% total solids), while the highest hydrogen production was observed in wheat bran effluents (648.6 mL/L). The potential for cost reduction through the co-production of metabolites is demonstrated by the ability to generate multiple products from a single batch culture.</w:t>
      </w:r>
      <w:r w:rsidR="00D73543" w:rsidRPr="00DD50D4">
        <w:rPr>
          <w:rFonts w:asciiTheme="majorBidi" w:eastAsia="Times New Roman" w:hAnsiTheme="majorBidi" w:cstheme="majorBidi"/>
          <w:color w:val="231F20"/>
          <w:sz w:val="20"/>
          <w:szCs w:val="20"/>
        </w:rPr>
        <w:t xml:space="preserve"> </w:t>
      </w:r>
      <w:r w:rsidR="00C42E35" w:rsidRPr="00DD50D4">
        <w:rPr>
          <w:rFonts w:asciiTheme="majorBidi" w:hAnsiTheme="majorBidi" w:cstheme="majorBidi"/>
          <w:color w:val="000000"/>
          <w:sz w:val="20"/>
          <w:szCs w:val="20"/>
        </w:rPr>
        <w:t>Many genetic manipulation approaches have aimed to increase polymer content, reduce cost, or improve polymer quality. These approaches have been improved upon over many years to meet biotechnological needs.</w:t>
      </w:r>
    </w:p>
    <w:p w14:paraId="2BE4B446" w14:textId="77777777" w:rsidR="00ED3EB3" w:rsidRPr="00DD50D4" w:rsidRDefault="00ED3EB3" w:rsidP="00D73543">
      <w:pPr>
        <w:spacing w:after="0"/>
        <w:jc w:val="lowKashida"/>
        <w:rPr>
          <w:rFonts w:asciiTheme="majorBidi" w:eastAsia="Times New Roman" w:hAnsiTheme="majorBidi" w:cstheme="majorBidi"/>
          <w:color w:val="231F20"/>
          <w:sz w:val="20"/>
          <w:szCs w:val="20"/>
          <w:rtl/>
        </w:rPr>
      </w:pPr>
    </w:p>
    <w:p w14:paraId="6950629F" w14:textId="77777777" w:rsidR="00C42E35" w:rsidRPr="00DD50D4" w:rsidRDefault="00C42E35" w:rsidP="00241CCD">
      <w:pPr>
        <w:spacing w:after="0" w:line="240" w:lineRule="auto"/>
        <w:rPr>
          <w:rFonts w:asciiTheme="majorBidi" w:hAnsiTheme="majorBidi" w:cstheme="majorBidi"/>
          <w:color w:val="000000"/>
          <w:sz w:val="20"/>
          <w:szCs w:val="20"/>
        </w:rPr>
      </w:pPr>
    </w:p>
    <w:p w14:paraId="28DE8A63" w14:textId="185D4DEC" w:rsidR="007E72DA" w:rsidRPr="00DD50D4" w:rsidRDefault="007E72DA" w:rsidP="007E72DA">
      <w:pPr>
        <w:spacing w:after="0" w:line="240" w:lineRule="auto"/>
        <w:jc w:val="center"/>
        <w:rPr>
          <w:rFonts w:asciiTheme="majorBidi" w:eastAsia="Times New Roman" w:hAnsiTheme="majorBidi" w:cstheme="majorBidi"/>
          <w:b/>
          <w:bCs/>
          <w:color w:val="FF0000"/>
          <w:sz w:val="24"/>
          <w:szCs w:val="24"/>
          <w:rtl/>
        </w:rPr>
      </w:pPr>
      <w:r w:rsidRPr="00DD50D4">
        <w:rPr>
          <w:rFonts w:asciiTheme="majorBidi" w:eastAsia="Times New Roman" w:hAnsiTheme="majorBidi" w:cstheme="majorBidi"/>
          <w:color w:val="000000" w:themeColor="text1"/>
          <w:sz w:val="20"/>
          <w:szCs w:val="20"/>
        </w:rPr>
        <w:t>Table 1</w:t>
      </w:r>
      <w:r w:rsidRPr="00DD50D4">
        <w:rPr>
          <w:rFonts w:asciiTheme="majorBidi" w:eastAsia="Times New Roman" w:hAnsiTheme="majorBidi" w:cstheme="majorBidi"/>
          <w:color w:val="000000" w:themeColor="text1"/>
          <w:sz w:val="20"/>
          <w:szCs w:val="20"/>
          <w:rtl/>
        </w:rPr>
        <w:t xml:space="preserve">: </w:t>
      </w:r>
      <w:r w:rsidRPr="00DD50D4">
        <w:rPr>
          <w:rFonts w:asciiTheme="majorBidi" w:eastAsia="Times New Roman" w:hAnsiTheme="majorBidi" w:cstheme="majorBidi"/>
          <w:color w:val="000000" w:themeColor="text1"/>
          <w:sz w:val="20"/>
          <w:szCs w:val="20"/>
        </w:rPr>
        <w:t xml:space="preserve"> Biopolymers Production Using Microorganisms Cultivated in Wastewater</w:t>
      </w:r>
    </w:p>
    <w:p w14:paraId="71278150" w14:textId="77777777" w:rsidR="007E72DA" w:rsidRPr="00DD50D4" w:rsidRDefault="007E72DA" w:rsidP="00241CCD">
      <w:pPr>
        <w:spacing w:after="0" w:line="240" w:lineRule="auto"/>
        <w:rPr>
          <w:rFonts w:asciiTheme="majorBidi" w:eastAsia="Times New Roman" w:hAnsiTheme="majorBidi" w:cstheme="majorBidi"/>
          <w:b/>
          <w:bCs/>
          <w:color w:val="FF0000"/>
          <w:sz w:val="13"/>
          <w:szCs w:val="13"/>
        </w:rPr>
      </w:pPr>
    </w:p>
    <w:tbl>
      <w:tblPr>
        <w:tblStyle w:val="PlainTable2"/>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2011"/>
        <w:gridCol w:w="1666"/>
        <w:gridCol w:w="1653"/>
        <w:gridCol w:w="1744"/>
      </w:tblGrid>
      <w:tr w:rsidR="00C97EB8" w:rsidRPr="00DD50D4" w14:paraId="41DFF509" w14:textId="77777777" w:rsidTr="00DD50D4">
        <w:trPr>
          <w:cnfStyle w:val="100000000000" w:firstRow="1" w:lastRow="0" w:firstColumn="0" w:lastColumn="0" w:oddVBand="0" w:evenVBand="0" w:oddHBand="0"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vAlign w:val="center"/>
          </w:tcPr>
          <w:p w14:paraId="7CD116E2" w14:textId="4A029910" w:rsidR="00435DBA" w:rsidRPr="00DD50D4" w:rsidRDefault="00435DBA" w:rsidP="00DD50D4">
            <w:pPr>
              <w:jc w:val="center"/>
              <w:rPr>
                <w:rFonts w:asciiTheme="majorBidi" w:eastAsia="Times New Roman" w:hAnsiTheme="majorBidi" w:cstheme="majorBidi"/>
                <w:b w:val="0"/>
                <w:bCs w:val="0"/>
                <w:color w:val="FF0000"/>
                <w:sz w:val="18"/>
                <w:szCs w:val="18"/>
              </w:rPr>
            </w:pPr>
            <w:r w:rsidRPr="00DD50D4">
              <w:rPr>
                <w:rFonts w:asciiTheme="majorBidi" w:hAnsiTheme="majorBidi" w:cstheme="majorBidi"/>
                <w:color w:val="000000"/>
                <w:sz w:val="18"/>
                <w:szCs w:val="18"/>
              </w:rPr>
              <w:t>Microorganisms</w:t>
            </w:r>
          </w:p>
        </w:tc>
        <w:tc>
          <w:tcPr>
            <w:tcW w:w="0" w:type="auto"/>
            <w:tcBorders>
              <w:bottom w:val="none" w:sz="0" w:space="0" w:color="auto"/>
            </w:tcBorders>
            <w:vAlign w:val="center"/>
          </w:tcPr>
          <w:p w14:paraId="7C67C4B3" w14:textId="7754559A" w:rsidR="00435DBA" w:rsidRPr="00DD50D4" w:rsidRDefault="00435DBA" w:rsidP="00DD50D4">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FF0000"/>
                <w:sz w:val="18"/>
                <w:szCs w:val="18"/>
              </w:rPr>
            </w:pPr>
            <w:r w:rsidRPr="00DD50D4">
              <w:rPr>
                <w:rFonts w:asciiTheme="majorBidi" w:hAnsiTheme="majorBidi" w:cstheme="majorBidi"/>
                <w:color w:val="231F20"/>
                <w:sz w:val="18"/>
                <w:szCs w:val="18"/>
              </w:rPr>
              <w:t>Substrate</w:t>
            </w:r>
          </w:p>
        </w:tc>
        <w:tc>
          <w:tcPr>
            <w:tcW w:w="1666" w:type="dxa"/>
            <w:tcBorders>
              <w:bottom w:val="none" w:sz="0" w:space="0" w:color="auto"/>
            </w:tcBorders>
            <w:vAlign w:val="center"/>
          </w:tcPr>
          <w:p w14:paraId="33F1F6BF" w14:textId="09CD564D" w:rsidR="00435DBA" w:rsidRPr="00DD50D4" w:rsidRDefault="00435DBA" w:rsidP="00DD50D4">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FF0000"/>
                <w:sz w:val="18"/>
                <w:szCs w:val="18"/>
              </w:rPr>
            </w:pPr>
            <w:r w:rsidRPr="00DD50D4">
              <w:rPr>
                <w:rFonts w:asciiTheme="majorBidi" w:hAnsiTheme="majorBidi" w:cstheme="majorBidi"/>
                <w:color w:val="231F20"/>
                <w:sz w:val="18"/>
                <w:szCs w:val="18"/>
              </w:rPr>
              <w:t>Organic Nutrient Removal</w:t>
            </w:r>
          </w:p>
        </w:tc>
        <w:tc>
          <w:tcPr>
            <w:tcW w:w="1653" w:type="dxa"/>
            <w:tcBorders>
              <w:bottom w:val="none" w:sz="0" w:space="0" w:color="auto"/>
            </w:tcBorders>
            <w:vAlign w:val="center"/>
          </w:tcPr>
          <w:p w14:paraId="6493D0A1" w14:textId="1D43A5E1" w:rsidR="00435DBA" w:rsidRPr="00DD50D4" w:rsidRDefault="00435DBA" w:rsidP="00DD50D4">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FF0000"/>
                <w:sz w:val="18"/>
                <w:szCs w:val="18"/>
              </w:rPr>
            </w:pPr>
            <w:r w:rsidRPr="00DD50D4">
              <w:rPr>
                <w:rFonts w:asciiTheme="majorBidi" w:hAnsiTheme="majorBidi" w:cstheme="majorBidi"/>
                <w:color w:val="231F20"/>
                <w:sz w:val="18"/>
                <w:szCs w:val="18"/>
              </w:rPr>
              <w:t>PHB content</w:t>
            </w:r>
          </w:p>
        </w:tc>
        <w:tc>
          <w:tcPr>
            <w:tcW w:w="1744" w:type="dxa"/>
            <w:tcBorders>
              <w:bottom w:val="none" w:sz="0" w:space="0" w:color="auto"/>
            </w:tcBorders>
            <w:vAlign w:val="center"/>
          </w:tcPr>
          <w:p w14:paraId="15B7A920" w14:textId="6CAC007E" w:rsidR="00435DBA" w:rsidRPr="00DD50D4" w:rsidRDefault="00435DBA" w:rsidP="00DD50D4">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FF0000"/>
                <w:sz w:val="18"/>
                <w:szCs w:val="18"/>
              </w:rPr>
            </w:pPr>
            <w:r w:rsidRPr="00DD50D4">
              <w:rPr>
                <w:rFonts w:asciiTheme="majorBidi" w:hAnsiTheme="majorBidi" w:cstheme="majorBidi"/>
                <w:color w:val="231F20"/>
                <w:sz w:val="18"/>
                <w:szCs w:val="18"/>
              </w:rPr>
              <w:t>References</w:t>
            </w:r>
          </w:p>
        </w:tc>
      </w:tr>
      <w:tr w:rsidR="00C97EB8" w:rsidRPr="00DD50D4" w14:paraId="65D911B1" w14:textId="77777777" w:rsidTr="00DD50D4">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47C82DE4" w14:textId="6D77E37F" w:rsidR="00435DBA" w:rsidRPr="00DD50D4" w:rsidRDefault="00C97EB8" w:rsidP="00241CCD">
            <w:pPr>
              <w:rPr>
                <w:rFonts w:asciiTheme="majorBidi" w:eastAsia="Times New Roman" w:hAnsiTheme="majorBidi" w:cstheme="majorBidi"/>
                <w:b w:val="0"/>
                <w:bCs w:val="0"/>
                <w:color w:val="FF0000"/>
                <w:sz w:val="18"/>
                <w:szCs w:val="18"/>
              </w:rPr>
            </w:pPr>
            <w:r w:rsidRPr="00DD50D4">
              <w:rPr>
                <w:rFonts w:asciiTheme="majorBidi" w:hAnsiTheme="majorBidi" w:cstheme="majorBidi"/>
                <w:b w:val="0"/>
                <w:bCs w:val="0"/>
                <w:color w:val="231F20"/>
                <w:sz w:val="18"/>
                <w:szCs w:val="18"/>
              </w:rPr>
              <w:t xml:space="preserve">Activated </w:t>
            </w:r>
            <w:r w:rsidR="001D2713" w:rsidRPr="00DD50D4">
              <w:rPr>
                <w:rFonts w:asciiTheme="majorBidi" w:hAnsiTheme="majorBidi" w:cstheme="majorBidi"/>
                <w:b w:val="0"/>
                <w:bCs w:val="0"/>
                <w:color w:val="231F20"/>
                <w:sz w:val="18"/>
                <w:szCs w:val="18"/>
              </w:rPr>
              <w:t>sludge</w:t>
            </w:r>
          </w:p>
        </w:tc>
        <w:tc>
          <w:tcPr>
            <w:tcW w:w="0" w:type="auto"/>
            <w:tcBorders>
              <w:top w:val="none" w:sz="0" w:space="0" w:color="auto"/>
              <w:bottom w:val="none" w:sz="0" w:space="0" w:color="auto"/>
            </w:tcBorders>
          </w:tcPr>
          <w:p w14:paraId="65955293" w14:textId="1211BF81" w:rsidR="00435DBA" w:rsidRPr="00DD50D4" w:rsidRDefault="00C97EB8" w:rsidP="00241CC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FF0000"/>
                <w:sz w:val="18"/>
                <w:szCs w:val="18"/>
              </w:rPr>
            </w:pPr>
            <w:r w:rsidRPr="00DD50D4">
              <w:rPr>
                <w:rFonts w:asciiTheme="majorBidi" w:hAnsiTheme="majorBidi" w:cstheme="majorBidi"/>
                <w:color w:val="231F20"/>
                <w:sz w:val="18"/>
                <w:szCs w:val="18"/>
              </w:rPr>
              <w:t>Rice &amp; Jowar grain-based distillery spent wash</w:t>
            </w:r>
          </w:p>
        </w:tc>
        <w:tc>
          <w:tcPr>
            <w:tcW w:w="1666" w:type="dxa"/>
            <w:tcBorders>
              <w:top w:val="none" w:sz="0" w:space="0" w:color="auto"/>
              <w:bottom w:val="none" w:sz="0" w:space="0" w:color="auto"/>
            </w:tcBorders>
          </w:tcPr>
          <w:p w14:paraId="2C8DCDEF" w14:textId="448D650F" w:rsidR="00435DBA" w:rsidRPr="00DD50D4" w:rsidRDefault="00C97EB8" w:rsidP="00241CC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FF0000"/>
                <w:sz w:val="18"/>
                <w:szCs w:val="18"/>
              </w:rPr>
            </w:pPr>
            <w:r w:rsidRPr="00DD50D4">
              <w:rPr>
                <w:rFonts w:asciiTheme="majorBidi" w:hAnsiTheme="majorBidi" w:cstheme="majorBidi"/>
                <w:color w:val="231F20"/>
                <w:sz w:val="18"/>
                <w:szCs w:val="18"/>
              </w:rPr>
              <w:t>N/A</w:t>
            </w:r>
          </w:p>
        </w:tc>
        <w:tc>
          <w:tcPr>
            <w:tcW w:w="1653" w:type="dxa"/>
            <w:tcBorders>
              <w:top w:val="none" w:sz="0" w:space="0" w:color="auto"/>
              <w:bottom w:val="none" w:sz="0" w:space="0" w:color="auto"/>
            </w:tcBorders>
          </w:tcPr>
          <w:p w14:paraId="57221F51" w14:textId="48E43AA6" w:rsidR="00435DBA" w:rsidRPr="00DD50D4" w:rsidRDefault="00C97EB8" w:rsidP="00241CC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FF0000"/>
                <w:sz w:val="18"/>
                <w:szCs w:val="18"/>
              </w:rPr>
            </w:pPr>
            <w:r w:rsidRPr="00DD50D4">
              <w:rPr>
                <w:rFonts w:asciiTheme="majorBidi" w:hAnsiTheme="majorBidi" w:cstheme="majorBidi"/>
                <w:color w:val="231F20"/>
                <w:sz w:val="18"/>
                <w:szCs w:val="18"/>
              </w:rPr>
              <w:t>40% - 42.3%</w:t>
            </w:r>
          </w:p>
        </w:tc>
        <w:tc>
          <w:tcPr>
            <w:tcW w:w="1744" w:type="dxa"/>
            <w:tcBorders>
              <w:top w:val="none" w:sz="0" w:space="0" w:color="auto"/>
              <w:bottom w:val="none" w:sz="0" w:space="0" w:color="auto"/>
            </w:tcBorders>
          </w:tcPr>
          <w:p w14:paraId="531849EE" w14:textId="2EE64343" w:rsidR="00435DBA" w:rsidRPr="00DD50D4" w:rsidRDefault="00C97EB8" w:rsidP="00241CC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16"/>
                <w:szCs w:val="16"/>
              </w:rPr>
            </w:pPr>
            <w:r w:rsidRPr="00DD50D4">
              <w:rPr>
                <w:rFonts w:asciiTheme="majorBidi" w:hAnsiTheme="majorBidi" w:cstheme="majorBidi"/>
                <w:color w:val="000000" w:themeColor="text1"/>
                <w:sz w:val="16"/>
                <w:szCs w:val="16"/>
              </w:rPr>
              <w:t>(</w:t>
            </w:r>
            <w:proofErr w:type="spellStart"/>
            <w:r w:rsidRPr="00DD50D4">
              <w:rPr>
                <w:rFonts w:asciiTheme="majorBidi" w:hAnsiTheme="majorBidi" w:cstheme="majorBidi"/>
                <w:color w:val="000000" w:themeColor="text1"/>
                <w:sz w:val="16"/>
                <w:szCs w:val="16"/>
              </w:rPr>
              <w:t>Khardenavis</w:t>
            </w:r>
            <w:proofErr w:type="spellEnd"/>
            <w:r w:rsidRPr="00DD50D4">
              <w:rPr>
                <w:rFonts w:asciiTheme="majorBidi" w:hAnsiTheme="majorBidi" w:cstheme="majorBidi"/>
                <w:color w:val="000000" w:themeColor="text1"/>
                <w:sz w:val="16"/>
                <w:szCs w:val="16"/>
              </w:rPr>
              <w:t xml:space="preserve"> et al., 2007)</w:t>
            </w:r>
          </w:p>
        </w:tc>
      </w:tr>
      <w:tr w:rsidR="008E5DBC" w:rsidRPr="00DD50D4" w14:paraId="7FA89210" w14:textId="77777777" w:rsidTr="00DD50D4">
        <w:trPr>
          <w:trHeight w:val="400"/>
        </w:trPr>
        <w:tc>
          <w:tcPr>
            <w:cnfStyle w:val="001000000000" w:firstRow="0" w:lastRow="0" w:firstColumn="1" w:lastColumn="0" w:oddVBand="0" w:evenVBand="0" w:oddHBand="0" w:evenHBand="0" w:firstRowFirstColumn="0" w:firstRowLastColumn="0" w:lastRowFirstColumn="0" w:lastRowLastColumn="0"/>
            <w:tcW w:w="0" w:type="auto"/>
          </w:tcPr>
          <w:p w14:paraId="53889229" w14:textId="02694B89" w:rsidR="00435DBA" w:rsidRPr="00DD50D4" w:rsidRDefault="00C97EB8" w:rsidP="00241CCD">
            <w:pPr>
              <w:rPr>
                <w:rFonts w:asciiTheme="majorBidi" w:eastAsia="Times New Roman" w:hAnsiTheme="majorBidi" w:cstheme="majorBidi"/>
                <w:b w:val="0"/>
                <w:bCs w:val="0"/>
                <w:color w:val="FF0000"/>
                <w:sz w:val="18"/>
                <w:szCs w:val="18"/>
              </w:rPr>
            </w:pPr>
            <w:r w:rsidRPr="00DD50D4">
              <w:rPr>
                <w:rFonts w:asciiTheme="majorBidi" w:hAnsiTheme="majorBidi" w:cstheme="majorBidi"/>
                <w:b w:val="0"/>
                <w:bCs w:val="0"/>
                <w:color w:val="231F20"/>
                <w:sz w:val="18"/>
                <w:szCs w:val="18"/>
              </w:rPr>
              <w:t xml:space="preserve">Activated </w:t>
            </w:r>
            <w:r w:rsidR="001D2713" w:rsidRPr="00DD50D4">
              <w:rPr>
                <w:rFonts w:asciiTheme="majorBidi" w:hAnsiTheme="majorBidi" w:cstheme="majorBidi"/>
                <w:b w:val="0"/>
                <w:bCs w:val="0"/>
                <w:color w:val="231F20"/>
                <w:sz w:val="18"/>
                <w:szCs w:val="18"/>
              </w:rPr>
              <w:t>sludge</w:t>
            </w:r>
          </w:p>
        </w:tc>
        <w:tc>
          <w:tcPr>
            <w:tcW w:w="0" w:type="auto"/>
          </w:tcPr>
          <w:p w14:paraId="395C0716" w14:textId="0D7340F9" w:rsidR="00435DBA" w:rsidRPr="00DD50D4" w:rsidRDefault="00C97EB8" w:rsidP="00241CC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FF0000"/>
                <w:sz w:val="18"/>
                <w:szCs w:val="18"/>
              </w:rPr>
            </w:pPr>
            <w:r w:rsidRPr="00DD50D4">
              <w:rPr>
                <w:rFonts w:asciiTheme="majorBidi" w:hAnsiTheme="majorBidi" w:cstheme="majorBidi"/>
                <w:color w:val="231F20"/>
                <w:sz w:val="18"/>
                <w:szCs w:val="18"/>
              </w:rPr>
              <w:t>Food processing industrial WW (acetic)</w:t>
            </w:r>
          </w:p>
        </w:tc>
        <w:tc>
          <w:tcPr>
            <w:tcW w:w="1666" w:type="dxa"/>
          </w:tcPr>
          <w:p w14:paraId="1A88A8D1" w14:textId="2ABCE130" w:rsidR="00435DBA" w:rsidRPr="00DD50D4" w:rsidRDefault="00C97EB8" w:rsidP="00241CC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FF0000"/>
                <w:sz w:val="18"/>
                <w:szCs w:val="18"/>
              </w:rPr>
            </w:pPr>
            <w:r w:rsidRPr="00DD50D4">
              <w:rPr>
                <w:rFonts w:asciiTheme="majorBidi" w:hAnsiTheme="majorBidi" w:cstheme="majorBidi"/>
                <w:color w:val="231F20"/>
                <w:sz w:val="18"/>
                <w:szCs w:val="18"/>
              </w:rPr>
              <w:t>N/A</w:t>
            </w:r>
          </w:p>
        </w:tc>
        <w:tc>
          <w:tcPr>
            <w:tcW w:w="1653" w:type="dxa"/>
          </w:tcPr>
          <w:p w14:paraId="07C11AE4" w14:textId="7F8734DD" w:rsidR="00435DBA" w:rsidRPr="00DD50D4" w:rsidRDefault="00C97EB8" w:rsidP="00241CC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FF0000"/>
                <w:sz w:val="18"/>
                <w:szCs w:val="18"/>
              </w:rPr>
            </w:pPr>
            <w:r w:rsidRPr="00DD50D4">
              <w:rPr>
                <w:rFonts w:asciiTheme="majorBidi" w:hAnsiTheme="majorBidi" w:cstheme="majorBidi"/>
                <w:color w:val="231F20"/>
                <w:sz w:val="18"/>
                <w:szCs w:val="18"/>
              </w:rPr>
              <w:t>33%</w:t>
            </w:r>
          </w:p>
        </w:tc>
        <w:tc>
          <w:tcPr>
            <w:tcW w:w="1744" w:type="dxa"/>
          </w:tcPr>
          <w:p w14:paraId="163162D0" w14:textId="64397F2A" w:rsidR="00435DBA" w:rsidRPr="00DD50D4" w:rsidRDefault="00C97EB8" w:rsidP="00241CC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16"/>
                <w:szCs w:val="16"/>
              </w:rPr>
            </w:pPr>
            <w:r w:rsidRPr="00DD50D4">
              <w:rPr>
                <w:rFonts w:asciiTheme="majorBidi" w:hAnsiTheme="majorBidi" w:cstheme="majorBidi"/>
                <w:color w:val="000000" w:themeColor="text1"/>
                <w:sz w:val="16"/>
                <w:szCs w:val="16"/>
              </w:rPr>
              <w:t xml:space="preserve"> (Kumar et al., 2004)</w:t>
            </w:r>
          </w:p>
        </w:tc>
      </w:tr>
      <w:tr w:rsidR="00C97EB8" w:rsidRPr="00DD50D4" w14:paraId="5CFEB6D2" w14:textId="77777777" w:rsidTr="00DD50D4">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00F85B1D" w14:textId="55A29201" w:rsidR="00435DBA" w:rsidRPr="00DD50D4" w:rsidRDefault="00C97EB8" w:rsidP="00241CCD">
            <w:pPr>
              <w:rPr>
                <w:rFonts w:asciiTheme="majorBidi" w:eastAsia="Times New Roman" w:hAnsiTheme="majorBidi" w:cstheme="majorBidi"/>
                <w:b w:val="0"/>
                <w:bCs w:val="0"/>
                <w:color w:val="FF0000"/>
                <w:sz w:val="18"/>
                <w:szCs w:val="18"/>
              </w:rPr>
            </w:pPr>
            <w:proofErr w:type="spellStart"/>
            <w:r w:rsidRPr="00DD50D4">
              <w:rPr>
                <w:rFonts w:asciiTheme="majorBidi" w:hAnsiTheme="majorBidi" w:cstheme="majorBidi"/>
                <w:b w:val="0"/>
                <w:bCs w:val="0"/>
                <w:color w:val="231F20"/>
                <w:sz w:val="18"/>
                <w:szCs w:val="18"/>
              </w:rPr>
              <w:t>Azohydromonas</w:t>
            </w:r>
            <w:proofErr w:type="spellEnd"/>
            <w:r w:rsidRPr="00DD50D4">
              <w:rPr>
                <w:rFonts w:asciiTheme="majorBidi" w:hAnsiTheme="majorBidi" w:cstheme="majorBidi"/>
                <w:b w:val="0"/>
                <w:bCs w:val="0"/>
                <w:color w:val="231F20"/>
                <w:sz w:val="18"/>
                <w:szCs w:val="18"/>
              </w:rPr>
              <w:t xml:space="preserve"> </w:t>
            </w:r>
            <w:proofErr w:type="spellStart"/>
            <w:r w:rsidRPr="00DD50D4">
              <w:rPr>
                <w:rFonts w:asciiTheme="majorBidi" w:hAnsiTheme="majorBidi" w:cstheme="majorBidi"/>
                <w:b w:val="0"/>
                <w:bCs w:val="0"/>
                <w:color w:val="231F20"/>
                <w:sz w:val="18"/>
                <w:szCs w:val="18"/>
              </w:rPr>
              <w:t>lata</w:t>
            </w:r>
            <w:proofErr w:type="spellEnd"/>
            <w:r w:rsidRPr="00DD50D4">
              <w:rPr>
                <w:rFonts w:asciiTheme="majorBidi" w:hAnsiTheme="majorBidi" w:cstheme="majorBidi"/>
                <w:b w:val="0"/>
                <w:bCs w:val="0"/>
                <w:color w:val="231F20"/>
                <w:sz w:val="18"/>
                <w:szCs w:val="18"/>
              </w:rPr>
              <w:t xml:space="preserve"> DSMZ 1123</w:t>
            </w:r>
          </w:p>
        </w:tc>
        <w:tc>
          <w:tcPr>
            <w:tcW w:w="0" w:type="auto"/>
            <w:tcBorders>
              <w:top w:val="none" w:sz="0" w:space="0" w:color="auto"/>
              <w:bottom w:val="none" w:sz="0" w:space="0" w:color="auto"/>
            </w:tcBorders>
          </w:tcPr>
          <w:p w14:paraId="52CC1F35" w14:textId="09DA2F3D" w:rsidR="00435DBA" w:rsidRPr="00DD50D4" w:rsidRDefault="00C97EB8" w:rsidP="00241CC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FF0000"/>
                <w:sz w:val="18"/>
                <w:szCs w:val="18"/>
              </w:rPr>
            </w:pPr>
            <w:r w:rsidRPr="00DD50D4">
              <w:rPr>
                <w:rFonts w:asciiTheme="majorBidi" w:hAnsiTheme="majorBidi" w:cstheme="majorBidi"/>
                <w:color w:val="231F20"/>
                <w:sz w:val="18"/>
                <w:szCs w:val="18"/>
              </w:rPr>
              <w:t>Dairy industrial WW (Cheese Whey)</w:t>
            </w:r>
          </w:p>
        </w:tc>
        <w:tc>
          <w:tcPr>
            <w:tcW w:w="1666" w:type="dxa"/>
            <w:tcBorders>
              <w:top w:val="none" w:sz="0" w:space="0" w:color="auto"/>
              <w:bottom w:val="none" w:sz="0" w:space="0" w:color="auto"/>
            </w:tcBorders>
          </w:tcPr>
          <w:p w14:paraId="7BD60C84" w14:textId="6B0EB95E" w:rsidR="00435DBA" w:rsidRPr="00DD50D4" w:rsidRDefault="00C97EB8" w:rsidP="00241CC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FF0000"/>
                <w:sz w:val="18"/>
                <w:szCs w:val="18"/>
              </w:rPr>
            </w:pPr>
            <w:r w:rsidRPr="00DD50D4">
              <w:rPr>
                <w:rFonts w:asciiTheme="majorBidi" w:hAnsiTheme="majorBidi" w:cstheme="majorBidi"/>
                <w:color w:val="231F20"/>
                <w:sz w:val="18"/>
                <w:szCs w:val="18"/>
              </w:rPr>
              <w:t>N/A</w:t>
            </w:r>
          </w:p>
        </w:tc>
        <w:tc>
          <w:tcPr>
            <w:tcW w:w="1653" w:type="dxa"/>
            <w:tcBorders>
              <w:top w:val="none" w:sz="0" w:space="0" w:color="auto"/>
              <w:bottom w:val="none" w:sz="0" w:space="0" w:color="auto"/>
            </w:tcBorders>
          </w:tcPr>
          <w:p w14:paraId="5DAB2E92" w14:textId="49D3BB67" w:rsidR="00435DBA" w:rsidRPr="00DD50D4" w:rsidRDefault="001D2713" w:rsidP="00241CC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FF0000"/>
                <w:sz w:val="18"/>
                <w:szCs w:val="18"/>
              </w:rPr>
            </w:pPr>
            <w:r w:rsidRPr="00DD50D4">
              <w:rPr>
                <w:rFonts w:asciiTheme="majorBidi" w:hAnsiTheme="majorBidi" w:cstheme="majorBidi"/>
                <w:color w:val="231F20"/>
                <w:sz w:val="18"/>
                <w:szCs w:val="18"/>
              </w:rPr>
              <w:t>P(3HB) 1.21 g/L; P(3HV) 0.45 g/L</w:t>
            </w:r>
          </w:p>
        </w:tc>
        <w:tc>
          <w:tcPr>
            <w:tcW w:w="1744" w:type="dxa"/>
            <w:tcBorders>
              <w:top w:val="none" w:sz="0" w:space="0" w:color="auto"/>
              <w:bottom w:val="none" w:sz="0" w:space="0" w:color="auto"/>
            </w:tcBorders>
          </w:tcPr>
          <w:p w14:paraId="0B267261" w14:textId="25871120" w:rsidR="00435DBA" w:rsidRPr="00DD50D4" w:rsidRDefault="001D2713" w:rsidP="00241CC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16"/>
                <w:szCs w:val="16"/>
              </w:rPr>
            </w:pPr>
            <w:r w:rsidRPr="00DD50D4">
              <w:rPr>
                <w:rFonts w:asciiTheme="majorBidi" w:hAnsiTheme="majorBidi" w:cstheme="majorBidi"/>
                <w:color w:val="000000" w:themeColor="text1"/>
                <w:sz w:val="16"/>
                <w:szCs w:val="16"/>
              </w:rPr>
              <w:t>(Sharifzadeh et al., 2010)</w:t>
            </w:r>
          </w:p>
        </w:tc>
      </w:tr>
      <w:tr w:rsidR="008E5DBC" w:rsidRPr="00DD50D4" w14:paraId="65ECCB5D" w14:textId="77777777" w:rsidTr="00DD50D4">
        <w:trPr>
          <w:trHeight w:val="382"/>
        </w:trPr>
        <w:tc>
          <w:tcPr>
            <w:cnfStyle w:val="001000000000" w:firstRow="0" w:lastRow="0" w:firstColumn="1" w:lastColumn="0" w:oddVBand="0" w:evenVBand="0" w:oddHBand="0" w:evenHBand="0" w:firstRowFirstColumn="0" w:firstRowLastColumn="0" w:lastRowFirstColumn="0" w:lastRowLastColumn="0"/>
            <w:tcW w:w="0" w:type="auto"/>
          </w:tcPr>
          <w:p w14:paraId="32B89059" w14:textId="40C876D8" w:rsidR="00435DBA" w:rsidRPr="00DD50D4" w:rsidRDefault="001D2713" w:rsidP="00241CCD">
            <w:pPr>
              <w:rPr>
                <w:rFonts w:asciiTheme="majorBidi" w:eastAsia="Times New Roman" w:hAnsiTheme="majorBidi" w:cstheme="majorBidi"/>
                <w:b w:val="0"/>
                <w:bCs w:val="0"/>
                <w:color w:val="FF0000"/>
                <w:sz w:val="18"/>
                <w:szCs w:val="18"/>
              </w:rPr>
            </w:pPr>
            <w:r w:rsidRPr="00DD50D4">
              <w:rPr>
                <w:rFonts w:asciiTheme="majorBidi" w:hAnsiTheme="majorBidi" w:cstheme="majorBidi"/>
                <w:b w:val="0"/>
                <w:bCs w:val="0"/>
                <w:color w:val="231F20"/>
                <w:sz w:val="18"/>
                <w:szCs w:val="18"/>
              </w:rPr>
              <w:t>Activated sludge</w:t>
            </w:r>
          </w:p>
        </w:tc>
        <w:tc>
          <w:tcPr>
            <w:tcW w:w="0" w:type="auto"/>
          </w:tcPr>
          <w:p w14:paraId="6D867C0C" w14:textId="004AC32D" w:rsidR="00435DBA" w:rsidRPr="00DD50D4" w:rsidRDefault="001D2713" w:rsidP="00241CC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FF0000"/>
                <w:sz w:val="18"/>
                <w:szCs w:val="18"/>
              </w:rPr>
            </w:pPr>
            <w:r w:rsidRPr="00DD50D4">
              <w:rPr>
                <w:rFonts w:asciiTheme="majorBidi" w:hAnsiTheme="majorBidi" w:cstheme="majorBidi"/>
                <w:color w:val="231F20"/>
                <w:sz w:val="18"/>
                <w:szCs w:val="18"/>
              </w:rPr>
              <w:t>Simulated WW(Acetate)</w:t>
            </w:r>
          </w:p>
        </w:tc>
        <w:tc>
          <w:tcPr>
            <w:tcW w:w="1666" w:type="dxa"/>
          </w:tcPr>
          <w:p w14:paraId="5B51D0C5" w14:textId="7F496C9A" w:rsidR="00435DBA" w:rsidRPr="00DD50D4" w:rsidRDefault="001D2713" w:rsidP="00241CC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FF0000"/>
                <w:sz w:val="18"/>
                <w:szCs w:val="18"/>
              </w:rPr>
            </w:pPr>
            <w:r w:rsidRPr="00DD50D4">
              <w:rPr>
                <w:rFonts w:asciiTheme="majorBidi" w:hAnsiTheme="majorBidi" w:cstheme="majorBidi"/>
                <w:color w:val="231F20"/>
                <w:sz w:val="18"/>
                <w:szCs w:val="18"/>
              </w:rPr>
              <w:t>N/A</w:t>
            </w:r>
          </w:p>
        </w:tc>
        <w:tc>
          <w:tcPr>
            <w:tcW w:w="1653" w:type="dxa"/>
          </w:tcPr>
          <w:p w14:paraId="6CC2EB82" w14:textId="5F0CF718" w:rsidR="00435DBA" w:rsidRPr="00DD50D4" w:rsidRDefault="001D2713" w:rsidP="00241CC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FF0000"/>
                <w:sz w:val="18"/>
                <w:szCs w:val="18"/>
              </w:rPr>
            </w:pPr>
            <w:r w:rsidRPr="00DD50D4">
              <w:rPr>
                <w:rFonts w:asciiTheme="majorBidi" w:hAnsiTheme="majorBidi" w:cstheme="majorBidi"/>
                <w:color w:val="231F20"/>
                <w:sz w:val="18"/>
                <w:szCs w:val="18"/>
              </w:rPr>
              <w:t>55%</w:t>
            </w:r>
          </w:p>
        </w:tc>
        <w:tc>
          <w:tcPr>
            <w:tcW w:w="1744" w:type="dxa"/>
          </w:tcPr>
          <w:p w14:paraId="0CD1C12E" w14:textId="14A78DB2" w:rsidR="00435DBA" w:rsidRPr="00DD50D4" w:rsidRDefault="001D2713" w:rsidP="00241CC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16"/>
                <w:szCs w:val="16"/>
              </w:rPr>
            </w:pPr>
            <w:r w:rsidRPr="00DD50D4">
              <w:rPr>
                <w:rFonts w:asciiTheme="majorBidi" w:hAnsiTheme="majorBidi" w:cstheme="majorBidi"/>
                <w:color w:val="000000" w:themeColor="text1"/>
                <w:sz w:val="16"/>
                <w:szCs w:val="16"/>
              </w:rPr>
              <w:t>(Ozdemir et al., 2014)</w:t>
            </w:r>
          </w:p>
        </w:tc>
      </w:tr>
      <w:tr w:rsidR="00C97EB8" w:rsidRPr="00DD50D4" w14:paraId="2515E7CE" w14:textId="77777777" w:rsidTr="00DD50D4">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48429DD4" w14:textId="214893D2" w:rsidR="00435DBA" w:rsidRPr="00DD50D4" w:rsidRDefault="001D2713" w:rsidP="00241CCD">
            <w:pPr>
              <w:rPr>
                <w:rFonts w:asciiTheme="majorBidi" w:eastAsia="Times New Roman" w:hAnsiTheme="majorBidi" w:cstheme="majorBidi"/>
                <w:b w:val="0"/>
                <w:bCs w:val="0"/>
                <w:color w:val="FF0000"/>
                <w:sz w:val="18"/>
                <w:szCs w:val="18"/>
              </w:rPr>
            </w:pPr>
            <w:r w:rsidRPr="00DD50D4">
              <w:rPr>
                <w:rFonts w:asciiTheme="majorBidi" w:hAnsiTheme="majorBidi" w:cstheme="majorBidi"/>
                <w:b w:val="0"/>
                <w:bCs w:val="0"/>
                <w:color w:val="231F20"/>
                <w:sz w:val="18"/>
                <w:szCs w:val="18"/>
              </w:rPr>
              <w:t>sludge</w:t>
            </w:r>
          </w:p>
        </w:tc>
        <w:tc>
          <w:tcPr>
            <w:tcW w:w="0" w:type="auto"/>
            <w:tcBorders>
              <w:top w:val="none" w:sz="0" w:space="0" w:color="auto"/>
              <w:bottom w:val="none" w:sz="0" w:space="0" w:color="auto"/>
            </w:tcBorders>
          </w:tcPr>
          <w:p w14:paraId="3EADAF33" w14:textId="75DAE12D" w:rsidR="00435DBA" w:rsidRPr="00DD50D4" w:rsidRDefault="001D2713" w:rsidP="00241CC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FF0000"/>
                <w:sz w:val="18"/>
                <w:szCs w:val="18"/>
              </w:rPr>
            </w:pPr>
            <w:r w:rsidRPr="00DD50D4">
              <w:rPr>
                <w:rFonts w:asciiTheme="majorBidi" w:hAnsiTheme="majorBidi" w:cstheme="majorBidi"/>
                <w:color w:val="231F20"/>
                <w:sz w:val="18"/>
                <w:szCs w:val="18"/>
              </w:rPr>
              <w:t>Cheese WW</w:t>
            </w:r>
          </w:p>
        </w:tc>
        <w:tc>
          <w:tcPr>
            <w:tcW w:w="1666" w:type="dxa"/>
            <w:tcBorders>
              <w:top w:val="none" w:sz="0" w:space="0" w:color="auto"/>
              <w:bottom w:val="none" w:sz="0" w:space="0" w:color="auto"/>
            </w:tcBorders>
          </w:tcPr>
          <w:p w14:paraId="2827018F" w14:textId="273D805E" w:rsidR="00435DBA" w:rsidRPr="00DD50D4" w:rsidRDefault="001D2713" w:rsidP="00241CC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FF0000"/>
                <w:sz w:val="18"/>
                <w:szCs w:val="18"/>
              </w:rPr>
            </w:pPr>
            <w:r w:rsidRPr="00DD50D4">
              <w:rPr>
                <w:rFonts w:asciiTheme="majorBidi" w:hAnsiTheme="majorBidi" w:cstheme="majorBidi"/>
                <w:color w:val="231F20"/>
                <w:sz w:val="18"/>
                <w:szCs w:val="18"/>
              </w:rPr>
              <w:t>83% COD removal efﬁciency</w:t>
            </w:r>
          </w:p>
        </w:tc>
        <w:tc>
          <w:tcPr>
            <w:tcW w:w="1653" w:type="dxa"/>
            <w:tcBorders>
              <w:top w:val="none" w:sz="0" w:space="0" w:color="auto"/>
              <w:bottom w:val="none" w:sz="0" w:space="0" w:color="auto"/>
            </w:tcBorders>
          </w:tcPr>
          <w:p w14:paraId="7B73901B" w14:textId="125C2E01" w:rsidR="00435DBA" w:rsidRPr="00DD50D4" w:rsidRDefault="001D2713" w:rsidP="00241CC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FF0000"/>
                <w:sz w:val="18"/>
                <w:szCs w:val="18"/>
              </w:rPr>
            </w:pPr>
            <w:r w:rsidRPr="00DD50D4">
              <w:rPr>
                <w:rFonts w:asciiTheme="majorBidi" w:hAnsiTheme="majorBidi" w:cstheme="majorBidi"/>
                <w:color w:val="231F20"/>
                <w:sz w:val="18"/>
                <w:szCs w:val="18"/>
              </w:rPr>
              <w:t xml:space="preserve">3% by </w:t>
            </w:r>
            <w:proofErr w:type="spellStart"/>
            <w:r w:rsidRPr="00DD50D4">
              <w:rPr>
                <w:rFonts w:asciiTheme="majorBidi" w:hAnsiTheme="majorBidi" w:cstheme="majorBidi"/>
                <w:color w:val="231F20"/>
                <w:sz w:val="18"/>
                <w:szCs w:val="18"/>
              </w:rPr>
              <w:t>MLVSS</w:t>
            </w:r>
            <w:r w:rsidRPr="00DD50D4">
              <w:rPr>
                <w:rFonts w:asciiTheme="majorBidi" w:hAnsiTheme="majorBidi" w:cstheme="majorBidi"/>
                <w:color w:val="2E3092"/>
                <w:sz w:val="18"/>
                <w:szCs w:val="18"/>
              </w:rPr>
              <w:t>k</w:t>
            </w:r>
            <w:proofErr w:type="spellEnd"/>
          </w:p>
        </w:tc>
        <w:tc>
          <w:tcPr>
            <w:tcW w:w="1744" w:type="dxa"/>
            <w:tcBorders>
              <w:top w:val="none" w:sz="0" w:space="0" w:color="auto"/>
              <w:bottom w:val="none" w:sz="0" w:space="0" w:color="auto"/>
            </w:tcBorders>
          </w:tcPr>
          <w:p w14:paraId="1B6C4EC0" w14:textId="2E7311DA" w:rsidR="00435DBA" w:rsidRPr="00DD50D4" w:rsidRDefault="001D2713" w:rsidP="00241CC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16"/>
                <w:szCs w:val="16"/>
              </w:rPr>
            </w:pPr>
            <w:r w:rsidRPr="00DD50D4">
              <w:rPr>
                <w:rFonts w:asciiTheme="majorBidi" w:hAnsiTheme="majorBidi" w:cstheme="majorBidi"/>
                <w:color w:val="000000" w:themeColor="text1"/>
                <w:sz w:val="16"/>
                <w:szCs w:val="16"/>
              </w:rPr>
              <w:t>(Goffredo et al., 2009)</w:t>
            </w:r>
          </w:p>
        </w:tc>
      </w:tr>
      <w:tr w:rsidR="008E5DBC" w:rsidRPr="00DD50D4" w14:paraId="170B9793" w14:textId="77777777" w:rsidTr="00DD50D4">
        <w:trPr>
          <w:trHeight w:val="400"/>
        </w:trPr>
        <w:tc>
          <w:tcPr>
            <w:cnfStyle w:val="001000000000" w:firstRow="0" w:lastRow="0" w:firstColumn="1" w:lastColumn="0" w:oddVBand="0" w:evenVBand="0" w:oddHBand="0" w:evenHBand="0" w:firstRowFirstColumn="0" w:firstRowLastColumn="0" w:lastRowFirstColumn="0" w:lastRowLastColumn="0"/>
            <w:tcW w:w="0" w:type="auto"/>
          </w:tcPr>
          <w:p w14:paraId="546A8B53" w14:textId="13C5D311" w:rsidR="00435DBA" w:rsidRPr="00DD50D4" w:rsidRDefault="001D2713" w:rsidP="00241CCD">
            <w:pPr>
              <w:rPr>
                <w:rFonts w:asciiTheme="majorBidi" w:eastAsia="Times New Roman" w:hAnsiTheme="majorBidi" w:cstheme="majorBidi"/>
                <w:b w:val="0"/>
                <w:bCs w:val="0"/>
                <w:color w:val="FF0000"/>
                <w:sz w:val="18"/>
                <w:szCs w:val="18"/>
              </w:rPr>
            </w:pPr>
            <w:proofErr w:type="spellStart"/>
            <w:r w:rsidRPr="00DD50D4">
              <w:rPr>
                <w:rFonts w:asciiTheme="majorBidi" w:hAnsiTheme="majorBidi" w:cstheme="majorBidi"/>
                <w:b w:val="0"/>
                <w:bCs w:val="0"/>
                <w:color w:val="231F20"/>
                <w:sz w:val="18"/>
                <w:szCs w:val="18"/>
              </w:rPr>
              <w:t>MMC</w:t>
            </w:r>
            <w:r w:rsidRPr="00DD50D4">
              <w:rPr>
                <w:rFonts w:asciiTheme="majorBidi" w:hAnsiTheme="majorBidi" w:cstheme="majorBidi"/>
                <w:b w:val="0"/>
                <w:bCs w:val="0"/>
                <w:color w:val="2E3092"/>
                <w:sz w:val="18"/>
                <w:szCs w:val="18"/>
              </w:rPr>
              <w:t>h</w:t>
            </w:r>
            <w:proofErr w:type="spellEnd"/>
            <w:r w:rsidRPr="00DD50D4">
              <w:rPr>
                <w:rFonts w:asciiTheme="majorBidi" w:hAnsiTheme="majorBidi" w:cstheme="majorBidi"/>
                <w:b w:val="0"/>
                <w:bCs w:val="0"/>
                <w:color w:val="2E3092"/>
                <w:sz w:val="18"/>
                <w:szCs w:val="18"/>
              </w:rPr>
              <w:t xml:space="preserve"> </w:t>
            </w:r>
            <w:r w:rsidRPr="00DD50D4">
              <w:rPr>
                <w:rFonts w:asciiTheme="majorBidi" w:hAnsiTheme="majorBidi" w:cstheme="majorBidi"/>
                <w:b w:val="0"/>
                <w:bCs w:val="0"/>
                <w:color w:val="231F20"/>
                <w:sz w:val="18"/>
                <w:szCs w:val="18"/>
              </w:rPr>
              <w:t>(Activated sludge)</w:t>
            </w:r>
          </w:p>
        </w:tc>
        <w:tc>
          <w:tcPr>
            <w:tcW w:w="0" w:type="auto"/>
          </w:tcPr>
          <w:p w14:paraId="166FBF8E" w14:textId="355A43E4" w:rsidR="00435DBA" w:rsidRPr="00DD50D4" w:rsidRDefault="001D2713" w:rsidP="00241CC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FF0000"/>
                <w:sz w:val="18"/>
                <w:szCs w:val="18"/>
              </w:rPr>
            </w:pPr>
            <w:r w:rsidRPr="00DD50D4">
              <w:rPr>
                <w:rFonts w:asciiTheme="majorBidi" w:hAnsiTheme="majorBidi" w:cstheme="majorBidi"/>
                <w:color w:val="231F20"/>
                <w:sz w:val="18"/>
                <w:szCs w:val="18"/>
              </w:rPr>
              <w:t>Synthetic WW (acetate, yeast extract)</w:t>
            </w:r>
          </w:p>
        </w:tc>
        <w:tc>
          <w:tcPr>
            <w:tcW w:w="1666" w:type="dxa"/>
          </w:tcPr>
          <w:p w14:paraId="58145A3D" w14:textId="6D77885E" w:rsidR="00435DBA" w:rsidRPr="00DD50D4" w:rsidRDefault="001D2713" w:rsidP="00241CC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FF0000"/>
                <w:sz w:val="18"/>
                <w:szCs w:val="18"/>
              </w:rPr>
            </w:pPr>
            <w:r w:rsidRPr="00DD50D4">
              <w:rPr>
                <w:rFonts w:asciiTheme="majorBidi" w:hAnsiTheme="majorBidi" w:cstheme="majorBidi"/>
                <w:color w:val="231F20"/>
                <w:sz w:val="18"/>
                <w:szCs w:val="18"/>
              </w:rPr>
              <w:t>Efﬂuent PO4–P concentrations below 1 mg/L</w:t>
            </w:r>
          </w:p>
        </w:tc>
        <w:tc>
          <w:tcPr>
            <w:tcW w:w="1653" w:type="dxa"/>
          </w:tcPr>
          <w:p w14:paraId="1FD6C415" w14:textId="259B5319" w:rsidR="00435DBA" w:rsidRPr="00DD50D4" w:rsidRDefault="001D2713" w:rsidP="00241CC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FF0000"/>
                <w:sz w:val="18"/>
                <w:szCs w:val="18"/>
              </w:rPr>
            </w:pPr>
            <w:r w:rsidRPr="00DD50D4">
              <w:rPr>
                <w:rFonts w:asciiTheme="majorBidi" w:hAnsiTheme="majorBidi" w:cstheme="majorBidi"/>
                <w:color w:val="231F20"/>
                <w:sz w:val="18"/>
                <w:szCs w:val="18"/>
              </w:rPr>
              <w:t>28.8–50%</w:t>
            </w:r>
          </w:p>
        </w:tc>
        <w:tc>
          <w:tcPr>
            <w:tcW w:w="1744" w:type="dxa"/>
          </w:tcPr>
          <w:p w14:paraId="0D2D1F04" w14:textId="67F2C958" w:rsidR="00435DBA" w:rsidRPr="00DD50D4" w:rsidRDefault="001D2713" w:rsidP="00241CC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16"/>
                <w:szCs w:val="16"/>
              </w:rPr>
            </w:pPr>
            <w:r w:rsidRPr="00DD50D4">
              <w:rPr>
                <w:rFonts w:asciiTheme="majorBidi" w:hAnsiTheme="majorBidi" w:cstheme="majorBidi"/>
                <w:color w:val="000000" w:themeColor="text1"/>
                <w:sz w:val="16"/>
                <w:szCs w:val="16"/>
              </w:rPr>
              <w:t>(Rodgers and Wu, 2010)</w:t>
            </w:r>
          </w:p>
        </w:tc>
      </w:tr>
      <w:tr w:rsidR="001D2713" w:rsidRPr="00DD50D4" w14:paraId="0A149402" w14:textId="77777777" w:rsidTr="00DD50D4">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7F02C4AB" w14:textId="0751CA69" w:rsidR="001D2713" w:rsidRPr="00DD50D4" w:rsidRDefault="001D2713" w:rsidP="00241CCD">
            <w:pPr>
              <w:rPr>
                <w:rFonts w:asciiTheme="majorBidi" w:hAnsiTheme="majorBidi" w:cstheme="majorBidi"/>
                <w:b w:val="0"/>
                <w:bCs w:val="0"/>
                <w:color w:val="231F20"/>
                <w:sz w:val="18"/>
                <w:szCs w:val="18"/>
              </w:rPr>
            </w:pPr>
            <w:r w:rsidRPr="00DD50D4">
              <w:rPr>
                <w:rFonts w:asciiTheme="majorBidi" w:hAnsiTheme="majorBidi" w:cstheme="majorBidi"/>
                <w:b w:val="0"/>
                <w:bCs w:val="0"/>
                <w:color w:val="231F20"/>
                <w:sz w:val="18"/>
                <w:szCs w:val="18"/>
              </w:rPr>
              <w:t>E. coli</w:t>
            </w:r>
          </w:p>
        </w:tc>
        <w:tc>
          <w:tcPr>
            <w:tcW w:w="0" w:type="auto"/>
            <w:tcBorders>
              <w:top w:val="none" w:sz="0" w:space="0" w:color="auto"/>
              <w:bottom w:val="none" w:sz="0" w:space="0" w:color="auto"/>
            </w:tcBorders>
          </w:tcPr>
          <w:p w14:paraId="44221B33" w14:textId="77777777" w:rsidR="001D2713" w:rsidRPr="00DD50D4" w:rsidRDefault="001D2713" w:rsidP="001D2713">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DD50D4">
              <w:rPr>
                <w:rFonts w:asciiTheme="majorBidi" w:eastAsia="Times New Roman" w:hAnsiTheme="majorBidi" w:cstheme="majorBidi"/>
                <w:color w:val="231F20"/>
                <w:sz w:val="18"/>
                <w:szCs w:val="18"/>
              </w:rPr>
              <w:t xml:space="preserve">Hydrolyzed microalgae Supernatant with standard </w:t>
            </w:r>
          </w:p>
          <w:p w14:paraId="6B7A462C" w14:textId="0D1B98C7" w:rsidR="001D2713" w:rsidRPr="00DD50D4" w:rsidRDefault="001D2713" w:rsidP="001D2713">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DD50D4">
              <w:rPr>
                <w:rFonts w:asciiTheme="majorBidi" w:eastAsia="Times New Roman" w:hAnsiTheme="majorBidi" w:cstheme="majorBidi"/>
                <w:color w:val="231F20"/>
                <w:sz w:val="18"/>
                <w:szCs w:val="18"/>
              </w:rPr>
              <w:t>E. coli M9 growth media</w:t>
            </w:r>
          </w:p>
          <w:p w14:paraId="283FC9D6" w14:textId="77777777" w:rsidR="001D2713" w:rsidRPr="00DD50D4" w:rsidRDefault="001D2713" w:rsidP="00241CC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31F20"/>
                <w:sz w:val="18"/>
                <w:szCs w:val="18"/>
              </w:rPr>
            </w:pPr>
          </w:p>
        </w:tc>
        <w:tc>
          <w:tcPr>
            <w:tcW w:w="1666" w:type="dxa"/>
            <w:tcBorders>
              <w:top w:val="none" w:sz="0" w:space="0" w:color="auto"/>
              <w:bottom w:val="none" w:sz="0" w:space="0" w:color="auto"/>
            </w:tcBorders>
          </w:tcPr>
          <w:p w14:paraId="322ED802" w14:textId="159A90C9" w:rsidR="001D2713" w:rsidRPr="00DD50D4" w:rsidRDefault="001D2713" w:rsidP="00241CC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31F20"/>
                <w:sz w:val="18"/>
                <w:szCs w:val="18"/>
              </w:rPr>
            </w:pPr>
            <w:r w:rsidRPr="00DD50D4">
              <w:rPr>
                <w:rFonts w:asciiTheme="majorBidi" w:hAnsiTheme="majorBidi" w:cstheme="majorBidi"/>
                <w:color w:val="231F20"/>
                <w:sz w:val="18"/>
                <w:szCs w:val="18"/>
              </w:rPr>
              <w:t>N/A</w:t>
            </w:r>
          </w:p>
        </w:tc>
        <w:tc>
          <w:tcPr>
            <w:tcW w:w="1653" w:type="dxa"/>
            <w:tcBorders>
              <w:top w:val="none" w:sz="0" w:space="0" w:color="auto"/>
              <w:bottom w:val="none" w:sz="0" w:space="0" w:color="auto"/>
            </w:tcBorders>
          </w:tcPr>
          <w:p w14:paraId="4A218038" w14:textId="1AAD3C5D" w:rsidR="001D2713" w:rsidRPr="00DD50D4" w:rsidRDefault="001D2713" w:rsidP="00241CC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31F20"/>
                <w:sz w:val="18"/>
                <w:szCs w:val="18"/>
              </w:rPr>
            </w:pPr>
            <w:r w:rsidRPr="00DD50D4">
              <w:rPr>
                <w:rFonts w:asciiTheme="majorBidi" w:hAnsiTheme="majorBidi" w:cstheme="majorBidi"/>
                <w:color w:val="231F20"/>
                <w:sz w:val="18"/>
                <w:szCs w:val="18"/>
              </w:rPr>
              <w:t>31% PHB</w:t>
            </w:r>
          </w:p>
        </w:tc>
        <w:tc>
          <w:tcPr>
            <w:tcW w:w="1744" w:type="dxa"/>
            <w:tcBorders>
              <w:top w:val="none" w:sz="0" w:space="0" w:color="auto"/>
              <w:bottom w:val="none" w:sz="0" w:space="0" w:color="auto"/>
            </w:tcBorders>
          </w:tcPr>
          <w:p w14:paraId="0240C6BB" w14:textId="5EFB2EC0" w:rsidR="001D2713" w:rsidRPr="00DD50D4" w:rsidRDefault="001D2713" w:rsidP="00241CC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6"/>
                <w:szCs w:val="16"/>
              </w:rPr>
            </w:pPr>
            <w:r w:rsidRPr="00DD50D4">
              <w:rPr>
                <w:rFonts w:asciiTheme="majorBidi" w:hAnsiTheme="majorBidi" w:cstheme="majorBidi"/>
                <w:color w:val="000000" w:themeColor="text1"/>
                <w:sz w:val="16"/>
                <w:szCs w:val="16"/>
              </w:rPr>
              <w:t>(Rahman et al., 2015)</w:t>
            </w:r>
          </w:p>
        </w:tc>
      </w:tr>
      <w:tr w:rsidR="001D2713" w:rsidRPr="00DD50D4" w14:paraId="25A9BC92" w14:textId="77777777" w:rsidTr="00DD50D4">
        <w:trPr>
          <w:trHeight w:val="400"/>
        </w:trPr>
        <w:tc>
          <w:tcPr>
            <w:cnfStyle w:val="001000000000" w:firstRow="0" w:lastRow="0" w:firstColumn="1" w:lastColumn="0" w:oddVBand="0" w:evenVBand="0" w:oddHBand="0" w:evenHBand="0" w:firstRowFirstColumn="0" w:firstRowLastColumn="0" w:lastRowFirstColumn="0" w:lastRowLastColumn="0"/>
            <w:tcW w:w="0" w:type="auto"/>
          </w:tcPr>
          <w:p w14:paraId="6B263EA5" w14:textId="77777777" w:rsidR="001D2713" w:rsidRPr="00DD50D4" w:rsidRDefault="001D2713" w:rsidP="001D2713">
            <w:pPr>
              <w:rPr>
                <w:rFonts w:asciiTheme="majorBidi" w:eastAsia="Times New Roman" w:hAnsiTheme="majorBidi" w:cstheme="majorBidi"/>
                <w:b w:val="0"/>
                <w:bCs w:val="0"/>
                <w:sz w:val="18"/>
                <w:szCs w:val="18"/>
              </w:rPr>
            </w:pPr>
            <w:r w:rsidRPr="00DD50D4">
              <w:rPr>
                <w:rFonts w:asciiTheme="majorBidi" w:eastAsia="Times New Roman" w:hAnsiTheme="majorBidi" w:cstheme="majorBidi"/>
                <w:b w:val="0"/>
                <w:bCs w:val="0"/>
                <w:color w:val="231F20"/>
                <w:sz w:val="18"/>
                <w:szCs w:val="18"/>
              </w:rPr>
              <w:t xml:space="preserve">Bacillus subtilis </w:t>
            </w:r>
          </w:p>
          <w:p w14:paraId="353E3F19" w14:textId="77777777" w:rsidR="001D2713" w:rsidRPr="00DD50D4" w:rsidRDefault="001D2713" w:rsidP="001D2713">
            <w:pPr>
              <w:rPr>
                <w:rFonts w:asciiTheme="majorBidi" w:eastAsia="Times New Roman" w:hAnsiTheme="majorBidi" w:cstheme="majorBidi"/>
                <w:b w:val="0"/>
                <w:bCs w:val="0"/>
                <w:sz w:val="18"/>
                <w:szCs w:val="18"/>
              </w:rPr>
            </w:pPr>
            <w:r w:rsidRPr="00DD50D4">
              <w:rPr>
                <w:rFonts w:asciiTheme="majorBidi" w:eastAsia="Times New Roman" w:hAnsiTheme="majorBidi" w:cstheme="majorBidi"/>
                <w:b w:val="0"/>
                <w:bCs w:val="0"/>
                <w:color w:val="231F20"/>
                <w:sz w:val="18"/>
                <w:szCs w:val="18"/>
              </w:rPr>
              <w:t>nG220</w:t>
            </w:r>
          </w:p>
          <w:p w14:paraId="05FA27E3" w14:textId="77777777" w:rsidR="001D2713" w:rsidRPr="00DD50D4" w:rsidRDefault="001D2713" w:rsidP="00241CCD">
            <w:pPr>
              <w:rPr>
                <w:rFonts w:asciiTheme="majorBidi" w:hAnsiTheme="majorBidi" w:cstheme="majorBidi"/>
                <w:b w:val="0"/>
                <w:bCs w:val="0"/>
                <w:color w:val="231F20"/>
                <w:sz w:val="18"/>
                <w:szCs w:val="18"/>
              </w:rPr>
            </w:pPr>
          </w:p>
        </w:tc>
        <w:tc>
          <w:tcPr>
            <w:tcW w:w="0" w:type="auto"/>
          </w:tcPr>
          <w:p w14:paraId="68D8D693" w14:textId="5FC24B65" w:rsidR="001D2713" w:rsidRPr="00DD50D4" w:rsidRDefault="001D2713" w:rsidP="00241CC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231F20"/>
                <w:sz w:val="18"/>
                <w:szCs w:val="18"/>
              </w:rPr>
            </w:pPr>
            <w:r w:rsidRPr="00DD50D4">
              <w:rPr>
                <w:rFonts w:asciiTheme="majorBidi" w:hAnsiTheme="majorBidi" w:cstheme="majorBidi"/>
                <w:color w:val="231F20"/>
                <w:sz w:val="18"/>
                <w:szCs w:val="18"/>
              </w:rPr>
              <w:t>Sugar industry WW</w:t>
            </w:r>
          </w:p>
        </w:tc>
        <w:tc>
          <w:tcPr>
            <w:tcW w:w="1666" w:type="dxa"/>
          </w:tcPr>
          <w:p w14:paraId="61ACBE8F" w14:textId="15E012DC" w:rsidR="001D2713" w:rsidRPr="00DD50D4" w:rsidRDefault="001D2713" w:rsidP="00241CC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231F20"/>
                <w:sz w:val="18"/>
                <w:szCs w:val="18"/>
              </w:rPr>
            </w:pPr>
            <w:r w:rsidRPr="00DD50D4">
              <w:rPr>
                <w:rFonts w:asciiTheme="majorBidi" w:hAnsiTheme="majorBidi" w:cstheme="majorBidi"/>
                <w:color w:val="231F20"/>
                <w:sz w:val="18"/>
                <w:szCs w:val="18"/>
              </w:rPr>
              <w:t>N/A</w:t>
            </w:r>
          </w:p>
        </w:tc>
        <w:tc>
          <w:tcPr>
            <w:tcW w:w="1653" w:type="dxa"/>
          </w:tcPr>
          <w:p w14:paraId="3B176923" w14:textId="468C3490" w:rsidR="001D2713" w:rsidRPr="00DD50D4" w:rsidRDefault="001D2713" w:rsidP="00241CC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231F20"/>
                <w:sz w:val="18"/>
                <w:szCs w:val="18"/>
              </w:rPr>
            </w:pPr>
            <w:r w:rsidRPr="00DD50D4">
              <w:rPr>
                <w:rFonts w:asciiTheme="majorBidi" w:hAnsiTheme="majorBidi" w:cstheme="majorBidi"/>
                <w:color w:val="231F20"/>
                <w:sz w:val="18"/>
                <w:szCs w:val="18"/>
              </w:rPr>
              <w:t>51.80%</w:t>
            </w:r>
          </w:p>
        </w:tc>
        <w:tc>
          <w:tcPr>
            <w:tcW w:w="1744" w:type="dxa"/>
          </w:tcPr>
          <w:p w14:paraId="0C2940DB" w14:textId="0CA50B25" w:rsidR="001D2713" w:rsidRPr="00DD50D4" w:rsidRDefault="001D2713" w:rsidP="00241CC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6"/>
                <w:szCs w:val="16"/>
              </w:rPr>
            </w:pPr>
            <w:r w:rsidRPr="00DD50D4">
              <w:rPr>
                <w:rFonts w:asciiTheme="majorBidi" w:hAnsiTheme="majorBidi" w:cstheme="majorBidi"/>
                <w:color w:val="000000" w:themeColor="text1"/>
                <w:sz w:val="16"/>
                <w:szCs w:val="16"/>
              </w:rPr>
              <w:t>(Singh et al., 2013)</w:t>
            </w:r>
          </w:p>
        </w:tc>
      </w:tr>
      <w:tr w:rsidR="001D2713" w:rsidRPr="00DD50D4" w14:paraId="1A4B9E7E" w14:textId="77777777" w:rsidTr="00DD50D4">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5DE2B7A0" w14:textId="300AF068" w:rsidR="001D2713" w:rsidRPr="00DD50D4" w:rsidRDefault="001D2713" w:rsidP="00241CCD">
            <w:pPr>
              <w:rPr>
                <w:rFonts w:asciiTheme="majorBidi" w:hAnsiTheme="majorBidi" w:cstheme="majorBidi"/>
                <w:b w:val="0"/>
                <w:bCs w:val="0"/>
                <w:color w:val="231F20"/>
                <w:sz w:val="18"/>
                <w:szCs w:val="18"/>
              </w:rPr>
            </w:pPr>
            <w:proofErr w:type="spellStart"/>
            <w:r w:rsidRPr="00DD50D4">
              <w:rPr>
                <w:rFonts w:asciiTheme="majorBidi" w:hAnsiTheme="majorBidi" w:cstheme="majorBidi"/>
                <w:b w:val="0"/>
                <w:bCs w:val="0"/>
                <w:color w:val="231F20"/>
                <w:sz w:val="18"/>
                <w:szCs w:val="18"/>
              </w:rPr>
              <w:t>Synechocystis</w:t>
            </w:r>
            <w:proofErr w:type="spellEnd"/>
            <w:r w:rsidRPr="00DD50D4">
              <w:rPr>
                <w:rFonts w:asciiTheme="majorBidi" w:hAnsiTheme="majorBidi" w:cstheme="majorBidi"/>
                <w:b w:val="0"/>
                <w:bCs w:val="0"/>
                <w:color w:val="231F20"/>
                <w:sz w:val="18"/>
                <w:szCs w:val="18"/>
              </w:rPr>
              <w:t xml:space="preserve"> cf. </w:t>
            </w:r>
            <w:proofErr w:type="spellStart"/>
            <w:r w:rsidRPr="00DD50D4">
              <w:rPr>
                <w:rFonts w:asciiTheme="majorBidi" w:hAnsiTheme="majorBidi" w:cstheme="majorBidi"/>
                <w:b w:val="0"/>
                <w:bCs w:val="0"/>
                <w:color w:val="231F20"/>
                <w:sz w:val="18"/>
                <w:szCs w:val="18"/>
              </w:rPr>
              <w:t>salina</w:t>
            </w:r>
            <w:proofErr w:type="spellEnd"/>
            <w:r w:rsidRPr="00DD50D4">
              <w:rPr>
                <w:rFonts w:asciiTheme="majorBidi" w:hAnsiTheme="majorBidi" w:cstheme="majorBidi"/>
                <w:b w:val="0"/>
                <w:bCs w:val="0"/>
                <w:color w:val="231F20"/>
                <w:sz w:val="18"/>
                <w:szCs w:val="18"/>
              </w:rPr>
              <w:t xml:space="preserve"> </w:t>
            </w:r>
            <w:proofErr w:type="spellStart"/>
            <w:r w:rsidRPr="00DD50D4">
              <w:rPr>
                <w:rFonts w:asciiTheme="majorBidi" w:hAnsiTheme="majorBidi" w:cstheme="majorBidi"/>
                <w:b w:val="0"/>
                <w:bCs w:val="0"/>
                <w:color w:val="231F20"/>
                <w:sz w:val="18"/>
                <w:szCs w:val="18"/>
              </w:rPr>
              <w:t>Wislouch</w:t>
            </w:r>
            <w:proofErr w:type="spellEnd"/>
            <w:r w:rsidRPr="00DD50D4">
              <w:rPr>
                <w:rFonts w:asciiTheme="majorBidi" w:hAnsiTheme="majorBidi" w:cstheme="majorBidi"/>
                <w:b w:val="0"/>
                <w:bCs w:val="0"/>
                <w:color w:val="231F20"/>
                <w:sz w:val="18"/>
                <w:szCs w:val="18"/>
              </w:rPr>
              <w:t xml:space="preserve"> (No. 192)</w:t>
            </w:r>
          </w:p>
        </w:tc>
        <w:tc>
          <w:tcPr>
            <w:tcW w:w="0" w:type="auto"/>
            <w:tcBorders>
              <w:top w:val="none" w:sz="0" w:space="0" w:color="auto"/>
              <w:bottom w:val="none" w:sz="0" w:space="0" w:color="auto"/>
            </w:tcBorders>
          </w:tcPr>
          <w:p w14:paraId="5DAB67C4" w14:textId="450EF8B5" w:rsidR="001D2713" w:rsidRPr="00DD50D4" w:rsidRDefault="001D2713" w:rsidP="00241CC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31F20"/>
                <w:sz w:val="18"/>
                <w:szCs w:val="18"/>
              </w:rPr>
            </w:pPr>
            <w:r w:rsidRPr="00DD50D4">
              <w:rPr>
                <w:rFonts w:asciiTheme="majorBidi" w:hAnsiTheme="majorBidi" w:cstheme="majorBidi"/>
                <w:color w:val="231F20"/>
                <w:sz w:val="18"/>
                <w:szCs w:val="18"/>
              </w:rPr>
              <w:t>Digestate supernatant</w:t>
            </w:r>
          </w:p>
        </w:tc>
        <w:tc>
          <w:tcPr>
            <w:tcW w:w="1666" w:type="dxa"/>
            <w:tcBorders>
              <w:top w:val="none" w:sz="0" w:space="0" w:color="auto"/>
              <w:bottom w:val="none" w:sz="0" w:space="0" w:color="auto"/>
            </w:tcBorders>
          </w:tcPr>
          <w:p w14:paraId="13B8A099" w14:textId="5A6F1B4B" w:rsidR="001D2713" w:rsidRPr="00DD50D4" w:rsidRDefault="001D2713" w:rsidP="00241CC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31F20"/>
                <w:sz w:val="18"/>
                <w:szCs w:val="18"/>
              </w:rPr>
            </w:pPr>
            <w:r w:rsidRPr="00DD50D4">
              <w:rPr>
                <w:rFonts w:asciiTheme="majorBidi" w:hAnsiTheme="majorBidi" w:cstheme="majorBidi"/>
                <w:color w:val="231F20"/>
                <w:sz w:val="18"/>
                <w:szCs w:val="18"/>
              </w:rPr>
              <w:t>N/A</w:t>
            </w:r>
          </w:p>
        </w:tc>
        <w:tc>
          <w:tcPr>
            <w:tcW w:w="1653" w:type="dxa"/>
            <w:tcBorders>
              <w:top w:val="none" w:sz="0" w:space="0" w:color="auto"/>
              <w:bottom w:val="none" w:sz="0" w:space="0" w:color="auto"/>
            </w:tcBorders>
          </w:tcPr>
          <w:p w14:paraId="2CF5D19E" w14:textId="170BAAD8" w:rsidR="001D2713" w:rsidRPr="00DD50D4" w:rsidRDefault="001D2713" w:rsidP="00241CC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31F20"/>
                <w:sz w:val="18"/>
                <w:szCs w:val="18"/>
              </w:rPr>
            </w:pPr>
            <w:r w:rsidRPr="00DD50D4">
              <w:rPr>
                <w:rFonts w:asciiTheme="majorBidi" w:hAnsiTheme="majorBidi" w:cstheme="majorBidi"/>
                <w:color w:val="231F20"/>
                <w:sz w:val="18"/>
                <w:szCs w:val="18"/>
              </w:rPr>
              <w:t>78% PHB</w:t>
            </w:r>
          </w:p>
        </w:tc>
        <w:tc>
          <w:tcPr>
            <w:tcW w:w="1744" w:type="dxa"/>
            <w:tcBorders>
              <w:top w:val="none" w:sz="0" w:space="0" w:color="auto"/>
              <w:bottom w:val="none" w:sz="0" w:space="0" w:color="auto"/>
            </w:tcBorders>
          </w:tcPr>
          <w:p w14:paraId="6D77718A" w14:textId="13952518" w:rsidR="001D2713" w:rsidRPr="00DD50D4" w:rsidRDefault="001D2713" w:rsidP="00241CC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6"/>
                <w:szCs w:val="16"/>
              </w:rPr>
            </w:pPr>
            <w:r w:rsidRPr="00DD50D4">
              <w:rPr>
                <w:rFonts w:asciiTheme="majorBidi" w:hAnsiTheme="majorBidi" w:cstheme="majorBidi"/>
                <w:color w:val="000000" w:themeColor="text1"/>
                <w:sz w:val="16"/>
                <w:szCs w:val="16"/>
              </w:rPr>
              <w:t>(Meixner et al., 2016)</w:t>
            </w:r>
          </w:p>
        </w:tc>
      </w:tr>
      <w:tr w:rsidR="001D2713" w:rsidRPr="00DD50D4" w14:paraId="18ACCDF3" w14:textId="77777777" w:rsidTr="00DD50D4">
        <w:trPr>
          <w:trHeight w:val="400"/>
        </w:trPr>
        <w:tc>
          <w:tcPr>
            <w:cnfStyle w:val="001000000000" w:firstRow="0" w:lastRow="0" w:firstColumn="1" w:lastColumn="0" w:oddVBand="0" w:evenVBand="0" w:oddHBand="0" w:evenHBand="0" w:firstRowFirstColumn="0" w:firstRowLastColumn="0" w:lastRowFirstColumn="0" w:lastRowLastColumn="0"/>
            <w:tcW w:w="0" w:type="auto"/>
          </w:tcPr>
          <w:p w14:paraId="437F43FA" w14:textId="189D4065" w:rsidR="001D2713" w:rsidRPr="00DD50D4" w:rsidRDefault="001D2713" w:rsidP="00241CCD">
            <w:pPr>
              <w:rPr>
                <w:rFonts w:asciiTheme="majorBidi" w:hAnsiTheme="majorBidi" w:cstheme="majorBidi"/>
                <w:b w:val="0"/>
                <w:bCs w:val="0"/>
                <w:color w:val="231F20"/>
                <w:sz w:val="18"/>
                <w:szCs w:val="18"/>
              </w:rPr>
            </w:pPr>
            <w:proofErr w:type="spellStart"/>
            <w:r w:rsidRPr="00DD50D4">
              <w:rPr>
                <w:rFonts w:asciiTheme="majorBidi" w:hAnsiTheme="majorBidi" w:cstheme="majorBidi"/>
                <w:b w:val="0"/>
                <w:bCs w:val="0"/>
                <w:color w:val="231F20"/>
                <w:sz w:val="18"/>
                <w:szCs w:val="18"/>
              </w:rPr>
              <w:t>Cupriavidus</w:t>
            </w:r>
            <w:proofErr w:type="spellEnd"/>
            <w:r w:rsidRPr="00DD50D4">
              <w:rPr>
                <w:rFonts w:asciiTheme="majorBidi" w:hAnsiTheme="majorBidi" w:cstheme="majorBidi"/>
                <w:b w:val="0"/>
                <w:bCs w:val="0"/>
                <w:color w:val="231F20"/>
                <w:sz w:val="18"/>
                <w:szCs w:val="18"/>
              </w:rPr>
              <w:t xml:space="preserve"> </w:t>
            </w:r>
            <w:proofErr w:type="spellStart"/>
            <w:r w:rsidRPr="00DD50D4">
              <w:rPr>
                <w:rFonts w:asciiTheme="majorBidi" w:hAnsiTheme="majorBidi" w:cstheme="majorBidi"/>
                <w:b w:val="0"/>
                <w:bCs w:val="0"/>
                <w:color w:val="231F20"/>
                <w:sz w:val="18"/>
                <w:szCs w:val="18"/>
              </w:rPr>
              <w:t>necator</w:t>
            </w:r>
            <w:proofErr w:type="spellEnd"/>
          </w:p>
        </w:tc>
        <w:tc>
          <w:tcPr>
            <w:tcW w:w="0" w:type="auto"/>
          </w:tcPr>
          <w:p w14:paraId="045FB6F3" w14:textId="0D31E9F9" w:rsidR="001D2713" w:rsidRPr="00DD50D4" w:rsidRDefault="001B3262" w:rsidP="00241CC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231F20"/>
                <w:sz w:val="18"/>
                <w:szCs w:val="18"/>
              </w:rPr>
            </w:pPr>
            <w:r w:rsidRPr="00DD50D4">
              <w:rPr>
                <w:rFonts w:asciiTheme="majorBidi" w:hAnsiTheme="majorBidi" w:cstheme="majorBidi"/>
                <w:color w:val="231F20"/>
                <w:sz w:val="18"/>
                <w:szCs w:val="18"/>
              </w:rPr>
              <w:t>Cane ﬁnal molasses</w:t>
            </w:r>
          </w:p>
        </w:tc>
        <w:tc>
          <w:tcPr>
            <w:tcW w:w="1666" w:type="dxa"/>
          </w:tcPr>
          <w:p w14:paraId="66FA35AF" w14:textId="6B7E2C33" w:rsidR="001D2713" w:rsidRPr="00DD50D4" w:rsidRDefault="001B3262" w:rsidP="00241CC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231F20"/>
                <w:sz w:val="18"/>
                <w:szCs w:val="18"/>
              </w:rPr>
            </w:pPr>
            <w:r w:rsidRPr="00DD50D4">
              <w:rPr>
                <w:rFonts w:asciiTheme="majorBidi" w:hAnsiTheme="majorBidi" w:cstheme="majorBidi"/>
                <w:color w:val="231F20"/>
                <w:sz w:val="18"/>
                <w:szCs w:val="18"/>
              </w:rPr>
              <w:t>N/A</w:t>
            </w:r>
          </w:p>
        </w:tc>
        <w:tc>
          <w:tcPr>
            <w:tcW w:w="1653" w:type="dxa"/>
          </w:tcPr>
          <w:p w14:paraId="27EA5743" w14:textId="189A4ADF" w:rsidR="001D2713" w:rsidRPr="00DD50D4" w:rsidRDefault="001B3262" w:rsidP="00241CC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231F20"/>
                <w:sz w:val="18"/>
                <w:szCs w:val="18"/>
              </w:rPr>
            </w:pPr>
            <w:r w:rsidRPr="00DD50D4">
              <w:rPr>
                <w:rFonts w:asciiTheme="majorBidi" w:hAnsiTheme="majorBidi" w:cstheme="majorBidi"/>
                <w:color w:val="231F20"/>
                <w:sz w:val="18"/>
                <w:szCs w:val="18"/>
              </w:rPr>
              <w:t>2.86 ± 0.82 g 27%</w:t>
            </w:r>
          </w:p>
        </w:tc>
        <w:tc>
          <w:tcPr>
            <w:tcW w:w="1744" w:type="dxa"/>
          </w:tcPr>
          <w:p w14:paraId="64227343" w14:textId="5D9D8FC2" w:rsidR="001D2713" w:rsidRPr="00DD50D4" w:rsidRDefault="001B3262" w:rsidP="00241CC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6"/>
                <w:szCs w:val="16"/>
              </w:rPr>
            </w:pPr>
            <w:r w:rsidRPr="00DD50D4">
              <w:rPr>
                <w:rFonts w:asciiTheme="majorBidi" w:hAnsiTheme="majorBidi" w:cstheme="majorBidi"/>
                <w:color w:val="000000" w:themeColor="text1"/>
                <w:sz w:val="16"/>
                <w:szCs w:val="16"/>
              </w:rPr>
              <w:t>(Sen et al., 2019)</w:t>
            </w:r>
          </w:p>
        </w:tc>
      </w:tr>
      <w:tr w:rsidR="001D2713" w:rsidRPr="00DD50D4" w14:paraId="32FBCED4" w14:textId="77777777" w:rsidTr="00DD50D4">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20DC4B46" w14:textId="3B1CC769" w:rsidR="001D2713" w:rsidRPr="00DD50D4" w:rsidRDefault="001B3262" w:rsidP="00241CCD">
            <w:pPr>
              <w:rPr>
                <w:rFonts w:asciiTheme="majorBidi" w:hAnsiTheme="majorBidi" w:cstheme="majorBidi"/>
                <w:b w:val="0"/>
                <w:bCs w:val="0"/>
                <w:color w:val="231F20"/>
                <w:sz w:val="18"/>
                <w:szCs w:val="18"/>
              </w:rPr>
            </w:pPr>
            <w:r w:rsidRPr="00DD50D4">
              <w:rPr>
                <w:rFonts w:asciiTheme="majorBidi" w:hAnsiTheme="majorBidi" w:cstheme="majorBidi"/>
                <w:b w:val="0"/>
                <w:bCs w:val="0"/>
                <w:color w:val="231F20"/>
                <w:sz w:val="18"/>
                <w:szCs w:val="18"/>
              </w:rPr>
              <w:t xml:space="preserve">Chlorella </w:t>
            </w:r>
            <w:proofErr w:type="spellStart"/>
            <w:r w:rsidRPr="00DD50D4">
              <w:rPr>
                <w:rFonts w:asciiTheme="majorBidi" w:hAnsiTheme="majorBidi" w:cstheme="majorBidi"/>
                <w:b w:val="0"/>
                <w:bCs w:val="0"/>
                <w:color w:val="231F20"/>
                <w:sz w:val="18"/>
                <w:szCs w:val="18"/>
              </w:rPr>
              <w:t>pyrenoidosa</w:t>
            </w:r>
            <w:proofErr w:type="spellEnd"/>
          </w:p>
        </w:tc>
        <w:tc>
          <w:tcPr>
            <w:tcW w:w="0" w:type="auto"/>
            <w:tcBorders>
              <w:top w:val="none" w:sz="0" w:space="0" w:color="auto"/>
              <w:bottom w:val="none" w:sz="0" w:space="0" w:color="auto"/>
            </w:tcBorders>
          </w:tcPr>
          <w:p w14:paraId="3E4078F9" w14:textId="4501368C" w:rsidR="001D2713" w:rsidRPr="00DD50D4" w:rsidRDefault="001B3262" w:rsidP="00241CC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31F20"/>
                <w:sz w:val="18"/>
                <w:szCs w:val="18"/>
              </w:rPr>
            </w:pPr>
            <w:r w:rsidRPr="00DD50D4">
              <w:rPr>
                <w:rFonts w:asciiTheme="majorBidi" w:hAnsiTheme="majorBidi" w:cstheme="majorBidi"/>
                <w:color w:val="231F20"/>
                <w:sz w:val="18"/>
                <w:szCs w:val="18"/>
              </w:rPr>
              <w:t>Cheese whey WW</w:t>
            </w:r>
          </w:p>
        </w:tc>
        <w:tc>
          <w:tcPr>
            <w:tcW w:w="1666" w:type="dxa"/>
            <w:tcBorders>
              <w:top w:val="none" w:sz="0" w:space="0" w:color="auto"/>
              <w:bottom w:val="none" w:sz="0" w:space="0" w:color="auto"/>
            </w:tcBorders>
          </w:tcPr>
          <w:p w14:paraId="4A6DB94E" w14:textId="168FBEA1" w:rsidR="001D2713" w:rsidRPr="00DD50D4" w:rsidRDefault="001B3262" w:rsidP="00241CC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31F20"/>
                <w:sz w:val="18"/>
                <w:szCs w:val="18"/>
              </w:rPr>
            </w:pPr>
            <w:r w:rsidRPr="00DD50D4">
              <w:rPr>
                <w:rFonts w:asciiTheme="majorBidi" w:hAnsiTheme="majorBidi" w:cstheme="majorBidi"/>
                <w:color w:val="231F20"/>
                <w:sz w:val="18"/>
                <w:szCs w:val="18"/>
              </w:rPr>
              <w:t>94.2% (N), 92.54% (P)</w:t>
            </w:r>
          </w:p>
        </w:tc>
        <w:tc>
          <w:tcPr>
            <w:tcW w:w="1653" w:type="dxa"/>
            <w:tcBorders>
              <w:top w:val="none" w:sz="0" w:space="0" w:color="auto"/>
              <w:bottom w:val="none" w:sz="0" w:space="0" w:color="auto"/>
            </w:tcBorders>
          </w:tcPr>
          <w:p w14:paraId="6E6ABECC" w14:textId="12A70804" w:rsidR="001D2713" w:rsidRPr="00DD50D4" w:rsidRDefault="001B3262" w:rsidP="00241CC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31F20"/>
                <w:sz w:val="18"/>
                <w:szCs w:val="18"/>
              </w:rPr>
            </w:pPr>
            <w:r w:rsidRPr="00DD50D4">
              <w:rPr>
                <w:rFonts w:asciiTheme="majorBidi" w:hAnsiTheme="majorBidi" w:cstheme="majorBidi"/>
                <w:color w:val="231F20"/>
                <w:sz w:val="18"/>
                <w:szCs w:val="18"/>
              </w:rPr>
              <w:t>6.54g/L (79.8%)</w:t>
            </w:r>
          </w:p>
        </w:tc>
        <w:tc>
          <w:tcPr>
            <w:tcW w:w="1744" w:type="dxa"/>
            <w:tcBorders>
              <w:top w:val="none" w:sz="0" w:space="0" w:color="auto"/>
              <w:bottom w:val="none" w:sz="0" w:space="0" w:color="auto"/>
            </w:tcBorders>
          </w:tcPr>
          <w:p w14:paraId="102693AB" w14:textId="3F5B5DE0" w:rsidR="001D2713" w:rsidRPr="00DD50D4" w:rsidRDefault="001B3262" w:rsidP="00241CC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6"/>
                <w:szCs w:val="16"/>
              </w:rPr>
            </w:pPr>
            <w:r w:rsidRPr="00DD50D4">
              <w:rPr>
                <w:rFonts w:asciiTheme="majorBidi" w:hAnsiTheme="majorBidi" w:cstheme="majorBidi"/>
                <w:color w:val="000000" w:themeColor="text1"/>
                <w:sz w:val="16"/>
                <w:szCs w:val="16"/>
              </w:rPr>
              <w:t>Sathya et al., 2018)</w:t>
            </w:r>
          </w:p>
        </w:tc>
      </w:tr>
      <w:tr w:rsidR="001D2713" w:rsidRPr="00DD50D4" w14:paraId="4F98FCC0" w14:textId="77777777" w:rsidTr="00DD50D4">
        <w:trPr>
          <w:trHeight w:val="400"/>
        </w:trPr>
        <w:tc>
          <w:tcPr>
            <w:cnfStyle w:val="001000000000" w:firstRow="0" w:lastRow="0" w:firstColumn="1" w:lastColumn="0" w:oddVBand="0" w:evenVBand="0" w:oddHBand="0" w:evenHBand="0" w:firstRowFirstColumn="0" w:firstRowLastColumn="0" w:lastRowFirstColumn="0" w:lastRowLastColumn="0"/>
            <w:tcW w:w="0" w:type="auto"/>
          </w:tcPr>
          <w:p w14:paraId="7BC76F9B" w14:textId="1B627488" w:rsidR="001D2713" w:rsidRPr="00DD50D4" w:rsidRDefault="001B3262" w:rsidP="00241CCD">
            <w:pPr>
              <w:rPr>
                <w:rFonts w:asciiTheme="majorBidi" w:hAnsiTheme="majorBidi" w:cstheme="majorBidi"/>
                <w:b w:val="0"/>
                <w:bCs w:val="0"/>
                <w:color w:val="231F20"/>
                <w:sz w:val="18"/>
                <w:szCs w:val="18"/>
              </w:rPr>
            </w:pPr>
            <w:r w:rsidRPr="00DD50D4">
              <w:rPr>
                <w:rFonts w:asciiTheme="majorBidi" w:hAnsiTheme="majorBidi" w:cstheme="majorBidi"/>
                <w:b w:val="0"/>
                <w:bCs w:val="0"/>
                <w:color w:val="231F20"/>
                <w:sz w:val="18"/>
                <w:szCs w:val="18"/>
              </w:rPr>
              <w:t>Purple non-sulfur bacteria (mixed consortium)</w:t>
            </w:r>
          </w:p>
        </w:tc>
        <w:tc>
          <w:tcPr>
            <w:tcW w:w="0" w:type="auto"/>
          </w:tcPr>
          <w:p w14:paraId="2D119501" w14:textId="3599A5DE" w:rsidR="001D2713" w:rsidRPr="00DD50D4" w:rsidRDefault="001B3262" w:rsidP="00241CC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231F20"/>
                <w:sz w:val="18"/>
                <w:szCs w:val="18"/>
              </w:rPr>
            </w:pPr>
            <w:r w:rsidRPr="00DD50D4">
              <w:rPr>
                <w:rFonts w:asciiTheme="majorBidi" w:hAnsiTheme="majorBidi" w:cstheme="majorBidi"/>
                <w:color w:val="231F20"/>
                <w:sz w:val="18"/>
                <w:szCs w:val="18"/>
              </w:rPr>
              <w:t>Winery WW</w:t>
            </w:r>
          </w:p>
        </w:tc>
        <w:tc>
          <w:tcPr>
            <w:tcW w:w="1666" w:type="dxa"/>
          </w:tcPr>
          <w:p w14:paraId="168E1F68" w14:textId="6EE55D8E" w:rsidR="001D2713" w:rsidRPr="00DD50D4" w:rsidRDefault="001B3262" w:rsidP="00241CC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231F20"/>
                <w:sz w:val="18"/>
                <w:szCs w:val="18"/>
              </w:rPr>
            </w:pPr>
            <w:r w:rsidRPr="00DD50D4">
              <w:rPr>
                <w:rFonts w:asciiTheme="majorBidi" w:hAnsiTheme="majorBidi" w:cstheme="majorBidi"/>
                <w:color w:val="231F20"/>
                <w:sz w:val="18"/>
                <w:szCs w:val="18"/>
              </w:rPr>
              <w:t>COD &amp; N reduction</w:t>
            </w:r>
          </w:p>
        </w:tc>
        <w:tc>
          <w:tcPr>
            <w:tcW w:w="1653" w:type="dxa"/>
          </w:tcPr>
          <w:p w14:paraId="65579CAA" w14:textId="57E7A1B6" w:rsidR="001D2713" w:rsidRPr="00DD50D4" w:rsidRDefault="001B3262" w:rsidP="00241CC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231F20"/>
                <w:sz w:val="18"/>
                <w:szCs w:val="18"/>
              </w:rPr>
            </w:pPr>
            <w:r w:rsidRPr="00DD50D4">
              <w:rPr>
                <w:rFonts w:asciiTheme="majorBidi" w:hAnsiTheme="majorBidi" w:cstheme="majorBidi"/>
                <w:color w:val="231F20"/>
                <w:sz w:val="18"/>
                <w:szCs w:val="18"/>
              </w:rPr>
              <w:t>203 mg/L</w:t>
            </w:r>
          </w:p>
        </w:tc>
        <w:tc>
          <w:tcPr>
            <w:tcW w:w="1744" w:type="dxa"/>
          </w:tcPr>
          <w:p w14:paraId="6D221553" w14:textId="01174F95" w:rsidR="001D2713" w:rsidRPr="00DD50D4" w:rsidRDefault="001B3262" w:rsidP="00241CC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6"/>
                <w:szCs w:val="16"/>
              </w:rPr>
            </w:pPr>
            <w:r w:rsidRPr="00DD50D4">
              <w:rPr>
                <w:rFonts w:asciiTheme="majorBidi" w:hAnsiTheme="majorBidi" w:cstheme="majorBidi"/>
                <w:color w:val="000000" w:themeColor="text1"/>
                <w:sz w:val="16"/>
                <w:szCs w:val="16"/>
              </w:rPr>
              <w:t>(Policastro et al., 2020)</w:t>
            </w:r>
          </w:p>
        </w:tc>
      </w:tr>
      <w:tr w:rsidR="00C97EB8" w:rsidRPr="00DD50D4" w14:paraId="265FB9E6" w14:textId="77777777" w:rsidTr="00DD50D4">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32C2A1F1" w14:textId="7373F1C8" w:rsidR="00435DBA" w:rsidRPr="00DD50D4" w:rsidRDefault="001B3262" w:rsidP="00241CCD">
            <w:pPr>
              <w:rPr>
                <w:rFonts w:asciiTheme="majorBidi" w:eastAsia="Times New Roman" w:hAnsiTheme="majorBidi" w:cstheme="majorBidi"/>
                <w:b w:val="0"/>
                <w:bCs w:val="0"/>
                <w:color w:val="FF0000"/>
                <w:sz w:val="18"/>
                <w:szCs w:val="18"/>
              </w:rPr>
            </w:pPr>
            <w:proofErr w:type="spellStart"/>
            <w:r w:rsidRPr="00DD50D4">
              <w:rPr>
                <w:rFonts w:asciiTheme="majorBidi" w:hAnsiTheme="majorBidi" w:cstheme="majorBidi"/>
                <w:b w:val="0"/>
                <w:bCs w:val="0"/>
                <w:color w:val="231F20"/>
                <w:sz w:val="18"/>
                <w:szCs w:val="18"/>
              </w:rPr>
              <w:t>Aulosira</w:t>
            </w:r>
            <w:proofErr w:type="spellEnd"/>
            <w:r w:rsidRPr="00DD50D4">
              <w:rPr>
                <w:rFonts w:asciiTheme="majorBidi" w:hAnsiTheme="majorBidi" w:cstheme="majorBidi"/>
                <w:b w:val="0"/>
                <w:bCs w:val="0"/>
                <w:color w:val="231F20"/>
                <w:sz w:val="18"/>
                <w:szCs w:val="18"/>
              </w:rPr>
              <w:t xml:space="preserve"> </w:t>
            </w:r>
            <w:proofErr w:type="spellStart"/>
            <w:r w:rsidRPr="00DD50D4">
              <w:rPr>
                <w:rFonts w:asciiTheme="majorBidi" w:hAnsiTheme="majorBidi" w:cstheme="majorBidi"/>
                <w:b w:val="0"/>
                <w:bCs w:val="0"/>
                <w:color w:val="231F20"/>
                <w:sz w:val="18"/>
                <w:szCs w:val="18"/>
              </w:rPr>
              <w:t>fertilissima</w:t>
            </w:r>
            <w:proofErr w:type="spellEnd"/>
          </w:p>
        </w:tc>
        <w:tc>
          <w:tcPr>
            <w:tcW w:w="0" w:type="auto"/>
            <w:tcBorders>
              <w:top w:val="none" w:sz="0" w:space="0" w:color="auto"/>
              <w:bottom w:val="none" w:sz="0" w:space="0" w:color="auto"/>
            </w:tcBorders>
          </w:tcPr>
          <w:p w14:paraId="6FCB7596" w14:textId="68EFBF90" w:rsidR="00435DBA" w:rsidRPr="00DD50D4" w:rsidRDefault="001B3262" w:rsidP="00241CC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FF0000"/>
                <w:sz w:val="18"/>
                <w:szCs w:val="18"/>
              </w:rPr>
            </w:pPr>
            <w:r w:rsidRPr="00DD50D4">
              <w:rPr>
                <w:rFonts w:asciiTheme="majorBidi" w:hAnsiTheme="majorBidi" w:cstheme="majorBidi"/>
                <w:color w:val="231F20"/>
                <w:sz w:val="18"/>
                <w:szCs w:val="18"/>
              </w:rPr>
              <w:t>Aquaculture WW</w:t>
            </w:r>
          </w:p>
        </w:tc>
        <w:tc>
          <w:tcPr>
            <w:tcW w:w="1666" w:type="dxa"/>
            <w:tcBorders>
              <w:top w:val="none" w:sz="0" w:space="0" w:color="auto"/>
              <w:bottom w:val="none" w:sz="0" w:space="0" w:color="auto"/>
            </w:tcBorders>
          </w:tcPr>
          <w:p w14:paraId="6B6AEFEE" w14:textId="7F8418A3" w:rsidR="00435DBA" w:rsidRPr="00DD50D4" w:rsidRDefault="001B3262" w:rsidP="00241CC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FF0000"/>
                <w:sz w:val="18"/>
                <w:szCs w:val="18"/>
              </w:rPr>
            </w:pPr>
            <w:r w:rsidRPr="00DD50D4">
              <w:rPr>
                <w:rFonts w:asciiTheme="majorBidi" w:hAnsiTheme="majorBidi" w:cstheme="majorBidi"/>
                <w:color w:val="231F20"/>
                <w:sz w:val="18"/>
                <w:szCs w:val="18"/>
              </w:rPr>
              <w:t>Ammonia, nitrite, and phosphate reduction</w:t>
            </w:r>
          </w:p>
        </w:tc>
        <w:tc>
          <w:tcPr>
            <w:tcW w:w="1653" w:type="dxa"/>
            <w:tcBorders>
              <w:top w:val="none" w:sz="0" w:space="0" w:color="auto"/>
              <w:bottom w:val="none" w:sz="0" w:space="0" w:color="auto"/>
            </w:tcBorders>
          </w:tcPr>
          <w:p w14:paraId="008361CB" w14:textId="0D03EAFD" w:rsidR="00435DBA" w:rsidRPr="00DD50D4" w:rsidRDefault="001B3262" w:rsidP="00241CC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FF0000"/>
                <w:sz w:val="18"/>
                <w:szCs w:val="18"/>
              </w:rPr>
            </w:pPr>
            <w:r w:rsidRPr="00DD50D4">
              <w:rPr>
                <w:rFonts w:asciiTheme="majorBidi" w:hAnsiTheme="majorBidi" w:cstheme="majorBidi"/>
                <w:color w:val="231F20"/>
                <w:sz w:val="18"/>
                <w:szCs w:val="18"/>
              </w:rPr>
              <w:t>92 g/m2 (summer), 89 g/m2 (rainy), 80 g/m2 (winter)</w:t>
            </w:r>
          </w:p>
        </w:tc>
        <w:tc>
          <w:tcPr>
            <w:tcW w:w="1744" w:type="dxa"/>
            <w:tcBorders>
              <w:top w:val="none" w:sz="0" w:space="0" w:color="auto"/>
              <w:bottom w:val="none" w:sz="0" w:space="0" w:color="auto"/>
            </w:tcBorders>
          </w:tcPr>
          <w:p w14:paraId="4B4B649D" w14:textId="19BD3B93" w:rsidR="00435DBA" w:rsidRPr="00DD50D4" w:rsidRDefault="001B3262" w:rsidP="00241CC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16"/>
                <w:szCs w:val="16"/>
              </w:rPr>
            </w:pPr>
            <w:r w:rsidRPr="00DD50D4">
              <w:rPr>
                <w:rFonts w:asciiTheme="majorBidi" w:hAnsiTheme="majorBidi" w:cstheme="majorBidi"/>
                <w:color w:val="000000" w:themeColor="text1"/>
                <w:sz w:val="16"/>
                <w:szCs w:val="16"/>
              </w:rPr>
              <w:t>(</w:t>
            </w:r>
            <w:proofErr w:type="spellStart"/>
            <w:r w:rsidRPr="00DD50D4">
              <w:rPr>
                <w:rFonts w:asciiTheme="majorBidi" w:hAnsiTheme="majorBidi" w:cstheme="majorBidi"/>
                <w:color w:val="000000" w:themeColor="text1"/>
                <w:sz w:val="16"/>
                <w:szCs w:val="16"/>
              </w:rPr>
              <w:t>Samantaray</w:t>
            </w:r>
            <w:proofErr w:type="spellEnd"/>
            <w:r w:rsidRPr="00DD50D4">
              <w:rPr>
                <w:rFonts w:asciiTheme="majorBidi" w:hAnsiTheme="majorBidi" w:cstheme="majorBidi"/>
                <w:color w:val="000000" w:themeColor="text1"/>
                <w:sz w:val="16"/>
                <w:szCs w:val="16"/>
              </w:rPr>
              <w:t xml:space="preserve"> et al., 2011)</w:t>
            </w:r>
          </w:p>
        </w:tc>
      </w:tr>
      <w:tr w:rsidR="001B3262" w:rsidRPr="00DD50D4" w14:paraId="6665CD08" w14:textId="77777777" w:rsidTr="00DD50D4">
        <w:trPr>
          <w:trHeight w:val="382"/>
        </w:trPr>
        <w:tc>
          <w:tcPr>
            <w:cnfStyle w:val="001000000000" w:firstRow="0" w:lastRow="0" w:firstColumn="1" w:lastColumn="0" w:oddVBand="0" w:evenVBand="0" w:oddHBand="0" w:evenHBand="0" w:firstRowFirstColumn="0" w:firstRowLastColumn="0" w:lastRowFirstColumn="0" w:lastRowLastColumn="0"/>
            <w:tcW w:w="0" w:type="auto"/>
          </w:tcPr>
          <w:p w14:paraId="05FFCE6B" w14:textId="77777777" w:rsidR="001B3262" w:rsidRPr="00DD50D4" w:rsidRDefault="001B3262" w:rsidP="001B3262">
            <w:pPr>
              <w:rPr>
                <w:rFonts w:asciiTheme="majorBidi" w:eastAsia="Times New Roman" w:hAnsiTheme="majorBidi" w:cstheme="majorBidi"/>
                <w:b w:val="0"/>
                <w:bCs w:val="0"/>
                <w:sz w:val="18"/>
                <w:szCs w:val="18"/>
              </w:rPr>
            </w:pPr>
            <w:r w:rsidRPr="00DD50D4">
              <w:rPr>
                <w:rFonts w:asciiTheme="majorBidi" w:eastAsia="Times New Roman" w:hAnsiTheme="majorBidi" w:cstheme="majorBidi"/>
                <w:b w:val="0"/>
                <w:bCs w:val="0"/>
                <w:color w:val="231F20"/>
                <w:sz w:val="18"/>
                <w:szCs w:val="18"/>
              </w:rPr>
              <w:t xml:space="preserve">Bacillus megaterium </w:t>
            </w:r>
          </w:p>
          <w:p w14:paraId="419E93EC" w14:textId="77777777" w:rsidR="001B3262" w:rsidRPr="00DD50D4" w:rsidRDefault="001B3262" w:rsidP="001B3262">
            <w:pPr>
              <w:rPr>
                <w:rFonts w:asciiTheme="majorBidi" w:eastAsia="Times New Roman" w:hAnsiTheme="majorBidi" w:cstheme="majorBidi"/>
                <w:b w:val="0"/>
                <w:bCs w:val="0"/>
                <w:sz w:val="18"/>
                <w:szCs w:val="18"/>
              </w:rPr>
            </w:pPr>
            <w:r w:rsidRPr="00DD50D4">
              <w:rPr>
                <w:rFonts w:asciiTheme="majorBidi" w:eastAsia="Times New Roman" w:hAnsiTheme="majorBidi" w:cstheme="majorBidi"/>
                <w:b w:val="0"/>
                <w:bCs w:val="0"/>
                <w:color w:val="231F20"/>
                <w:sz w:val="18"/>
                <w:szCs w:val="18"/>
              </w:rPr>
              <w:t>CCM2037</w:t>
            </w:r>
          </w:p>
          <w:p w14:paraId="0CF86163" w14:textId="77777777" w:rsidR="001B3262" w:rsidRPr="00DD50D4" w:rsidRDefault="001B3262" w:rsidP="00241CCD">
            <w:pPr>
              <w:rPr>
                <w:rFonts w:asciiTheme="majorBidi" w:hAnsiTheme="majorBidi" w:cstheme="majorBidi"/>
                <w:b w:val="0"/>
                <w:bCs w:val="0"/>
                <w:color w:val="231F20"/>
                <w:sz w:val="18"/>
                <w:szCs w:val="18"/>
              </w:rPr>
            </w:pPr>
          </w:p>
        </w:tc>
        <w:tc>
          <w:tcPr>
            <w:tcW w:w="0" w:type="auto"/>
          </w:tcPr>
          <w:p w14:paraId="2FBCD13B" w14:textId="1EEFEFE3" w:rsidR="001B3262" w:rsidRPr="00DD50D4" w:rsidRDefault="001B3262" w:rsidP="00241CC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231F20"/>
                <w:sz w:val="18"/>
                <w:szCs w:val="18"/>
              </w:rPr>
            </w:pPr>
            <w:r w:rsidRPr="00DD50D4">
              <w:rPr>
                <w:rFonts w:asciiTheme="majorBidi" w:hAnsiTheme="majorBidi" w:cstheme="majorBidi"/>
                <w:color w:val="231F20"/>
                <w:sz w:val="18"/>
                <w:szCs w:val="18"/>
              </w:rPr>
              <w:t>Cheese whey</w:t>
            </w:r>
          </w:p>
        </w:tc>
        <w:tc>
          <w:tcPr>
            <w:tcW w:w="1666" w:type="dxa"/>
          </w:tcPr>
          <w:p w14:paraId="79B39C19" w14:textId="672BF38E" w:rsidR="001B3262" w:rsidRPr="00DD50D4" w:rsidRDefault="001B3262" w:rsidP="00241CC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231F20"/>
                <w:sz w:val="18"/>
                <w:szCs w:val="18"/>
              </w:rPr>
            </w:pPr>
            <w:r w:rsidRPr="00DD50D4">
              <w:rPr>
                <w:rFonts w:asciiTheme="majorBidi" w:hAnsiTheme="majorBidi" w:cstheme="majorBidi"/>
                <w:color w:val="231F20"/>
                <w:sz w:val="18"/>
                <w:szCs w:val="18"/>
              </w:rPr>
              <w:t>N/A</w:t>
            </w:r>
          </w:p>
        </w:tc>
        <w:tc>
          <w:tcPr>
            <w:tcW w:w="1653" w:type="dxa"/>
          </w:tcPr>
          <w:p w14:paraId="7A7858D9" w14:textId="1AC135DC" w:rsidR="001B3262" w:rsidRPr="00DD50D4" w:rsidRDefault="001B3262" w:rsidP="00241CC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231F20"/>
                <w:sz w:val="18"/>
                <w:szCs w:val="18"/>
              </w:rPr>
            </w:pPr>
            <w:r w:rsidRPr="00DD50D4">
              <w:rPr>
                <w:rFonts w:asciiTheme="majorBidi" w:hAnsiTheme="majorBidi" w:cstheme="majorBidi"/>
                <w:color w:val="231F20"/>
                <w:sz w:val="18"/>
                <w:szCs w:val="18"/>
              </w:rPr>
              <w:t>51.57%</w:t>
            </w:r>
          </w:p>
        </w:tc>
        <w:tc>
          <w:tcPr>
            <w:tcW w:w="1744" w:type="dxa"/>
          </w:tcPr>
          <w:p w14:paraId="75F58114" w14:textId="5BF5AFBD" w:rsidR="001B3262" w:rsidRPr="00DD50D4" w:rsidRDefault="001B3262" w:rsidP="00241CC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6"/>
                <w:szCs w:val="16"/>
              </w:rPr>
            </w:pPr>
            <w:r w:rsidRPr="00DD50D4">
              <w:rPr>
                <w:rFonts w:asciiTheme="majorBidi" w:hAnsiTheme="majorBidi" w:cstheme="majorBidi"/>
                <w:color w:val="000000" w:themeColor="text1"/>
                <w:sz w:val="16"/>
                <w:szCs w:val="16"/>
              </w:rPr>
              <w:t>(</w:t>
            </w:r>
            <w:proofErr w:type="spellStart"/>
            <w:r w:rsidRPr="00DD50D4">
              <w:rPr>
                <w:rFonts w:asciiTheme="majorBidi" w:hAnsiTheme="majorBidi" w:cstheme="majorBidi"/>
                <w:color w:val="000000" w:themeColor="text1"/>
                <w:sz w:val="16"/>
                <w:szCs w:val="16"/>
              </w:rPr>
              <w:t>Obruca</w:t>
            </w:r>
            <w:proofErr w:type="spellEnd"/>
            <w:r w:rsidRPr="00DD50D4">
              <w:rPr>
                <w:rFonts w:asciiTheme="majorBidi" w:hAnsiTheme="majorBidi" w:cstheme="majorBidi"/>
                <w:color w:val="000000" w:themeColor="text1"/>
                <w:sz w:val="16"/>
                <w:szCs w:val="16"/>
              </w:rPr>
              <w:t xml:space="preserve"> et al., 2011)</w:t>
            </w:r>
          </w:p>
        </w:tc>
      </w:tr>
      <w:tr w:rsidR="007E72DA" w:rsidRPr="00DD50D4" w14:paraId="5AB52376" w14:textId="77777777" w:rsidTr="00DD50D4">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14:paraId="5FF8487F" w14:textId="51EA5B20" w:rsidR="001B3262" w:rsidRPr="00DD50D4" w:rsidRDefault="001B3262" w:rsidP="00241CCD">
            <w:pPr>
              <w:rPr>
                <w:rFonts w:asciiTheme="majorBidi" w:hAnsiTheme="majorBidi" w:cstheme="majorBidi"/>
                <w:b w:val="0"/>
                <w:bCs w:val="0"/>
                <w:color w:val="231F20"/>
                <w:sz w:val="18"/>
                <w:szCs w:val="18"/>
              </w:rPr>
            </w:pPr>
            <w:r w:rsidRPr="00DD50D4">
              <w:rPr>
                <w:rFonts w:asciiTheme="majorBidi" w:hAnsiTheme="majorBidi" w:cstheme="majorBidi"/>
                <w:b w:val="0"/>
                <w:bCs w:val="0"/>
                <w:color w:val="231F20"/>
                <w:sz w:val="18"/>
                <w:szCs w:val="18"/>
              </w:rPr>
              <w:t>Pseudomonas aeruginosa</w:t>
            </w:r>
          </w:p>
        </w:tc>
        <w:tc>
          <w:tcPr>
            <w:tcW w:w="0" w:type="auto"/>
            <w:tcBorders>
              <w:top w:val="none" w:sz="0" w:space="0" w:color="auto"/>
              <w:bottom w:val="none" w:sz="0" w:space="0" w:color="auto"/>
            </w:tcBorders>
          </w:tcPr>
          <w:p w14:paraId="5302227A" w14:textId="5A2D49CD" w:rsidR="001B3262" w:rsidRPr="00DD50D4" w:rsidRDefault="008E5DBC" w:rsidP="00241CC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31F20"/>
                <w:sz w:val="18"/>
                <w:szCs w:val="18"/>
              </w:rPr>
            </w:pPr>
            <w:r w:rsidRPr="00DD50D4">
              <w:rPr>
                <w:rFonts w:asciiTheme="majorBidi" w:hAnsiTheme="majorBidi" w:cstheme="majorBidi"/>
                <w:color w:val="231F20"/>
                <w:sz w:val="18"/>
                <w:szCs w:val="18"/>
              </w:rPr>
              <w:t>Sugar reﬁnery waste (cane molasses)</w:t>
            </w:r>
          </w:p>
        </w:tc>
        <w:tc>
          <w:tcPr>
            <w:tcW w:w="1666" w:type="dxa"/>
            <w:tcBorders>
              <w:top w:val="none" w:sz="0" w:space="0" w:color="auto"/>
              <w:bottom w:val="none" w:sz="0" w:space="0" w:color="auto"/>
            </w:tcBorders>
          </w:tcPr>
          <w:p w14:paraId="13F18335" w14:textId="7870F285" w:rsidR="001B3262" w:rsidRPr="00DD50D4" w:rsidRDefault="008E5DBC" w:rsidP="00241CC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31F20"/>
                <w:sz w:val="18"/>
                <w:szCs w:val="18"/>
              </w:rPr>
            </w:pPr>
            <w:r w:rsidRPr="00DD50D4">
              <w:rPr>
                <w:rFonts w:asciiTheme="majorBidi" w:hAnsiTheme="majorBidi" w:cstheme="majorBidi"/>
                <w:color w:val="231F20"/>
                <w:sz w:val="18"/>
                <w:szCs w:val="18"/>
              </w:rPr>
              <w:t>N/A</w:t>
            </w:r>
          </w:p>
        </w:tc>
        <w:tc>
          <w:tcPr>
            <w:tcW w:w="1653" w:type="dxa"/>
            <w:tcBorders>
              <w:top w:val="none" w:sz="0" w:space="0" w:color="auto"/>
              <w:bottom w:val="none" w:sz="0" w:space="0" w:color="auto"/>
            </w:tcBorders>
          </w:tcPr>
          <w:p w14:paraId="33433669" w14:textId="17A34D1E" w:rsidR="001B3262" w:rsidRPr="00DD50D4" w:rsidRDefault="008E5DBC" w:rsidP="00241CC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31F20"/>
                <w:sz w:val="18"/>
                <w:szCs w:val="18"/>
              </w:rPr>
            </w:pPr>
            <w:r w:rsidRPr="00DD50D4">
              <w:rPr>
                <w:rFonts w:asciiTheme="majorBidi" w:hAnsiTheme="majorBidi" w:cstheme="majorBidi"/>
                <w:color w:val="231F20"/>
                <w:sz w:val="18"/>
                <w:szCs w:val="18"/>
              </w:rPr>
              <w:t xml:space="preserve">62.44% </w:t>
            </w:r>
            <w:proofErr w:type="spellStart"/>
            <w:r w:rsidRPr="00DD50D4">
              <w:rPr>
                <w:rFonts w:asciiTheme="majorBidi" w:hAnsiTheme="majorBidi" w:cstheme="majorBidi"/>
                <w:color w:val="231F20"/>
                <w:sz w:val="18"/>
                <w:szCs w:val="18"/>
              </w:rPr>
              <w:t>CDW</w:t>
            </w:r>
            <w:r w:rsidRPr="00DD50D4">
              <w:rPr>
                <w:rFonts w:asciiTheme="majorBidi" w:hAnsiTheme="majorBidi" w:cstheme="majorBidi"/>
                <w:color w:val="2E3092"/>
                <w:sz w:val="18"/>
                <w:szCs w:val="18"/>
              </w:rPr>
              <w:t>e</w:t>
            </w:r>
            <w:proofErr w:type="spellEnd"/>
            <w:r w:rsidRPr="00DD50D4">
              <w:rPr>
                <w:rFonts w:asciiTheme="majorBidi" w:hAnsiTheme="majorBidi" w:cstheme="majorBidi"/>
                <w:color w:val="2E3092"/>
                <w:sz w:val="18"/>
                <w:szCs w:val="18"/>
              </w:rPr>
              <w:t xml:space="preserve"> </w:t>
            </w:r>
            <w:r w:rsidRPr="00DD50D4">
              <w:rPr>
                <w:rFonts w:asciiTheme="majorBidi" w:hAnsiTheme="majorBidi" w:cstheme="majorBidi"/>
                <w:color w:val="231F20"/>
                <w:sz w:val="18"/>
                <w:szCs w:val="18"/>
              </w:rPr>
              <w:t>PHB</w:t>
            </w:r>
          </w:p>
        </w:tc>
        <w:tc>
          <w:tcPr>
            <w:tcW w:w="1744" w:type="dxa"/>
            <w:tcBorders>
              <w:top w:val="none" w:sz="0" w:space="0" w:color="auto"/>
              <w:bottom w:val="none" w:sz="0" w:space="0" w:color="auto"/>
            </w:tcBorders>
          </w:tcPr>
          <w:p w14:paraId="348B2FCA" w14:textId="440B6265" w:rsidR="001B3262" w:rsidRPr="00DD50D4" w:rsidRDefault="008E5DBC" w:rsidP="00241CC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6"/>
                <w:szCs w:val="16"/>
              </w:rPr>
            </w:pPr>
            <w:r w:rsidRPr="00DD50D4">
              <w:rPr>
                <w:rFonts w:asciiTheme="majorBidi" w:hAnsiTheme="majorBidi" w:cstheme="majorBidi"/>
                <w:color w:val="000000" w:themeColor="text1"/>
                <w:sz w:val="16"/>
                <w:szCs w:val="16"/>
              </w:rPr>
              <w:t>(Tripathi et al., 2012)</w:t>
            </w:r>
          </w:p>
        </w:tc>
      </w:tr>
    </w:tbl>
    <w:p w14:paraId="65F4E0BF" w14:textId="77777777" w:rsidR="00435DBA" w:rsidRPr="00DD50D4" w:rsidRDefault="00435DBA" w:rsidP="00FF1463">
      <w:pPr>
        <w:spacing w:after="0"/>
        <w:rPr>
          <w:rFonts w:asciiTheme="majorBidi" w:hAnsiTheme="majorBidi" w:cstheme="majorBidi"/>
          <w:color w:val="231F20"/>
          <w:sz w:val="16"/>
          <w:szCs w:val="16"/>
        </w:rPr>
      </w:pPr>
    </w:p>
    <w:p w14:paraId="16B597E7" w14:textId="78257A01" w:rsidR="00241CCD" w:rsidRPr="00DD50D4" w:rsidRDefault="008F6C42" w:rsidP="00FF1463">
      <w:pPr>
        <w:spacing w:after="0"/>
        <w:rPr>
          <w:rFonts w:asciiTheme="majorBidi" w:hAnsiTheme="majorBidi" w:cstheme="majorBidi"/>
          <w:color w:val="231F20"/>
          <w:sz w:val="16"/>
          <w:szCs w:val="16"/>
        </w:rPr>
      </w:pPr>
      <w:r w:rsidRPr="00DD50D4">
        <w:rPr>
          <w:rFonts w:asciiTheme="majorBidi" w:hAnsiTheme="majorBidi" w:cstheme="majorBidi"/>
          <w:color w:val="231F20"/>
          <w:sz w:val="16"/>
          <w:szCs w:val="16"/>
        </w:rPr>
        <w:t>WW – Wastewater,</w:t>
      </w:r>
    </w:p>
    <w:p w14:paraId="132417BE" w14:textId="361A744B" w:rsidR="008F6C42" w:rsidRPr="00DD50D4" w:rsidRDefault="008F6C42" w:rsidP="00FF1463">
      <w:pPr>
        <w:spacing w:after="0"/>
        <w:rPr>
          <w:rFonts w:asciiTheme="majorBidi" w:hAnsiTheme="majorBidi" w:cstheme="majorBidi"/>
          <w:color w:val="231F20"/>
          <w:sz w:val="16"/>
          <w:szCs w:val="16"/>
        </w:rPr>
      </w:pPr>
      <w:r w:rsidRPr="00DD50D4">
        <w:rPr>
          <w:rFonts w:asciiTheme="majorBidi" w:hAnsiTheme="majorBidi" w:cstheme="majorBidi"/>
          <w:color w:val="231F20"/>
          <w:sz w:val="16"/>
          <w:szCs w:val="16"/>
        </w:rPr>
        <w:t>MWW – Municipal wastewater,</w:t>
      </w:r>
    </w:p>
    <w:p w14:paraId="1374616C" w14:textId="088F415B" w:rsidR="00241CCD" w:rsidRPr="00DD50D4" w:rsidRDefault="00FF1463" w:rsidP="00FF1463">
      <w:pPr>
        <w:spacing w:after="0"/>
        <w:rPr>
          <w:rFonts w:asciiTheme="majorBidi" w:hAnsiTheme="majorBidi" w:cstheme="majorBidi"/>
          <w:color w:val="231F20"/>
          <w:sz w:val="16"/>
          <w:szCs w:val="16"/>
        </w:rPr>
      </w:pPr>
      <w:r w:rsidRPr="00DD50D4">
        <w:rPr>
          <w:rFonts w:asciiTheme="majorBidi" w:hAnsiTheme="majorBidi" w:cstheme="majorBidi"/>
          <w:color w:val="231F20"/>
          <w:sz w:val="16"/>
          <w:szCs w:val="16"/>
        </w:rPr>
        <w:t>PHB-polyhydroxybutyrate,</w:t>
      </w:r>
    </w:p>
    <w:p w14:paraId="061A49A8" w14:textId="15DD563E" w:rsidR="00FF1463" w:rsidRPr="00DD50D4" w:rsidRDefault="00FF1463" w:rsidP="00FF1463">
      <w:pPr>
        <w:spacing w:after="0"/>
        <w:rPr>
          <w:rFonts w:asciiTheme="majorBidi" w:hAnsiTheme="majorBidi" w:cstheme="majorBidi"/>
          <w:color w:val="231F20"/>
          <w:sz w:val="16"/>
          <w:szCs w:val="16"/>
        </w:rPr>
      </w:pPr>
      <w:r w:rsidRPr="00DD50D4">
        <w:rPr>
          <w:rFonts w:asciiTheme="majorBidi" w:hAnsiTheme="majorBidi" w:cstheme="majorBidi"/>
          <w:color w:val="231F20"/>
          <w:sz w:val="16"/>
          <w:szCs w:val="16"/>
        </w:rPr>
        <w:t xml:space="preserve">PHV – </w:t>
      </w:r>
      <w:proofErr w:type="spellStart"/>
      <w:r w:rsidRPr="00DD50D4">
        <w:rPr>
          <w:rFonts w:asciiTheme="majorBidi" w:hAnsiTheme="majorBidi" w:cstheme="majorBidi"/>
          <w:color w:val="231F20"/>
          <w:sz w:val="16"/>
          <w:szCs w:val="16"/>
        </w:rPr>
        <w:t>Polyhydroxyvalerate</w:t>
      </w:r>
      <w:proofErr w:type="spellEnd"/>
      <w:r w:rsidRPr="00DD50D4">
        <w:rPr>
          <w:rFonts w:asciiTheme="majorBidi" w:hAnsiTheme="majorBidi" w:cstheme="majorBidi"/>
          <w:color w:val="231F20"/>
          <w:sz w:val="16"/>
          <w:szCs w:val="16"/>
        </w:rPr>
        <w:t>,</w:t>
      </w:r>
    </w:p>
    <w:p w14:paraId="6A192953" w14:textId="484BFA84" w:rsidR="00FF1463" w:rsidRPr="00DD50D4" w:rsidRDefault="00FF1463" w:rsidP="00FF1463">
      <w:pPr>
        <w:spacing w:after="0"/>
        <w:rPr>
          <w:rFonts w:asciiTheme="majorBidi" w:hAnsiTheme="majorBidi" w:cstheme="majorBidi"/>
          <w:color w:val="231F20"/>
          <w:sz w:val="16"/>
          <w:szCs w:val="16"/>
        </w:rPr>
      </w:pPr>
      <w:r w:rsidRPr="00DD50D4">
        <w:rPr>
          <w:rFonts w:asciiTheme="majorBidi" w:hAnsiTheme="majorBidi" w:cstheme="majorBidi"/>
          <w:color w:val="231F20"/>
          <w:sz w:val="16"/>
          <w:szCs w:val="16"/>
        </w:rPr>
        <w:t>TN – Total nitrogen,</w:t>
      </w:r>
    </w:p>
    <w:p w14:paraId="3B88B037" w14:textId="40B58371" w:rsidR="00FF1463" w:rsidRPr="00DD50D4" w:rsidRDefault="00FF1463" w:rsidP="00FF1463">
      <w:pPr>
        <w:spacing w:after="0"/>
        <w:rPr>
          <w:rFonts w:asciiTheme="majorBidi" w:hAnsiTheme="majorBidi" w:cstheme="majorBidi"/>
          <w:color w:val="231F20"/>
          <w:sz w:val="16"/>
          <w:szCs w:val="16"/>
        </w:rPr>
      </w:pPr>
      <w:r w:rsidRPr="00DD50D4">
        <w:rPr>
          <w:rFonts w:asciiTheme="majorBidi" w:hAnsiTheme="majorBidi" w:cstheme="majorBidi"/>
          <w:color w:val="231F20"/>
          <w:sz w:val="16"/>
          <w:szCs w:val="16"/>
        </w:rPr>
        <w:t>P – Phosphorus,</w:t>
      </w:r>
    </w:p>
    <w:p w14:paraId="4F26BB2D" w14:textId="77777777" w:rsidR="00241CCD" w:rsidRPr="00DD50D4" w:rsidRDefault="00241CCD" w:rsidP="00FF1463">
      <w:pPr>
        <w:spacing w:after="0"/>
        <w:rPr>
          <w:rFonts w:asciiTheme="majorBidi" w:hAnsiTheme="majorBidi" w:cstheme="majorBidi"/>
          <w:color w:val="231F20"/>
          <w:sz w:val="16"/>
          <w:szCs w:val="16"/>
        </w:rPr>
      </w:pPr>
    </w:p>
    <w:p w14:paraId="1E05F96B" w14:textId="77777777" w:rsidR="00241CCD" w:rsidRDefault="00241CCD" w:rsidP="00FF1463">
      <w:pPr>
        <w:spacing w:after="0"/>
        <w:rPr>
          <w:rFonts w:asciiTheme="majorBidi" w:hAnsiTheme="majorBidi" w:cstheme="majorBidi"/>
          <w:color w:val="231F20"/>
          <w:sz w:val="16"/>
          <w:szCs w:val="16"/>
          <w:rtl/>
        </w:rPr>
      </w:pPr>
    </w:p>
    <w:p w14:paraId="3EA582A2" w14:textId="77777777" w:rsidR="00DD50D4" w:rsidRDefault="00DD50D4" w:rsidP="00FF1463">
      <w:pPr>
        <w:spacing w:after="0"/>
        <w:rPr>
          <w:rFonts w:asciiTheme="majorBidi" w:hAnsiTheme="majorBidi" w:cstheme="majorBidi"/>
          <w:color w:val="231F20"/>
          <w:sz w:val="16"/>
          <w:szCs w:val="16"/>
          <w:rtl/>
        </w:rPr>
      </w:pPr>
    </w:p>
    <w:p w14:paraId="55E4516A" w14:textId="77777777" w:rsidR="00DD50D4" w:rsidRDefault="00DD50D4" w:rsidP="00FF1463">
      <w:pPr>
        <w:spacing w:after="0"/>
        <w:rPr>
          <w:rFonts w:asciiTheme="majorBidi" w:hAnsiTheme="majorBidi" w:cstheme="majorBidi"/>
          <w:color w:val="231F20"/>
          <w:sz w:val="16"/>
          <w:szCs w:val="16"/>
          <w:rtl/>
        </w:rPr>
      </w:pPr>
    </w:p>
    <w:p w14:paraId="2BD89B16" w14:textId="77777777" w:rsidR="00DD50D4" w:rsidRDefault="00DD50D4" w:rsidP="00FF1463">
      <w:pPr>
        <w:spacing w:after="0"/>
        <w:rPr>
          <w:rFonts w:asciiTheme="majorBidi" w:hAnsiTheme="majorBidi" w:cstheme="majorBidi"/>
          <w:color w:val="231F20"/>
          <w:sz w:val="16"/>
          <w:szCs w:val="16"/>
          <w:rtl/>
        </w:rPr>
      </w:pPr>
    </w:p>
    <w:p w14:paraId="4F4B809B" w14:textId="77777777" w:rsidR="00DD50D4" w:rsidRPr="00DD50D4" w:rsidRDefault="00DD50D4" w:rsidP="00FF1463">
      <w:pPr>
        <w:spacing w:after="0"/>
        <w:rPr>
          <w:rFonts w:asciiTheme="majorBidi" w:hAnsiTheme="majorBidi" w:cstheme="majorBidi"/>
          <w:color w:val="231F20"/>
          <w:sz w:val="16"/>
          <w:szCs w:val="16"/>
        </w:rPr>
      </w:pPr>
    </w:p>
    <w:p w14:paraId="7F927FFA" w14:textId="77777777" w:rsidR="00241CCD" w:rsidRPr="00DD50D4" w:rsidRDefault="00241CCD" w:rsidP="00241CCD">
      <w:pPr>
        <w:spacing w:after="0" w:line="240" w:lineRule="auto"/>
        <w:rPr>
          <w:rFonts w:asciiTheme="majorBidi" w:eastAsia="Times New Roman" w:hAnsiTheme="majorBidi" w:cstheme="majorBidi"/>
          <w:b/>
          <w:bCs/>
          <w:color w:val="FF0000"/>
          <w:sz w:val="13"/>
          <w:szCs w:val="13"/>
        </w:rPr>
      </w:pPr>
    </w:p>
    <w:p w14:paraId="0C852D8D" w14:textId="77777777" w:rsidR="00241CCD" w:rsidRPr="00DD50D4" w:rsidRDefault="00241CCD" w:rsidP="00241CCD">
      <w:pPr>
        <w:spacing w:after="0" w:line="240" w:lineRule="auto"/>
        <w:rPr>
          <w:rFonts w:asciiTheme="majorBidi" w:eastAsia="Times New Roman" w:hAnsiTheme="majorBidi" w:cstheme="majorBidi"/>
          <w:b/>
          <w:bCs/>
          <w:color w:val="FF0000"/>
          <w:sz w:val="13"/>
          <w:szCs w:val="13"/>
        </w:rPr>
      </w:pPr>
    </w:p>
    <w:p w14:paraId="52373A7F" w14:textId="77777777" w:rsidR="00C85FBB" w:rsidRPr="00DD50D4" w:rsidRDefault="00C85FBB" w:rsidP="00241CCD">
      <w:pPr>
        <w:spacing w:after="0" w:line="240" w:lineRule="auto"/>
        <w:rPr>
          <w:rFonts w:asciiTheme="majorBidi" w:eastAsia="Times New Roman" w:hAnsiTheme="majorBidi" w:cstheme="majorBidi"/>
          <w:sz w:val="24"/>
          <w:szCs w:val="24"/>
        </w:rPr>
      </w:pPr>
    </w:p>
    <w:p w14:paraId="5B6696B4" w14:textId="03E144D8" w:rsidR="0020439E" w:rsidRPr="00DD50D4" w:rsidRDefault="0020439E" w:rsidP="0020439E">
      <w:pPr>
        <w:pStyle w:val="ListParagraph"/>
        <w:numPr>
          <w:ilvl w:val="0"/>
          <w:numId w:val="1"/>
        </w:numPr>
        <w:spacing w:after="0" w:line="240" w:lineRule="auto"/>
        <w:rPr>
          <w:rStyle w:val="Strong"/>
          <w:rFonts w:asciiTheme="majorBidi" w:hAnsiTheme="majorBidi" w:cstheme="majorBidi"/>
          <w:sz w:val="24"/>
          <w:szCs w:val="24"/>
        </w:rPr>
      </w:pPr>
      <w:r w:rsidRPr="00DD50D4">
        <w:rPr>
          <w:rStyle w:val="Strong"/>
          <w:rFonts w:asciiTheme="majorBidi" w:hAnsiTheme="majorBidi" w:cstheme="majorBidi"/>
          <w:sz w:val="24"/>
          <w:szCs w:val="24"/>
        </w:rPr>
        <w:lastRenderedPageBreak/>
        <w:t>Processes for Producing Polyhydroxybutyrate (PHB)</w:t>
      </w:r>
    </w:p>
    <w:p w14:paraId="011944F8" w14:textId="294A6F23" w:rsidR="007875B0" w:rsidRPr="00DD50D4" w:rsidRDefault="00DD50D4" w:rsidP="00DD50D4">
      <w:pPr>
        <w:spacing w:before="100" w:beforeAutospacing="1" w:after="100" w:afterAutospacing="1"/>
        <w:jc w:val="lowKashida"/>
        <w:rPr>
          <w:rFonts w:asciiTheme="majorBidi" w:eastAsia="Times New Roman" w:hAnsiTheme="majorBidi" w:cstheme="majorBidi"/>
          <w:sz w:val="20"/>
          <w:szCs w:val="20"/>
        </w:rPr>
      </w:pPr>
      <w:r w:rsidRPr="00DD50D4">
        <w:rPr>
          <w:rFonts w:asciiTheme="majorBidi" w:hAnsiTheme="majorBidi" w:cstheme="majorBidi"/>
          <w:noProof/>
          <w:sz w:val="18"/>
          <w:szCs w:val="18"/>
        </w:rPr>
        <w:drawing>
          <wp:anchor distT="0" distB="0" distL="114300" distR="114300" simplePos="0" relativeHeight="251662336" behindDoc="0" locked="0" layoutInCell="1" allowOverlap="1" wp14:anchorId="75F19CCE" wp14:editId="0C77472B">
            <wp:simplePos x="0" y="0"/>
            <wp:positionH relativeFrom="column">
              <wp:posOffset>744661</wp:posOffset>
            </wp:positionH>
            <wp:positionV relativeFrom="page">
              <wp:posOffset>3389235</wp:posOffset>
            </wp:positionV>
            <wp:extent cx="4572000" cy="24384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00" cy="2438400"/>
                    </a:xfrm>
                    <a:prstGeom prst="rect">
                      <a:avLst/>
                    </a:prstGeom>
                  </pic:spPr>
                </pic:pic>
              </a:graphicData>
            </a:graphic>
          </wp:anchor>
        </w:drawing>
      </w:r>
      <w:r w:rsidR="00C72FB2" w:rsidRPr="00DD50D4">
        <w:rPr>
          <w:rFonts w:asciiTheme="majorBidi" w:eastAsia="Times New Roman" w:hAnsiTheme="majorBidi" w:cstheme="majorBidi"/>
          <w:sz w:val="20"/>
          <w:szCs w:val="20"/>
        </w:rPr>
        <w:t>The first and pivotal step in polyhydroxybutyrate (PHB) production involves the selection of an appropriate microbial strain, one that is well-established for its capacity to accumulate PHB (Fig. 1). Following this, the selected microorganism is cultivated in a controlled environment, where it synthesizes PHB using a carbon-rich substrate. Renewable resources, including wastewater and industrial by-products, serve as viable substrates for this purpose. During the fermentation process, the microorganism metabolizes the carbon source, leading to the accumulation of PHB granules within its cells, which function as reserves of carbon and energy. After fermentation, PHB is extracted and purified from the microbial biomass, with the recovery process focused on eliminating contaminants and other cellular constituents</w:t>
      </w:r>
      <w:r w:rsidR="009F18BC" w:rsidRPr="00DD50D4">
        <w:rPr>
          <w:rFonts w:asciiTheme="majorBidi" w:eastAsia="Times New Roman" w:hAnsiTheme="majorBidi" w:cstheme="majorBidi"/>
          <w:sz w:val="20"/>
          <w:szCs w:val="20"/>
        </w:rPr>
        <w:fldChar w:fldCharType="begin"/>
      </w:r>
      <w:r w:rsidR="009F18BC" w:rsidRPr="00DD50D4">
        <w:rPr>
          <w:rFonts w:asciiTheme="majorBidi" w:eastAsia="Times New Roman" w:hAnsiTheme="majorBidi" w:cstheme="majorBidi"/>
          <w:sz w:val="20"/>
          <w:szCs w:val="20"/>
        </w:rPr>
        <w:instrText xml:space="preserve"> ADDIN ZOTERO_ITEM CSL_CITATION {"citationID":"gnE6oNbq","properties":{"formattedCitation":"(Kumari et al., 2024)","plainCitation":"(Kumari et al., 2024)","noteIndex":0},"citationItems":[{"id":1139,"uris":["http://zotero.org/users/11695342/items/R3FJ3TG7"],"itemData":{"id":1139,"type":"article-journal","abstract":"null","container-title":"Biomass Conversion and Biorefinery","DOI":"10.1007/s13399-024-06249-y","page":"null","title":"Green technologies for production of microbial bioplastics from agricultural biowaste: a review","volume":"null","author":[{"family":"Kumari","given":"Purnima"},{"family":"Mane","given":"S."},{"family":"Singh","given":"Anupama"},{"family":"Chauhan","given":"Komal"},{"family":"Taneja","given":"N."}],"issued":{"date-parts":[["2024"]]}}}],"schema":"https://github.com/citation-style-language/schema/raw/master/csl-citation.json"} </w:instrText>
      </w:r>
      <w:r w:rsidR="009F18BC" w:rsidRPr="00DD50D4">
        <w:rPr>
          <w:rFonts w:asciiTheme="majorBidi" w:eastAsia="Times New Roman" w:hAnsiTheme="majorBidi" w:cstheme="majorBidi"/>
          <w:sz w:val="20"/>
          <w:szCs w:val="20"/>
        </w:rPr>
        <w:fldChar w:fldCharType="separate"/>
      </w:r>
      <w:r w:rsidR="009F18BC" w:rsidRPr="00DD50D4">
        <w:rPr>
          <w:rFonts w:asciiTheme="majorBidi" w:hAnsiTheme="majorBidi" w:cstheme="majorBidi"/>
          <w:sz w:val="20"/>
        </w:rPr>
        <w:t>(Kumari et al., 2024)</w:t>
      </w:r>
      <w:r w:rsidR="009F18BC" w:rsidRPr="00DD50D4">
        <w:rPr>
          <w:rFonts w:asciiTheme="majorBidi" w:eastAsia="Times New Roman" w:hAnsiTheme="majorBidi" w:cstheme="majorBidi"/>
          <w:sz w:val="20"/>
          <w:szCs w:val="20"/>
        </w:rPr>
        <w:fldChar w:fldCharType="end"/>
      </w:r>
      <w:r w:rsidR="00C72FB2" w:rsidRPr="00DD50D4">
        <w:rPr>
          <w:rFonts w:asciiTheme="majorBidi" w:eastAsia="Times New Roman" w:hAnsiTheme="majorBidi" w:cstheme="majorBidi"/>
          <w:sz w:val="20"/>
          <w:szCs w:val="20"/>
        </w:rPr>
        <w:t>. The purified PHB is subsequently processed into various forms, such as granules or films, which are employed in diverse industrial applications, particularly in environmentally sustainable packaging solutions. The subsequent sections provide an in-depth analysis of the PHB production procedures and the factors that influence its yield.</w:t>
      </w:r>
    </w:p>
    <w:p w14:paraId="48D5372B" w14:textId="3C8AC5DE" w:rsidR="00241CCD" w:rsidRPr="00DD50D4" w:rsidRDefault="00DD50D4" w:rsidP="00DD50D4">
      <w:pPr>
        <w:spacing w:before="100" w:beforeAutospacing="1" w:after="100" w:afterAutospacing="1"/>
        <w:jc w:val="lowKashida"/>
        <w:rPr>
          <w:rFonts w:asciiTheme="majorBidi" w:eastAsia="Times New Roman" w:hAnsiTheme="majorBidi" w:cstheme="majorBidi"/>
          <w:sz w:val="20"/>
          <w:szCs w:val="20"/>
          <w:rtl/>
        </w:rPr>
      </w:pPr>
      <w:r w:rsidRPr="00DD50D4">
        <w:rPr>
          <w:rFonts w:asciiTheme="majorBidi" w:hAnsiTheme="majorBidi" w:cstheme="majorBidi"/>
          <w:noProof/>
        </w:rPr>
        <mc:AlternateContent>
          <mc:Choice Requires="wps">
            <w:drawing>
              <wp:anchor distT="0" distB="0" distL="114300" distR="114300" simplePos="0" relativeHeight="251660288" behindDoc="0" locked="0" layoutInCell="1" allowOverlap="1" wp14:anchorId="28D37DF0" wp14:editId="717EB304">
                <wp:simplePos x="0" y="0"/>
                <wp:positionH relativeFrom="column">
                  <wp:posOffset>601078</wp:posOffset>
                </wp:positionH>
                <wp:positionV relativeFrom="paragraph">
                  <wp:posOffset>2953682</wp:posOffset>
                </wp:positionV>
                <wp:extent cx="4572000" cy="635"/>
                <wp:effectExtent l="0" t="0" r="0" b="0"/>
                <wp:wrapTopAndBottom/>
                <wp:docPr id="2" name="Text Box 2"/>
                <wp:cNvGraphicFramePr/>
                <a:graphic xmlns:a="http://schemas.openxmlformats.org/drawingml/2006/main">
                  <a:graphicData uri="http://schemas.microsoft.com/office/word/2010/wordprocessingShape">
                    <wps:wsp>
                      <wps:cNvSpPr txBox="1"/>
                      <wps:spPr>
                        <a:xfrm>
                          <a:off x="0" y="0"/>
                          <a:ext cx="4572000" cy="635"/>
                        </a:xfrm>
                        <a:prstGeom prst="rect">
                          <a:avLst/>
                        </a:prstGeom>
                        <a:solidFill>
                          <a:prstClr val="white"/>
                        </a:solidFill>
                        <a:ln>
                          <a:noFill/>
                        </a:ln>
                      </wps:spPr>
                      <wps:txbx>
                        <w:txbxContent>
                          <w:p w14:paraId="22FE6099" w14:textId="7A244EDB" w:rsidR="003051D9" w:rsidRPr="003051D9" w:rsidRDefault="003051D9" w:rsidP="00DD50D4">
                            <w:pPr>
                              <w:pStyle w:val="Caption"/>
                              <w:jc w:val="center"/>
                              <w:rPr>
                                <w:rFonts w:ascii="Times New Roman" w:hAnsi="Times New Roman" w:cs="Times New Roman"/>
                                <w:b w:val="0"/>
                                <w:bCs w:val="0"/>
                                <w:noProof/>
                                <w:color w:val="000000" w:themeColor="text1"/>
                                <w:sz w:val="20"/>
                                <w:szCs w:val="20"/>
                              </w:rPr>
                            </w:pPr>
                            <w:r>
                              <w:rPr>
                                <w:rFonts w:ascii="Times New Roman" w:hAnsi="Times New Roman" w:cs="Times New Roman"/>
                                <w:b w:val="0"/>
                                <w:bCs w:val="0"/>
                                <w:color w:val="000000" w:themeColor="text1"/>
                                <w:sz w:val="20"/>
                                <w:szCs w:val="20"/>
                                <w:lang w:bidi="prs-AF"/>
                              </w:rPr>
                              <w:t xml:space="preserve">Figure 1: </w:t>
                            </w:r>
                            <w:r w:rsidRPr="003051D9">
                              <w:rPr>
                                <w:rFonts w:ascii="Times New Roman" w:hAnsi="Times New Roman" w:cs="Times New Roman"/>
                                <w:b w:val="0"/>
                                <w:bCs w:val="0"/>
                                <w:color w:val="000000" w:themeColor="text1"/>
                                <w:sz w:val="20"/>
                                <w:szCs w:val="20"/>
                                <w:lang w:bidi="prs-AF"/>
                              </w:rPr>
                              <w:t>Processes for Producing Polyhydroxybutyrate (PHB)</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8D37DF0" id="_x0000_t202" coordsize="21600,21600" o:spt="202" path="m,l,21600r21600,l21600,xe">
                <v:stroke joinstyle="miter"/>
                <v:path gradientshapeok="t" o:connecttype="rect"/>
              </v:shapetype>
              <v:shape id="Text Box 2" o:spid="_x0000_s1026" type="#_x0000_t202" style="position:absolute;left:0;text-align:left;margin-left:47.35pt;margin-top:232.55pt;width:5in;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" stroked="f">
                <v:textbox style="mso-fit-shape-to-text:t" inset="0,0,0,0">
                  <w:txbxContent>
                    <w:p w14:paraId="22FE6099" w14:textId="7A244EDB" w:rsidR="003051D9" w:rsidRPr="003051D9" w:rsidRDefault="003051D9" w:rsidP="00DD50D4">
                      <w:pPr>
                        <w:pStyle w:val="Caption"/>
                        <w:jc w:val="center"/>
                        <w:rPr>
                          <w:rFonts w:ascii="Times New Roman" w:hAnsi="Times New Roman" w:cs="Times New Roman"/>
                          <w:b w:val="0"/>
                          <w:bCs w:val="0"/>
                          <w:noProof/>
                          <w:color w:val="000000" w:themeColor="text1"/>
                          <w:sz w:val="20"/>
                          <w:szCs w:val="20"/>
                        </w:rPr>
                      </w:pPr>
                      <w:r>
                        <w:rPr>
                          <w:rFonts w:ascii="Times New Roman" w:hAnsi="Times New Roman" w:cs="Times New Roman"/>
                          <w:b w:val="0"/>
                          <w:bCs w:val="0"/>
                          <w:color w:val="000000" w:themeColor="text1"/>
                          <w:sz w:val="20"/>
                          <w:szCs w:val="20"/>
                          <w:lang w:bidi="prs-AF"/>
                        </w:rPr>
                        <w:t xml:space="preserve">Figure 1: </w:t>
                      </w:r>
                      <w:r w:rsidRPr="003051D9">
                        <w:rPr>
                          <w:rFonts w:ascii="Times New Roman" w:hAnsi="Times New Roman" w:cs="Times New Roman"/>
                          <w:b w:val="0"/>
                          <w:bCs w:val="0"/>
                          <w:color w:val="000000" w:themeColor="text1"/>
                          <w:sz w:val="20"/>
                          <w:szCs w:val="20"/>
                          <w:lang w:bidi="prs-AF"/>
                        </w:rPr>
                        <w:t>Processes for Producing Polyhydroxybutyrate (PHB)</w:t>
                      </w:r>
                    </w:p>
                  </w:txbxContent>
                </v:textbox>
                <w10:wrap type="topAndBottom"/>
              </v:shape>
            </w:pict>
          </mc:Fallback>
        </mc:AlternateContent>
      </w:r>
    </w:p>
    <w:p w14:paraId="3E0FABBC" w14:textId="2218DE80" w:rsidR="007E72DA" w:rsidRPr="00DD50D4" w:rsidRDefault="007E72DA" w:rsidP="00241CCD">
      <w:pPr>
        <w:spacing w:after="0" w:line="240" w:lineRule="auto"/>
        <w:rPr>
          <w:rFonts w:asciiTheme="majorBidi" w:eastAsia="Times New Roman" w:hAnsiTheme="majorBidi" w:cstheme="majorBidi"/>
          <w:sz w:val="24"/>
          <w:szCs w:val="24"/>
        </w:rPr>
      </w:pPr>
    </w:p>
    <w:p w14:paraId="60ADA653" w14:textId="5304EEB2" w:rsidR="00C72FB2" w:rsidRPr="00DD50D4" w:rsidRDefault="00C72FB2" w:rsidP="00C72FB2">
      <w:pPr>
        <w:pStyle w:val="ListParagraph"/>
        <w:numPr>
          <w:ilvl w:val="0"/>
          <w:numId w:val="1"/>
        </w:numPr>
        <w:spacing w:after="0" w:line="240" w:lineRule="auto"/>
        <w:rPr>
          <w:rFonts w:asciiTheme="majorBidi" w:eastAsia="Times New Roman" w:hAnsiTheme="majorBidi" w:cstheme="majorBidi"/>
          <w:b/>
          <w:bCs/>
          <w:sz w:val="24"/>
          <w:szCs w:val="24"/>
        </w:rPr>
      </w:pPr>
      <w:r w:rsidRPr="00DD50D4">
        <w:rPr>
          <w:rFonts w:asciiTheme="majorBidi" w:eastAsia="Times New Roman" w:hAnsiTheme="majorBidi" w:cstheme="majorBidi"/>
          <w:b/>
          <w:bCs/>
          <w:sz w:val="24"/>
          <w:szCs w:val="24"/>
        </w:rPr>
        <w:t>Factors That Influence the Synthesis and Composition of PHB</w:t>
      </w:r>
    </w:p>
    <w:p w14:paraId="50F68252" w14:textId="6FAD2B7E" w:rsidR="00C72FB2" w:rsidRPr="00DD50D4" w:rsidRDefault="00C72FB2" w:rsidP="00C72FB2">
      <w:pPr>
        <w:pStyle w:val="ListParagraph"/>
        <w:spacing w:after="0" w:line="240" w:lineRule="auto"/>
        <w:ind w:left="360"/>
        <w:rPr>
          <w:rFonts w:asciiTheme="majorBidi" w:eastAsia="Times New Roman" w:hAnsiTheme="majorBidi" w:cstheme="majorBidi"/>
          <w:b/>
          <w:bCs/>
          <w:sz w:val="24"/>
          <w:szCs w:val="24"/>
        </w:rPr>
      </w:pPr>
    </w:p>
    <w:p w14:paraId="0F7BFDBE" w14:textId="0347DB2D" w:rsidR="00B15FA0" w:rsidRPr="00DD50D4" w:rsidRDefault="00C72FB2" w:rsidP="009F18BC">
      <w:pPr>
        <w:spacing w:after="0"/>
        <w:jc w:val="lowKashida"/>
        <w:rPr>
          <w:rFonts w:asciiTheme="majorBidi" w:eastAsia="Times New Roman" w:hAnsiTheme="majorBidi" w:cstheme="majorBidi"/>
          <w:sz w:val="20"/>
          <w:szCs w:val="20"/>
        </w:rPr>
      </w:pPr>
      <w:r w:rsidRPr="00DD50D4">
        <w:rPr>
          <w:rFonts w:asciiTheme="majorBidi" w:eastAsia="Times New Roman" w:hAnsiTheme="majorBidi" w:cstheme="majorBidi"/>
          <w:sz w:val="20"/>
          <w:szCs w:val="20"/>
        </w:rPr>
        <w:t>The physiological functions of microbial cells are influenced by temperature, light, and nutrient availability. Within specific ranges, which can be effectively controlled in closed systems but are challenging to regulate in open pond systems, optimal growth yields are achieved</w:t>
      </w:r>
      <w:r w:rsidR="009F18BC" w:rsidRPr="00DD50D4">
        <w:rPr>
          <w:rFonts w:asciiTheme="majorBidi" w:eastAsia="Times New Roman" w:hAnsiTheme="majorBidi" w:cstheme="majorBidi"/>
          <w:sz w:val="20"/>
          <w:szCs w:val="20"/>
        </w:rPr>
        <w:fldChar w:fldCharType="begin"/>
      </w:r>
      <w:r w:rsidR="009F18BC" w:rsidRPr="00DD50D4">
        <w:rPr>
          <w:rFonts w:asciiTheme="majorBidi" w:eastAsia="Times New Roman" w:hAnsiTheme="majorBidi" w:cstheme="majorBidi"/>
          <w:sz w:val="20"/>
          <w:szCs w:val="20"/>
        </w:rPr>
        <w:instrText xml:space="preserve"> ADDIN ZOTERO_ITEM CSL_CITATION {"citationID":"6Ytejrr3","properties":{"formattedCitation":"(Janasch et al., 2022)","plainCitation":"(Janasch et al., 2022)","noteIndex":0},"citationItems":[{"id":8,"uris":["http://zotero.org/users/11695342/items/5UQCWIJY"],"itemData":{"id":8,"type":"article-journal","abstract":"The chemolithotroph Cupriavidus necator H16 is known as a natural producer of the bioplastic-polymer PHB, as well as for its metabolic versatility to utilize different substrates, including formate as the sole carbon and energy source. Depending on the entry point of the substrate, this versatility requires adjustment of the thermodynamic landscape to maintain sufficiently high driving forces for biological processes. Here we employed a model of the core metabolism of C. necator H16 to analyze the thermodynamic driving forces and PHB yields from formate for different metabolic engineering strategies. For this, we enumerated elementary flux modes (EFMs) of the network and evaluated their PHB yields as well as thermodynamics via Max-min driving force (MDF) analysis and random sampling of driving forces. A heterologous ATP:citrate lyase reaction was predicted to increase driving force for producing acetyl-CoA. A heterologous phosphoketolase reaction was predicted to increase maximal PHB yields as well as driving forces. These enzymes were then verified experimentally to enhance PHB titers between 60 and 300% in select conditions. The EFM analysis also revealed that PHB production from formate may be limited by low driving forces through citrate lyase and aconitase, as well as cofactor balancing, and identified additional reactions associated with low and high PHB yield. Proteomics analysis of the engineered strains confirmed an increased abundance of aconitase and cofactor balancing. The findings of this study aid in understanding metabolic adaptation. Furthermore, the outlined approach will be useful in designing metabolic engineering strategies in other non-model bacteria.","container-title":"Metabolic Engineering","DOI":"10.1016/j.ymben.2022.08.005","ISSN":"1096-7176","journalAbbreviation":"Metabolic Engineering","language":"en","page":"256-269","source":"ScienceDirect","title":"Thermodynamic limitations of PHB production from formate and fructose in Cupriavidus necator","volume":"73","author":[{"family":"Janasch","given":"Markus"},{"family":"Crang","given":"Nick"},{"family":"Asplund-Samuelsson","given":"Johannes"},{"family":"Sporre","given":"Emil"},{"family":"Bruch","given":"Manuel"},{"family":"Gynnå","given":"Arvid"},{"family":"Jahn","given":"Michael"},{"family":"Hudson","given":"Elton P."}],"issued":{"date-parts":[["2022",9,1]]}}}],"schema":"https://github.com/citation-style-language/schema/raw/master/csl-citation.json"} </w:instrText>
      </w:r>
      <w:r w:rsidR="009F18BC" w:rsidRPr="00DD50D4">
        <w:rPr>
          <w:rFonts w:asciiTheme="majorBidi" w:eastAsia="Times New Roman" w:hAnsiTheme="majorBidi" w:cstheme="majorBidi"/>
          <w:sz w:val="20"/>
          <w:szCs w:val="20"/>
        </w:rPr>
        <w:fldChar w:fldCharType="separate"/>
      </w:r>
      <w:r w:rsidR="009F18BC" w:rsidRPr="00DD50D4">
        <w:rPr>
          <w:rFonts w:asciiTheme="majorBidi" w:hAnsiTheme="majorBidi" w:cstheme="majorBidi"/>
          <w:sz w:val="20"/>
        </w:rPr>
        <w:t>(Janasch et al., 2022)</w:t>
      </w:r>
      <w:r w:rsidR="009F18BC" w:rsidRPr="00DD50D4">
        <w:rPr>
          <w:rFonts w:asciiTheme="majorBidi" w:eastAsia="Times New Roman" w:hAnsiTheme="majorBidi" w:cstheme="majorBidi"/>
          <w:sz w:val="20"/>
          <w:szCs w:val="20"/>
        </w:rPr>
        <w:fldChar w:fldCharType="end"/>
      </w:r>
      <w:r w:rsidRPr="00DD50D4">
        <w:rPr>
          <w:rFonts w:asciiTheme="majorBidi" w:eastAsia="Times New Roman" w:hAnsiTheme="majorBidi" w:cstheme="majorBidi"/>
          <w:sz w:val="20"/>
          <w:szCs w:val="20"/>
        </w:rPr>
        <w:t>. Factors such as nutrient availability, feeding strategy, pH, cycle duration, temperature, and light influence both the composition of the biopolymer and the capacity of PHB-producing microorganisms to accumulate substantial amounts of it. When calculating PHB yield, it is crucial to consider the microorganisms' inherent ability to absorb specific nutrients, produce particular metabolites, and exhibit strain-specific characteristics. For instance, growth conditions significantly affect the molecular mass of PHB produced in the bacterial cells of Escherichia coli</w:t>
      </w:r>
      <w:r w:rsidR="009F18BC" w:rsidRPr="00DD50D4">
        <w:rPr>
          <w:rFonts w:asciiTheme="majorBidi" w:eastAsia="Times New Roman" w:hAnsiTheme="majorBidi" w:cstheme="majorBidi"/>
          <w:sz w:val="20"/>
          <w:szCs w:val="20"/>
        </w:rPr>
        <w:fldChar w:fldCharType="begin"/>
      </w:r>
      <w:r w:rsidR="009F18BC" w:rsidRPr="00DD50D4">
        <w:rPr>
          <w:rFonts w:asciiTheme="majorBidi" w:eastAsia="Times New Roman" w:hAnsiTheme="majorBidi" w:cstheme="majorBidi"/>
          <w:sz w:val="20"/>
          <w:szCs w:val="20"/>
        </w:rPr>
        <w:instrText xml:space="preserve"> ADDIN ZOTERO_ITEM CSL_CITATION {"citationID":"ZRqnafwM","properties":{"formattedCitation":"(Wang et al., 2025)","plainCitation":"(Wang et al., 2025)","noteIndex":0},"citationItems":[{"id":1223,"uris":["http://zotero.org/users/11695342/items/DEM3Y428"],"itemData":{"id":1223,"type":"article-journal","abstract":"Poly((R)-3-hydroxybutyrate) (PHB) is a microbial biopolymer widely used in commercial biodegradable plastics. PHB degradation in cell is catalyzed by PHB depolymerase (PhaZ), which hydrolyzes the polyester into mono- and/or oligomeric (R)-3-hydroxylbutyrates (3HB). A novel intracellular PhaZ from Bacillus thuringiensis (BtPhaZ) was identified for potential applications in polymer biodegradation and 3HB production. Herein, we present the crystal structure of BtPhaZ at 1.42-Å resolution, making the first crystal structure for an intracellular PhaZ. BtPhaZ comprises a canonical α/β hydrolase catalytic domain and a unique α-helical cap domain. Despite lacking sequence similarity, BtPhaZ shares high structural homology with many α/β hydrolase members, exhibiting a similar active-site architecture. Alongside the most conserved superfamily signature, several new conserved signatures have been identified, contributing not only to the formations of the Ser-His-Asp catalytic triad and the oxyanion hole but also to the active-site conformation. The putative P-1 subsite appears to have limited space for accommodating only one 3HB-monomer, which may provide an explanation why the major hydrolytic product for BtPhaZ is monomeric form. Furthermore, a cluster of solvent-exposed hydrophobic residues in the helical cap domain forms an adsorption site for polymer-binding. Detailed structural comparisons reveal that various PhaZs employ distinct residues for the biopolymer-binding and hydrolysis.","container-title":"International Journal of Biological Macromolecules","DOI":"10.1016/j.ijbiomac.2024.137999","ISSN":"0141-8130","journalAbbreviation":"International Journal of Biological Macromolecules","page":"137999","source":"ScienceDirect","title":"Structural insight into the poly(3-hydroxybutyrate) hydrolysis by intracellular PHB depolymerase from &lt;i&gt;Bacillus thuringiensis&lt;/i&gt;","volume":"284","author":[{"family":"Wang","given":"Yung-Lin"},{"family":"Ye","given":"Li-Ci"},{"family":"Chang","given":"San-Chi"},{"family":"Chen","given":"Sheng-Chia"},{"family":"Hsu","given":"Chun-Hua"}],"issued":{"date-parts":[["2025",1,1]]}}}],"schema":"https://github.com/citation-style-language/schema/raw/master/csl-citation.json"} </w:instrText>
      </w:r>
      <w:r w:rsidR="009F18BC" w:rsidRPr="00DD50D4">
        <w:rPr>
          <w:rFonts w:asciiTheme="majorBidi" w:eastAsia="Times New Roman" w:hAnsiTheme="majorBidi" w:cstheme="majorBidi"/>
          <w:sz w:val="20"/>
          <w:szCs w:val="20"/>
        </w:rPr>
        <w:fldChar w:fldCharType="separate"/>
      </w:r>
      <w:r w:rsidR="009F18BC" w:rsidRPr="00DD50D4">
        <w:rPr>
          <w:rFonts w:asciiTheme="majorBidi" w:hAnsiTheme="majorBidi" w:cstheme="majorBidi"/>
          <w:sz w:val="20"/>
        </w:rPr>
        <w:t>(Wang et al., 2025)</w:t>
      </w:r>
      <w:r w:rsidR="009F18BC" w:rsidRPr="00DD50D4">
        <w:rPr>
          <w:rFonts w:asciiTheme="majorBidi" w:eastAsia="Times New Roman" w:hAnsiTheme="majorBidi" w:cstheme="majorBidi"/>
          <w:sz w:val="20"/>
          <w:szCs w:val="20"/>
        </w:rPr>
        <w:fldChar w:fldCharType="end"/>
      </w:r>
      <w:r w:rsidRPr="00DD50D4">
        <w:rPr>
          <w:rFonts w:asciiTheme="majorBidi" w:eastAsia="Times New Roman" w:hAnsiTheme="majorBidi" w:cstheme="majorBidi"/>
          <w:sz w:val="20"/>
          <w:szCs w:val="20"/>
        </w:rPr>
        <w:t>.</w:t>
      </w:r>
    </w:p>
    <w:p w14:paraId="266B1EE5" w14:textId="77777777" w:rsidR="009F18BC" w:rsidRPr="00DD50D4" w:rsidRDefault="009F18BC" w:rsidP="00C85FBB">
      <w:pPr>
        <w:spacing w:after="0"/>
        <w:jc w:val="lowKashida"/>
        <w:rPr>
          <w:rFonts w:asciiTheme="majorBidi" w:eastAsia="Times New Roman" w:hAnsiTheme="majorBidi" w:cstheme="majorBidi"/>
          <w:sz w:val="20"/>
          <w:szCs w:val="20"/>
        </w:rPr>
      </w:pPr>
    </w:p>
    <w:p w14:paraId="1C3238D3" w14:textId="77777777" w:rsidR="009F18BC" w:rsidRPr="00DD50D4" w:rsidRDefault="009F18BC" w:rsidP="00C85FBB">
      <w:pPr>
        <w:spacing w:after="0"/>
        <w:jc w:val="lowKashida"/>
        <w:rPr>
          <w:rFonts w:asciiTheme="majorBidi" w:eastAsia="Times New Roman" w:hAnsiTheme="majorBidi" w:cstheme="majorBidi"/>
          <w:sz w:val="20"/>
          <w:szCs w:val="20"/>
        </w:rPr>
      </w:pPr>
    </w:p>
    <w:p w14:paraId="0D290525" w14:textId="77777777" w:rsidR="009F18BC" w:rsidRPr="00DD50D4" w:rsidRDefault="009F18BC" w:rsidP="00C85FBB">
      <w:pPr>
        <w:spacing w:after="0"/>
        <w:jc w:val="lowKashida"/>
        <w:rPr>
          <w:rFonts w:asciiTheme="majorBidi" w:eastAsia="Times New Roman" w:hAnsiTheme="majorBidi" w:cstheme="majorBidi"/>
          <w:sz w:val="20"/>
          <w:szCs w:val="20"/>
          <w:rtl/>
        </w:rPr>
      </w:pPr>
    </w:p>
    <w:p w14:paraId="3C7414B3" w14:textId="77777777" w:rsidR="00C72FB2" w:rsidRPr="00DD50D4" w:rsidRDefault="00C72FB2" w:rsidP="00241CCD">
      <w:pPr>
        <w:spacing w:after="0" w:line="240" w:lineRule="auto"/>
        <w:rPr>
          <w:rFonts w:asciiTheme="majorBidi" w:eastAsia="Times New Roman" w:hAnsiTheme="majorBidi" w:cstheme="majorBidi"/>
          <w:sz w:val="24"/>
          <w:szCs w:val="24"/>
        </w:rPr>
      </w:pPr>
    </w:p>
    <w:p w14:paraId="3D2EDE44" w14:textId="4075921F" w:rsidR="00B15FA0" w:rsidRPr="00DD50D4" w:rsidRDefault="00B15FA0" w:rsidP="00C72FB2">
      <w:pPr>
        <w:pStyle w:val="ListParagraph"/>
        <w:numPr>
          <w:ilvl w:val="1"/>
          <w:numId w:val="1"/>
        </w:numPr>
        <w:spacing w:after="0" w:line="240" w:lineRule="auto"/>
        <w:ind w:left="431" w:hanging="431"/>
        <w:rPr>
          <w:rFonts w:asciiTheme="majorBidi" w:eastAsia="Times New Roman" w:hAnsiTheme="majorBidi" w:cstheme="majorBidi"/>
          <w:b/>
          <w:bCs/>
          <w:sz w:val="20"/>
          <w:szCs w:val="20"/>
        </w:rPr>
      </w:pPr>
      <w:r w:rsidRPr="00DD50D4">
        <w:rPr>
          <w:rFonts w:asciiTheme="majorBidi" w:eastAsia="Times New Roman" w:hAnsiTheme="majorBidi" w:cstheme="majorBidi"/>
          <w:b/>
          <w:bCs/>
          <w:sz w:val="20"/>
          <w:szCs w:val="20"/>
        </w:rPr>
        <w:lastRenderedPageBreak/>
        <w:t xml:space="preserve"> Strain </w:t>
      </w:r>
    </w:p>
    <w:p w14:paraId="0BB65DBC" w14:textId="77777777" w:rsidR="0057768C" w:rsidRPr="00DD50D4" w:rsidRDefault="0057768C" w:rsidP="0057768C">
      <w:pPr>
        <w:spacing w:after="0" w:line="240" w:lineRule="auto"/>
        <w:rPr>
          <w:rFonts w:asciiTheme="majorBidi" w:eastAsia="Times New Roman" w:hAnsiTheme="majorBidi" w:cstheme="majorBidi"/>
          <w:b/>
          <w:bCs/>
          <w:sz w:val="20"/>
          <w:szCs w:val="20"/>
          <w:rtl/>
        </w:rPr>
      </w:pPr>
    </w:p>
    <w:p w14:paraId="79F44958" w14:textId="11E380B4" w:rsidR="004B4A93" w:rsidRPr="00DD50D4" w:rsidRDefault="0057768C" w:rsidP="00C12262">
      <w:pPr>
        <w:spacing w:after="0"/>
        <w:jc w:val="lowKashida"/>
        <w:rPr>
          <w:rFonts w:asciiTheme="majorBidi" w:eastAsia="Times New Roman" w:hAnsiTheme="majorBidi" w:cstheme="majorBidi"/>
          <w:sz w:val="20"/>
          <w:szCs w:val="20"/>
        </w:rPr>
      </w:pPr>
      <w:r w:rsidRPr="00DD50D4">
        <w:rPr>
          <w:rFonts w:asciiTheme="majorBidi" w:eastAsia="Times New Roman" w:hAnsiTheme="majorBidi" w:cstheme="majorBidi"/>
          <w:sz w:val="20"/>
          <w:szCs w:val="20"/>
        </w:rPr>
        <w:t>The application method and type of substrate significantly influence the performance of the microbial community, in addition to substrate cost, which remains a major barrier in PHB production</w:t>
      </w:r>
      <w:r w:rsidR="00C12262" w:rsidRPr="00DD50D4">
        <w:rPr>
          <w:rFonts w:asciiTheme="majorBidi" w:eastAsia="Times New Roman" w:hAnsiTheme="majorBidi" w:cstheme="majorBidi"/>
          <w:sz w:val="20"/>
          <w:szCs w:val="20"/>
        </w:rPr>
        <w:fldChar w:fldCharType="begin"/>
      </w:r>
      <w:r w:rsidR="00C12262" w:rsidRPr="00DD50D4">
        <w:rPr>
          <w:rFonts w:asciiTheme="majorBidi" w:eastAsia="Times New Roman" w:hAnsiTheme="majorBidi" w:cstheme="majorBidi"/>
          <w:sz w:val="20"/>
          <w:szCs w:val="20"/>
        </w:rPr>
        <w:instrText xml:space="preserve"> ADDIN ZOTERO_ITEM CSL_CITATION {"citationID":"1rYQnPJM","properties":{"formattedCitation":"(Feng et al., 2023)","plainCitation":"(Feng et al., 2023)","noteIndex":0},"citationItems":[{"id":13,"uris":["http://zotero.org/users/11695342/items/ERG95BCQ"],"itemData":{"id":13,"type":"article-journal","abstract":"Polyhydroxyalkanoates (PHAs) as biodegradable plastics have attracted increasing attention due to its biodegradable, biocompatible and renewable advantages. Exploitation some unique microbes for PHAs production is one of the most competitive approaches to meet complex industrial demand, and further develop next-generation industrial biotechnology. In this study, a rare actinomycetes strain A7-Y was isolated and identified from soil as the first PHAs producer of Aquabacterium genus. Produced PHAs by strain A7-Y was identified as poly(3-hydroxybutyrate) (PHB) based on its structure characteristics, which is also similar with commercial PHB. After optimization of fermentation conditions, strain A7-Y can produce 10.2 g/L of PHB in 5 L fed-batch fermenter, corresponding with 54 % PHB content of dry cell weight, which is superior to the reported actinomycetes species. Furthermore, the phaCAB operon in stain A7-Y was excavated to be responsible for the efficient PHB production and verified in recombinant Escherichia coli. Our results indicate that strain A7-Y and its biosynthetic gene cluster are potential candidates for developing a microbial formulation for the PHB production.","container-title":"International Journal of Biological Macromolecules","DOI":"10.1016/j.ijbiomac.2023.123366","ISSN":"0141-8130","journalAbbreviation":"International Journal of Biological Macromolecules","language":"en","page":"123366","source":"ScienceDirect","title":"Characterization of polyhydroxybutyrate (PHB) synthesized by newly isolated rare actinomycetes Aquabacterium sp. A7-Y","volume":"232","author":[{"family":"Feng","given":"Li"},{"family":"Yan","given":"Jinyuan"},{"family":"Jiang","given":"Zhitong"},{"family":"Chen","given":"Xue"},{"family":"Li","given":"Zhoukun"},{"family":"Liu","given":"Jiawei"},{"family":"Qian","given":"Xiujuan"},{"family":"Liu","given":"Ziqiang"},{"family":"Liu","given":"Guangyu"},{"family":"Liu","given":"Chongyu"},{"family":"Wang","given":"Yuehan"},{"family":"Hu","given":"Gang"},{"family":"Dong","given":"Weiliang"},{"family":"Cui","given":"Zhongli"}],"issued":{"date-parts":[["2023",3,31]]}}}],"schema":"https://github.com/citation-style-language/schema/raw/master/csl-citation.json"} </w:instrText>
      </w:r>
      <w:r w:rsidR="00C12262" w:rsidRPr="00DD50D4">
        <w:rPr>
          <w:rFonts w:asciiTheme="majorBidi" w:eastAsia="Times New Roman" w:hAnsiTheme="majorBidi" w:cstheme="majorBidi"/>
          <w:sz w:val="20"/>
          <w:szCs w:val="20"/>
        </w:rPr>
        <w:fldChar w:fldCharType="separate"/>
      </w:r>
      <w:r w:rsidR="00C12262" w:rsidRPr="00DD50D4">
        <w:rPr>
          <w:rFonts w:asciiTheme="majorBidi" w:hAnsiTheme="majorBidi" w:cstheme="majorBidi"/>
          <w:sz w:val="20"/>
        </w:rPr>
        <w:t>(Feng et al., 2023)</w:t>
      </w:r>
      <w:r w:rsidR="00C12262" w:rsidRPr="00DD50D4">
        <w:rPr>
          <w:rFonts w:asciiTheme="majorBidi" w:eastAsia="Times New Roman" w:hAnsiTheme="majorBidi" w:cstheme="majorBidi"/>
          <w:sz w:val="20"/>
          <w:szCs w:val="20"/>
        </w:rPr>
        <w:fldChar w:fldCharType="end"/>
      </w:r>
      <w:r w:rsidRPr="00DD50D4">
        <w:rPr>
          <w:rFonts w:asciiTheme="majorBidi" w:eastAsia="Times New Roman" w:hAnsiTheme="majorBidi" w:cstheme="majorBidi"/>
          <w:sz w:val="20"/>
          <w:szCs w:val="20"/>
        </w:rPr>
        <w:t xml:space="preserve">. For example, cyanobacteria species (such as </w:t>
      </w:r>
      <w:proofErr w:type="spellStart"/>
      <w:r w:rsidRPr="00DD50D4">
        <w:rPr>
          <w:rFonts w:asciiTheme="majorBidi" w:eastAsia="Times New Roman" w:hAnsiTheme="majorBidi" w:cstheme="majorBidi"/>
          <w:sz w:val="20"/>
          <w:szCs w:val="20"/>
        </w:rPr>
        <w:t>Synechococcus</w:t>
      </w:r>
      <w:proofErr w:type="spellEnd"/>
      <w:r w:rsidRPr="00DD50D4">
        <w:rPr>
          <w:rFonts w:asciiTheme="majorBidi" w:eastAsia="Times New Roman" w:hAnsiTheme="majorBidi" w:cstheme="majorBidi"/>
          <w:sz w:val="20"/>
          <w:szCs w:val="20"/>
        </w:rPr>
        <w:t xml:space="preserve">, </w:t>
      </w:r>
      <w:proofErr w:type="spellStart"/>
      <w:r w:rsidRPr="00DD50D4">
        <w:rPr>
          <w:rFonts w:asciiTheme="majorBidi" w:eastAsia="Times New Roman" w:hAnsiTheme="majorBidi" w:cstheme="majorBidi"/>
          <w:sz w:val="20"/>
          <w:szCs w:val="20"/>
        </w:rPr>
        <w:t>Leptolyngbya</w:t>
      </w:r>
      <w:proofErr w:type="spellEnd"/>
      <w:r w:rsidRPr="00DD50D4">
        <w:rPr>
          <w:rFonts w:asciiTheme="majorBidi" w:eastAsia="Times New Roman" w:hAnsiTheme="majorBidi" w:cstheme="majorBidi"/>
          <w:sz w:val="20"/>
          <w:szCs w:val="20"/>
        </w:rPr>
        <w:t>, and Oscillatoria) grown on ASN III medium exhibited faster growth compared to green microalgae (Chlorella). The highest growth of cyanobacteria species occurred on day 18, whereas the green algae reached their peak growth on day 21. This variation in growth supports the concept of strain specificity when culture conditions are controlled, as evidenced by differences in the thermal stability of the extracted PHAs. The use of Mixed Microbial Cultures (MMCs) in activated sludge systems for PHB production not only reduces production costs but also enhances biodegradability (87%) when compared to systems utilizing a single organism in pure cultures. This benefit arises from the consortium of organisms</w:t>
      </w:r>
      <w:r w:rsidR="00C12262" w:rsidRPr="00DD50D4">
        <w:rPr>
          <w:rFonts w:asciiTheme="majorBidi" w:eastAsia="Times New Roman" w:hAnsiTheme="majorBidi" w:cstheme="majorBidi"/>
          <w:sz w:val="20"/>
          <w:szCs w:val="20"/>
        </w:rPr>
        <w:fldChar w:fldCharType="begin"/>
      </w:r>
      <w:r w:rsidR="00C12262" w:rsidRPr="00DD50D4">
        <w:rPr>
          <w:rFonts w:asciiTheme="majorBidi" w:eastAsia="Times New Roman" w:hAnsiTheme="majorBidi" w:cstheme="majorBidi"/>
          <w:sz w:val="20"/>
          <w:szCs w:val="20"/>
        </w:rPr>
        <w:instrText xml:space="preserve"> ADDIN ZOTERO_ITEM CSL_CITATION {"citationID":"SGDjeRp3","properties":{"formattedCitation":"(Koch, Berendzen, et al., 2020)","plainCitation":"(Koch, Berendzen, et al., 2020)","noteIndex":0},"citationItems":[{"id":1159,"uris":["http://zotero.org/users/11695342/items/SCB8TBET"],"itemData":{"id":1159,"type":"article-journal","abstract":"The cyanobacterium Synechocystis sp. PCC 6803 is known for producing polyhydroxybutyrate (PHB) under unbalanced nutrient conditions. Although many cyanobacteria produce PHB, its physiological relevance remains unknown, since previous studies concluded that PHB is redundant. In this work, we try to better understand the physiological conditions that are important for PHB synthesis. The accumulation of intracellular PHB was higher when the cyanobacterial cells were grown under an alternating day–night rhythm as compared to continuous light. In contrast to previous reports, a reduction of PHB was observed when the cells were grown under conditions of limited gas exchange. Since previous data showed that PHB is not required for the resuscitation from nitrogen starvation, a series of different abiotic stresses were applied to test if PHB is beneficial for its fitness. However, under none of the tested conditions did cells containing PHB show a fitness advantage compared to a PHB-free-mutant (ΔphaEC). Additionally, the distribution of PHB in single cells of a population Synechocystis cells was analyzed via fluorescence-activated cell sorting (FACS). The results showed a considerable degree of phenotypic heterogeneity at the single cell level concerning the content of PHB, which was consistent over several generations. These results improve our understanding about how and why Synechocystis synthesizes PHB and gives suggestions how to further increase its production for a biotechnological process.","container-title":"Life","DOI":"10.3390/life10040047","note":"PMID: 32331427","page":"null","title":"On the Role and Production of Polyhydroxybutyrate (PHB) in the Cyanobacterium Synechocystis sp. PCC 6803","volume":"10","author":[{"family":"Koch","given":"M."},{"family":"Berendzen","given":"K."},{"family":"Forchhammer","given":"K."}],"issued":{"date-parts":[["2020"]]}}}],"schema":"https://github.com/citation-style-language/schema/raw/master/csl-citation.json"} </w:instrText>
      </w:r>
      <w:r w:rsidR="00C12262" w:rsidRPr="00DD50D4">
        <w:rPr>
          <w:rFonts w:asciiTheme="majorBidi" w:eastAsia="Times New Roman" w:hAnsiTheme="majorBidi" w:cstheme="majorBidi"/>
          <w:sz w:val="20"/>
          <w:szCs w:val="20"/>
        </w:rPr>
        <w:fldChar w:fldCharType="separate"/>
      </w:r>
      <w:r w:rsidR="00C12262" w:rsidRPr="00DD50D4">
        <w:rPr>
          <w:rFonts w:asciiTheme="majorBidi" w:hAnsiTheme="majorBidi" w:cstheme="majorBidi"/>
          <w:sz w:val="20"/>
        </w:rPr>
        <w:t>(Koch, Berendzen, et al., 2020)</w:t>
      </w:r>
      <w:r w:rsidR="00C12262" w:rsidRPr="00DD50D4">
        <w:rPr>
          <w:rFonts w:asciiTheme="majorBidi" w:eastAsia="Times New Roman" w:hAnsiTheme="majorBidi" w:cstheme="majorBidi"/>
          <w:sz w:val="20"/>
          <w:szCs w:val="20"/>
        </w:rPr>
        <w:fldChar w:fldCharType="end"/>
      </w:r>
      <w:r w:rsidRPr="00DD50D4">
        <w:rPr>
          <w:rFonts w:asciiTheme="majorBidi" w:eastAsia="Times New Roman" w:hAnsiTheme="majorBidi" w:cstheme="majorBidi"/>
          <w:sz w:val="20"/>
          <w:szCs w:val="20"/>
        </w:rPr>
        <w:t>. To promote microorganisms with higher biopolymer synthesis rates, mixed cultures are often exposed to enrichment conditions. For instance, the presence of a non-storing population (</w:t>
      </w:r>
      <w:proofErr w:type="spellStart"/>
      <w:r w:rsidRPr="00DD50D4">
        <w:rPr>
          <w:rFonts w:asciiTheme="majorBidi" w:eastAsia="Times New Roman" w:hAnsiTheme="majorBidi" w:cstheme="majorBidi"/>
          <w:sz w:val="20"/>
          <w:szCs w:val="20"/>
        </w:rPr>
        <w:t>Methylobacillus</w:t>
      </w:r>
      <w:proofErr w:type="spellEnd"/>
      <w:r w:rsidRPr="00DD50D4">
        <w:rPr>
          <w:rFonts w:asciiTheme="majorBidi" w:eastAsia="Times New Roman" w:hAnsiTheme="majorBidi" w:cstheme="majorBidi"/>
          <w:sz w:val="20"/>
          <w:szCs w:val="20"/>
        </w:rPr>
        <w:t xml:space="preserve"> flagellates) reduced the maximum PHA content in the culture to 66 weight percent, from over 80 weight percent in a Sequencing Batch Reactor (SBR)</w:t>
      </w:r>
      <w:r w:rsidR="00C12262" w:rsidRPr="00DD50D4">
        <w:rPr>
          <w:rFonts w:asciiTheme="majorBidi" w:eastAsia="Times New Roman" w:hAnsiTheme="majorBidi" w:cstheme="majorBidi"/>
          <w:sz w:val="20"/>
          <w:szCs w:val="20"/>
        </w:rPr>
        <w:fldChar w:fldCharType="begin"/>
      </w:r>
      <w:r w:rsidR="00C12262" w:rsidRPr="00DD50D4">
        <w:rPr>
          <w:rFonts w:asciiTheme="majorBidi" w:eastAsia="Times New Roman" w:hAnsiTheme="majorBidi" w:cstheme="majorBidi"/>
          <w:sz w:val="20"/>
          <w:szCs w:val="20"/>
        </w:rPr>
        <w:instrText xml:space="preserve"> ADDIN ZOTERO_ITEM CSL_CITATION {"citationID":"zNt7lpgb","properties":{"formattedCitation":"(Bengtsson et al., 2017)","plainCitation":"(Bengtsson et al., 2017)","noteIndex":0},"citationItems":[{"id":1241,"uris":["http://zotero.org/users/11695342/items/LY827XTB"],"itemData":{"id":1241,"type":"article-journal","abstract":"Semantic Scholar extracted view of \"A process for polyhydroxyalkanoate (PHA) production from municipal wastewater treatment with biological carbon and nitrogen removal demonstrated at pilot-scale.\" by S. Bengtsson et al.","container-title":"New Biotechnology","DOI":"10.1016/j.nbt.2016.11.005","ISSN":"18716784","journalAbbreviation":"New Biotechnology","language":"en","license":"https://www.elsevier.com/tdm/userlicense/1.0/","page":"42-53","source":"Semantic Scholar","title":"A process for polyhydroxyalkanoate (PHA) production from municipal wastewater treatment with biological carbon and nitrogen removal demonstrated at pilot-scale","volume":"35","author":[{"family":"Bengtsson","given":"Simon"},{"family":"Karlsson","given":"Anton"},{"family":"Alexandersson","given":"Tomas"},{"family":"Quadri","given":"Luca"},{"family":"Hjort","given":"Markus"},{"family":"Johansson","given":"Peter"},{"family":"Morgan-Sagastume","given":"Fernando"},{"family":"Anterrieu","given":"Simon"},{"family":"Arcos-Hernandez","given":"Monica"},{"family":"Karabegovic","given":"Lamija"},{"family":"Magnusson","given":"Per"},{"family":"Werker","given":"Alan"}],"issued":{"date-parts":[["2017",3]]}}}],"schema":"https://github.com/citation-style-language/schema/raw/master/csl-citation.json"} </w:instrText>
      </w:r>
      <w:r w:rsidR="00C12262" w:rsidRPr="00DD50D4">
        <w:rPr>
          <w:rFonts w:asciiTheme="majorBidi" w:eastAsia="Times New Roman" w:hAnsiTheme="majorBidi" w:cstheme="majorBidi"/>
          <w:sz w:val="20"/>
          <w:szCs w:val="20"/>
        </w:rPr>
        <w:fldChar w:fldCharType="separate"/>
      </w:r>
      <w:r w:rsidR="00C12262" w:rsidRPr="00DD50D4">
        <w:rPr>
          <w:rFonts w:asciiTheme="majorBidi" w:hAnsiTheme="majorBidi" w:cstheme="majorBidi"/>
          <w:sz w:val="20"/>
        </w:rPr>
        <w:t>(Bengtsson et al., 2017)</w:t>
      </w:r>
      <w:r w:rsidR="00C12262" w:rsidRPr="00DD50D4">
        <w:rPr>
          <w:rFonts w:asciiTheme="majorBidi" w:eastAsia="Times New Roman" w:hAnsiTheme="majorBidi" w:cstheme="majorBidi"/>
          <w:sz w:val="20"/>
          <w:szCs w:val="20"/>
        </w:rPr>
        <w:fldChar w:fldCharType="end"/>
      </w:r>
      <w:r w:rsidRPr="00DD50D4">
        <w:rPr>
          <w:rFonts w:asciiTheme="majorBidi" w:eastAsia="Times New Roman" w:hAnsiTheme="majorBidi" w:cstheme="majorBidi"/>
          <w:sz w:val="20"/>
          <w:szCs w:val="20"/>
        </w:rPr>
        <w:t>.</w:t>
      </w:r>
    </w:p>
    <w:p w14:paraId="42144081" w14:textId="0F042633" w:rsidR="0057768C" w:rsidRPr="00DD50D4" w:rsidRDefault="0057768C" w:rsidP="00217F17">
      <w:pPr>
        <w:spacing w:after="0"/>
        <w:ind w:firstLine="567"/>
        <w:jc w:val="lowKashida"/>
        <w:rPr>
          <w:rFonts w:asciiTheme="majorBidi" w:eastAsia="Times New Roman" w:hAnsiTheme="majorBidi" w:cstheme="majorBidi"/>
          <w:sz w:val="20"/>
          <w:szCs w:val="20"/>
          <w:rtl/>
        </w:rPr>
      </w:pPr>
      <w:r w:rsidRPr="00DD50D4">
        <w:rPr>
          <w:rFonts w:asciiTheme="majorBidi" w:eastAsia="Times New Roman" w:hAnsiTheme="majorBidi" w:cstheme="majorBidi"/>
          <w:sz w:val="20"/>
          <w:szCs w:val="20"/>
        </w:rPr>
        <w:t xml:space="preserve">An investigation into the effect of non-storing biomass on PHA production in a mixed culture found that </w:t>
      </w:r>
      <w:proofErr w:type="spellStart"/>
      <w:r w:rsidRPr="00DD50D4">
        <w:rPr>
          <w:rFonts w:asciiTheme="majorBidi" w:eastAsia="Times New Roman" w:hAnsiTheme="majorBidi" w:cstheme="majorBidi"/>
          <w:sz w:val="20"/>
          <w:szCs w:val="20"/>
        </w:rPr>
        <w:t>Plasticicumulans</w:t>
      </w:r>
      <w:proofErr w:type="spellEnd"/>
      <w:r w:rsidRPr="00DD50D4">
        <w:rPr>
          <w:rFonts w:asciiTheme="majorBidi" w:eastAsia="Times New Roman" w:hAnsiTheme="majorBidi" w:cstheme="majorBidi"/>
          <w:sz w:val="20"/>
          <w:szCs w:val="20"/>
        </w:rPr>
        <w:t xml:space="preserve"> </w:t>
      </w:r>
      <w:proofErr w:type="spellStart"/>
      <w:r w:rsidRPr="00DD50D4">
        <w:rPr>
          <w:rFonts w:asciiTheme="majorBidi" w:eastAsia="Times New Roman" w:hAnsiTheme="majorBidi" w:cstheme="majorBidi"/>
          <w:sz w:val="20"/>
          <w:szCs w:val="20"/>
        </w:rPr>
        <w:t>acidivorans</w:t>
      </w:r>
      <w:proofErr w:type="spellEnd"/>
      <w:r w:rsidRPr="00DD50D4">
        <w:rPr>
          <w:rFonts w:asciiTheme="majorBidi" w:eastAsia="Times New Roman" w:hAnsiTheme="majorBidi" w:cstheme="majorBidi"/>
          <w:sz w:val="20"/>
          <w:szCs w:val="20"/>
        </w:rPr>
        <w:t xml:space="preserve">, a known PHA producer, has the potential to accumulate a significant amount of PHA. In an MMC system dominated by Proteobacteria, </w:t>
      </w:r>
      <w:proofErr w:type="spellStart"/>
      <w:r w:rsidRPr="00DD50D4">
        <w:rPr>
          <w:rFonts w:asciiTheme="majorBidi" w:eastAsia="Times New Roman" w:hAnsiTheme="majorBidi" w:cstheme="majorBidi"/>
          <w:sz w:val="20"/>
          <w:szCs w:val="20"/>
        </w:rPr>
        <w:t>Plasticicumulans</w:t>
      </w:r>
      <w:proofErr w:type="spellEnd"/>
      <w:r w:rsidRPr="00DD50D4">
        <w:rPr>
          <w:rFonts w:asciiTheme="majorBidi" w:eastAsia="Times New Roman" w:hAnsiTheme="majorBidi" w:cstheme="majorBidi"/>
          <w:sz w:val="20"/>
          <w:szCs w:val="20"/>
        </w:rPr>
        <w:t xml:space="preserve"> </w:t>
      </w:r>
      <w:proofErr w:type="spellStart"/>
      <w:r w:rsidRPr="00DD50D4">
        <w:rPr>
          <w:rFonts w:asciiTheme="majorBidi" w:eastAsia="Times New Roman" w:hAnsiTheme="majorBidi" w:cstheme="majorBidi"/>
          <w:sz w:val="20"/>
          <w:szCs w:val="20"/>
        </w:rPr>
        <w:t>acidivorans</w:t>
      </w:r>
      <w:proofErr w:type="spellEnd"/>
      <w:r w:rsidRPr="00DD50D4">
        <w:rPr>
          <w:rFonts w:asciiTheme="majorBidi" w:eastAsia="Times New Roman" w:hAnsiTheme="majorBidi" w:cstheme="majorBidi"/>
          <w:sz w:val="20"/>
          <w:szCs w:val="20"/>
        </w:rPr>
        <w:t xml:space="preserve">, and </w:t>
      </w:r>
      <w:proofErr w:type="spellStart"/>
      <w:r w:rsidRPr="00DD50D4">
        <w:rPr>
          <w:rFonts w:asciiTheme="majorBidi" w:eastAsia="Times New Roman" w:hAnsiTheme="majorBidi" w:cstheme="majorBidi"/>
          <w:sz w:val="20"/>
          <w:szCs w:val="20"/>
        </w:rPr>
        <w:t>Thauera</w:t>
      </w:r>
      <w:proofErr w:type="spellEnd"/>
      <w:r w:rsidRPr="00DD50D4">
        <w:rPr>
          <w:rFonts w:asciiTheme="majorBidi" w:eastAsia="Times New Roman" w:hAnsiTheme="majorBidi" w:cstheme="majorBidi"/>
          <w:sz w:val="20"/>
          <w:szCs w:val="20"/>
        </w:rPr>
        <w:t xml:space="preserve"> </w:t>
      </w:r>
      <w:proofErr w:type="spellStart"/>
      <w:r w:rsidRPr="00DD50D4">
        <w:rPr>
          <w:rFonts w:asciiTheme="majorBidi" w:eastAsia="Times New Roman" w:hAnsiTheme="majorBidi" w:cstheme="majorBidi"/>
          <w:sz w:val="20"/>
          <w:szCs w:val="20"/>
        </w:rPr>
        <w:t>selenatis</w:t>
      </w:r>
      <w:proofErr w:type="spellEnd"/>
      <w:r w:rsidRPr="00DD50D4">
        <w:rPr>
          <w:rFonts w:asciiTheme="majorBidi" w:eastAsia="Times New Roman" w:hAnsiTheme="majorBidi" w:cstheme="majorBidi"/>
          <w:sz w:val="20"/>
          <w:szCs w:val="20"/>
        </w:rPr>
        <w:t>, PHB levels of 84–90 weight percent were achieved</w:t>
      </w:r>
      <w:r w:rsidR="00C12262" w:rsidRPr="00DD50D4">
        <w:rPr>
          <w:rFonts w:asciiTheme="majorBidi" w:eastAsia="Times New Roman" w:hAnsiTheme="majorBidi" w:cstheme="majorBidi"/>
          <w:sz w:val="20"/>
          <w:szCs w:val="20"/>
        </w:rPr>
        <w:fldChar w:fldCharType="begin"/>
      </w:r>
      <w:r w:rsidR="00C12262" w:rsidRPr="00DD50D4">
        <w:rPr>
          <w:rFonts w:asciiTheme="majorBidi" w:eastAsia="Times New Roman" w:hAnsiTheme="majorBidi" w:cstheme="majorBidi"/>
          <w:sz w:val="20"/>
          <w:szCs w:val="20"/>
        </w:rPr>
        <w:instrText xml:space="preserve"> ADDIN ZOTERO_ITEM CSL_CITATION {"citationID":"FZ64DH67","properties":{"formattedCitation":"(Amadu et al., 2021)","plainCitation":"(Amadu et al., 2021)","noteIndex":0},"citationItems":[{"id":120,"uris":["http://zotero.org/users/11695342/items/F5BTAYKI"],"itemData":{"id":120,"type":"article-journal","container-title":"Science of The Total Environment","DOI":"10.1016/j.scitotenv.2020.143729","ISSN":"00489697","journalAbbreviation":"Science of The Total Environment","language":"en","page":"143729","source":"DOI.org (Crossref)","title":"A review of biopolymer (Poly-β-hydroxybutyrate) synthesis in microbes cultivated on wastewater","volume":"756","author":[{"family":"Amadu","given":"Ayesha Algade"},{"family":"Qiu","given":"Shuang"},{"family":"Ge","given":"Shijian"},{"family":"Addico","given":"Gloria Naa Dzama"},{"family":"Ameka","given":"Gabriel Komla"},{"family":"Yu","given":"Ziwei"},{"family":"Xia","given":"Wenhao"},{"family":"Abbew","given":"Abdul-Wahab"},{"family":"Shao","given":"Dadong"},{"family":"Champagne","given":"Pascale"},{"family":"Wang","given":"Sufeng"}],"issued":{"date-parts":[["2021",2]]}}}],"schema":"https://github.com/citation-style-language/schema/raw/master/csl-citation.json"} </w:instrText>
      </w:r>
      <w:r w:rsidR="00C12262" w:rsidRPr="00DD50D4">
        <w:rPr>
          <w:rFonts w:asciiTheme="majorBidi" w:eastAsia="Times New Roman" w:hAnsiTheme="majorBidi" w:cstheme="majorBidi"/>
          <w:sz w:val="20"/>
          <w:szCs w:val="20"/>
        </w:rPr>
        <w:fldChar w:fldCharType="separate"/>
      </w:r>
      <w:r w:rsidR="00C12262" w:rsidRPr="00DD50D4">
        <w:rPr>
          <w:rFonts w:asciiTheme="majorBidi" w:hAnsiTheme="majorBidi" w:cstheme="majorBidi"/>
          <w:sz w:val="20"/>
        </w:rPr>
        <w:t>(Amadu et al., 2021)</w:t>
      </w:r>
      <w:r w:rsidR="00C12262" w:rsidRPr="00DD50D4">
        <w:rPr>
          <w:rFonts w:asciiTheme="majorBidi" w:eastAsia="Times New Roman" w:hAnsiTheme="majorBidi" w:cstheme="majorBidi"/>
          <w:sz w:val="20"/>
          <w:szCs w:val="20"/>
        </w:rPr>
        <w:fldChar w:fldCharType="end"/>
      </w:r>
      <w:r w:rsidRPr="00DD50D4">
        <w:rPr>
          <w:rFonts w:asciiTheme="majorBidi" w:eastAsia="Times New Roman" w:hAnsiTheme="majorBidi" w:cstheme="majorBidi"/>
          <w:sz w:val="20"/>
          <w:szCs w:val="20"/>
        </w:rPr>
        <w:t xml:space="preserve">. A feast/famine strategy was employed using lactate and acetate as substrates, demonstrating how MMCs exert selective pressure on microbial strains during PHB formation. In a separate study, the impact of influent substrate concentration (30–60 </w:t>
      </w:r>
      <w:proofErr w:type="spellStart"/>
      <w:r w:rsidRPr="00DD50D4">
        <w:rPr>
          <w:rFonts w:asciiTheme="majorBidi" w:eastAsia="Times New Roman" w:hAnsiTheme="majorBidi" w:cstheme="majorBidi"/>
          <w:sz w:val="20"/>
          <w:szCs w:val="20"/>
        </w:rPr>
        <w:t>cmmol</w:t>
      </w:r>
      <w:proofErr w:type="spellEnd"/>
      <w:r w:rsidRPr="00DD50D4">
        <w:rPr>
          <w:rFonts w:asciiTheme="majorBidi" w:eastAsia="Times New Roman" w:hAnsiTheme="majorBidi" w:cstheme="majorBidi"/>
          <w:sz w:val="20"/>
          <w:szCs w:val="20"/>
        </w:rPr>
        <w:t xml:space="preserve"> VFA/L) on the selection of a PHA-storing culture was evaluated using fermented sugar molasses. With a highly enriched PHA-storing population (88</w:t>
      </w:r>
      <w:proofErr w:type="gramStart"/>
      <w:r w:rsidRPr="00DD50D4">
        <w:rPr>
          <w:rFonts w:asciiTheme="majorBidi" w:eastAsia="Times New Roman" w:hAnsiTheme="majorBidi" w:cstheme="majorBidi"/>
          <w:sz w:val="20"/>
          <w:szCs w:val="20"/>
        </w:rPr>
        <w:t>% ,</w:t>
      </w:r>
      <w:proofErr w:type="gramEnd"/>
      <w:r w:rsidRPr="00DD50D4">
        <w:rPr>
          <w:rFonts w:asciiTheme="majorBidi" w:eastAsia="Times New Roman" w:hAnsiTheme="majorBidi" w:cstheme="majorBidi"/>
          <w:sz w:val="20"/>
          <w:szCs w:val="20"/>
        </w:rPr>
        <w:t xml:space="preserve"> the optimal PHA-storing capacity was found at 45 </w:t>
      </w:r>
      <w:proofErr w:type="spellStart"/>
      <w:r w:rsidRPr="00DD50D4">
        <w:rPr>
          <w:rFonts w:asciiTheme="majorBidi" w:eastAsia="Times New Roman" w:hAnsiTheme="majorBidi" w:cstheme="majorBidi"/>
          <w:sz w:val="20"/>
          <w:szCs w:val="20"/>
        </w:rPr>
        <w:t>cmmol</w:t>
      </w:r>
      <w:proofErr w:type="spellEnd"/>
      <w:r w:rsidRPr="00DD50D4">
        <w:rPr>
          <w:rFonts w:asciiTheme="majorBidi" w:eastAsia="Times New Roman" w:hAnsiTheme="majorBidi" w:cstheme="majorBidi"/>
          <w:sz w:val="20"/>
          <w:szCs w:val="20"/>
        </w:rPr>
        <w:t xml:space="preserve"> VFA/L of influent substrate, resulting in a production of approximately 74.6%. It is noteworthy that under these conditions, neither the feast-to-famine ratio nor the substrate concentration was </w:t>
      </w:r>
      <w:r w:rsidR="00C85FBB" w:rsidRPr="00DD50D4">
        <w:rPr>
          <w:rFonts w:asciiTheme="majorBidi" w:eastAsia="Times New Roman" w:hAnsiTheme="majorBidi" w:cstheme="majorBidi"/>
          <w:sz w:val="20"/>
          <w:szCs w:val="20"/>
        </w:rPr>
        <w:t xml:space="preserve">a </w:t>
      </w:r>
      <w:r w:rsidRPr="00DD50D4">
        <w:rPr>
          <w:rFonts w:asciiTheme="majorBidi" w:eastAsia="Times New Roman" w:hAnsiTheme="majorBidi" w:cstheme="majorBidi"/>
          <w:sz w:val="20"/>
          <w:szCs w:val="20"/>
        </w:rPr>
        <w:t xml:space="preserve">limiting </w:t>
      </w:r>
      <w:r w:rsidR="00C85FBB" w:rsidRPr="00DD50D4">
        <w:rPr>
          <w:rFonts w:asciiTheme="majorBidi" w:eastAsia="Times New Roman" w:hAnsiTheme="majorBidi" w:cstheme="majorBidi"/>
          <w:sz w:val="20"/>
          <w:szCs w:val="20"/>
        </w:rPr>
        <w:t>factor</w:t>
      </w:r>
      <w:r w:rsidRPr="00DD50D4">
        <w:rPr>
          <w:rFonts w:asciiTheme="majorBidi" w:eastAsia="Times New Roman" w:hAnsiTheme="majorBidi" w:cstheme="majorBidi"/>
          <w:sz w:val="20"/>
          <w:szCs w:val="20"/>
        </w:rPr>
        <w:t>. This indicates that the dominant PHA-producing population was responsible for the attained PHA production</w:t>
      </w:r>
      <w:r w:rsidR="00C12262" w:rsidRPr="00DD50D4">
        <w:rPr>
          <w:rFonts w:asciiTheme="majorBidi" w:eastAsia="Times New Roman" w:hAnsiTheme="majorBidi" w:cstheme="majorBidi"/>
          <w:sz w:val="20"/>
          <w:szCs w:val="20"/>
        </w:rPr>
        <w:fldChar w:fldCharType="begin"/>
      </w:r>
      <w:r w:rsidR="00217F17" w:rsidRPr="00DD50D4">
        <w:rPr>
          <w:rFonts w:asciiTheme="majorBidi" w:eastAsia="Times New Roman" w:hAnsiTheme="majorBidi" w:cstheme="majorBidi"/>
          <w:sz w:val="20"/>
          <w:szCs w:val="20"/>
        </w:rPr>
        <w:instrText xml:space="preserve"> ADDIN ZOTERO_ITEM CSL_CITATION {"citationID":"Vl5A4xs1","properties":{"formattedCitation":"(Feng et al., 2023)","plainCitation":"(Feng et al., 2023)","noteIndex":0},"citationItems":[{"id":13,"uris":["http://zotero.org/users/11695342/items/ERG95BCQ"],"itemData":{"id":13,"type":"article-journal","abstract":"Polyhydroxyalkanoates (PHAs) as biodegradable plastics have attracted increasing attention due to its biodegradable, biocompatible and renewable advantages. Exploitation some unique microbes for PHAs production is one of the most competitive approaches to meet complex industrial demand, and further develop next-generation industrial biotechnology. In this study, a rare actinomycetes strain A7-Y was isolated and identified from soil as the first PHAs producer of Aquabacterium genus. Produced PHAs by strain A7-Y was identified as poly(3-hydroxybutyrate) (PHB) based on its structure characteristics, which is also similar with commercial PHB. After optimization of fermentation conditions, strain A7-Y can produce 10.2 g/L of PHB in 5 L fed-batch fermenter, corresponding with 54 % PHB content of dry cell weight, which is superior to the reported actinomycetes species. Furthermore, the phaCAB operon in stain A7-Y was excavated to be responsible for the efficient PHB production and verified in recombinant Escherichia coli. Our results indicate that strain A7-Y and its biosynthetic gene cluster are potential candidates for developing a microbial formulation for the PHB production.","container-title":"International Journal of Biological Macromolecules","DOI":"10.1016/j.ijbiomac.2023.123366","ISSN":"0141-8130","journalAbbreviation":"International Journal of Biological Macromolecules","language":"en","page":"123366","source":"ScienceDirect","title":"Characterization of polyhydroxybutyrate (PHB) synthesized by newly isolated rare actinomycetes Aquabacterium sp. A7-Y","volume":"232","author":[{"family":"Feng","given":"Li"},{"family":"Yan","given":"Jinyuan"},{"family":"Jiang","given":"Zhitong"},{"family":"Chen","given":"Xue"},{"family":"Li","given":"Zhoukun"},{"family":"Liu","given":"Jiawei"},{"family":"Qian","given":"Xiujuan"},{"family":"Liu","given":"Ziqiang"},{"family":"Liu","given":"Guangyu"},{"family":"Liu","given":"Chongyu"},{"family":"Wang","given":"Yuehan"},{"family":"Hu","given":"Gang"},{"family":"Dong","given":"Weiliang"},{"family":"Cui","given":"Zhongli"}],"issued":{"date-parts":[["2023",3,31]]}}}],"schema":"https://github.com/citation-style-language/schema/raw/master/csl-citation.json"} </w:instrText>
      </w:r>
      <w:r w:rsidR="00C12262" w:rsidRPr="00DD50D4">
        <w:rPr>
          <w:rFonts w:asciiTheme="majorBidi" w:eastAsia="Times New Roman" w:hAnsiTheme="majorBidi" w:cstheme="majorBidi"/>
          <w:sz w:val="20"/>
          <w:szCs w:val="20"/>
        </w:rPr>
        <w:fldChar w:fldCharType="separate"/>
      </w:r>
      <w:r w:rsidR="00217F17" w:rsidRPr="00DD50D4">
        <w:rPr>
          <w:rFonts w:asciiTheme="majorBidi" w:hAnsiTheme="majorBidi" w:cstheme="majorBidi"/>
          <w:sz w:val="20"/>
        </w:rPr>
        <w:t>(Feng et al., 2023)</w:t>
      </w:r>
      <w:r w:rsidR="00C12262" w:rsidRPr="00DD50D4">
        <w:rPr>
          <w:rFonts w:asciiTheme="majorBidi" w:eastAsia="Times New Roman" w:hAnsiTheme="majorBidi" w:cstheme="majorBidi"/>
          <w:sz w:val="20"/>
          <w:szCs w:val="20"/>
        </w:rPr>
        <w:fldChar w:fldCharType="end"/>
      </w:r>
      <w:r w:rsidRPr="00DD50D4">
        <w:rPr>
          <w:rFonts w:asciiTheme="majorBidi" w:eastAsia="Times New Roman" w:hAnsiTheme="majorBidi" w:cstheme="majorBidi"/>
          <w:sz w:val="20"/>
          <w:szCs w:val="20"/>
        </w:rPr>
        <w:t>.</w:t>
      </w:r>
    </w:p>
    <w:p w14:paraId="32F12693" w14:textId="77777777" w:rsidR="00B15FA0" w:rsidRPr="00DD50D4" w:rsidRDefault="00B15FA0" w:rsidP="00B15FA0">
      <w:pPr>
        <w:spacing w:after="0" w:line="240" w:lineRule="auto"/>
        <w:rPr>
          <w:rFonts w:asciiTheme="majorBidi" w:hAnsiTheme="majorBidi" w:cstheme="majorBidi"/>
          <w:color w:val="231F20"/>
          <w:sz w:val="16"/>
          <w:szCs w:val="16"/>
        </w:rPr>
      </w:pPr>
    </w:p>
    <w:p w14:paraId="73A645B1" w14:textId="77777777" w:rsidR="00B15FA0" w:rsidRPr="00DD50D4" w:rsidRDefault="00B15FA0" w:rsidP="00B15FA0">
      <w:pPr>
        <w:spacing w:after="0" w:line="240" w:lineRule="auto"/>
        <w:rPr>
          <w:rFonts w:asciiTheme="majorBidi" w:hAnsiTheme="majorBidi" w:cstheme="majorBidi"/>
          <w:color w:val="231F20"/>
          <w:sz w:val="16"/>
          <w:szCs w:val="16"/>
        </w:rPr>
      </w:pPr>
    </w:p>
    <w:p w14:paraId="7765ED7F" w14:textId="29A035D5" w:rsidR="00B15FA0" w:rsidRPr="00DD50D4" w:rsidRDefault="00B15FA0" w:rsidP="0057768C">
      <w:pPr>
        <w:pStyle w:val="ListParagraph"/>
        <w:numPr>
          <w:ilvl w:val="1"/>
          <w:numId w:val="1"/>
        </w:numPr>
        <w:spacing w:after="0" w:line="240" w:lineRule="auto"/>
        <w:ind w:left="431" w:hanging="431"/>
        <w:rPr>
          <w:rFonts w:asciiTheme="majorBidi" w:eastAsia="Times New Roman" w:hAnsiTheme="majorBidi" w:cstheme="majorBidi"/>
          <w:b/>
          <w:bCs/>
          <w:sz w:val="20"/>
          <w:szCs w:val="20"/>
        </w:rPr>
      </w:pPr>
      <w:r w:rsidRPr="00DD50D4">
        <w:rPr>
          <w:rFonts w:asciiTheme="majorBidi" w:eastAsia="Times New Roman" w:hAnsiTheme="majorBidi" w:cstheme="majorBidi"/>
          <w:b/>
          <w:bCs/>
          <w:sz w:val="20"/>
          <w:szCs w:val="20"/>
        </w:rPr>
        <w:t xml:space="preserve">Nutrients </w:t>
      </w:r>
    </w:p>
    <w:p w14:paraId="44F4817F" w14:textId="77777777" w:rsidR="004B4A93" w:rsidRPr="00DD50D4" w:rsidRDefault="004B4A93" w:rsidP="004B4A93">
      <w:pPr>
        <w:pStyle w:val="ListParagraph"/>
        <w:spacing w:after="0" w:line="240" w:lineRule="auto"/>
        <w:ind w:left="431"/>
        <w:rPr>
          <w:rFonts w:asciiTheme="majorBidi" w:eastAsia="Times New Roman" w:hAnsiTheme="majorBidi" w:cstheme="majorBidi"/>
          <w:b/>
          <w:bCs/>
          <w:sz w:val="20"/>
          <w:szCs w:val="20"/>
        </w:rPr>
      </w:pPr>
    </w:p>
    <w:p w14:paraId="38807E9B" w14:textId="25B491B2" w:rsidR="00AC64DA" w:rsidRPr="00DD50D4" w:rsidRDefault="00AC64DA" w:rsidP="005A1975">
      <w:pPr>
        <w:spacing w:after="0"/>
        <w:jc w:val="lowKashida"/>
        <w:rPr>
          <w:rFonts w:asciiTheme="majorBidi" w:eastAsia="Times New Roman" w:hAnsiTheme="majorBidi" w:cstheme="majorBidi"/>
          <w:sz w:val="20"/>
          <w:szCs w:val="20"/>
          <w:rtl/>
        </w:rPr>
      </w:pPr>
      <w:r w:rsidRPr="00DD50D4">
        <w:rPr>
          <w:rFonts w:asciiTheme="majorBidi" w:eastAsia="Times New Roman" w:hAnsiTheme="majorBidi" w:cstheme="majorBidi"/>
          <w:sz w:val="20"/>
          <w:szCs w:val="20"/>
        </w:rPr>
        <w:t>Nutrient limitation is a well-known factor affecting PHB production</w:t>
      </w:r>
      <w:r w:rsidR="005A1975" w:rsidRPr="00DD50D4">
        <w:rPr>
          <w:rFonts w:asciiTheme="majorBidi" w:eastAsia="Times New Roman" w:hAnsiTheme="majorBidi" w:cstheme="majorBidi"/>
          <w:sz w:val="20"/>
          <w:szCs w:val="20"/>
        </w:rPr>
        <w:fldChar w:fldCharType="begin"/>
      </w:r>
      <w:r w:rsidR="005A1975" w:rsidRPr="00DD50D4">
        <w:rPr>
          <w:rFonts w:asciiTheme="majorBidi" w:eastAsia="Times New Roman" w:hAnsiTheme="majorBidi" w:cstheme="majorBidi"/>
          <w:sz w:val="20"/>
          <w:szCs w:val="20"/>
        </w:rPr>
        <w:instrText xml:space="preserve"> ADDIN ZOTERO_ITEM CSL_CITATION {"citationID":"z9RLO9yr","properties":{"formattedCitation":"(Afreen et al., 2021)","plainCitation":"(Afreen et al., 2021)","noteIndex":0},"citationItems":[{"id":1160,"uris":["http://zotero.org/users/11695342/items/P4NELGGI"],"itemData":{"id":1160,"type":"article-journal","abstract":"Polyhydroxyalkanoates (PHAs) are the biopolymer of choice if we look for a substitute of petroleum-based non-biodegradable plastics. Microbial production of PHAs as carbon reserves has been studied for decades and PHAs are gaining attention for a wide range of applications in various fields. Still, their uneconomical production is the major concern largely attributed to high cost of organic substrates for PHA producing heterotrophic bacteria. Therefore, microalgae/cyanobacteria, being photoautotrophic, prove to have an edge over heterotrophic bacteria. They have minimal metabolic requirements, such as inorganic nutrients (CO2, N, P, etc.) and light, and they can survive under adverse environmental conditions. PHA production under photoautotrophic conditions has been reported from cyanobacteria, the only candidate among prokaryotes, and few of the eukaryotic microalgae. However, an efficient cultivation system is still required for photoautotrophic PHA production to overcome the limitations associated with (1) stringent management of closed photobioreactors and (2) optimization of monoculture in open pond culture. Thus, a hybrid system is a necessity, involving the participation of microalgae/cyanobacteria and bacteria, i.e., both photoautotrophic and heterotrophic components having mutual interactive benefits for each other under different cultivation regime, e.g., mixotrophic, successive two modules, consortium based, etc. Along with this, further strategies like optimization of culture conditions (N, P, light exposure, CO2 dynamics, etc.), bioengineering, efficient downstream processes, and the application of mathematical/network modeling of metabolic pathways to improve PHA production are the key areas discussed here. Conclusively, this review aims to critically analyze cyanobacteria as PHA producers and proposes economically sustainable production of PHA from microbial autotrophs and heterotrophs in “hybrid biological system.”","container-title":"Frontiers in Bioengineering and Biotechnology","DOI":"10.3389/fbioe.2021.624885","note":"PMID: 33681160","page":"null","title":"Challenges and Perspectives of Polyhydroxyalkanoate Production From Microalgae/Cyanobacteria and Bacteria as Microbial Factories: An Assessment of Hybrid Biological System","volume":"9","author":[{"family":"Afreen","given":"Rukhsar"},{"family":"Tyagi","given":"S."},{"family":"Singh","given":"G."},{"family":"Singh","given":"Mamtesh"}],"issued":{"date-parts":[["2021"]]}}}],"schema":"https://github.com/citation-style-language/schema/raw/master/csl-citation.json"} </w:instrText>
      </w:r>
      <w:r w:rsidR="005A1975" w:rsidRPr="00DD50D4">
        <w:rPr>
          <w:rFonts w:asciiTheme="majorBidi" w:eastAsia="Times New Roman" w:hAnsiTheme="majorBidi" w:cstheme="majorBidi"/>
          <w:sz w:val="20"/>
          <w:szCs w:val="20"/>
        </w:rPr>
        <w:fldChar w:fldCharType="separate"/>
      </w:r>
      <w:r w:rsidR="005A1975" w:rsidRPr="00DD50D4">
        <w:rPr>
          <w:rFonts w:asciiTheme="majorBidi" w:hAnsiTheme="majorBidi" w:cstheme="majorBidi"/>
          <w:sz w:val="20"/>
        </w:rPr>
        <w:t>(Afreen et al., 2021)</w:t>
      </w:r>
      <w:r w:rsidR="005A1975" w:rsidRPr="00DD50D4">
        <w:rPr>
          <w:rFonts w:asciiTheme="majorBidi" w:eastAsia="Times New Roman" w:hAnsiTheme="majorBidi" w:cstheme="majorBidi"/>
          <w:sz w:val="20"/>
          <w:szCs w:val="20"/>
        </w:rPr>
        <w:fldChar w:fldCharType="end"/>
      </w:r>
      <w:r w:rsidRPr="00DD50D4">
        <w:rPr>
          <w:rFonts w:asciiTheme="majorBidi" w:eastAsia="Times New Roman" w:hAnsiTheme="majorBidi" w:cstheme="majorBidi"/>
          <w:sz w:val="20"/>
          <w:szCs w:val="20"/>
        </w:rPr>
        <w:t>. Specifically, nitrogen (N) and phosphorus (P) limitations, common stress conditions for microbes, have been extensively studied and shown to influence PHB accumulation</w:t>
      </w:r>
      <w:r w:rsidR="005A1975" w:rsidRPr="00DD50D4">
        <w:rPr>
          <w:rFonts w:asciiTheme="majorBidi" w:eastAsia="Times New Roman" w:hAnsiTheme="majorBidi" w:cstheme="majorBidi"/>
          <w:sz w:val="20"/>
          <w:szCs w:val="20"/>
        </w:rPr>
        <w:fldChar w:fldCharType="begin"/>
      </w:r>
      <w:r w:rsidR="005A1975" w:rsidRPr="00DD50D4">
        <w:rPr>
          <w:rFonts w:asciiTheme="majorBidi" w:eastAsia="Times New Roman" w:hAnsiTheme="majorBidi" w:cstheme="majorBidi"/>
          <w:sz w:val="20"/>
          <w:szCs w:val="20"/>
        </w:rPr>
        <w:instrText xml:space="preserve"> ADDIN ZOTERO_ITEM CSL_CITATION {"citationID":"D4cz4ysR","properties":{"formattedCitation":"(Markl et al., 2018)","plainCitation":"(Markl et al., 2018)","noteIndex":0},"citationItems":[{"id":367,"uris":["http://zotero.org/users/11695342/items/Q8JG4JYB"],"itemData":{"id":367,"type":"article-journal","container-title":"Nov. Tech. Nutr. Food Sci","issue":"4","page":"206–209","source":"Google Scholar","title":"PHB-bio based and biodegradable replacement for PP: a review","title-short":"PHB-bio based and biodegradable replacement for PP","volume":"2","author":[{"family":"Markl","given":"Erich"},{"family":"Grünbichler","given":"Hannes"},{"family":"Lackner","given":"Maximilian"}],"issued":{"date-parts":[["2018"]]}}}],"schema":"https://github.com/citation-style-language/schema/raw/master/csl-citation.json"} </w:instrText>
      </w:r>
      <w:r w:rsidR="005A1975" w:rsidRPr="00DD50D4">
        <w:rPr>
          <w:rFonts w:asciiTheme="majorBidi" w:eastAsia="Times New Roman" w:hAnsiTheme="majorBidi" w:cstheme="majorBidi"/>
          <w:sz w:val="20"/>
          <w:szCs w:val="20"/>
        </w:rPr>
        <w:fldChar w:fldCharType="separate"/>
      </w:r>
      <w:r w:rsidR="005A1975" w:rsidRPr="00DD50D4">
        <w:rPr>
          <w:rFonts w:asciiTheme="majorBidi" w:hAnsiTheme="majorBidi" w:cstheme="majorBidi"/>
          <w:sz w:val="20"/>
        </w:rPr>
        <w:t>(Markl et al., 2018)</w:t>
      </w:r>
      <w:r w:rsidR="005A1975" w:rsidRPr="00DD50D4">
        <w:rPr>
          <w:rFonts w:asciiTheme="majorBidi" w:eastAsia="Times New Roman" w:hAnsiTheme="majorBidi" w:cstheme="majorBidi"/>
          <w:sz w:val="20"/>
          <w:szCs w:val="20"/>
        </w:rPr>
        <w:fldChar w:fldCharType="end"/>
      </w:r>
      <w:r w:rsidRPr="00DD50D4">
        <w:rPr>
          <w:rFonts w:asciiTheme="majorBidi" w:eastAsia="Times New Roman" w:hAnsiTheme="majorBidi" w:cstheme="majorBidi"/>
          <w:sz w:val="20"/>
          <w:szCs w:val="20"/>
        </w:rPr>
        <w:t xml:space="preserve">. The combined shortage of N and P has been found to result in the highest PHB accumulation in the unicellular cyanobacterium </w:t>
      </w:r>
      <w:proofErr w:type="spellStart"/>
      <w:r w:rsidRPr="00DD50D4">
        <w:rPr>
          <w:rFonts w:asciiTheme="majorBidi" w:eastAsia="Times New Roman" w:hAnsiTheme="majorBidi" w:cstheme="majorBidi"/>
          <w:sz w:val="20"/>
          <w:szCs w:val="20"/>
        </w:rPr>
        <w:t>Synechocystis</w:t>
      </w:r>
      <w:proofErr w:type="spellEnd"/>
      <w:r w:rsidRPr="00DD50D4">
        <w:rPr>
          <w:rFonts w:asciiTheme="majorBidi" w:eastAsia="Times New Roman" w:hAnsiTheme="majorBidi" w:cstheme="majorBidi"/>
          <w:sz w:val="20"/>
          <w:szCs w:val="20"/>
        </w:rPr>
        <w:t xml:space="preserve"> sp. PCC 6714 under photoautotrophic conditions and to promote the dominance of cyanobacteria over green algae Scenedesmus sp. in sequencing batch reactors (SBR) with mixed microalgal consortia. This further confirms that nutrient availability affects strain selectivity. Nutrient deprivation, particularly nitrogen, leads to significant metabolic changes. Bacterial PHB synthesis is often induced by limiting oxygen or essential nutrients such as nitrogen, phosphate, sulfate, magnesium, or potassium</w:t>
      </w:r>
      <w:r w:rsidR="005A1975" w:rsidRPr="00DD50D4">
        <w:rPr>
          <w:rFonts w:asciiTheme="majorBidi" w:eastAsia="Times New Roman" w:hAnsiTheme="majorBidi" w:cstheme="majorBidi"/>
          <w:sz w:val="20"/>
          <w:szCs w:val="20"/>
        </w:rPr>
        <w:fldChar w:fldCharType="begin"/>
      </w:r>
      <w:r w:rsidR="005A1975" w:rsidRPr="00DD50D4">
        <w:rPr>
          <w:rFonts w:asciiTheme="majorBidi" w:eastAsia="Times New Roman" w:hAnsiTheme="majorBidi" w:cstheme="majorBidi"/>
          <w:sz w:val="20"/>
          <w:szCs w:val="20"/>
        </w:rPr>
        <w:instrText xml:space="preserve"> ADDIN ZOTERO_ITEM CSL_CITATION {"citationID":"8ntHGYeM","properties":{"formattedCitation":"(Markl et al., 2018)","plainCitation":"(Markl et al., 2018)","noteIndex":0},"citationItems":[{"id":367,"uris":["http://zotero.org/users/11695342/items/Q8JG4JYB"],"itemData":{"id":367,"type":"article-journal","container-title":"Nov. Tech. Nutr. Food Sci","issue":"4","page":"206–209","source":"Google Scholar","title":"PHB-bio based and biodegradable replacement for PP: a review","title-short":"PHB-bio based and biodegradable replacement for PP","volume":"2","author":[{"family":"Markl","given":"Erich"},{"family":"Grünbichler","given":"Hannes"},{"family":"Lackner","given":"Maximilian"}],"issued":{"date-parts":[["2018"]]}}}],"schema":"https://github.com/citation-style-language/schema/raw/master/csl-citation.json"} </w:instrText>
      </w:r>
      <w:r w:rsidR="005A1975" w:rsidRPr="00DD50D4">
        <w:rPr>
          <w:rFonts w:asciiTheme="majorBidi" w:eastAsia="Times New Roman" w:hAnsiTheme="majorBidi" w:cstheme="majorBidi"/>
          <w:sz w:val="20"/>
          <w:szCs w:val="20"/>
        </w:rPr>
        <w:fldChar w:fldCharType="separate"/>
      </w:r>
      <w:r w:rsidR="005A1975" w:rsidRPr="00DD50D4">
        <w:rPr>
          <w:rFonts w:asciiTheme="majorBidi" w:hAnsiTheme="majorBidi" w:cstheme="majorBidi"/>
          <w:sz w:val="20"/>
        </w:rPr>
        <w:t>(Markl et al., 2018)</w:t>
      </w:r>
      <w:r w:rsidR="005A1975" w:rsidRPr="00DD50D4">
        <w:rPr>
          <w:rFonts w:asciiTheme="majorBidi" w:eastAsia="Times New Roman" w:hAnsiTheme="majorBidi" w:cstheme="majorBidi"/>
          <w:sz w:val="20"/>
          <w:szCs w:val="20"/>
        </w:rPr>
        <w:fldChar w:fldCharType="end"/>
      </w:r>
      <w:r w:rsidRPr="00DD50D4">
        <w:rPr>
          <w:rFonts w:asciiTheme="majorBidi" w:eastAsia="Times New Roman" w:hAnsiTheme="majorBidi" w:cstheme="majorBidi"/>
          <w:sz w:val="20"/>
          <w:szCs w:val="20"/>
        </w:rPr>
        <w:t>. In their absence, microorganisms are unable to produce amino acids or proteins and instead accumulate PHB granules when excess carbon is available. The stored PHB is used when the nutrient limitation is resolved, allowing the cells to metabolize it</w:t>
      </w:r>
      <w:r w:rsidR="005A1975" w:rsidRPr="00DD50D4">
        <w:rPr>
          <w:rFonts w:asciiTheme="majorBidi" w:eastAsia="Times New Roman" w:hAnsiTheme="majorBidi" w:cstheme="majorBidi"/>
          <w:sz w:val="20"/>
          <w:szCs w:val="20"/>
        </w:rPr>
        <w:fldChar w:fldCharType="begin"/>
      </w:r>
      <w:r w:rsidR="005A1975" w:rsidRPr="00DD50D4">
        <w:rPr>
          <w:rFonts w:asciiTheme="majorBidi" w:eastAsia="Times New Roman" w:hAnsiTheme="majorBidi" w:cstheme="majorBidi"/>
          <w:sz w:val="20"/>
          <w:szCs w:val="20"/>
        </w:rPr>
        <w:instrText xml:space="preserve"> ADDIN ZOTERO_ITEM CSL_CITATION {"citationID":"Pf5ctoZN","properties":{"formattedCitation":"(Afreen et al., 2021)","plainCitation":"(Afreen et al., 2021)","noteIndex":0},"citationItems":[{"id":1160,"uris":["http://zotero.org/users/11695342/items/P4NELGGI"],"itemData":{"id":1160,"type":"article-journal","abstract":"Polyhydroxyalkanoates (PHAs) are the biopolymer of choice if we look for a substitute of petroleum-based non-biodegradable plastics. Microbial production of PHAs as carbon reserves has been studied for decades and PHAs are gaining attention for a wide range of applications in various fields. Still, their uneconomical production is the major concern largely attributed to high cost of organic substrates for PHA producing heterotrophic bacteria. Therefore, microalgae/cyanobacteria, being photoautotrophic, prove to have an edge over heterotrophic bacteria. They have minimal metabolic requirements, such as inorganic nutrients (CO2, N, P, etc.) and light, and they can survive under adverse environmental conditions. PHA production under photoautotrophic conditions has been reported from cyanobacteria, the only candidate among prokaryotes, and few of the eukaryotic microalgae. However, an efficient cultivation system is still required for photoautotrophic PHA production to overcome the limitations associated with (1) stringent management of closed photobioreactors and (2) optimization of monoculture in open pond culture. Thus, a hybrid system is a necessity, involving the participation of microalgae/cyanobacteria and bacteria, i.e., both photoautotrophic and heterotrophic components having mutual interactive benefits for each other under different cultivation regime, e.g., mixotrophic, successive two modules, consortium based, etc. Along with this, further strategies like optimization of culture conditions (N, P, light exposure, CO2 dynamics, etc.), bioengineering, efficient downstream processes, and the application of mathematical/network modeling of metabolic pathways to improve PHA production are the key areas discussed here. Conclusively, this review aims to critically analyze cyanobacteria as PHA producers and proposes economically sustainable production of PHA from microbial autotrophs and heterotrophs in “hybrid biological system.”","container-title":"Frontiers in Bioengineering and Biotechnology","DOI":"10.3389/fbioe.2021.624885","note":"PMID: 33681160","page":"null","title":"Challenges and Perspectives of Polyhydroxyalkanoate Production From Microalgae/Cyanobacteria and Bacteria as Microbial Factories: An Assessment of Hybrid Biological System","volume":"9","author":[{"family":"Afreen","given":"Rukhsar"},{"family":"Tyagi","given":"S."},{"family":"Singh","given":"G."},{"family":"Singh","given":"Mamtesh"}],"issued":{"date-parts":[["2021"]]}}}],"schema":"https://github.com/citation-style-language/schema/raw/master/csl-citation.json"} </w:instrText>
      </w:r>
      <w:r w:rsidR="005A1975" w:rsidRPr="00DD50D4">
        <w:rPr>
          <w:rFonts w:asciiTheme="majorBidi" w:eastAsia="Times New Roman" w:hAnsiTheme="majorBidi" w:cstheme="majorBidi"/>
          <w:sz w:val="20"/>
          <w:szCs w:val="20"/>
        </w:rPr>
        <w:fldChar w:fldCharType="separate"/>
      </w:r>
      <w:r w:rsidR="005A1975" w:rsidRPr="00DD50D4">
        <w:rPr>
          <w:rFonts w:asciiTheme="majorBidi" w:hAnsiTheme="majorBidi" w:cstheme="majorBidi"/>
          <w:sz w:val="20"/>
        </w:rPr>
        <w:t>(Afreen et al., 2021)</w:t>
      </w:r>
      <w:r w:rsidR="005A1975" w:rsidRPr="00DD50D4">
        <w:rPr>
          <w:rFonts w:asciiTheme="majorBidi" w:eastAsia="Times New Roman" w:hAnsiTheme="majorBidi" w:cstheme="majorBidi"/>
          <w:sz w:val="20"/>
          <w:szCs w:val="20"/>
        </w:rPr>
        <w:fldChar w:fldCharType="end"/>
      </w:r>
      <w:r w:rsidRPr="00DD50D4">
        <w:rPr>
          <w:rFonts w:asciiTheme="majorBidi" w:eastAsia="Times New Roman" w:hAnsiTheme="majorBidi" w:cstheme="majorBidi"/>
          <w:sz w:val="20"/>
          <w:szCs w:val="20"/>
        </w:rPr>
        <w:t>. Metabolic changes during nutrient deprivation include chlorophyll loss (chlorosis), reduced protein levels, and an increase in storage polymers like glycogen and PHB</w:t>
      </w:r>
      <w:r w:rsidR="005A1975" w:rsidRPr="00DD50D4">
        <w:rPr>
          <w:rFonts w:asciiTheme="majorBidi" w:eastAsia="Times New Roman" w:hAnsiTheme="majorBidi" w:cstheme="majorBidi"/>
          <w:sz w:val="20"/>
          <w:szCs w:val="20"/>
        </w:rPr>
        <w:fldChar w:fldCharType="begin"/>
      </w:r>
      <w:r w:rsidR="005A1975" w:rsidRPr="00DD50D4">
        <w:rPr>
          <w:rFonts w:asciiTheme="majorBidi" w:eastAsia="Times New Roman" w:hAnsiTheme="majorBidi" w:cstheme="majorBidi"/>
          <w:sz w:val="20"/>
          <w:szCs w:val="20"/>
        </w:rPr>
        <w:instrText xml:space="preserve"> ADDIN ZOTERO_ITEM CSL_CITATION {"citationID":"G122nsdM","properties":{"formattedCitation":"(Lai et al., 2022)","plainCitation":"(Lai et al., 2022)","noteIndex":0},"citationItems":[{"id":3,"uris":["http://zotero.org/users/11695342/items/MD4GVW6Z"],"itemData":{"id":3,"type":"article-journal","abstract":"The present investigation aimed to enhance the production of polyhydroxybutyrate (PHB). The volatile fatty acid (VFA) was obtained from food industry wastewater using a high-yield VFA extraction system. The experimentation was conducted in two stages: continuous production of VFA and batch production of PHB. During the VFA production, the optimal VFA yield was determined at different hydraulic retention times (HRT) and high chemical oxidation demand (COD). To find the highest PHB production yield, the level of glycerin, ammonia nitrogen, and substrate inoculation in the batch PHB production stage was recorded. At 35 °C and 150 rpm, the wastewater substrate was mixed with urea to achieve an ammonia nitrogen concentration of 2 g/L. The mixed microorganisms were employed to produce PHB. Results revealed that the volatile solids had a PHB yield of 40% (g PHB/g VSS), while the volatile solids (VSS) had 6,900 mg/L. The effluent from the acidification tank can effectively generate PHB to produce VFAs from waste sewage and food industry wastewater. Using various kinds of wastewaters to generate value-added products is an excellent approach to bioenergy generation.","container-title":"Sustainable Energy Technologies and Assessments","DOI":"10.1016/j.seta.2022.102445","ISSN":"2213-1388","journalAbbreviation":"Sustainable Energy Technologies and Assessments","language":"en","page":"102445","source":"ScienceDirect","title":"A Two-stage strategy for polyhydroxybutyrate (PHB) production by continuous Biohydrogen fermenter and sequencing batch reactor from food industry wastewater","volume":"53","author":[{"family":"Lai","given":"Chia-Wei"},{"family":"Bhuyar","given":"Prakash"},{"family":"Shen","given":"Ming-Yan"},{"family":"Chu","given":"Chen-Yeon"}],"issued":{"date-parts":[["2022",10,1]]}}}],"schema":"https://github.com/citation-style-language/schema/raw/master/csl-citation.json"} </w:instrText>
      </w:r>
      <w:r w:rsidR="005A1975" w:rsidRPr="00DD50D4">
        <w:rPr>
          <w:rFonts w:asciiTheme="majorBidi" w:eastAsia="Times New Roman" w:hAnsiTheme="majorBidi" w:cstheme="majorBidi"/>
          <w:sz w:val="20"/>
          <w:szCs w:val="20"/>
        </w:rPr>
        <w:fldChar w:fldCharType="separate"/>
      </w:r>
      <w:r w:rsidR="005A1975" w:rsidRPr="00DD50D4">
        <w:rPr>
          <w:rFonts w:asciiTheme="majorBidi" w:hAnsiTheme="majorBidi" w:cstheme="majorBidi"/>
          <w:sz w:val="20"/>
        </w:rPr>
        <w:t>(Lai et al., 2022)</w:t>
      </w:r>
      <w:r w:rsidR="005A1975" w:rsidRPr="00DD50D4">
        <w:rPr>
          <w:rFonts w:asciiTheme="majorBidi" w:eastAsia="Times New Roman" w:hAnsiTheme="majorBidi" w:cstheme="majorBidi"/>
          <w:sz w:val="20"/>
          <w:szCs w:val="20"/>
        </w:rPr>
        <w:fldChar w:fldCharType="end"/>
      </w:r>
      <w:r w:rsidRPr="00DD50D4">
        <w:rPr>
          <w:rFonts w:asciiTheme="majorBidi" w:eastAsia="Times New Roman" w:hAnsiTheme="majorBidi" w:cstheme="majorBidi"/>
          <w:sz w:val="20"/>
          <w:szCs w:val="20"/>
        </w:rPr>
        <w:t xml:space="preserve">. Generally, nutrient limitation is more favorable for PHB accumulation than complete deprivation. Consequently, most studies in this field focus on nutrient limitation rather than full nutrient deprivation. </w:t>
      </w:r>
    </w:p>
    <w:p w14:paraId="36424B45" w14:textId="2B3C018E" w:rsidR="004B4A93" w:rsidRPr="00DD50D4" w:rsidRDefault="00AC64DA" w:rsidP="005A1975">
      <w:pPr>
        <w:spacing w:after="0"/>
        <w:ind w:firstLine="567"/>
        <w:jc w:val="lowKashida"/>
        <w:rPr>
          <w:rFonts w:asciiTheme="majorBidi" w:eastAsia="Times New Roman" w:hAnsiTheme="majorBidi" w:cstheme="majorBidi"/>
          <w:sz w:val="20"/>
          <w:szCs w:val="20"/>
        </w:rPr>
      </w:pPr>
      <w:r w:rsidRPr="00DD50D4">
        <w:rPr>
          <w:rFonts w:asciiTheme="majorBidi" w:eastAsia="Times New Roman" w:hAnsiTheme="majorBidi" w:cstheme="majorBidi"/>
          <w:sz w:val="20"/>
          <w:szCs w:val="20"/>
        </w:rPr>
        <w:t>Reports on the effects of nitrogen forms on microbial growth suggest higher PHB yields with nitrate compared to ammonia as the limiting nutrient and with organic nitrogen sources (peptone) over inorganic nitrogen (</w:t>
      </w:r>
      <w:proofErr w:type="spellStart"/>
      <w:r w:rsidRPr="00DD50D4">
        <w:rPr>
          <w:rFonts w:asciiTheme="majorBidi" w:eastAsia="Times New Roman" w:hAnsiTheme="majorBidi" w:cstheme="majorBidi"/>
          <w:sz w:val="20"/>
          <w:szCs w:val="20"/>
        </w:rPr>
        <w:t>NH₄Cl</w:t>
      </w:r>
      <w:proofErr w:type="spellEnd"/>
      <w:r w:rsidRPr="00DD50D4">
        <w:rPr>
          <w:rFonts w:asciiTheme="majorBidi" w:eastAsia="Times New Roman" w:hAnsiTheme="majorBidi" w:cstheme="majorBidi"/>
          <w:sz w:val="20"/>
          <w:szCs w:val="20"/>
        </w:rPr>
        <w:t>). PHB production increased significantly in 63 bacterial strains under nitrogen deprivation (-N), more than in phosphate or potassium deprivation</w:t>
      </w:r>
      <w:r w:rsidR="005A1975" w:rsidRPr="00DD50D4">
        <w:rPr>
          <w:rFonts w:asciiTheme="majorBidi" w:eastAsia="Times New Roman" w:hAnsiTheme="majorBidi" w:cstheme="majorBidi"/>
          <w:sz w:val="20"/>
          <w:szCs w:val="20"/>
        </w:rPr>
        <w:fldChar w:fldCharType="begin"/>
      </w:r>
      <w:r w:rsidR="005A1975" w:rsidRPr="00DD50D4">
        <w:rPr>
          <w:rFonts w:asciiTheme="majorBidi" w:eastAsia="Times New Roman" w:hAnsiTheme="majorBidi" w:cstheme="majorBidi"/>
          <w:sz w:val="20"/>
          <w:szCs w:val="20"/>
        </w:rPr>
        <w:instrText xml:space="preserve"> ADDIN ZOTERO_ITEM CSL_CITATION {"citationID":"hh2EaWKE","properties":{"formattedCitation":"(Feng et al., 2023)","plainCitation":"(Feng et al., 2023)","noteIndex":0},"citationItems":[{"id":13,"uris":["http://zotero.org/users/11695342/items/ERG95BCQ"],"itemData":{"id":13,"type":"article-journal","abstract":"Polyhydroxyalkanoates (PHAs) as biodegradable plastics have attracted increasing attention due to its biodegradable, biocompatible and renewable advantages. Exploitation some unique microbes for PHAs production is one of the most competitive approaches to meet complex industrial demand, and further develop next-generation industrial biotechnology. In this study, a rare actinomycetes strain A7-Y was isolated and identified from soil as the first PHAs producer of Aquabacterium genus. Produced PHAs by strain A7-Y was identified as poly(3-hydroxybutyrate) (PHB) based on its structure characteristics, which is also similar with commercial PHB. After optimization of fermentation conditions, strain A7-Y can produce 10.2 g/L of PHB in 5 L fed-batch fermenter, corresponding with 54 % PHB content of dry cell weight, which is superior to the reported actinomycetes species. Furthermore, the phaCAB operon in stain A7-Y was excavated to be responsible for the efficient PHB production and verified in recombinant Escherichia coli. Our results indicate that strain A7-Y and its biosynthetic gene cluster are potential candidates for developing a microbial formulation for the PHB production.","container-title":"International Journal of Biological Macromolecules","DOI":"10.1016/j.ijbiomac.2023.123366","ISSN":"0141-8130","journalAbbreviation":"International Journal of Biological Macromolecules","language":"en","page":"123366","source":"ScienceDirect","title":"Characterization of polyhydroxybutyrate (PHB) synthesized by newly isolated rare actinomycetes Aquabacterium sp. A7-Y","volume":"232","author":[{"family":"Feng","given":"Li"},{"family":"Yan","given":"Jinyuan"},{"family":"Jiang","given":"Zhitong"},{"family":"Chen","given":"Xue"},{"family":"Li","given":"Zhoukun"},{"family":"Liu","given":"Jiawei"},{"family":"Qian","given":"Xiujuan"},{"family":"Liu","given":"Ziqiang"},{"family":"Liu","given":"Guangyu"},{"family":"Liu","given":"Chongyu"},{"family":"Wang","given":"Yuehan"},{"family":"Hu","given":"Gang"},{"family":"Dong","given":"Weiliang"},{"family":"Cui","given":"Zhongli"}],"issued":{"date-parts":[["2023",3,31]]}}}],"schema":"https://github.com/citation-style-language/schema/raw/master/csl-citation.json"} </w:instrText>
      </w:r>
      <w:r w:rsidR="005A1975" w:rsidRPr="00DD50D4">
        <w:rPr>
          <w:rFonts w:asciiTheme="majorBidi" w:eastAsia="Times New Roman" w:hAnsiTheme="majorBidi" w:cstheme="majorBidi"/>
          <w:sz w:val="20"/>
          <w:szCs w:val="20"/>
        </w:rPr>
        <w:fldChar w:fldCharType="separate"/>
      </w:r>
      <w:r w:rsidR="005A1975" w:rsidRPr="00DD50D4">
        <w:rPr>
          <w:rFonts w:asciiTheme="majorBidi" w:hAnsiTheme="majorBidi" w:cstheme="majorBidi"/>
          <w:sz w:val="20"/>
        </w:rPr>
        <w:t>(Feng et al., 2023)</w:t>
      </w:r>
      <w:r w:rsidR="005A1975" w:rsidRPr="00DD50D4">
        <w:rPr>
          <w:rFonts w:asciiTheme="majorBidi" w:eastAsia="Times New Roman" w:hAnsiTheme="majorBidi" w:cstheme="majorBidi"/>
          <w:sz w:val="20"/>
          <w:szCs w:val="20"/>
        </w:rPr>
        <w:fldChar w:fldCharType="end"/>
      </w:r>
      <w:r w:rsidRPr="00DD50D4">
        <w:rPr>
          <w:rFonts w:asciiTheme="majorBidi" w:eastAsia="Times New Roman" w:hAnsiTheme="majorBidi" w:cstheme="majorBidi"/>
          <w:sz w:val="20"/>
          <w:szCs w:val="20"/>
        </w:rPr>
        <w:t>. Nitrogen limitation generally reduces microalgae growth, leading to lower biomass production and altered biochemical composition</w:t>
      </w:r>
      <w:r w:rsidR="005A1975" w:rsidRPr="00DD50D4">
        <w:rPr>
          <w:rFonts w:asciiTheme="majorBidi" w:eastAsia="Times New Roman" w:hAnsiTheme="majorBidi" w:cstheme="majorBidi"/>
          <w:sz w:val="20"/>
          <w:szCs w:val="20"/>
        </w:rPr>
        <w:t>.</w:t>
      </w:r>
      <w:r w:rsidRPr="00DD50D4">
        <w:rPr>
          <w:rFonts w:asciiTheme="majorBidi" w:eastAsia="Times New Roman" w:hAnsiTheme="majorBidi" w:cstheme="majorBidi"/>
          <w:sz w:val="20"/>
          <w:szCs w:val="20"/>
        </w:rPr>
        <w:t xml:space="preserve"> To address reduced biomass, additional carbon sources, like </w:t>
      </w:r>
      <w:r w:rsidRPr="00DD50D4">
        <w:rPr>
          <w:rFonts w:asciiTheme="majorBidi" w:eastAsia="Times New Roman" w:hAnsiTheme="majorBidi" w:cstheme="majorBidi"/>
          <w:sz w:val="20"/>
          <w:szCs w:val="20"/>
        </w:rPr>
        <w:lastRenderedPageBreak/>
        <w:t xml:space="preserve">acetate, are added to the medium. In </w:t>
      </w:r>
      <w:proofErr w:type="spellStart"/>
      <w:r w:rsidRPr="00DD50D4">
        <w:rPr>
          <w:rFonts w:asciiTheme="majorBidi" w:eastAsia="Times New Roman" w:hAnsiTheme="majorBidi" w:cstheme="majorBidi"/>
          <w:sz w:val="20"/>
          <w:szCs w:val="20"/>
        </w:rPr>
        <w:t>Synechocystis</w:t>
      </w:r>
      <w:proofErr w:type="spellEnd"/>
      <w:r w:rsidRPr="00DD50D4">
        <w:rPr>
          <w:rFonts w:asciiTheme="majorBidi" w:eastAsia="Times New Roman" w:hAnsiTheme="majorBidi" w:cstheme="majorBidi"/>
          <w:sz w:val="20"/>
          <w:szCs w:val="20"/>
        </w:rPr>
        <w:t xml:space="preserve"> PCC 6803, acetate supplementation doubled PHB levels. Glucose also improved cellular growth and PHB productivity</w:t>
      </w:r>
      <w:r w:rsidR="005A1975" w:rsidRPr="00DD50D4">
        <w:rPr>
          <w:rFonts w:asciiTheme="majorBidi" w:eastAsia="Times New Roman" w:hAnsiTheme="majorBidi" w:cstheme="majorBidi"/>
          <w:sz w:val="20"/>
          <w:szCs w:val="20"/>
        </w:rPr>
        <w:fldChar w:fldCharType="begin"/>
      </w:r>
      <w:r w:rsidR="005A1975" w:rsidRPr="00DD50D4">
        <w:rPr>
          <w:rFonts w:asciiTheme="majorBidi" w:eastAsia="Times New Roman" w:hAnsiTheme="majorBidi" w:cstheme="majorBidi"/>
          <w:sz w:val="20"/>
          <w:szCs w:val="20"/>
        </w:rPr>
        <w:instrText xml:space="preserve"> ADDIN ZOTERO_ITEM CSL_CITATION {"citationID":"jRxKuSzG","properties":{"formattedCitation":"(Bengtsson et al., 2017)","plainCitation":"(Bengtsson et al., 2017)","noteIndex":0},"citationItems":[{"id":1241,"uris":["http://zotero.org/users/11695342/items/LY827XTB"],"itemData":{"id":1241,"type":"article-journal","abstract":"Semantic Scholar extracted view of \"A process for polyhydroxyalkanoate (PHA) production from municipal wastewater treatment with biological carbon and nitrogen removal demonstrated at pilot-scale.\" by S. Bengtsson et al.","container-title":"New Biotechnology","DOI":"10.1016/j.nbt.2016.11.005","ISSN":"18716784","journalAbbreviation":"New Biotechnology","language":"en","license":"https://www.elsevier.com/tdm/userlicense/1.0/","page":"42-53","source":"Semantic Scholar","title":"A process for polyhydroxyalkanoate (PHA) production from municipal wastewater treatment with biological carbon and nitrogen removal demonstrated at pilot-scale","volume":"35","author":[{"family":"Bengtsson","given":"Simon"},{"family":"Karlsson","given":"Anton"},{"family":"Alexandersson","given":"Tomas"},{"family":"Quadri","given":"Luca"},{"family":"Hjort","given":"Markus"},{"family":"Johansson","given":"Peter"},{"family":"Morgan-Sagastume","given":"Fernando"},{"family":"Anterrieu","given":"Simon"},{"family":"Arcos-Hernandez","given":"Monica"},{"family":"Karabegovic","given":"Lamija"},{"family":"Magnusson","given":"Per"},{"family":"Werker","given":"Alan"}],"issued":{"date-parts":[["2017",3]]}}}],"schema":"https://github.com/citation-style-language/schema/raw/master/csl-citation.json"} </w:instrText>
      </w:r>
      <w:r w:rsidR="005A1975" w:rsidRPr="00DD50D4">
        <w:rPr>
          <w:rFonts w:asciiTheme="majorBidi" w:eastAsia="Times New Roman" w:hAnsiTheme="majorBidi" w:cstheme="majorBidi"/>
          <w:sz w:val="20"/>
          <w:szCs w:val="20"/>
        </w:rPr>
        <w:fldChar w:fldCharType="separate"/>
      </w:r>
      <w:r w:rsidR="005A1975" w:rsidRPr="00DD50D4">
        <w:rPr>
          <w:rFonts w:asciiTheme="majorBidi" w:hAnsiTheme="majorBidi" w:cstheme="majorBidi"/>
          <w:sz w:val="20"/>
        </w:rPr>
        <w:t>(Bengtsson et al., 2017)</w:t>
      </w:r>
      <w:r w:rsidR="005A1975" w:rsidRPr="00DD50D4">
        <w:rPr>
          <w:rFonts w:asciiTheme="majorBidi" w:eastAsia="Times New Roman" w:hAnsiTheme="majorBidi" w:cstheme="majorBidi"/>
          <w:sz w:val="20"/>
          <w:szCs w:val="20"/>
        </w:rPr>
        <w:fldChar w:fldCharType="end"/>
      </w:r>
      <w:r w:rsidR="004B4A93" w:rsidRPr="00DD50D4">
        <w:rPr>
          <w:rFonts w:asciiTheme="majorBidi" w:eastAsia="Times New Roman" w:hAnsiTheme="majorBidi" w:cstheme="majorBidi"/>
          <w:sz w:val="20"/>
          <w:szCs w:val="20"/>
        </w:rPr>
        <w:t>.</w:t>
      </w:r>
    </w:p>
    <w:p w14:paraId="1B454A7D" w14:textId="3DA9C2D7" w:rsidR="00B15FA0" w:rsidRPr="00DD50D4" w:rsidRDefault="00AC64DA" w:rsidP="005A1975">
      <w:pPr>
        <w:spacing w:after="0"/>
        <w:ind w:firstLine="567"/>
        <w:jc w:val="lowKashida"/>
        <w:rPr>
          <w:rFonts w:asciiTheme="majorBidi" w:eastAsia="Times New Roman" w:hAnsiTheme="majorBidi" w:cstheme="majorBidi"/>
          <w:sz w:val="20"/>
          <w:szCs w:val="20"/>
          <w:rtl/>
        </w:rPr>
      </w:pPr>
      <w:r w:rsidRPr="00DD50D4">
        <w:rPr>
          <w:rFonts w:asciiTheme="majorBidi" w:eastAsia="Times New Roman" w:hAnsiTheme="majorBidi" w:cstheme="majorBidi"/>
          <w:sz w:val="20"/>
          <w:szCs w:val="20"/>
        </w:rPr>
        <w:t xml:space="preserve">Gene expression related to nitrogen assimilation is reduced under nitrogen starvation, with transcriptional regulators </w:t>
      </w:r>
      <w:proofErr w:type="spellStart"/>
      <w:r w:rsidRPr="00DD50D4">
        <w:rPr>
          <w:rFonts w:asciiTheme="majorBidi" w:eastAsia="Times New Roman" w:hAnsiTheme="majorBidi" w:cstheme="majorBidi"/>
          <w:sz w:val="20"/>
          <w:szCs w:val="20"/>
        </w:rPr>
        <w:t>SigE</w:t>
      </w:r>
      <w:proofErr w:type="spellEnd"/>
      <w:r w:rsidRPr="00DD50D4">
        <w:rPr>
          <w:rFonts w:asciiTheme="majorBidi" w:eastAsia="Times New Roman" w:hAnsiTheme="majorBidi" w:cstheme="majorBidi"/>
          <w:sz w:val="20"/>
          <w:szCs w:val="20"/>
        </w:rPr>
        <w:t xml:space="preserve"> and Rre37 playing key roles. Phosphorus limitation in mixed microbial cultures led to a cyanobacteria-dominated culture with significantly higher carbohydrate levels compared to nitrogen or carbon-limited cultures. Nutrient feeding strategies improve carbon uptake and polymer production in cyanobacteria</w:t>
      </w:r>
      <w:r w:rsidR="005A1975" w:rsidRPr="00DD50D4">
        <w:rPr>
          <w:rFonts w:asciiTheme="majorBidi" w:eastAsia="Times New Roman" w:hAnsiTheme="majorBidi" w:cstheme="majorBidi"/>
          <w:sz w:val="20"/>
          <w:szCs w:val="20"/>
        </w:rPr>
        <w:fldChar w:fldCharType="begin"/>
      </w:r>
      <w:r w:rsidR="005A1975" w:rsidRPr="00DD50D4">
        <w:rPr>
          <w:rFonts w:asciiTheme="majorBidi" w:eastAsia="Times New Roman" w:hAnsiTheme="majorBidi" w:cstheme="majorBidi"/>
          <w:sz w:val="20"/>
          <w:szCs w:val="20"/>
        </w:rPr>
        <w:instrText xml:space="preserve"> ADDIN ZOTERO_ITEM CSL_CITATION {"citationID":"Dxf2Pjh7","properties":{"formattedCitation":"(da Silva Moura et al., 2019)","plainCitation":"(da Silva Moura et al., 2019)","noteIndex":0},"citationItems":[{"id":4,"uris":["http://zotero.org/users/11695342/items/98KPXC75"],"itemData":{"id":4,"type":"article-journal","abstract":"This study evaluated how the treatment of coconut fiber (CF) affected the fiber itself and the composites prepared with treated and in nature coconut fiber used as reinforcement in PHB (polyhydroxybutyrate) as a polymeric matrix. The coconut fiber in nature (CFi) underwent to a thermochemical treatment (CFt) with hot water (80 °C). The efficiency of treatment was evaluated by FT-IR analysis. The FT-IR and scanning electron microscope results showed partial removal of impurities such as waxes. The composites of (PHB/CFi or PHB/CFt) with weight rate of 90/10 and 80/20 were characterized by thermal and morphological properties. Thermogravimetric analysis showed that the presence of fiber in the PHB matrix improved thermal stability of the composite. The SEM analysis of the microstructure showed ta good interfacial adhesion between the PHB and coconut fiber especially when treated fiber was used.","container-title":"Materials Today Communications","DOI":"10.1016/j.mtcomm.2018.12.006","ISSN":"2352-4928","journalAbbreviation":"Materials Today Communications","language":"en","page":"191-198","source":"ScienceDirect","title":"The influence of the coconut fiber treated as reinforcement in PHB (polyhydroxybutyrate) composites","volume":"18","author":[{"family":"Silva Moura","given":"Adriana","non-dropping-particle":"da"},{"family":"Demori","given":"Renan"},{"family":"Leão","given":"Rosineide Miranda"},{"family":"Crescente Frankenberg","given":"Claudio Luis"},{"family":"Campomanes Santana","given":"Ruth Marlene"}],"issued":{"date-parts":[["2019",3,1]]}}}],"schema":"https://github.com/citation-style-language/schema/raw/master/csl-citation.json"} </w:instrText>
      </w:r>
      <w:r w:rsidR="005A1975" w:rsidRPr="00DD50D4">
        <w:rPr>
          <w:rFonts w:asciiTheme="majorBidi" w:eastAsia="Times New Roman" w:hAnsiTheme="majorBidi" w:cstheme="majorBidi"/>
          <w:sz w:val="20"/>
          <w:szCs w:val="20"/>
        </w:rPr>
        <w:fldChar w:fldCharType="separate"/>
      </w:r>
      <w:r w:rsidR="005A1975" w:rsidRPr="00DD50D4">
        <w:rPr>
          <w:rFonts w:asciiTheme="majorBidi" w:hAnsiTheme="majorBidi" w:cstheme="majorBidi"/>
          <w:sz w:val="20"/>
        </w:rPr>
        <w:t>(da Silva Moura et al., 2019)</w:t>
      </w:r>
      <w:r w:rsidR="005A1975" w:rsidRPr="00DD50D4">
        <w:rPr>
          <w:rFonts w:asciiTheme="majorBidi" w:eastAsia="Times New Roman" w:hAnsiTheme="majorBidi" w:cstheme="majorBidi"/>
          <w:sz w:val="20"/>
          <w:szCs w:val="20"/>
        </w:rPr>
        <w:fldChar w:fldCharType="end"/>
      </w:r>
      <w:r w:rsidRPr="00DD50D4">
        <w:rPr>
          <w:rFonts w:asciiTheme="majorBidi" w:eastAsia="Times New Roman" w:hAnsiTheme="majorBidi" w:cstheme="majorBidi"/>
          <w:sz w:val="20"/>
          <w:szCs w:val="20"/>
        </w:rPr>
        <w:t>.</w:t>
      </w:r>
    </w:p>
    <w:p w14:paraId="7F6FDB09" w14:textId="77777777" w:rsidR="00AC64DA" w:rsidRPr="00DD50D4" w:rsidRDefault="00AC64DA" w:rsidP="00B15FA0">
      <w:pPr>
        <w:spacing w:after="0" w:line="240" w:lineRule="auto"/>
        <w:rPr>
          <w:rFonts w:asciiTheme="majorBidi" w:hAnsiTheme="majorBidi" w:cstheme="majorBidi"/>
          <w:color w:val="231F20"/>
          <w:sz w:val="16"/>
          <w:szCs w:val="16"/>
        </w:rPr>
      </w:pPr>
    </w:p>
    <w:p w14:paraId="29C9D8EA" w14:textId="29D5749B" w:rsidR="00251D8B" w:rsidRPr="00DD50D4" w:rsidRDefault="00251D8B" w:rsidP="00251D8B">
      <w:pPr>
        <w:pStyle w:val="ListParagraph"/>
        <w:numPr>
          <w:ilvl w:val="1"/>
          <w:numId w:val="1"/>
        </w:numPr>
        <w:spacing w:after="0" w:line="240" w:lineRule="auto"/>
        <w:ind w:left="431" w:hanging="431"/>
        <w:rPr>
          <w:rFonts w:asciiTheme="majorBidi" w:eastAsia="Times New Roman" w:hAnsiTheme="majorBidi" w:cstheme="majorBidi"/>
          <w:b/>
          <w:bCs/>
          <w:sz w:val="20"/>
          <w:szCs w:val="20"/>
        </w:rPr>
      </w:pPr>
      <w:r w:rsidRPr="00DD50D4">
        <w:rPr>
          <w:rFonts w:asciiTheme="majorBidi" w:eastAsia="Times New Roman" w:hAnsiTheme="majorBidi" w:cstheme="majorBidi"/>
          <w:b/>
          <w:bCs/>
          <w:sz w:val="20"/>
          <w:szCs w:val="20"/>
        </w:rPr>
        <w:t xml:space="preserve">The Method of Feed </w:t>
      </w:r>
    </w:p>
    <w:p w14:paraId="7CC0B449" w14:textId="77777777" w:rsidR="00251D8B" w:rsidRPr="00DD50D4" w:rsidRDefault="00251D8B" w:rsidP="00251D8B">
      <w:pPr>
        <w:pStyle w:val="ListParagraph"/>
        <w:spacing w:after="0" w:line="240" w:lineRule="auto"/>
        <w:ind w:left="431"/>
        <w:rPr>
          <w:rFonts w:asciiTheme="majorBidi" w:eastAsia="Times New Roman" w:hAnsiTheme="majorBidi" w:cstheme="majorBidi"/>
          <w:b/>
          <w:bCs/>
          <w:sz w:val="20"/>
          <w:szCs w:val="20"/>
        </w:rPr>
      </w:pPr>
    </w:p>
    <w:p w14:paraId="480B1221" w14:textId="63A468B2" w:rsidR="003469B0" w:rsidRPr="00DD50D4" w:rsidRDefault="00251D8B" w:rsidP="00354D65">
      <w:pPr>
        <w:spacing w:after="0"/>
        <w:jc w:val="lowKashida"/>
        <w:rPr>
          <w:rFonts w:asciiTheme="majorBidi" w:eastAsia="Times New Roman" w:hAnsiTheme="majorBidi" w:cstheme="majorBidi"/>
          <w:sz w:val="20"/>
          <w:szCs w:val="20"/>
          <w:rtl/>
        </w:rPr>
      </w:pPr>
      <w:r w:rsidRPr="00DD50D4">
        <w:rPr>
          <w:rFonts w:asciiTheme="majorBidi" w:eastAsia="Times New Roman" w:hAnsiTheme="majorBidi" w:cstheme="majorBidi"/>
          <w:sz w:val="20"/>
          <w:szCs w:val="20"/>
        </w:rPr>
        <w:t>The method microbes are fed in controlled cultivation systems significantly impacts their bio-product accumulation. For example, they compared different feeding methods under mixotrophic conditions and found that feeding glycerol at the late exponential growth stage led to the highest biomass and lipid productivity. Similarly, PHB production is often more efficient in a two-stage culture process. In this method, cells first grow in a nutrient-rich medium, and once sufficient biomass is generated, they are transferred to a nitrogen-free medium. The absence of nitrogen or phosphorus then triggers PHB accumulation at the expense of further biomass production</w:t>
      </w:r>
      <w:r w:rsidR="00354D65" w:rsidRPr="00DD50D4">
        <w:rPr>
          <w:rFonts w:asciiTheme="majorBidi" w:eastAsia="Times New Roman" w:hAnsiTheme="majorBidi" w:cstheme="majorBidi"/>
          <w:sz w:val="20"/>
          <w:szCs w:val="20"/>
        </w:rPr>
        <w:fldChar w:fldCharType="begin"/>
      </w:r>
      <w:r w:rsidR="00354D65" w:rsidRPr="00DD50D4">
        <w:rPr>
          <w:rFonts w:asciiTheme="majorBidi" w:eastAsia="Times New Roman" w:hAnsiTheme="majorBidi" w:cstheme="majorBidi"/>
          <w:sz w:val="20"/>
          <w:szCs w:val="20"/>
        </w:rPr>
        <w:instrText xml:space="preserve"> ADDIN ZOTERO_ITEM CSL_CITATION {"citationID":"RbB5nzGS","properties":{"formattedCitation":"(da Silva Moura et al., 2019)","plainCitation":"(da Silva Moura et al., 2019)","noteIndex":0},"citationItems":[{"id":4,"uris":["http://zotero.org/users/11695342/items/98KPXC75"],"itemData":{"id":4,"type":"article-journal","abstract":"This study evaluated how the treatment of coconut fiber (CF) affected the fiber itself and the composites prepared with treated and in nature coconut fiber used as reinforcement in PHB (polyhydroxybutyrate) as a polymeric matrix. The coconut fiber in nature (CFi) underwent to a thermochemical treatment (CFt) with hot water (80 °C). The efficiency of treatment was evaluated by FT-IR analysis. The FT-IR and scanning electron microscope results showed partial removal of impurities such as waxes. The composites of (PHB/CFi or PHB/CFt) with weight rate of 90/10 and 80/20 were characterized by thermal and morphological properties. Thermogravimetric analysis showed that the presence of fiber in the PHB matrix improved thermal stability of the composite. The SEM analysis of the microstructure showed ta good interfacial adhesion between the PHB and coconut fiber especially when treated fiber was used.","container-title":"Materials Today Communications","DOI":"10.1016/j.mtcomm.2018.12.006","ISSN":"2352-4928","journalAbbreviation":"Materials Today Communications","language":"en","page":"191-198","source":"ScienceDirect","title":"The influence of the coconut fiber treated as reinforcement in PHB (polyhydroxybutyrate) composites","volume":"18","author":[{"family":"Silva Moura","given":"Adriana","non-dropping-particle":"da"},{"family":"Demori","given":"Renan"},{"family":"Leão","given":"Rosineide Miranda"},{"family":"Crescente Frankenberg","given":"Claudio Luis"},{"family":"Campomanes Santana","given":"Ruth Marlene"}],"issued":{"date-parts":[["2019",3,1]]}}}],"schema":"https://github.com/citation-style-language/schema/raw/master/csl-citation.json"} </w:instrText>
      </w:r>
      <w:r w:rsidR="00354D65" w:rsidRPr="00DD50D4">
        <w:rPr>
          <w:rFonts w:asciiTheme="majorBidi" w:eastAsia="Times New Roman" w:hAnsiTheme="majorBidi" w:cstheme="majorBidi"/>
          <w:sz w:val="20"/>
          <w:szCs w:val="20"/>
        </w:rPr>
        <w:fldChar w:fldCharType="separate"/>
      </w:r>
      <w:r w:rsidR="00354D65" w:rsidRPr="00DD50D4">
        <w:rPr>
          <w:rFonts w:asciiTheme="majorBidi" w:hAnsiTheme="majorBidi" w:cstheme="majorBidi"/>
          <w:sz w:val="20"/>
        </w:rPr>
        <w:t>(da Silva Moura et al., 2019)</w:t>
      </w:r>
      <w:r w:rsidR="00354D65" w:rsidRPr="00DD50D4">
        <w:rPr>
          <w:rFonts w:asciiTheme="majorBidi" w:eastAsia="Times New Roman" w:hAnsiTheme="majorBidi" w:cstheme="majorBidi"/>
          <w:sz w:val="20"/>
          <w:szCs w:val="20"/>
        </w:rPr>
        <w:fldChar w:fldCharType="end"/>
      </w:r>
      <w:r w:rsidRPr="00DD50D4">
        <w:rPr>
          <w:rFonts w:asciiTheme="majorBidi" w:eastAsia="Times New Roman" w:hAnsiTheme="majorBidi" w:cstheme="majorBidi"/>
          <w:sz w:val="20"/>
          <w:szCs w:val="20"/>
        </w:rPr>
        <w:t>.</w:t>
      </w:r>
      <w:r w:rsidR="003469B0" w:rsidRPr="00DD50D4">
        <w:rPr>
          <w:rFonts w:asciiTheme="majorBidi" w:eastAsia="Times New Roman" w:hAnsiTheme="majorBidi" w:cstheme="majorBidi"/>
          <w:sz w:val="20"/>
          <w:szCs w:val="20"/>
          <w:rtl/>
        </w:rPr>
        <w:t xml:space="preserve"> </w:t>
      </w:r>
      <w:r w:rsidR="003469B0" w:rsidRPr="00DD50D4">
        <w:rPr>
          <w:rFonts w:asciiTheme="majorBidi" w:eastAsia="Times New Roman" w:hAnsiTheme="majorBidi" w:cstheme="majorBidi"/>
          <w:sz w:val="20"/>
          <w:szCs w:val="20"/>
        </w:rPr>
        <w:t>In one-step cultures, where glucose is the sole carbon source, the amount of nitrogen supplied limits cell growth, leading to PHB formation from excess carbon. Aerobic dynamic feeding (ADF) conditions also show potential for increasing PHB storage. For instance, high substrate concentration supplied at once can inhibit PHB storage, but pulse feeding with acetate increased PHB content significantly. also found that certain organic acids, such as acetate and butyrate, enhanced PHB production in mixed photosynthetic cultures, demonstrating how feeding strategies can optimize polymer yields and properties in mixed cultures.</w:t>
      </w:r>
      <w:r w:rsidR="003469B0" w:rsidRPr="00DD50D4">
        <w:rPr>
          <w:rFonts w:asciiTheme="majorBidi" w:eastAsia="Times New Roman" w:hAnsiTheme="majorBidi" w:cstheme="majorBidi"/>
          <w:sz w:val="20"/>
          <w:szCs w:val="20"/>
          <w:rtl/>
        </w:rPr>
        <w:t xml:space="preserve"> </w:t>
      </w:r>
      <w:r w:rsidR="003469B0" w:rsidRPr="00DD50D4">
        <w:rPr>
          <w:rFonts w:asciiTheme="majorBidi" w:eastAsia="Times New Roman" w:hAnsiTheme="majorBidi" w:cstheme="majorBidi"/>
          <w:sz w:val="20"/>
          <w:szCs w:val="20"/>
        </w:rPr>
        <w:t>Wastewater treatment plants (WWTPs) operating under anaerobic and aerobic cycles can produce PHAs through glycogen-accumulating organisms (GAOs) and phosphorus-accumulating organisms (PAOs). These microbes store and cycle PHAs by utilizing carbon substrates for synthesis and glycogen consumption under anaerobic conditions, while using phosphate for polyphosphate replenishment and degrading PHAs under aerobic conditions</w:t>
      </w:r>
      <w:r w:rsidR="00354D65" w:rsidRPr="00DD50D4">
        <w:rPr>
          <w:rFonts w:asciiTheme="majorBidi" w:eastAsia="Times New Roman" w:hAnsiTheme="majorBidi" w:cstheme="majorBidi"/>
          <w:sz w:val="20"/>
          <w:szCs w:val="20"/>
        </w:rPr>
        <w:fldChar w:fldCharType="begin"/>
      </w:r>
      <w:r w:rsidR="00354D65" w:rsidRPr="00DD50D4">
        <w:rPr>
          <w:rFonts w:asciiTheme="majorBidi" w:eastAsia="Times New Roman" w:hAnsiTheme="majorBidi" w:cstheme="majorBidi"/>
          <w:sz w:val="20"/>
          <w:szCs w:val="20"/>
        </w:rPr>
        <w:instrText xml:space="preserve"> ADDIN ZOTERO_ITEM CSL_CITATION {"citationID":"FYEroV9S","properties":{"formattedCitation":"(Wang et al., 2025)","plainCitation":"(Wang et al., 2025)","noteIndex":0},"citationItems":[{"id":1223,"uris":["http://zotero.org/users/11695342/items/DEM3Y428"],"itemData":{"id":1223,"type":"article-journal","abstract":"Poly((R)-3-hydroxybutyrate) (PHB) is a microbial biopolymer widely used in commercial biodegradable plastics. PHB degradation in cell is catalyzed by PHB depolymerase (PhaZ), which hydrolyzes the polyester into mono- and/or oligomeric (R)-3-hydroxylbutyrates (3HB). A novel intracellular PhaZ from Bacillus thuringiensis (BtPhaZ) was identified for potential applications in polymer biodegradation and 3HB production. Herein, we present the crystal structure of BtPhaZ at 1.42-Å resolution, making the first crystal structure for an intracellular PhaZ. BtPhaZ comprises a canonical α/β hydrolase catalytic domain and a unique α-helical cap domain. Despite lacking sequence similarity, BtPhaZ shares high structural homology with many α/β hydrolase members, exhibiting a similar active-site architecture. Alongside the most conserved superfamily signature, several new conserved signatures have been identified, contributing not only to the formations of the Ser-His-Asp catalytic triad and the oxyanion hole but also to the active-site conformation. The putative P-1 subsite appears to have limited space for accommodating only one 3HB-monomer, which may provide an explanation why the major hydrolytic product for BtPhaZ is monomeric form. Furthermore, a cluster of solvent-exposed hydrophobic residues in the helical cap domain forms an adsorption site for polymer-binding. Detailed structural comparisons reveal that various PhaZs employ distinct residues for the biopolymer-binding and hydrolysis.","container-title":"International Journal of Biological Macromolecules","DOI":"10.1016/j.ijbiomac.2024.137999","ISSN":"0141-8130","journalAbbreviation":"International Journal of Biological Macromolecules","page":"137999","source":"ScienceDirect","title":"Structural insight into the poly(3-hydroxybutyrate) hydrolysis by intracellular PHB depolymerase from &lt;i&gt;Bacillus thuringiensis&lt;/i&gt;","volume":"284","author":[{"family":"Wang","given":"Yung-Lin"},{"family":"Ye","given":"Li-Ci"},{"family":"Chang","given":"San-Chi"},{"family":"Chen","given":"Sheng-Chia"},{"family":"Hsu","given":"Chun-Hua"}],"issued":{"date-parts":[["2025",1,1]]}}}],"schema":"https://github.com/citation-style-language/schema/raw/master/csl-citation.json"} </w:instrText>
      </w:r>
      <w:r w:rsidR="00354D65" w:rsidRPr="00DD50D4">
        <w:rPr>
          <w:rFonts w:asciiTheme="majorBidi" w:eastAsia="Times New Roman" w:hAnsiTheme="majorBidi" w:cstheme="majorBidi"/>
          <w:sz w:val="20"/>
          <w:szCs w:val="20"/>
        </w:rPr>
        <w:fldChar w:fldCharType="separate"/>
      </w:r>
      <w:r w:rsidR="00354D65" w:rsidRPr="00DD50D4">
        <w:rPr>
          <w:rFonts w:asciiTheme="majorBidi" w:hAnsiTheme="majorBidi" w:cstheme="majorBidi"/>
          <w:sz w:val="20"/>
        </w:rPr>
        <w:t>(Wang et al., 2025)</w:t>
      </w:r>
      <w:r w:rsidR="00354D65" w:rsidRPr="00DD50D4">
        <w:rPr>
          <w:rFonts w:asciiTheme="majorBidi" w:eastAsia="Times New Roman" w:hAnsiTheme="majorBidi" w:cstheme="majorBidi"/>
          <w:sz w:val="20"/>
          <w:szCs w:val="20"/>
        </w:rPr>
        <w:fldChar w:fldCharType="end"/>
      </w:r>
      <w:r w:rsidR="003469B0" w:rsidRPr="00DD50D4">
        <w:rPr>
          <w:rFonts w:asciiTheme="majorBidi" w:eastAsia="Times New Roman" w:hAnsiTheme="majorBidi" w:cstheme="majorBidi"/>
          <w:sz w:val="20"/>
          <w:szCs w:val="20"/>
        </w:rPr>
        <w:t>.</w:t>
      </w:r>
    </w:p>
    <w:p w14:paraId="33FD38C7" w14:textId="77777777" w:rsidR="003469B0" w:rsidRPr="00DD50D4" w:rsidRDefault="003469B0" w:rsidP="00B15FA0">
      <w:pPr>
        <w:spacing w:after="0" w:line="240" w:lineRule="auto"/>
        <w:rPr>
          <w:rFonts w:asciiTheme="majorBidi" w:eastAsia="Times New Roman" w:hAnsiTheme="majorBidi" w:cstheme="majorBidi"/>
          <w:sz w:val="24"/>
          <w:szCs w:val="24"/>
        </w:rPr>
      </w:pPr>
    </w:p>
    <w:p w14:paraId="106D546F" w14:textId="7E6ADB4C" w:rsidR="00B15FA0" w:rsidRPr="00DD50D4" w:rsidRDefault="00B15FA0" w:rsidP="003469B0">
      <w:pPr>
        <w:pStyle w:val="ListParagraph"/>
        <w:numPr>
          <w:ilvl w:val="1"/>
          <w:numId w:val="1"/>
        </w:numPr>
        <w:spacing w:after="0" w:line="240" w:lineRule="auto"/>
        <w:ind w:left="431" w:hanging="431"/>
        <w:rPr>
          <w:rFonts w:asciiTheme="majorBidi" w:eastAsia="Times New Roman" w:hAnsiTheme="majorBidi" w:cstheme="majorBidi"/>
          <w:b/>
          <w:bCs/>
          <w:sz w:val="20"/>
          <w:szCs w:val="20"/>
        </w:rPr>
      </w:pPr>
      <w:r w:rsidRPr="00DD50D4">
        <w:rPr>
          <w:rFonts w:asciiTheme="majorBidi" w:eastAsia="Times New Roman" w:hAnsiTheme="majorBidi" w:cstheme="majorBidi"/>
          <w:b/>
          <w:bCs/>
          <w:sz w:val="20"/>
          <w:szCs w:val="20"/>
        </w:rPr>
        <w:t xml:space="preserve"> pH </w:t>
      </w:r>
    </w:p>
    <w:p w14:paraId="432C55D0" w14:textId="77777777" w:rsidR="00C85FBB" w:rsidRPr="00DD50D4" w:rsidRDefault="00C85FBB" w:rsidP="00C85FBB">
      <w:pPr>
        <w:pStyle w:val="ListParagraph"/>
        <w:spacing w:after="0" w:line="240" w:lineRule="auto"/>
        <w:ind w:left="431"/>
        <w:rPr>
          <w:rFonts w:asciiTheme="majorBidi" w:eastAsia="Times New Roman" w:hAnsiTheme="majorBidi" w:cstheme="majorBidi"/>
          <w:b/>
          <w:bCs/>
          <w:sz w:val="20"/>
          <w:szCs w:val="20"/>
        </w:rPr>
      </w:pPr>
    </w:p>
    <w:p w14:paraId="3E05ED8A" w14:textId="4E45933F" w:rsidR="00B15FA0" w:rsidRPr="00DD50D4" w:rsidRDefault="003469B0" w:rsidP="00354D65">
      <w:pPr>
        <w:spacing w:after="0"/>
        <w:jc w:val="lowKashida"/>
        <w:rPr>
          <w:rFonts w:asciiTheme="majorBidi" w:eastAsia="Times New Roman" w:hAnsiTheme="majorBidi" w:cstheme="majorBidi"/>
          <w:sz w:val="20"/>
          <w:szCs w:val="20"/>
        </w:rPr>
      </w:pPr>
      <w:r w:rsidRPr="00DD50D4">
        <w:rPr>
          <w:rFonts w:asciiTheme="majorBidi" w:eastAsia="Times New Roman" w:hAnsiTheme="majorBidi" w:cstheme="majorBidi"/>
          <w:sz w:val="20"/>
          <w:szCs w:val="20"/>
        </w:rPr>
        <w:t xml:space="preserve">Physical growth parameters significantly influence the biopolymer accumulation capacity of microbes. pH levels between 7.0 and 7.5 and an incubation temperature of 30°C are typically optimal for maximum PHB production. A pH of around 7.5 is considered ideal for many microorganisms, as deviations from this range reduce CO₂ absorption capacity and interfere with </w:t>
      </w:r>
      <w:proofErr w:type="spellStart"/>
      <w:r w:rsidRPr="00DD50D4">
        <w:rPr>
          <w:rFonts w:asciiTheme="majorBidi" w:eastAsia="Times New Roman" w:hAnsiTheme="majorBidi" w:cstheme="majorBidi"/>
          <w:sz w:val="20"/>
          <w:szCs w:val="20"/>
        </w:rPr>
        <w:t>RuBisCO</w:t>
      </w:r>
      <w:proofErr w:type="spellEnd"/>
      <w:r w:rsidRPr="00DD50D4">
        <w:rPr>
          <w:rFonts w:asciiTheme="majorBidi" w:eastAsia="Times New Roman" w:hAnsiTheme="majorBidi" w:cstheme="majorBidi"/>
          <w:sz w:val="20"/>
          <w:szCs w:val="20"/>
        </w:rPr>
        <w:t xml:space="preserve"> enzyme activity, leading to poor cell growth and consequently lower PHB accumulation. In microbial culture systems, cells first channel energy into biomass growth before accumulating storage products like PHB. For instance, acidic pH was found to inhibit PHB accumulation in Bacillus cereus, with a maximum optical density (OD) of 0.05 at pH 3.0, compared to an OD of 5.9 at pH 6.8, which resulted in 23% CDW PHB</w:t>
      </w:r>
      <w:r w:rsidR="00354D65" w:rsidRPr="00DD50D4">
        <w:rPr>
          <w:rFonts w:asciiTheme="majorBidi" w:eastAsia="Times New Roman" w:hAnsiTheme="majorBidi" w:cstheme="majorBidi"/>
          <w:sz w:val="20"/>
          <w:szCs w:val="20"/>
        </w:rPr>
        <w:fldChar w:fldCharType="begin"/>
      </w:r>
      <w:r w:rsidR="00354D65" w:rsidRPr="00DD50D4">
        <w:rPr>
          <w:rFonts w:asciiTheme="majorBidi" w:eastAsia="Times New Roman" w:hAnsiTheme="majorBidi" w:cstheme="majorBidi"/>
          <w:sz w:val="20"/>
          <w:szCs w:val="20"/>
        </w:rPr>
        <w:instrText xml:space="preserve"> ADDIN ZOTERO_ITEM CSL_CITATION {"citationID":"0JHk6M22","properties":{"formattedCitation":"(Valentino et al., 2017)","plainCitation":"(Valentino et al., 2017)","noteIndex":0},"citationItems":[{"id":1245,"uris":["http://zotero.org/users/11695342/items/Q9QIE8JM"],"itemData":{"id":1245,"type":"article-journal","abstract":"Semantic Scholar extracted view of \"Carbon recovery from wastewater through bioconversion into biodegradable polymers.\" by F. Valentino et al.","container-title":"New Biotechnology","DOI":"10.1016/j.nbt.2016.05.007","ISSN":"18716784","journalAbbreviation":"New Biotechnology","language":"en","license":"https://www.elsevier.com/tdm/userlicense/1.0/","page":"9-23","source":"Semantic Scholar","title":"Carbon recovery from wastewater through bioconversion into biodegradable polymers","volume":"37","author":[{"family":"Valentino","given":"Francesco"},{"family":"Morgan-Sagastume","given":"Fernando"},{"family":"Campanari","given":"Sabrina"},{"family":"Villano","given":"Marianna"},{"family":"Werker","given":"Alan"},{"family":"Majone","given":"Mauro"}],"issued":{"date-parts":[["2017",7]]}}}],"schema":"https://github.com/citation-style-language/schema/raw/master/csl-citation.json"} </w:instrText>
      </w:r>
      <w:r w:rsidR="00354D65" w:rsidRPr="00DD50D4">
        <w:rPr>
          <w:rFonts w:asciiTheme="majorBidi" w:eastAsia="Times New Roman" w:hAnsiTheme="majorBidi" w:cstheme="majorBidi"/>
          <w:sz w:val="20"/>
          <w:szCs w:val="20"/>
        </w:rPr>
        <w:fldChar w:fldCharType="separate"/>
      </w:r>
      <w:r w:rsidR="00354D65" w:rsidRPr="00DD50D4">
        <w:rPr>
          <w:rFonts w:asciiTheme="majorBidi" w:hAnsiTheme="majorBidi" w:cstheme="majorBidi"/>
          <w:sz w:val="20"/>
        </w:rPr>
        <w:t>(Valentino et al., 2017)</w:t>
      </w:r>
      <w:r w:rsidR="00354D65" w:rsidRPr="00DD50D4">
        <w:rPr>
          <w:rFonts w:asciiTheme="majorBidi" w:eastAsia="Times New Roman" w:hAnsiTheme="majorBidi" w:cstheme="majorBidi"/>
          <w:sz w:val="20"/>
          <w:szCs w:val="20"/>
        </w:rPr>
        <w:fldChar w:fldCharType="end"/>
      </w:r>
      <w:r w:rsidRPr="00DD50D4">
        <w:rPr>
          <w:rFonts w:asciiTheme="majorBidi" w:eastAsia="Times New Roman" w:hAnsiTheme="majorBidi" w:cstheme="majorBidi"/>
          <w:sz w:val="20"/>
          <w:szCs w:val="20"/>
        </w:rPr>
        <w:t xml:space="preserve">. Similarly, the highest PHB accumulation in </w:t>
      </w:r>
      <w:proofErr w:type="spellStart"/>
      <w:r w:rsidRPr="00DD50D4">
        <w:rPr>
          <w:rFonts w:asciiTheme="majorBidi" w:eastAsia="Times New Roman" w:hAnsiTheme="majorBidi" w:cstheme="majorBidi"/>
          <w:sz w:val="20"/>
          <w:szCs w:val="20"/>
        </w:rPr>
        <w:t>Pseudodonghicola</w:t>
      </w:r>
      <w:proofErr w:type="spellEnd"/>
      <w:r w:rsidRPr="00DD50D4">
        <w:rPr>
          <w:rFonts w:asciiTheme="majorBidi" w:eastAsia="Times New Roman" w:hAnsiTheme="majorBidi" w:cstheme="majorBidi"/>
          <w:sz w:val="20"/>
          <w:szCs w:val="20"/>
        </w:rPr>
        <w:t xml:space="preserve"> </w:t>
      </w:r>
      <w:proofErr w:type="spellStart"/>
      <w:r w:rsidRPr="00DD50D4">
        <w:rPr>
          <w:rFonts w:asciiTheme="majorBidi" w:eastAsia="Times New Roman" w:hAnsiTheme="majorBidi" w:cstheme="majorBidi"/>
          <w:sz w:val="20"/>
          <w:szCs w:val="20"/>
        </w:rPr>
        <w:t>xiamenensis</w:t>
      </w:r>
      <w:proofErr w:type="spellEnd"/>
      <w:r w:rsidRPr="00DD50D4">
        <w:rPr>
          <w:rFonts w:asciiTheme="majorBidi" w:eastAsia="Times New Roman" w:hAnsiTheme="majorBidi" w:cstheme="majorBidi"/>
          <w:sz w:val="20"/>
          <w:szCs w:val="20"/>
        </w:rPr>
        <w:t xml:space="preserve"> occurred at pH 7.5–8.0, and for Bacillus sp., PHB production was highest at pH 7–9</w:t>
      </w:r>
      <w:r w:rsidR="00354D65" w:rsidRPr="00DD50D4">
        <w:rPr>
          <w:rFonts w:asciiTheme="majorBidi" w:eastAsia="Times New Roman" w:hAnsiTheme="majorBidi" w:cstheme="majorBidi"/>
          <w:sz w:val="20"/>
          <w:szCs w:val="20"/>
        </w:rPr>
        <w:fldChar w:fldCharType="begin"/>
      </w:r>
      <w:r w:rsidR="00354D65" w:rsidRPr="00DD50D4">
        <w:rPr>
          <w:rFonts w:asciiTheme="majorBidi" w:eastAsia="Times New Roman" w:hAnsiTheme="majorBidi" w:cstheme="majorBidi"/>
          <w:sz w:val="20"/>
          <w:szCs w:val="20"/>
        </w:rPr>
        <w:instrText xml:space="preserve"> ADDIN ZOTERO_ITEM CSL_CITATION {"citationID":"95bljfGx","properties":{"formattedCitation":"(da Silva Moura et al., 2019)","plainCitation":"(da Silva Moura et al., 2019)","noteIndex":0},"citationItems":[{"id":4,"uris":["http://zotero.org/users/11695342/items/98KPXC75"],"itemData":{"id":4,"type":"article-journal","abstract":"This study evaluated how the treatment of coconut fiber (CF) affected the fiber itself and the composites prepared with treated and in nature coconut fiber used as reinforcement in PHB (polyhydroxybutyrate) as a polymeric matrix. The coconut fiber in nature (CFi) underwent to a thermochemical treatment (CFt) with hot water (80 °C). The efficiency of treatment was evaluated by FT-IR analysis. The FT-IR and scanning electron microscope results showed partial removal of impurities such as waxes. The composites of (PHB/CFi or PHB/CFt) with weight rate of 90/10 and 80/20 were characterized by thermal and morphological properties. Thermogravimetric analysis showed that the presence of fiber in the PHB matrix improved thermal stability of the composite. The SEM analysis of the microstructure showed ta good interfacial adhesion between the PHB and coconut fiber especially when treated fiber was used.","container-title":"Materials Today Communications","DOI":"10.1016/j.mtcomm.2018.12.006","ISSN":"2352-4928","journalAbbreviation":"Materials Today Communications","language":"en","page":"191-198","source":"ScienceDirect","title":"The influence of the coconut fiber treated as reinforcement in PHB (polyhydroxybutyrate) composites","volume":"18","author":[{"family":"Silva Moura","given":"Adriana","non-dropping-particle":"da"},{"family":"Demori","given":"Renan"},{"family":"Leão","given":"Rosineide Miranda"},{"family":"Crescente Frankenberg","given":"Claudio Luis"},{"family":"Campomanes Santana","given":"Ruth Marlene"}],"issued":{"date-parts":[["2019",3,1]]}}}],"schema":"https://github.com/citation-style-language/schema/raw/master/csl-citation.json"} </w:instrText>
      </w:r>
      <w:r w:rsidR="00354D65" w:rsidRPr="00DD50D4">
        <w:rPr>
          <w:rFonts w:asciiTheme="majorBidi" w:eastAsia="Times New Roman" w:hAnsiTheme="majorBidi" w:cstheme="majorBidi"/>
          <w:sz w:val="20"/>
          <w:szCs w:val="20"/>
        </w:rPr>
        <w:fldChar w:fldCharType="separate"/>
      </w:r>
      <w:r w:rsidR="00354D65" w:rsidRPr="00DD50D4">
        <w:rPr>
          <w:rFonts w:asciiTheme="majorBidi" w:hAnsiTheme="majorBidi" w:cstheme="majorBidi"/>
          <w:sz w:val="20"/>
        </w:rPr>
        <w:t>(da Silva Moura et al., 2019)</w:t>
      </w:r>
      <w:r w:rsidR="00354D65" w:rsidRPr="00DD50D4">
        <w:rPr>
          <w:rFonts w:asciiTheme="majorBidi" w:eastAsia="Times New Roman" w:hAnsiTheme="majorBidi" w:cstheme="majorBidi"/>
          <w:sz w:val="20"/>
          <w:szCs w:val="20"/>
        </w:rPr>
        <w:fldChar w:fldCharType="end"/>
      </w:r>
      <w:r w:rsidRPr="00DD50D4">
        <w:rPr>
          <w:rFonts w:asciiTheme="majorBidi" w:eastAsia="Times New Roman" w:hAnsiTheme="majorBidi" w:cstheme="majorBidi"/>
          <w:sz w:val="20"/>
          <w:szCs w:val="20"/>
        </w:rPr>
        <w:t>. To address cultivation issues like contamination, pH is often raised to saline concentrations, but this can lead to decreased lipid content and increased carbohydrate content</w:t>
      </w:r>
      <w:r w:rsidR="00354D65" w:rsidRPr="00DD50D4">
        <w:rPr>
          <w:rFonts w:asciiTheme="majorBidi" w:eastAsia="Times New Roman" w:hAnsiTheme="majorBidi" w:cstheme="majorBidi"/>
          <w:sz w:val="20"/>
          <w:szCs w:val="20"/>
        </w:rPr>
        <w:fldChar w:fldCharType="begin"/>
      </w:r>
      <w:r w:rsidR="00354D65" w:rsidRPr="00DD50D4">
        <w:rPr>
          <w:rFonts w:asciiTheme="majorBidi" w:eastAsia="Times New Roman" w:hAnsiTheme="majorBidi" w:cstheme="majorBidi"/>
          <w:sz w:val="20"/>
          <w:szCs w:val="20"/>
        </w:rPr>
        <w:instrText xml:space="preserve"> ADDIN ZOTERO_ITEM CSL_CITATION {"citationID":"s8PrVa4O","properties":{"formattedCitation":"(Feng et al., 2023)","plainCitation":"(Feng et al., 2023)","noteIndex":0},"citationItems":[{"id":13,"uris":["http://zotero.org/users/11695342/items/ERG95BCQ"],"itemData":{"id":13,"type":"article-journal","abstract":"Polyhydroxyalkanoates (PHAs) as biodegradable plastics have attracted increasing attention due to its biodegradable, biocompatible and renewable advantages. Exploitation some unique microbes for PHAs production is one of the most competitive approaches to meet complex industrial demand, and further develop next-generation industrial biotechnology. In this study, a rare actinomycetes strain A7-Y was isolated and identified from soil as the first PHAs producer of Aquabacterium genus. Produced PHAs by strain A7-Y was identified as poly(3-hydroxybutyrate) (PHB) based on its structure characteristics, which is also similar with commercial PHB. After optimization of fermentation conditions, strain A7-Y can produce 10.2 g/L of PHB in 5 L fed-batch fermenter, corresponding with 54 % PHB content of dry cell weight, which is superior to the reported actinomycetes species. Furthermore, the phaCAB operon in stain A7-Y was excavated to be responsible for the efficient PHB production and verified in recombinant Escherichia coli. Our results indicate that strain A7-Y and its biosynthetic gene cluster are potential candidates for developing a microbial formulation for the PHB production.","container-title":"International Journal of Biological Macromolecules","DOI":"10.1016/j.ijbiomac.2023.123366","ISSN":"0141-8130","journalAbbreviation":"International Journal of Biological Macromolecules","language":"en","page":"123366","source":"ScienceDirect","title":"Characterization of polyhydroxybutyrate (PHB) synthesized by newly isolated rare actinomycetes Aquabacterium sp. A7-Y","volume":"232","author":[{"family":"Feng","given":"Li"},{"family":"Yan","given":"Jinyuan"},{"family":"Jiang","given":"Zhitong"},{"family":"Chen","given":"Xue"},{"family":"Li","given":"Zhoukun"},{"family":"Liu","given":"Jiawei"},{"family":"Qian","given":"Xiujuan"},{"family":"Liu","given":"Ziqiang"},{"family":"Liu","given":"Guangyu"},{"family":"Liu","given":"Chongyu"},{"family":"Wang","given":"Yuehan"},{"family":"Hu","given":"Gang"},{"family":"Dong","given":"Weiliang"},{"family":"Cui","given":"Zhongli"}],"issued":{"date-parts":[["2023",3,31]]}}}],"schema":"https://github.com/citation-style-language/schema/raw/master/csl-citation.json"} </w:instrText>
      </w:r>
      <w:r w:rsidR="00354D65" w:rsidRPr="00DD50D4">
        <w:rPr>
          <w:rFonts w:asciiTheme="majorBidi" w:eastAsia="Times New Roman" w:hAnsiTheme="majorBidi" w:cstheme="majorBidi"/>
          <w:sz w:val="20"/>
          <w:szCs w:val="20"/>
        </w:rPr>
        <w:fldChar w:fldCharType="separate"/>
      </w:r>
      <w:r w:rsidR="00354D65" w:rsidRPr="00DD50D4">
        <w:rPr>
          <w:rFonts w:asciiTheme="majorBidi" w:hAnsiTheme="majorBidi" w:cstheme="majorBidi"/>
          <w:sz w:val="20"/>
        </w:rPr>
        <w:t>(Feng et al., 2023)</w:t>
      </w:r>
      <w:r w:rsidR="00354D65" w:rsidRPr="00DD50D4">
        <w:rPr>
          <w:rFonts w:asciiTheme="majorBidi" w:eastAsia="Times New Roman" w:hAnsiTheme="majorBidi" w:cstheme="majorBidi"/>
          <w:sz w:val="20"/>
          <w:szCs w:val="20"/>
        </w:rPr>
        <w:fldChar w:fldCharType="end"/>
      </w:r>
      <w:r w:rsidRPr="00DD50D4">
        <w:rPr>
          <w:rFonts w:asciiTheme="majorBidi" w:eastAsia="Times New Roman" w:hAnsiTheme="majorBidi" w:cstheme="majorBidi"/>
          <w:sz w:val="20"/>
          <w:szCs w:val="20"/>
        </w:rPr>
        <w:t>.</w:t>
      </w:r>
    </w:p>
    <w:p w14:paraId="2A4FDC39" w14:textId="77777777" w:rsidR="0020439E" w:rsidRPr="00DD50D4" w:rsidRDefault="0020439E" w:rsidP="00C67281">
      <w:pPr>
        <w:spacing w:after="0" w:line="240" w:lineRule="auto"/>
        <w:rPr>
          <w:rFonts w:asciiTheme="majorBidi" w:hAnsiTheme="majorBidi" w:cstheme="majorBidi"/>
          <w:b/>
          <w:bCs/>
          <w:color w:val="000000"/>
          <w:sz w:val="20"/>
          <w:szCs w:val="20"/>
        </w:rPr>
      </w:pPr>
    </w:p>
    <w:p w14:paraId="2EC4D9CC" w14:textId="02639D8A" w:rsidR="00874252" w:rsidRPr="00DD50D4" w:rsidRDefault="00735504" w:rsidP="00735504">
      <w:pPr>
        <w:pStyle w:val="ListParagraph"/>
        <w:numPr>
          <w:ilvl w:val="0"/>
          <w:numId w:val="1"/>
        </w:numPr>
        <w:spacing w:after="0" w:line="240" w:lineRule="auto"/>
        <w:rPr>
          <w:rFonts w:asciiTheme="majorBidi" w:eastAsia="Times New Roman" w:hAnsiTheme="majorBidi" w:cstheme="majorBidi"/>
          <w:b/>
          <w:bCs/>
          <w:sz w:val="24"/>
          <w:szCs w:val="24"/>
        </w:rPr>
      </w:pPr>
      <w:r w:rsidRPr="00DD50D4">
        <w:rPr>
          <w:rFonts w:asciiTheme="majorBidi" w:eastAsia="Times New Roman" w:hAnsiTheme="majorBidi" w:cstheme="majorBidi"/>
          <w:b/>
          <w:bCs/>
          <w:sz w:val="24"/>
          <w:szCs w:val="24"/>
        </w:rPr>
        <w:t>Impact of extraction techniques on the yield and purity of PHB</w:t>
      </w:r>
    </w:p>
    <w:p w14:paraId="682AF4E2" w14:textId="30605F83" w:rsidR="00C67281" w:rsidRPr="00DD50D4" w:rsidRDefault="00874252" w:rsidP="00354D65">
      <w:pPr>
        <w:spacing w:before="100" w:beforeAutospacing="1" w:after="100" w:afterAutospacing="1"/>
        <w:jc w:val="lowKashida"/>
        <w:rPr>
          <w:rFonts w:asciiTheme="majorBidi" w:eastAsia="Times New Roman" w:hAnsiTheme="majorBidi" w:cstheme="majorBidi"/>
          <w:sz w:val="20"/>
          <w:szCs w:val="20"/>
        </w:rPr>
      </w:pPr>
      <w:r w:rsidRPr="00DD50D4">
        <w:rPr>
          <w:rFonts w:asciiTheme="majorBidi" w:eastAsia="Times New Roman" w:hAnsiTheme="majorBidi" w:cstheme="majorBidi"/>
          <w:sz w:val="20"/>
          <w:szCs w:val="20"/>
        </w:rPr>
        <w:t>Microorganisms capable of producing PHB can accumulate the polymer up to 90% of their cell dry weight. However, extracting PHB from within the cells remains a significant challenge. It is estimated that downstream processes</w:t>
      </w:r>
      <w:r w:rsidR="00735504" w:rsidRPr="00DD50D4">
        <w:rPr>
          <w:rFonts w:asciiTheme="majorBidi" w:eastAsia="Times New Roman" w:hAnsiTheme="majorBidi" w:cstheme="majorBidi"/>
          <w:sz w:val="20"/>
          <w:szCs w:val="20"/>
        </w:rPr>
        <w:t xml:space="preserve">, </w:t>
      </w:r>
      <w:r w:rsidRPr="00DD50D4">
        <w:rPr>
          <w:rFonts w:asciiTheme="majorBidi" w:eastAsia="Times New Roman" w:hAnsiTheme="majorBidi" w:cstheme="majorBidi"/>
          <w:sz w:val="20"/>
          <w:szCs w:val="20"/>
        </w:rPr>
        <w:t>particularly harvesting and extraction</w:t>
      </w:r>
      <w:r w:rsidR="00735504" w:rsidRPr="00DD50D4">
        <w:rPr>
          <w:rFonts w:asciiTheme="majorBidi" w:eastAsia="Times New Roman" w:hAnsiTheme="majorBidi" w:cstheme="majorBidi"/>
          <w:sz w:val="20"/>
          <w:szCs w:val="20"/>
        </w:rPr>
        <w:t xml:space="preserve">, </w:t>
      </w:r>
      <w:r w:rsidRPr="00DD50D4">
        <w:rPr>
          <w:rFonts w:asciiTheme="majorBidi" w:eastAsia="Times New Roman" w:hAnsiTheme="majorBidi" w:cstheme="majorBidi"/>
          <w:sz w:val="20"/>
          <w:szCs w:val="20"/>
        </w:rPr>
        <w:t>account for approximately 60–80% of the total production cost</w:t>
      </w:r>
      <w:r w:rsidR="00354D65" w:rsidRPr="00DD50D4">
        <w:rPr>
          <w:rFonts w:asciiTheme="majorBidi" w:eastAsia="Times New Roman" w:hAnsiTheme="majorBidi" w:cstheme="majorBidi"/>
          <w:sz w:val="20"/>
          <w:szCs w:val="20"/>
        </w:rPr>
        <w:fldChar w:fldCharType="begin"/>
      </w:r>
      <w:r w:rsidR="00354D65" w:rsidRPr="00DD50D4">
        <w:rPr>
          <w:rFonts w:asciiTheme="majorBidi" w:eastAsia="Times New Roman" w:hAnsiTheme="majorBidi" w:cstheme="majorBidi"/>
          <w:sz w:val="20"/>
          <w:szCs w:val="20"/>
        </w:rPr>
        <w:instrText xml:space="preserve"> ADDIN ZOTERO_ITEM CSL_CITATION {"citationID":"CFOjvXZ1","properties":{"formattedCitation":"(Wang et al., 2025)","plainCitation":"(Wang et al., 2025)","noteIndex":0},"citationItems":[{"id":1223,"uris":["http://zotero.org/users/11695342/items/DEM3Y428"],"itemData":{"id":1223,"type":"article-journal","abstract":"Poly((R)-3-hydroxybutyrate) (PHB) is a microbial biopolymer widely used in commercial biodegradable plastics. PHB degradation in cell is catalyzed by PHB depolymerase (PhaZ), which hydrolyzes the polyester into mono- and/or oligomeric (R)-3-hydroxylbutyrates (3HB). A novel intracellular PhaZ from Bacillus thuringiensis (BtPhaZ) was identified for potential applications in polymer biodegradation and 3HB production. Herein, we present the crystal structure of BtPhaZ at 1.42-Å resolution, making the first crystal structure for an intracellular PhaZ. BtPhaZ comprises a canonical α/β hydrolase catalytic domain and a unique α-helical cap domain. Despite lacking sequence similarity, BtPhaZ shares high structural homology with many α/β hydrolase members, exhibiting a similar active-site architecture. Alongside the most conserved superfamily signature, several new conserved signatures have been identified, contributing not only to the formations of the Ser-His-Asp catalytic triad and the oxyanion hole but also to the active-site conformation. The putative P-1 subsite appears to have limited space for accommodating only one 3HB-monomer, which may provide an explanation why the major hydrolytic product for BtPhaZ is monomeric form. Furthermore, a cluster of solvent-exposed hydrophobic residues in the helical cap domain forms an adsorption site for polymer-binding. Detailed structural comparisons reveal that various PhaZs employ distinct residues for the biopolymer-binding and hydrolysis.","container-title":"International Journal of Biological Macromolecules","DOI":"10.1016/j.ijbiomac.2024.137999","ISSN":"0141-8130","journalAbbreviation":"International Journal of Biological Macromolecules","page":"137999","source":"ScienceDirect","title":"Structural insight into the poly(3-hydroxybutyrate) hydrolysis by intracellular PHB depolymerase from &lt;i&gt;Bacillus thuringiensis&lt;/i&gt;","volume":"284","author":[{"family":"Wang","given":"Yung-Lin"},{"family":"Ye","given":"Li-Ci"},{"family":"Chang","given":"San-Chi"},{"family":"Chen","given":"Sheng-Chia"},{"family":"Hsu","given":"Chun-Hua"}],"issued":{"date-parts":[["2025",1,1]]}}}],"schema":"https://github.com/citation-style-language/schema/raw/master/csl-citation.json"} </w:instrText>
      </w:r>
      <w:r w:rsidR="00354D65" w:rsidRPr="00DD50D4">
        <w:rPr>
          <w:rFonts w:asciiTheme="majorBidi" w:eastAsia="Times New Roman" w:hAnsiTheme="majorBidi" w:cstheme="majorBidi"/>
          <w:sz w:val="20"/>
          <w:szCs w:val="20"/>
        </w:rPr>
        <w:fldChar w:fldCharType="separate"/>
      </w:r>
      <w:r w:rsidR="00354D65" w:rsidRPr="00DD50D4">
        <w:rPr>
          <w:rFonts w:asciiTheme="majorBidi" w:hAnsiTheme="majorBidi" w:cstheme="majorBidi"/>
          <w:sz w:val="20"/>
        </w:rPr>
        <w:t>(Wang et al., 2025)</w:t>
      </w:r>
      <w:r w:rsidR="00354D65" w:rsidRPr="00DD50D4">
        <w:rPr>
          <w:rFonts w:asciiTheme="majorBidi" w:eastAsia="Times New Roman" w:hAnsiTheme="majorBidi" w:cstheme="majorBidi"/>
          <w:sz w:val="20"/>
          <w:szCs w:val="20"/>
        </w:rPr>
        <w:fldChar w:fldCharType="end"/>
      </w:r>
      <w:r w:rsidRPr="00DD50D4">
        <w:rPr>
          <w:rFonts w:asciiTheme="majorBidi" w:eastAsia="Times New Roman" w:hAnsiTheme="majorBidi" w:cstheme="majorBidi"/>
          <w:sz w:val="20"/>
          <w:szCs w:val="20"/>
        </w:rPr>
        <w:t xml:space="preserve">. Therefore, optimizing extraction methods is critical to achieving high recovery yields while preserving desirable polymer properties. Conventional PHB extraction techniques include surfactant-chelate systems, solvent-based methods, mechanical disruption, chemical treatment, and enzymatic approaches. Over time, various solvents </w:t>
      </w:r>
      <w:r w:rsidRPr="00DD50D4">
        <w:rPr>
          <w:rFonts w:asciiTheme="majorBidi" w:eastAsia="Times New Roman" w:hAnsiTheme="majorBidi" w:cstheme="majorBidi"/>
          <w:sz w:val="20"/>
          <w:szCs w:val="20"/>
        </w:rPr>
        <w:lastRenderedPageBreak/>
        <w:t xml:space="preserve">and cell disruption techniques have been developed to effectively lyse cells and release the intracellular polymer (Table </w:t>
      </w:r>
      <w:r w:rsidR="00735504" w:rsidRPr="00DD50D4">
        <w:rPr>
          <w:rFonts w:asciiTheme="majorBidi" w:eastAsia="Times New Roman" w:hAnsiTheme="majorBidi" w:cstheme="majorBidi"/>
          <w:sz w:val="20"/>
          <w:szCs w:val="20"/>
        </w:rPr>
        <w:t>2</w:t>
      </w:r>
      <w:r w:rsidRPr="00DD50D4">
        <w:rPr>
          <w:rFonts w:asciiTheme="majorBidi" w:eastAsia="Times New Roman" w:hAnsiTheme="majorBidi" w:cstheme="majorBidi"/>
          <w:sz w:val="20"/>
          <w:szCs w:val="20"/>
        </w:rPr>
        <w:t>).</w:t>
      </w:r>
    </w:p>
    <w:p w14:paraId="76817A99" w14:textId="35E4EEAA" w:rsidR="00C67281" w:rsidRPr="00DD50D4" w:rsidRDefault="00C67281" w:rsidP="002F1086">
      <w:pPr>
        <w:spacing w:before="100" w:beforeAutospacing="1" w:after="100" w:afterAutospacing="1"/>
        <w:jc w:val="center"/>
        <w:rPr>
          <w:rFonts w:asciiTheme="majorBidi" w:eastAsia="Times New Roman" w:hAnsiTheme="majorBidi" w:cstheme="majorBidi"/>
          <w:sz w:val="20"/>
          <w:szCs w:val="20"/>
        </w:rPr>
      </w:pPr>
      <w:bookmarkStart w:id="0" w:name="_GoBack"/>
      <w:r w:rsidRPr="00DD50D4">
        <w:rPr>
          <w:rFonts w:asciiTheme="majorBidi" w:eastAsia="Times New Roman" w:hAnsiTheme="majorBidi" w:cstheme="majorBidi"/>
          <w:sz w:val="20"/>
          <w:szCs w:val="20"/>
        </w:rPr>
        <w:t>Table</w:t>
      </w:r>
      <w:bookmarkEnd w:id="0"/>
      <w:r w:rsidRPr="00DD50D4">
        <w:rPr>
          <w:rFonts w:asciiTheme="majorBidi" w:eastAsia="Times New Roman" w:hAnsiTheme="majorBidi" w:cstheme="majorBidi"/>
          <w:sz w:val="20"/>
          <w:szCs w:val="20"/>
        </w:rPr>
        <w:t xml:space="preserve"> </w:t>
      </w:r>
      <w:r w:rsidR="002F1086" w:rsidRPr="00DD50D4">
        <w:rPr>
          <w:rFonts w:asciiTheme="majorBidi" w:eastAsia="Times New Roman" w:hAnsiTheme="majorBidi" w:cstheme="majorBidi"/>
          <w:sz w:val="20"/>
          <w:szCs w:val="20"/>
        </w:rPr>
        <w:t>2</w:t>
      </w:r>
      <w:r w:rsidR="002F1086" w:rsidRPr="00DD50D4">
        <w:rPr>
          <w:rFonts w:asciiTheme="majorBidi" w:eastAsia="Times New Roman" w:hAnsiTheme="majorBidi" w:cstheme="majorBidi"/>
          <w:sz w:val="20"/>
          <w:szCs w:val="20"/>
          <w:rtl/>
        </w:rPr>
        <w:t xml:space="preserve">: </w:t>
      </w:r>
      <w:r w:rsidR="002F1086" w:rsidRPr="00DD50D4">
        <w:rPr>
          <w:rFonts w:asciiTheme="majorBidi" w:eastAsia="Times New Roman" w:hAnsiTheme="majorBidi" w:cstheme="majorBidi"/>
          <w:sz w:val="20"/>
          <w:szCs w:val="20"/>
        </w:rPr>
        <w:t xml:space="preserve"> Impact of Different Extraction </w:t>
      </w:r>
      <w:r w:rsidR="00DD50D4">
        <w:rPr>
          <w:rFonts w:asciiTheme="majorBidi" w:eastAsia="Times New Roman" w:hAnsiTheme="majorBidi" w:cstheme="majorBidi"/>
          <w:sz w:val="20"/>
          <w:szCs w:val="20"/>
        </w:rPr>
        <w:t>Methods</w:t>
      </w:r>
      <w:r w:rsidR="002F1086" w:rsidRPr="00DD50D4">
        <w:rPr>
          <w:rFonts w:asciiTheme="majorBidi" w:eastAsia="Times New Roman" w:hAnsiTheme="majorBidi" w:cstheme="majorBidi"/>
          <w:sz w:val="20"/>
          <w:szCs w:val="20"/>
        </w:rPr>
        <w:t xml:space="preserve"> on the Yield and Purity of PHB</w:t>
      </w:r>
    </w:p>
    <w:tbl>
      <w:tblPr>
        <w:tblStyle w:val="PlainTable2"/>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288"/>
        <w:gridCol w:w="1705"/>
        <w:gridCol w:w="1817"/>
        <w:gridCol w:w="1135"/>
        <w:gridCol w:w="1022"/>
        <w:gridCol w:w="1445"/>
      </w:tblGrid>
      <w:tr w:rsidR="00891827" w:rsidRPr="00DD50D4" w14:paraId="2FC0BE97" w14:textId="77777777" w:rsidTr="00DD50D4">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55" w:type="dxa"/>
            <w:tcBorders>
              <w:bottom w:val="none" w:sz="0" w:space="0" w:color="auto"/>
            </w:tcBorders>
            <w:vAlign w:val="center"/>
          </w:tcPr>
          <w:p w14:paraId="4EDB7E20" w14:textId="4740F360" w:rsidR="005A4442" w:rsidRPr="00DD50D4" w:rsidRDefault="005A4442" w:rsidP="00DD50D4">
            <w:pPr>
              <w:spacing w:before="100" w:beforeAutospacing="1" w:after="100" w:afterAutospacing="1"/>
              <w:jc w:val="center"/>
              <w:rPr>
                <w:rFonts w:asciiTheme="majorBidi" w:eastAsia="Times New Roman" w:hAnsiTheme="majorBidi" w:cstheme="majorBidi"/>
                <w:sz w:val="18"/>
                <w:szCs w:val="18"/>
              </w:rPr>
            </w:pPr>
            <w:r w:rsidRPr="00DD50D4">
              <w:rPr>
                <w:rFonts w:asciiTheme="majorBidi" w:hAnsiTheme="majorBidi" w:cstheme="majorBidi"/>
                <w:color w:val="231F20"/>
                <w:sz w:val="18"/>
                <w:szCs w:val="18"/>
              </w:rPr>
              <w:t>Method</w:t>
            </w:r>
          </w:p>
        </w:tc>
        <w:tc>
          <w:tcPr>
            <w:tcW w:w="1288" w:type="dxa"/>
            <w:tcBorders>
              <w:bottom w:val="none" w:sz="0" w:space="0" w:color="auto"/>
            </w:tcBorders>
            <w:vAlign w:val="center"/>
          </w:tcPr>
          <w:p w14:paraId="55826F36" w14:textId="52A2B178" w:rsidR="005A4442" w:rsidRPr="00DD50D4" w:rsidRDefault="005A4442" w:rsidP="00DD50D4">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DD50D4">
              <w:rPr>
                <w:rFonts w:asciiTheme="majorBidi" w:hAnsiTheme="majorBidi" w:cstheme="majorBidi"/>
                <w:color w:val="000000"/>
                <w:sz w:val="18"/>
                <w:szCs w:val="18"/>
              </w:rPr>
              <w:t>Microbial strain</w:t>
            </w:r>
          </w:p>
        </w:tc>
        <w:tc>
          <w:tcPr>
            <w:tcW w:w="1705" w:type="dxa"/>
            <w:tcBorders>
              <w:bottom w:val="none" w:sz="0" w:space="0" w:color="auto"/>
            </w:tcBorders>
            <w:vAlign w:val="center"/>
          </w:tcPr>
          <w:p w14:paraId="07F13F71" w14:textId="6FC24D5D" w:rsidR="005A4442" w:rsidRPr="00DD50D4" w:rsidRDefault="005A4442" w:rsidP="00DD50D4">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DD50D4">
              <w:rPr>
                <w:rFonts w:asciiTheme="majorBidi" w:hAnsiTheme="majorBidi" w:cstheme="majorBidi"/>
                <w:color w:val="231F20"/>
                <w:sz w:val="18"/>
                <w:szCs w:val="18"/>
              </w:rPr>
              <w:t>Cultivation conditions</w:t>
            </w:r>
          </w:p>
        </w:tc>
        <w:tc>
          <w:tcPr>
            <w:tcW w:w="1817" w:type="dxa"/>
            <w:tcBorders>
              <w:bottom w:val="none" w:sz="0" w:space="0" w:color="auto"/>
            </w:tcBorders>
            <w:vAlign w:val="center"/>
          </w:tcPr>
          <w:p w14:paraId="4D1B76D7" w14:textId="045E9034" w:rsidR="005A4442" w:rsidRPr="00DD50D4" w:rsidRDefault="005A4442" w:rsidP="00DD50D4">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DD50D4">
              <w:rPr>
                <w:rFonts w:asciiTheme="majorBidi" w:hAnsiTheme="majorBidi" w:cstheme="majorBidi"/>
                <w:color w:val="000000"/>
                <w:sz w:val="18"/>
                <w:szCs w:val="18"/>
              </w:rPr>
              <w:t>Extraction condition</w:t>
            </w:r>
          </w:p>
        </w:tc>
        <w:tc>
          <w:tcPr>
            <w:tcW w:w="1135" w:type="dxa"/>
            <w:tcBorders>
              <w:bottom w:val="none" w:sz="0" w:space="0" w:color="auto"/>
            </w:tcBorders>
            <w:vAlign w:val="center"/>
          </w:tcPr>
          <w:p w14:paraId="31AAF710" w14:textId="3AAA8E32" w:rsidR="005A4442" w:rsidRPr="00DD50D4" w:rsidRDefault="005A4442" w:rsidP="00DD50D4">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DD50D4">
              <w:rPr>
                <w:rFonts w:asciiTheme="majorBidi" w:hAnsiTheme="majorBidi" w:cstheme="majorBidi"/>
                <w:color w:val="000000"/>
                <w:sz w:val="18"/>
                <w:szCs w:val="18"/>
              </w:rPr>
              <w:t>yield (%)</w:t>
            </w:r>
          </w:p>
        </w:tc>
        <w:tc>
          <w:tcPr>
            <w:tcW w:w="1022" w:type="dxa"/>
            <w:tcBorders>
              <w:bottom w:val="none" w:sz="0" w:space="0" w:color="auto"/>
            </w:tcBorders>
            <w:vAlign w:val="center"/>
          </w:tcPr>
          <w:p w14:paraId="06D4FC4E" w14:textId="3899CFEE" w:rsidR="005A4442" w:rsidRPr="00DD50D4" w:rsidRDefault="005A4442" w:rsidP="00DD50D4">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DD50D4">
              <w:rPr>
                <w:rFonts w:asciiTheme="majorBidi" w:hAnsiTheme="majorBidi" w:cstheme="majorBidi"/>
                <w:color w:val="000000"/>
                <w:sz w:val="18"/>
                <w:szCs w:val="18"/>
              </w:rPr>
              <w:t>Purity (%</w:t>
            </w:r>
          </w:p>
        </w:tc>
        <w:tc>
          <w:tcPr>
            <w:tcW w:w="1445" w:type="dxa"/>
            <w:tcBorders>
              <w:bottom w:val="none" w:sz="0" w:space="0" w:color="auto"/>
            </w:tcBorders>
            <w:vAlign w:val="center"/>
          </w:tcPr>
          <w:p w14:paraId="33DFE77F" w14:textId="6C87F277" w:rsidR="005A4442" w:rsidRPr="00DD50D4" w:rsidRDefault="005A4442" w:rsidP="00DD50D4">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DD50D4">
              <w:rPr>
                <w:rFonts w:asciiTheme="majorBidi" w:hAnsiTheme="majorBidi" w:cstheme="majorBidi"/>
                <w:color w:val="000000"/>
                <w:sz w:val="18"/>
                <w:szCs w:val="18"/>
              </w:rPr>
              <w:t>References</w:t>
            </w:r>
          </w:p>
        </w:tc>
      </w:tr>
      <w:tr w:rsidR="0070402B" w:rsidRPr="00DD50D4" w14:paraId="667C4477" w14:textId="77777777" w:rsidTr="00DD50D4">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255" w:type="dxa"/>
            <w:vMerge w:val="restart"/>
            <w:tcBorders>
              <w:top w:val="none" w:sz="0" w:space="0" w:color="auto"/>
              <w:bottom w:val="none" w:sz="0" w:space="0" w:color="auto"/>
            </w:tcBorders>
            <w:vAlign w:val="center"/>
          </w:tcPr>
          <w:p w14:paraId="105C7D53" w14:textId="435BBA4C" w:rsidR="0070402B" w:rsidRPr="00DD50D4" w:rsidRDefault="0070402B" w:rsidP="00FE2005">
            <w:pPr>
              <w:spacing w:before="100" w:beforeAutospacing="1" w:after="100" w:afterAutospacing="1"/>
              <w:rPr>
                <w:rFonts w:asciiTheme="majorBidi" w:eastAsia="Times New Roman" w:hAnsiTheme="majorBidi" w:cstheme="majorBidi"/>
                <w:b w:val="0"/>
                <w:bCs w:val="0"/>
                <w:sz w:val="16"/>
                <w:szCs w:val="16"/>
              </w:rPr>
            </w:pPr>
            <w:r w:rsidRPr="00DD50D4">
              <w:rPr>
                <w:rFonts w:asciiTheme="majorBidi" w:hAnsiTheme="majorBidi" w:cstheme="majorBidi"/>
                <w:b w:val="0"/>
                <w:bCs w:val="0"/>
                <w:color w:val="000000"/>
                <w:sz w:val="16"/>
                <w:szCs w:val="16"/>
              </w:rPr>
              <w:t>Organic solvent extraction</w:t>
            </w:r>
          </w:p>
        </w:tc>
        <w:tc>
          <w:tcPr>
            <w:tcW w:w="1288" w:type="dxa"/>
            <w:tcBorders>
              <w:top w:val="none" w:sz="0" w:space="0" w:color="auto"/>
              <w:bottom w:val="none" w:sz="0" w:space="0" w:color="auto"/>
            </w:tcBorders>
          </w:tcPr>
          <w:p w14:paraId="4740A428" w14:textId="3B31BE1B" w:rsidR="0070402B" w:rsidRPr="00DD50D4" w:rsidRDefault="0070402B"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proofErr w:type="spellStart"/>
            <w:r w:rsidRPr="00DD50D4">
              <w:rPr>
                <w:rFonts w:asciiTheme="majorBidi" w:hAnsiTheme="majorBidi" w:cstheme="majorBidi"/>
                <w:color w:val="000000"/>
                <w:sz w:val="16"/>
                <w:szCs w:val="16"/>
              </w:rPr>
              <w:t>Cupriavidus</w:t>
            </w:r>
            <w:proofErr w:type="spellEnd"/>
            <w:r w:rsidRPr="00DD50D4">
              <w:rPr>
                <w:rFonts w:asciiTheme="majorBidi" w:hAnsiTheme="majorBidi" w:cstheme="majorBidi"/>
                <w:color w:val="000000"/>
                <w:sz w:val="16"/>
                <w:szCs w:val="16"/>
              </w:rPr>
              <w:t xml:space="preserve"> </w:t>
            </w:r>
            <w:proofErr w:type="spellStart"/>
            <w:r w:rsidRPr="00DD50D4">
              <w:rPr>
                <w:rFonts w:asciiTheme="majorBidi" w:hAnsiTheme="majorBidi" w:cstheme="majorBidi"/>
                <w:color w:val="000000"/>
                <w:sz w:val="16"/>
                <w:szCs w:val="16"/>
              </w:rPr>
              <w:t>necator</w:t>
            </w:r>
            <w:proofErr w:type="spellEnd"/>
            <w:r w:rsidRPr="00DD50D4">
              <w:rPr>
                <w:rFonts w:asciiTheme="majorBidi" w:hAnsiTheme="majorBidi" w:cstheme="majorBidi"/>
                <w:color w:val="000000"/>
                <w:sz w:val="16"/>
                <w:szCs w:val="16"/>
              </w:rPr>
              <w:t xml:space="preserve"> strain A-04</w:t>
            </w:r>
          </w:p>
        </w:tc>
        <w:tc>
          <w:tcPr>
            <w:tcW w:w="1705" w:type="dxa"/>
            <w:tcBorders>
              <w:top w:val="none" w:sz="0" w:space="0" w:color="auto"/>
              <w:bottom w:val="none" w:sz="0" w:space="0" w:color="auto"/>
            </w:tcBorders>
          </w:tcPr>
          <w:p w14:paraId="15E6658E" w14:textId="5C48BD6B" w:rsidR="0070402B" w:rsidRPr="00DD50D4" w:rsidRDefault="0070402B"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DD50D4">
              <w:rPr>
                <w:rFonts w:asciiTheme="majorBidi" w:hAnsiTheme="majorBidi" w:cstheme="majorBidi"/>
                <w:color w:val="231F20"/>
                <w:sz w:val="16"/>
                <w:szCs w:val="16"/>
              </w:rPr>
              <w:t>Vertical tubular reactor with continuous agitation at 30 °C</w:t>
            </w:r>
          </w:p>
        </w:tc>
        <w:tc>
          <w:tcPr>
            <w:tcW w:w="1817" w:type="dxa"/>
            <w:tcBorders>
              <w:top w:val="none" w:sz="0" w:space="0" w:color="auto"/>
              <w:bottom w:val="none" w:sz="0" w:space="0" w:color="auto"/>
            </w:tcBorders>
          </w:tcPr>
          <w:p w14:paraId="42D2B5F4" w14:textId="4A244378" w:rsidR="0070402B" w:rsidRPr="00DD50D4" w:rsidRDefault="0070402B"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DD50D4">
              <w:rPr>
                <w:rFonts w:asciiTheme="majorBidi" w:hAnsiTheme="majorBidi" w:cstheme="majorBidi"/>
                <w:color w:val="000000"/>
                <w:sz w:val="16"/>
                <w:szCs w:val="16"/>
              </w:rPr>
              <w:t>1,3-dioxolane (95, 80, and 85% (v/v)), screw-capped test tubes, 80 °C, 6 h, vortex every 30 min</w:t>
            </w:r>
          </w:p>
        </w:tc>
        <w:tc>
          <w:tcPr>
            <w:tcW w:w="1135" w:type="dxa"/>
            <w:tcBorders>
              <w:top w:val="none" w:sz="0" w:space="0" w:color="auto"/>
              <w:bottom w:val="none" w:sz="0" w:space="0" w:color="auto"/>
            </w:tcBorders>
          </w:tcPr>
          <w:p w14:paraId="289B226A" w14:textId="44B027B3" w:rsidR="0070402B" w:rsidRPr="00DD50D4" w:rsidRDefault="0070402B"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DD50D4">
              <w:rPr>
                <w:rFonts w:asciiTheme="majorBidi" w:hAnsiTheme="majorBidi" w:cstheme="majorBidi"/>
                <w:color w:val="000000"/>
                <w:sz w:val="16"/>
                <w:szCs w:val="16"/>
              </w:rPr>
              <w:t>76.1</w:t>
            </w:r>
          </w:p>
        </w:tc>
        <w:tc>
          <w:tcPr>
            <w:tcW w:w="1022" w:type="dxa"/>
            <w:tcBorders>
              <w:top w:val="none" w:sz="0" w:space="0" w:color="auto"/>
              <w:bottom w:val="none" w:sz="0" w:space="0" w:color="auto"/>
            </w:tcBorders>
          </w:tcPr>
          <w:p w14:paraId="62840F01" w14:textId="7D1C6A69" w:rsidR="0070402B" w:rsidRPr="00DD50D4" w:rsidRDefault="0070402B"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DD50D4">
              <w:rPr>
                <w:rFonts w:asciiTheme="majorBidi" w:hAnsiTheme="majorBidi" w:cstheme="majorBidi"/>
                <w:color w:val="000000"/>
                <w:sz w:val="16"/>
                <w:szCs w:val="16"/>
              </w:rPr>
              <w:t>97.9</w:t>
            </w:r>
          </w:p>
        </w:tc>
        <w:tc>
          <w:tcPr>
            <w:tcW w:w="1445" w:type="dxa"/>
            <w:tcBorders>
              <w:top w:val="none" w:sz="0" w:space="0" w:color="auto"/>
              <w:bottom w:val="none" w:sz="0" w:space="0" w:color="auto"/>
            </w:tcBorders>
          </w:tcPr>
          <w:p w14:paraId="7F4072AD" w14:textId="3407EC00" w:rsidR="0070402B" w:rsidRPr="00DD50D4" w:rsidRDefault="003B000C" w:rsidP="003B000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16"/>
                <w:szCs w:val="16"/>
              </w:rPr>
            </w:pPr>
            <w:r w:rsidRPr="00DD50D4">
              <w:rPr>
                <w:rFonts w:asciiTheme="majorBidi" w:eastAsia="Times New Roman" w:hAnsiTheme="majorBidi" w:cstheme="majorBidi"/>
                <w:color w:val="000000" w:themeColor="text1"/>
                <w:sz w:val="16"/>
                <w:szCs w:val="16"/>
              </w:rPr>
              <w:t>(Jiang et al., 2018)</w:t>
            </w:r>
            <w:r w:rsidR="003A7BBF" w:rsidRPr="00DD50D4">
              <w:rPr>
                <w:rFonts w:asciiTheme="majorBidi" w:eastAsia="Times New Roman" w:hAnsiTheme="majorBidi" w:cstheme="majorBidi"/>
                <w:color w:val="000000" w:themeColor="text1"/>
                <w:sz w:val="16"/>
                <w:szCs w:val="16"/>
              </w:rPr>
              <w:fldChar w:fldCharType="begin"/>
            </w:r>
            <w:r w:rsidR="003A7BBF" w:rsidRPr="00DD50D4">
              <w:rPr>
                <w:rFonts w:asciiTheme="majorBidi" w:eastAsia="Times New Roman" w:hAnsiTheme="majorBidi" w:cstheme="majorBidi"/>
                <w:color w:val="000000" w:themeColor="text1"/>
                <w:sz w:val="16"/>
                <w:szCs w:val="16"/>
              </w:rPr>
              <w:instrText xml:space="preserve"> ADDIN ZOTERO_ITEM CSL_CITATION {"citationID":"QYWU5Qz3","properties":{"formattedCitation":"(Fei et al., 2016)","plainCitation":"(Fei et al., 2016)","noteIndex":0},"citationItems":[{"id":1257,"uris":["http://zotero.org/users/11695342/items/KNHWNHLU"],"itemData":{"id":1257,"type":"article-journal","abstract":"This work demonstrates a significant advance in bioprocessing for a high-melting lipid polymer. A novel and environmental friendly solvent mixture, acetone/ethanol/propylene carbonate (A/E/P, 1:1:1 v/v/v) was identified for extracting poly-hydroxybutyrate (PHB), a high-value biopolymer, from Cupriavidus necator. A set of solubility curves of PHB in various solvents was established. PHB recovery of 85% and purity of 92% were obtained from defatted dry biomass (DDB) using A/E/P. This solvent mixture is compatible with water, and from non-defatted wet biomass, PHB recovery of 83% and purity of 90% were achieved. Water and hexane were evaluated as anti-solvents to assist PHB precipitation, and hexane improved recovery of PHB from biomass to 92% and the purity to 93%. A scale-up extraction and separation reactor was designed, built and successfully tested. Properties of PHB recovered were not significantly affected by the extraction solvent and conditions, as shown by average molecular weight (1.4 × 106) and melting point (175.2°C) not being different from PHB extracted using chloroform. Therefore, this biorenewable solvent system was effective and versatile for extracting PHB biopolymers. © 2016 American Institute of Chemical Engineers Biotechnol. Prog., 32:678–685, 2016","container-title":"Biotechnology Progress","DOI":"10.1002/btpr.2247","ISSN":"1520-6033","issue":"3","language":"en","license":"© 2016 American Institute of Chemical Engineers","note":"_eprint: https://onlinelibrary.wiley.com/doi/pdf/10.1002/btpr.2247","page":"678-685","source":"Wiley Online Library","title":"Effective recovery of poly-β-hydroxybutyrate (PHB) biopolymer from upriavidus necator using a novel and environmentally friendly solvent system","volume":"32","author":[{"family":"Fei","given":"Tao"},{"family":"Cazeneuve","given":"Stacy"},{"family":"Wen","given":"Zhiyou"},{"family":"Wu","given":"Lei"},{"family":"Wang","given":"Tong"}],"issued":{"date-parts":[["2016"]]}}}],"schema":"https://github.com/citation-style-language/schema/raw/master/csl-citation.json"} </w:instrText>
            </w:r>
            <w:r w:rsidR="003A7BBF" w:rsidRPr="00DD50D4">
              <w:rPr>
                <w:rFonts w:asciiTheme="majorBidi" w:eastAsia="Times New Roman" w:hAnsiTheme="majorBidi" w:cstheme="majorBidi"/>
                <w:color w:val="000000" w:themeColor="text1"/>
                <w:sz w:val="16"/>
                <w:szCs w:val="16"/>
              </w:rPr>
              <w:fldChar w:fldCharType="separate"/>
            </w:r>
            <w:r w:rsidR="003A7BBF" w:rsidRPr="00DD50D4">
              <w:rPr>
                <w:rFonts w:asciiTheme="majorBidi" w:hAnsiTheme="majorBidi" w:cstheme="majorBidi"/>
                <w:color w:val="000000" w:themeColor="text1"/>
                <w:sz w:val="16"/>
              </w:rPr>
              <w:t>(Fei et al., 2016)</w:t>
            </w:r>
            <w:r w:rsidR="003A7BBF" w:rsidRPr="00DD50D4">
              <w:rPr>
                <w:rFonts w:asciiTheme="majorBidi" w:eastAsia="Times New Roman" w:hAnsiTheme="majorBidi" w:cstheme="majorBidi"/>
                <w:color w:val="000000" w:themeColor="text1"/>
                <w:sz w:val="16"/>
                <w:szCs w:val="16"/>
              </w:rPr>
              <w:fldChar w:fldCharType="end"/>
            </w:r>
          </w:p>
        </w:tc>
      </w:tr>
      <w:tr w:rsidR="0070402B" w:rsidRPr="00DD50D4" w14:paraId="59E76208" w14:textId="77777777" w:rsidTr="00DD50D4">
        <w:trPr>
          <w:trHeight w:val="271"/>
        </w:trPr>
        <w:tc>
          <w:tcPr>
            <w:cnfStyle w:val="001000000000" w:firstRow="0" w:lastRow="0" w:firstColumn="1" w:lastColumn="0" w:oddVBand="0" w:evenVBand="0" w:oddHBand="0" w:evenHBand="0" w:firstRowFirstColumn="0" w:firstRowLastColumn="0" w:lastRowFirstColumn="0" w:lastRowLastColumn="0"/>
            <w:tcW w:w="1255" w:type="dxa"/>
            <w:vMerge/>
            <w:vAlign w:val="center"/>
          </w:tcPr>
          <w:p w14:paraId="485B7F8B" w14:textId="77777777" w:rsidR="0070402B" w:rsidRPr="00DD50D4" w:rsidRDefault="0070402B" w:rsidP="00FE2005">
            <w:pPr>
              <w:spacing w:before="100" w:beforeAutospacing="1" w:after="100" w:afterAutospacing="1"/>
              <w:rPr>
                <w:rFonts w:asciiTheme="majorBidi" w:eastAsia="Times New Roman" w:hAnsiTheme="majorBidi" w:cstheme="majorBidi"/>
                <w:b w:val="0"/>
                <w:bCs w:val="0"/>
                <w:sz w:val="16"/>
                <w:szCs w:val="16"/>
              </w:rPr>
            </w:pPr>
          </w:p>
        </w:tc>
        <w:tc>
          <w:tcPr>
            <w:tcW w:w="1288" w:type="dxa"/>
          </w:tcPr>
          <w:p w14:paraId="7938CA10" w14:textId="17A09D39" w:rsidR="0070402B" w:rsidRPr="00DD50D4" w:rsidRDefault="0070402B"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DD50D4">
              <w:rPr>
                <w:rFonts w:asciiTheme="majorBidi" w:hAnsiTheme="majorBidi" w:cstheme="majorBidi"/>
                <w:color w:val="231F20"/>
                <w:sz w:val="16"/>
                <w:szCs w:val="16"/>
              </w:rPr>
              <w:t>Spirulina sp.</w:t>
            </w:r>
          </w:p>
        </w:tc>
        <w:tc>
          <w:tcPr>
            <w:tcW w:w="1705" w:type="dxa"/>
          </w:tcPr>
          <w:p w14:paraId="12ACCE76" w14:textId="43077B22" w:rsidR="0070402B" w:rsidRPr="00DD50D4" w:rsidRDefault="0070402B"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DD50D4">
              <w:rPr>
                <w:rFonts w:asciiTheme="majorBidi" w:hAnsiTheme="majorBidi" w:cstheme="majorBidi"/>
                <w:color w:val="231F20"/>
                <w:sz w:val="16"/>
                <w:szCs w:val="16"/>
              </w:rPr>
              <w:t>Vertical tubular reactor with continuous agitation at 30 °C</w:t>
            </w:r>
          </w:p>
        </w:tc>
        <w:tc>
          <w:tcPr>
            <w:tcW w:w="1817" w:type="dxa"/>
          </w:tcPr>
          <w:p w14:paraId="0A794815" w14:textId="5D523EA1" w:rsidR="0070402B" w:rsidRPr="00DD50D4" w:rsidRDefault="0070402B"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DD50D4">
              <w:rPr>
                <w:rFonts w:asciiTheme="majorBidi" w:hAnsiTheme="majorBidi" w:cstheme="majorBidi"/>
                <w:color w:val="231F20"/>
                <w:sz w:val="16"/>
                <w:szCs w:val="16"/>
              </w:rPr>
              <w:t>Sodium hypochlorite, methanol, chloroform, acetone</w:t>
            </w:r>
          </w:p>
        </w:tc>
        <w:tc>
          <w:tcPr>
            <w:tcW w:w="1135" w:type="dxa"/>
          </w:tcPr>
          <w:p w14:paraId="69CEFE7B" w14:textId="108BE7C4" w:rsidR="0070402B" w:rsidRPr="00DD50D4" w:rsidRDefault="0070402B"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DD50D4">
              <w:rPr>
                <w:rFonts w:asciiTheme="majorBidi" w:hAnsiTheme="majorBidi" w:cstheme="majorBidi"/>
                <w:color w:val="231F20"/>
                <w:sz w:val="16"/>
                <w:szCs w:val="16"/>
              </w:rPr>
              <w:t>6.1–9.8</w:t>
            </w:r>
          </w:p>
        </w:tc>
        <w:tc>
          <w:tcPr>
            <w:tcW w:w="1022" w:type="dxa"/>
          </w:tcPr>
          <w:p w14:paraId="45059F02" w14:textId="72264B29" w:rsidR="0070402B" w:rsidRPr="00DD50D4" w:rsidRDefault="0070402B"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DD50D4">
              <w:rPr>
                <w:rFonts w:asciiTheme="majorBidi" w:hAnsiTheme="majorBidi" w:cstheme="majorBidi"/>
                <w:color w:val="231F20"/>
                <w:sz w:val="16"/>
                <w:szCs w:val="16"/>
              </w:rPr>
              <w:t>63.51 and 93.62</w:t>
            </w:r>
          </w:p>
        </w:tc>
        <w:tc>
          <w:tcPr>
            <w:tcW w:w="1445" w:type="dxa"/>
          </w:tcPr>
          <w:p w14:paraId="03B1DFE7" w14:textId="4E678184" w:rsidR="0070402B" w:rsidRPr="00DD50D4" w:rsidRDefault="0070402B"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16"/>
                <w:szCs w:val="16"/>
              </w:rPr>
            </w:pPr>
            <w:r w:rsidRPr="00DD50D4">
              <w:rPr>
                <w:rFonts w:asciiTheme="majorBidi" w:hAnsiTheme="majorBidi" w:cstheme="majorBidi"/>
                <w:color w:val="000000" w:themeColor="text1"/>
                <w:sz w:val="16"/>
                <w:szCs w:val="16"/>
              </w:rPr>
              <w:t>(</w:t>
            </w:r>
            <w:proofErr w:type="spellStart"/>
            <w:r w:rsidRPr="00DD50D4">
              <w:rPr>
                <w:rFonts w:asciiTheme="majorBidi" w:hAnsiTheme="majorBidi" w:cstheme="majorBidi"/>
                <w:color w:val="000000" w:themeColor="text1"/>
                <w:sz w:val="16"/>
                <w:szCs w:val="16"/>
              </w:rPr>
              <w:t>Monshupanee</w:t>
            </w:r>
            <w:proofErr w:type="spellEnd"/>
            <w:r w:rsidRPr="00DD50D4">
              <w:rPr>
                <w:rFonts w:asciiTheme="majorBidi" w:hAnsiTheme="majorBidi" w:cstheme="majorBidi"/>
                <w:color w:val="000000" w:themeColor="text1"/>
                <w:sz w:val="16"/>
                <w:szCs w:val="16"/>
              </w:rPr>
              <w:t xml:space="preserve"> and </w:t>
            </w:r>
            <w:proofErr w:type="spellStart"/>
            <w:r w:rsidRPr="00DD50D4">
              <w:rPr>
                <w:rFonts w:asciiTheme="majorBidi" w:hAnsiTheme="majorBidi" w:cstheme="majorBidi"/>
                <w:color w:val="000000" w:themeColor="text1"/>
                <w:sz w:val="16"/>
                <w:szCs w:val="16"/>
              </w:rPr>
              <w:t>Incharoensakdi</w:t>
            </w:r>
            <w:proofErr w:type="spellEnd"/>
            <w:r w:rsidRPr="00DD50D4">
              <w:rPr>
                <w:rFonts w:asciiTheme="majorBidi" w:hAnsiTheme="majorBidi" w:cstheme="majorBidi"/>
                <w:color w:val="000000" w:themeColor="text1"/>
                <w:sz w:val="16"/>
                <w:szCs w:val="16"/>
              </w:rPr>
              <w:t>, 2014)</w:t>
            </w:r>
          </w:p>
        </w:tc>
      </w:tr>
      <w:tr w:rsidR="0070402B" w:rsidRPr="00DD50D4" w14:paraId="0F30BF5B" w14:textId="77777777" w:rsidTr="00DD50D4">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255" w:type="dxa"/>
            <w:vMerge/>
            <w:tcBorders>
              <w:top w:val="none" w:sz="0" w:space="0" w:color="auto"/>
              <w:bottom w:val="none" w:sz="0" w:space="0" w:color="auto"/>
            </w:tcBorders>
            <w:vAlign w:val="center"/>
          </w:tcPr>
          <w:p w14:paraId="1CA8A0D4" w14:textId="77777777" w:rsidR="0070402B" w:rsidRPr="00DD50D4" w:rsidRDefault="0070402B" w:rsidP="00FE2005">
            <w:pPr>
              <w:spacing w:before="100" w:beforeAutospacing="1" w:after="100" w:afterAutospacing="1"/>
              <w:rPr>
                <w:rFonts w:asciiTheme="majorBidi" w:eastAsia="Times New Roman" w:hAnsiTheme="majorBidi" w:cstheme="majorBidi"/>
                <w:b w:val="0"/>
                <w:bCs w:val="0"/>
                <w:sz w:val="16"/>
                <w:szCs w:val="16"/>
              </w:rPr>
            </w:pPr>
          </w:p>
        </w:tc>
        <w:tc>
          <w:tcPr>
            <w:tcW w:w="1288" w:type="dxa"/>
            <w:tcBorders>
              <w:top w:val="none" w:sz="0" w:space="0" w:color="auto"/>
              <w:bottom w:val="none" w:sz="0" w:space="0" w:color="auto"/>
            </w:tcBorders>
          </w:tcPr>
          <w:p w14:paraId="0C2EA947" w14:textId="5797E008" w:rsidR="0070402B" w:rsidRPr="00DD50D4" w:rsidRDefault="0070402B"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proofErr w:type="spellStart"/>
            <w:r w:rsidRPr="00DD50D4">
              <w:rPr>
                <w:rFonts w:asciiTheme="majorBidi" w:hAnsiTheme="majorBidi" w:cstheme="majorBidi"/>
                <w:color w:val="231F20"/>
                <w:sz w:val="16"/>
                <w:szCs w:val="16"/>
              </w:rPr>
              <w:t>Cupriavidus</w:t>
            </w:r>
            <w:proofErr w:type="spellEnd"/>
            <w:r w:rsidRPr="00DD50D4">
              <w:rPr>
                <w:rFonts w:asciiTheme="majorBidi" w:hAnsiTheme="majorBidi" w:cstheme="majorBidi"/>
                <w:color w:val="231F20"/>
                <w:sz w:val="16"/>
                <w:szCs w:val="16"/>
              </w:rPr>
              <w:t xml:space="preserve"> </w:t>
            </w:r>
            <w:proofErr w:type="spellStart"/>
            <w:r w:rsidRPr="00DD50D4">
              <w:rPr>
                <w:rFonts w:asciiTheme="majorBidi" w:hAnsiTheme="majorBidi" w:cstheme="majorBidi"/>
                <w:color w:val="231F20"/>
                <w:sz w:val="16"/>
                <w:szCs w:val="16"/>
              </w:rPr>
              <w:t>necator</w:t>
            </w:r>
            <w:proofErr w:type="spellEnd"/>
          </w:p>
        </w:tc>
        <w:tc>
          <w:tcPr>
            <w:tcW w:w="1705" w:type="dxa"/>
            <w:tcBorders>
              <w:top w:val="none" w:sz="0" w:space="0" w:color="auto"/>
              <w:bottom w:val="none" w:sz="0" w:space="0" w:color="auto"/>
            </w:tcBorders>
          </w:tcPr>
          <w:p w14:paraId="05F7AD0F" w14:textId="77777777" w:rsidR="0070402B" w:rsidRPr="00DD50D4" w:rsidRDefault="0070402B" w:rsidP="00FE200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DD50D4">
              <w:rPr>
                <w:rFonts w:asciiTheme="majorBidi" w:eastAsia="Times New Roman" w:hAnsiTheme="majorBidi" w:cstheme="majorBidi"/>
                <w:color w:val="231F20"/>
                <w:sz w:val="16"/>
                <w:szCs w:val="16"/>
              </w:rPr>
              <w:t xml:space="preserve">Autotrophic (CO2 as substrate and H2 </w:t>
            </w:r>
          </w:p>
          <w:p w14:paraId="7520CE79" w14:textId="086B4ED1" w:rsidR="0070402B" w:rsidRPr="00DD50D4" w:rsidRDefault="0070402B" w:rsidP="00FE200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DD50D4">
              <w:rPr>
                <w:rFonts w:asciiTheme="majorBidi" w:eastAsia="Times New Roman" w:hAnsiTheme="majorBidi" w:cstheme="majorBidi"/>
                <w:color w:val="231F20"/>
                <w:sz w:val="16"/>
                <w:szCs w:val="16"/>
              </w:rPr>
              <w:t>as an electron acceptor)</w:t>
            </w:r>
          </w:p>
        </w:tc>
        <w:tc>
          <w:tcPr>
            <w:tcW w:w="1817" w:type="dxa"/>
            <w:tcBorders>
              <w:top w:val="none" w:sz="0" w:space="0" w:color="auto"/>
              <w:bottom w:val="none" w:sz="0" w:space="0" w:color="auto"/>
            </w:tcBorders>
          </w:tcPr>
          <w:p w14:paraId="069DF551" w14:textId="3158A339" w:rsidR="0070402B" w:rsidRPr="00DD50D4" w:rsidRDefault="0070402B"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DD50D4">
              <w:rPr>
                <w:rFonts w:asciiTheme="majorBidi" w:hAnsiTheme="majorBidi" w:cstheme="majorBidi"/>
                <w:color w:val="231F20"/>
                <w:sz w:val="16"/>
                <w:szCs w:val="16"/>
              </w:rPr>
              <w:t>Acetone/ethanol/propylene carbonate (A/E/P, 1:1:1 v/v/v)</w:t>
            </w:r>
          </w:p>
        </w:tc>
        <w:tc>
          <w:tcPr>
            <w:tcW w:w="1135" w:type="dxa"/>
            <w:tcBorders>
              <w:top w:val="none" w:sz="0" w:space="0" w:color="auto"/>
              <w:bottom w:val="none" w:sz="0" w:space="0" w:color="auto"/>
            </w:tcBorders>
          </w:tcPr>
          <w:p w14:paraId="74D8D38E" w14:textId="3D5E688C" w:rsidR="0070402B" w:rsidRPr="00DD50D4" w:rsidRDefault="0070402B"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DD50D4">
              <w:rPr>
                <w:rFonts w:asciiTheme="majorBidi" w:hAnsiTheme="majorBidi" w:cstheme="majorBidi"/>
                <w:color w:val="231F20"/>
                <w:sz w:val="16"/>
                <w:szCs w:val="16"/>
              </w:rPr>
              <w:t>83–92%</w:t>
            </w:r>
          </w:p>
        </w:tc>
        <w:tc>
          <w:tcPr>
            <w:tcW w:w="1022" w:type="dxa"/>
            <w:tcBorders>
              <w:top w:val="none" w:sz="0" w:space="0" w:color="auto"/>
              <w:bottom w:val="none" w:sz="0" w:space="0" w:color="auto"/>
            </w:tcBorders>
          </w:tcPr>
          <w:p w14:paraId="3D38D217" w14:textId="5AC7F39F" w:rsidR="0070402B" w:rsidRPr="00DD50D4" w:rsidRDefault="0070402B"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DD50D4">
              <w:rPr>
                <w:rFonts w:asciiTheme="majorBidi" w:hAnsiTheme="majorBidi" w:cstheme="majorBidi"/>
                <w:color w:val="231F20"/>
                <w:sz w:val="16"/>
                <w:szCs w:val="16"/>
              </w:rPr>
              <w:t>92–93</w:t>
            </w:r>
          </w:p>
        </w:tc>
        <w:tc>
          <w:tcPr>
            <w:tcW w:w="1445" w:type="dxa"/>
            <w:tcBorders>
              <w:top w:val="none" w:sz="0" w:space="0" w:color="auto"/>
              <w:bottom w:val="none" w:sz="0" w:space="0" w:color="auto"/>
            </w:tcBorders>
          </w:tcPr>
          <w:p w14:paraId="47E09E96" w14:textId="6D64D913" w:rsidR="0070402B" w:rsidRPr="00DD50D4" w:rsidRDefault="0070402B"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16"/>
                <w:szCs w:val="16"/>
              </w:rPr>
            </w:pPr>
            <w:r w:rsidRPr="00DD50D4">
              <w:rPr>
                <w:rFonts w:asciiTheme="majorBidi" w:hAnsiTheme="majorBidi" w:cstheme="majorBidi"/>
                <w:color w:val="000000" w:themeColor="text1"/>
                <w:sz w:val="16"/>
                <w:szCs w:val="16"/>
              </w:rPr>
              <w:t>(Fei et al., 2016)</w:t>
            </w:r>
          </w:p>
        </w:tc>
      </w:tr>
      <w:tr w:rsidR="0070402B" w:rsidRPr="00DD50D4" w14:paraId="0BC4D06A" w14:textId="77777777" w:rsidTr="00DD50D4">
        <w:trPr>
          <w:trHeight w:val="278"/>
        </w:trPr>
        <w:tc>
          <w:tcPr>
            <w:cnfStyle w:val="001000000000" w:firstRow="0" w:lastRow="0" w:firstColumn="1" w:lastColumn="0" w:oddVBand="0" w:evenVBand="0" w:oddHBand="0" w:evenHBand="0" w:firstRowFirstColumn="0" w:firstRowLastColumn="0" w:lastRowFirstColumn="0" w:lastRowLastColumn="0"/>
            <w:tcW w:w="1255" w:type="dxa"/>
            <w:vMerge/>
            <w:vAlign w:val="center"/>
          </w:tcPr>
          <w:p w14:paraId="5C29B7E2" w14:textId="77777777" w:rsidR="0070402B" w:rsidRPr="00DD50D4" w:rsidRDefault="0070402B" w:rsidP="00FE2005">
            <w:pPr>
              <w:spacing w:before="100" w:beforeAutospacing="1" w:after="100" w:afterAutospacing="1"/>
              <w:rPr>
                <w:rFonts w:asciiTheme="majorBidi" w:eastAsia="Times New Roman" w:hAnsiTheme="majorBidi" w:cstheme="majorBidi"/>
                <w:b w:val="0"/>
                <w:bCs w:val="0"/>
                <w:sz w:val="16"/>
                <w:szCs w:val="16"/>
              </w:rPr>
            </w:pPr>
          </w:p>
        </w:tc>
        <w:tc>
          <w:tcPr>
            <w:tcW w:w="1288" w:type="dxa"/>
          </w:tcPr>
          <w:p w14:paraId="47805149" w14:textId="73D04E05" w:rsidR="0070402B" w:rsidRPr="00DD50D4" w:rsidRDefault="0070402B"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proofErr w:type="spellStart"/>
            <w:r w:rsidRPr="00DD50D4">
              <w:rPr>
                <w:rFonts w:asciiTheme="majorBidi" w:hAnsiTheme="majorBidi" w:cstheme="majorBidi"/>
                <w:color w:val="231F20"/>
                <w:sz w:val="16"/>
                <w:szCs w:val="16"/>
              </w:rPr>
              <w:t>Cupriavidus</w:t>
            </w:r>
            <w:proofErr w:type="spellEnd"/>
            <w:r w:rsidRPr="00DD50D4">
              <w:rPr>
                <w:rFonts w:asciiTheme="majorBidi" w:hAnsiTheme="majorBidi" w:cstheme="majorBidi"/>
                <w:color w:val="231F20"/>
                <w:sz w:val="16"/>
                <w:szCs w:val="16"/>
              </w:rPr>
              <w:t xml:space="preserve"> </w:t>
            </w:r>
            <w:proofErr w:type="spellStart"/>
            <w:r w:rsidRPr="00DD50D4">
              <w:rPr>
                <w:rFonts w:asciiTheme="majorBidi" w:hAnsiTheme="majorBidi" w:cstheme="majorBidi"/>
                <w:color w:val="231F20"/>
                <w:sz w:val="16"/>
                <w:szCs w:val="16"/>
              </w:rPr>
              <w:t>necator</w:t>
            </w:r>
            <w:proofErr w:type="spellEnd"/>
            <w:r w:rsidRPr="00DD50D4">
              <w:rPr>
                <w:rFonts w:asciiTheme="majorBidi" w:hAnsiTheme="majorBidi" w:cstheme="majorBidi"/>
                <w:color w:val="231F20"/>
                <w:sz w:val="16"/>
                <w:szCs w:val="16"/>
              </w:rPr>
              <w:t xml:space="preserve"> H16</w:t>
            </w:r>
          </w:p>
        </w:tc>
        <w:tc>
          <w:tcPr>
            <w:tcW w:w="1705" w:type="dxa"/>
          </w:tcPr>
          <w:p w14:paraId="20BB44D9" w14:textId="196DF346" w:rsidR="0070402B" w:rsidRPr="00DD50D4" w:rsidRDefault="0070402B"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DD50D4">
              <w:rPr>
                <w:rFonts w:asciiTheme="majorBidi" w:hAnsiTheme="majorBidi" w:cstheme="majorBidi"/>
                <w:color w:val="231F20"/>
                <w:sz w:val="16"/>
                <w:szCs w:val="16"/>
              </w:rPr>
              <w:t>Tryptic soy broth with vegetable oil as sole carbon source, 35 °C, 72 h</w:t>
            </w:r>
          </w:p>
        </w:tc>
        <w:tc>
          <w:tcPr>
            <w:tcW w:w="1817" w:type="dxa"/>
          </w:tcPr>
          <w:p w14:paraId="4B4CFED1" w14:textId="18A2B9D7" w:rsidR="0070402B" w:rsidRPr="00DD50D4" w:rsidRDefault="0070402B"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DD50D4">
              <w:rPr>
                <w:rFonts w:asciiTheme="majorBidi" w:hAnsiTheme="majorBidi" w:cstheme="majorBidi"/>
                <w:color w:val="231F20"/>
                <w:sz w:val="16"/>
                <w:szCs w:val="16"/>
              </w:rPr>
              <w:t>Cyclohexanone, 120 °C 3 min</w:t>
            </w:r>
          </w:p>
        </w:tc>
        <w:tc>
          <w:tcPr>
            <w:tcW w:w="1135" w:type="dxa"/>
          </w:tcPr>
          <w:p w14:paraId="63D8646D" w14:textId="3E8FFD5F" w:rsidR="0070402B" w:rsidRPr="00DD50D4" w:rsidRDefault="0070402B"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DD50D4">
              <w:rPr>
                <w:rFonts w:asciiTheme="majorBidi" w:hAnsiTheme="majorBidi" w:cstheme="majorBidi"/>
                <w:color w:val="231F20"/>
                <w:sz w:val="16"/>
                <w:szCs w:val="16"/>
              </w:rPr>
              <w:t>82.3%</w:t>
            </w:r>
          </w:p>
        </w:tc>
        <w:tc>
          <w:tcPr>
            <w:tcW w:w="1022" w:type="dxa"/>
          </w:tcPr>
          <w:p w14:paraId="7F9194E4" w14:textId="78467F56" w:rsidR="0070402B" w:rsidRPr="00DD50D4" w:rsidRDefault="0070402B"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DD50D4">
              <w:rPr>
                <w:rFonts w:asciiTheme="majorBidi" w:hAnsiTheme="majorBidi" w:cstheme="majorBidi"/>
                <w:color w:val="231F20"/>
                <w:sz w:val="16"/>
                <w:szCs w:val="16"/>
              </w:rPr>
              <w:t>95</w:t>
            </w:r>
          </w:p>
        </w:tc>
        <w:tc>
          <w:tcPr>
            <w:tcW w:w="1445" w:type="dxa"/>
          </w:tcPr>
          <w:p w14:paraId="0F09F33B" w14:textId="22F98B50" w:rsidR="0070402B" w:rsidRPr="00DD50D4" w:rsidRDefault="0070402B"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16"/>
                <w:szCs w:val="16"/>
              </w:rPr>
            </w:pPr>
            <w:r w:rsidRPr="00DD50D4">
              <w:rPr>
                <w:rFonts w:asciiTheme="majorBidi" w:hAnsiTheme="majorBidi" w:cstheme="majorBidi"/>
                <w:color w:val="000000" w:themeColor="text1"/>
                <w:sz w:val="16"/>
                <w:szCs w:val="16"/>
              </w:rPr>
              <w:t>(Jiang et al., 2018)</w:t>
            </w:r>
          </w:p>
        </w:tc>
      </w:tr>
      <w:tr w:rsidR="0070402B" w:rsidRPr="00DD50D4" w14:paraId="5C68B232" w14:textId="77777777" w:rsidTr="00DD50D4">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255" w:type="dxa"/>
            <w:vMerge/>
            <w:tcBorders>
              <w:top w:val="none" w:sz="0" w:space="0" w:color="auto"/>
              <w:bottom w:val="none" w:sz="0" w:space="0" w:color="auto"/>
            </w:tcBorders>
            <w:vAlign w:val="center"/>
          </w:tcPr>
          <w:p w14:paraId="187C2BE8" w14:textId="77777777" w:rsidR="0070402B" w:rsidRPr="00DD50D4" w:rsidRDefault="0070402B" w:rsidP="00FE2005">
            <w:pPr>
              <w:spacing w:before="100" w:beforeAutospacing="1" w:after="100" w:afterAutospacing="1"/>
              <w:rPr>
                <w:rFonts w:asciiTheme="majorBidi" w:eastAsia="Times New Roman" w:hAnsiTheme="majorBidi" w:cstheme="majorBidi"/>
                <w:b w:val="0"/>
                <w:bCs w:val="0"/>
                <w:sz w:val="16"/>
                <w:szCs w:val="16"/>
              </w:rPr>
            </w:pPr>
          </w:p>
        </w:tc>
        <w:tc>
          <w:tcPr>
            <w:tcW w:w="1288" w:type="dxa"/>
            <w:tcBorders>
              <w:top w:val="none" w:sz="0" w:space="0" w:color="auto"/>
              <w:bottom w:val="none" w:sz="0" w:space="0" w:color="auto"/>
            </w:tcBorders>
          </w:tcPr>
          <w:p w14:paraId="70604FF5" w14:textId="77777777" w:rsidR="0070402B" w:rsidRPr="00DD50D4" w:rsidRDefault="0070402B" w:rsidP="00FE200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proofErr w:type="spellStart"/>
            <w:r w:rsidRPr="00DD50D4">
              <w:rPr>
                <w:rFonts w:asciiTheme="majorBidi" w:eastAsia="Times New Roman" w:hAnsiTheme="majorBidi" w:cstheme="majorBidi"/>
                <w:color w:val="231F20"/>
                <w:sz w:val="16"/>
                <w:szCs w:val="16"/>
              </w:rPr>
              <w:t>Nostoc</w:t>
            </w:r>
            <w:proofErr w:type="spellEnd"/>
            <w:r w:rsidRPr="00DD50D4">
              <w:rPr>
                <w:rFonts w:asciiTheme="majorBidi" w:eastAsia="Times New Roman" w:hAnsiTheme="majorBidi" w:cstheme="majorBidi"/>
                <w:color w:val="231F20"/>
                <w:sz w:val="16"/>
                <w:szCs w:val="16"/>
              </w:rPr>
              <w:t xml:space="preserve"> </w:t>
            </w:r>
            <w:proofErr w:type="spellStart"/>
            <w:r w:rsidRPr="00DD50D4">
              <w:rPr>
                <w:rFonts w:asciiTheme="majorBidi" w:eastAsia="Times New Roman" w:hAnsiTheme="majorBidi" w:cstheme="majorBidi"/>
                <w:color w:val="231F20"/>
                <w:sz w:val="16"/>
                <w:szCs w:val="16"/>
              </w:rPr>
              <w:t>muscorum</w:t>
            </w:r>
            <w:proofErr w:type="spellEnd"/>
            <w:r w:rsidRPr="00DD50D4">
              <w:rPr>
                <w:rFonts w:asciiTheme="majorBidi" w:eastAsia="Times New Roman" w:hAnsiTheme="majorBidi" w:cstheme="majorBidi"/>
                <w:color w:val="231F20"/>
                <w:sz w:val="16"/>
                <w:szCs w:val="16"/>
              </w:rPr>
              <w:t xml:space="preserve"> </w:t>
            </w:r>
          </w:p>
          <w:p w14:paraId="6EAD1C00" w14:textId="6412B8C9" w:rsidR="0070402B" w:rsidRPr="00DD50D4" w:rsidRDefault="0070402B" w:rsidP="00FE200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DD50D4">
              <w:rPr>
                <w:rFonts w:asciiTheme="majorBidi" w:eastAsia="Times New Roman" w:hAnsiTheme="majorBidi" w:cstheme="majorBidi"/>
                <w:color w:val="231F20"/>
                <w:sz w:val="16"/>
                <w:szCs w:val="16"/>
              </w:rPr>
              <w:t>NCCU-442</w:t>
            </w:r>
          </w:p>
        </w:tc>
        <w:tc>
          <w:tcPr>
            <w:tcW w:w="1705" w:type="dxa"/>
            <w:tcBorders>
              <w:top w:val="none" w:sz="0" w:space="0" w:color="auto"/>
              <w:bottom w:val="none" w:sz="0" w:space="0" w:color="auto"/>
            </w:tcBorders>
          </w:tcPr>
          <w:p w14:paraId="0218191A" w14:textId="731DB89F" w:rsidR="0070402B" w:rsidRPr="00DD50D4" w:rsidRDefault="0070402B"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DD50D4">
              <w:rPr>
                <w:rFonts w:asciiTheme="majorBidi" w:hAnsiTheme="majorBidi" w:cstheme="majorBidi"/>
                <w:color w:val="231F20"/>
                <w:sz w:val="16"/>
                <w:szCs w:val="16"/>
              </w:rPr>
              <w:t xml:space="preserve">10:14 h </w:t>
            </w:r>
            <w:proofErr w:type="spellStart"/>
            <w:proofErr w:type="gramStart"/>
            <w:r w:rsidRPr="00DD50D4">
              <w:rPr>
                <w:rFonts w:asciiTheme="majorBidi" w:hAnsiTheme="majorBidi" w:cstheme="majorBidi"/>
                <w:color w:val="231F20"/>
                <w:sz w:val="16"/>
                <w:szCs w:val="16"/>
              </w:rPr>
              <w:t>light:dark</w:t>
            </w:r>
            <w:proofErr w:type="spellEnd"/>
            <w:proofErr w:type="gramEnd"/>
            <w:r w:rsidRPr="00DD50D4">
              <w:rPr>
                <w:rFonts w:asciiTheme="majorBidi" w:hAnsiTheme="majorBidi" w:cstheme="majorBidi"/>
                <w:color w:val="231F20"/>
                <w:sz w:val="16"/>
                <w:szCs w:val="16"/>
              </w:rPr>
              <w:t xml:space="preserve"> periods with 0.4% glucose (as additional carbon source), 30 °C</w:t>
            </w:r>
          </w:p>
        </w:tc>
        <w:tc>
          <w:tcPr>
            <w:tcW w:w="1817" w:type="dxa"/>
            <w:tcBorders>
              <w:top w:val="none" w:sz="0" w:space="0" w:color="auto"/>
              <w:bottom w:val="none" w:sz="0" w:space="0" w:color="auto"/>
            </w:tcBorders>
          </w:tcPr>
          <w:p w14:paraId="7187998A" w14:textId="0400D0AF" w:rsidR="0070402B" w:rsidRPr="00DD50D4" w:rsidRDefault="0070402B"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DD50D4">
              <w:rPr>
                <w:rFonts w:asciiTheme="majorBidi" w:hAnsiTheme="majorBidi" w:cstheme="majorBidi"/>
                <w:color w:val="231F20"/>
                <w:sz w:val="16"/>
                <w:szCs w:val="16"/>
              </w:rPr>
              <w:t xml:space="preserve">Pre-treatment of biomass with </w:t>
            </w:r>
            <w:proofErr w:type="spellStart"/>
            <w:proofErr w:type="gramStart"/>
            <w:r w:rsidRPr="00DD50D4">
              <w:rPr>
                <w:rFonts w:asciiTheme="majorBidi" w:hAnsiTheme="majorBidi" w:cstheme="majorBidi"/>
                <w:color w:val="231F20"/>
                <w:sz w:val="16"/>
                <w:szCs w:val="16"/>
              </w:rPr>
              <w:t>methanol:acetone</w:t>
            </w:r>
            <w:proofErr w:type="spellEnd"/>
            <w:proofErr w:type="gramEnd"/>
            <w:r w:rsidRPr="00DD50D4">
              <w:rPr>
                <w:rFonts w:asciiTheme="majorBidi" w:hAnsiTheme="majorBidi" w:cstheme="majorBidi"/>
                <w:color w:val="231F20"/>
                <w:sz w:val="16"/>
                <w:szCs w:val="16"/>
              </w:rPr>
              <w:t xml:space="preserve">: </w:t>
            </w:r>
            <w:proofErr w:type="spellStart"/>
            <w:r w:rsidRPr="00DD50D4">
              <w:rPr>
                <w:rFonts w:asciiTheme="majorBidi" w:hAnsiTheme="majorBidi" w:cstheme="majorBidi"/>
                <w:color w:val="231F20"/>
                <w:sz w:val="16"/>
                <w:szCs w:val="16"/>
              </w:rPr>
              <w:t>water:dimethylformamide</w:t>
            </w:r>
            <w:proofErr w:type="spellEnd"/>
            <w:r w:rsidRPr="00DD50D4">
              <w:rPr>
                <w:rFonts w:asciiTheme="majorBidi" w:hAnsiTheme="majorBidi" w:cstheme="majorBidi"/>
                <w:color w:val="231F20"/>
                <w:sz w:val="16"/>
                <w:szCs w:val="16"/>
              </w:rPr>
              <w:t xml:space="preserve"> [40:40:18:2 (MAD-I)] with 2 h magnetic bar stirring followed by 30 h continuous chloroform </w:t>
            </w:r>
            <w:proofErr w:type="spellStart"/>
            <w:r w:rsidRPr="00DD50D4">
              <w:rPr>
                <w:rFonts w:asciiTheme="majorBidi" w:hAnsiTheme="majorBidi" w:cstheme="majorBidi"/>
                <w:color w:val="231F20"/>
                <w:sz w:val="16"/>
                <w:szCs w:val="16"/>
              </w:rPr>
              <w:t>soxhlet</w:t>
            </w:r>
            <w:proofErr w:type="spellEnd"/>
            <w:r w:rsidRPr="00DD50D4">
              <w:rPr>
                <w:rFonts w:asciiTheme="majorBidi" w:hAnsiTheme="majorBidi" w:cstheme="majorBidi"/>
                <w:color w:val="231F20"/>
                <w:sz w:val="16"/>
                <w:szCs w:val="16"/>
              </w:rPr>
              <w:t xml:space="preserve"> extraction</w:t>
            </w:r>
          </w:p>
        </w:tc>
        <w:tc>
          <w:tcPr>
            <w:tcW w:w="1135" w:type="dxa"/>
            <w:tcBorders>
              <w:top w:val="none" w:sz="0" w:space="0" w:color="auto"/>
              <w:bottom w:val="none" w:sz="0" w:space="0" w:color="auto"/>
            </w:tcBorders>
          </w:tcPr>
          <w:p w14:paraId="7A1A2B95" w14:textId="7498BE0B" w:rsidR="0070402B" w:rsidRPr="00DD50D4" w:rsidRDefault="0070402B"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DD50D4">
              <w:rPr>
                <w:rFonts w:asciiTheme="majorBidi" w:hAnsiTheme="majorBidi" w:cstheme="majorBidi"/>
                <w:color w:val="231F20"/>
                <w:sz w:val="16"/>
                <w:szCs w:val="16"/>
              </w:rPr>
              <w:t>NaCl and P deﬁciency yielded 26.37% PHB</w:t>
            </w:r>
          </w:p>
        </w:tc>
        <w:tc>
          <w:tcPr>
            <w:tcW w:w="1022" w:type="dxa"/>
            <w:tcBorders>
              <w:top w:val="none" w:sz="0" w:space="0" w:color="auto"/>
              <w:bottom w:val="none" w:sz="0" w:space="0" w:color="auto"/>
            </w:tcBorders>
          </w:tcPr>
          <w:p w14:paraId="5906EBFD" w14:textId="2C139D78" w:rsidR="0070402B" w:rsidRPr="00DD50D4" w:rsidRDefault="0070402B"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DD50D4">
              <w:rPr>
                <w:rFonts w:asciiTheme="majorBidi" w:hAnsiTheme="majorBidi" w:cstheme="majorBidi"/>
                <w:color w:val="231F20"/>
                <w:sz w:val="16"/>
                <w:szCs w:val="16"/>
              </w:rPr>
              <w:t>N/A</w:t>
            </w:r>
          </w:p>
        </w:tc>
        <w:tc>
          <w:tcPr>
            <w:tcW w:w="1445" w:type="dxa"/>
            <w:tcBorders>
              <w:top w:val="none" w:sz="0" w:space="0" w:color="auto"/>
              <w:bottom w:val="none" w:sz="0" w:space="0" w:color="auto"/>
            </w:tcBorders>
          </w:tcPr>
          <w:p w14:paraId="7998224C" w14:textId="0731F93D" w:rsidR="0070402B" w:rsidRPr="00DD50D4" w:rsidRDefault="0070402B"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16"/>
                <w:szCs w:val="16"/>
              </w:rPr>
            </w:pPr>
            <w:r w:rsidRPr="00DD50D4">
              <w:rPr>
                <w:rFonts w:asciiTheme="majorBidi" w:hAnsiTheme="majorBidi" w:cstheme="majorBidi"/>
                <w:color w:val="000000" w:themeColor="text1"/>
                <w:sz w:val="16"/>
                <w:szCs w:val="16"/>
              </w:rPr>
              <w:t>(Ansari and Fatma, 2016)</w:t>
            </w:r>
          </w:p>
        </w:tc>
      </w:tr>
      <w:tr w:rsidR="00891827" w:rsidRPr="00DD50D4" w14:paraId="59228192" w14:textId="77777777" w:rsidTr="00DD50D4">
        <w:trPr>
          <w:trHeight w:val="278"/>
        </w:trPr>
        <w:tc>
          <w:tcPr>
            <w:cnfStyle w:val="001000000000" w:firstRow="0" w:lastRow="0" w:firstColumn="1" w:lastColumn="0" w:oddVBand="0" w:evenVBand="0" w:oddHBand="0" w:evenHBand="0" w:firstRowFirstColumn="0" w:firstRowLastColumn="0" w:lastRowFirstColumn="0" w:lastRowLastColumn="0"/>
            <w:tcW w:w="1255" w:type="dxa"/>
            <w:vMerge w:val="restart"/>
            <w:vAlign w:val="center"/>
          </w:tcPr>
          <w:p w14:paraId="37891A48" w14:textId="07C6C2B1" w:rsidR="00891827" w:rsidRPr="00DD50D4" w:rsidRDefault="00891827" w:rsidP="00FE2005">
            <w:pPr>
              <w:spacing w:before="100" w:beforeAutospacing="1" w:after="100" w:afterAutospacing="1"/>
              <w:rPr>
                <w:rFonts w:asciiTheme="majorBidi" w:eastAsia="Times New Roman" w:hAnsiTheme="majorBidi" w:cstheme="majorBidi"/>
                <w:b w:val="0"/>
                <w:bCs w:val="0"/>
                <w:sz w:val="16"/>
                <w:szCs w:val="16"/>
              </w:rPr>
            </w:pPr>
            <w:r w:rsidRPr="00DD50D4">
              <w:rPr>
                <w:rFonts w:asciiTheme="majorBidi" w:hAnsiTheme="majorBidi" w:cstheme="majorBidi"/>
                <w:b w:val="0"/>
                <w:bCs w:val="0"/>
                <w:color w:val="231F20"/>
                <w:sz w:val="16"/>
                <w:szCs w:val="16"/>
              </w:rPr>
              <w:t>Mechanical disruption</w:t>
            </w:r>
          </w:p>
        </w:tc>
        <w:tc>
          <w:tcPr>
            <w:tcW w:w="1288" w:type="dxa"/>
          </w:tcPr>
          <w:p w14:paraId="21C20823" w14:textId="0D2B4FA8" w:rsidR="00891827" w:rsidRPr="00DD50D4" w:rsidRDefault="00891827"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DD50D4">
              <w:rPr>
                <w:rFonts w:asciiTheme="majorBidi" w:hAnsiTheme="majorBidi" w:cstheme="majorBidi"/>
                <w:color w:val="231F20"/>
                <w:sz w:val="16"/>
                <w:szCs w:val="16"/>
              </w:rPr>
              <w:t>Bacillus ﬂexus</w:t>
            </w:r>
          </w:p>
        </w:tc>
        <w:tc>
          <w:tcPr>
            <w:tcW w:w="1705" w:type="dxa"/>
          </w:tcPr>
          <w:p w14:paraId="2BBEE13C" w14:textId="7E8B1816" w:rsidR="00891827" w:rsidRPr="00DD50D4" w:rsidRDefault="00891827"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DD50D4">
              <w:rPr>
                <w:rFonts w:asciiTheme="majorBidi" w:hAnsiTheme="majorBidi" w:cstheme="majorBidi"/>
                <w:color w:val="231F20"/>
                <w:sz w:val="16"/>
                <w:szCs w:val="16"/>
              </w:rPr>
              <w:t>Modiﬁed basal mineral (MBM) medium</w:t>
            </w:r>
          </w:p>
        </w:tc>
        <w:tc>
          <w:tcPr>
            <w:tcW w:w="1817" w:type="dxa"/>
          </w:tcPr>
          <w:p w14:paraId="54D38F51" w14:textId="3B370251" w:rsidR="00891827" w:rsidRPr="00DD50D4" w:rsidRDefault="00891827"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DD50D4">
              <w:rPr>
                <w:rFonts w:asciiTheme="majorBidi" w:hAnsiTheme="majorBidi" w:cstheme="majorBidi"/>
                <w:color w:val="231F20"/>
                <w:sz w:val="16"/>
                <w:szCs w:val="16"/>
              </w:rPr>
              <w:t>SDS sonication</w:t>
            </w:r>
          </w:p>
        </w:tc>
        <w:tc>
          <w:tcPr>
            <w:tcW w:w="1135" w:type="dxa"/>
          </w:tcPr>
          <w:p w14:paraId="532DEC11" w14:textId="3D46FF05" w:rsidR="00891827" w:rsidRPr="00DD50D4" w:rsidRDefault="00891827"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DD50D4">
              <w:rPr>
                <w:rFonts w:asciiTheme="majorBidi" w:hAnsiTheme="majorBidi" w:cstheme="majorBidi"/>
                <w:color w:val="231F20"/>
                <w:sz w:val="16"/>
                <w:szCs w:val="16"/>
              </w:rPr>
              <w:t>96.7</w:t>
            </w:r>
          </w:p>
        </w:tc>
        <w:tc>
          <w:tcPr>
            <w:tcW w:w="1022" w:type="dxa"/>
          </w:tcPr>
          <w:p w14:paraId="23C6399F" w14:textId="744B5E55" w:rsidR="00891827" w:rsidRPr="00DD50D4" w:rsidRDefault="00891827"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DD50D4">
              <w:rPr>
                <w:rFonts w:asciiTheme="majorBidi" w:hAnsiTheme="majorBidi" w:cstheme="majorBidi"/>
                <w:color w:val="231F20"/>
                <w:sz w:val="16"/>
                <w:szCs w:val="16"/>
              </w:rPr>
              <w:t>≥96</w:t>
            </w:r>
          </w:p>
        </w:tc>
        <w:tc>
          <w:tcPr>
            <w:tcW w:w="1445" w:type="dxa"/>
          </w:tcPr>
          <w:p w14:paraId="069D3C64" w14:textId="1680AB8D" w:rsidR="00891827" w:rsidRPr="00DD50D4" w:rsidRDefault="00891827"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16"/>
                <w:szCs w:val="16"/>
              </w:rPr>
            </w:pPr>
            <w:r w:rsidRPr="00DD50D4">
              <w:rPr>
                <w:rFonts w:asciiTheme="majorBidi" w:hAnsiTheme="majorBidi" w:cstheme="majorBidi"/>
                <w:color w:val="000000" w:themeColor="text1"/>
                <w:sz w:val="16"/>
                <w:szCs w:val="16"/>
              </w:rPr>
              <w:t>(</w:t>
            </w:r>
            <w:proofErr w:type="spellStart"/>
            <w:r w:rsidRPr="00DD50D4">
              <w:rPr>
                <w:rFonts w:asciiTheme="majorBidi" w:hAnsiTheme="majorBidi" w:cstheme="majorBidi"/>
                <w:color w:val="000000" w:themeColor="text1"/>
                <w:sz w:val="16"/>
                <w:szCs w:val="16"/>
              </w:rPr>
              <w:t>Arikawa</w:t>
            </w:r>
            <w:proofErr w:type="spellEnd"/>
            <w:r w:rsidRPr="00DD50D4">
              <w:rPr>
                <w:rFonts w:asciiTheme="majorBidi" w:hAnsiTheme="majorBidi" w:cstheme="majorBidi"/>
                <w:color w:val="000000" w:themeColor="text1"/>
                <w:sz w:val="16"/>
                <w:szCs w:val="16"/>
              </w:rPr>
              <w:t xml:space="preserve"> et al., 2017)</w:t>
            </w:r>
          </w:p>
        </w:tc>
      </w:tr>
      <w:tr w:rsidR="00891827" w:rsidRPr="00DD50D4" w14:paraId="4DD4A8CB" w14:textId="77777777" w:rsidTr="00DD50D4">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255" w:type="dxa"/>
            <w:vMerge/>
            <w:tcBorders>
              <w:top w:val="none" w:sz="0" w:space="0" w:color="auto"/>
              <w:bottom w:val="none" w:sz="0" w:space="0" w:color="auto"/>
            </w:tcBorders>
            <w:vAlign w:val="center"/>
          </w:tcPr>
          <w:p w14:paraId="051BAD90" w14:textId="77777777" w:rsidR="00891827" w:rsidRPr="00DD50D4" w:rsidRDefault="00891827" w:rsidP="00FE2005">
            <w:pPr>
              <w:spacing w:before="100" w:beforeAutospacing="1" w:after="100" w:afterAutospacing="1"/>
              <w:rPr>
                <w:rFonts w:asciiTheme="majorBidi" w:hAnsiTheme="majorBidi" w:cstheme="majorBidi"/>
                <w:b w:val="0"/>
                <w:bCs w:val="0"/>
                <w:color w:val="231F20"/>
                <w:sz w:val="16"/>
                <w:szCs w:val="16"/>
              </w:rPr>
            </w:pPr>
          </w:p>
        </w:tc>
        <w:tc>
          <w:tcPr>
            <w:tcW w:w="1288" w:type="dxa"/>
            <w:tcBorders>
              <w:top w:val="none" w:sz="0" w:space="0" w:color="auto"/>
              <w:bottom w:val="none" w:sz="0" w:space="0" w:color="auto"/>
            </w:tcBorders>
          </w:tcPr>
          <w:p w14:paraId="11DE2703" w14:textId="4CA22650" w:rsidR="00891827" w:rsidRPr="00DD50D4" w:rsidRDefault="00891827"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31F20"/>
                <w:sz w:val="16"/>
                <w:szCs w:val="16"/>
              </w:rPr>
            </w:pPr>
            <w:proofErr w:type="spellStart"/>
            <w:r w:rsidRPr="00DD50D4">
              <w:rPr>
                <w:rFonts w:asciiTheme="majorBidi" w:hAnsiTheme="majorBidi" w:cstheme="majorBidi"/>
                <w:color w:val="000000"/>
                <w:sz w:val="16"/>
                <w:szCs w:val="16"/>
              </w:rPr>
              <w:t>Cupriavidus</w:t>
            </w:r>
            <w:proofErr w:type="spellEnd"/>
            <w:r w:rsidRPr="00DD50D4">
              <w:rPr>
                <w:rFonts w:asciiTheme="majorBidi" w:hAnsiTheme="majorBidi" w:cstheme="majorBidi"/>
                <w:color w:val="000000"/>
                <w:sz w:val="16"/>
                <w:szCs w:val="16"/>
              </w:rPr>
              <w:t xml:space="preserve"> </w:t>
            </w:r>
            <w:proofErr w:type="spellStart"/>
            <w:r w:rsidRPr="00DD50D4">
              <w:rPr>
                <w:rFonts w:asciiTheme="majorBidi" w:hAnsiTheme="majorBidi" w:cstheme="majorBidi"/>
                <w:color w:val="000000"/>
                <w:sz w:val="16"/>
                <w:szCs w:val="16"/>
              </w:rPr>
              <w:t>necator</w:t>
            </w:r>
            <w:proofErr w:type="spellEnd"/>
            <w:r w:rsidRPr="00DD50D4">
              <w:rPr>
                <w:rFonts w:asciiTheme="majorBidi" w:hAnsiTheme="majorBidi" w:cstheme="majorBidi"/>
                <w:color w:val="000000"/>
                <w:sz w:val="16"/>
                <w:szCs w:val="16"/>
              </w:rPr>
              <w:t xml:space="preserve"> strain A-04</w:t>
            </w:r>
          </w:p>
        </w:tc>
        <w:tc>
          <w:tcPr>
            <w:tcW w:w="1705" w:type="dxa"/>
            <w:tcBorders>
              <w:top w:val="none" w:sz="0" w:space="0" w:color="auto"/>
              <w:bottom w:val="none" w:sz="0" w:space="0" w:color="auto"/>
            </w:tcBorders>
          </w:tcPr>
          <w:p w14:paraId="128B4C53" w14:textId="1BC61B36" w:rsidR="00891827" w:rsidRPr="00DD50D4" w:rsidRDefault="00891827"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31F20"/>
                <w:sz w:val="16"/>
                <w:szCs w:val="16"/>
              </w:rPr>
            </w:pPr>
            <w:r w:rsidRPr="00DD50D4">
              <w:rPr>
                <w:rFonts w:asciiTheme="majorBidi" w:hAnsiTheme="majorBidi" w:cstheme="majorBidi"/>
                <w:color w:val="231F20"/>
                <w:sz w:val="16"/>
                <w:szCs w:val="16"/>
              </w:rPr>
              <w:t>Citrus molasses as carbon source and a supply of propionic acid during N limitation</w:t>
            </w:r>
          </w:p>
        </w:tc>
        <w:tc>
          <w:tcPr>
            <w:tcW w:w="1817" w:type="dxa"/>
            <w:tcBorders>
              <w:top w:val="none" w:sz="0" w:space="0" w:color="auto"/>
              <w:bottom w:val="none" w:sz="0" w:space="0" w:color="auto"/>
            </w:tcBorders>
          </w:tcPr>
          <w:p w14:paraId="04FBC268" w14:textId="7A6691EA" w:rsidR="00891827" w:rsidRPr="00DD50D4" w:rsidRDefault="00891827"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31F20"/>
                <w:sz w:val="16"/>
                <w:szCs w:val="16"/>
              </w:rPr>
            </w:pPr>
            <w:r w:rsidRPr="00DD50D4">
              <w:rPr>
                <w:rFonts w:asciiTheme="majorBidi" w:hAnsiTheme="majorBidi" w:cstheme="majorBidi"/>
                <w:color w:val="000000"/>
                <w:sz w:val="16"/>
                <w:szCs w:val="16"/>
              </w:rPr>
              <w:t>Ultrasonication, 1,3-dioxolane, 10 min</w:t>
            </w:r>
          </w:p>
        </w:tc>
        <w:tc>
          <w:tcPr>
            <w:tcW w:w="1135" w:type="dxa"/>
            <w:tcBorders>
              <w:top w:val="none" w:sz="0" w:space="0" w:color="auto"/>
              <w:bottom w:val="none" w:sz="0" w:space="0" w:color="auto"/>
            </w:tcBorders>
          </w:tcPr>
          <w:p w14:paraId="495DB060" w14:textId="122920DA" w:rsidR="00891827" w:rsidRPr="00DD50D4" w:rsidRDefault="00891827"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31F20"/>
                <w:sz w:val="16"/>
                <w:szCs w:val="16"/>
              </w:rPr>
            </w:pPr>
            <w:r w:rsidRPr="00DD50D4">
              <w:rPr>
                <w:rFonts w:asciiTheme="majorBidi" w:hAnsiTheme="majorBidi" w:cstheme="majorBidi"/>
                <w:color w:val="000000"/>
                <w:sz w:val="16"/>
                <w:szCs w:val="16"/>
              </w:rPr>
              <w:t>31.8</w:t>
            </w:r>
          </w:p>
        </w:tc>
        <w:tc>
          <w:tcPr>
            <w:tcW w:w="1022" w:type="dxa"/>
            <w:tcBorders>
              <w:top w:val="none" w:sz="0" w:space="0" w:color="auto"/>
              <w:bottom w:val="none" w:sz="0" w:space="0" w:color="auto"/>
            </w:tcBorders>
          </w:tcPr>
          <w:p w14:paraId="2A442D3D" w14:textId="393FF01C" w:rsidR="00891827" w:rsidRPr="00DD50D4" w:rsidRDefault="00891827"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31F20"/>
                <w:sz w:val="16"/>
                <w:szCs w:val="16"/>
              </w:rPr>
            </w:pPr>
            <w:r w:rsidRPr="00DD50D4">
              <w:rPr>
                <w:rFonts w:asciiTheme="majorBidi" w:hAnsiTheme="majorBidi" w:cstheme="majorBidi"/>
                <w:color w:val="000000"/>
                <w:sz w:val="16"/>
                <w:szCs w:val="16"/>
              </w:rPr>
              <w:t>73.9</w:t>
            </w:r>
          </w:p>
        </w:tc>
        <w:tc>
          <w:tcPr>
            <w:tcW w:w="1445" w:type="dxa"/>
            <w:tcBorders>
              <w:top w:val="none" w:sz="0" w:space="0" w:color="auto"/>
              <w:bottom w:val="none" w:sz="0" w:space="0" w:color="auto"/>
            </w:tcBorders>
          </w:tcPr>
          <w:p w14:paraId="14885940" w14:textId="03F4B14F" w:rsidR="00891827" w:rsidRPr="00DD50D4" w:rsidRDefault="003B000C" w:rsidP="003B000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6"/>
                <w:szCs w:val="16"/>
              </w:rPr>
            </w:pPr>
            <w:r w:rsidRPr="00DD50D4">
              <w:rPr>
                <w:rFonts w:asciiTheme="majorBidi" w:hAnsiTheme="majorBidi" w:cstheme="majorBidi"/>
                <w:color w:val="000000" w:themeColor="text1"/>
                <w:sz w:val="16"/>
                <w:szCs w:val="16"/>
              </w:rPr>
              <w:t>(Jiang et al., 2018)</w:t>
            </w:r>
          </w:p>
        </w:tc>
      </w:tr>
      <w:tr w:rsidR="00891827" w:rsidRPr="00DD50D4" w14:paraId="4258250E" w14:textId="77777777" w:rsidTr="00DD50D4">
        <w:trPr>
          <w:trHeight w:val="278"/>
        </w:trPr>
        <w:tc>
          <w:tcPr>
            <w:cnfStyle w:val="001000000000" w:firstRow="0" w:lastRow="0" w:firstColumn="1" w:lastColumn="0" w:oddVBand="0" w:evenVBand="0" w:oddHBand="0" w:evenHBand="0" w:firstRowFirstColumn="0" w:firstRowLastColumn="0" w:lastRowFirstColumn="0" w:lastRowLastColumn="0"/>
            <w:tcW w:w="1255" w:type="dxa"/>
            <w:vMerge/>
            <w:vAlign w:val="center"/>
          </w:tcPr>
          <w:p w14:paraId="4246BC96" w14:textId="77777777" w:rsidR="00891827" w:rsidRPr="00DD50D4" w:rsidRDefault="00891827" w:rsidP="00FE2005">
            <w:pPr>
              <w:spacing w:before="100" w:beforeAutospacing="1" w:after="100" w:afterAutospacing="1"/>
              <w:rPr>
                <w:rFonts w:asciiTheme="majorBidi" w:hAnsiTheme="majorBidi" w:cstheme="majorBidi"/>
                <w:b w:val="0"/>
                <w:bCs w:val="0"/>
                <w:color w:val="231F20"/>
                <w:sz w:val="16"/>
                <w:szCs w:val="16"/>
              </w:rPr>
            </w:pPr>
          </w:p>
        </w:tc>
        <w:tc>
          <w:tcPr>
            <w:tcW w:w="1288" w:type="dxa"/>
          </w:tcPr>
          <w:p w14:paraId="2EBD92FF" w14:textId="660CA535" w:rsidR="00891827" w:rsidRPr="00DD50D4" w:rsidRDefault="00891827"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DD50D4">
              <w:rPr>
                <w:rFonts w:asciiTheme="majorBidi" w:hAnsiTheme="majorBidi" w:cstheme="majorBidi"/>
                <w:color w:val="231F20"/>
                <w:sz w:val="16"/>
                <w:szCs w:val="16"/>
              </w:rPr>
              <w:t>Pseudomonas putida Bet001</w:t>
            </w:r>
          </w:p>
        </w:tc>
        <w:tc>
          <w:tcPr>
            <w:tcW w:w="1705" w:type="dxa"/>
          </w:tcPr>
          <w:p w14:paraId="39BD0592" w14:textId="0E2AC7C9" w:rsidR="00891827" w:rsidRPr="00DD50D4" w:rsidRDefault="00891827"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231F20"/>
                <w:sz w:val="16"/>
                <w:szCs w:val="16"/>
              </w:rPr>
            </w:pPr>
            <w:r w:rsidRPr="00DD50D4">
              <w:rPr>
                <w:rFonts w:asciiTheme="majorBidi" w:hAnsiTheme="majorBidi" w:cstheme="majorBidi"/>
                <w:color w:val="231F20"/>
                <w:sz w:val="16"/>
                <w:szCs w:val="16"/>
              </w:rPr>
              <w:t>Octanoic acid as sole carbon &amp; energy source</w:t>
            </w:r>
          </w:p>
        </w:tc>
        <w:tc>
          <w:tcPr>
            <w:tcW w:w="1817" w:type="dxa"/>
          </w:tcPr>
          <w:p w14:paraId="238B9013" w14:textId="1A3F2238" w:rsidR="00891827" w:rsidRPr="00DD50D4" w:rsidRDefault="00891827"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DD50D4">
              <w:rPr>
                <w:rFonts w:asciiTheme="majorBidi" w:hAnsiTheme="majorBidi" w:cstheme="majorBidi"/>
                <w:color w:val="231F20"/>
                <w:sz w:val="16"/>
                <w:szCs w:val="16"/>
              </w:rPr>
              <w:t>Sonication and heptane (marginal non-solvent)</w:t>
            </w:r>
          </w:p>
        </w:tc>
        <w:tc>
          <w:tcPr>
            <w:tcW w:w="1135" w:type="dxa"/>
          </w:tcPr>
          <w:p w14:paraId="3C23012B" w14:textId="03107AAA" w:rsidR="00891827" w:rsidRPr="00DD50D4" w:rsidRDefault="00891827"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DD50D4">
              <w:rPr>
                <w:rFonts w:asciiTheme="majorBidi" w:hAnsiTheme="majorBidi" w:cstheme="majorBidi"/>
                <w:color w:val="231F20"/>
                <w:sz w:val="16"/>
                <w:szCs w:val="16"/>
              </w:rPr>
              <w:t>29.5/37.1%</w:t>
            </w:r>
          </w:p>
        </w:tc>
        <w:tc>
          <w:tcPr>
            <w:tcW w:w="1022" w:type="dxa"/>
          </w:tcPr>
          <w:p w14:paraId="25F0A76A" w14:textId="2A3E87B4" w:rsidR="00891827" w:rsidRPr="00DD50D4" w:rsidRDefault="00891827"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DD50D4">
              <w:rPr>
                <w:rFonts w:asciiTheme="majorBidi" w:hAnsiTheme="majorBidi" w:cstheme="majorBidi"/>
                <w:color w:val="231F20"/>
                <w:sz w:val="16"/>
                <w:szCs w:val="16"/>
              </w:rPr>
              <w:t>N/A</w:t>
            </w:r>
          </w:p>
        </w:tc>
        <w:tc>
          <w:tcPr>
            <w:tcW w:w="1445" w:type="dxa"/>
          </w:tcPr>
          <w:p w14:paraId="1C534A5A" w14:textId="3BE8C3DC" w:rsidR="00891827" w:rsidRPr="00DD50D4" w:rsidRDefault="00891827"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6"/>
                <w:szCs w:val="16"/>
              </w:rPr>
            </w:pPr>
            <w:r w:rsidRPr="00DD50D4">
              <w:rPr>
                <w:rFonts w:asciiTheme="majorBidi" w:hAnsiTheme="majorBidi" w:cstheme="majorBidi"/>
                <w:color w:val="000000" w:themeColor="text1"/>
                <w:sz w:val="16"/>
                <w:szCs w:val="16"/>
              </w:rPr>
              <w:t>(Ishak et al., 2015)</w:t>
            </w:r>
          </w:p>
        </w:tc>
      </w:tr>
      <w:tr w:rsidR="00891827" w:rsidRPr="00DD50D4" w14:paraId="2ADE90E9" w14:textId="77777777" w:rsidTr="00DD50D4">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255" w:type="dxa"/>
            <w:vMerge w:val="restart"/>
            <w:tcBorders>
              <w:top w:val="none" w:sz="0" w:space="0" w:color="auto"/>
              <w:bottom w:val="none" w:sz="0" w:space="0" w:color="auto"/>
            </w:tcBorders>
            <w:vAlign w:val="center"/>
          </w:tcPr>
          <w:p w14:paraId="67D8A22D" w14:textId="742A4F01" w:rsidR="00891827" w:rsidRPr="00DD50D4" w:rsidRDefault="00891827" w:rsidP="00FE2005">
            <w:pPr>
              <w:spacing w:before="100" w:beforeAutospacing="1" w:after="100" w:afterAutospacing="1"/>
              <w:rPr>
                <w:rFonts w:asciiTheme="majorBidi" w:hAnsiTheme="majorBidi" w:cstheme="majorBidi"/>
                <w:b w:val="0"/>
                <w:bCs w:val="0"/>
                <w:color w:val="231F20"/>
                <w:sz w:val="16"/>
                <w:szCs w:val="16"/>
              </w:rPr>
            </w:pPr>
            <w:r w:rsidRPr="00DD50D4">
              <w:rPr>
                <w:rFonts w:asciiTheme="majorBidi" w:hAnsiTheme="majorBidi" w:cstheme="majorBidi"/>
                <w:b w:val="0"/>
                <w:bCs w:val="0"/>
                <w:color w:val="000000"/>
                <w:sz w:val="16"/>
                <w:szCs w:val="16"/>
              </w:rPr>
              <w:t>Enzyme extraction</w:t>
            </w:r>
          </w:p>
        </w:tc>
        <w:tc>
          <w:tcPr>
            <w:tcW w:w="1288" w:type="dxa"/>
            <w:tcBorders>
              <w:top w:val="none" w:sz="0" w:space="0" w:color="auto"/>
              <w:bottom w:val="none" w:sz="0" w:space="0" w:color="auto"/>
            </w:tcBorders>
          </w:tcPr>
          <w:p w14:paraId="7CD29660" w14:textId="0D7F2DA6" w:rsidR="00891827" w:rsidRPr="00DD50D4" w:rsidRDefault="00891827"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31F20"/>
                <w:sz w:val="16"/>
                <w:szCs w:val="16"/>
              </w:rPr>
            </w:pPr>
            <w:proofErr w:type="spellStart"/>
            <w:r w:rsidRPr="00DD50D4">
              <w:rPr>
                <w:rFonts w:asciiTheme="majorBidi" w:hAnsiTheme="majorBidi" w:cstheme="majorBidi"/>
                <w:color w:val="000000"/>
                <w:sz w:val="16"/>
                <w:szCs w:val="16"/>
              </w:rPr>
              <w:t>Cupriavidus</w:t>
            </w:r>
            <w:proofErr w:type="spellEnd"/>
            <w:r w:rsidRPr="00DD50D4">
              <w:rPr>
                <w:rFonts w:asciiTheme="majorBidi" w:hAnsiTheme="majorBidi" w:cstheme="majorBidi"/>
                <w:color w:val="000000"/>
                <w:sz w:val="16"/>
                <w:szCs w:val="16"/>
              </w:rPr>
              <w:t xml:space="preserve"> </w:t>
            </w:r>
            <w:proofErr w:type="spellStart"/>
            <w:r w:rsidRPr="00DD50D4">
              <w:rPr>
                <w:rFonts w:asciiTheme="majorBidi" w:hAnsiTheme="majorBidi" w:cstheme="majorBidi"/>
                <w:color w:val="000000"/>
                <w:sz w:val="16"/>
                <w:szCs w:val="16"/>
              </w:rPr>
              <w:t>necator</w:t>
            </w:r>
            <w:proofErr w:type="spellEnd"/>
          </w:p>
        </w:tc>
        <w:tc>
          <w:tcPr>
            <w:tcW w:w="1705" w:type="dxa"/>
            <w:tcBorders>
              <w:top w:val="none" w:sz="0" w:space="0" w:color="auto"/>
              <w:bottom w:val="none" w:sz="0" w:space="0" w:color="auto"/>
            </w:tcBorders>
          </w:tcPr>
          <w:p w14:paraId="35DFCEA5" w14:textId="77777777" w:rsidR="00891827" w:rsidRPr="00DD50D4" w:rsidRDefault="00891827"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31F20"/>
                <w:sz w:val="16"/>
                <w:szCs w:val="16"/>
              </w:rPr>
            </w:pPr>
          </w:p>
        </w:tc>
        <w:tc>
          <w:tcPr>
            <w:tcW w:w="1817" w:type="dxa"/>
            <w:tcBorders>
              <w:top w:val="none" w:sz="0" w:space="0" w:color="auto"/>
              <w:bottom w:val="none" w:sz="0" w:space="0" w:color="auto"/>
            </w:tcBorders>
          </w:tcPr>
          <w:p w14:paraId="66076DD3" w14:textId="2FC77C25" w:rsidR="00891827" w:rsidRPr="00DD50D4" w:rsidRDefault="00891827"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31F20"/>
                <w:sz w:val="16"/>
                <w:szCs w:val="16"/>
              </w:rPr>
            </w:pPr>
            <w:proofErr w:type="spellStart"/>
            <w:r w:rsidRPr="00DD50D4">
              <w:rPr>
                <w:rFonts w:asciiTheme="majorBidi" w:hAnsiTheme="majorBidi" w:cstheme="majorBidi"/>
                <w:color w:val="000000"/>
                <w:sz w:val="16"/>
                <w:szCs w:val="16"/>
              </w:rPr>
              <w:t>CelumaxVR</w:t>
            </w:r>
            <w:proofErr w:type="spellEnd"/>
            <w:r w:rsidRPr="00DD50D4">
              <w:rPr>
                <w:rFonts w:asciiTheme="majorBidi" w:hAnsiTheme="majorBidi" w:cstheme="majorBidi"/>
                <w:color w:val="000000"/>
                <w:sz w:val="16"/>
                <w:szCs w:val="16"/>
              </w:rPr>
              <w:t xml:space="preserve"> BC</w:t>
            </w:r>
          </w:p>
        </w:tc>
        <w:tc>
          <w:tcPr>
            <w:tcW w:w="1135" w:type="dxa"/>
            <w:tcBorders>
              <w:top w:val="none" w:sz="0" w:space="0" w:color="auto"/>
              <w:bottom w:val="none" w:sz="0" w:space="0" w:color="auto"/>
            </w:tcBorders>
          </w:tcPr>
          <w:p w14:paraId="460D2858" w14:textId="785760C1" w:rsidR="00891827" w:rsidRPr="00DD50D4" w:rsidRDefault="00891827"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31F20"/>
                <w:sz w:val="16"/>
                <w:szCs w:val="16"/>
              </w:rPr>
            </w:pPr>
            <w:r w:rsidRPr="00DD50D4">
              <w:rPr>
                <w:rFonts w:asciiTheme="majorBidi" w:hAnsiTheme="majorBidi" w:cstheme="majorBidi"/>
                <w:color w:val="000000"/>
                <w:sz w:val="16"/>
                <w:szCs w:val="16"/>
              </w:rPr>
              <w:t>93.2</w:t>
            </w:r>
          </w:p>
        </w:tc>
        <w:tc>
          <w:tcPr>
            <w:tcW w:w="1022" w:type="dxa"/>
            <w:tcBorders>
              <w:top w:val="none" w:sz="0" w:space="0" w:color="auto"/>
              <w:bottom w:val="none" w:sz="0" w:space="0" w:color="auto"/>
            </w:tcBorders>
          </w:tcPr>
          <w:p w14:paraId="01D19901" w14:textId="7681C442" w:rsidR="00891827" w:rsidRPr="00DD50D4" w:rsidRDefault="00891827"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31F20"/>
                <w:sz w:val="16"/>
                <w:szCs w:val="16"/>
              </w:rPr>
            </w:pPr>
            <w:r w:rsidRPr="00DD50D4">
              <w:rPr>
                <w:rFonts w:asciiTheme="majorBidi" w:hAnsiTheme="majorBidi" w:cstheme="majorBidi"/>
                <w:color w:val="000000"/>
                <w:sz w:val="16"/>
                <w:szCs w:val="16"/>
              </w:rPr>
              <w:t>94</w:t>
            </w:r>
          </w:p>
        </w:tc>
        <w:tc>
          <w:tcPr>
            <w:tcW w:w="1445" w:type="dxa"/>
            <w:tcBorders>
              <w:top w:val="none" w:sz="0" w:space="0" w:color="auto"/>
              <w:bottom w:val="none" w:sz="0" w:space="0" w:color="auto"/>
            </w:tcBorders>
          </w:tcPr>
          <w:p w14:paraId="60E77774" w14:textId="6C173CA9" w:rsidR="00891827" w:rsidRPr="00DD50D4" w:rsidRDefault="003B000C" w:rsidP="003B000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6"/>
                <w:szCs w:val="16"/>
              </w:rPr>
            </w:pPr>
            <w:r w:rsidRPr="00DD50D4">
              <w:rPr>
                <w:rFonts w:asciiTheme="majorBidi" w:hAnsiTheme="majorBidi" w:cstheme="majorBidi"/>
                <w:color w:val="000000" w:themeColor="text1"/>
                <w:sz w:val="16"/>
                <w:szCs w:val="16"/>
              </w:rPr>
              <w:fldChar w:fldCharType="begin"/>
            </w:r>
            <w:r w:rsidRPr="00DD50D4">
              <w:rPr>
                <w:rFonts w:asciiTheme="majorBidi" w:hAnsiTheme="majorBidi" w:cstheme="majorBidi"/>
                <w:color w:val="000000" w:themeColor="text1"/>
                <w:sz w:val="16"/>
                <w:szCs w:val="16"/>
              </w:rPr>
              <w:instrText xml:space="preserve"> ADDIN ZOTERO_ITEM CSL_CITATION {"citationID":"iH6ZmyJK","properties":{"formattedCitation":"(Kapritchkoff et al., 2006)","plainCitation":"(Kapritchkoff et al., 2006)","noteIndex":0},"citationItems":[{"id":1271,"uris":["http://zotero.org/users/11695342/items/LB88B25Z"],"itemData":{"id":1271,"type":"article-journal","container-title":"Journal of biotechnology","issue":"4","note":"publisher: Elsevier","page":"453–462","source":"Google Scholar","title":"Enzymatic recovery and purification of polyhydroxybutyrate produced by Ralstonia eutropha","volume":"122","author":[{"family":"Kapritchkoff","given":"Fernanda M."},{"family":"Viotti","given":"Alexandre P."},{"family":"Alli","given":"Rita CP"},{"family":"Zuccolo","given":"Marisa"},{"family":"Pradella","given":"José GC"},{"family":"Maiorano","given":"Alfredo E."},{"family":"Miranda","given":"Everson A."},{"family":"Bonomi","given":"Antonio"}],"issued":{"date-parts":[["2006"]]}}}],"schema":"https://github.com/citation-style-language/schema/raw/master/csl-citation.json"} </w:instrText>
            </w:r>
            <w:r w:rsidRPr="00DD50D4">
              <w:rPr>
                <w:rFonts w:asciiTheme="majorBidi" w:hAnsiTheme="majorBidi" w:cstheme="majorBidi"/>
                <w:color w:val="000000" w:themeColor="text1"/>
                <w:sz w:val="16"/>
                <w:szCs w:val="16"/>
              </w:rPr>
              <w:fldChar w:fldCharType="separate"/>
            </w:r>
            <w:r w:rsidRPr="00DD50D4">
              <w:rPr>
                <w:rFonts w:asciiTheme="majorBidi" w:hAnsiTheme="majorBidi" w:cstheme="majorBidi"/>
                <w:color w:val="000000" w:themeColor="text1"/>
                <w:sz w:val="16"/>
              </w:rPr>
              <w:t>(Kapritchkoff et al., 2006)</w:t>
            </w:r>
            <w:r w:rsidRPr="00DD50D4">
              <w:rPr>
                <w:rFonts w:asciiTheme="majorBidi" w:hAnsiTheme="majorBidi" w:cstheme="majorBidi"/>
                <w:color w:val="000000" w:themeColor="text1"/>
                <w:sz w:val="16"/>
                <w:szCs w:val="16"/>
              </w:rPr>
              <w:fldChar w:fldCharType="end"/>
            </w:r>
          </w:p>
        </w:tc>
      </w:tr>
      <w:tr w:rsidR="00891827" w:rsidRPr="00DD50D4" w14:paraId="4FDFFD65" w14:textId="77777777" w:rsidTr="00DD50D4">
        <w:trPr>
          <w:trHeight w:val="278"/>
        </w:trPr>
        <w:tc>
          <w:tcPr>
            <w:cnfStyle w:val="001000000000" w:firstRow="0" w:lastRow="0" w:firstColumn="1" w:lastColumn="0" w:oddVBand="0" w:evenVBand="0" w:oddHBand="0" w:evenHBand="0" w:firstRowFirstColumn="0" w:firstRowLastColumn="0" w:lastRowFirstColumn="0" w:lastRowLastColumn="0"/>
            <w:tcW w:w="1255" w:type="dxa"/>
            <w:vMerge/>
            <w:vAlign w:val="center"/>
          </w:tcPr>
          <w:p w14:paraId="7F4D9369" w14:textId="77777777" w:rsidR="00891827" w:rsidRPr="00DD50D4" w:rsidRDefault="00891827" w:rsidP="00FE2005">
            <w:pPr>
              <w:spacing w:before="100" w:beforeAutospacing="1" w:after="100" w:afterAutospacing="1"/>
              <w:rPr>
                <w:rFonts w:asciiTheme="majorBidi" w:hAnsiTheme="majorBidi" w:cstheme="majorBidi"/>
                <w:b w:val="0"/>
                <w:bCs w:val="0"/>
                <w:color w:val="231F20"/>
                <w:sz w:val="16"/>
                <w:szCs w:val="16"/>
              </w:rPr>
            </w:pPr>
          </w:p>
        </w:tc>
        <w:tc>
          <w:tcPr>
            <w:tcW w:w="1288" w:type="dxa"/>
          </w:tcPr>
          <w:p w14:paraId="5E1D2704" w14:textId="31D92FC6" w:rsidR="00891827" w:rsidRPr="00DD50D4" w:rsidRDefault="00891827"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231F20"/>
                <w:sz w:val="16"/>
                <w:szCs w:val="16"/>
              </w:rPr>
            </w:pPr>
            <w:proofErr w:type="spellStart"/>
            <w:r w:rsidRPr="00DD50D4">
              <w:rPr>
                <w:rFonts w:asciiTheme="majorBidi" w:hAnsiTheme="majorBidi" w:cstheme="majorBidi"/>
                <w:color w:val="000000"/>
                <w:sz w:val="16"/>
                <w:szCs w:val="16"/>
              </w:rPr>
              <w:t>Ralstonia</w:t>
            </w:r>
            <w:proofErr w:type="spellEnd"/>
            <w:r w:rsidRPr="00DD50D4">
              <w:rPr>
                <w:rFonts w:asciiTheme="majorBidi" w:hAnsiTheme="majorBidi" w:cstheme="majorBidi"/>
                <w:color w:val="000000"/>
                <w:sz w:val="16"/>
                <w:szCs w:val="16"/>
              </w:rPr>
              <w:t xml:space="preserve"> </w:t>
            </w:r>
            <w:proofErr w:type="spellStart"/>
            <w:r w:rsidRPr="00DD50D4">
              <w:rPr>
                <w:rFonts w:asciiTheme="majorBidi" w:hAnsiTheme="majorBidi" w:cstheme="majorBidi"/>
                <w:color w:val="000000"/>
                <w:sz w:val="16"/>
                <w:szCs w:val="16"/>
              </w:rPr>
              <w:t>eutropha</w:t>
            </w:r>
            <w:proofErr w:type="spellEnd"/>
            <w:r w:rsidRPr="00DD50D4">
              <w:rPr>
                <w:rFonts w:asciiTheme="majorBidi" w:hAnsiTheme="majorBidi" w:cstheme="majorBidi"/>
                <w:color w:val="000000"/>
                <w:sz w:val="16"/>
                <w:szCs w:val="16"/>
              </w:rPr>
              <w:t xml:space="preserve"> DSM545</w:t>
            </w:r>
          </w:p>
        </w:tc>
        <w:tc>
          <w:tcPr>
            <w:tcW w:w="1705" w:type="dxa"/>
          </w:tcPr>
          <w:p w14:paraId="1F6EB8AB" w14:textId="77777777" w:rsidR="00891827" w:rsidRPr="00DD50D4" w:rsidRDefault="00891827"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231F20"/>
                <w:sz w:val="16"/>
                <w:szCs w:val="16"/>
              </w:rPr>
            </w:pPr>
          </w:p>
        </w:tc>
        <w:tc>
          <w:tcPr>
            <w:tcW w:w="1817" w:type="dxa"/>
          </w:tcPr>
          <w:p w14:paraId="75AF4764" w14:textId="2218AA7E" w:rsidR="00891827" w:rsidRPr="00DD50D4" w:rsidRDefault="00891827"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231F20"/>
                <w:sz w:val="16"/>
                <w:szCs w:val="16"/>
              </w:rPr>
            </w:pPr>
            <w:r w:rsidRPr="00DD50D4">
              <w:rPr>
                <w:rFonts w:asciiTheme="majorBidi" w:hAnsiTheme="majorBidi" w:cstheme="majorBidi"/>
                <w:color w:val="000000"/>
                <w:sz w:val="16"/>
                <w:szCs w:val="16"/>
              </w:rPr>
              <w:t>Bromelain (2%), temperature: 50 °C, pH: 9.0</w:t>
            </w:r>
          </w:p>
        </w:tc>
        <w:tc>
          <w:tcPr>
            <w:tcW w:w="1135" w:type="dxa"/>
          </w:tcPr>
          <w:p w14:paraId="6052CE46" w14:textId="7F1BB07F" w:rsidR="00891827" w:rsidRPr="00DD50D4" w:rsidRDefault="00891827"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231F20"/>
                <w:sz w:val="16"/>
                <w:szCs w:val="16"/>
              </w:rPr>
            </w:pPr>
            <w:r w:rsidRPr="00DD50D4">
              <w:rPr>
                <w:rFonts w:asciiTheme="majorBidi" w:hAnsiTheme="majorBidi" w:cstheme="majorBidi"/>
                <w:color w:val="000000"/>
                <w:sz w:val="16"/>
                <w:szCs w:val="16"/>
              </w:rPr>
              <w:t>61.3</w:t>
            </w:r>
          </w:p>
        </w:tc>
        <w:tc>
          <w:tcPr>
            <w:tcW w:w="1022" w:type="dxa"/>
          </w:tcPr>
          <w:p w14:paraId="63C03283" w14:textId="1B168556" w:rsidR="00891827" w:rsidRPr="00DD50D4" w:rsidRDefault="00891827"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231F20"/>
                <w:sz w:val="16"/>
                <w:szCs w:val="16"/>
              </w:rPr>
            </w:pPr>
            <w:r w:rsidRPr="00DD50D4">
              <w:rPr>
                <w:rFonts w:asciiTheme="majorBidi" w:hAnsiTheme="majorBidi" w:cstheme="majorBidi"/>
                <w:color w:val="000000"/>
                <w:sz w:val="16"/>
                <w:szCs w:val="16"/>
              </w:rPr>
              <w:t>88.8</w:t>
            </w:r>
          </w:p>
        </w:tc>
        <w:tc>
          <w:tcPr>
            <w:tcW w:w="1445" w:type="dxa"/>
          </w:tcPr>
          <w:p w14:paraId="5F5EB8AF" w14:textId="0322284D" w:rsidR="00891827" w:rsidRPr="00DD50D4" w:rsidRDefault="00891827"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6"/>
                <w:szCs w:val="16"/>
              </w:rPr>
            </w:pPr>
            <w:r w:rsidRPr="00DD50D4">
              <w:rPr>
                <w:rFonts w:asciiTheme="majorBidi" w:hAnsiTheme="majorBidi" w:cstheme="majorBidi"/>
                <w:color w:val="000000" w:themeColor="text1"/>
                <w:sz w:val="16"/>
                <w:szCs w:val="16"/>
              </w:rPr>
              <w:t>160]</w:t>
            </w:r>
          </w:p>
        </w:tc>
      </w:tr>
      <w:tr w:rsidR="00891827" w:rsidRPr="00DD50D4" w14:paraId="6961CCDC" w14:textId="77777777" w:rsidTr="00DD50D4">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255" w:type="dxa"/>
            <w:tcBorders>
              <w:top w:val="none" w:sz="0" w:space="0" w:color="auto"/>
              <w:bottom w:val="none" w:sz="0" w:space="0" w:color="auto"/>
            </w:tcBorders>
            <w:vAlign w:val="center"/>
          </w:tcPr>
          <w:p w14:paraId="0DAB7796" w14:textId="15215BBF" w:rsidR="00891827" w:rsidRPr="00DD50D4" w:rsidRDefault="00891827" w:rsidP="00FE2005">
            <w:pPr>
              <w:spacing w:before="100" w:beforeAutospacing="1" w:after="100" w:afterAutospacing="1"/>
              <w:rPr>
                <w:rFonts w:asciiTheme="majorBidi" w:hAnsiTheme="majorBidi" w:cstheme="majorBidi"/>
                <w:b w:val="0"/>
                <w:bCs w:val="0"/>
                <w:color w:val="231F20"/>
                <w:sz w:val="16"/>
                <w:szCs w:val="16"/>
              </w:rPr>
            </w:pPr>
            <w:proofErr w:type="spellStart"/>
            <w:r w:rsidRPr="00DD50D4">
              <w:rPr>
                <w:rFonts w:asciiTheme="majorBidi" w:hAnsiTheme="majorBidi" w:cstheme="majorBidi"/>
                <w:b w:val="0"/>
                <w:bCs w:val="0"/>
                <w:color w:val="231F20"/>
                <w:sz w:val="16"/>
                <w:szCs w:val="16"/>
              </w:rPr>
              <w:t>Bioextraction</w:t>
            </w:r>
            <w:proofErr w:type="spellEnd"/>
            <w:r w:rsidRPr="00DD50D4">
              <w:rPr>
                <w:rFonts w:asciiTheme="majorBidi" w:hAnsiTheme="majorBidi" w:cstheme="majorBidi"/>
                <w:b w:val="0"/>
                <w:bCs w:val="0"/>
                <w:color w:val="231F20"/>
                <w:sz w:val="16"/>
                <w:szCs w:val="16"/>
              </w:rPr>
              <w:t xml:space="preserve"> Bacteria extraction system</w:t>
            </w:r>
          </w:p>
        </w:tc>
        <w:tc>
          <w:tcPr>
            <w:tcW w:w="1288" w:type="dxa"/>
            <w:tcBorders>
              <w:top w:val="none" w:sz="0" w:space="0" w:color="auto"/>
              <w:bottom w:val="none" w:sz="0" w:space="0" w:color="auto"/>
            </w:tcBorders>
          </w:tcPr>
          <w:p w14:paraId="06177AA8" w14:textId="1D75EB81" w:rsidR="00891827" w:rsidRPr="00DD50D4" w:rsidRDefault="00891827"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31F20"/>
                <w:sz w:val="16"/>
                <w:szCs w:val="16"/>
              </w:rPr>
            </w:pPr>
            <w:r w:rsidRPr="00DD50D4">
              <w:rPr>
                <w:rFonts w:asciiTheme="majorBidi" w:hAnsiTheme="majorBidi" w:cstheme="majorBidi"/>
                <w:color w:val="231F20"/>
                <w:sz w:val="16"/>
                <w:szCs w:val="16"/>
              </w:rPr>
              <w:t>Pseudomonas putida</w:t>
            </w:r>
          </w:p>
        </w:tc>
        <w:tc>
          <w:tcPr>
            <w:tcW w:w="1705" w:type="dxa"/>
            <w:tcBorders>
              <w:top w:val="none" w:sz="0" w:space="0" w:color="auto"/>
              <w:bottom w:val="none" w:sz="0" w:space="0" w:color="auto"/>
            </w:tcBorders>
          </w:tcPr>
          <w:p w14:paraId="4DC9253F" w14:textId="66BC041B" w:rsidR="00891827" w:rsidRPr="00DD50D4" w:rsidRDefault="00891827"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31F20"/>
                <w:sz w:val="16"/>
                <w:szCs w:val="16"/>
              </w:rPr>
            </w:pPr>
            <w:r w:rsidRPr="00DD50D4">
              <w:rPr>
                <w:rFonts w:asciiTheme="majorBidi" w:hAnsiTheme="majorBidi" w:cstheme="majorBidi"/>
                <w:color w:val="231F20"/>
                <w:sz w:val="16"/>
                <w:szCs w:val="16"/>
              </w:rPr>
              <w:t>30 °C Sodium octanoate as carbon source</w:t>
            </w:r>
          </w:p>
        </w:tc>
        <w:tc>
          <w:tcPr>
            <w:tcW w:w="1817" w:type="dxa"/>
            <w:tcBorders>
              <w:top w:val="none" w:sz="0" w:space="0" w:color="auto"/>
              <w:bottom w:val="none" w:sz="0" w:space="0" w:color="auto"/>
            </w:tcBorders>
          </w:tcPr>
          <w:p w14:paraId="38A6ADCA" w14:textId="349F1CD3" w:rsidR="00891827" w:rsidRPr="00DD50D4" w:rsidRDefault="00891827"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31F20"/>
                <w:sz w:val="16"/>
                <w:szCs w:val="16"/>
              </w:rPr>
            </w:pPr>
            <w:proofErr w:type="spellStart"/>
            <w:r w:rsidRPr="00DD50D4">
              <w:rPr>
                <w:rFonts w:asciiTheme="majorBidi" w:hAnsiTheme="majorBidi" w:cstheme="majorBidi"/>
                <w:color w:val="231F20"/>
                <w:sz w:val="16"/>
                <w:szCs w:val="16"/>
              </w:rPr>
              <w:t>Bdellovibrio</w:t>
            </w:r>
            <w:proofErr w:type="spellEnd"/>
            <w:r w:rsidRPr="00DD50D4">
              <w:rPr>
                <w:rFonts w:asciiTheme="majorBidi" w:hAnsiTheme="majorBidi" w:cstheme="majorBidi"/>
                <w:color w:val="231F20"/>
                <w:sz w:val="16"/>
                <w:szCs w:val="16"/>
              </w:rPr>
              <w:t xml:space="preserve"> </w:t>
            </w:r>
            <w:proofErr w:type="spellStart"/>
            <w:r w:rsidRPr="00DD50D4">
              <w:rPr>
                <w:rFonts w:asciiTheme="majorBidi" w:hAnsiTheme="majorBidi" w:cstheme="majorBidi"/>
                <w:color w:val="231F20"/>
                <w:sz w:val="16"/>
                <w:szCs w:val="16"/>
              </w:rPr>
              <w:t>bacteriovorus</w:t>
            </w:r>
            <w:proofErr w:type="spellEnd"/>
            <w:r w:rsidRPr="00DD50D4">
              <w:rPr>
                <w:rFonts w:asciiTheme="majorBidi" w:hAnsiTheme="majorBidi" w:cstheme="majorBidi"/>
                <w:color w:val="231F20"/>
                <w:sz w:val="16"/>
                <w:szCs w:val="16"/>
              </w:rPr>
              <w:t xml:space="preserve"> (mutant strain)</w:t>
            </w:r>
          </w:p>
        </w:tc>
        <w:tc>
          <w:tcPr>
            <w:tcW w:w="1135" w:type="dxa"/>
            <w:tcBorders>
              <w:top w:val="none" w:sz="0" w:space="0" w:color="auto"/>
              <w:bottom w:val="none" w:sz="0" w:space="0" w:color="auto"/>
            </w:tcBorders>
          </w:tcPr>
          <w:p w14:paraId="6D65F84B" w14:textId="51D61F51" w:rsidR="00891827" w:rsidRPr="00DD50D4" w:rsidRDefault="00891827"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31F20"/>
                <w:sz w:val="16"/>
                <w:szCs w:val="16"/>
              </w:rPr>
            </w:pPr>
            <w:r w:rsidRPr="00DD50D4">
              <w:rPr>
                <w:rFonts w:asciiTheme="majorBidi" w:hAnsiTheme="majorBidi" w:cstheme="majorBidi"/>
                <w:color w:val="231F20"/>
                <w:sz w:val="16"/>
                <w:szCs w:val="16"/>
              </w:rPr>
              <w:t>0.65–0.87 g/L</w:t>
            </w:r>
          </w:p>
        </w:tc>
        <w:tc>
          <w:tcPr>
            <w:tcW w:w="1022" w:type="dxa"/>
            <w:tcBorders>
              <w:top w:val="none" w:sz="0" w:space="0" w:color="auto"/>
              <w:bottom w:val="none" w:sz="0" w:space="0" w:color="auto"/>
            </w:tcBorders>
          </w:tcPr>
          <w:p w14:paraId="7BF3543F" w14:textId="28E10B1D" w:rsidR="00891827" w:rsidRPr="00DD50D4" w:rsidRDefault="00891827"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31F20"/>
                <w:sz w:val="16"/>
                <w:szCs w:val="16"/>
              </w:rPr>
            </w:pPr>
            <w:r w:rsidRPr="00DD50D4">
              <w:rPr>
                <w:rFonts w:asciiTheme="majorBidi" w:hAnsiTheme="majorBidi" w:cstheme="majorBidi"/>
                <w:color w:val="231F20"/>
                <w:sz w:val="16"/>
                <w:szCs w:val="16"/>
              </w:rPr>
              <w:t>N/A</w:t>
            </w:r>
          </w:p>
        </w:tc>
        <w:tc>
          <w:tcPr>
            <w:tcW w:w="1445" w:type="dxa"/>
            <w:tcBorders>
              <w:top w:val="none" w:sz="0" w:space="0" w:color="auto"/>
              <w:bottom w:val="none" w:sz="0" w:space="0" w:color="auto"/>
            </w:tcBorders>
          </w:tcPr>
          <w:p w14:paraId="40F3F098" w14:textId="1FB58020" w:rsidR="00891827" w:rsidRPr="00DD50D4" w:rsidRDefault="00891827"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6"/>
                <w:szCs w:val="16"/>
              </w:rPr>
            </w:pPr>
            <w:r w:rsidRPr="00DD50D4">
              <w:rPr>
                <w:rFonts w:asciiTheme="majorBidi" w:hAnsiTheme="majorBidi" w:cstheme="majorBidi"/>
                <w:color w:val="000000" w:themeColor="text1"/>
                <w:sz w:val="16"/>
                <w:szCs w:val="16"/>
              </w:rPr>
              <w:t>(Martínez et al., 2016)</w:t>
            </w:r>
          </w:p>
        </w:tc>
      </w:tr>
      <w:tr w:rsidR="00891827" w:rsidRPr="00DD50D4" w14:paraId="5408D92C" w14:textId="77777777" w:rsidTr="00DD50D4">
        <w:trPr>
          <w:trHeight w:val="278"/>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1BD1B58D" w14:textId="34271915" w:rsidR="005A4442" w:rsidRPr="00DD50D4" w:rsidRDefault="00891827" w:rsidP="00FE2005">
            <w:pPr>
              <w:spacing w:before="100" w:beforeAutospacing="1" w:after="100" w:afterAutospacing="1"/>
              <w:rPr>
                <w:rFonts w:asciiTheme="majorBidi" w:eastAsia="Times New Roman" w:hAnsiTheme="majorBidi" w:cstheme="majorBidi"/>
                <w:b w:val="0"/>
                <w:bCs w:val="0"/>
                <w:sz w:val="16"/>
                <w:szCs w:val="16"/>
              </w:rPr>
            </w:pPr>
            <w:r w:rsidRPr="00DD50D4">
              <w:rPr>
                <w:rFonts w:asciiTheme="majorBidi" w:hAnsiTheme="majorBidi" w:cstheme="majorBidi"/>
                <w:b w:val="0"/>
                <w:bCs w:val="0"/>
                <w:color w:val="231F20"/>
                <w:sz w:val="16"/>
                <w:szCs w:val="16"/>
              </w:rPr>
              <w:t>Phage lysis system</w:t>
            </w:r>
          </w:p>
        </w:tc>
        <w:tc>
          <w:tcPr>
            <w:tcW w:w="1288" w:type="dxa"/>
          </w:tcPr>
          <w:p w14:paraId="572EB132" w14:textId="2F93AC4C" w:rsidR="005A4442" w:rsidRPr="00DD50D4" w:rsidRDefault="00891827"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DD50D4">
              <w:rPr>
                <w:rFonts w:asciiTheme="majorBidi" w:hAnsiTheme="majorBidi" w:cstheme="majorBidi"/>
                <w:color w:val="231F20"/>
                <w:sz w:val="16"/>
                <w:szCs w:val="16"/>
              </w:rPr>
              <w:t>Pseudomonas oleovorans</w:t>
            </w:r>
          </w:p>
        </w:tc>
        <w:tc>
          <w:tcPr>
            <w:tcW w:w="1705" w:type="dxa"/>
          </w:tcPr>
          <w:p w14:paraId="3550B63D" w14:textId="30F0F8B8" w:rsidR="005A4442" w:rsidRPr="00DD50D4" w:rsidRDefault="0078592D"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DD50D4">
              <w:rPr>
                <w:rFonts w:asciiTheme="majorBidi" w:hAnsiTheme="majorBidi" w:cstheme="majorBidi"/>
                <w:color w:val="231F20"/>
                <w:sz w:val="16"/>
                <w:szCs w:val="16"/>
              </w:rPr>
              <w:t>Modiﬁed P1 ammonium mineral salts medium contains with crude glycerol, 30 °C</w:t>
            </w:r>
          </w:p>
        </w:tc>
        <w:tc>
          <w:tcPr>
            <w:tcW w:w="1817" w:type="dxa"/>
          </w:tcPr>
          <w:p w14:paraId="746C0B4A" w14:textId="51E92079" w:rsidR="005A4442" w:rsidRPr="00DD50D4" w:rsidRDefault="0078592D"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DD50D4">
              <w:rPr>
                <w:rFonts w:asciiTheme="majorBidi" w:hAnsiTheme="majorBidi" w:cstheme="majorBidi"/>
                <w:color w:val="231F20"/>
                <w:sz w:val="16"/>
                <w:szCs w:val="16"/>
              </w:rPr>
              <w:t>Bacteriophage Ke14</w:t>
            </w:r>
          </w:p>
        </w:tc>
        <w:tc>
          <w:tcPr>
            <w:tcW w:w="1135" w:type="dxa"/>
          </w:tcPr>
          <w:p w14:paraId="6FF9FA82" w14:textId="66C85055" w:rsidR="005A4442" w:rsidRPr="00DD50D4" w:rsidRDefault="0078592D"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DD50D4">
              <w:rPr>
                <w:rFonts w:asciiTheme="majorBidi" w:hAnsiTheme="majorBidi" w:cstheme="majorBidi"/>
                <w:color w:val="231F20"/>
                <w:sz w:val="16"/>
                <w:szCs w:val="16"/>
              </w:rPr>
              <w:t>0.84 g/L</w:t>
            </w:r>
          </w:p>
        </w:tc>
        <w:tc>
          <w:tcPr>
            <w:tcW w:w="1022" w:type="dxa"/>
          </w:tcPr>
          <w:p w14:paraId="640C4B54" w14:textId="71560750" w:rsidR="005A4442" w:rsidRPr="00DD50D4" w:rsidRDefault="0078592D"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DD50D4">
              <w:rPr>
                <w:rFonts w:asciiTheme="majorBidi" w:hAnsiTheme="majorBidi" w:cstheme="majorBidi"/>
                <w:color w:val="231F20"/>
                <w:sz w:val="16"/>
                <w:szCs w:val="16"/>
              </w:rPr>
              <w:t>N/A</w:t>
            </w:r>
          </w:p>
        </w:tc>
        <w:tc>
          <w:tcPr>
            <w:tcW w:w="1445" w:type="dxa"/>
          </w:tcPr>
          <w:p w14:paraId="46B2CA54" w14:textId="72CF35B1" w:rsidR="005A4442" w:rsidRPr="00DD50D4" w:rsidRDefault="0078592D"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16"/>
                <w:szCs w:val="16"/>
              </w:rPr>
            </w:pPr>
            <w:r w:rsidRPr="00DD50D4">
              <w:rPr>
                <w:rFonts w:asciiTheme="majorBidi" w:hAnsiTheme="majorBidi" w:cstheme="majorBidi"/>
                <w:color w:val="000000" w:themeColor="text1"/>
                <w:sz w:val="16"/>
                <w:szCs w:val="16"/>
              </w:rPr>
              <w:t>(Hand et al., 2016)</w:t>
            </w:r>
          </w:p>
        </w:tc>
      </w:tr>
      <w:tr w:rsidR="00891827" w:rsidRPr="00DD50D4" w14:paraId="40DEE247" w14:textId="77777777" w:rsidTr="00DD50D4">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255" w:type="dxa"/>
            <w:tcBorders>
              <w:top w:val="none" w:sz="0" w:space="0" w:color="auto"/>
              <w:bottom w:val="none" w:sz="0" w:space="0" w:color="auto"/>
            </w:tcBorders>
            <w:vAlign w:val="center"/>
          </w:tcPr>
          <w:p w14:paraId="75B8319B" w14:textId="5FE29475" w:rsidR="00891827" w:rsidRPr="00DD50D4" w:rsidRDefault="0078592D" w:rsidP="00FE2005">
            <w:pPr>
              <w:spacing w:before="100" w:beforeAutospacing="1" w:after="100" w:afterAutospacing="1"/>
              <w:rPr>
                <w:rFonts w:asciiTheme="majorBidi" w:eastAsia="Times New Roman" w:hAnsiTheme="majorBidi" w:cstheme="majorBidi"/>
                <w:b w:val="0"/>
                <w:bCs w:val="0"/>
                <w:sz w:val="16"/>
                <w:szCs w:val="16"/>
              </w:rPr>
            </w:pPr>
            <w:r w:rsidRPr="00DD50D4">
              <w:rPr>
                <w:rFonts w:asciiTheme="majorBidi" w:hAnsiTheme="majorBidi" w:cstheme="majorBidi"/>
                <w:b w:val="0"/>
                <w:bCs w:val="0"/>
                <w:color w:val="231F20"/>
                <w:sz w:val="16"/>
                <w:szCs w:val="16"/>
              </w:rPr>
              <w:t>Animal digestive system</w:t>
            </w:r>
          </w:p>
        </w:tc>
        <w:tc>
          <w:tcPr>
            <w:tcW w:w="1288" w:type="dxa"/>
            <w:tcBorders>
              <w:top w:val="none" w:sz="0" w:space="0" w:color="auto"/>
              <w:bottom w:val="none" w:sz="0" w:space="0" w:color="auto"/>
            </w:tcBorders>
          </w:tcPr>
          <w:p w14:paraId="3653FEE5" w14:textId="4CAF0E85" w:rsidR="00891827" w:rsidRPr="00DD50D4" w:rsidRDefault="0078592D"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proofErr w:type="spellStart"/>
            <w:r w:rsidRPr="00DD50D4">
              <w:rPr>
                <w:rFonts w:asciiTheme="majorBidi" w:hAnsiTheme="majorBidi" w:cstheme="majorBidi"/>
                <w:color w:val="231F20"/>
                <w:sz w:val="16"/>
                <w:szCs w:val="16"/>
              </w:rPr>
              <w:t>Cupriavidus</w:t>
            </w:r>
            <w:proofErr w:type="spellEnd"/>
            <w:r w:rsidRPr="00DD50D4">
              <w:rPr>
                <w:rFonts w:asciiTheme="majorBidi" w:hAnsiTheme="majorBidi" w:cstheme="majorBidi"/>
                <w:color w:val="231F20"/>
                <w:sz w:val="16"/>
                <w:szCs w:val="16"/>
              </w:rPr>
              <w:t xml:space="preserve"> </w:t>
            </w:r>
            <w:proofErr w:type="spellStart"/>
            <w:r w:rsidRPr="00DD50D4">
              <w:rPr>
                <w:rFonts w:asciiTheme="majorBidi" w:hAnsiTheme="majorBidi" w:cstheme="majorBidi"/>
                <w:color w:val="231F20"/>
                <w:sz w:val="16"/>
                <w:szCs w:val="16"/>
              </w:rPr>
              <w:t>necator</w:t>
            </w:r>
            <w:proofErr w:type="spellEnd"/>
            <w:r w:rsidRPr="00DD50D4">
              <w:rPr>
                <w:rFonts w:asciiTheme="majorBidi" w:hAnsiTheme="majorBidi" w:cstheme="majorBidi"/>
                <w:color w:val="231F20"/>
                <w:sz w:val="16"/>
                <w:szCs w:val="16"/>
              </w:rPr>
              <w:t xml:space="preserve"> </w:t>
            </w:r>
          </w:p>
        </w:tc>
        <w:tc>
          <w:tcPr>
            <w:tcW w:w="1705" w:type="dxa"/>
            <w:tcBorders>
              <w:top w:val="none" w:sz="0" w:space="0" w:color="auto"/>
              <w:bottom w:val="none" w:sz="0" w:space="0" w:color="auto"/>
            </w:tcBorders>
          </w:tcPr>
          <w:p w14:paraId="4F666D22" w14:textId="39062859" w:rsidR="00891827" w:rsidRPr="00DD50D4" w:rsidRDefault="0078592D"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DD50D4">
              <w:rPr>
                <w:rFonts w:asciiTheme="majorBidi" w:hAnsiTheme="majorBidi" w:cstheme="majorBidi"/>
                <w:color w:val="231F20"/>
                <w:sz w:val="16"/>
                <w:szCs w:val="16"/>
              </w:rPr>
              <w:t>Palm olein (plant oil) &amp; waste animal fats</w:t>
            </w:r>
          </w:p>
        </w:tc>
        <w:tc>
          <w:tcPr>
            <w:tcW w:w="1817" w:type="dxa"/>
            <w:tcBorders>
              <w:top w:val="none" w:sz="0" w:space="0" w:color="auto"/>
              <w:bottom w:val="none" w:sz="0" w:space="0" w:color="auto"/>
            </w:tcBorders>
          </w:tcPr>
          <w:p w14:paraId="2775984E" w14:textId="27FED1F4" w:rsidR="00891827" w:rsidRPr="00DD50D4" w:rsidRDefault="0078592D"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DD50D4">
              <w:rPr>
                <w:rFonts w:asciiTheme="majorBidi" w:hAnsiTheme="majorBidi" w:cstheme="majorBidi"/>
                <w:color w:val="231F20"/>
                <w:sz w:val="16"/>
                <w:szCs w:val="16"/>
              </w:rPr>
              <w:t xml:space="preserve">Yellow mealworm (Tenebrio </w:t>
            </w:r>
            <w:proofErr w:type="spellStart"/>
            <w:r w:rsidRPr="00DD50D4">
              <w:rPr>
                <w:rFonts w:asciiTheme="majorBidi" w:hAnsiTheme="majorBidi" w:cstheme="majorBidi"/>
                <w:color w:val="231F20"/>
                <w:sz w:val="16"/>
                <w:szCs w:val="16"/>
              </w:rPr>
              <w:t>molitor</w:t>
            </w:r>
            <w:proofErr w:type="spellEnd"/>
            <w:r w:rsidRPr="00DD50D4">
              <w:rPr>
                <w:rFonts w:asciiTheme="majorBidi" w:hAnsiTheme="majorBidi" w:cstheme="majorBidi"/>
                <w:color w:val="231F20"/>
                <w:sz w:val="16"/>
                <w:szCs w:val="16"/>
              </w:rPr>
              <w:t>)</w:t>
            </w:r>
          </w:p>
        </w:tc>
        <w:tc>
          <w:tcPr>
            <w:tcW w:w="1135" w:type="dxa"/>
            <w:tcBorders>
              <w:top w:val="none" w:sz="0" w:space="0" w:color="auto"/>
              <w:bottom w:val="none" w:sz="0" w:space="0" w:color="auto"/>
            </w:tcBorders>
          </w:tcPr>
          <w:p w14:paraId="6560B1D7" w14:textId="4965BFE3" w:rsidR="00891827" w:rsidRPr="00DD50D4" w:rsidRDefault="0078592D"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DD50D4">
              <w:rPr>
                <w:rFonts w:asciiTheme="majorBidi" w:hAnsiTheme="majorBidi" w:cstheme="majorBidi"/>
                <w:color w:val="231F20"/>
                <w:sz w:val="16"/>
                <w:szCs w:val="16"/>
              </w:rPr>
              <w:t xml:space="preserve">55 </w:t>
            </w:r>
            <w:proofErr w:type="spellStart"/>
            <w:r w:rsidRPr="00DD50D4">
              <w:rPr>
                <w:rFonts w:asciiTheme="majorBidi" w:hAnsiTheme="majorBidi" w:cstheme="majorBidi"/>
                <w:color w:val="231F20"/>
                <w:sz w:val="16"/>
                <w:szCs w:val="16"/>
              </w:rPr>
              <w:t>wt</w:t>
            </w:r>
            <w:proofErr w:type="spellEnd"/>
            <w:r w:rsidRPr="00DD50D4">
              <w:rPr>
                <w:rFonts w:asciiTheme="majorBidi" w:hAnsiTheme="majorBidi" w:cstheme="majorBidi"/>
                <w:color w:val="231F20"/>
                <w:sz w:val="16"/>
                <w:szCs w:val="16"/>
              </w:rPr>
              <w:t xml:space="preserve">% - from palm olein 60 </w:t>
            </w:r>
            <w:proofErr w:type="spellStart"/>
            <w:r w:rsidRPr="00DD50D4">
              <w:rPr>
                <w:rFonts w:asciiTheme="majorBidi" w:hAnsiTheme="majorBidi" w:cstheme="majorBidi"/>
                <w:color w:val="231F20"/>
                <w:sz w:val="16"/>
                <w:szCs w:val="16"/>
              </w:rPr>
              <w:t>wt</w:t>
            </w:r>
            <w:proofErr w:type="spellEnd"/>
            <w:r w:rsidRPr="00DD50D4">
              <w:rPr>
                <w:rFonts w:asciiTheme="majorBidi" w:hAnsiTheme="majorBidi" w:cstheme="majorBidi"/>
                <w:color w:val="231F20"/>
                <w:sz w:val="16"/>
                <w:szCs w:val="16"/>
              </w:rPr>
              <w:t>% - from waste animal fats</w:t>
            </w:r>
          </w:p>
        </w:tc>
        <w:tc>
          <w:tcPr>
            <w:tcW w:w="1022" w:type="dxa"/>
            <w:tcBorders>
              <w:top w:val="none" w:sz="0" w:space="0" w:color="auto"/>
              <w:bottom w:val="none" w:sz="0" w:space="0" w:color="auto"/>
            </w:tcBorders>
          </w:tcPr>
          <w:p w14:paraId="49936636" w14:textId="6B043FC1" w:rsidR="00891827" w:rsidRPr="00DD50D4" w:rsidRDefault="0078592D"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DD50D4">
              <w:rPr>
                <w:rFonts w:asciiTheme="majorBidi" w:hAnsiTheme="majorBidi" w:cstheme="majorBidi"/>
                <w:color w:val="231F20"/>
                <w:sz w:val="16"/>
                <w:szCs w:val="16"/>
              </w:rPr>
              <w:t>94</w:t>
            </w:r>
          </w:p>
        </w:tc>
        <w:tc>
          <w:tcPr>
            <w:tcW w:w="1445" w:type="dxa"/>
            <w:tcBorders>
              <w:top w:val="none" w:sz="0" w:space="0" w:color="auto"/>
              <w:bottom w:val="none" w:sz="0" w:space="0" w:color="auto"/>
            </w:tcBorders>
          </w:tcPr>
          <w:p w14:paraId="36C50F0B" w14:textId="1A1B4DDE" w:rsidR="00891827" w:rsidRPr="00DD50D4" w:rsidRDefault="0078592D"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16"/>
                <w:szCs w:val="16"/>
              </w:rPr>
            </w:pPr>
            <w:r w:rsidRPr="00DD50D4">
              <w:rPr>
                <w:rFonts w:asciiTheme="majorBidi" w:hAnsiTheme="majorBidi" w:cstheme="majorBidi"/>
                <w:color w:val="000000" w:themeColor="text1"/>
                <w:sz w:val="16"/>
                <w:szCs w:val="16"/>
              </w:rPr>
              <w:t>(Ong et al., 2018)</w:t>
            </w:r>
          </w:p>
        </w:tc>
      </w:tr>
    </w:tbl>
    <w:p w14:paraId="257F4C9D" w14:textId="77777777" w:rsidR="00C67281" w:rsidRPr="00DD50D4" w:rsidRDefault="00C67281" w:rsidP="00C67281">
      <w:pPr>
        <w:spacing w:after="0" w:line="240" w:lineRule="auto"/>
        <w:rPr>
          <w:rFonts w:asciiTheme="majorBidi" w:eastAsia="Times New Roman" w:hAnsiTheme="majorBidi" w:cstheme="majorBidi"/>
          <w:sz w:val="20"/>
          <w:szCs w:val="20"/>
        </w:rPr>
      </w:pPr>
    </w:p>
    <w:p w14:paraId="2C139A90" w14:textId="77777777" w:rsidR="00FE2005" w:rsidRPr="00DD50D4" w:rsidRDefault="00FE2005" w:rsidP="00C67281">
      <w:pPr>
        <w:spacing w:after="0" w:line="240" w:lineRule="auto"/>
        <w:rPr>
          <w:rFonts w:asciiTheme="majorBidi" w:eastAsia="Times New Roman" w:hAnsiTheme="majorBidi" w:cstheme="majorBidi"/>
          <w:sz w:val="20"/>
          <w:szCs w:val="20"/>
        </w:rPr>
      </w:pPr>
    </w:p>
    <w:p w14:paraId="095853E0" w14:textId="77777777" w:rsidR="00FE2005" w:rsidRPr="00DD50D4" w:rsidRDefault="00FE2005" w:rsidP="00C67281">
      <w:pPr>
        <w:spacing w:after="0" w:line="240" w:lineRule="auto"/>
        <w:rPr>
          <w:rFonts w:asciiTheme="majorBidi" w:eastAsia="Times New Roman" w:hAnsiTheme="majorBidi" w:cstheme="majorBidi"/>
          <w:sz w:val="20"/>
          <w:szCs w:val="20"/>
          <w:rtl/>
        </w:rPr>
      </w:pPr>
    </w:p>
    <w:p w14:paraId="6A4B336B" w14:textId="77777777" w:rsidR="00C67281" w:rsidRPr="00DD50D4" w:rsidRDefault="00C67281" w:rsidP="00C67281">
      <w:pPr>
        <w:spacing w:after="0" w:line="240" w:lineRule="auto"/>
        <w:rPr>
          <w:rFonts w:asciiTheme="majorBidi" w:hAnsiTheme="majorBidi" w:cstheme="majorBidi"/>
          <w:color w:val="000000"/>
          <w:sz w:val="20"/>
          <w:szCs w:val="20"/>
        </w:rPr>
      </w:pPr>
    </w:p>
    <w:p w14:paraId="65362D8D" w14:textId="77777777" w:rsidR="00735504" w:rsidRPr="00DD50D4" w:rsidRDefault="00735504" w:rsidP="00735504">
      <w:pPr>
        <w:pStyle w:val="ListParagraph"/>
        <w:numPr>
          <w:ilvl w:val="0"/>
          <w:numId w:val="1"/>
        </w:numPr>
        <w:spacing w:after="0" w:line="240" w:lineRule="auto"/>
        <w:rPr>
          <w:rFonts w:asciiTheme="majorBidi" w:eastAsia="Times New Roman" w:hAnsiTheme="majorBidi" w:cstheme="majorBidi"/>
          <w:b/>
          <w:bCs/>
          <w:sz w:val="24"/>
          <w:szCs w:val="24"/>
        </w:rPr>
      </w:pPr>
      <w:r w:rsidRPr="00DD50D4">
        <w:rPr>
          <w:rFonts w:asciiTheme="majorBidi" w:eastAsia="Times New Roman" w:hAnsiTheme="majorBidi" w:cstheme="majorBidi"/>
          <w:b/>
          <w:bCs/>
          <w:sz w:val="24"/>
          <w:szCs w:val="24"/>
        </w:rPr>
        <w:lastRenderedPageBreak/>
        <w:t>Methods of purification</w:t>
      </w:r>
    </w:p>
    <w:p w14:paraId="2CE6744A" w14:textId="77777777" w:rsidR="00735504" w:rsidRPr="00DD50D4" w:rsidRDefault="00735504" w:rsidP="00C67281">
      <w:pPr>
        <w:spacing w:after="0" w:line="240" w:lineRule="auto"/>
        <w:rPr>
          <w:rFonts w:asciiTheme="majorBidi" w:eastAsia="Times New Roman" w:hAnsiTheme="majorBidi" w:cstheme="majorBidi"/>
          <w:b/>
          <w:bCs/>
          <w:sz w:val="24"/>
          <w:szCs w:val="24"/>
        </w:rPr>
      </w:pPr>
    </w:p>
    <w:p w14:paraId="495C4951" w14:textId="647252A5" w:rsidR="00C67281" w:rsidRPr="00DD50D4" w:rsidRDefault="004061D6" w:rsidP="003B000C">
      <w:pPr>
        <w:spacing w:after="0"/>
        <w:jc w:val="lowKashida"/>
        <w:rPr>
          <w:rFonts w:asciiTheme="majorBidi" w:eastAsia="Times New Roman" w:hAnsiTheme="majorBidi" w:cstheme="majorBidi"/>
          <w:sz w:val="20"/>
          <w:szCs w:val="20"/>
          <w:rtl/>
        </w:rPr>
      </w:pPr>
      <w:r w:rsidRPr="00DD50D4">
        <w:rPr>
          <w:rFonts w:asciiTheme="majorBidi" w:eastAsia="Times New Roman" w:hAnsiTheme="majorBidi" w:cstheme="majorBidi"/>
          <w:sz w:val="20"/>
          <w:szCs w:val="20"/>
        </w:rPr>
        <w:t xml:space="preserve">Purification of the extracted biopolymer is a critical step to eliminate residual contaminants such as microbial cells, pigments, odors, and solvent residues after successful extraction from the cell biomass. As previously noted, this step is particularly vital for applications requiring high purity, such as those in the medical field. Common purification techniques often involve the use of chelating agents or nutrient-based treatments, along with oxidizing agents like hydrogen peroxide and ozone. Ozone, in particular, is gaining attention as a potential alternative to hydrogen peroxide due to its multiple benefits, including bleaching, deodorizing, and the effective removal of impurities from the polymer </w:t>
      </w:r>
      <w:r w:rsidR="003B000C" w:rsidRPr="00DD50D4">
        <w:rPr>
          <w:rFonts w:asciiTheme="majorBidi" w:eastAsia="Times New Roman" w:hAnsiTheme="majorBidi" w:cstheme="majorBidi"/>
          <w:sz w:val="20"/>
          <w:szCs w:val="20"/>
        </w:rPr>
        <w:fldChar w:fldCharType="begin"/>
      </w:r>
      <w:r w:rsidR="003B000C" w:rsidRPr="00DD50D4">
        <w:rPr>
          <w:rFonts w:asciiTheme="majorBidi" w:eastAsia="Times New Roman" w:hAnsiTheme="majorBidi" w:cstheme="majorBidi"/>
          <w:sz w:val="20"/>
          <w:szCs w:val="20"/>
        </w:rPr>
        <w:instrText xml:space="preserve"> ADDIN ZOTERO_ITEM CSL_CITATION {"citationID":"4NiHlela","properties":{"formattedCitation":"(Feng et al., 2023)","plainCitation":"(Feng et al., 2023)","noteIndex":0},"citationItems":[{"id":13,"uris":["http://zotero.org/users/11695342/items/ERG95BCQ"],"itemData":{"id":13,"type":"article-journal","abstract":"Polyhydroxyalkanoates (PHAs) as biodegradable plastics have attracted increasing attention due to its biodegradable, biocompatible and renewable advantages. Exploitation some unique microbes for PHAs production is one of the most competitive approaches to meet complex industrial demand, and further develop next-generation industrial biotechnology. In this study, a rare actinomycetes strain A7-Y was isolated and identified from soil as the first PHAs producer of Aquabacterium genus. Produced PHAs by strain A7-Y was identified as poly(3-hydroxybutyrate) (PHB) based on its structure characteristics, which is also similar with commercial PHB. After optimization of fermentation conditions, strain A7-Y can produce 10.2 g/L of PHB in 5 L fed-batch fermenter, corresponding with 54 % PHB content of dry cell weight, which is superior to the reported actinomycetes species. Furthermore, the phaCAB operon in stain A7-Y was excavated to be responsible for the efficient PHB production and verified in recombinant Escherichia coli. Our results indicate that strain A7-Y and its biosynthetic gene cluster are potential candidates for developing a microbial formulation for the PHB production.","container-title":"International Journal of Biological Macromolecules","DOI":"10.1016/j.ijbiomac.2023.123366","ISSN":"0141-8130","journalAbbreviation":"International Journal of Biological Macromolecules","language":"en","page":"123366","source":"ScienceDirect","title":"Characterization of polyhydroxybutyrate (PHB) synthesized by newly isolated rare actinomycetes Aquabacterium sp. A7-Y","volume":"232","author":[{"family":"Feng","given":"Li"},{"family":"Yan","given":"Jinyuan"},{"family":"Jiang","given":"Zhitong"},{"family":"Chen","given":"Xue"},{"family":"Li","given":"Zhoukun"},{"family":"Liu","given":"Jiawei"},{"family":"Qian","given":"Xiujuan"},{"family":"Liu","given":"Ziqiang"},{"family":"Liu","given":"Guangyu"},{"family":"Liu","given":"Chongyu"},{"family":"Wang","given":"Yuehan"},{"family":"Hu","given":"Gang"},{"family":"Dong","given":"Weiliang"},{"family":"Cui","given":"Zhongli"}],"issued":{"date-parts":[["2023",3,31]]}}}],"schema":"https://github.com/citation-style-language/schema/raw/master/csl-citation.json"} </w:instrText>
      </w:r>
      <w:r w:rsidR="003B000C" w:rsidRPr="00DD50D4">
        <w:rPr>
          <w:rFonts w:asciiTheme="majorBidi" w:eastAsia="Times New Roman" w:hAnsiTheme="majorBidi" w:cstheme="majorBidi"/>
          <w:sz w:val="20"/>
          <w:szCs w:val="20"/>
        </w:rPr>
        <w:fldChar w:fldCharType="separate"/>
      </w:r>
      <w:r w:rsidR="003B000C" w:rsidRPr="00DD50D4">
        <w:rPr>
          <w:rFonts w:asciiTheme="majorBidi" w:hAnsiTheme="majorBidi" w:cstheme="majorBidi"/>
          <w:sz w:val="20"/>
        </w:rPr>
        <w:t>(Feng et al., 2023)</w:t>
      </w:r>
      <w:r w:rsidR="003B000C" w:rsidRPr="00DD50D4">
        <w:rPr>
          <w:rFonts w:asciiTheme="majorBidi" w:eastAsia="Times New Roman" w:hAnsiTheme="majorBidi" w:cstheme="majorBidi"/>
          <w:sz w:val="20"/>
          <w:szCs w:val="20"/>
        </w:rPr>
        <w:fldChar w:fldCharType="end"/>
      </w:r>
      <w:r w:rsidRPr="00DD50D4">
        <w:rPr>
          <w:rFonts w:asciiTheme="majorBidi" w:eastAsia="Times New Roman" w:hAnsiTheme="majorBidi" w:cstheme="majorBidi"/>
          <w:sz w:val="20"/>
          <w:szCs w:val="20"/>
        </w:rPr>
        <w:t>. Optimizing the extraction and purification process depends on several factors, including the microbial strain used for PHB production, the required purity level, the target industrial application, and the specific type and composition of the biopolymer. One promising strategy for enhancing PHB purity while maintaining a high recovery yield involves the use of ammonia treatment at elevated temperatures</w:t>
      </w:r>
      <w:r w:rsidR="003B000C" w:rsidRPr="00DD50D4">
        <w:rPr>
          <w:rFonts w:asciiTheme="majorBidi" w:eastAsia="Times New Roman" w:hAnsiTheme="majorBidi" w:cstheme="majorBidi"/>
          <w:sz w:val="20"/>
          <w:szCs w:val="20"/>
        </w:rPr>
        <w:fldChar w:fldCharType="begin"/>
      </w:r>
      <w:r w:rsidR="003B000C" w:rsidRPr="00DD50D4">
        <w:rPr>
          <w:rFonts w:asciiTheme="majorBidi" w:eastAsia="Times New Roman" w:hAnsiTheme="majorBidi" w:cstheme="majorBidi"/>
          <w:sz w:val="20"/>
          <w:szCs w:val="20"/>
        </w:rPr>
        <w:instrText xml:space="preserve"> ADDIN ZOTERO_ITEM CSL_CITATION {"citationID":"gn9mqvNO","properties":{"formattedCitation":"(Wang et al., 2025)","plainCitation":"(Wang et al., 2025)","noteIndex":0},"citationItems":[{"id":1223,"uris":["http://zotero.org/users/11695342/items/DEM3Y428"],"itemData":{"id":1223,"type":"article-journal","abstract":"Poly((R)-3-hydroxybutyrate) (PHB) is a microbial biopolymer widely used in commercial biodegradable plastics. PHB degradation in cell is catalyzed by PHB depolymerase (PhaZ), which hydrolyzes the polyester into mono- and/or oligomeric (R)-3-hydroxylbutyrates (3HB). A novel intracellular PhaZ from Bacillus thuringiensis (BtPhaZ) was identified for potential applications in polymer biodegradation and 3HB production. Herein, we present the crystal structure of BtPhaZ at 1.42-Å resolution, making the first crystal structure for an intracellular PhaZ. BtPhaZ comprises a canonical α/β hydrolase catalytic domain and a unique α-helical cap domain. Despite lacking sequence similarity, BtPhaZ shares high structural homology with many α/β hydrolase members, exhibiting a similar active-site architecture. Alongside the most conserved superfamily signature, several new conserved signatures have been identified, contributing not only to the formations of the Ser-His-Asp catalytic triad and the oxyanion hole but also to the active-site conformation. The putative P-1 subsite appears to have limited space for accommodating only one 3HB-monomer, which may provide an explanation why the major hydrolytic product for BtPhaZ is monomeric form. Furthermore, a cluster of solvent-exposed hydrophobic residues in the helical cap domain forms an adsorption site for polymer-binding. Detailed structural comparisons reveal that various PhaZs employ distinct residues for the biopolymer-binding and hydrolysis.","container-title":"International Journal of Biological Macromolecules","DOI":"10.1016/j.ijbiomac.2024.137999","ISSN":"0141-8130","journalAbbreviation":"International Journal of Biological Macromolecules","page":"137999","source":"ScienceDirect","title":"Structural insight into the poly(3-hydroxybutyrate) hydrolysis by intracellular PHB depolymerase from &lt;i&gt;Bacillus thuringiensis&lt;/i&gt;","volume":"284","author":[{"family":"Wang","given":"Yung-Lin"},{"family":"Ye","given":"Li-Ci"},{"family":"Chang","given":"San-Chi"},{"family":"Chen","given":"Sheng-Chia"},{"family":"Hsu","given":"Chun-Hua"}],"issued":{"date-parts":[["2025",1,1]]}}}],"schema":"https://github.com/citation-style-language/schema/raw/master/csl-citation.json"} </w:instrText>
      </w:r>
      <w:r w:rsidR="003B000C" w:rsidRPr="00DD50D4">
        <w:rPr>
          <w:rFonts w:asciiTheme="majorBidi" w:eastAsia="Times New Roman" w:hAnsiTheme="majorBidi" w:cstheme="majorBidi"/>
          <w:sz w:val="20"/>
          <w:szCs w:val="20"/>
        </w:rPr>
        <w:fldChar w:fldCharType="separate"/>
      </w:r>
      <w:r w:rsidR="003B000C" w:rsidRPr="00DD50D4">
        <w:rPr>
          <w:rFonts w:asciiTheme="majorBidi" w:hAnsiTheme="majorBidi" w:cstheme="majorBidi"/>
          <w:sz w:val="20"/>
        </w:rPr>
        <w:t>(Wang et al., 2025)</w:t>
      </w:r>
      <w:r w:rsidR="003B000C" w:rsidRPr="00DD50D4">
        <w:rPr>
          <w:rFonts w:asciiTheme="majorBidi" w:eastAsia="Times New Roman" w:hAnsiTheme="majorBidi" w:cstheme="majorBidi"/>
          <w:sz w:val="20"/>
          <w:szCs w:val="20"/>
        </w:rPr>
        <w:fldChar w:fldCharType="end"/>
      </w:r>
      <w:r w:rsidRPr="00DD50D4">
        <w:rPr>
          <w:rFonts w:asciiTheme="majorBidi" w:eastAsia="Times New Roman" w:hAnsiTheme="majorBidi" w:cstheme="majorBidi"/>
          <w:sz w:val="20"/>
          <w:szCs w:val="20"/>
        </w:rPr>
        <w:t>.</w:t>
      </w:r>
    </w:p>
    <w:p w14:paraId="4512C954" w14:textId="77777777" w:rsidR="004061D6" w:rsidRPr="00DD50D4" w:rsidRDefault="004061D6" w:rsidP="00C67281">
      <w:pPr>
        <w:spacing w:after="0" w:line="240" w:lineRule="auto"/>
        <w:rPr>
          <w:rFonts w:asciiTheme="majorBidi" w:hAnsiTheme="majorBidi" w:cstheme="majorBidi"/>
          <w:color w:val="000000"/>
          <w:sz w:val="20"/>
          <w:szCs w:val="20"/>
        </w:rPr>
      </w:pPr>
    </w:p>
    <w:p w14:paraId="25BACDB7" w14:textId="6FDA0B1E" w:rsidR="00F14110" w:rsidRPr="00DD50D4" w:rsidRDefault="00F14110" w:rsidP="00F14110">
      <w:pPr>
        <w:pStyle w:val="ListParagraph"/>
        <w:numPr>
          <w:ilvl w:val="0"/>
          <w:numId w:val="1"/>
        </w:numPr>
        <w:spacing w:after="0" w:line="240" w:lineRule="auto"/>
        <w:rPr>
          <w:rFonts w:asciiTheme="majorBidi" w:eastAsia="Times New Roman" w:hAnsiTheme="majorBidi" w:cstheme="majorBidi"/>
          <w:b/>
          <w:bCs/>
          <w:sz w:val="24"/>
          <w:szCs w:val="24"/>
        </w:rPr>
      </w:pPr>
      <w:r w:rsidRPr="00DD50D4">
        <w:rPr>
          <w:rFonts w:asciiTheme="majorBidi" w:eastAsia="Times New Roman" w:hAnsiTheme="majorBidi" w:cstheme="majorBidi"/>
          <w:b/>
          <w:bCs/>
          <w:sz w:val="24"/>
          <w:szCs w:val="24"/>
        </w:rPr>
        <w:t>Cost-Effective Technological Solutions for Developing Countries</w:t>
      </w:r>
    </w:p>
    <w:p w14:paraId="0BF583A0" w14:textId="77777777" w:rsidR="00F14110" w:rsidRPr="00DD50D4" w:rsidRDefault="00F14110" w:rsidP="00F14110">
      <w:pPr>
        <w:pStyle w:val="ListParagraph"/>
        <w:spacing w:after="0" w:line="240" w:lineRule="auto"/>
        <w:ind w:left="360"/>
        <w:rPr>
          <w:rFonts w:asciiTheme="majorBidi" w:eastAsia="Times New Roman" w:hAnsiTheme="majorBidi" w:cstheme="majorBidi"/>
          <w:b/>
          <w:bCs/>
          <w:sz w:val="24"/>
          <w:szCs w:val="24"/>
        </w:rPr>
      </w:pPr>
    </w:p>
    <w:p w14:paraId="088ABF8D" w14:textId="320EFD5B" w:rsidR="005408B0" w:rsidRPr="00DD50D4" w:rsidRDefault="00F14110" w:rsidP="004B4A93">
      <w:pPr>
        <w:spacing w:after="0"/>
        <w:jc w:val="lowKashida"/>
        <w:rPr>
          <w:rFonts w:asciiTheme="majorBidi" w:eastAsia="Times New Roman" w:hAnsiTheme="majorBidi" w:cstheme="majorBidi"/>
          <w:color w:val="000000"/>
          <w:sz w:val="20"/>
          <w:szCs w:val="20"/>
        </w:rPr>
      </w:pPr>
      <w:r w:rsidRPr="00DD50D4">
        <w:rPr>
          <w:rFonts w:asciiTheme="majorBidi" w:eastAsia="Times New Roman" w:hAnsiTheme="majorBidi" w:cstheme="majorBidi"/>
          <w:sz w:val="20"/>
          <w:szCs w:val="20"/>
        </w:rPr>
        <w:t>The</w:t>
      </w:r>
      <w:r w:rsidRPr="00DD50D4">
        <w:rPr>
          <w:rFonts w:asciiTheme="majorBidi" w:eastAsia="Times New Roman" w:hAnsiTheme="majorBidi" w:cstheme="majorBidi"/>
          <w:color w:val="000000"/>
          <w:sz w:val="20"/>
          <w:szCs w:val="20"/>
        </w:rPr>
        <w:t xml:space="preserve"> findings of this review offer important insights for developing countries, where waste management infrastructure is often underdeveloped and the need for cost-effective, sustainable raw materials is critical. The study highlights a viable and environmentally friendly alternative to conventional plastics by utilizing locally available WW as an inexpensive feedstock for PHB production. Furthermore, innovative applications of microbial fermentation, combined with low-cost, scalable, and eco-conscious extraction techniques, such as two-phase aqueous extraction and the removal of non-PHB biomass using green solvents like ethylene carbonate, help to significantly reduce production costs while minimizing environmental impact. This approach not only promotes waste valorization by reducing reliance on expensive raw materials but also presents new economic opportunities. In resource-limited settings, the widespread adoption of such technologies has the potential to strengthen local industries, foster a circular economy, and mitigate environmental pollution.</w:t>
      </w:r>
    </w:p>
    <w:p w14:paraId="03E0B8F0" w14:textId="77777777" w:rsidR="00F14110" w:rsidRPr="00DD50D4" w:rsidRDefault="00F14110" w:rsidP="005408B0">
      <w:pPr>
        <w:spacing w:after="0" w:line="240" w:lineRule="auto"/>
        <w:rPr>
          <w:rFonts w:asciiTheme="majorBidi" w:eastAsia="Times New Roman" w:hAnsiTheme="majorBidi" w:cstheme="majorBidi"/>
          <w:color w:val="000000"/>
          <w:sz w:val="20"/>
          <w:szCs w:val="20"/>
        </w:rPr>
      </w:pPr>
    </w:p>
    <w:p w14:paraId="3D43A1C0" w14:textId="77777777" w:rsidR="0035201F" w:rsidRPr="00DD50D4" w:rsidRDefault="0035201F" w:rsidP="00C85FBB">
      <w:pPr>
        <w:pStyle w:val="ListParagraph"/>
        <w:numPr>
          <w:ilvl w:val="0"/>
          <w:numId w:val="1"/>
        </w:numPr>
        <w:spacing w:after="0" w:line="240" w:lineRule="auto"/>
        <w:rPr>
          <w:rFonts w:asciiTheme="majorBidi" w:eastAsia="Times New Roman" w:hAnsiTheme="majorBidi" w:cstheme="majorBidi"/>
          <w:b/>
          <w:bCs/>
          <w:color w:val="000000"/>
          <w:sz w:val="24"/>
          <w:szCs w:val="24"/>
        </w:rPr>
      </w:pPr>
      <w:r w:rsidRPr="00DD50D4">
        <w:rPr>
          <w:rFonts w:asciiTheme="majorBidi" w:eastAsia="Times New Roman" w:hAnsiTheme="majorBidi" w:cstheme="majorBidi"/>
          <w:b/>
          <w:bCs/>
          <w:color w:val="000000"/>
          <w:sz w:val="24"/>
          <w:szCs w:val="24"/>
        </w:rPr>
        <w:t>For Future Research</w:t>
      </w:r>
    </w:p>
    <w:p w14:paraId="653B853F" w14:textId="6DC1C230" w:rsidR="0035201F" w:rsidRPr="00DD50D4" w:rsidRDefault="0035201F" w:rsidP="005408B0">
      <w:pPr>
        <w:spacing w:after="0" w:line="240" w:lineRule="auto"/>
        <w:rPr>
          <w:rFonts w:asciiTheme="majorBidi" w:eastAsia="Times New Roman" w:hAnsiTheme="majorBidi" w:cstheme="majorBidi"/>
          <w:b/>
          <w:bCs/>
          <w:color w:val="000000"/>
          <w:sz w:val="24"/>
          <w:szCs w:val="24"/>
        </w:rPr>
      </w:pPr>
      <w:r w:rsidRPr="00DD50D4">
        <w:rPr>
          <w:rFonts w:asciiTheme="majorBidi" w:eastAsia="Times New Roman" w:hAnsiTheme="majorBidi" w:cstheme="majorBidi"/>
          <w:b/>
          <w:bCs/>
          <w:color w:val="000000"/>
          <w:sz w:val="24"/>
          <w:szCs w:val="24"/>
        </w:rPr>
        <w:t xml:space="preserve"> </w:t>
      </w:r>
    </w:p>
    <w:p w14:paraId="0D5249A6" w14:textId="54AA1D65" w:rsidR="00340F52" w:rsidRDefault="004B4A93" w:rsidP="007C5A4B">
      <w:pPr>
        <w:pStyle w:val="NormalWeb"/>
        <w:rPr>
          <w:rFonts w:asciiTheme="majorBidi" w:hAnsiTheme="majorBidi" w:cstheme="majorBidi"/>
          <w:sz w:val="20"/>
          <w:szCs w:val="20"/>
          <w:rtl/>
        </w:rPr>
      </w:pPr>
      <w:r w:rsidRPr="00DD50D4">
        <w:rPr>
          <w:rFonts w:asciiTheme="majorBidi" w:hAnsiTheme="majorBidi" w:cstheme="majorBidi"/>
          <w:sz w:val="20"/>
          <w:szCs w:val="20"/>
        </w:rPr>
        <w:t xml:space="preserve">The future of polyhydroxybutyrate (PHB) production, particularly through the utilization of municipal and industrial wastewater, appears highly promising. As an environmentally sustainable alternative to conventional plastics, PHB exhibits desirable properties such as </w:t>
      </w:r>
      <w:proofErr w:type="spellStart"/>
      <w:r w:rsidR="007C5A4B" w:rsidRPr="007C5A4B">
        <w:rPr>
          <w:rFonts w:asciiTheme="majorBidi" w:hAnsiTheme="majorBidi" w:cstheme="majorBidi"/>
          <w:sz w:val="20"/>
          <w:szCs w:val="20"/>
        </w:rPr>
        <w:t>thermoplasticity</w:t>
      </w:r>
      <w:proofErr w:type="spellEnd"/>
      <w:r w:rsidRPr="00DD50D4">
        <w:rPr>
          <w:rFonts w:asciiTheme="majorBidi" w:hAnsiTheme="majorBidi" w:cstheme="majorBidi"/>
          <w:sz w:val="20"/>
          <w:szCs w:val="20"/>
        </w:rPr>
        <w:t>, water resistance, and biodegradability. Nevertheless, the high production costs, primarily associated with the requirement for purified organic substrates, remain a significant barrier to its widespread commercial adoption. Leveraging wastewater, which is abundant in organic carbon and nutrients, as a low-cost and sustainable feedstock presents a viable solution to this challenge. Future research efforts should concentrate on optimizing operational parameters, identifying microbial strains capable of thriving under non-sterile conditions, and advancing processing technologies to reduce production costs while enhancing the performance characteristics of PHB.</w:t>
      </w:r>
    </w:p>
    <w:p w14:paraId="44D90AF9" w14:textId="77777777" w:rsidR="00326755" w:rsidRDefault="00326755" w:rsidP="00ED3EB3">
      <w:pPr>
        <w:spacing w:after="0"/>
        <w:jc w:val="lowKashida"/>
        <w:rPr>
          <w:rFonts w:asciiTheme="majorBidi" w:eastAsia="Times New Roman" w:hAnsiTheme="majorBidi" w:cstheme="majorBidi"/>
          <w:sz w:val="20"/>
          <w:szCs w:val="20"/>
          <w:rtl/>
        </w:rPr>
      </w:pPr>
    </w:p>
    <w:p w14:paraId="31E7B3CC" w14:textId="66537CE0" w:rsidR="00326755" w:rsidRPr="00326755" w:rsidRDefault="00326755" w:rsidP="00326755">
      <w:pPr>
        <w:pStyle w:val="ListParagraph"/>
        <w:numPr>
          <w:ilvl w:val="0"/>
          <w:numId w:val="1"/>
        </w:numPr>
        <w:spacing w:after="0" w:line="240" w:lineRule="auto"/>
        <w:rPr>
          <w:rFonts w:asciiTheme="majorBidi" w:eastAsia="Times New Roman" w:hAnsiTheme="majorBidi" w:cstheme="majorBidi"/>
          <w:b/>
          <w:bCs/>
          <w:color w:val="000000"/>
          <w:sz w:val="24"/>
          <w:szCs w:val="24"/>
          <w:rtl/>
        </w:rPr>
      </w:pPr>
      <w:r w:rsidRPr="00326755">
        <w:rPr>
          <w:rFonts w:asciiTheme="majorBidi" w:eastAsia="Times New Roman" w:hAnsiTheme="majorBidi" w:cstheme="majorBidi"/>
          <w:b/>
          <w:bCs/>
          <w:color w:val="000000"/>
          <w:sz w:val="24"/>
          <w:szCs w:val="24"/>
        </w:rPr>
        <w:t xml:space="preserve">Main Limitations of This Study </w:t>
      </w:r>
    </w:p>
    <w:p w14:paraId="052D3056" w14:textId="77777777" w:rsidR="00326755" w:rsidRDefault="00326755" w:rsidP="00ED3EB3">
      <w:pPr>
        <w:spacing w:after="0"/>
        <w:jc w:val="lowKashida"/>
        <w:rPr>
          <w:rFonts w:asciiTheme="majorBidi" w:eastAsia="Times New Roman" w:hAnsiTheme="majorBidi" w:cstheme="majorBidi"/>
          <w:sz w:val="24"/>
          <w:szCs w:val="24"/>
          <w:rtl/>
        </w:rPr>
      </w:pPr>
    </w:p>
    <w:p w14:paraId="54EE9B23" w14:textId="073C718D" w:rsidR="00326755" w:rsidRPr="00326755" w:rsidRDefault="00326755" w:rsidP="00ED3EB3">
      <w:pPr>
        <w:spacing w:after="0"/>
        <w:jc w:val="lowKashida"/>
        <w:rPr>
          <w:rFonts w:asciiTheme="majorBidi" w:eastAsia="Times New Roman" w:hAnsiTheme="majorBidi" w:cstheme="majorBidi"/>
          <w:sz w:val="20"/>
          <w:szCs w:val="20"/>
        </w:rPr>
      </w:pPr>
      <w:r w:rsidRPr="00326755">
        <w:rPr>
          <w:rFonts w:asciiTheme="majorBidi" w:eastAsia="Times New Roman" w:hAnsiTheme="majorBidi" w:cstheme="majorBidi"/>
          <w:sz w:val="20"/>
          <w:szCs w:val="20"/>
        </w:rPr>
        <w:t xml:space="preserve">This study identifies several key limitations associated with </w:t>
      </w:r>
      <w:r>
        <w:rPr>
          <w:rFonts w:asciiTheme="majorBidi" w:eastAsia="Times New Roman" w:hAnsiTheme="majorBidi" w:cstheme="majorBidi"/>
          <w:sz w:val="20"/>
          <w:szCs w:val="20"/>
        </w:rPr>
        <w:t>producing</w:t>
      </w:r>
      <w:r w:rsidRPr="00326755">
        <w:rPr>
          <w:rFonts w:asciiTheme="majorBidi" w:eastAsia="Times New Roman" w:hAnsiTheme="majorBidi" w:cstheme="majorBidi"/>
          <w:sz w:val="20"/>
          <w:szCs w:val="20"/>
        </w:rPr>
        <w:t xml:space="preserve"> PHB. One major challenge is the high production cost, primarily driven by the expenses of organic carbon sources and consumable salts, which significantly impact the economic feasibility of industrial-scale production. Additionally, the extraction of PHB from microbial cells is complex and costly due to the robust structure of the cell walls. Although utilizing wastewater as a carbon source offers a promising, sustainable, and cost-effective alternative, the success of this approach relies heavily on the careful selection of suitable microorganisms and the optimization of environmental conditions. Moreover, certain PHB-producing microorganisms require highly specific growth conditions that may not be easily replicated on an </w:t>
      </w:r>
      <w:r w:rsidRPr="00326755">
        <w:rPr>
          <w:rFonts w:asciiTheme="majorBidi" w:eastAsia="Times New Roman" w:hAnsiTheme="majorBidi" w:cstheme="majorBidi"/>
          <w:sz w:val="20"/>
          <w:szCs w:val="20"/>
        </w:rPr>
        <w:lastRenderedPageBreak/>
        <w:t>industrial scale. While PHB is biodegradable, its degradation rate under natural conditions can be relatively slow, potentially limiting its application in certain contexts. These considerations underscore the necessity for continued research aimed at enhancing production efficiency and developing more economically viable and environmentally sustainable methodologies</w:t>
      </w:r>
    </w:p>
    <w:p w14:paraId="7363B98D" w14:textId="77777777" w:rsidR="00843834" w:rsidRPr="00DD50D4" w:rsidRDefault="00843834" w:rsidP="00843834">
      <w:pPr>
        <w:spacing w:after="0" w:line="240" w:lineRule="auto"/>
        <w:rPr>
          <w:rFonts w:asciiTheme="majorBidi" w:eastAsia="Times New Roman" w:hAnsiTheme="majorBidi" w:cstheme="majorBidi"/>
          <w:color w:val="000000"/>
          <w:sz w:val="20"/>
          <w:szCs w:val="20"/>
        </w:rPr>
      </w:pPr>
    </w:p>
    <w:p w14:paraId="167B1166" w14:textId="77777777" w:rsidR="00843834" w:rsidRPr="00DD50D4" w:rsidRDefault="00843834" w:rsidP="00C85FBB">
      <w:pPr>
        <w:pStyle w:val="ListParagraph"/>
        <w:numPr>
          <w:ilvl w:val="0"/>
          <w:numId w:val="1"/>
        </w:numPr>
        <w:spacing w:after="0" w:line="240" w:lineRule="auto"/>
        <w:rPr>
          <w:rFonts w:asciiTheme="majorBidi" w:eastAsia="Times New Roman" w:hAnsiTheme="majorBidi" w:cstheme="majorBidi"/>
          <w:b/>
          <w:bCs/>
          <w:sz w:val="24"/>
          <w:szCs w:val="24"/>
        </w:rPr>
      </w:pPr>
      <w:r w:rsidRPr="00DD50D4">
        <w:rPr>
          <w:rFonts w:asciiTheme="majorBidi" w:eastAsia="Times New Roman" w:hAnsiTheme="majorBidi" w:cstheme="majorBidi"/>
          <w:b/>
          <w:bCs/>
          <w:color w:val="000000"/>
          <w:sz w:val="24"/>
          <w:szCs w:val="24"/>
        </w:rPr>
        <w:t xml:space="preserve">Conclusion </w:t>
      </w:r>
    </w:p>
    <w:p w14:paraId="46CBEB09" w14:textId="77777777" w:rsidR="00843834" w:rsidRPr="00DD50D4" w:rsidRDefault="00843834" w:rsidP="00843834">
      <w:pPr>
        <w:spacing w:after="0" w:line="240" w:lineRule="auto"/>
        <w:rPr>
          <w:rFonts w:asciiTheme="majorBidi" w:eastAsia="Times New Roman" w:hAnsiTheme="majorBidi" w:cstheme="majorBidi"/>
          <w:sz w:val="24"/>
          <w:szCs w:val="24"/>
        </w:rPr>
      </w:pPr>
    </w:p>
    <w:p w14:paraId="3C1058AB" w14:textId="636D910C" w:rsidR="00843834" w:rsidRPr="00DD50D4" w:rsidRDefault="000D2382" w:rsidP="00C85FBB">
      <w:pPr>
        <w:spacing w:after="0"/>
        <w:jc w:val="lowKashida"/>
        <w:rPr>
          <w:rFonts w:asciiTheme="majorBidi" w:eastAsia="Times New Roman" w:hAnsiTheme="majorBidi" w:cstheme="majorBidi"/>
          <w:color w:val="231F20"/>
          <w:sz w:val="20"/>
          <w:szCs w:val="20"/>
        </w:rPr>
      </w:pPr>
      <w:r w:rsidRPr="00DD50D4">
        <w:rPr>
          <w:rFonts w:asciiTheme="majorBidi" w:eastAsia="Times New Roman" w:hAnsiTheme="majorBidi" w:cstheme="majorBidi"/>
          <w:color w:val="231F20"/>
          <w:sz w:val="20"/>
          <w:szCs w:val="20"/>
        </w:rPr>
        <w:t>Studies have demonstrated that substrates rich in volatile fatty acids (VFAs) are ideal for PHB production in bacteria. Microalgae, such as Chlorella sp., also exhibit a high tolerance to VFAs. Therefore, waste substrates, such as anaerobic digester liquors high in VFAs, are well-suited for PHB production in microalgae or mixed cultures. Utilizing microbes cultivated in wastewater for the production of biopolymers like PHB presents a sustainable approach to both wastewater treatment and the generation of biodegradable plastics. Single-use plastics, a major contributor to plastic pollution, can be mitigated by employing mixed microbial cultures capable of growing in wastewater. Furthermore, autotrophic microalgae can utilize inorganic carbon sources, such as CO₂ from industrial flue gases, contributing to cost reduction and enhanced effluent quality. Integrating organic-rich waste for simultaneous PHB production and wastewater treatment could prove beneficial for future commercial PHB production facilities. A two-stage system that employs metabolically versatile microbes, particularly under varying growth conditions, could further optimize cost efficiency.</w:t>
      </w:r>
    </w:p>
    <w:p w14:paraId="7D6258E4" w14:textId="40F9135F" w:rsidR="00636161" w:rsidRPr="00DD50D4" w:rsidRDefault="00636161" w:rsidP="00C85FBB">
      <w:pPr>
        <w:spacing w:after="0"/>
        <w:jc w:val="lowKashida"/>
        <w:rPr>
          <w:rFonts w:asciiTheme="majorBidi" w:eastAsia="Times New Roman" w:hAnsiTheme="majorBidi" w:cstheme="majorBidi"/>
          <w:sz w:val="32"/>
          <w:szCs w:val="32"/>
        </w:rPr>
      </w:pPr>
    </w:p>
    <w:p w14:paraId="0BCF42C0" w14:textId="77777777" w:rsidR="00636161" w:rsidRPr="00FB6E71" w:rsidRDefault="00636161" w:rsidP="00636161">
      <w:pPr>
        <w:rPr>
          <w:rFonts w:asciiTheme="majorBidi" w:eastAsia="Calibri" w:hAnsiTheme="majorBidi" w:cstheme="majorBidi"/>
          <w:b/>
          <w:kern w:val="2"/>
          <w:highlight w:val="yellow"/>
        </w:rPr>
      </w:pPr>
      <w:bookmarkStart w:id="1" w:name="_Hlk180402183"/>
      <w:bookmarkStart w:id="2" w:name="_Hlk183680988"/>
      <w:r w:rsidRPr="00FB6E71">
        <w:rPr>
          <w:rFonts w:asciiTheme="majorBidi" w:eastAsia="Calibri" w:hAnsiTheme="majorBidi" w:cstheme="majorBidi"/>
          <w:b/>
          <w:kern w:val="2"/>
          <w:highlight w:val="yellow"/>
        </w:rPr>
        <w:t>Disclaimer (Artificial intelligence)</w:t>
      </w:r>
    </w:p>
    <w:p w14:paraId="29408429" w14:textId="77777777" w:rsidR="00636161" w:rsidRPr="00DD50D4" w:rsidRDefault="00636161" w:rsidP="00636161">
      <w:pPr>
        <w:rPr>
          <w:rFonts w:asciiTheme="majorBidi" w:eastAsia="Calibri" w:hAnsiTheme="majorBidi" w:cstheme="majorBidi"/>
          <w:kern w:val="2"/>
          <w:highlight w:val="yellow"/>
        </w:rPr>
      </w:pPr>
      <w:r w:rsidRPr="00DD50D4">
        <w:rPr>
          <w:rFonts w:asciiTheme="majorBidi" w:eastAsia="Calibri" w:hAnsiTheme="majorBidi" w:cstheme="majorBidi"/>
          <w:kern w:val="2"/>
          <w:highlight w:val="yellow"/>
        </w:rPr>
        <w:t xml:space="preserve">Option 1: </w:t>
      </w:r>
    </w:p>
    <w:p w14:paraId="2B1AEC84" w14:textId="77777777" w:rsidR="00636161" w:rsidRPr="00DD50D4" w:rsidRDefault="00636161" w:rsidP="00636161">
      <w:pPr>
        <w:rPr>
          <w:rFonts w:asciiTheme="majorBidi" w:eastAsia="Calibri" w:hAnsiTheme="majorBidi" w:cstheme="majorBidi"/>
          <w:kern w:val="2"/>
          <w:highlight w:val="yellow"/>
        </w:rPr>
      </w:pPr>
      <w:r w:rsidRPr="00DD50D4">
        <w:rPr>
          <w:rFonts w:asciiTheme="majorBidi" w:eastAsia="Calibri" w:hAnsiTheme="majorBidi" w:cstheme="majorBidi"/>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1"/>
    <w:bookmarkEnd w:id="2"/>
    <w:p w14:paraId="4A7C3BEB" w14:textId="77777777" w:rsidR="00843834" w:rsidRDefault="00843834" w:rsidP="005408B0">
      <w:pPr>
        <w:spacing w:after="0" w:line="240" w:lineRule="auto"/>
        <w:rPr>
          <w:rFonts w:asciiTheme="majorBidi" w:eastAsia="Times New Roman" w:hAnsiTheme="majorBidi" w:cstheme="majorBidi"/>
          <w:sz w:val="24"/>
          <w:szCs w:val="24"/>
          <w:rtl/>
        </w:rPr>
      </w:pPr>
    </w:p>
    <w:p w14:paraId="69FB6A15" w14:textId="77777777" w:rsidR="00DD50D4" w:rsidRDefault="00DD50D4" w:rsidP="005408B0">
      <w:pPr>
        <w:spacing w:after="0" w:line="240" w:lineRule="auto"/>
        <w:rPr>
          <w:rFonts w:asciiTheme="majorBidi" w:eastAsia="Times New Roman" w:hAnsiTheme="majorBidi" w:cstheme="majorBidi"/>
          <w:sz w:val="24"/>
          <w:szCs w:val="24"/>
          <w:rtl/>
        </w:rPr>
      </w:pPr>
    </w:p>
    <w:p w14:paraId="3B64D3C3" w14:textId="77777777" w:rsidR="00DD50D4" w:rsidRDefault="00DD50D4" w:rsidP="005408B0">
      <w:pPr>
        <w:spacing w:after="0" w:line="240" w:lineRule="auto"/>
        <w:rPr>
          <w:rFonts w:asciiTheme="majorBidi" w:eastAsia="Times New Roman" w:hAnsiTheme="majorBidi" w:cstheme="majorBidi"/>
          <w:sz w:val="24"/>
          <w:szCs w:val="24"/>
          <w:rtl/>
        </w:rPr>
      </w:pPr>
    </w:p>
    <w:p w14:paraId="38C1063A" w14:textId="77777777" w:rsidR="00DD50D4" w:rsidRDefault="00DD50D4" w:rsidP="005408B0">
      <w:pPr>
        <w:spacing w:after="0" w:line="240" w:lineRule="auto"/>
        <w:rPr>
          <w:rFonts w:asciiTheme="majorBidi" w:eastAsia="Times New Roman" w:hAnsiTheme="majorBidi" w:cstheme="majorBidi"/>
          <w:sz w:val="24"/>
          <w:szCs w:val="24"/>
          <w:rtl/>
        </w:rPr>
      </w:pPr>
    </w:p>
    <w:p w14:paraId="2D866AD2" w14:textId="77777777" w:rsidR="00DD50D4" w:rsidRDefault="00DD50D4" w:rsidP="005408B0">
      <w:pPr>
        <w:spacing w:after="0" w:line="240" w:lineRule="auto"/>
        <w:rPr>
          <w:rFonts w:asciiTheme="majorBidi" w:eastAsia="Times New Roman" w:hAnsiTheme="majorBidi" w:cstheme="majorBidi"/>
          <w:sz w:val="24"/>
          <w:szCs w:val="24"/>
          <w:rtl/>
        </w:rPr>
      </w:pPr>
    </w:p>
    <w:p w14:paraId="1D4B5CDF" w14:textId="77777777" w:rsidR="00DD50D4" w:rsidRDefault="00DD50D4" w:rsidP="005408B0">
      <w:pPr>
        <w:spacing w:after="0" w:line="240" w:lineRule="auto"/>
        <w:rPr>
          <w:rFonts w:asciiTheme="majorBidi" w:eastAsia="Times New Roman" w:hAnsiTheme="majorBidi" w:cstheme="majorBidi"/>
          <w:sz w:val="24"/>
          <w:szCs w:val="24"/>
          <w:rtl/>
        </w:rPr>
      </w:pPr>
    </w:p>
    <w:p w14:paraId="1DE6C6FE" w14:textId="77777777" w:rsidR="00DD50D4" w:rsidRDefault="00DD50D4" w:rsidP="005408B0">
      <w:pPr>
        <w:spacing w:after="0" w:line="240" w:lineRule="auto"/>
        <w:rPr>
          <w:rFonts w:asciiTheme="majorBidi" w:eastAsia="Times New Roman" w:hAnsiTheme="majorBidi" w:cstheme="majorBidi"/>
          <w:sz w:val="24"/>
          <w:szCs w:val="24"/>
          <w:rtl/>
        </w:rPr>
      </w:pPr>
    </w:p>
    <w:p w14:paraId="1DDFB6E7" w14:textId="77777777" w:rsidR="00DD50D4" w:rsidRDefault="00DD50D4" w:rsidP="005408B0">
      <w:pPr>
        <w:spacing w:after="0" w:line="240" w:lineRule="auto"/>
        <w:rPr>
          <w:rFonts w:asciiTheme="majorBidi" w:eastAsia="Times New Roman" w:hAnsiTheme="majorBidi" w:cstheme="majorBidi"/>
          <w:sz w:val="24"/>
          <w:szCs w:val="24"/>
          <w:rtl/>
        </w:rPr>
      </w:pPr>
    </w:p>
    <w:p w14:paraId="6A58FBB9" w14:textId="77777777" w:rsidR="00DD50D4" w:rsidRDefault="00DD50D4" w:rsidP="005408B0">
      <w:pPr>
        <w:spacing w:after="0" w:line="240" w:lineRule="auto"/>
        <w:rPr>
          <w:rFonts w:asciiTheme="majorBidi" w:eastAsia="Times New Roman" w:hAnsiTheme="majorBidi" w:cstheme="majorBidi"/>
          <w:sz w:val="24"/>
          <w:szCs w:val="24"/>
          <w:rtl/>
        </w:rPr>
      </w:pPr>
    </w:p>
    <w:p w14:paraId="76A182D2" w14:textId="77777777" w:rsidR="00DD50D4" w:rsidRDefault="00DD50D4" w:rsidP="005408B0">
      <w:pPr>
        <w:spacing w:after="0" w:line="240" w:lineRule="auto"/>
        <w:rPr>
          <w:rFonts w:asciiTheme="majorBidi" w:eastAsia="Times New Roman" w:hAnsiTheme="majorBidi" w:cstheme="majorBidi"/>
          <w:sz w:val="24"/>
          <w:szCs w:val="24"/>
          <w:rtl/>
        </w:rPr>
      </w:pPr>
    </w:p>
    <w:p w14:paraId="704886E7" w14:textId="77777777" w:rsidR="00DD50D4" w:rsidRDefault="00DD50D4" w:rsidP="005408B0">
      <w:pPr>
        <w:spacing w:after="0" w:line="240" w:lineRule="auto"/>
        <w:rPr>
          <w:rFonts w:asciiTheme="majorBidi" w:eastAsia="Times New Roman" w:hAnsiTheme="majorBidi" w:cstheme="majorBidi"/>
          <w:sz w:val="24"/>
          <w:szCs w:val="24"/>
          <w:rtl/>
        </w:rPr>
      </w:pPr>
    </w:p>
    <w:p w14:paraId="38135138" w14:textId="77777777" w:rsidR="00DD50D4" w:rsidRDefault="00DD50D4" w:rsidP="005408B0">
      <w:pPr>
        <w:spacing w:after="0" w:line="240" w:lineRule="auto"/>
        <w:rPr>
          <w:rFonts w:asciiTheme="majorBidi" w:eastAsia="Times New Roman" w:hAnsiTheme="majorBidi" w:cstheme="majorBidi"/>
          <w:sz w:val="24"/>
          <w:szCs w:val="24"/>
          <w:rtl/>
        </w:rPr>
      </w:pPr>
    </w:p>
    <w:p w14:paraId="4E67C4BE" w14:textId="77777777" w:rsidR="00DD50D4" w:rsidRDefault="00DD50D4" w:rsidP="005408B0">
      <w:pPr>
        <w:spacing w:after="0" w:line="240" w:lineRule="auto"/>
        <w:rPr>
          <w:rFonts w:asciiTheme="majorBidi" w:eastAsia="Times New Roman" w:hAnsiTheme="majorBidi" w:cstheme="majorBidi"/>
          <w:sz w:val="24"/>
          <w:szCs w:val="24"/>
          <w:rtl/>
        </w:rPr>
      </w:pPr>
    </w:p>
    <w:p w14:paraId="02C5FB3F" w14:textId="77777777" w:rsidR="00DD50D4" w:rsidRDefault="00DD50D4" w:rsidP="005408B0">
      <w:pPr>
        <w:spacing w:after="0" w:line="240" w:lineRule="auto"/>
        <w:rPr>
          <w:rFonts w:asciiTheme="majorBidi" w:eastAsia="Times New Roman" w:hAnsiTheme="majorBidi" w:cstheme="majorBidi"/>
          <w:sz w:val="24"/>
          <w:szCs w:val="24"/>
          <w:rtl/>
        </w:rPr>
      </w:pPr>
    </w:p>
    <w:p w14:paraId="56B7FA0C" w14:textId="77777777" w:rsidR="00DD50D4" w:rsidRDefault="00DD50D4" w:rsidP="005408B0">
      <w:pPr>
        <w:spacing w:after="0" w:line="240" w:lineRule="auto"/>
        <w:rPr>
          <w:rFonts w:asciiTheme="majorBidi" w:eastAsia="Times New Roman" w:hAnsiTheme="majorBidi" w:cstheme="majorBidi"/>
          <w:sz w:val="24"/>
          <w:szCs w:val="24"/>
          <w:rtl/>
        </w:rPr>
      </w:pPr>
    </w:p>
    <w:p w14:paraId="0D322A85" w14:textId="77777777" w:rsidR="00DD50D4" w:rsidRDefault="00DD50D4" w:rsidP="005408B0">
      <w:pPr>
        <w:spacing w:after="0" w:line="240" w:lineRule="auto"/>
        <w:rPr>
          <w:rFonts w:asciiTheme="majorBidi" w:eastAsia="Times New Roman" w:hAnsiTheme="majorBidi" w:cstheme="majorBidi"/>
          <w:sz w:val="24"/>
          <w:szCs w:val="24"/>
          <w:rtl/>
        </w:rPr>
      </w:pPr>
    </w:p>
    <w:p w14:paraId="07BE4687" w14:textId="77777777" w:rsidR="00DD50D4" w:rsidRDefault="00DD50D4" w:rsidP="005408B0">
      <w:pPr>
        <w:spacing w:after="0" w:line="240" w:lineRule="auto"/>
        <w:rPr>
          <w:rFonts w:asciiTheme="majorBidi" w:eastAsia="Times New Roman" w:hAnsiTheme="majorBidi" w:cstheme="majorBidi"/>
          <w:sz w:val="24"/>
          <w:szCs w:val="24"/>
          <w:rtl/>
        </w:rPr>
      </w:pPr>
    </w:p>
    <w:p w14:paraId="21A66A2E" w14:textId="77777777" w:rsidR="00DD50D4" w:rsidRPr="00DD50D4" w:rsidRDefault="00DD50D4" w:rsidP="005408B0">
      <w:pPr>
        <w:spacing w:after="0" w:line="240" w:lineRule="auto"/>
        <w:rPr>
          <w:rFonts w:asciiTheme="majorBidi" w:eastAsia="Times New Roman" w:hAnsiTheme="majorBidi" w:cstheme="majorBidi"/>
          <w:sz w:val="24"/>
          <w:szCs w:val="24"/>
        </w:rPr>
      </w:pPr>
    </w:p>
    <w:p w14:paraId="08DB4BF7" w14:textId="77777777" w:rsidR="00FF05C3" w:rsidRPr="00DD50D4" w:rsidRDefault="00FF05C3">
      <w:pPr>
        <w:rPr>
          <w:rFonts w:asciiTheme="majorBidi" w:hAnsiTheme="majorBidi" w:cstheme="majorBidi"/>
        </w:rPr>
      </w:pPr>
    </w:p>
    <w:p w14:paraId="2EACCBFA" w14:textId="02B5BF29" w:rsidR="00FF05C3" w:rsidRPr="00DD50D4" w:rsidRDefault="00FF05C3" w:rsidP="00FF05C3">
      <w:pPr>
        <w:jc w:val="center"/>
        <w:rPr>
          <w:rFonts w:asciiTheme="majorBidi" w:hAnsiTheme="majorBidi" w:cstheme="majorBidi"/>
          <w:b/>
          <w:bCs/>
          <w:color w:val="231F20"/>
          <w:sz w:val="24"/>
          <w:szCs w:val="24"/>
        </w:rPr>
      </w:pPr>
      <w:r w:rsidRPr="00DD50D4">
        <w:rPr>
          <w:rFonts w:asciiTheme="majorBidi" w:hAnsiTheme="majorBidi" w:cstheme="majorBidi"/>
          <w:b/>
          <w:bCs/>
          <w:color w:val="231F20"/>
          <w:sz w:val="24"/>
          <w:szCs w:val="24"/>
        </w:rPr>
        <w:lastRenderedPageBreak/>
        <w:t>References</w:t>
      </w:r>
    </w:p>
    <w:p w14:paraId="53605E76" w14:textId="77777777" w:rsidR="00221251" w:rsidRPr="00DD50D4" w:rsidRDefault="00812667" w:rsidP="00221251">
      <w:pPr>
        <w:pStyle w:val="Bibliography"/>
        <w:rPr>
          <w:rFonts w:asciiTheme="majorBidi" w:hAnsiTheme="majorBidi" w:cstheme="majorBidi"/>
          <w:sz w:val="20"/>
        </w:rPr>
      </w:pPr>
      <w:r w:rsidRPr="00DD50D4">
        <w:rPr>
          <w:rFonts w:asciiTheme="majorBidi" w:hAnsiTheme="majorBidi" w:cstheme="majorBidi"/>
          <w:b/>
          <w:bCs/>
          <w:color w:val="231F20"/>
          <w:sz w:val="20"/>
          <w:szCs w:val="20"/>
        </w:rPr>
        <w:fldChar w:fldCharType="begin"/>
      </w:r>
      <w:r w:rsidRPr="00DD50D4">
        <w:rPr>
          <w:rFonts w:asciiTheme="majorBidi" w:hAnsiTheme="majorBidi" w:cstheme="majorBidi"/>
          <w:b/>
          <w:bCs/>
          <w:color w:val="231F20"/>
          <w:sz w:val="20"/>
          <w:szCs w:val="20"/>
        </w:rPr>
        <w:instrText xml:space="preserve"> ADDIN ZOTERO_BIBL {"uncited":[],"omitted":[],"custom":[]} CSL_BIBLIOGRAPHY </w:instrText>
      </w:r>
      <w:r w:rsidRPr="00DD50D4">
        <w:rPr>
          <w:rFonts w:asciiTheme="majorBidi" w:hAnsiTheme="majorBidi" w:cstheme="majorBidi"/>
          <w:b/>
          <w:bCs/>
          <w:color w:val="231F20"/>
          <w:sz w:val="20"/>
          <w:szCs w:val="20"/>
        </w:rPr>
        <w:fldChar w:fldCharType="separate"/>
      </w:r>
      <w:r w:rsidR="00221251" w:rsidRPr="00DD50D4">
        <w:rPr>
          <w:rFonts w:asciiTheme="majorBidi" w:hAnsiTheme="majorBidi" w:cstheme="majorBidi"/>
          <w:sz w:val="20"/>
        </w:rPr>
        <w:t xml:space="preserve">Afreen, R., Tyagi, S., Singh, G., &amp; Singh, M. (2021). Challenges and Perspectives of Polyhydroxyalkanoate Production From Microalgae/Cyanobacteria and Bacteria as Microbial Factories: An Assessment of Hybrid Biological System. </w:t>
      </w:r>
      <w:r w:rsidR="00221251" w:rsidRPr="00DD50D4">
        <w:rPr>
          <w:rFonts w:asciiTheme="majorBidi" w:hAnsiTheme="majorBidi" w:cstheme="majorBidi"/>
          <w:i/>
          <w:iCs/>
          <w:sz w:val="20"/>
        </w:rPr>
        <w:t>Frontiers in Bioengineering and Biotechnology</w:t>
      </w:r>
      <w:r w:rsidR="00221251" w:rsidRPr="00DD50D4">
        <w:rPr>
          <w:rFonts w:asciiTheme="majorBidi" w:hAnsiTheme="majorBidi" w:cstheme="majorBidi"/>
          <w:sz w:val="20"/>
        </w:rPr>
        <w:t xml:space="preserve">, </w:t>
      </w:r>
      <w:r w:rsidR="00221251" w:rsidRPr="00DD50D4">
        <w:rPr>
          <w:rFonts w:asciiTheme="majorBidi" w:hAnsiTheme="majorBidi" w:cstheme="majorBidi"/>
          <w:i/>
          <w:iCs/>
          <w:sz w:val="20"/>
        </w:rPr>
        <w:t>9</w:t>
      </w:r>
      <w:r w:rsidR="00221251" w:rsidRPr="00DD50D4">
        <w:rPr>
          <w:rFonts w:asciiTheme="majorBidi" w:hAnsiTheme="majorBidi" w:cstheme="majorBidi"/>
          <w:sz w:val="20"/>
        </w:rPr>
        <w:t>, null. https://doi.org/10.3389/fbioe.2021.624885</w:t>
      </w:r>
    </w:p>
    <w:p w14:paraId="3314BEAB" w14:textId="77777777" w:rsidR="00221251" w:rsidRPr="00DD50D4" w:rsidRDefault="00221251" w:rsidP="00221251">
      <w:pPr>
        <w:pStyle w:val="Bibliography"/>
        <w:rPr>
          <w:rFonts w:asciiTheme="majorBidi" w:hAnsiTheme="majorBidi" w:cstheme="majorBidi"/>
          <w:sz w:val="20"/>
        </w:rPr>
      </w:pPr>
      <w:r w:rsidRPr="00DD50D4">
        <w:rPr>
          <w:rFonts w:asciiTheme="majorBidi" w:hAnsiTheme="majorBidi" w:cstheme="majorBidi"/>
          <w:sz w:val="20"/>
        </w:rPr>
        <w:t xml:space="preserve">Agarwal, P., Soni, R., Kaur, P., Madan, A., Mishra, R., Pandey, J., Singh, S., &amp; Singh, G. (2022). Cyanobacteria as a Promising Alternative for Sustainable Environment: Synthesis of Biofuel and Biodegradable Plastics. </w:t>
      </w:r>
      <w:r w:rsidRPr="00DD50D4">
        <w:rPr>
          <w:rFonts w:asciiTheme="majorBidi" w:hAnsiTheme="majorBidi" w:cstheme="majorBidi"/>
          <w:i/>
          <w:iCs/>
          <w:sz w:val="20"/>
        </w:rPr>
        <w:t>Frontiers in Microbiology</w:t>
      </w:r>
      <w:r w:rsidRPr="00DD50D4">
        <w:rPr>
          <w:rFonts w:asciiTheme="majorBidi" w:hAnsiTheme="majorBidi" w:cstheme="majorBidi"/>
          <w:sz w:val="20"/>
        </w:rPr>
        <w:t xml:space="preserve">, </w:t>
      </w:r>
      <w:r w:rsidRPr="00DD50D4">
        <w:rPr>
          <w:rFonts w:asciiTheme="majorBidi" w:hAnsiTheme="majorBidi" w:cstheme="majorBidi"/>
          <w:i/>
          <w:iCs/>
          <w:sz w:val="20"/>
        </w:rPr>
        <w:t>13</w:t>
      </w:r>
      <w:r w:rsidRPr="00DD50D4">
        <w:rPr>
          <w:rFonts w:asciiTheme="majorBidi" w:hAnsiTheme="majorBidi" w:cstheme="majorBidi"/>
          <w:sz w:val="20"/>
        </w:rPr>
        <w:t>, 939347. https://doi.org/10.3389/fmicb.2022.939347</w:t>
      </w:r>
    </w:p>
    <w:p w14:paraId="3DE36BE1" w14:textId="77777777" w:rsidR="00221251" w:rsidRPr="00DD50D4" w:rsidRDefault="00221251" w:rsidP="00221251">
      <w:pPr>
        <w:pStyle w:val="Bibliography"/>
        <w:rPr>
          <w:rFonts w:asciiTheme="majorBidi" w:hAnsiTheme="majorBidi" w:cstheme="majorBidi"/>
          <w:sz w:val="20"/>
        </w:rPr>
      </w:pPr>
      <w:r w:rsidRPr="00DD50D4">
        <w:rPr>
          <w:rFonts w:asciiTheme="majorBidi" w:hAnsiTheme="majorBidi" w:cstheme="majorBidi"/>
          <w:sz w:val="20"/>
        </w:rPr>
        <w:t xml:space="preserve">Ajala, K. A., &amp; Ojoawo, S. O. (2022). Adsorption Thermodynamics of Fe2+ and Pb2+ in Industrial Wastewater Treatment using Melon Husk Activated Carbon. </w:t>
      </w:r>
      <w:r w:rsidRPr="00DD50D4">
        <w:rPr>
          <w:rFonts w:asciiTheme="majorBidi" w:hAnsiTheme="majorBidi" w:cstheme="majorBidi"/>
          <w:i/>
          <w:iCs/>
          <w:sz w:val="20"/>
        </w:rPr>
        <w:t>Mediterranean Journal of Basic and Applied Sciences (MJBAS) Volume</w:t>
      </w:r>
      <w:r w:rsidRPr="00DD50D4">
        <w:rPr>
          <w:rFonts w:asciiTheme="majorBidi" w:hAnsiTheme="majorBidi" w:cstheme="majorBidi"/>
          <w:sz w:val="20"/>
        </w:rPr>
        <w:t xml:space="preserve">, </w:t>
      </w:r>
      <w:r w:rsidRPr="00DD50D4">
        <w:rPr>
          <w:rFonts w:asciiTheme="majorBidi" w:hAnsiTheme="majorBidi" w:cstheme="majorBidi"/>
          <w:i/>
          <w:iCs/>
          <w:sz w:val="20"/>
        </w:rPr>
        <w:t>6</w:t>
      </w:r>
      <w:r w:rsidRPr="00DD50D4">
        <w:rPr>
          <w:rFonts w:asciiTheme="majorBidi" w:hAnsiTheme="majorBidi" w:cstheme="majorBidi"/>
          <w:sz w:val="20"/>
        </w:rPr>
        <w:t>, 64–74.</w:t>
      </w:r>
    </w:p>
    <w:p w14:paraId="58AE74B2" w14:textId="77777777" w:rsidR="00221251" w:rsidRPr="00DD50D4" w:rsidRDefault="00221251" w:rsidP="00221251">
      <w:pPr>
        <w:pStyle w:val="Bibliography"/>
        <w:rPr>
          <w:rFonts w:asciiTheme="majorBidi" w:hAnsiTheme="majorBidi" w:cstheme="majorBidi"/>
          <w:sz w:val="20"/>
        </w:rPr>
      </w:pPr>
      <w:r w:rsidRPr="00DD50D4">
        <w:rPr>
          <w:rFonts w:asciiTheme="majorBidi" w:hAnsiTheme="majorBidi" w:cstheme="majorBidi"/>
          <w:sz w:val="20"/>
        </w:rPr>
        <w:t xml:space="preserve">Al, G., Aydemir, D., &amp; Altuntaş, E. (2024). The effects of PHB-g-MA types on the mechanical, thermal, morphological, structural, and rheological properties of polyhydroxybutyrate biopolymers. </w:t>
      </w:r>
      <w:r w:rsidRPr="00DD50D4">
        <w:rPr>
          <w:rFonts w:asciiTheme="majorBidi" w:hAnsiTheme="majorBidi" w:cstheme="majorBidi"/>
          <w:i/>
          <w:iCs/>
          <w:sz w:val="20"/>
        </w:rPr>
        <w:t>International Journal of Biological Macromolecules</w:t>
      </w:r>
      <w:r w:rsidRPr="00DD50D4">
        <w:rPr>
          <w:rFonts w:asciiTheme="majorBidi" w:hAnsiTheme="majorBidi" w:cstheme="majorBidi"/>
          <w:sz w:val="20"/>
        </w:rPr>
        <w:t xml:space="preserve">, </w:t>
      </w:r>
      <w:r w:rsidRPr="00DD50D4">
        <w:rPr>
          <w:rFonts w:asciiTheme="majorBidi" w:hAnsiTheme="majorBidi" w:cstheme="majorBidi"/>
          <w:i/>
          <w:iCs/>
          <w:sz w:val="20"/>
        </w:rPr>
        <w:t>264</w:t>
      </w:r>
      <w:r w:rsidRPr="00DD50D4">
        <w:rPr>
          <w:rFonts w:asciiTheme="majorBidi" w:hAnsiTheme="majorBidi" w:cstheme="majorBidi"/>
          <w:sz w:val="20"/>
        </w:rPr>
        <w:t>, 130745. https://doi.org/10.1016/j.ijbiomac.2024.130745</w:t>
      </w:r>
    </w:p>
    <w:p w14:paraId="37BFC853" w14:textId="77777777" w:rsidR="00221251" w:rsidRPr="00DD50D4" w:rsidRDefault="00221251" w:rsidP="00221251">
      <w:pPr>
        <w:pStyle w:val="Bibliography"/>
        <w:rPr>
          <w:rFonts w:asciiTheme="majorBidi" w:hAnsiTheme="majorBidi" w:cstheme="majorBidi"/>
          <w:sz w:val="20"/>
        </w:rPr>
      </w:pPr>
      <w:r w:rsidRPr="00DD50D4">
        <w:rPr>
          <w:rFonts w:asciiTheme="majorBidi" w:hAnsiTheme="majorBidi" w:cstheme="majorBidi"/>
          <w:sz w:val="20"/>
        </w:rPr>
        <w:t xml:space="preserve">Amadu, A. A., Qiu, S., Ge, S., Addico, G. N. D., Ameka, G. K., Yu, Z., Xia, W., Abbew, A.-W., Shao, D., Champagne, P., &amp; Wang, S. (2021). A review of biopolymer (Poly-β-hydroxybutyrate) synthesis in microbes cultivated on wastewater. </w:t>
      </w:r>
      <w:r w:rsidRPr="00DD50D4">
        <w:rPr>
          <w:rFonts w:asciiTheme="majorBidi" w:hAnsiTheme="majorBidi" w:cstheme="majorBidi"/>
          <w:i/>
          <w:iCs/>
          <w:sz w:val="20"/>
        </w:rPr>
        <w:t>Science of The Total Environment</w:t>
      </w:r>
      <w:r w:rsidRPr="00DD50D4">
        <w:rPr>
          <w:rFonts w:asciiTheme="majorBidi" w:hAnsiTheme="majorBidi" w:cstheme="majorBidi"/>
          <w:sz w:val="20"/>
        </w:rPr>
        <w:t xml:space="preserve">, </w:t>
      </w:r>
      <w:r w:rsidRPr="00DD50D4">
        <w:rPr>
          <w:rFonts w:asciiTheme="majorBidi" w:hAnsiTheme="majorBidi" w:cstheme="majorBidi"/>
          <w:i/>
          <w:iCs/>
          <w:sz w:val="20"/>
        </w:rPr>
        <w:t>756</w:t>
      </w:r>
      <w:r w:rsidRPr="00DD50D4">
        <w:rPr>
          <w:rFonts w:asciiTheme="majorBidi" w:hAnsiTheme="majorBidi" w:cstheme="majorBidi"/>
          <w:sz w:val="20"/>
        </w:rPr>
        <w:t>, 143729. https://doi.org/10.1016/j.scitotenv.2020.143729</w:t>
      </w:r>
    </w:p>
    <w:p w14:paraId="5374F510" w14:textId="77777777" w:rsidR="00221251" w:rsidRPr="00DD50D4" w:rsidRDefault="00221251" w:rsidP="00221251">
      <w:pPr>
        <w:pStyle w:val="Bibliography"/>
        <w:rPr>
          <w:rFonts w:asciiTheme="majorBidi" w:hAnsiTheme="majorBidi" w:cstheme="majorBidi"/>
          <w:sz w:val="20"/>
        </w:rPr>
      </w:pPr>
      <w:r w:rsidRPr="00DD50D4">
        <w:rPr>
          <w:rFonts w:asciiTheme="majorBidi" w:hAnsiTheme="majorBidi" w:cstheme="majorBidi"/>
          <w:sz w:val="20"/>
        </w:rPr>
        <w:t xml:space="preserve">Ansari, S., &amp; Fatma, T. (2016). Cyanobacterial Polyhydroxybutyrate (PHB): Screening, Optimization and Characterization. </w:t>
      </w:r>
      <w:r w:rsidRPr="00DD50D4">
        <w:rPr>
          <w:rFonts w:asciiTheme="majorBidi" w:hAnsiTheme="majorBidi" w:cstheme="majorBidi"/>
          <w:i/>
          <w:iCs/>
          <w:sz w:val="20"/>
        </w:rPr>
        <w:t>PLOS ONE</w:t>
      </w:r>
      <w:r w:rsidRPr="00DD50D4">
        <w:rPr>
          <w:rFonts w:asciiTheme="majorBidi" w:hAnsiTheme="majorBidi" w:cstheme="majorBidi"/>
          <w:sz w:val="20"/>
        </w:rPr>
        <w:t xml:space="preserve">, </w:t>
      </w:r>
      <w:r w:rsidRPr="00DD50D4">
        <w:rPr>
          <w:rFonts w:asciiTheme="majorBidi" w:hAnsiTheme="majorBidi" w:cstheme="majorBidi"/>
          <w:i/>
          <w:iCs/>
          <w:sz w:val="20"/>
        </w:rPr>
        <w:t>11</w:t>
      </w:r>
      <w:r w:rsidRPr="00DD50D4">
        <w:rPr>
          <w:rFonts w:asciiTheme="majorBidi" w:hAnsiTheme="majorBidi" w:cstheme="majorBidi"/>
          <w:sz w:val="20"/>
        </w:rPr>
        <w:t>(6), e0158168. https://doi.org/10.1371/journal.pone.0158168</w:t>
      </w:r>
    </w:p>
    <w:p w14:paraId="48EA49A5" w14:textId="77777777" w:rsidR="00221251" w:rsidRPr="00DD50D4" w:rsidRDefault="00221251" w:rsidP="00221251">
      <w:pPr>
        <w:pStyle w:val="Bibliography"/>
        <w:rPr>
          <w:rFonts w:asciiTheme="majorBidi" w:hAnsiTheme="majorBidi" w:cstheme="majorBidi"/>
          <w:sz w:val="20"/>
        </w:rPr>
      </w:pPr>
      <w:r w:rsidRPr="00DD50D4">
        <w:rPr>
          <w:rFonts w:asciiTheme="majorBidi" w:hAnsiTheme="majorBidi" w:cstheme="majorBidi"/>
          <w:sz w:val="20"/>
        </w:rPr>
        <w:t xml:space="preserve">Basset, N., Katsou, E., Frison, N., Malamis, S., Dosta, J., &amp; Fatone, F. (2016). Integrating the selection of PHA storing biomass and nitrogen removal via nitrite in the main wastewater treatment line. </w:t>
      </w:r>
      <w:r w:rsidRPr="00DD50D4">
        <w:rPr>
          <w:rFonts w:asciiTheme="majorBidi" w:hAnsiTheme="majorBidi" w:cstheme="majorBidi"/>
          <w:i/>
          <w:iCs/>
          <w:sz w:val="20"/>
        </w:rPr>
        <w:t>Bioresource Technology</w:t>
      </w:r>
      <w:r w:rsidRPr="00DD50D4">
        <w:rPr>
          <w:rFonts w:asciiTheme="majorBidi" w:hAnsiTheme="majorBidi" w:cstheme="majorBidi"/>
          <w:sz w:val="20"/>
        </w:rPr>
        <w:t xml:space="preserve">, </w:t>
      </w:r>
      <w:r w:rsidRPr="00DD50D4">
        <w:rPr>
          <w:rFonts w:asciiTheme="majorBidi" w:hAnsiTheme="majorBidi" w:cstheme="majorBidi"/>
          <w:i/>
          <w:iCs/>
          <w:sz w:val="20"/>
        </w:rPr>
        <w:t>200</w:t>
      </w:r>
      <w:r w:rsidRPr="00DD50D4">
        <w:rPr>
          <w:rFonts w:asciiTheme="majorBidi" w:hAnsiTheme="majorBidi" w:cstheme="majorBidi"/>
          <w:sz w:val="20"/>
        </w:rPr>
        <w:t>, 820–829. https://doi.org/10.1016/j.biortech.2015.10.063</w:t>
      </w:r>
    </w:p>
    <w:p w14:paraId="5F1808D2" w14:textId="77777777" w:rsidR="00221251" w:rsidRPr="00DD50D4" w:rsidRDefault="00221251" w:rsidP="00221251">
      <w:pPr>
        <w:pStyle w:val="Bibliography"/>
        <w:rPr>
          <w:rFonts w:asciiTheme="majorBidi" w:hAnsiTheme="majorBidi" w:cstheme="majorBidi"/>
          <w:sz w:val="20"/>
        </w:rPr>
      </w:pPr>
      <w:r w:rsidRPr="00DD50D4">
        <w:rPr>
          <w:rFonts w:asciiTheme="majorBidi" w:hAnsiTheme="majorBidi" w:cstheme="majorBidi"/>
          <w:sz w:val="20"/>
        </w:rPr>
        <w:t xml:space="preserve">Bengtsson, S., Karlsson, A., Alexandersson, T., Quadri, L., Hjort, M., Johansson, P., Morgan-Sagastume, F., Anterrieu, S., Arcos-Hernandez, M., Karabegovic, L., Magnusson, P., &amp; Werker, A. (2017). A process for polyhydroxyalkanoate (PHA) production from municipal wastewater treatment with biological carbon and nitrogen removal demonstrated at pilot-scale. </w:t>
      </w:r>
      <w:r w:rsidRPr="00DD50D4">
        <w:rPr>
          <w:rFonts w:asciiTheme="majorBidi" w:hAnsiTheme="majorBidi" w:cstheme="majorBidi"/>
          <w:i/>
          <w:iCs/>
          <w:sz w:val="20"/>
        </w:rPr>
        <w:t>New Biotechnology</w:t>
      </w:r>
      <w:r w:rsidRPr="00DD50D4">
        <w:rPr>
          <w:rFonts w:asciiTheme="majorBidi" w:hAnsiTheme="majorBidi" w:cstheme="majorBidi"/>
          <w:sz w:val="20"/>
        </w:rPr>
        <w:t xml:space="preserve">, </w:t>
      </w:r>
      <w:r w:rsidRPr="00DD50D4">
        <w:rPr>
          <w:rFonts w:asciiTheme="majorBidi" w:hAnsiTheme="majorBidi" w:cstheme="majorBidi"/>
          <w:i/>
          <w:iCs/>
          <w:sz w:val="20"/>
        </w:rPr>
        <w:t>35</w:t>
      </w:r>
      <w:r w:rsidRPr="00DD50D4">
        <w:rPr>
          <w:rFonts w:asciiTheme="majorBidi" w:hAnsiTheme="majorBidi" w:cstheme="majorBidi"/>
          <w:sz w:val="20"/>
        </w:rPr>
        <w:t>, 42–53. https://doi.org/10.1016/j.nbt.2016.11.005</w:t>
      </w:r>
    </w:p>
    <w:p w14:paraId="38173DE0" w14:textId="77777777" w:rsidR="00221251" w:rsidRPr="00DD50D4" w:rsidRDefault="00221251" w:rsidP="00221251">
      <w:pPr>
        <w:pStyle w:val="Bibliography"/>
        <w:rPr>
          <w:rFonts w:asciiTheme="majorBidi" w:hAnsiTheme="majorBidi" w:cstheme="majorBidi"/>
          <w:sz w:val="20"/>
        </w:rPr>
      </w:pPr>
      <w:r w:rsidRPr="00DD50D4">
        <w:rPr>
          <w:rFonts w:asciiTheme="majorBidi" w:hAnsiTheme="majorBidi" w:cstheme="majorBidi"/>
          <w:sz w:val="20"/>
        </w:rPr>
        <w:lastRenderedPageBreak/>
        <w:t xml:space="preserve">Brigham, C. J., Budde, C. F., Holder, J. W., Zeng, Q., Mahan, A. E., Rha, C., &amp; Sinskey, A. J. (2010). Elucidation of β-Oxidation Pathways in Ralstonia eutropha H16 by Examination of Global Gene Expression. </w:t>
      </w:r>
      <w:r w:rsidRPr="00DD50D4">
        <w:rPr>
          <w:rFonts w:asciiTheme="majorBidi" w:hAnsiTheme="majorBidi" w:cstheme="majorBidi"/>
          <w:i/>
          <w:iCs/>
          <w:sz w:val="20"/>
        </w:rPr>
        <w:t>Journal of Bacteriology</w:t>
      </w:r>
      <w:r w:rsidRPr="00DD50D4">
        <w:rPr>
          <w:rFonts w:asciiTheme="majorBidi" w:hAnsiTheme="majorBidi" w:cstheme="majorBidi"/>
          <w:sz w:val="20"/>
        </w:rPr>
        <w:t xml:space="preserve">, </w:t>
      </w:r>
      <w:r w:rsidRPr="00DD50D4">
        <w:rPr>
          <w:rFonts w:asciiTheme="majorBidi" w:hAnsiTheme="majorBidi" w:cstheme="majorBidi"/>
          <w:i/>
          <w:iCs/>
          <w:sz w:val="20"/>
        </w:rPr>
        <w:t>192</w:t>
      </w:r>
      <w:r w:rsidRPr="00DD50D4">
        <w:rPr>
          <w:rFonts w:asciiTheme="majorBidi" w:hAnsiTheme="majorBidi" w:cstheme="majorBidi"/>
          <w:sz w:val="20"/>
        </w:rPr>
        <w:t>(20), 5454–5464. https://doi.org/10.1128/JB.00493-10</w:t>
      </w:r>
    </w:p>
    <w:p w14:paraId="6EAD8F31" w14:textId="77777777" w:rsidR="00221251" w:rsidRPr="00DD50D4" w:rsidRDefault="00221251" w:rsidP="00221251">
      <w:pPr>
        <w:pStyle w:val="Bibliography"/>
        <w:rPr>
          <w:rFonts w:asciiTheme="majorBidi" w:hAnsiTheme="majorBidi" w:cstheme="majorBidi"/>
          <w:sz w:val="20"/>
        </w:rPr>
      </w:pPr>
      <w:r w:rsidRPr="00DD50D4">
        <w:rPr>
          <w:rFonts w:asciiTheme="majorBidi" w:hAnsiTheme="majorBidi" w:cstheme="majorBidi"/>
          <w:sz w:val="20"/>
        </w:rPr>
        <w:t xml:space="preserve">da Silva Moura, A., Demori, R., Leão, R. M., Crescente Frankenberg, C. L., &amp; Campomanes Santana, R. M. (2019). The influence of the coconut fiber treated as reinforcement in PHB (polyhydroxybutyrate) composites. </w:t>
      </w:r>
      <w:r w:rsidRPr="00DD50D4">
        <w:rPr>
          <w:rFonts w:asciiTheme="majorBidi" w:hAnsiTheme="majorBidi" w:cstheme="majorBidi"/>
          <w:i/>
          <w:iCs/>
          <w:sz w:val="20"/>
        </w:rPr>
        <w:t>Materials Today Communications</w:t>
      </w:r>
      <w:r w:rsidRPr="00DD50D4">
        <w:rPr>
          <w:rFonts w:asciiTheme="majorBidi" w:hAnsiTheme="majorBidi" w:cstheme="majorBidi"/>
          <w:sz w:val="20"/>
        </w:rPr>
        <w:t xml:space="preserve">, </w:t>
      </w:r>
      <w:r w:rsidRPr="00DD50D4">
        <w:rPr>
          <w:rFonts w:asciiTheme="majorBidi" w:hAnsiTheme="majorBidi" w:cstheme="majorBidi"/>
          <w:i/>
          <w:iCs/>
          <w:sz w:val="20"/>
        </w:rPr>
        <w:t>18</w:t>
      </w:r>
      <w:r w:rsidRPr="00DD50D4">
        <w:rPr>
          <w:rFonts w:asciiTheme="majorBidi" w:hAnsiTheme="majorBidi" w:cstheme="majorBidi"/>
          <w:sz w:val="20"/>
        </w:rPr>
        <w:t>, 191–198. https://doi.org/10.1016/j.mtcomm.2018.12.006</w:t>
      </w:r>
    </w:p>
    <w:p w14:paraId="135B3C52" w14:textId="77777777" w:rsidR="00221251" w:rsidRPr="00DD50D4" w:rsidRDefault="00221251" w:rsidP="00221251">
      <w:pPr>
        <w:pStyle w:val="Bibliography"/>
        <w:rPr>
          <w:rFonts w:asciiTheme="majorBidi" w:hAnsiTheme="majorBidi" w:cstheme="majorBidi"/>
          <w:sz w:val="20"/>
        </w:rPr>
      </w:pPr>
      <w:r w:rsidRPr="00DD50D4">
        <w:rPr>
          <w:rFonts w:asciiTheme="majorBidi" w:hAnsiTheme="majorBidi" w:cstheme="majorBidi"/>
          <w:sz w:val="20"/>
        </w:rPr>
        <w:t xml:space="preserve">Das, S. K., Sathish, A., &amp; Stanley, J. (2018). Production Of Biofuel And Bioplastic From </w:t>
      </w:r>
      <w:r w:rsidRPr="00DD50D4">
        <w:rPr>
          <w:rFonts w:asciiTheme="majorBidi" w:hAnsiTheme="majorBidi" w:cstheme="majorBidi"/>
          <w:i/>
          <w:iCs/>
          <w:sz w:val="20"/>
        </w:rPr>
        <w:t>Chlorella Pyrenoidosa</w:t>
      </w:r>
      <w:r w:rsidRPr="00DD50D4">
        <w:rPr>
          <w:rFonts w:asciiTheme="majorBidi" w:hAnsiTheme="majorBidi" w:cstheme="majorBidi"/>
          <w:sz w:val="20"/>
        </w:rPr>
        <w:t xml:space="preserve">. </w:t>
      </w:r>
      <w:r w:rsidRPr="00DD50D4">
        <w:rPr>
          <w:rFonts w:asciiTheme="majorBidi" w:hAnsiTheme="majorBidi" w:cstheme="majorBidi"/>
          <w:i/>
          <w:iCs/>
          <w:sz w:val="20"/>
        </w:rPr>
        <w:t>Materials Today: Proceedings</w:t>
      </w:r>
      <w:r w:rsidRPr="00DD50D4">
        <w:rPr>
          <w:rFonts w:asciiTheme="majorBidi" w:hAnsiTheme="majorBidi" w:cstheme="majorBidi"/>
          <w:sz w:val="20"/>
        </w:rPr>
        <w:t xml:space="preserve">, </w:t>
      </w:r>
      <w:r w:rsidRPr="00DD50D4">
        <w:rPr>
          <w:rFonts w:asciiTheme="majorBidi" w:hAnsiTheme="majorBidi" w:cstheme="majorBidi"/>
          <w:i/>
          <w:iCs/>
          <w:sz w:val="20"/>
        </w:rPr>
        <w:t>5</w:t>
      </w:r>
      <w:r w:rsidRPr="00DD50D4">
        <w:rPr>
          <w:rFonts w:asciiTheme="majorBidi" w:hAnsiTheme="majorBidi" w:cstheme="majorBidi"/>
          <w:sz w:val="20"/>
        </w:rPr>
        <w:t>(8, Part 3), 16774–16781. https://doi.org/10.1016/j.matpr.2018.06.020</w:t>
      </w:r>
    </w:p>
    <w:p w14:paraId="2E25D076" w14:textId="77777777" w:rsidR="00221251" w:rsidRPr="00DD50D4" w:rsidRDefault="00221251" w:rsidP="00221251">
      <w:pPr>
        <w:pStyle w:val="Bibliography"/>
        <w:rPr>
          <w:rFonts w:asciiTheme="majorBidi" w:hAnsiTheme="majorBidi" w:cstheme="majorBidi"/>
          <w:sz w:val="20"/>
        </w:rPr>
      </w:pPr>
      <w:r w:rsidRPr="00DD50D4">
        <w:rPr>
          <w:rFonts w:asciiTheme="majorBidi" w:hAnsiTheme="majorBidi" w:cstheme="majorBidi"/>
          <w:sz w:val="20"/>
        </w:rPr>
        <w:t xml:space="preserve">de Mello, A. F. M., Vandenberghe, L. P. de S., Machado, C. M. B., Valladares-Diestra, K. K., de Carvalho, J. C., &amp; Soccol, C. R. (2023). Polyhydroxybutyrate production by Cupriavidus necator in a corn biorefinery concept. </w:t>
      </w:r>
      <w:r w:rsidRPr="00DD50D4">
        <w:rPr>
          <w:rFonts w:asciiTheme="majorBidi" w:hAnsiTheme="majorBidi" w:cstheme="majorBidi"/>
          <w:i/>
          <w:iCs/>
          <w:sz w:val="20"/>
        </w:rPr>
        <w:t>Bioresource Technology</w:t>
      </w:r>
      <w:r w:rsidRPr="00DD50D4">
        <w:rPr>
          <w:rFonts w:asciiTheme="majorBidi" w:hAnsiTheme="majorBidi" w:cstheme="majorBidi"/>
          <w:sz w:val="20"/>
        </w:rPr>
        <w:t xml:space="preserve">, </w:t>
      </w:r>
      <w:r w:rsidRPr="00DD50D4">
        <w:rPr>
          <w:rFonts w:asciiTheme="majorBidi" w:hAnsiTheme="majorBidi" w:cstheme="majorBidi"/>
          <w:i/>
          <w:iCs/>
          <w:sz w:val="20"/>
        </w:rPr>
        <w:t>370</w:t>
      </w:r>
      <w:r w:rsidRPr="00DD50D4">
        <w:rPr>
          <w:rFonts w:asciiTheme="majorBidi" w:hAnsiTheme="majorBidi" w:cstheme="majorBidi"/>
          <w:sz w:val="20"/>
        </w:rPr>
        <w:t>, 128537. https://doi.org/10.1016/j.biortech.2022.128537</w:t>
      </w:r>
    </w:p>
    <w:p w14:paraId="7BBAFAF5" w14:textId="77777777" w:rsidR="00221251" w:rsidRPr="00DD50D4" w:rsidRDefault="00221251" w:rsidP="00221251">
      <w:pPr>
        <w:pStyle w:val="Bibliography"/>
        <w:rPr>
          <w:rFonts w:asciiTheme="majorBidi" w:hAnsiTheme="majorBidi" w:cstheme="majorBidi"/>
          <w:sz w:val="20"/>
        </w:rPr>
      </w:pPr>
      <w:r w:rsidRPr="00DD50D4">
        <w:rPr>
          <w:rFonts w:asciiTheme="majorBidi" w:hAnsiTheme="majorBidi" w:cstheme="majorBidi"/>
          <w:sz w:val="20"/>
        </w:rPr>
        <w:t xml:space="preserve">Dietrich, K., Oliveira-Filho, E. R., Dumont, M.-J., Gomez, J. G. C., Taciro, M. K., Silva, L. F. da, Orsat, V., &amp; Rio, L. F. D. (2020). Increasing PHB production with an industrially scalable hardwood hydrolysate as a carbon source. </w:t>
      </w:r>
      <w:r w:rsidRPr="00DD50D4">
        <w:rPr>
          <w:rFonts w:asciiTheme="majorBidi" w:hAnsiTheme="majorBidi" w:cstheme="majorBidi"/>
          <w:i/>
          <w:iCs/>
          <w:sz w:val="20"/>
        </w:rPr>
        <w:t>Industrial Crops and Products</w:t>
      </w:r>
      <w:r w:rsidRPr="00DD50D4">
        <w:rPr>
          <w:rFonts w:asciiTheme="majorBidi" w:hAnsiTheme="majorBidi" w:cstheme="majorBidi"/>
          <w:sz w:val="20"/>
        </w:rPr>
        <w:t xml:space="preserve">, </w:t>
      </w:r>
      <w:r w:rsidRPr="00DD50D4">
        <w:rPr>
          <w:rFonts w:asciiTheme="majorBidi" w:hAnsiTheme="majorBidi" w:cstheme="majorBidi"/>
          <w:i/>
          <w:iCs/>
          <w:sz w:val="20"/>
        </w:rPr>
        <w:t>154</w:t>
      </w:r>
      <w:r w:rsidRPr="00DD50D4">
        <w:rPr>
          <w:rFonts w:asciiTheme="majorBidi" w:hAnsiTheme="majorBidi" w:cstheme="majorBidi"/>
          <w:sz w:val="20"/>
        </w:rPr>
        <w:t>, 112703. https://doi.org/10.1016/j.indcrop.2020.112703</w:t>
      </w:r>
    </w:p>
    <w:p w14:paraId="4F3A7CC4" w14:textId="77777777" w:rsidR="00221251" w:rsidRPr="00DD50D4" w:rsidRDefault="00221251" w:rsidP="00221251">
      <w:pPr>
        <w:pStyle w:val="Bibliography"/>
        <w:rPr>
          <w:rFonts w:asciiTheme="majorBidi" w:hAnsiTheme="majorBidi" w:cstheme="majorBidi"/>
          <w:sz w:val="20"/>
        </w:rPr>
      </w:pPr>
      <w:r w:rsidRPr="00DD50D4">
        <w:rPr>
          <w:rFonts w:asciiTheme="majorBidi" w:hAnsiTheme="majorBidi" w:cstheme="majorBidi"/>
          <w:sz w:val="20"/>
        </w:rPr>
        <w:t xml:space="preserve">Fei, T., Cazeneuve, S., Wen, Z., Wu, L., &amp; Wang, T. (2016). Effective recovery of poly-β-hydroxybutyrate (PHB) biopolymer from upriavidus necator using a novel and environmentally friendly solvent system. </w:t>
      </w:r>
      <w:r w:rsidRPr="00DD50D4">
        <w:rPr>
          <w:rFonts w:asciiTheme="majorBidi" w:hAnsiTheme="majorBidi" w:cstheme="majorBidi"/>
          <w:i/>
          <w:iCs/>
          <w:sz w:val="20"/>
        </w:rPr>
        <w:t>Biotechnology Progress</w:t>
      </w:r>
      <w:r w:rsidRPr="00DD50D4">
        <w:rPr>
          <w:rFonts w:asciiTheme="majorBidi" w:hAnsiTheme="majorBidi" w:cstheme="majorBidi"/>
          <w:sz w:val="20"/>
        </w:rPr>
        <w:t xml:space="preserve">, </w:t>
      </w:r>
      <w:r w:rsidRPr="00DD50D4">
        <w:rPr>
          <w:rFonts w:asciiTheme="majorBidi" w:hAnsiTheme="majorBidi" w:cstheme="majorBidi"/>
          <w:i/>
          <w:iCs/>
          <w:sz w:val="20"/>
        </w:rPr>
        <w:t>32</w:t>
      </w:r>
      <w:r w:rsidRPr="00DD50D4">
        <w:rPr>
          <w:rFonts w:asciiTheme="majorBidi" w:hAnsiTheme="majorBidi" w:cstheme="majorBidi"/>
          <w:sz w:val="20"/>
        </w:rPr>
        <w:t>(3), 678–685. https://doi.org/10.1002/btpr.2247</w:t>
      </w:r>
    </w:p>
    <w:p w14:paraId="11D15D79" w14:textId="77777777" w:rsidR="00221251" w:rsidRPr="00DD50D4" w:rsidRDefault="00221251" w:rsidP="00221251">
      <w:pPr>
        <w:pStyle w:val="Bibliography"/>
        <w:rPr>
          <w:rFonts w:asciiTheme="majorBidi" w:hAnsiTheme="majorBidi" w:cstheme="majorBidi"/>
          <w:sz w:val="20"/>
        </w:rPr>
      </w:pPr>
      <w:r w:rsidRPr="00DD50D4">
        <w:rPr>
          <w:rFonts w:asciiTheme="majorBidi" w:hAnsiTheme="majorBidi" w:cstheme="majorBidi"/>
          <w:sz w:val="20"/>
        </w:rPr>
        <w:t xml:space="preserve">Feng, L., Yan, J., Jiang, Z., Chen, X., Li, Z., Liu, J., Qian, X., Liu, Z., Liu, G., Liu, C., Wang, Y., Hu, G., Dong, W., &amp; Cui, Z. (2023). Characterization of polyhydroxybutyrate (PHB) synthesized by newly isolated rare actinomycetes Aquabacterium sp. A7-Y. </w:t>
      </w:r>
      <w:r w:rsidRPr="00DD50D4">
        <w:rPr>
          <w:rFonts w:asciiTheme="majorBidi" w:hAnsiTheme="majorBidi" w:cstheme="majorBidi"/>
          <w:i/>
          <w:iCs/>
          <w:sz w:val="20"/>
        </w:rPr>
        <w:t>International Journal of Biological Macromolecules</w:t>
      </w:r>
      <w:r w:rsidRPr="00DD50D4">
        <w:rPr>
          <w:rFonts w:asciiTheme="majorBidi" w:hAnsiTheme="majorBidi" w:cstheme="majorBidi"/>
          <w:sz w:val="20"/>
        </w:rPr>
        <w:t xml:space="preserve">, </w:t>
      </w:r>
      <w:r w:rsidRPr="00DD50D4">
        <w:rPr>
          <w:rFonts w:asciiTheme="majorBidi" w:hAnsiTheme="majorBidi" w:cstheme="majorBidi"/>
          <w:i/>
          <w:iCs/>
          <w:sz w:val="20"/>
        </w:rPr>
        <w:t>232</w:t>
      </w:r>
      <w:r w:rsidRPr="00DD50D4">
        <w:rPr>
          <w:rFonts w:asciiTheme="majorBidi" w:hAnsiTheme="majorBidi" w:cstheme="majorBidi"/>
          <w:sz w:val="20"/>
        </w:rPr>
        <w:t>, 123366. https://doi.org/10.1016/j.ijbiomac.2023.123366</w:t>
      </w:r>
    </w:p>
    <w:p w14:paraId="27FB9E82" w14:textId="77777777" w:rsidR="00221251" w:rsidRPr="00DD50D4" w:rsidRDefault="00221251" w:rsidP="00221251">
      <w:pPr>
        <w:pStyle w:val="Bibliography"/>
        <w:rPr>
          <w:rFonts w:asciiTheme="majorBidi" w:hAnsiTheme="majorBidi" w:cstheme="majorBidi"/>
          <w:sz w:val="20"/>
        </w:rPr>
      </w:pPr>
      <w:r w:rsidRPr="00DD50D4">
        <w:rPr>
          <w:rFonts w:asciiTheme="majorBidi" w:hAnsiTheme="majorBidi" w:cstheme="majorBidi"/>
          <w:sz w:val="20"/>
        </w:rPr>
        <w:t xml:space="preserve">Ge, S., &amp; Champagne, P. (2016). Nutrient removal, microalgal biomass growth, harvesting and lipid yield in response to centrate wastewater loadings. </w:t>
      </w:r>
      <w:r w:rsidRPr="00DD50D4">
        <w:rPr>
          <w:rFonts w:asciiTheme="majorBidi" w:hAnsiTheme="majorBidi" w:cstheme="majorBidi"/>
          <w:i/>
          <w:iCs/>
          <w:sz w:val="20"/>
        </w:rPr>
        <w:t>Water Research</w:t>
      </w:r>
      <w:r w:rsidRPr="00DD50D4">
        <w:rPr>
          <w:rFonts w:asciiTheme="majorBidi" w:hAnsiTheme="majorBidi" w:cstheme="majorBidi"/>
          <w:sz w:val="20"/>
        </w:rPr>
        <w:t xml:space="preserve">, </w:t>
      </w:r>
      <w:r w:rsidRPr="00DD50D4">
        <w:rPr>
          <w:rFonts w:asciiTheme="majorBidi" w:hAnsiTheme="majorBidi" w:cstheme="majorBidi"/>
          <w:i/>
          <w:iCs/>
          <w:sz w:val="20"/>
        </w:rPr>
        <w:t>88</w:t>
      </w:r>
      <w:r w:rsidRPr="00DD50D4">
        <w:rPr>
          <w:rFonts w:asciiTheme="majorBidi" w:hAnsiTheme="majorBidi" w:cstheme="majorBidi"/>
          <w:sz w:val="20"/>
        </w:rPr>
        <w:t>, 604–612. https://doi.org/10.1016/j.watres.2015.10.054</w:t>
      </w:r>
    </w:p>
    <w:p w14:paraId="7AFCB9DD" w14:textId="77777777" w:rsidR="00221251" w:rsidRPr="00DD50D4" w:rsidRDefault="00221251" w:rsidP="00221251">
      <w:pPr>
        <w:pStyle w:val="Bibliography"/>
        <w:rPr>
          <w:rFonts w:asciiTheme="majorBidi" w:hAnsiTheme="majorBidi" w:cstheme="majorBidi"/>
          <w:sz w:val="20"/>
        </w:rPr>
      </w:pPr>
      <w:r w:rsidRPr="00DD50D4">
        <w:rPr>
          <w:rFonts w:asciiTheme="majorBidi" w:hAnsiTheme="majorBidi" w:cstheme="majorBidi"/>
          <w:sz w:val="20"/>
        </w:rPr>
        <w:t xml:space="preserve">Hammond, C. R., Hernández, M. S. G., &amp; Loge, F. J. (2025). Microalgal-bacterial aggregates for wastewater treatment: Origins, challenges, and future directions. </w:t>
      </w:r>
      <w:r w:rsidRPr="00DD50D4">
        <w:rPr>
          <w:rFonts w:asciiTheme="majorBidi" w:hAnsiTheme="majorBidi" w:cstheme="majorBidi"/>
          <w:i/>
          <w:iCs/>
          <w:sz w:val="20"/>
        </w:rPr>
        <w:t>Water Environment Research</w:t>
      </w:r>
      <w:r w:rsidRPr="00DD50D4">
        <w:rPr>
          <w:rFonts w:asciiTheme="majorBidi" w:hAnsiTheme="majorBidi" w:cstheme="majorBidi"/>
          <w:sz w:val="20"/>
        </w:rPr>
        <w:t xml:space="preserve">, </w:t>
      </w:r>
      <w:r w:rsidRPr="00DD50D4">
        <w:rPr>
          <w:rFonts w:asciiTheme="majorBidi" w:hAnsiTheme="majorBidi" w:cstheme="majorBidi"/>
          <w:i/>
          <w:iCs/>
          <w:sz w:val="20"/>
        </w:rPr>
        <w:t>97</w:t>
      </w:r>
      <w:r w:rsidRPr="00DD50D4">
        <w:rPr>
          <w:rFonts w:asciiTheme="majorBidi" w:hAnsiTheme="majorBidi" w:cstheme="majorBidi"/>
          <w:sz w:val="20"/>
        </w:rPr>
        <w:t>(2), e70018. https://doi.org/10.1002/wer.70018</w:t>
      </w:r>
    </w:p>
    <w:p w14:paraId="4C734EEB" w14:textId="77777777" w:rsidR="00221251" w:rsidRPr="00DD50D4" w:rsidRDefault="00221251" w:rsidP="00221251">
      <w:pPr>
        <w:pStyle w:val="Bibliography"/>
        <w:rPr>
          <w:rFonts w:asciiTheme="majorBidi" w:hAnsiTheme="majorBidi" w:cstheme="majorBidi"/>
          <w:sz w:val="20"/>
        </w:rPr>
      </w:pPr>
      <w:r w:rsidRPr="00DD50D4">
        <w:rPr>
          <w:rFonts w:asciiTheme="majorBidi" w:hAnsiTheme="majorBidi" w:cstheme="majorBidi"/>
          <w:sz w:val="20"/>
        </w:rPr>
        <w:lastRenderedPageBreak/>
        <w:t xml:space="preserve">Ilhami, S., Rahman, S. N. S. A., Iqrammullah, M., Hamid, Z., Chai, Y. H., &amp; Lam, M. K. (2025). Polyhydroxyalkanoates (PHA) production from microalgae for sustainable bioplastics: A review. </w:t>
      </w:r>
      <w:r w:rsidRPr="00DD50D4">
        <w:rPr>
          <w:rFonts w:asciiTheme="majorBidi" w:hAnsiTheme="majorBidi" w:cstheme="majorBidi"/>
          <w:i/>
          <w:iCs/>
          <w:sz w:val="20"/>
        </w:rPr>
        <w:t>Biotechnology Advances</w:t>
      </w:r>
      <w:r w:rsidRPr="00DD50D4">
        <w:rPr>
          <w:rFonts w:asciiTheme="majorBidi" w:hAnsiTheme="majorBidi" w:cstheme="majorBidi"/>
          <w:sz w:val="20"/>
        </w:rPr>
        <w:t xml:space="preserve">, </w:t>
      </w:r>
      <w:r w:rsidRPr="00DD50D4">
        <w:rPr>
          <w:rFonts w:asciiTheme="majorBidi" w:hAnsiTheme="majorBidi" w:cstheme="majorBidi"/>
          <w:i/>
          <w:iCs/>
          <w:sz w:val="20"/>
        </w:rPr>
        <w:t>null</w:t>
      </w:r>
      <w:r w:rsidRPr="00DD50D4">
        <w:rPr>
          <w:rFonts w:asciiTheme="majorBidi" w:hAnsiTheme="majorBidi" w:cstheme="majorBidi"/>
          <w:sz w:val="20"/>
        </w:rPr>
        <w:t>, 108529. https://doi.org/10.1016/j.biotechadv.2025.108529</w:t>
      </w:r>
    </w:p>
    <w:p w14:paraId="7EA75C1E" w14:textId="77777777" w:rsidR="00221251" w:rsidRPr="00DD50D4" w:rsidRDefault="00221251" w:rsidP="00221251">
      <w:pPr>
        <w:pStyle w:val="Bibliography"/>
        <w:rPr>
          <w:rFonts w:asciiTheme="majorBidi" w:hAnsiTheme="majorBidi" w:cstheme="majorBidi"/>
          <w:sz w:val="20"/>
        </w:rPr>
      </w:pPr>
      <w:r w:rsidRPr="00DD50D4">
        <w:rPr>
          <w:rFonts w:asciiTheme="majorBidi" w:hAnsiTheme="majorBidi" w:cstheme="majorBidi"/>
          <w:sz w:val="20"/>
        </w:rPr>
        <w:t xml:space="preserve">Janasch, M., Crang, N., Asplund-Samuelsson, J., Sporre, E., Bruch, M., Gynnå, A., Jahn, M., &amp; Hudson, E. P. (2022). Thermodynamic limitations of PHB production from formate and fructose in Cupriavidus necator. </w:t>
      </w:r>
      <w:r w:rsidRPr="00DD50D4">
        <w:rPr>
          <w:rFonts w:asciiTheme="majorBidi" w:hAnsiTheme="majorBidi" w:cstheme="majorBidi"/>
          <w:i/>
          <w:iCs/>
          <w:sz w:val="20"/>
        </w:rPr>
        <w:t>Metabolic Engineering</w:t>
      </w:r>
      <w:r w:rsidRPr="00DD50D4">
        <w:rPr>
          <w:rFonts w:asciiTheme="majorBidi" w:hAnsiTheme="majorBidi" w:cstheme="majorBidi"/>
          <w:sz w:val="20"/>
        </w:rPr>
        <w:t xml:space="preserve">, </w:t>
      </w:r>
      <w:r w:rsidRPr="00DD50D4">
        <w:rPr>
          <w:rFonts w:asciiTheme="majorBidi" w:hAnsiTheme="majorBidi" w:cstheme="majorBidi"/>
          <w:i/>
          <w:iCs/>
          <w:sz w:val="20"/>
        </w:rPr>
        <w:t>73</w:t>
      </w:r>
      <w:r w:rsidRPr="00DD50D4">
        <w:rPr>
          <w:rFonts w:asciiTheme="majorBidi" w:hAnsiTheme="majorBidi" w:cstheme="majorBidi"/>
          <w:sz w:val="20"/>
        </w:rPr>
        <w:t>, 256–269. https://doi.org/10.1016/j.ymben.2022.08.005</w:t>
      </w:r>
    </w:p>
    <w:p w14:paraId="7585E76D" w14:textId="77777777" w:rsidR="00221251" w:rsidRPr="00DD50D4" w:rsidRDefault="00221251" w:rsidP="00221251">
      <w:pPr>
        <w:pStyle w:val="Bibliography"/>
        <w:rPr>
          <w:rFonts w:asciiTheme="majorBidi" w:hAnsiTheme="majorBidi" w:cstheme="majorBidi"/>
          <w:sz w:val="20"/>
        </w:rPr>
      </w:pPr>
      <w:r w:rsidRPr="00DD50D4">
        <w:rPr>
          <w:rFonts w:asciiTheme="majorBidi" w:hAnsiTheme="majorBidi" w:cstheme="majorBidi"/>
          <w:sz w:val="20"/>
        </w:rPr>
        <w:t xml:space="preserve">Jeong, D. W., Hyeon, J. E., Lee, M.-E., Ko, Y. J., Kim, M., &amp; Han, S. O. (2021). Efficient utilization of brown algae for the production of Polyhydroxybutyrate (PHB) by using an enzyme complex immobilized on Ralstonia eutropha. </w:t>
      </w:r>
      <w:r w:rsidRPr="00DD50D4">
        <w:rPr>
          <w:rFonts w:asciiTheme="majorBidi" w:hAnsiTheme="majorBidi" w:cstheme="majorBidi"/>
          <w:i/>
          <w:iCs/>
          <w:sz w:val="20"/>
        </w:rPr>
        <w:t>International Journal of Biological Macromolecules</w:t>
      </w:r>
      <w:r w:rsidRPr="00DD50D4">
        <w:rPr>
          <w:rFonts w:asciiTheme="majorBidi" w:hAnsiTheme="majorBidi" w:cstheme="majorBidi"/>
          <w:sz w:val="20"/>
        </w:rPr>
        <w:t xml:space="preserve">, </w:t>
      </w:r>
      <w:r w:rsidRPr="00DD50D4">
        <w:rPr>
          <w:rFonts w:asciiTheme="majorBidi" w:hAnsiTheme="majorBidi" w:cstheme="majorBidi"/>
          <w:i/>
          <w:iCs/>
          <w:sz w:val="20"/>
        </w:rPr>
        <w:t>189</w:t>
      </w:r>
      <w:r w:rsidRPr="00DD50D4">
        <w:rPr>
          <w:rFonts w:asciiTheme="majorBidi" w:hAnsiTheme="majorBidi" w:cstheme="majorBidi"/>
          <w:sz w:val="20"/>
        </w:rPr>
        <w:t>, 819–825. https://doi.org/10.1016/j.ijbiomac.2021.08.149</w:t>
      </w:r>
    </w:p>
    <w:p w14:paraId="2D0C3C9B" w14:textId="77777777" w:rsidR="00221251" w:rsidRPr="00DD50D4" w:rsidRDefault="00221251" w:rsidP="00221251">
      <w:pPr>
        <w:pStyle w:val="Bibliography"/>
        <w:rPr>
          <w:rFonts w:asciiTheme="majorBidi" w:hAnsiTheme="majorBidi" w:cstheme="majorBidi"/>
          <w:sz w:val="20"/>
        </w:rPr>
      </w:pPr>
      <w:r w:rsidRPr="00DD50D4">
        <w:rPr>
          <w:rFonts w:asciiTheme="majorBidi" w:hAnsiTheme="majorBidi" w:cstheme="majorBidi"/>
          <w:sz w:val="20"/>
        </w:rPr>
        <w:t xml:space="preserve">Jeyaraj, S. K., &amp; Vishnu Priya, K. (2022). SCREENING AND OPTIMIZATION OF POLYHYDROXY ALKANOATE (PHA) PRODUCTION FROM ISOLATED MICROBIAL STRAINS IN COIMBATORE, TAMILNADU, INDIA. </w:t>
      </w:r>
      <w:r w:rsidRPr="00DD50D4">
        <w:rPr>
          <w:rFonts w:asciiTheme="majorBidi" w:hAnsiTheme="majorBidi" w:cstheme="majorBidi"/>
          <w:i/>
          <w:iCs/>
          <w:sz w:val="20"/>
        </w:rPr>
        <w:t>New Materials, Compounds and Applications</w:t>
      </w:r>
      <w:r w:rsidRPr="00DD50D4">
        <w:rPr>
          <w:rFonts w:asciiTheme="majorBidi" w:hAnsiTheme="majorBidi" w:cstheme="majorBidi"/>
          <w:sz w:val="20"/>
        </w:rPr>
        <w:t xml:space="preserve">, </w:t>
      </w:r>
      <w:r w:rsidRPr="00DD50D4">
        <w:rPr>
          <w:rFonts w:asciiTheme="majorBidi" w:hAnsiTheme="majorBidi" w:cstheme="majorBidi"/>
          <w:i/>
          <w:iCs/>
          <w:sz w:val="20"/>
        </w:rPr>
        <w:t>6</w:t>
      </w:r>
      <w:r w:rsidRPr="00DD50D4">
        <w:rPr>
          <w:rFonts w:asciiTheme="majorBidi" w:hAnsiTheme="majorBidi" w:cstheme="majorBidi"/>
          <w:sz w:val="20"/>
        </w:rPr>
        <w:t>(2), 148–161.</w:t>
      </w:r>
    </w:p>
    <w:p w14:paraId="497DD176" w14:textId="7B917D34" w:rsidR="00221251" w:rsidRPr="00DD50D4" w:rsidRDefault="00221251" w:rsidP="00221251">
      <w:pPr>
        <w:pStyle w:val="Bibliography"/>
        <w:rPr>
          <w:rFonts w:asciiTheme="majorBidi" w:hAnsiTheme="majorBidi" w:cstheme="majorBidi"/>
          <w:sz w:val="20"/>
        </w:rPr>
      </w:pPr>
      <w:r w:rsidRPr="00DD50D4">
        <w:rPr>
          <w:rFonts w:asciiTheme="majorBidi" w:hAnsiTheme="majorBidi" w:cstheme="majorBidi"/>
          <w:sz w:val="20"/>
        </w:rPr>
        <w:t xml:space="preserve">Ji, M., Zheng, T., Wang, Z., Lai, W., Zhang, L., Zhang, Q., Yang, H., Meng, S., Xu, W., Zhao, C., Wu, Q., &amp; Chen, G.-Q. (2023). PHB production from food waste hydrolysates by Halomonas bluephagenesis </w:t>
      </w:r>
      <w:r w:rsidR="009F1092">
        <w:rPr>
          <w:rFonts w:asciiTheme="majorBidi" w:hAnsiTheme="majorBidi" w:cstheme="majorBidi"/>
          <w:sz w:val="20"/>
        </w:rPr>
        <w:t>harboring</w:t>
      </w:r>
      <w:r w:rsidRPr="00DD50D4">
        <w:rPr>
          <w:rFonts w:asciiTheme="majorBidi" w:hAnsiTheme="majorBidi" w:cstheme="majorBidi"/>
          <w:sz w:val="20"/>
        </w:rPr>
        <w:t xml:space="preserve"> PHB operon linked with an essential gene. </w:t>
      </w:r>
      <w:r w:rsidRPr="00DD50D4">
        <w:rPr>
          <w:rFonts w:asciiTheme="majorBidi" w:hAnsiTheme="majorBidi" w:cstheme="majorBidi"/>
          <w:i/>
          <w:iCs/>
          <w:sz w:val="20"/>
        </w:rPr>
        <w:t>Metabolic Engineering</w:t>
      </w:r>
      <w:r w:rsidRPr="00DD50D4">
        <w:rPr>
          <w:rFonts w:asciiTheme="majorBidi" w:hAnsiTheme="majorBidi" w:cstheme="majorBidi"/>
          <w:sz w:val="20"/>
        </w:rPr>
        <w:t xml:space="preserve">, </w:t>
      </w:r>
      <w:r w:rsidRPr="00DD50D4">
        <w:rPr>
          <w:rFonts w:asciiTheme="majorBidi" w:hAnsiTheme="majorBidi" w:cstheme="majorBidi"/>
          <w:i/>
          <w:iCs/>
          <w:sz w:val="20"/>
        </w:rPr>
        <w:t>77</w:t>
      </w:r>
      <w:r w:rsidRPr="00DD50D4">
        <w:rPr>
          <w:rFonts w:asciiTheme="majorBidi" w:hAnsiTheme="majorBidi" w:cstheme="majorBidi"/>
          <w:sz w:val="20"/>
        </w:rPr>
        <w:t>, 12–20. https://doi.org/10.1016/j.ymben.2023.03.003</w:t>
      </w:r>
    </w:p>
    <w:p w14:paraId="7AD97CD2" w14:textId="77777777" w:rsidR="00221251" w:rsidRPr="00DD50D4" w:rsidRDefault="00221251" w:rsidP="00221251">
      <w:pPr>
        <w:pStyle w:val="Bibliography"/>
        <w:rPr>
          <w:rFonts w:asciiTheme="majorBidi" w:hAnsiTheme="majorBidi" w:cstheme="majorBidi"/>
          <w:sz w:val="20"/>
        </w:rPr>
      </w:pPr>
      <w:r w:rsidRPr="00DD50D4">
        <w:rPr>
          <w:rFonts w:asciiTheme="majorBidi" w:hAnsiTheme="majorBidi" w:cstheme="majorBidi"/>
          <w:sz w:val="20"/>
        </w:rPr>
        <w:t xml:space="preserve">Kamravamanesh, D., Pflügl, S., Nischkauer, W., Limbeck, A., Lackner, M., &amp; Herwig, C. (2017). Photosynthetic poly-β-hydroxybutyrate accumulation in unicellular cyanobacterium Synechocystis sp. PCC 6714. </w:t>
      </w:r>
      <w:r w:rsidRPr="00DD50D4">
        <w:rPr>
          <w:rFonts w:asciiTheme="majorBidi" w:hAnsiTheme="majorBidi" w:cstheme="majorBidi"/>
          <w:i/>
          <w:iCs/>
          <w:sz w:val="20"/>
        </w:rPr>
        <w:t>AMB Express</w:t>
      </w:r>
      <w:r w:rsidRPr="00DD50D4">
        <w:rPr>
          <w:rFonts w:asciiTheme="majorBidi" w:hAnsiTheme="majorBidi" w:cstheme="majorBidi"/>
          <w:sz w:val="20"/>
        </w:rPr>
        <w:t xml:space="preserve">, </w:t>
      </w:r>
      <w:r w:rsidRPr="00DD50D4">
        <w:rPr>
          <w:rFonts w:asciiTheme="majorBidi" w:hAnsiTheme="majorBidi" w:cstheme="majorBidi"/>
          <w:i/>
          <w:iCs/>
          <w:sz w:val="20"/>
        </w:rPr>
        <w:t>7</w:t>
      </w:r>
      <w:r w:rsidRPr="00DD50D4">
        <w:rPr>
          <w:rFonts w:asciiTheme="majorBidi" w:hAnsiTheme="majorBidi" w:cstheme="majorBidi"/>
          <w:sz w:val="20"/>
        </w:rPr>
        <w:t>, null. https://doi.org/10.1186/s13568-017-0443-9</w:t>
      </w:r>
    </w:p>
    <w:p w14:paraId="04968625" w14:textId="77777777" w:rsidR="00221251" w:rsidRPr="00DD50D4" w:rsidRDefault="00221251" w:rsidP="00221251">
      <w:pPr>
        <w:pStyle w:val="Bibliography"/>
        <w:rPr>
          <w:rFonts w:asciiTheme="majorBidi" w:hAnsiTheme="majorBidi" w:cstheme="majorBidi"/>
          <w:sz w:val="20"/>
        </w:rPr>
      </w:pPr>
      <w:r w:rsidRPr="00DD50D4">
        <w:rPr>
          <w:rFonts w:asciiTheme="majorBidi" w:hAnsiTheme="majorBidi" w:cstheme="majorBidi"/>
          <w:sz w:val="20"/>
        </w:rPr>
        <w:t xml:space="preserve">Kapritchkoff, F. M., Viotti, A. P., Alli, R. C., Zuccolo, M., Pradella, J. G., Maiorano, A. E., Miranda, E. A., &amp; Bonomi, A. (2006). Enzymatic recovery and purification of polyhydroxybutyrate produced by Ralstonia eutropha. </w:t>
      </w:r>
      <w:r w:rsidRPr="00DD50D4">
        <w:rPr>
          <w:rFonts w:asciiTheme="majorBidi" w:hAnsiTheme="majorBidi" w:cstheme="majorBidi"/>
          <w:i/>
          <w:iCs/>
          <w:sz w:val="20"/>
        </w:rPr>
        <w:t>Journal of Biotechnology</w:t>
      </w:r>
      <w:r w:rsidRPr="00DD50D4">
        <w:rPr>
          <w:rFonts w:asciiTheme="majorBidi" w:hAnsiTheme="majorBidi" w:cstheme="majorBidi"/>
          <w:sz w:val="20"/>
        </w:rPr>
        <w:t xml:space="preserve">, </w:t>
      </w:r>
      <w:r w:rsidRPr="00DD50D4">
        <w:rPr>
          <w:rFonts w:asciiTheme="majorBidi" w:hAnsiTheme="majorBidi" w:cstheme="majorBidi"/>
          <w:i/>
          <w:iCs/>
          <w:sz w:val="20"/>
        </w:rPr>
        <w:t>122</w:t>
      </w:r>
      <w:r w:rsidRPr="00DD50D4">
        <w:rPr>
          <w:rFonts w:asciiTheme="majorBidi" w:hAnsiTheme="majorBidi" w:cstheme="majorBidi"/>
          <w:sz w:val="20"/>
        </w:rPr>
        <w:t>(4), 453–462.</w:t>
      </w:r>
    </w:p>
    <w:p w14:paraId="1DA4E4AD" w14:textId="77777777" w:rsidR="00221251" w:rsidRPr="00DD50D4" w:rsidRDefault="00221251" w:rsidP="00221251">
      <w:pPr>
        <w:pStyle w:val="Bibliography"/>
        <w:rPr>
          <w:rFonts w:asciiTheme="majorBidi" w:hAnsiTheme="majorBidi" w:cstheme="majorBidi"/>
          <w:sz w:val="20"/>
        </w:rPr>
      </w:pPr>
      <w:r w:rsidRPr="00DD50D4">
        <w:rPr>
          <w:rFonts w:asciiTheme="majorBidi" w:hAnsiTheme="majorBidi" w:cstheme="majorBidi"/>
          <w:sz w:val="20"/>
        </w:rPr>
        <w:t xml:space="preserve">Kavitha, G., Kurinjimalar, C., Sivakumar, K., Kaarthik, M., Aravind, R., Palani, P., &amp; Rengasamy, R. (2016). Optimization of polyhydroxybutyrate production utilizing waste water as nutrient source by </w:t>
      </w:r>
      <w:r w:rsidRPr="00DD50D4">
        <w:rPr>
          <w:rFonts w:asciiTheme="majorBidi" w:hAnsiTheme="majorBidi" w:cstheme="majorBidi"/>
          <w:i/>
          <w:iCs/>
          <w:sz w:val="20"/>
        </w:rPr>
        <w:t>Botryococcus braunii</w:t>
      </w:r>
      <w:r w:rsidRPr="00DD50D4">
        <w:rPr>
          <w:rFonts w:asciiTheme="majorBidi" w:hAnsiTheme="majorBidi" w:cstheme="majorBidi"/>
          <w:sz w:val="20"/>
        </w:rPr>
        <w:t xml:space="preserve"> Kütz using response surface methodology. </w:t>
      </w:r>
      <w:r w:rsidRPr="00DD50D4">
        <w:rPr>
          <w:rFonts w:asciiTheme="majorBidi" w:hAnsiTheme="majorBidi" w:cstheme="majorBidi"/>
          <w:i/>
          <w:iCs/>
          <w:sz w:val="20"/>
        </w:rPr>
        <w:t>International Journal of Biological Macromolecules</w:t>
      </w:r>
      <w:r w:rsidRPr="00DD50D4">
        <w:rPr>
          <w:rFonts w:asciiTheme="majorBidi" w:hAnsiTheme="majorBidi" w:cstheme="majorBidi"/>
          <w:sz w:val="20"/>
        </w:rPr>
        <w:t xml:space="preserve">, </w:t>
      </w:r>
      <w:r w:rsidRPr="00DD50D4">
        <w:rPr>
          <w:rFonts w:asciiTheme="majorBidi" w:hAnsiTheme="majorBidi" w:cstheme="majorBidi"/>
          <w:i/>
          <w:iCs/>
          <w:sz w:val="20"/>
        </w:rPr>
        <w:t>93</w:t>
      </w:r>
      <w:r w:rsidRPr="00DD50D4">
        <w:rPr>
          <w:rFonts w:asciiTheme="majorBidi" w:hAnsiTheme="majorBidi" w:cstheme="majorBidi"/>
          <w:sz w:val="20"/>
        </w:rPr>
        <w:t>, 534–542. https://doi.org/10.1016/j.ijbiomac.2016.09.019</w:t>
      </w:r>
    </w:p>
    <w:p w14:paraId="59E59344" w14:textId="77777777" w:rsidR="00221251" w:rsidRPr="00DD50D4" w:rsidRDefault="00221251" w:rsidP="00221251">
      <w:pPr>
        <w:pStyle w:val="Bibliography"/>
        <w:rPr>
          <w:rFonts w:asciiTheme="majorBidi" w:hAnsiTheme="majorBidi" w:cstheme="majorBidi"/>
          <w:sz w:val="20"/>
        </w:rPr>
      </w:pPr>
      <w:r w:rsidRPr="00DD50D4">
        <w:rPr>
          <w:rFonts w:asciiTheme="majorBidi" w:hAnsiTheme="majorBidi" w:cstheme="majorBidi"/>
          <w:sz w:val="20"/>
        </w:rPr>
        <w:lastRenderedPageBreak/>
        <w:t xml:space="preserve">Khatami, K., Perez-Zabaleta, M., Owusu-Agyeman, I., &amp; Cetecioglu, Z. (2021). Waste to bioplastics: How close are we to sustainable polyhydroxyalkanoates production? </w:t>
      </w:r>
      <w:r w:rsidRPr="00DD50D4">
        <w:rPr>
          <w:rFonts w:asciiTheme="majorBidi" w:hAnsiTheme="majorBidi" w:cstheme="majorBidi"/>
          <w:i/>
          <w:iCs/>
          <w:sz w:val="20"/>
        </w:rPr>
        <w:t>Waste Management</w:t>
      </w:r>
      <w:r w:rsidRPr="00DD50D4">
        <w:rPr>
          <w:rFonts w:asciiTheme="majorBidi" w:hAnsiTheme="majorBidi" w:cstheme="majorBidi"/>
          <w:sz w:val="20"/>
        </w:rPr>
        <w:t xml:space="preserve">, </w:t>
      </w:r>
      <w:r w:rsidRPr="00DD50D4">
        <w:rPr>
          <w:rFonts w:asciiTheme="majorBidi" w:hAnsiTheme="majorBidi" w:cstheme="majorBidi"/>
          <w:i/>
          <w:iCs/>
          <w:sz w:val="20"/>
        </w:rPr>
        <w:t>119</w:t>
      </w:r>
      <w:r w:rsidRPr="00DD50D4">
        <w:rPr>
          <w:rFonts w:asciiTheme="majorBidi" w:hAnsiTheme="majorBidi" w:cstheme="majorBidi"/>
          <w:sz w:val="20"/>
        </w:rPr>
        <w:t>, 374–388. https://doi.org/10.1016/j.wasman.2020.10.008</w:t>
      </w:r>
    </w:p>
    <w:p w14:paraId="574F9069" w14:textId="77777777" w:rsidR="00221251" w:rsidRPr="00DD50D4" w:rsidRDefault="00221251" w:rsidP="00221251">
      <w:pPr>
        <w:pStyle w:val="Bibliography"/>
        <w:rPr>
          <w:rFonts w:asciiTheme="majorBidi" w:hAnsiTheme="majorBidi" w:cstheme="majorBidi"/>
          <w:sz w:val="20"/>
        </w:rPr>
      </w:pPr>
      <w:r w:rsidRPr="00DD50D4">
        <w:rPr>
          <w:rFonts w:asciiTheme="majorBidi" w:hAnsiTheme="majorBidi" w:cstheme="majorBidi"/>
          <w:sz w:val="20"/>
        </w:rPr>
        <w:t xml:space="preserve">Koch, M., Berendzen, K., &amp; Forchhammer, K. (2020). On the Role and Production of Polyhydroxybutyrate (PHB) in the Cyanobacterium Synechocystis sp. PCC 6803. </w:t>
      </w:r>
      <w:r w:rsidRPr="00DD50D4">
        <w:rPr>
          <w:rFonts w:asciiTheme="majorBidi" w:hAnsiTheme="majorBidi" w:cstheme="majorBidi"/>
          <w:i/>
          <w:iCs/>
          <w:sz w:val="20"/>
        </w:rPr>
        <w:t>Life</w:t>
      </w:r>
      <w:r w:rsidRPr="00DD50D4">
        <w:rPr>
          <w:rFonts w:asciiTheme="majorBidi" w:hAnsiTheme="majorBidi" w:cstheme="majorBidi"/>
          <w:sz w:val="20"/>
        </w:rPr>
        <w:t xml:space="preserve">, </w:t>
      </w:r>
      <w:r w:rsidRPr="00DD50D4">
        <w:rPr>
          <w:rFonts w:asciiTheme="majorBidi" w:hAnsiTheme="majorBidi" w:cstheme="majorBidi"/>
          <w:i/>
          <w:iCs/>
          <w:sz w:val="20"/>
        </w:rPr>
        <w:t>10</w:t>
      </w:r>
      <w:r w:rsidRPr="00DD50D4">
        <w:rPr>
          <w:rFonts w:asciiTheme="majorBidi" w:hAnsiTheme="majorBidi" w:cstheme="majorBidi"/>
          <w:sz w:val="20"/>
        </w:rPr>
        <w:t>, null. https://doi.org/10.3390/life10040047</w:t>
      </w:r>
    </w:p>
    <w:p w14:paraId="2263FDE3" w14:textId="77777777" w:rsidR="00221251" w:rsidRPr="00DD50D4" w:rsidRDefault="00221251" w:rsidP="00221251">
      <w:pPr>
        <w:pStyle w:val="Bibliography"/>
        <w:rPr>
          <w:rFonts w:asciiTheme="majorBidi" w:hAnsiTheme="majorBidi" w:cstheme="majorBidi"/>
          <w:sz w:val="20"/>
        </w:rPr>
      </w:pPr>
      <w:r w:rsidRPr="00DD50D4">
        <w:rPr>
          <w:rFonts w:asciiTheme="majorBidi" w:hAnsiTheme="majorBidi" w:cstheme="majorBidi"/>
          <w:sz w:val="20"/>
        </w:rPr>
        <w:t xml:space="preserve">Koch, M., Bruckmoser, J., Scholl, J., Hauf, W., Rieger, B., &amp; Forchhammer, K. (2020). Maximizing PHB content in Synechocystis sp. PCC 6803: A new metabolic engineering strategy based on the regulator PirC. </w:t>
      </w:r>
      <w:r w:rsidRPr="00DD50D4">
        <w:rPr>
          <w:rFonts w:asciiTheme="majorBidi" w:hAnsiTheme="majorBidi" w:cstheme="majorBidi"/>
          <w:i/>
          <w:iCs/>
          <w:sz w:val="20"/>
        </w:rPr>
        <w:t>Microbial Cell Factories</w:t>
      </w:r>
      <w:r w:rsidRPr="00DD50D4">
        <w:rPr>
          <w:rFonts w:asciiTheme="majorBidi" w:hAnsiTheme="majorBidi" w:cstheme="majorBidi"/>
          <w:sz w:val="20"/>
        </w:rPr>
        <w:t xml:space="preserve">, </w:t>
      </w:r>
      <w:r w:rsidRPr="00DD50D4">
        <w:rPr>
          <w:rFonts w:asciiTheme="majorBidi" w:hAnsiTheme="majorBidi" w:cstheme="majorBidi"/>
          <w:i/>
          <w:iCs/>
          <w:sz w:val="20"/>
        </w:rPr>
        <w:t>19</w:t>
      </w:r>
      <w:r w:rsidRPr="00DD50D4">
        <w:rPr>
          <w:rFonts w:asciiTheme="majorBidi" w:hAnsiTheme="majorBidi" w:cstheme="majorBidi"/>
          <w:sz w:val="20"/>
        </w:rPr>
        <w:t>, null. https://doi.org/10.1186/s12934-020-01491-1</w:t>
      </w:r>
    </w:p>
    <w:p w14:paraId="710FBCF6" w14:textId="77777777" w:rsidR="00221251" w:rsidRPr="00DD50D4" w:rsidRDefault="00221251" w:rsidP="00221251">
      <w:pPr>
        <w:pStyle w:val="Bibliography"/>
        <w:rPr>
          <w:rFonts w:asciiTheme="majorBidi" w:hAnsiTheme="majorBidi" w:cstheme="majorBidi"/>
          <w:sz w:val="20"/>
        </w:rPr>
      </w:pPr>
      <w:r w:rsidRPr="00DD50D4">
        <w:rPr>
          <w:rFonts w:asciiTheme="majorBidi" w:hAnsiTheme="majorBidi" w:cstheme="majorBidi"/>
          <w:sz w:val="20"/>
        </w:rPr>
        <w:t xml:space="preserve">Kumari, P., Mane, S., Singh, A., Chauhan, K., &amp; Taneja, N. (2024). Green technologies for production of microbial bioplastics from agricultural biowaste: A review. </w:t>
      </w:r>
      <w:r w:rsidRPr="00DD50D4">
        <w:rPr>
          <w:rFonts w:asciiTheme="majorBidi" w:hAnsiTheme="majorBidi" w:cstheme="majorBidi"/>
          <w:i/>
          <w:iCs/>
          <w:sz w:val="20"/>
        </w:rPr>
        <w:t>Biomass Conversion and Biorefinery</w:t>
      </w:r>
      <w:r w:rsidRPr="00DD50D4">
        <w:rPr>
          <w:rFonts w:asciiTheme="majorBidi" w:hAnsiTheme="majorBidi" w:cstheme="majorBidi"/>
          <w:sz w:val="20"/>
        </w:rPr>
        <w:t xml:space="preserve">, </w:t>
      </w:r>
      <w:r w:rsidRPr="00DD50D4">
        <w:rPr>
          <w:rFonts w:asciiTheme="majorBidi" w:hAnsiTheme="majorBidi" w:cstheme="majorBidi"/>
          <w:i/>
          <w:iCs/>
          <w:sz w:val="20"/>
        </w:rPr>
        <w:t>null</w:t>
      </w:r>
      <w:r w:rsidRPr="00DD50D4">
        <w:rPr>
          <w:rFonts w:asciiTheme="majorBidi" w:hAnsiTheme="majorBidi" w:cstheme="majorBidi"/>
          <w:sz w:val="20"/>
        </w:rPr>
        <w:t>, null. https://doi.org/10.1007/s13399-024-06249-y</w:t>
      </w:r>
    </w:p>
    <w:p w14:paraId="03D11EDC" w14:textId="77777777" w:rsidR="00221251" w:rsidRPr="00DD50D4" w:rsidRDefault="00221251" w:rsidP="00221251">
      <w:pPr>
        <w:pStyle w:val="Bibliography"/>
        <w:rPr>
          <w:rFonts w:asciiTheme="majorBidi" w:hAnsiTheme="majorBidi" w:cstheme="majorBidi"/>
          <w:sz w:val="20"/>
        </w:rPr>
      </w:pPr>
      <w:r w:rsidRPr="00DD50D4">
        <w:rPr>
          <w:rFonts w:asciiTheme="majorBidi" w:hAnsiTheme="majorBidi" w:cstheme="majorBidi"/>
          <w:sz w:val="20"/>
        </w:rPr>
        <w:t xml:space="preserve">Lai, C.-W., Bhuyar, P., Shen, M.-Y., &amp; Chu, C.-Y. (2022). A Two-stage strategy for polyhydroxybutyrate (PHB) production by continuous Biohydrogen fermenter and sequencing batch reactor from food industry wastewater. </w:t>
      </w:r>
      <w:r w:rsidRPr="00DD50D4">
        <w:rPr>
          <w:rFonts w:asciiTheme="majorBidi" w:hAnsiTheme="majorBidi" w:cstheme="majorBidi"/>
          <w:i/>
          <w:iCs/>
          <w:sz w:val="20"/>
        </w:rPr>
        <w:t>Sustainable Energy Technologies and Assessments</w:t>
      </w:r>
      <w:r w:rsidRPr="00DD50D4">
        <w:rPr>
          <w:rFonts w:asciiTheme="majorBidi" w:hAnsiTheme="majorBidi" w:cstheme="majorBidi"/>
          <w:sz w:val="20"/>
        </w:rPr>
        <w:t xml:space="preserve">, </w:t>
      </w:r>
      <w:r w:rsidRPr="00DD50D4">
        <w:rPr>
          <w:rFonts w:asciiTheme="majorBidi" w:hAnsiTheme="majorBidi" w:cstheme="majorBidi"/>
          <w:i/>
          <w:iCs/>
          <w:sz w:val="20"/>
        </w:rPr>
        <w:t>53</w:t>
      </w:r>
      <w:r w:rsidRPr="00DD50D4">
        <w:rPr>
          <w:rFonts w:asciiTheme="majorBidi" w:hAnsiTheme="majorBidi" w:cstheme="majorBidi"/>
          <w:sz w:val="20"/>
        </w:rPr>
        <w:t>, 102445. https://doi.org/10.1016/j.seta.2022.102445</w:t>
      </w:r>
    </w:p>
    <w:p w14:paraId="08998A35" w14:textId="77777777" w:rsidR="00221251" w:rsidRPr="00DD50D4" w:rsidRDefault="00221251" w:rsidP="00221251">
      <w:pPr>
        <w:pStyle w:val="Bibliography"/>
        <w:rPr>
          <w:rFonts w:asciiTheme="majorBidi" w:hAnsiTheme="majorBidi" w:cstheme="majorBidi"/>
          <w:sz w:val="20"/>
        </w:rPr>
      </w:pPr>
      <w:r w:rsidRPr="00DD50D4">
        <w:rPr>
          <w:rFonts w:asciiTheme="majorBidi" w:hAnsiTheme="majorBidi" w:cstheme="majorBidi"/>
          <w:sz w:val="20"/>
        </w:rPr>
        <w:t xml:space="preserve">Markl, E., Grünbichler, H., &amp; Lackner, M. (2018). PHB-bio based and biodegradable replacement for PP: A review. </w:t>
      </w:r>
      <w:r w:rsidRPr="00DD50D4">
        <w:rPr>
          <w:rFonts w:asciiTheme="majorBidi" w:hAnsiTheme="majorBidi" w:cstheme="majorBidi"/>
          <w:i/>
          <w:iCs/>
          <w:sz w:val="20"/>
        </w:rPr>
        <w:t>Nov. Tech. Nutr. Food Sci</w:t>
      </w:r>
      <w:r w:rsidRPr="00DD50D4">
        <w:rPr>
          <w:rFonts w:asciiTheme="majorBidi" w:hAnsiTheme="majorBidi" w:cstheme="majorBidi"/>
          <w:sz w:val="20"/>
        </w:rPr>
        <w:t xml:space="preserve">, </w:t>
      </w:r>
      <w:r w:rsidRPr="00DD50D4">
        <w:rPr>
          <w:rFonts w:asciiTheme="majorBidi" w:hAnsiTheme="majorBidi" w:cstheme="majorBidi"/>
          <w:i/>
          <w:iCs/>
          <w:sz w:val="20"/>
        </w:rPr>
        <w:t>2</w:t>
      </w:r>
      <w:r w:rsidRPr="00DD50D4">
        <w:rPr>
          <w:rFonts w:asciiTheme="majorBidi" w:hAnsiTheme="majorBidi" w:cstheme="majorBidi"/>
          <w:sz w:val="20"/>
        </w:rPr>
        <w:t>(4), 206–209.</w:t>
      </w:r>
    </w:p>
    <w:p w14:paraId="0557D425" w14:textId="77777777" w:rsidR="00221251" w:rsidRPr="00DD50D4" w:rsidRDefault="00221251" w:rsidP="00221251">
      <w:pPr>
        <w:pStyle w:val="Bibliography"/>
        <w:rPr>
          <w:rFonts w:asciiTheme="majorBidi" w:hAnsiTheme="majorBidi" w:cstheme="majorBidi"/>
          <w:sz w:val="20"/>
        </w:rPr>
      </w:pPr>
      <w:r w:rsidRPr="00DD50D4">
        <w:rPr>
          <w:rFonts w:asciiTheme="majorBidi" w:hAnsiTheme="majorBidi" w:cstheme="majorBidi"/>
          <w:sz w:val="20"/>
        </w:rPr>
        <w:t xml:space="preserve">Mastropetros, S. G., Pispas, K., Zagklis, D., Ali, S., &amp; Kornaros, M. (2022). Biopolymers production from microalgae and cyanobacteria cultivated in wastewater: Recent advances. </w:t>
      </w:r>
      <w:r w:rsidRPr="00DD50D4">
        <w:rPr>
          <w:rFonts w:asciiTheme="majorBidi" w:hAnsiTheme="majorBidi" w:cstheme="majorBidi"/>
          <w:i/>
          <w:iCs/>
          <w:sz w:val="20"/>
        </w:rPr>
        <w:t>Biotechnology Advances</w:t>
      </w:r>
      <w:r w:rsidRPr="00DD50D4">
        <w:rPr>
          <w:rFonts w:asciiTheme="majorBidi" w:hAnsiTheme="majorBidi" w:cstheme="majorBidi"/>
          <w:sz w:val="20"/>
        </w:rPr>
        <w:t xml:space="preserve">, </w:t>
      </w:r>
      <w:r w:rsidRPr="00DD50D4">
        <w:rPr>
          <w:rFonts w:asciiTheme="majorBidi" w:hAnsiTheme="majorBidi" w:cstheme="majorBidi"/>
          <w:i/>
          <w:iCs/>
          <w:sz w:val="20"/>
        </w:rPr>
        <w:t>null</w:t>
      </w:r>
      <w:r w:rsidRPr="00DD50D4">
        <w:rPr>
          <w:rFonts w:asciiTheme="majorBidi" w:hAnsiTheme="majorBidi" w:cstheme="majorBidi"/>
          <w:sz w:val="20"/>
        </w:rPr>
        <w:t>, 107999. https://doi.org/10.1016/j.biotechadv.2022.107999</w:t>
      </w:r>
    </w:p>
    <w:p w14:paraId="15724E76" w14:textId="77777777" w:rsidR="00221251" w:rsidRPr="00DD50D4" w:rsidRDefault="00221251" w:rsidP="00221251">
      <w:pPr>
        <w:pStyle w:val="Bibliography"/>
        <w:rPr>
          <w:rFonts w:asciiTheme="majorBidi" w:hAnsiTheme="majorBidi" w:cstheme="majorBidi"/>
          <w:sz w:val="20"/>
        </w:rPr>
      </w:pPr>
      <w:r w:rsidRPr="00DD50D4">
        <w:rPr>
          <w:rFonts w:asciiTheme="majorBidi" w:hAnsiTheme="majorBidi" w:cstheme="majorBidi"/>
          <w:sz w:val="20"/>
        </w:rPr>
        <w:t xml:space="preserve">Müller-Santos, M., Koskimäki, J., Alves, L., Souza, E. D. de, Jendrossek, D., &amp; Pirttilä, A. (2020). The protective role of PHB and its degradation products against stress situations in bacteria. </w:t>
      </w:r>
      <w:r w:rsidRPr="00DD50D4">
        <w:rPr>
          <w:rFonts w:asciiTheme="majorBidi" w:hAnsiTheme="majorBidi" w:cstheme="majorBidi"/>
          <w:i/>
          <w:iCs/>
          <w:sz w:val="20"/>
        </w:rPr>
        <w:t>FEMS Microbiology Reviews</w:t>
      </w:r>
      <w:r w:rsidRPr="00DD50D4">
        <w:rPr>
          <w:rFonts w:asciiTheme="majorBidi" w:hAnsiTheme="majorBidi" w:cstheme="majorBidi"/>
          <w:sz w:val="20"/>
        </w:rPr>
        <w:t xml:space="preserve">, </w:t>
      </w:r>
      <w:r w:rsidRPr="00DD50D4">
        <w:rPr>
          <w:rFonts w:asciiTheme="majorBidi" w:hAnsiTheme="majorBidi" w:cstheme="majorBidi"/>
          <w:i/>
          <w:iCs/>
          <w:sz w:val="20"/>
        </w:rPr>
        <w:t>null</w:t>
      </w:r>
      <w:r w:rsidRPr="00DD50D4">
        <w:rPr>
          <w:rFonts w:asciiTheme="majorBidi" w:hAnsiTheme="majorBidi" w:cstheme="majorBidi"/>
          <w:sz w:val="20"/>
        </w:rPr>
        <w:t>, null. https://doi.org/10.1093/femsre/fuaa058</w:t>
      </w:r>
    </w:p>
    <w:p w14:paraId="5D38AF20" w14:textId="77777777" w:rsidR="00221251" w:rsidRPr="00DD50D4" w:rsidRDefault="00221251" w:rsidP="00221251">
      <w:pPr>
        <w:pStyle w:val="Bibliography"/>
        <w:rPr>
          <w:rFonts w:asciiTheme="majorBidi" w:hAnsiTheme="majorBidi" w:cstheme="majorBidi"/>
          <w:sz w:val="20"/>
        </w:rPr>
      </w:pPr>
      <w:r w:rsidRPr="00DD50D4">
        <w:rPr>
          <w:rFonts w:asciiTheme="majorBidi" w:hAnsiTheme="majorBidi" w:cstheme="majorBidi"/>
          <w:sz w:val="20"/>
        </w:rPr>
        <w:t xml:space="preserve">R, Y. P., Das, M., &amp; Maiti, S. (2021). Recent progress and challenges in cyanobacterial autotrophic production of polyhydroxybutyrate (PHB), a bioplastic. </w:t>
      </w:r>
      <w:r w:rsidRPr="00DD50D4">
        <w:rPr>
          <w:rFonts w:asciiTheme="majorBidi" w:hAnsiTheme="majorBidi" w:cstheme="majorBidi"/>
          <w:i/>
          <w:iCs/>
          <w:sz w:val="20"/>
        </w:rPr>
        <w:t>Journal of Environmental Chemical Engineering</w:t>
      </w:r>
      <w:r w:rsidRPr="00DD50D4">
        <w:rPr>
          <w:rFonts w:asciiTheme="majorBidi" w:hAnsiTheme="majorBidi" w:cstheme="majorBidi"/>
          <w:sz w:val="20"/>
        </w:rPr>
        <w:t xml:space="preserve">, </w:t>
      </w:r>
      <w:r w:rsidRPr="00DD50D4">
        <w:rPr>
          <w:rFonts w:asciiTheme="majorBidi" w:hAnsiTheme="majorBidi" w:cstheme="majorBidi"/>
          <w:i/>
          <w:iCs/>
          <w:sz w:val="20"/>
        </w:rPr>
        <w:t>9</w:t>
      </w:r>
      <w:r w:rsidRPr="00DD50D4">
        <w:rPr>
          <w:rFonts w:asciiTheme="majorBidi" w:hAnsiTheme="majorBidi" w:cstheme="majorBidi"/>
          <w:sz w:val="20"/>
        </w:rPr>
        <w:t>, 105379. https://doi.org/10.1016/J.JECE.2021.105379</w:t>
      </w:r>
    </w:p>
    <w:p w14:paraId="62A3498C" w14:textId="77777777" w:rsidR="00221251" w:rsidRPr="00DD50D4" w:rsidRDefault="00221251" w:rsidP="00221251">
      <w:pPr>
        <w:pStyle w:val="Bibliography"/>
        <w:rPr>
          <w:rFonts w:asciiTheme="majorBidi" w:hAnsiTheme="majorBidi" w:cstheme="majorBidi"/>
          <w:sz w:val="20"/>
        </w:rPr>
      </w:pPr>
      <w:r w:rsidRPr="00DD50D4">
        <w:rPr>
          <w:rFonts w:asciiTheme="majorBidi" w:hAnsiTheme="majorBidi" w:cstheme="majorBidi"/>
          <w:sz w:val="20"/>
        </w:rPr>
        <w:t xml:space="preserve">Rueda, E., Gonzalez-Flo, E., Mondal, S., Forchhammer, K., Arias, D. M., Ludwig, K., Drosg, B., Fritz, I., Gonzalez-Esquer, C. R., Pacheco, S., &amp; García, J. (2024). Challenges, progress, and future perspectives for </w:t>
      </w:r>
      <w:r w:rsidRPr="00DD50D4">
        <w:rPr>
          <w:rFonts w:asciiTheme="majorBidi" w:hAnsiTheme="majorBidi" w:cstheme="majorBidi"/>
          <w:sz w:val="20"/>
        </w:rPr>
        <w:lastRenderedPageBreak/>
        <w:t xml:space="preserve">cyanobacterial polyhydroxyalkanoate production. </w:t>
      </w:r>
      <w:r w:rsidRPr="00DD50D4">
        <w:rPr>
          <w:rFonts w:asciiTheme="majorBidi" w:hAnsiTheme="majorBidi" w:cstheme="majorBidi"/>
          <w:i/>
          <w:iCs/>
          <w:sz w:val="20"/>
        </w:rPr>
        <w:t>Reviews in Environmental Science and Bio/Technology</w:t>
      </w:r>
      <w:r w:rsidRPr="00DD50D4">
        <w:rPr>
          <w:rFonts w:asciiTheme="majorBidi" w:hAnsiTheme="majorBidi" w:cstheme="majorBidi"/>
          <w:sz w:val="20"/>
        </w:rPr>
        <w:t xml:space="preserve">, </w:t>
      </w:r>
      <w:r w:rsidRPr="00DD50D4">
        <w:rPr>
          <w:rFonts w:asciiTheme="majorBidi" w:hAnsiTheme="majorBidi" w:cstheme="majorBidi"/>
          <w:i/>
          <w:iCs/>
          <w:sz w:val="20"/>
        </w:rPr>
        <w:t>23</w:t>
      </w:r>
      <w:r w:rsidRPr="00DD50D4">
        <w:rPr>
          <w:rFonts w:asciiTheme="majorBidi" w:hAnsiTheme="majorBidi" w:cstheme="majorBidi"/>
          <w:sz w:val="20"/>
        </w:rPr>
        <w:t>(2), 321–350. https://doi.org/10.1007/s11157-024-09689-0</w:t>
      </w:r>
    </w:p>
    <w:p w14:paraId="2D49616B" w14:textId="77777777" w:rsidR="00221251" w:rsidRPr="00DD50D4" w:rsidRDefault="00221251" w:rsidP="00221251">
      <w:pPr>
        <w:pStyle w:val="Bibliography"/>
        <w:rPr>
          <w:rFonts w:asciiTheme="majorBidi" w:hAnsiTheme="majorBidi" w:cstheme="majorBidi"/>
          <w:sz w:val="20"/>
        </w:rPr>
      </w:pPr>
      <w:r w:rsidRPr="00DD50D4">
        <w:rPr>
          <w:rFonts w:asciiTheme="majorBidi" w:hAnsiTheme="majorBidi" w:cstheme="majorBidi"/>
          <w:sz w:val="20"/>
        </w:rPr>
        <w:t xml:space="preserve">Samantaray, S., &amp; Nayak, J. (2011). </w:t>
      </w:r>
      <w:r w:rsidRPr="00DD50D4">
        <w:rPr>
          <w:rFonts w:asciiTheme="majorBidi" w:hAnsiTheme="majorBidi" w:cstheme="majorBidi"/>
          <w:i/>
          <w:iCs/>
          <w:sz w:val="20"/>
        </w:rPr>
        <w:t>Recirculatory Aquaculture System Cyanobacterium Aulosira fertilissima in a -Hydroxybutyrate Production by the β Wastewater Utilization for Poly-</w:t>
      </w:r>
      <w:r w:rsidRPr="00DD50D4">
        <w:rPr>
          <w:rFonts w:asciiTheme="majorBidi" w:hAnsiTheme="majorBidi" w:cstheme="majorBidi"/>
          <w:sz w:val="20"/>
        </w:rPr>
        <w:t>. https://www.semanticscholar.org/paper/Recirculatory-Aquaculture-System-Cyanobacterium-in-Samantaray-Nayak/5f5b550bf6332527ee7b89a732264a55e9c222a2</w:t>
      </w:r>
    </w:p>
    <w:p w14:paraId="732B0C60" w14:textId="77777777" w:rsidR="00221251" w:rsidRPr="00DD50D4" w:rsidRDefault="00221251" w:rsidP="00221251">
      <w:pPr>
        <w:pStyle w:val="Bibliography"/>
        <w:rPr>
          <w:rFonts w:asciiTheme="majorBidi" w:hAnsiTheme="majorBidi" w:cstheme="majorBidi"/>
          <w:sz w:val="20"/>
        </w:rPr>
      </w:pPr>
      <w:r w:rsidRPr="00DD50D4">
        <w:rPr>
          <w:rFonts w:asciiTheme="majorBidi" w:hAnsiTheme="majorBidi" w:cstheme="majorBidi"/>
          <w:sz w:val="20"/>
        </w:rPr>
        <w:t xml:space="preserve">Sharma, P. K., Fu, J., Spicer, V., Krokhin, O. V., Cicek, N., Sparling, R., &amp; Levin, D. B. (2016). Global changes in the proteome of Cupriavidus necator H16 during poly-(3-hydroxybutyrate) synthesis from various biodiesel by-product substrates. </w:t>
      </w:r>
      <w:r w:rsidRPr="00DD50D4">
        <w:rPr>
          <w:rFonts w:asciiTheme="majorBidi" w:hAnsiTheme="majorBidi" w:cstheme="majorBidi"/>
          <w:i/>
          <w:iCs/>
          <w:sz w:val="20"/>
        </w:rPr>
        <w:t>AMB Express</w:t>
      </w:r>
      <w:r w:rsidRPr="00DD50D4">
        <w:rPr>
          <w:rFonts w:asciiTheme="majorBidi" w:hAnsiTheme="majorBidi" w:cstheme="majorBidi"/>
          <w:sz w:val="20"/>
        </w:rPr>
        <w:t xml:space="preserve">, </w:t>
      </w:r>
      <w:r w:rsidRPr="00DD50D4">
        <w:rPr>
          <w:rFonts w:asciiTheme="majorBidi" w:hAnsiTheme="majorBidi" w:cstheme="majorBidi"/>
          <w:i/>
          <w:iCs/>
          <w:sz w:val="20"/>
        </w:rPr>
        <w:t>6</w:t>
      </w:r>
      <w:r w:rsidRPr="00DD50D4">
        <w:rPr>
          <w:rFonts w:asciiTheme="majorBidi" w:hAnsiTheme="majorBidi" w:cstheme="majorBidi"/>
          <w:sz w:val="20"/>
        </w:rPr>
        <w:t>(1), 36. https://doi.org/10.1186/s13568-016-0206-z</w:t>
      </w:r>
    </w:p>
    <w:p w14:paraId="5586BC27" w14:textId="77777777" w:rsidR="00221251" w:rsidRPr="00DD50D4" w:rsidRDefault="00221251" w:rsidP="00221251">
      <w:pPr>
        <w:pStyle w:val="Bibliography"/>
        <w:rPr>
          <w:rFonts w:asciiTheme="majorBidi" w:hAnsiTheme="majorBidi" w:cstheme="majorBidi"/>
          <w:sz w:val="20"/>
        </w:rPr>
      </w:pPr>
      <w:r w:rsidRPr="00DD50D4">
        <w:rPr>
          <w:rFonts w:asciiTheme="majorBidi" w:hAnsiTheme="majorBidi" w:cstheme="majorBidi"/>
          <w:sz w:val="20"/>
        </w:rPr>
        <w:t xml:space="preserve">Valentino, F., Morgan-Sagastume, F., Campanari, S., Villano, M., Werker, A., &amp; Majone, M. (2017). Carbon recovery from wastewater through bioconversion into biodegradable polymers. </w:t>
      </w:r>
      <w:r w:rsidRPr="00DD50D4">
        <w:rPr>
          <w:rFonts w:asciiTheme="majorBidi" w:hAnsiTheme="majorBidi" w:cstheme="majorBidi"/>
          <w:i/>
          <w:iCs/>
          <w:sz w:val="20"/>
        </w:rPr>
        <w:t>New Biotechnology</w:t>
      </w:r>
      <w:r w:rsidRPr="00DD50D4">
        <w:rPr>
          <w:rFonts w:asciiTheme="majorBidi" w:hAnsiTheme="majorBidi" w:cstheme="majorBidi"/>
          <w:sz w:val="20"/>
        </w:rPr>
        <w:t xml:space="preserve">, </w:t>
      </w:r>
      <w:r w:rsidRPr="00DD50D4">
        <w:rPr>
          <w:rFonts w:asciiTheme="majorBidi" w:hAnsiTheme="majorBidi" w:cstheme="majorBidi"/>
          <w:i/>
          <w:iCs/>
          <w:sz w:val="20"/>
        </w:rPr>
        <w:t>37</w:t>
      </w:r>
      <w:r w:rsidRPr="00DD50D4">
        <w:rPr>
          <w:rFonts w:asciiTheme="majorBidi" w:hAnsiTheme="majorBidi" w:cstheme="majorBidi"/>
          <w:sz w:val="20"/>
        </w:rPr>
        <w:t>, 9–23. https://doi.org/10.1016/j.nbt.2016.05.007</w:t>
      </w:r>
    </w:p>
    <w:p w14:paraId="2CED18FC" w14:textId="77777777" w:rsidR="00221251" w:rsidRPr="00DD50D4" w:rsidRDefault="00221251" w:rsidP="00221251">
      <w:pPr>
        <w:pStyle w:val="Bibliography"/>
        <w:rPr>
          <w:rFonts w:asciiTheme="majorBidi" w:hAnsiTheme="majorBidi" w:cstheme="majorBidi"/>
          <w:sz w:val="20"/>
        </w:rPr>
      </w:pPr>
      <w:r w:rsidRPr="00DD50D4">
        <w:rPr>
          <w:rFonts w:asciiTheme="majorBidi" w:hAnsiTheme="majorBidi" w:cstheme="majorBidi"/>
          <w:sz w:val="20"/>
        </w:rPr>
        <w:t xml:space="preserve">Wang, Y.-L., Ye, L.-C., Chang, S.-C., Chen, S.-C., &amp; Hsu, C.-H. (2025). Structural insight into the poly(3-hydroxybutyrate) hydrolysis by intracellular PHB depolymerase from </w:t>
      </w:r>
      <w:r w:rsidRPr="00DD50D4">
        <w:rPr>
          <w:rFonts w:asciiTheme="majorBidi" w:hAnsiTheme="majorBidi" w:cstheme="majorBidi"/>
          <w:i/>
          <w:iCs/>
          <w:sz w:val="20"/>
        </w:rPr>
        <w:t>Bacillus thuringiensis</w:t>
      </w:r>
      <w:r w:rsidRPr="00DD50D4">
        <w:rPr>
          <w:rFonts w:asciiTheme="majorBidi" w:hAnsiTheme="majorBidi" w:cstheme="majorBidi"/>
          <w:sz w:val="20"/>
        </w:rPr>
        <w:t xml:space="preserve">. </w:t>
      </w:r>
      <w:r w:rsidRPr="00DD50D4">
        <w:rPr>
          <w:rFonts w:asciiTheme="majorBidi" w:hAnsiTheme="majorBidi" w:cstheme="majorBidi"/>
          <w:i/>
          <w:iCs/>
          <w:sz w:val="20"/>
        </w:rPr>
        <w:t>International Journal of Biological Macromolecules</w:t>
      </w:r>
      <w:r w:rsidRPr="00DD50D4">
        <w:rPr>
          <w:rFonts w:asciiTheme="majorBidi" w:hAnsiTheme="majorBidi" w:cstheme="majorBidi"/>
          <w:sz w:val="20"/>
        </w:rPr>
        <w:t xml:space="preserve">, </w:t>
      </w:r>
      <w:r w:rsidRPr="00DD50D4">
        <w:rPr>
          <w:rFonts w:asciiTheme="majorBidi" w:hAnsiTheme="majorBidi" w:cstheme="majorBidi"/>
          <w:i/>
          <w:iCs/>
          <w:sz w:val="20"/>
        </w:rPr>
        <w:t>284</w:t>
      </w:r>
      <w:r w:rsidRPr="00DD50D4">
        <w:rPr>
          <w:rFonts w:asciiTheme="majorBidi" w:hAnsiTheme="majorBidi" w:cstheme="majorBidi"/>
          <w:sz w:val="20"/>
        </w:rPr>
        <w:t>, 137999. https://doi.org/10.1016/j.ijbiomac.2024.137999</w:t>
      </w:r>
    </w:p>
    <w:p w14:paraId="5495F789" w14:textId="74368AA2" w:rsidR="00812667" w:rsidRPr="00DD50D4" w:rsidRDefault="00812667" w:rsidP="00F2514C">
      <w:pPr>
        <w:spacing w:before="120" w:after="120"/>
        <w:rPr>
          <w:rFonts w:asciiTheme="majorBidi" w:hAnsiTheme="majorBidi" w:cstheme="majorBidi"/>
          <w:b/>
          <w:bCs/>
          <w:color w:val="231F20"/>
          <w:sz w:val="20"/>
          <w:szCs w:val="20"/>
        </w:rPr>
      </w:pPr>
      <w:r w:rsidRPr="00DD50D4">
        <w:rPr>
          <w:rFonts w:asciiTheme="majorBidi" w:hAnsiTheme="majorBidi" w:cstheme="majorBidi"/>
          <w:b/>
          <w:bCs/>
          <w:color w:val="231F20"/>
          <w:sz w:val="20"/>
          <w:szCs w:val="20"/>
        </w:rPr>
        <w:fldChar w:fldCharType="end"/>
      </w:r>
    </w:p>
    <w:p w14:paraId="12C9DB25" w14:textId="77777777" w:rsidR="00FF05C3" w:rsidRPr="00DD50D4" w:rsidRDefault="00FF05C3" w:rsidP="00FF05C3">
      <w:pPr>
        <w:jc w:val="center"/>
        <w:rPr>
          <w:rFonts w:asciiTheme="majorBidi" w:hAnsiTheme="majorBidi" w:cstheme="majorBidi"/>
          <w:b/>
          <w:bCs/>
          <w:sz w:val="44"/>
          <w:szCs w:val="44"/>
        </w:rPr>
      </w:pPr>
    </w:p>
    <w:sectPr w:rsidR="00FF05C3" w:rsidRPr="00DD50D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CB243" w14:textId="77777777" w:rsidR="00302C4C" w:rsidRDefault="00302C4C" w:rsidP="007E72DA">
      <w:pPr>
        <w:spacing w:after="0" w:line="240" w:lineRule="auto"/>
      </w:pPr>
      <w:r>
        <w:separator/>
      </w:r>
    </w:p>
  </w:endnote>
  <w:endnote w:type="continuationSeparator" w:id="0">
    <w:p w14:paraId="44998566" w14:textId="77777777" w:rsidR="00302C4C" w:rsidRDefault="00302C4C" w:rsidP="007E7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D89EE" w14:textId="77777777" w:rsidR="00587DBE" w:rsidRDefault="00587D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0909620"/>
      <w:docPartObj>
        <w:docPartGallery w:val="Page Numbers (Bottom of Page)"/>
        <w:docPartUnique/>
      </w:docPartObj>
    </w:sdtPr>
    <w:sdtEndPr>
      <w:rPr>
        <w:noProof/>
      </w:rPr>
    </w:sdtEndPr>
    <w:sdtContent>
      <w:p w14:paraId="5112A383" w14:textId="40AED251" w:rsidR="007E72DA" w:rsidRDefault="007E72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C00199" w14:textId="77777777" w:rsidR="007E72DA" w:rsidRDefault="007E72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702C4" w14:textId="77777777" w:rsidR="00587DBE" w:rsidRDefault="00587D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4AAF7" w14:textId="77777777" w:rsidR="00302C4C" w:rsidRDefault="00302C4C" w:rsidP="007E72DA">
      <w:pPr>
        <w:spacing w:after="0" w:line="240" w:lineRule="auto"/>
      </w:pPr>
      <w:r>
        <w:separator/>
      </w:r>
    </w:p>
  </w:footnote>
  <w:footnote w:type="continuationSeparator" w:id="0">
    <w:p w14:paraId="47B56D52" w14:textId="77777777" w:rsidR="00302C4C" w:rsidRDefault="00302C4C" w:rsidP="007E7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A3614" w14:textId="25890E33" w:rsidR="00587DBE" w:rsidRDefault="00302C4C">
    <w:pPr>
      <w:pStyle w:val="Header"/>
    </w:pPr>
    <w:r>
      <w:rPr>
        <w:noProof/>
      </w:rPr>
      <w:pict w14:anchorId="1F2D3C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9431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D2B1B" w14:textId="3D639A6F" w:rsidR="00587DBE" w:rsidRDefault="00302C4C">
    <w:pPr>
      <w:pStyle w:val="Header"/>
    </w:pPr>
    <w:r>
      <w:rPr>
        <w:noProof/>
      </w:rPr>
      <w:pict w14:anchorId="492C23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9431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B6A78" w14:textId="5BA6DC5A" w:rsidR="00587DBE" w:rsidRDefault="00302C4C">
    <w:pPr>
      <w:pStyle w:val="Header"/>
    </w:pPr>
    <w:r>
      <w:rPr>
        <w:noProof/>
      </w:rPr>
      <w:pict w14:anchorId="3BA8F4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9431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D6CD3"/>
    <w:multiLevelType w:val="multilevel"/>
    <w:tmpl w:val="79226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341AFB"/>
    <w:multiLevelType w:val="hybridMultilevel"/>
    <w:tmpl w:val="8CE003FE"/>
    <w:lvl w:ilvl="0" w:tplc="8C6A5BB2">
      <w:start w:val="1"/>
      <w:numFmt w:val="decimal"/>
      <w:lvlText w:val="%1."/>
      <w:lvlJc w:val="left"/>
      <w:pPr>
        <w:ind w:left="720" w:hanging="360"/>
      </w:pPr>
      <w:rPr>
        <w:rFonts w:hint="default"/>
        <w:caps/>
        <w: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F81764"/>
    <w:multiLevelType w:val="hybridMultilevel"/>
    <w:tmpl w:val="0102EC7A"/>
    <w:lvl w:ilvl="0" w:tplc="8C6A5BB2">
      <w:start w:val="1"/>
      <w:numFmt w:val="decimal"/>
      <w:lvlText w:val="%1."/>
      <w:lvlJc w:val="left"/>
      <w:pPr>
        <w:ind w:left="720" w:hanging="360"/>
      </w:pPr>
      <w:rPr>
        <w:rFonts w:hint="default"/>
        <w:caps/>
        <w: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D63461"/>
    <w:multiLevelType w:val="hybridMultilevel"/>
    <w:tmpl w:val="4C5E375E"/>
    <w:lvl w:ilvl="0" w:tplc="8C6A5BB2">
      <w:start w:val="1"/>
      <w:numFmt w:val="decimal"/>
      <w:lvlText w:val="%1."/>
      <w:lvlJc w:val="left"/>
      <w:pPr>
        <w:ind w:left="720" w:hanging="360"/>
      </w:pPr>
      <w:rPr>
        <w:rFonts w:hint="default"/>
        <w:caps/>
        <w: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F4028A"/>
    <w:multiLevelType w:val="multilevel"/>
    <w:tmpl w:val="F7D8B92E"/>
    <w:lvl w:ilvl="0">
      <w:start w:val="1"/>
      <w:numFmt w:val="decimal"/>
      <w:lvlText w:val="%1."/>
      <w:lvlJc w:val="left"/>
      <w:pPr>
        <w:ind w:left="360" w:hanging="360"/>
      </w:pPr>
      <w:rPr>
        <w:rFonts w:hint="default"/>
        <w:caps/>
        <w:vanish w:val="0"/>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6AF095D"/>
    <w:multiLevelType w:val="hybridMultilevel"/>
    <w:tmpl w:val="CBE219FE"/>
    <w:lvl w:ilvl="0" w:tplc="8C6A5BB2">
      <w:start w:val="1"/>
      <w:numFmt w:val="decimal"/>
      <w:lvlText w:val="%1."/>
      <w:lvlJc w:val="left"/>
      <w:pPr>
        <w:ind w:left="720" w:hanging="360"/>
      </w:pPr>
      <w:rPr>
        <w:rFonts w:hint="default"/>
        <w:caps/>
        <w: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F579E2"/>
    <w:multiLevelType w:val="hybridMultilevel"/>
    <w:tmpl w:val="3476D8F4"/>
    <w:lvl w:ilvl="0" w:tplc="8C6A5BB2">
      <w:start w:val="1"/>
      <w:numFmt w:val="decimal"/>
      <w:lvlText w:val="%1."/>
      <w:lvlJc w:val="left"/>
      <w:pPr>
        <w:ind w:left="720" w:hanging="360"/>
      </w:pPr>
      <w:rPr>
        <w:rFonts w:hint="default"/>
        <w:caps/>
        <w: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34785B"/>
    <w:multiLevelType w:val="hybridMultilevel"/>
    <w:tmpl w:val="39FE0FFE"/>
    <w:lvl w:ilvl="0" w:tplc="8C6A5BB2">
      <w:start w:val="1"/>
      <w:numFmt w:val="decimal"/>
      <w:lvlText w:val="%1."/>
      <w:lvlJc w:val="left"/>
      <w:pPr>
        <w:ind w:left="720" w:hanging="360"/>
      </w:pPr>
      <w:rPr>
        <w:rFonts w:hint="default"/>
        <w:caps/>
        <w: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924878"/>
    <w:multiLevelType w:val="hybridMultilevel"/>
    <w:tmpl w:val="E4CCFF06"/>
    <w:lvl w:ilvl="0" w:tplc="8C6A5BB2">
      <w:start w:val="1"/>
      <w:numFmt w:val="decimal"/>
      <w:lvlText w:val="%1."/>
      <w:lvlJc w:val="left"/>
      <w:pPr>
        <w:ind w:left="720" w:hanging="360"/>
      </w:pPr>
      <w:rPr>
        <w:rFonts w:hint="default"/>
        <w:caps/>
        <w: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8"/>
  </w:num>
  <w:num w:numId="4">
    <w:abstractNumId w:val="6"/>
  </w:num>
  <w:num w:numId="5">
    <w:abstractNumId w:val="5"/>
  </w:num>
  <w:num w:numId="6">
    <w:abstractNumId w:val="1"/>
  </w:num>
  <w:num w:numId="7">
    <w:abstractNumId w:val="0"/>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F5D"/>
    <w:rsid w:val="00014456"/>
    <w:rsid w:val="00033FA5"/>
    <w:rsid w:val="0004784C"/>
    <w:rsid w:val="00055188"/>
    <w:rsid w:val="000A3A4B"/>
    <w:rsid w:val="000B31CA"/>
    <w:rsid w:val="000B515C"/>
    <w:rsid w:val="000C3F8E"/>
    <w:rsid w:val="000D2382"/>
    <w:rsid w:val="000F0C01"/>
    <w:rsid w:val="001024B7"/>
    <w:rsid w:val="00127A66"/>
    <w:rsid w:val="001401ED"/>
    <w:rsid w:val="00190672"/>
    <w:rsid w:val="00196664"/>
    <w:rsid w:val="001B3262"/>
    <w:rsid w:val="001C02E9"/>
    <w:rsid w:val="001D2713"/>
    <w:rsid w:val="001F04FD"/>
    <w:rsid w:val="001F37BB"/>
    <w:rsid w:val="00200370"/>
    <w:rsid w:val="0020439E"/>
    <w:rsid w:val="00205113"/>
    <w:rsid w:val="00217F17"/>
    <w:rsid w:val="00221251"/>
    <w:rsid w:val="00226909"/>
    <w:rsid w:val="002333E8"/>
    <w:rsid w:val="00241CCD"/>
    <w:rsid w:val="00242FB2"/>
    <w:rsid w:val="00251D8B"/>
    <w:rsid w:val="002675C5"/>
    <w:rsid w:val="002A1F75"/>
    <w:rsid w:val="002A7107"/>
    <w:rsid w:val="002D0DE0"/>
    <w:rsid w:val="002D1C53"/>
    <w:rsid w:val="002F1086"/>
    <w:rsid w:val="00302C4C"/>
    <w:rsid w:val="003051D9"/>
    <w:rsid w:val="00311BF4"/>
    <w:rsid w:val="00326755"/>
    <w:rsid w:val="00340F52"/>
    <w:rsid w:val="00345837"/>
    <w:rsid w:val="003469B0"/>
    <w:rsid w:val="0035201F"/>
    <w:rsid w:val="00354D65"/>
    <w:rsid w:val="0035698D"/>
    <w:rsid w:val="00356CC1"/>
    <w:rsid w:val="003606AA"/>
    <w:rsid w:val="003A7BBF"/>
    <w:rsid w:val="003B000C"/>
    <w:rsid w:val="003B09EF"/>
    <w:rsid w:val="003B5F3C"/>
    <w:rsid w:val="0040173C"/>
    <w:rsid w:val="00401F64"/>
    <w:rsid w:val="004061D6"/>
    <w:rsid w:val="00415A30"/>
    <w:rsid w:val="00420146"/>
    <w:rsid w:val="00435DBA"/>
    <w:rsid w:val="00494357"/>
    <w:rsid w:val="004A03C9"/>
    <w:rsid w:val="004B4A93"/>
    <w:rsid w:val="004B6662"/>
    <w:rsid w:val="004F5ABB"/>
    <w:rsid w:val="00536A17"/>
    <w:rsid w:val="0053786E"/>
    <w:rsid w:val="005408B0"/>
    <w:rsid w:val="0054445A"/>
    <w:rsid w:val="005613C7"/>
    <w:rsid w:val="005706DA"/>
    <w:rsid w:val="00572364"/>
    <w:rsid w:val="00573431"/>
    <w:rsid w:val="0057768C"/>
    <w:rsid w:val="00587DBE"/>
    <w:rsid w:val="005A1975"/>
    <w:rsid w:val="005A4442"/>
    <w:rsid w:val="005C4203"/>
    <w:rsid w:val="0060010F"/>
    <w:rsid w:val="00610E6D"/>
    <w:rsid w:val="00636161"/>
    <w:rsid w:val="006444BC"/>
    <w:rsid w:val="00671981"/>
    <w:rsid w:val="00693518"/>
    <w:rsid w:val="006C0C28"/>
    <w:rsid w:val="0070402B"/>
    <w:rsid w:val="007336ED"/>
    <w:rsid w:val="0073509D"/>
    <w:rsid w:val="00735504"/>
    <w:rsid w:val="00741F49"/>
    <w:rsid w:val="00767836"/>
    <w:rsid w:val="0078592D"/>
    <w:rsid w:val="007875B0"/>
    <w:rsid w:val="007C5A4B"/>
    <w:rsid w:val="007E3E00"/>
    <w:rsid w:val="007E72DA"/>
    <w:rsid w:val="007E7C76"/>
    <w:rsid w:val="007F1729"/>
    <w:rsid w:val="0080304D"/>
    <w:rsid w:val="00812667"/>
    <w:rsid w:val="00843834"/>
    <w:rsid w:val="00845A2E"/>
    <w:rsid w:val="00874252"/>
    <w:rsid w:val="00891827"/>
    <w:rsid w:val="008A58D1"/>
    <w:rsid w:val="008D6D7B"/>
    <w:rsid w:val="008D6E3B"/>
    <w:rsid w:val="008E5DBC"/>
    <w:rsid w:val="008F1FC4"/>
    <w:rsid w:val="008F6C42"/>
    <w:rsid w:val="00904448"/>
    <w:rsid w:val="009125C2"/>
    <w:rsid w:val="009662C0"/>
    <w:rsid w:val="00967B87"/>
    <w:rsid w:val="00982A9C"/>
    <w:rsid w:val="009A23B0"/>
    <w:rsid w:val="009D1E35"/>
    <w:rsid w:val="009F1092"/>
    <w:rsid w:val="009F18BC"/>
    <w:rsid w:val="00A25ABC"/>
    <w:rsid w:val="00A263EF"/>
    <w:rsid w:val="00AC64DA"/>
    <w:rsid w:val="00B108F5"/>
    <w:rsid w:val="00B119E0"/>
    <w:rsid w:val="00B15FA0"/>
    <w:rsid w:val="00B27861"/>
    <w:rsid w:val="00B37F51"/>
    <w:rsid w:val="00B51380"/>
    <w:rsid w:val="00B712F5"/>
    <w:rsid w:val="00BB03C7"/>
    <w:rsid w:val="00BC2851"/>
    <w:rsid w:val="00BE4055"/>
    <w:rsid w:val="00C1115E"/>
    <w:rsid w:val="00C12262"/>
    <w:rsid w:val="00C42E35"/>
    <w:rsid w:val="00C67281"/>
    <w:rsid w:val="00C72FB2"/>
    <w:rsid w:val="00C85FBB"/>
    <w:rsid w:val="00C97EB8"/>
    <w:rsid w:val="00CA7573"/>
    <w:rsid w:val="00CD7D5C"/>
    <w:rsid w:val="00CE3930"/>
    <w:rsid w:val="00D02F5D"/>
    <w:rsid w:val="00D133B3"/>
    <w:rsid w:val="00D35E7C"/>
    <w:rsid w:val="00D50198"/>
    <w:rsid w:val="00D57C71"/>
    <w:rsid w:val="00D73543"/>
    <w:rsid w:val="00DB0E35"/>
    <w:rsid w:val="00DB178B"/>
    <w:rsid w:val="00DB2DE1"/>
    <w:rsid w:val="00DC493D"/>
    <w:rsid w:val="00DD50D4"/>
    <w:rsid w:val="00E17766"/>
    <w:rsid w:val="00E359EF"/>
    <w:rsid w:val="00EB3D78"/>
    <w:rsid w:val="00ED3EB3"/>
    <w:rsid w:val="00ED7863"/>
    <w:rsid w:val="00EE58E6"/>
    <w:rsid w:val="00F14110"/>
    <w:rsid w:val="00F2514C"/>
    <w:rsid w:val="00F4709F"/>
    <w:rsid w:val="00F71AF0"/>
    <w:rsid w:val="00F87C2C"/>
    <w:rsid w:val="00FB6E71"/>
    <w:rsid w:val="00FD7D68"/>
    <w:rsid w:val="00FE2005"/>
    <w:rsid w:val="00FF05C3"/>
    <w:rsid w:val="00FF14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CD1EA15"/>
  <w15:chartTrackingRefBased/>
  <w15:docId w15:val="{99323E6F-C7AB-4870-8840-AB219347C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1FC4"/>
  </w:style>
  <w:style w:type="paragraph" w:styleId="Heading1">
    <w:name w:val="heading 1"/>
    <w:basedOn w:val="Normal"/>
    <w:next w:val="Normal"/>
    <w:link w:val="Heading1Char"/>
    <w:uiPriority w:val="9"/>
    <w:qFormat/>
    <w:rsid w:val="008F1FC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F1FC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F1FC4"/>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8F1FC4"/>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8F1FC4"/>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unhideWhenUsed/>
    <w:qFormat/>
    <w:rsid w:val="008F1FC4"/>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8F1FC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F1FC4"/>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8F1FC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FC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F1FC4"/>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F1FC4"/>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8F1FC4"/>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8F1FC4"/>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sid w:val="008F1FC4"/>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8F1FC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F1FC4"/>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8F1FC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8F1FC4"/>
    <w:pPr>
      <w:spacing w:line="240" w:lineRule="auto"/>
    </w:pPr>
    <w:rPr>
      <w:b/>
      <w:bCs/>
      <w:color w:val="4472C4" w:themeColor="accent1"/>
      <w:sz w:val="18"/>
      <w:szCs w:val="18"/>
    </w:rPr>
  </w:style>
  <w:style w:type="paragraph" w:styleId="Title">
    <w:name w:val="Title"/>
    <w:basedOn w:val="Normal"/>
    <w:next w:val="Normal"/>
    <w:link w:val="TitleChar"/>
    <w:uiPriority w:val="10"/>
    <w:qFormat/>
    <w:rsid w:val="008F1FC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F1FC4"/>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8F1FC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F1FC4"/>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8F1FC4"/>
    <w:rPr>
      <w:b/>
      <w:bCs/>
    </w:rPr>
  </w:style>
  <w:style w:type="character" w:styleId="Emphasis">
    <w:name w:val="Emphasis"/>
    <w:basedOn w:val="DefaultParagraphFont"/>
    <w:uiPriority w:val="20"/>
    <w:qFormat/>
    <w:rsid w:val="008F1FC4"/>
    <w:rPr>
      <w:i/>
      <w:iCs/>
    </w:rPr>
  </w:style>
  <w:style w:type="paragraph" w:styleId="NoSpacing">
    <w:name w:val="No Spacing"/>
    <w:uiPriority w:val="1"/>
    <w:qFormat/>
    <w:rsid w:val="008F1FC4"/>
    <w:pPr>
      <w:spacing w:after="0" w:line="240" w:lineRule="auto"/>
    </w:pPr>
  </w:style>
  <w:style w:type="paragraph" w:styleId="ListParagraph">
    <w:name w:val="List Paragraph"/>
    <w:basedOn w:val="Normal"/>
    <w:uiPriority w:val="34"/>
    <w:qFormat/>
    <w:rsid w:val="008F1FC4"/>
    <w:pPr>
      <w:ind w:left="720"/>
      <w:contextualSpacing/>
    </w:pPr>
  </w:style>
  <w:style w:type="paragraph" w:styleId="Quote">
    <w:name w:val="Quote"/>
    <w:basedOn w:val="Normal"/>
    <w:next w:val="Normal"/>
    <w:link w:val="QuoteChar"/>
    <w:uiPriority w:val="29"/>
    <w:qFormat/>
    <w:rsid w:val="008F1FC4"/>
    <w:rPr>
      <w:i/>
      <w:iCs/>
      <w:color w:val="000000" w:themeColor="text1"/>
    </w:rPr>
  </w:style>
  <w:style w:type="character" w:customStyle="1" w:styleId="QuoteChar">
    <w:name w:val="Quote Char"/>
    <w:basedOn w:val="DefaultParagraphFont"/>
    <w:link w:val="Quote"/>
    <w:uiPriority w:val="29"/>
    <w:rsid w:val="008F1FC4"/>
    <w:rPr>
      <w:i/>
      <w:iCs/>
      <w:color w:val="000000" w:themeColor="text1"/>
    </w:rPr>
  </w:style>
  <w:style w:type="paragraph" w:styleId="IntenseQuote">
    <w:name w:val="Intense Quote"/>
    <w:basedOn w:val="Normal"/>
    <w:next w:val="Normal"/>
    <w:link w:val="IntenseQuoteChar"/>
    <w:uiPriority w:val="30"/>
    <w:qFormat/>
    <w:rsid w:val="008F1FC4"/>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8F1FC4"/>
    <w:rPr>
      <w:b/>
      <w:bCs/>
      <w:i/>
      <w:iCs/>
      <w:color w:val="4472C4" w:themeColor="accent1"/>
    </w:rPr>
  </w:style>
  <w:style w:type="character" w:styleId="SubtleEmphasis">
    <w:name w:val="Subtle Emphasis"/>
    <w:basedOn w:val="DefaultParagraphFont"/>
    <w:uiPriority w:val="19"/>
    <w:qFormat/>
    <w:rsid w:val="008F1FC4"/>
    <w:rPr>
      <w:i/>
      <w:iCs/>
      <w:color w:val="808080" w:themeColor="text1" w:themeTint="7F"/>
    </w:rPr>
  </w:style>
  <w:style w:type="character" w:styleId="IntenseEmphasis">
    <w:name w:val="Intense Emphasis"/>
    <w:basedOn w:val="DefaultParagraphFont"/>
    <w:uiPriority w:val="21"/>
    <w:qFormat/>
    <w:rsid w:val="008F1FC4"/>
    <w:rPr>
      <w:b/>
      <w:bCs/>
      <w:i/>
      <w:iCs/>
      <w:color w:val="4472C4" w:themeColor="accent1"/>
    </w:rPr>
  </w:style>
  <w:style w:type="character" w:styleId="SubtleReference">
    <w:name w:val="Subtle Reference"/>
    <w:basedOn w:val="DefaultParagraphFont"/>
    <w:uiPriority w:val="31"/>
    <w:qFormat/>
    <w:rsid w:val="008F1FC4"/>
    <w:rPr>
      <w:smallCaps/>
      <w:color w:val="ED7D31" w:themeColor="accent2"/>
      <w:u w:val="single"/>
    </w:rPr>
  </w:style>
  <w:style w:type="character" w:styleId="IntenseReference">
    <w:name w:val="Intense Reference"/>
    <w:basedOn w:val="DefaultParagraphFont"/>
    <w:uiPriority w:val="32"/>
    <w:qFormat/>
    <w:rsid w:val="008F1FC4"/>
    <w:rPr>
      <w:b/>
      <w:bCs/>
      <w:smallCaps/>
      <w:color w:val="ED7D31" w:themeColor="accent2"/>
      <w:spacing w:val="5"/>
      <w:u w:val="single"/>
    </w:rPr>
  </w:style>
  <w:style w:type="character" w:styleId="BookTitle">
    <w:name w:val="Book Title"/>
    <w:basedOn w:val="DefaultParagraphFont"/>
    <w:uiPriority w:val="33"/>
    <w:qFormat/>
    <w:rsid w:val="008F1FC4"/>
    <w:rPr>
      <w:b/>
      <w:bCs/>
      <w:smallCaps/>
      <w:spacing w:val="5"/>
    </w:rPr>
  </w:style>
  <w:style w:type="paragraph" w:styleId="TOCHeading">
    <w:name w:val="TOC Heading"/>
    <w:basedOn w:val="Heading1"/>
    <w:next w:val="Normal"/>
    <w:uiPriority w:val="39"/>
    <w:semiHidden/>
    <w:unhideWhenUsed/>
    <w:qFormat/>
    <w:rsid w:val="008F1FC4"/>
    <w:pPr>
      <w:outlineLvl w:val="9"/>
    </w:pPr>
  </w:style>
  <w:style w:type="paragraph" w:styleId="NormalWeb">
    <w:name w:val="Normal (Web)"/>
    <w:basedOn w:val="Normal"/>
    <w:uiPriority w:val="99"/>
    <w:unhideWhenUsed/>
    <w:rsid w:val="00340F5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35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435DB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7E72D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7E72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2DA"/>
  </w:style>
  <w:style w:type="paragraph" w:styleId="Footer">
    <w:name w:val="footer"/>
    <w:basedOn w:val="Normal"/>
    <w:link w:val="FooterChar"/>
    <w:uiPriority w:val="99"/>
    <w:unhideWhenUsed/>
    <w:rsid w:val="007E7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2DA"/>
  </w:style>
  <w:style w:type="paragraph" w:styleId="Bibliography">
    <w:name w:val="Bibliography"/>
    <w:basedOn w:val="Normal"/>
    <w:next w:val="Normal"/>
    <w:uiPriority w:val="37"/>
    <w:unhideWhenUsed/>
    <w:rsid w:val="00812667"/>
    <w:pPr>
      <w:spacing w:after="0" w:line="480" w:lineRule="auto"/>
      <w:ind w:left="720" w:hanging="720"/>
    </w:pPr>
  </w:style>
  <w:style w:type="character" w:styleId="Hyperlink">
    <w:name w:val="Hyperlink"/>
    <w:basedOn w:val="DefaultParagraphFont"/>
    <w:uiPriority w:val="99"/>
    <w:unhideWhenUsed/>
    <w:rsid w:val="00014456"/>
    <w:rPr>
      <w:color w:val="0000FF"/>
      <w:u w:val="single"/>
    </w:rPr>
  </w:style>
  <w:style w:type="character" w:styleId="UnresolvedMention">
    <w:name w:val="Unresolved Mention"/>
    <w:basedOn w:val="DefaultParagraphFont"/>
    <w:uiPriority w:val="99"/>
    <w:semiHidden/>
    <w:unhideWhenUsed/>
    <w:rsid w:val="00F251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75926">
      <w:bodyDiv w:val="1"/>
      <w:marLeft w:val="0"/>
      <w:marRight w:val="0"/>
      <w:marTop w:val="0"/>
      <w:marBottom w:val="0"/>
      <w:divBdr>
        <w:top w:val="none" w:sz="0" w:space="0" w:color="auto"/>
        <w:left w:val="none" w:sz="0" w:space="0" w:color="auto"/>
        <w:bottom w:val="none" w:sz="0" w:space="0" w:color="auto"/>
        <w:right w:val="none" w:sz="0" w:space="0" w:color="auto"/>
      </w:divBdr>
    </w:div>
    <w:div w:id="112595992">
      <w:bodyDiv w:val="1"/>
      <w:marLeft w:val="0"/>
      <w:marRight w:val="0"/>
      <w:marTop w:val="0"/>
      <w:marBottom w:val="0"/>
      <w:divBdr>
        <w:top w:val="none" w:sz="0" w:space="0" w:color="auto"/>
        <w:left w:val="none" w:sz="0" w:space="0" w:color="auto"/>
        <w:bottom w:val="none" w:sz="0" w:space="0" w:color="auto"/>
        <w:right w:val="none" w:sz="0" w:space="0" w:color="auto"/>
      </w:divBdr>
    </w:div>
    <w:div w:id="141050005">
      <w:bodyDiv w:val="1"/>
      <w:marLeft w:val="0"/>
      <w:marRight w:val="0"/>
      <w:marTop w:val="0"/>
      <w:marBottom w:val="0"/>
      <w:divBdr>
        <w:top w:val="none" w:sz="0" w:space="0" w:color="auto"/>
        <w:left w:val="none" w:sz="0" w:space="0" w:color="auto"/>
        <w:bottom w:val="none" w:sz="0" w:space="0" w:color="auto"/>
        <w:right w:val="none" w:sz="0" w:space="0" w:color="auto"/>
      </w:divBdr>
      <w:divsChild>
        <w:div w:id="1172065902">
          <w:marLeft w:val="0"/>
          <w:marRight w:val="0"/>
          <w:marTop w:val="0"/>
          <w:marBottom w:val="0"/>
          <w:divBdr>
            <w:top w:val="none" w:sz="0" w:space="0" w:color="auto"/>
            <w:left w:val="none" w:sz="0" w:space="0" w:color="auto"/>
            <w:bottom w:val="none" w:sz="0" w:space="0" w:color="auto"/>
            <w:right w:val="none" w:sz="0" w:space="0" w:color="auto"/>
          </w:divBdr>
        </w:div>
        <w:div w:id="50158827">
          <w:marLeft w:val="0"/>
          <w:marRight w:val="0"/>
          <w:marTop w:val="0"/>
          <w:marBottom w:val="0"/>
          <w:divBdr>
            <w:top w:val="none" w:sz="0" w:space="0" w:color="auto"/>
            <w:left w:val="none" w:sz="0" w:space="0" w:color="auto"/>
            <w:bottom w:val="none" w:sz="0" w:space="0" w:color="auto"/>
            <w:right w:val="none" w:sz="0" w:space="0" w:color="auto"/>
          </w:divBdr>
        </w:div>
        <w:div w:id="1330671451">
          <w:marLeft w:val="0"/>
          <w:marRight w:val="0"/>
          <w:marTop w:val="0"/>
          <w:marBottom w:val="0"/>
          <w:divBdr>
            <w:top w:val="none" w:sz="0" w:space="0" w:color="auto"/>
            <w:left w:val="none" w:sz="0" w:space="0" w:color="auto"/>
            <w:bottom w:val="none" w:sz="0" w:space="0" w:color="auto"/>
            <w:right w:val="none" w:sz="0" w:space="0" w:color="auto"/>
          </w:divBdr>
        </w:div>
        <w:div w:id="443692780">
          <w:marLeft w:val="0"/>
          <w:marRight w:val="0"/>
          <w:marTop w:val="0"/>
          <w:marBottom w:val="0"/>
          <w:divBdr>
            <w:top w:val="none" w:sz="0" w:space="0" w:color="auto"/>
            <w:left w:val="none" w:sz="0" w:space="0" w:color="auto"/>
            <w:bottom w:val="none" w:sz="0" w:space="0" w:color="auto"/>
            <w:right w:val="none" w:sz="0" w:space="0" w:color="auto"/>
          </w:divBdr>
        </w:div>
        <w:div w:id="262539048">
          <w:marLeft w:val="0"/>
          <w:marRight w:val="0"/>
          <w:marTop w:val="0"/>
          <w:marBottom w:val="0"/>
          <w:divBdr>
            <w:top w:val="none" w:sz="0" w:space="0" w:color="auto"/>
            <w:left w:val="none" w:sz="0" w:space="0" w:color="auto"/>
            <w:bottom w:val="none" w:sz="0" w:space="0" w:color="auto"/>
            <w:right w:val="none" w:sz="0" w:space="0" w:color="auto"/>
          </w:divBdr>
        </w:div>
      </w:divsChild>
    </w:div>
    <w:div w:id="175461301">
      <w:bodyDiv w:val="1"/>
      <w:marLeft w:val="0"/>
      <w:marRight w:val="0"/>
      <w:marTop w:val="0"/>
      <w:marBottom w:val="0"/>
      <w:divBdr>
        <w:top w:val="none" w:sz="0" w:space="0" w:color="auto"/>
        <w:left w:val="none" w:sz="0" w:space="0" w:color="auto"/>
        <w:bottom w:val="none" w:sz="0" w:space="0" w:color="auto"/>
        <w:right w:val="none" w:sz="0" w:space="0" w:color="auto"/>
      </w:divBdr>
      <w:divsChild>
        <w:div w:id="1783381565">
          <w:marLeft w:val="0"/>
          <w:marRight w:val="0"/>
          <w:marTop w:val="0"/>
          <w:marBottom w:val="0"/>
          <w:divBdr>
            <w:top w:val="none" w:sz="0" w:space="0" w:color="auto"/>
            <w:left w:val="none" w:sz="0" w:space="0" w:color="auto"/>
            <w:bottom w:val="none" w:sz="0" w:space="0" w:color="auto"/>
            <w:right w:val="none" w:sz="0" w:space="0" w:color="auto"/>
          </w:divBdr>
        </w:div>
        <w:div w:id="1142041290">
          <w:marLeft w:val="0"/>
          <w:marRight w:val="0"/>
          <w:marTop w:val="0"/>
          <w:marBottom w:val="0"/>
          <w:divBdr>
            <w:top w:val="none" w:sz="0" w:space="0" w:color="auto"/>
            <w:left w:val="none" w:sz="0" w:space="0" w:color="auto"/>
            <w:bottom w:val="none" w:sz="0" w:space="0" w:color="auto"/>
            <w:right w:val="none" w:sz="0" w:space="0" w:color="auto"/>
          </w:divBdr>
        </w:div>
      </w:divsChild>
    </w:div>
    <w:div w:id="209388874">
      <w:bodyDiv w:val="1"/>
      <w:marLeft w:val="0"/>
      <w:marRight w:val="0"/>
      <w:marTop w:val="0"/>
      <w:marBottom w:val="0"/>
      <w:divBdr>
        <w:top w:val="none" w:sz="0" w:space="0" w:color="auto"/>
        <w:left w:val="none" w:sz="0" w:space="0" w:color="auto"/>
        <w:bottom w:val="none" w:sz="0" w:space="0" w:color="auto"/>
        <w:right w:val="none" w:sz="0" w:space="0" w:color="auto"/>
      </w:divBdr>
    </w:div>
    <w:div w:id="215121158">
      <w:bodyDiv w:val="1"/>
      <w:marLeft w:val="0"/>
      <w:marRight w:val="0"/>
      <w:marTop w:val="0"/>
      <w:marBottom w:val="0"/>
      <w:divBdr>
        <w:top w:val="none" w:sz="0" w:space="0" w:color="auto"/>
        <w:left w:val="none" w:sz="0" w:space="0" w:color="auto"/>
        <w:bottom w:val="none" w:sz="0" w:space="0" w:color="auto"/>
        <w:right w:val="none" w:sz="0" w:space="0" w:color="auto"/>
      </w:divBdr>
    </w:div>
    <w:div w:id="222837368">
      <w:bodyDiv w:val="1"/>
      <w:marLeft w:val="0"/>
      <w:marRight w:val="0"/>
      <w:marTop w:val="0"/>
      <w:marBottom w:val="0"/>
      <w:divBdr>
        <w:top w:val="none" w:sz="0" w:space="0" w:color="auto"/>
        <w:left w:val="none" w:sz="0" w:space="0" w:color="auto"/>
        <w:bottom w:val="none" w:sz="0" w:space="0" w:color="auto"/>
        <w:right w:val="none" w:sz="0" w:space="0" w:color="auto"/>
      </w:divBdr>
      <w:divsChild>
        <w:div w:id="1675570922">
          <w:marLeft w:val="0"/>
          <w:marRight w:val="0"/>
          <w:marTop w:val="0"/>
          <w:marBottom w:val="0"/>
          <w:divBdr>
            <w:top w:val="none" w:sz="0" w:space="0" w:color="auto"/>
            <w:left w:val="none" w:sz="0" w:space="0" w:color="auto"/>
            <w:bottom w:val="none" w:sz="0" w:space="0" w:color="auto"/>
            <w:right w:val="none" w:sz="0" w:space="0" w:color="auto"/>
          </w:divBdr>
        </w:div>
        <w:div w:id="1331637785">
          <w:marLeft w:val="0"/>
          <w:marRight w:val="0"/>
          <w:marTop w:val="0"/>
          <w:marBottom w:val="0"/>
          <w:divBdr>
            <w:top w:val="none" w:sz="0" w:space="0" w:color="auto"/>
            <w:left w:val="none" w:sz="0" w:space="0" w:color="auto"/>
            <w:bottom w:val="none" w:sz="0" w:space="0" w:color="auto"/>
            <w:right w:val="none" w:sz="0" w:space="0" w:color="auto"/>
          </w:divBdr>
        </w:div>
      </w:divsChild>
    </w:div>
    <w:div w:id="252059346">
      <w:bodyDiv w:val="1"/>
      <w:marLeft w:val="0"/>
      <w:marRight w:val="0"/>
      <w:marTop w:val="0"/>
      <w:marBottom w:val="0"/>
      <w:divBdr>
        <w:top w:val="none" w:sz="0" w:space="0" w:color="auto"/>
        <w:left w:val="none" w:sz="0" w:space="0" w:color="auto"/>
        <w:bottom w:val="none" w:sz="0" w:space="0" w:color="auto"/>
        <w:right w:val="none" w:sz="0" w:space="0" w:color="auto"/>
      </w:divBdr>
      <w:divsChild>
        <w:div w:id="1059480809">
          <w:marLeft w:val="0"/>
          <w:marRight w:val="0"/>
          <w:marTop w:val="0"/>
          <w:marBottom w:val="0"/>
          <w:divBdr>
            <w:top w:val="none" w:sz="0" w:space="0" w:color="auto"/>
            <w:left w:val="none" w:sz="0" w:space="0" w:color="auto"/>
            <w:bottom w:val="none" w:sz="0" w:space="0" w:color="auto"/>
            <w:right w:val="none" w:sz="0" w:space="0" w:color="auto"/>
          </w:divBdr>
        </w:div>
        <w:div w:id="1763597982">
          <w:marLeft w:val="0"/>
          <w:marRight w:val="0"/>
          <w:marTop w:val="0"/>
          <w:marBottom w:val="0"/>
          <w:divBdr>
            <w:top w:val="none" w:sz="0" w:space="0" w:color="auto"/>
            <w:left w:val="none" w:sz="0" w:space="0" w:color="auto"/>
            <w:bottom w:val="none" w:sz="0" w:space="0" w:color="auto"/>
            <w:right w:val="none" w:sz="0" w:space="0" w:color="auto"/>
          </w:divBdr>
        </w:div>
        <w:div w:id="665161">
          <w:marLeft w:val="0"/>
          <w:marRight w:val="0"/>
          <w:marTop w:val="0"/>
          <w:marBottom w:val="0"/>
          <w:divBdr>
            <w:top w:val="none" w:sz="0" w:space="0" w:color="auto"/>
            <w:left w:val="none" w:sz="0" w:space="0" w:color="auto"/>
            <w:bottom w:val="none" w:sz="0" w:space="0" w:color="auto"/>
            <w:right w:val="none" w:sz="0" w:space="0" w:color="auto"/>
          </w:divBdr>
        </w:div>
        <w:div w:id="1621105195">
          <w:marLeft w:val="0"/>
          <w:marRight w:val="0"/>
          <w:marTop w:val="0"/>
          <w:marBottom w:val="0"/>
          <w:divBdr>
            <w:top w:val="none" w:sz="0" w:space="0" w:color="auto"/>
            <w:left w:val="none" w:sz="0" w:space="0" w:color="auto"/>
            <w:bottom w:val="none" w:sz="0" w:space="0" w:color="auto"/>
            <w:right w:val="none" w:sz="0" w:space="0" w:color="auto"/>
          </w:divBdr>
        </w:div>
        <w:div w:id="2031373133">
          <w:marLeft w:val="0"/>
          <w:marRight w:val="0"/>
          <w:marTop w:val="0"/>
          <w:marBottom w:val="0"/>
          <w:divBdr>
            <w:top w:val="none" w:sz="0" w:space="0" w:color="auto"/>
            <w:left w:val="none" w:sz="0" w:space="0" w:color="auto"/>
            <w:bottom w:val="none" w:sz="0" w:space="0" w:color="auto"/>
            <w:right w:val="none" w:sz="0" w:space="0" w:color="auto"/>
          </w:divBdr>
        </w:div>
        <w:div w:id="2025135257">
          <w:marLeft w:val="0"/>
          <w:marRight w:val="0"/>
          <w:marTop w:val="0"/>
          <w:marBottom w:val="0"/>
          <w:divBdr>
            <w:top w:val="none" w:sz="0" w:space="0" w:color="auto"/>
            <w:left w:val="none" w:sz="0" w:space="0" w:color="auto"/>
            <w:bottom w:val="none" w:sz="0" w:space="0" w:color="auto"/>
            <w:right w:val="none" w:sz="0" w:space="0" w:color="auto"/>
          </w:divBdr>
        </w:div>
        <w:div w:id="656300742">
          <w:marLeft w:val="0"/>
          <w:marRight w:val="0"/>
          <w:marTop w:val="0"/>
          <w:marBottom w:val="0"/>
          <w:divBdr>
            <w:top w:val="none" w:sz="0" w:space="0" w:color="auto"/>
            <w:left w:val="none" w:sz="0" w:space="0" w:color="auto"/>
            <w:bottom w:val="none" w:sz="0" w:space="0" w:color="auto"/>
            <w:right w:val="none" w:sz="0" w:space="0" w:color="auto"/>
          </w:divBdr>
        </w:div>
      </w:divsChild>
    </w:div>
    <w:div w:id="256794471">
      <w:bodyDiv w:val="1"/>
      <w:marLeft w:val="0"/>
      <w:marRight w:val="0"/>
      <w:marTop w:val="0"/>
      <w:marBottom w:val="0"/>
      <w:divBdr>
        <w:top w:val="none" w:sz="0" w:space="0" w:color="auto"/>
        <w:left w:val="none" w:sz="0" w:space="0" w:color="auto"/>
        <w:bottom w:val="none" w:sz="0" w:space="0" w:color="auto"/>
        <w:right w:val="none" w:sz="0" w:space="0" w:color="auto"/>
      </w:divBdr>
      <w:divsChild>
        <w:div w:id="207574188">
          <w:marLeft w:val="0"/>
          <w:marRight w:val="0"/>
          <w:marTop w:val="0"/>
          <w:marBottom w:val="0"/>
          <w:divBdr>
            <w:top w:val="none" w:sz="0" w:space="0" w:color="auto"/>
            <w:left w:val="none" w:sz="0" w:space="0" w:color="auto"/>
            <w:bottom w:val="none" w:sz="0" w:space="0" w:color="auto"/>
            <w:right w:val="none" w:sz="0" w:space="0" w:color="auto"/>
          </w:divBdr>
        </w:div>
        <w:div w:id="1809474868">
          <w:marLeft w:val="0"/>
          <w:marRight w:val="0"/>
          <w:marTop w:val="0"/>
          <w:marBottom w:val="0"/>
          <w:divBdr>
            <w:top w:val="none" w:sz="0" w:space="0" w:color="auto"/>
            <w:left w:val="none" w:sz="0" w:space="0" w:color="auto"/>
            <w:bottom w:val="none" w:sz="0" w:space="0" w:color="auto"/>
            <w:right w:val="none" w:sz="0" w:space="0" w:color="auto"/>
          </w:divBdr>
        </w:div>
      </w:divsChild>
    </w:div>
    <w:div w:id="263147121">
      <w:bodyDiv w:val="1"/>
      <w:marLeft w:val="0"/>
      <w:marRight w:val="0"/>
      <w:marTop w:val="0"/>
      <w:marBottom w:val="0"/>
      <w:divBdr>
        <w:top w:val="none" w:sz="0" w:space="0" w:color="auto"/>
        <w:left w:val="none" w:sz="0" w:space="0" w:color="auto"/>
        <w:bottom w:val="none" w:sz="0" w:space="0" w:color="auto"/>
        <w:right w:val="none" w:sz="0" w:space="0" w:color="auto"/>
      </w:divBdr>
      <w:divsChild>
        <w:div w:id="404186734">
          <w:marLeft w:val="0"/>
          <w:marRight w:val="0"/>
          <w:marTop w:val="0"/>
          <w:marBottom w:val="0"/>
          <w:divBdr>
            <w:top w:val="none" w:sz="0" w:space="0" w:color="auto"/>
            <w:left w:val="none" w:sz="0" w:space="0" w:color="auto"/>
            <w:bottom w:val="none" w:sz="0" w:space="0" w:color="auto"/>
            <w:right w:val="none" w:sz="0" w:space="0" w:color="auto"/>
          </w:divBdr>
        </w:div>
        <w:div w:id="840656710">
          <w:marLeft w:val="0"/>
          <w:marRight w:val="0"/>
          <w:marTop w:val="0"/>
          <w:marBottom w:val="0"/>
          <w:divBdr>
            <w:top w:val="none" w:sz="0" w:space="0" w:color="auto"/>
            <w:left w:val="none" w:sz="0" w:space="0" w:color="auto"/>
            <w:bottom w:val="none" w:sz="0" w:space="0" w:color="auto"/>
            <w:right w:val="none" w:sz="0" w:space="0" w:color="auto"/>
          </w:divBdr>
        </w:div>
      </w:divsChild>
    </w:div>
    <w:div w:id="266696050">
      <w:bodyDiv w:val="1"/>
      <w:marLeft w:val="0"/>
      <w:marRight w:val="0"/>
      <w:marTop w:val="0"/>
      <w:marBottom w:val="0"/>
      <w:divBdr>
        <w:top w:val="none" w:sz="0" w:space="0" w:color="auto"/>
        <w:left w:val="none" w:sz="0" w:space="0" w:color="auto"/>
        <w:bottom w:val="none" w:sz="0" w:space="0" w:color="auto"/>
        <w:right w:val="none" w:sz="0" w:space="0" w:color="auto"/>
      </w:divBdr>
      <w:divsChild>
        <w:div w:id="2040425048">
          <w:marLeft w:val="0"/>
          <w:marRight w:val="0"/>
          <w:marTop w:val="0"/>
          <w:marBottom w:val="0"/>
          <w:divBdr>
            <w:top w:val="none" w:sz="0" w:space="0" w:color="auto"/>
            <w:left w:val="none" w:sz="0" w:space="0" w:color="auto"/>
            <w:bottom w:val="none" w:sz="0" w:space="0" w:color="auto"/>
            <w:right w:val="none" w:sz="0" w:space="0" w:color="auto"/>
          </w:divBdr>
        </w:div>
        <w:div w:id="1699770534">
          <w:marLeft w:val="0"/>
          <w:marRight w:val="0"/>
          <w:marTop w:val="0"/>
          <w:marBottom w:val="0"/>
          <w:divBdr>
            <w:top w:val="none" w:sz="0" w:space="0" w:color="auto"/>
            <w:left w:val="none" w:sz="0" w:space="0" w:color="auto"/>
            <w:bottom w:val="none" w:sz="0" w:space="0" w:color="auto"/>
            <w:right w:val="none" w:sz="0" w:space="0" w:color="auto"/>
          </w:divBdr>
        </w:div>
        <w:div w:id="964970996">
          <w:marLeft w:val="0"/>
          <w:marRight w:val="0"/>
          <w:marTop w:val="0"/>
          <w:marBottom w:val="0"/>
          <w:divBdr>
            <w:top w:val="none" w:sz="0" w:space="0" w:color="auto"/>
            <w:left w:val="none" w:sz="0" w:space="0" w:color="auto"/>
            <w:bottom w:val="none" w:sz="0" w:space="0" w:color="auto"/>
            <w:right w:val="none" w:sz="0" w:space="0" w:color="auto"/>
          </w:divBdr>
        </w:div>
        <w:div w:id="741492137">
          <w:marLeft w:val="0"/>
          <w:marRight w:val="0"/>
          <w:marTop w:val="0"/>
          <w:marBottom w:val="0"/>
          <w:divBdr>
            <w:top w:val="none" w:sz="0" w:space="0" w:color="auto"/>
            <w:left w:val="none" w:sz="0" w:space="0" w:color="auto"/>
            <w:bottom w:val="none" w:sz="0" w:space="0" w:color="auto"/>
            <w:right w:val="none" w:sz="0" w:space="0" w:color="auto"/>
          </w:divBdr>
        </w:div>
      </w:divsChild>
    </w:div>
    <w:div w:id="278612335">
      <w:bodyDiv w:val="1"/>
      <w:marLeft w:val="0"/>
      <w:marRight w:val="0"/>
      <w:marTop w:val="0"/>
      <w:marBottom w:val="0"/>
      <w:divBdr>
        <w:top w:val="none" w:sz="0" w:space="0" w:color="auto"/>
        <w:left w:val="none" w:sz="0" w:space="0" w:color="auto"/>
        <w:bottom w:val="none" w:sz="0" w:space="0" w:color="auto"/>
        <w:right w:val="none" w:sz="0" w:space="0" w:color="auto"/>
      </w:divBdr>
      <w:divsChild>
        <w:div w:id="1027874094">
          <w:marLeft w:val="0"/>
          <w:marRight w:val="0"/>
          <w:marTop w:val="0"/>
          <w:marBottom w:val="0"/>
          <w:divBdr>
            <w:top w:val="none" w:sz="0" w:space="0" w:color="auto"/>
            <w:left w:val="none" w:sz="0" w:space="0" w:color="auto"/>
            <w:bottom w:val="none" w:sz="0" w:space="0" w:color="auto"/>
            <w:right w:val="none" w:sz="0" w:space="0" w:color="auto"/>
          </w:divBdr>
        </w:div>
        <w:div w:id="174005907">
          <w:marLeft w:val="0"/>
          <w:marRight w:val="0"/>
          <w:marTop w:val="0"/>
          <w:marBottom w:val="0"/>
          <w:divBdr>
            <w:top w:val="none" w:sz="0" w:space="0" w:color="auto"/>
            <w:left w:val="none" w:sz="0" w:space="0" w:color="auto"/>
            <w:bottom w:val="none" w:sz="0" w:space="0" w:color="auto"/>
            <w:right w:val="none" w:sz="0" w:space="0" w:color="auto"/>
          </w:divBdr>
        </w:div>
      </w:divsChild>
    </w:div>
    <w:div w:id="297147880">
      <w:bodyDiv w:val="1"/>
      <w:marLeft w:val="0"/>
      <w:marRight w:val="0"/>
      <w:marTop w:val="0"/>
      <w:marBottom w:val="0"/>
      <w:divBdr>
        <w:top w:val="none" w:sz="0" w:space="0" w:color="auto"/>
        <w:left w:val="none" w:sz="0" w:space="0" w:color="auto"/>
        <w:bottom w:val="none" w:sz="0" w:space="0" w:color="auto"/>
        <w:right w:val="none" w:sz="0" w:space="0" w:color="auto"/>
      </w:divBdr>
    </w:div>
    <w:div w:id="379091144">
      <w:bodyDiv w:val="1"/>
      <w:marLeft w:val="0"/>
      <w:marRight w:val="0"/>
      <w:marTop w:val="0"/>
      <w:marBottom w:val="0"/>
      <w:divBdr>
        <w:top w:val="none" w:sz="0" w:space="0" w:color="auto"/>
        <w:left w:val="none" w:sz="0" w:space="0" w:color="auto"/>
        <w:bottom w:val="none" w:sz="0" w:space="0" w:color="auto"/>
        <w:right w:val="none" w:sz="0" w:space="0" w:color="auto"/>
      </w:divBdr>
    </w:div>
    <w:div w:id="454636006">
      <w:bodyDiv w:val="1"/>
      <w:marLeft w:val="0"/>
      <w:marRight w:val="0"/>
      <w:marTop w:val="0"/>
      <w:marBottom w:val="0"/>
      <w:divBdr>
        <w:top w:val="none" w:sz="0" w:space="0" w:color="auto"/>
        <w:left w:val="none" w:sz="0" w:space="0" w:color="auto"/>
        <w:bottom w:val="none" w:sz="0" w:space="0" w:color="auto"/>
        <w:right w:val="none" w:sz="0" w:space="0" w:color="auto"/>
      </w:divBdr>
    </w:div>
    <w:div w:id="465511764">
      <w:bodyDiv w:val="1"/>
      <w:marLeft w:val="0"/>
      <w:marRight w:val="0"/>
      <w:marTop w:val="0"/>
      <w:marBottom w:val="0"/>
      <w:divBdr>
        <w:top w:val="none" w:sz="0" w:space="0" w:color="auto"/>
        <w:left w:val="none" w:sz="0" w:space="0" w:color="auto"/>
        <w:bottom w:val="none" w:sz="0" w:space="0" w:color="auto"/>
        <w:right w:val="none" w:sz="0" w:space="0" w:color="auto"/>
      </w:divBdr>
      <w:divsChild>
        <w:div w:id="1406026075">
          <w:marLeft w:val="0"/>
          <w:marRight w:val="0"/>
          <w:marTop w:val="0"/>
          <w:marBottom w:val="0"/>
          <w:divBdr>
            <w:top w:val="none" w:sz="0" w:space="0" w:color="auto"/>
            <w:left w:val="none" w:sz="0" w:space="0" w:color="auto"/>
            <w:bottom w:val="none" w:sz="0" w:space="0" w:color="auto"/>
            <w:right w:val="none" w:sz="0" w:space="0" w:color="auto"/>
          </w:divBdr>
        </w:div>
        <w:div w:id="1215123822">
          <w:marLeft w:val="0"/>
          <w:marRight w:val="0"/>
          <w:marTop w:val="0"/>
          <w:marBottom w:val="0"/>
          <w:divBdr>
            <w:top w:val="none" w:sz="0" w:space="0" w:color="auto"/>
            <w:left w:val="none" w:sz="0" w:space="0" w:color="auto"/>
            <w:bottom w:val="none" w:sz="0" w:space="0" w:color="auto"/>
            <w:right w:val="none" w:sz="0" w:space="0" w:color="auto"/>
          </w:divBdr>
        </w:div>
      </w:divsChild>
    </w:div>
    <w:div w:id="466320906">
      <w:bodyDiv w:val="1"/>
      <w:marLeft w:val="0"/>
      <w:marRight w:val="0"/>
      <w:marTop w:val="0"/>
      <w:marBottom w:val="0"/>
      <w:divBdr>
        <w:top w:val="none" w:sz="0" w:space="0" w:color="auto"/>
        <w:left w:val="none" w:sz="0" w:space="0" w:color="auto"/>
        <w:bottom w:val="none" w:sz="0" w:space="0" w:color="auto"/>
        <w:right w:val="none" w:sz="0" w:space="0" w:color="auto"/>
      </w:divBdr>
      <w:divsChild>
        <w:div w:id="337539386">
          <w:marLeft w:val="0"/>
          <w:marRight w:val="0"/>
          <w:marTop w:val="0"/>
          <w:marBottom w:val="0"/>
          <w:divBdr>
            <w:top w:val="none" w:sz="0" w:space="0" w:color="auto"/>
            <w:left w:val="none" w:sz="0" w:space="0" w:color="auto"/>
            <w:bottom w:val="none" w:sz="0" w:space="0" w:color="auto"/>
            <w:right w:val="none" w:sz="0" w:space="0" w:color="auto"/>
          </w:divBdr>
        </w:div>
        <w:div w:id="1647320290">
          <w:marLeft w:val="0"/>
          <w:marRight w:val="0"/>
          <w:marTop w:val="0"/>
          <w:marBottom w:val="0"/>
          <w:divBdr>
            <w:top w:val="none" w:sz="0" w:space="0" w:color="auto"/>
            <w:left w:val="none" w:sz="0" w:space="0" w:color="auto"/>
            <w:bottom w:val="none" w:sz="0" w:space="0" w:color="auto"/>
            <w:right w:val="none" w:sz="0" w:space="0" w:color="auto"/>
          </w:divBdr>
        </w:div>
      </w:divsChild>
    </w:div>
    <w:div w:id="518279823">
      <w:bodyDiv w:val="1"/>
      <w:marLeft w:val="0"/>
      <w:marRight w:val="0"/>
      <w:marTop w:val="0"/>
      <w:marBottom w:val="0"/>
      <w:divBdr>
        <w:top w:val="none" w:sz="0" w:space="0" w:color="auto"/>
        <w:left w:val="none" w:sz="0" w:space="0" w:color="auto"/>
        <w:bottom w:val="none" w:sz="0" w:space="0" w:color="auto"/>
        <w:right w:val="none" w:sz="0" w:space="0" w:color="auto"/>
      </w:divBdr>
    </w:div>
    <w:div w:id="538788174">
      <w:bodyDiv w:val="1"/>
      <w:marLeft w:val="0"/>
      <w:marRight w:val="0"/>
      <w:marTop w:val="0"/>
      <w:marBottom w:val="0"/>
      <w:divBdr>
        <w:top w:val="none" w:sz="0" w:space="0" w:color="auto"/>
        <w:left w:val="none" w:sz="0" w:space="0" w:color="auto"/>
        <w:bottom w:val="none" w:sz="0" w:space="0" w:color="auto"/>
        <w:right w:val="none" w:sz="0" w:space="0" w:color="auto"/>
      </w:divBdr>
      <w:divsChild>
        <w:div w:id="1760256056">
          <w:marLeft w:val="0"/>
          <w:marRight w:val="0"/>
          <w:marTop w:val="0"/>
          <w:marBottom w:val="0"/>
          <w:divBdr>
            <w:top w:val="none" w:sz="0" w:space="0" w:color="auto"/>
            <w:left w:val="none" w:sz="0" w:space="0" w:color="auto"/>
            <w:bottom w:val="none" w:sz="0" w:space="0" w:color="auto"/>
            <w:right w:val="none" w:sz="0" w:space="0" w:color="auto"/>
          </w:divBdr>
        </w:div>
        <w:div w:id="1442647876">
          <w:marLeft w:val="0"/>
          <w:marRight w:val="0"/>
          <w:marTop w:val="0"/>
          <w:marBottom w:val="0"/>
          <w:divBdr>
            <w:top w:val="none" w:sz="0" w:space="0" w:color="auto"/>
            <w:left w:val="none" w:sz="0" w:space="0" w:color="auto"/>
            <w:bottom w:val="none" w:sz="0" w:space="0" w:color="auto"/>
            <w:right w:val="none" w:sz="0" w:space="0" w:color="auto"/>
          </w:divBdr>
        </w:div>
      </w:divsChild>
    </w:div>
    <w:div w:id="561213676">
      <w:bodyDiv w:val="1"/>
      <w:marLeft w:val="0"/>
      <w:marRight w:val="0"/>
      <w:marTop w:val="0"/>
      <w:marBottom w:val="0"/>
      <w:divBdr>
        <w:top w:val="none" w:sz="0" w:space="0" w:color="auto"/>
        <w:left w:val="none" w:sz="0" w:space="0" w:color="auto"/>
        <w:bottom w:val="none" w:sz="0" w:space="0" w:color="auto"/>
        <w:right w:val="none" w:sz="0" w:space="0" w:color="auto"/>
      </w:divBdr>
      <w:divsChild>
        <w:div w:id="1023476758">
          <w:marLeft w:val="0"/>
          <w:marRight w:val="0"/>
          <w:marTop w:val="0"/>
          <w:marBottom w:val="0"/>
          <w:divBdr>
            <w:top w:val="none" w:sz="0" w:space="0" w:color="auto"/>
            <w:left w:val="none" w:sz="0" w:space="0" w:color="auto"/>
            <w:bottom w:val="none" w:sz="0" w:space="0" w:color="auto"/>
            <w:right w:val="none" w:sz="0" w:space="0" w:color="auto"/>
          </w:divBdr>
        </w:div>
        <w:div w:id="1042169487">
          <w:marLeft w:val="0"/>
          <w:marRight w:val="0"/>
          <w:marTop w:val="0"/>
          <w:marBottom w:val="0"/>
          <w:divBdr>
            <w:top w:val="none" w:sz="0" w:space="0" w:color="auto"/>
            <w:left w:val="none" w:sz="0" w:space="0" w:color="auto"/>
            <w:bottom w:val="none" w:sz="0" w:space="0" w:color="auto"/>
            <w:right w:val="none" w:sz="0" w:space="0" w:color="auto"/>
          </w:divBdr>
        </w:div>
      </w:divsChild>
    </w:div>
    <w:div w:id="583102606">
      <w:bodyDiv w:val="1"/>
      <w:marLeft w:val="0"/>
      <w:marRight w:val="0"/>
      <w:marTop w:val="0"/>
      <w:marBottom w:val="0"/>
      <w:divBdr>
        <w:top w:val="none" w:sz="0" w:space="0" w:color="auto"/>
        <w:left w:val="none" w:sz="0" w:space="0" w:color="auto"/>
        <w:bottom w:val="none" w:sz="0" w:space="0" w:color="auto"/>
        <w:right w:val="none" w:sz="0" w:space="0" w:color="auto"/>
      </w:divBdr>
      <w:divsChild>
        <w:div w:id="312947728">
          <w:marLeft w:val="0"/>
          <w:marRight w:val="0"/>
          <w:marTop w:val="0"/>
          <w:marBottom w:val="0"/>
          <w:divBdr>
            <w:top w:val="none" w:sz="0" w:space="0" w:color="auto"/>
            <w:left w:val="none" w:sz="0" w:space="0" w:color="auto"/>
            <w:bottom w:val="none" w:sz="0" w:space="0" w:color="auto"/>
            <w:right w:val="none" w:sz="0" w:space="0" w:color="auto"/>
          </w:divBdr>
        </w:div>
        <w:div w:id="1686712673">
          <w:marLeft w:val="0"/>
          <w:marRight w:val="0"/>
          <w:marTop w:val="0"/>
          <w:marBottom w:val="0"/>
          <w:divBdr>
            <w:top w:val="none" w:sz="0" w:space="0" w:color="auto"/>
            <w:left w:val="none" w:sz="0" w:space="0" w:color="auto"/>
            <w:bottom w:val="none" w:sz="0" w:space="0" w:color="auto"/>
            <w:right w:val="none" w:sz="0" w:space="0" w:color="auto"/>
          </w:divBdr>
        </w:div>
        <w:div w:id="1715228835">
          <w:marLeft w:val="0"/>
          <w:marRight w:val="0"/>
          <w:marTop w:val="0"/>
          <w:marBottom w:val="0"/>
          <w:divBdr>
            <w:top w:val="none" w:sz="0" w:space="0" w:color="auto"/>
            <w:left w:val="none" w:sz="0" w:space="0" w:color="auto"/>
            <w:bottom w:val="none" w:sz="0" w:space="0" w:color="auto"/>
            <w:right w:val="none" w:sz="0" w:space="0" w:color="auto"/>
          </w:divBdr>
        </w:div>
        <w:div w:id="278069571">
          <w:marLeft w:val="0"/>
          <w:marRight w:val="0"/>
          <w:marTop w:val="0"/>
          <w:marBottom w:val="0"/>
          <w:divBdr>
            <w:top w:val="none" w:sz="0" w:space="0" w:color="auto"/>
            <w:left w:val="none" w:sz="0" w:space="0" w:color="auto"/>
            <w:bottom w:val="none" w:sz="0" w:space="0" w:color="auto"/>
            <w:right w:val="none" w:sz="0" w:space="0" w:color="auto"/>
          </w:divBdr>
        </w:div>
        <w:div w:id="1982466293">
          <w:marLeft w:val="0"/>
          <w:marRight w:val="0"/>
          <w:marTop w:val="0"/>
          <w:marBottom w:val="0"/>
          <w:divBdr>
            <w:top w:val="none" w:sz="0" w:space="0" w:color="auto"/>
            <w:left w:val="none" w:sz="0" w:space="0" w:color="auto"/>
            <w:bottom w:val="none" w:sz="0" w:space="0" w:color="auto"/>
            <w:right w:val="none" w:sz="0" w:space="0" w:color="auto"/>
          </w:divBdr>
        </w:div>
        <w:div w:id="902984766">
          <w:marLeft w:val="0"/>
          <w:marRight w:val="0"/>
          <w:marTop w:val="0"/>
          <w:marBottom w:val="0"/>
          <w:divBdr>
            <w:top w:val="none" w:sz="0" w:space="0" w:color="auto"/>
            <w:left w:val="none" w:sz="0" w:space="0" w:color="auto"/>
            <w:bottom w:val="none" w:sz="0" w:space="0" w:color="auto"/>
            <w:right w:val="none" w:sz="0" w:space="0" w:color="auto"/>
          </w:divBdr>
        </w:div>
      </w:divsChild>
    </w:div>
    <w:div w:id="617642657">
      <w:bodyDiv w:val="1"/>
      <w:marLeft w:val="0"/>
      <w:marRight w:val="0"/>
      <w:marTop w:val="0"/>
      <w:marBottom w:val="0"/>
      <w:divBdr>
        <w:top w:val="none" w:sz="0" w:space="0" w:color="auto"/>
        <w:left w:val="none" w:sz="0" w:space="0" w:color="auto"/>
        <w:bottom w:val="none" w:sz="0" w:space="0" w:color="auto"/>
        <w:right w:val="none" w:sz="0" w:space="0" w:color="auto"/>
      </w:divBdr>
    </w:div>
    <w:div w:id="647831732">
      <w:bodyDiv w:val="1"/>
      <w:marLeft w:val="0"/>
      <w:marRight w:val="0"/>
      <w:marTop w:val="0"/>
      <w:marBottom w:val="0"/>
      <w:divBdr>
        <w:top w:val="none" w:sz="0" w:space="0" w:color="auto"/>
        <w:left w:val="none" w:sz="0" w:space="0" w:color="auto"/>
        <w:bottom w:val="none" w:sz="0" w:space="0" w:color="auto"/>
        <w:right w:val="none" w:sz="0" w:space="0" w:color="auto"/>
      </w:divBdr>
    </w:div>
    <w:div w:id="659773458">
      <w:bodyDiv w:val="1"/>
      <w:marLeft w:val="0"/>
      <w:marRight w:val="0"/>
      <w:marTop w:val="0"/>
      <w:marBottom w:val="0"/>
      <w:divBdr>
        <w:top w:val="none" w:sz="0" w:space="0" w:color="auto"/>
        <w:left w:val="none" w:sz="0" w:space="0" w:color="auto"/>
        <w:bottom w:val="none" w:sz="0" w:space="0" w:color="auto"/>
        <w:right w:val="none" w:sz="0" w:space="0" w:color="auto"/>
      </w:divBdr>
      <w:divsChild>
        <w:div w:id="234827853">
          <w:marLeft w:val="0"/>
          <w:marRight w:val="0"/>
          <w:marTop w:val="0"/>
          <w:marBottom w:val="0"/>
          <w:divBdr>
            <w:top w:val="none" w:sz="0" w:space="0" w:color="auto"/>
            <w:left w:val="none" w:sz="0" w:space="0" w:color="auto"/>
            <w:bottom w:val="none" w:sz="0" w:space="0" w:color="auto"/>
            <w:right w:val="none" w:sz="0" w:space="0" w:color="auto"/>
          </w:divBdr>
        </w:div>
        <w:div w:id="334067017">
          <w:marLeft w:val="0"/>
          <w:marRight w:val="0"/>
          <w:marTop w:val="0"/>
          <w:marBottom w:val="0"/>
          <w:divBdr>
            <w:top w:val="none" w:sz="0" w:space="0" w:color="auto"/>
            <w:left w:val="none" w:sz="0" w:space="0" w:color="auto"/>
            <w:bottom w:val="none" w:sz="0" w:space="0" w:color="auto"/>
            <w:right w:val="none" w:sz="0" w:space="0" w:color="auto"/>
          </w:divBdr>
        </w:div>
      </w:divsChild>
    </w:div>
    <w:div w:id="686104404">
      <w:bodyDiv w:val="1"/>
      <w:marLeft w:val="0"/>
      <w:marRight w:val="0"/>
      <w:marTop w:val="0"/>
      <w:marBottom w:val="0"/>
      <w:divBdr>
        <w:top w:val="none" w:sz="0" w:space="0" w:color="auto"/>
        <w:left w:val="none" w:sz="0" w:space="0" w:color="auto"/>
        <w:bottom w:val="none" w:sz="0" w:space="0" w:color="auto"/>
        <w:right w:val="none" w:sz="0" w:space="0" w:color="auto"/>
      </w:divBdr>
      <w:divsChild>
        <w:div w:id="1449545235">
          <w:marLeft w:val="0"/>
          <w:marRight w:val="0"/>
          <w:marTop w:val="0"/>
          <w:marBottom w:val="0"/>
          <w:divBdr>
            <w:top w:val="none" w:sz="0" w:space="0" w:color="auto"/>
            <w:left w:val="none" w:sz="0" w:space="0" w:color="auto"/>
            <w:bottom w:val="none" w:sz="0" w:space="0" w:color="auto"/>
            <w:right w:val="none" w:sz="0" w:space="0" w:color="auto"/>
          </w:divBdr>
        </w:div>
        <w:div w:id="1080756696">
          <w:marLeft w:val="0"/>
          <w:marRight w:val="0"/>
          <w:marTop w:val="0"/>
          <w:marBottom w:val="0"/>
          <w:divBdr>
            <w:top w:val="none" w:sz="0" w:space="0" w:color="auto"/>
            <w:left w:val="none" w:sz="0" w:space="0" w:color="auto"/>
            <w:bottom w:val="none" w:sz="0" w:space="0" w:color="auto"/>
            <w:right w:val="none" w:sz="0" w:space="0" w:color="auto"/>
          </w:divBdr>
        </w:div>
      </w:divsChild>
    </w:div>
    <w:div w:id="689256381">
      <w:bodyDiv w:val="1"/>
      <w:marLeft w:val="0"/>
      <w:marRight w:val="0"/>
      <w:marTop w:val="0"/>
      <w:marBottom w:val="0"/>
      <w:divBdr>
        <w:top w:val="none" w:sz="0" w:space="0" w:color="auto"/>
        <w:left w:val="none" w:sz="0" w:space="0" w:color="auto"/>
        <w:bottom w:val="none" w:sz="0" w:space="0" w:color="auto"/>
        <w:right w:val="none" w:sz="0" w:space="0" w:color="auto"/>
      </w:divBdr>
      <w:divsChild>
        <w:div w:id="1373536247">
          <w:marLeft w:val="0"/>
          <w:marRight w:val="0"/>
          <w:marTop w:val="0"/>
          <w:marBottom w:val="0"/>
          <w:divBdr>
            <w:top w:val="none" w:sz="0" w:space="0" w:color="auto"/>
            <w:left w:val="none" w:sz="0" w:space="0" w:color="auto"/>
            <w:bottom w:val="none" w:sz="0" w:space="0" w:color="auto"/>
            <w:right w:val="none" w:sz="0" w:space="0" w:color="auto"/>
          </w:divBdr>
        </w:div>
        <w:div w:id="1559973010">
          <w:marLeft w:val="0"/>
          <w:marRight w:val="0"/>
          <w:marTop w:val="0"/>
          <w:marBottom w:val="0"/>
          <w:divBdr>
            <w:top w:val="none" w:sz="0" w:space="0" w:color="auto"/>
            <w:left w:val="none" w:sz="0" w:space="0" w:color="auto"/>
            <w:bottom w:val="none" w:sz="0" w:space="0" w:color="auto"/>
            <w:right w:val="none" w:sz="0" w:space="0" w:color="auto"/>
          </w:divBdr>
        </w:div>
      </w:divsChild>
    </w:div>
    <w:div w:id="727806453">
      <w:bodyDiv w:val="1"/>
      <w:marLeft w:val="0"/>
      <w:marRight w:val="0"/>
      <w:marTop w:val="0"/>
      <w:marBottom w:val="0"/>
      <w:divBdr>
        <w:top w:val="none" w:sz="0" w:space="0" w:color="auto"/>
        <w:left w:val="none" w:sz="0" w:space="0" w:color="auto"/>
        <w:bottom w:val="none" w:sz="0" w:space="0" w:color="auto"/>
        <w:right w:val="none" w:sz="0" w:space="0" w:color="auto"/>
      </w:divBdr>
    </w:div>
    <w:div w:id="749691124">
      <w:bodyDiv w:val="1"/>
      <w:marLeft w:val="0"/>
      <w:marRight w:val="0"/>
      <w:marTop w:val="0"/>
      <w:marBottom w:val="0"/>
      <w:divBdr>
        <w:top w:val="none" w:sz="0" w:space="0" w:color="auto"/>
        <w:left w:val="none" w:sz="0" w:space="0" w:color="auto"/>
        <w:bottom w:val="none" w:sz="0" w:space="0" w:color="auto"/>
        <w:right w:val="none" w:sz="0" w:space="0" w:color="auto"/>
      </w:divBdr>
      <w:divsChild>
        <w:div w:id="223830714">
          <w:marLeft w:val="0"/>
          <w:marRight w:val="0"/>
          <w:marTop w:val="0"/>
          <w:marBottom w:val="0"/>
          <w:divBdr>
            <w:top w:val="none" w:sz="0" w:space="0" w:color="auto"/>
            <w:left w:val="none" w:sz="0" w:space="0" w:color="auto"/>
            <w:bottom w:val="none" w:sz="0" w:space="0" w:color="auto"/>
            <w:right w:val="none" w:sz="0" w:space="0" w:color="auto"/>
          </w:divBdr>
        </w:div>
        <w:div w:id="359939871">
          <w:marLeft w:val="0"/>
          <w:marRight w:val="0"/>
          <w:marTop w:val="0"/>
          <w:marBottom w:val="0"/>
          <w:divBdr>
            <w:top w:val="none" w:sz="0" w:space="0" w:color="auto"/>
            <w:left w:val="none" w:sz="0" w:space="0" w:color="auto"/>
            <w:bottom w:val="none" w:sz="0" w:space="0" w:color="auto"/>
            <w:right w:val="none" w:sz="0" w:space="0" w:color="auto"/>
          </w:divBdr>
        </w:div>
      </w:divsChild>
    </w:div>
    <w:div w:id="758990911">
      <w:bodyDiv w:val="1"/>
      <w:marLeft w:val="0"/>
      <w:marRight w:val="0"/>
      <w:marTop w:val="0"/>
      <w:marBottom w:val="0"/>
      <w:divBdr>
        <w:top w:val="none" w:sz="0" w:space="0" w:color="auto"/>
        <w:left w:val="none" w:sz="0" w:space="0" w:color="auto"/>
        <w:bottom w:val="none" w:sz="0" w:space="0" w:color="auto"/>
        <w:right w:val="none" w:sz="0" w:space="0" w:color="auto"/>
      </w:divBdr>
    </w:div>
    <w:div w:id="813570616">
      <w:bodyDiv w:val="1"/>
      <w:marLeft w:val="0"/>
      <w:marRight w:val="0"/>
      <w:marTop w:val="0"/>
      <w:marBottom w:val="0"/>
      <w:divBdr>
        <w:top w:val="none" w:sz="0" w:space="0" w:color="auto"/>
        <w:left w:val="none" w:sz="0" w:space="0" w:color="auto"/>
        <w:bottom w:val="none" w:sz="0" w:space="0" w:color="auto"/>
        <w:right w:val="none" w:sz="0" w:space="0" w:color="auto"/>
      </w:divBdr>
      <w:divsChild>
        <w:div w:id="1571651401">
          <w:marLeft w:val="0"/>
          <w:marRight w:val="0"/>
          <w:marTop w:val="0"/>
          <w:marBottom w:val="0"/>
          <w:divBdr>
            <w:top w:val="none" w:sz="0" w:space="0" w:color="auto"/>
            <w:left w:val="none" w:sz="0" w:space="0" w:color="auto"/>
            <w:bottom w:val="none" w:sz="0" w:space="0" w:color="auto"/>
            <w:right w:val="none" w:sz="0" w:space="0" w:color="auto"/>
          </w:divBdr>
        </w:div>
        <w:div w:id="912473275">
          <w:marLeft w:val="0"/>
          <w:marRight w:val="0"/>
          <w:marTop w:val="0"/>
          <w:marBottom w:val="0"/>
          <w:divBdr>
            <w:top w:val="none" w:sz="0" w:space="0" w:color="auto"/>
            <w:left w:val="none" w:sz="0" w:space="0" w:color="auto"/>
            <w:bottom w:val="none" w:sz="0" w:space="0" w:color="auto"/>
            <w:right w:val="none" w:sz="0" w:space="0" w:color="auto"/>
          </w:divBdr>
        </w:div>
        <w:div w:id="1886208663">
          <w:marLeft w:val="0"/>
          <w:marRight w:val="0"/>
          <w:marTop w:val="0"/>
          <w:marBottom w:val="0"/>
          <w:divBdr>
            <w:top w:val="none" w:sz="0" w:space="0" w:color="auto"/>
            <w:left w:val="none" w:sz="0" w:space="0" w:color="auto"/>
            <w:bottom w:val="none" w:sz="0" w:space="0" w:color="auto"/>
            <w:right w:val="none" w:sz="0" w:space="0" w:color="auto"/>
          </w:divBdr>
        </w:div>
      </w:divsChild>
    </w:div>
    <w:div w:id="917446131">
      <w:bodyDiv w:val="1"/>
      <w:marLeft w:val="0"/>
      <w:marRight w:val="0"/>
      <w:marTop w:val="0"/>
      <w:marBottom w:val="0"/>
      <w:divBdr>
        <w:top w:val="none" w:sz="0" w:space="0" w:color="auto"/>
        <w:left w:val="none" w:sz="0" w:space="0" w:color="auto"/>
        <w:bottom w:val="none" w:sz="0" w:space="0" w:color="auto"/>
        <w:right w:val="none" w:sz="0" w:space="0" w:color="auto"/>
      </w:divBdr>
      <w:divsChild>
        <w:div w:id="1268346545">
          <w:marLeft w:val="0"/>
          <w:marRight w:val="0"/>
          <w:marTop w:val="0"/>
          <w:marBottom w:val="0"/>
          <w:divBdr>
            <w:top w:val="none" w:sz="0" w:space="0" w:color="auto"/>
            <w:left w:val="none" w:sz="0" w:space="0" w:color="auto"/>
            <w:bottom w:val="none" w:sz="0" w:space="0" w:color="auto"/>
            <w:right w:val="none" w:sz="0" w:space="0" w:color="auto"/>
          </w:divBdr>
        </w:div>
        <w:div w:id="621569586">
          <w:marLeft w:val="0"/>
          <w:marRight w:val="0"/>
          <w:marTop w:val="0"/>
          <w:marBottom w:val="0"/>
          <w:divBdr>
            <w:top w:val="none" w:sz="0" w:space="0" w:color="auto"/>
            <w:left w:val="none" w:sz="0" w:space="0" w:color="auto"/>
            <w:bottom w:val="none" w:sz="0" w:space="0" w:color="auto"/>
            <w:right w:val="none" w:sz="0" w:space="0" w:color="auto"/>
          </w:divBdr>
        </w:div>
      </w:divsChild>
    </w:div>
    <w:div w:id="948703368">
      <w:bodyDiv w:val="1"/>
      <w:marLeft w:val="0"/>
      <w:marRight w:val="0"/>
      <w:marTop w:val="0"/>
      <w:marBottom w:val="0"/>
      <w:divBdr>
        <w:top w:val="none" w:sz="0" w:space="0" w:color="auto"/>
        <w:left w:val="none" w:sz="0" w:space="0" w:color="auto"/>
        <w:bottom w:val="none" w:sz="0" w:space="0" w:color="auto"/>
        <w:right w:val="none" w:sz="0" w:space="0" w:color="auto"/>
      </w:divBdr>
    </w:div>
    <w:div w:id="994408849">
      <w:bodyDiv w:val="1"/>
      <w:marLeft w:val="0"/>
      <w:marRight w:val="0"/>
      <w:marTop w:val="0"/>
      <w:marBottom w:val="0"/>
      <w:divBdr>
        <w:top w:val="none" w:sz="0" w:space="0" w:color="auto"/>
        <w:left w:val="none" w:sz="0" w:space="0" w:color="auto"/>
        <w:bottom w:val="none" w:sz="0" w:space="0" w:color="auto"/>
        <w:right w:val="none" w:sz="0" w:space="0" w:color="auto"/>
      </w:divBdr>
    </w:div>
    <w:div w:id="1001547846">
      <w:bodyDiv w:val="1"/>
      <w:marLeft w:val="0"/>
      <w:marRight w:val="0"/>
      <w:marTop w:val="0"/>
      <w:marBottom w:val="0"/>
      <w:divBdr>
        <w:top w:val="none" w:sz="0" w:space="0" w:color="auto"/>
        <w:left w:val="none" w:sz="0" w:space="0" w:color="auto"/>
        <w:bottom w:val="none" w:sz="0" w:space="0" w:color="auto"/>
        <w:right w:val="none" w:sz="0" w:space="0" w:color="auto"/>
      </w:divBdr>
      <w:divsChild>
        <w:div w:id="1949920685">
          <w:marLeft w:val="0"/>
          <w:marRight w:val="0"/>
          <w:marTop w:val="0"/>
          <w:marBottom w:val="0"/>
          <w:divBdr>
            <w:top w:val="none" w:sz="0" w:space="0" w:color="auto"/>
            <w:left w:val="none" w:sz="0" w:space="0" w:color="auto"/>
            <w:bottom w:val="none" w:sz="0" w:space="0" w:color="auto"/>
            <w:right w:val="none" w:sz="0" w:space="0" w:color="auto"/>
          </w:divBdr>
        </w:div>
        <w:div w:id="798957682">
          <w:marLeft w:val="0"/>
          <w:marRight w:val="0"/>
          <w:marTop w:val="0"/>
          <w:marBottom w:val="0"/>
          <w:divBdr>
            <w:top w:val="none" w:sz="0" w:space="0" w:color="auto"/>
            <w:left w:val="none" w:sz="0" w:space="0" w:color="auto"/>
            <w:bottom w:val="none" w:sz="0" w:space="0" w:color="auto"/>
            <w:right w:val="none" w:sz="0" w:space="0" w:color="auto"/>
          </w:divBdr>
        </w:div>
      </w:divsChild>
    </w:div>
    <w:div w:id="1139759002">
      <w:bodyDiv w:val="1"/>
      <w:marLeft w:val="0"/>
      <w:marRight w:val="0"/>
      <w:marTop w:val="0"/>
      <w:marBottom w:val="0"/>
      <w:divBdr>
        <w:top w:val="none" w:sz="0" w:space="0" w:color="auto"/>
        <w:left w:val="none" w:sz="0" w:space="0" w:color="auto"/>
        <w:bottom w:val="none" w:sz="0" w:space="0" w:color="auto"/>
        <w:right w:val="none" w:sz="0" w:space="0" w:color="auto"/>
      </w:divBdr>
    </w:div>
    <w:div w:id="1214343322">
      <w:bodyDiv w:val="1"/>
      <w:marLeft w:val="0"/>
      <w:marRight w:val="0"/>
      <w:marTop w:val="0"/>
      <w:marBottom w:val="0"/>
      <w:divBdr>
        <w:top w:val="none" w:sz="0" w:space="0" w:color="auto"/>
        <w:left w:val="none" w:sz="0" w:space="0" w:color="auto"/>
        <w:bottom w:val="none" w:sz="0" w:space="0" w:color="auto"/>
        <w:right w:val="none" w:sz="0" w:space="0" w:color="auto"/>
      </w:divBdr>
      <w:divsChild>
        <w:div w:id="1589926571">
          <w:marLeft w:val="0"/>
          <w:marRight w:val="0"/>
          <w:marTop w:val="0"/>
          <w:marBottom w:val="0"/>
          <w:divBdr>
            <w:top w:val="none" w:sz="0" w:space="0" w:color="auto"/>
            <w:left w:val="none" w:sz="0" w:space="0" w:color="auto"/>
            <w:bottom w:val="none" w:sz="0" w:space="0" w:color="auto"/>
            <w:right w:val="none" w:sz="0" w:space="0" w:color="auto"/>
          </w:divBdr>
        </w:div>
        <w:div w:id="73479781">
          <w:marLeft w:val="0"/>
          <w:marRight w:val="0"/>
          <w:marTop w:val="0"/>
          <w:marBottom w:val="0"/>
          <w:divBdr>
            <w:top w:val="none" w:sz="0" w:space="0" w:color="auto"/>
            <w:left w:val="none" w:sz="0" w:space="0" w:color="auto"/>
            <w:bottom w:val="none" w:sz="0" w:space="0" w:color="auto"/>
            <w:right w:val="none" w:sz="0" w:space="0" w:color="auto"/>
          </w:divBdr>
        </w:div>
      </w:divsChild>
    </w:div>
    <w:div w:id="1255090511">
      <w:bodyDiv w:val="1"/>
      <w:marLeft w:val="0"/>
      <w:marRight w:val="0"/>
      <w:marTop w:val="0"/>
      <w:marBottom w:val="0"/>
      <w:divBdr>
        <w:top w:val="none" w:sz="0" w:space="0" w:color="auto"/>
        <w:left w:val="none" w:sz="0" w:space="0" w:color="auto"/>
        <w:bottom w:val="none" w:sz="0" w:space="0" w:color="auto"/>
        <w:right w:val="none" w:sz="0" w:space="0" w:color="auto"/>
      </w:divBdr>
      <w:divsChild>
        <w:div w:id="1542745172">
          <w:marLeft w:val="0"/>
          <w:marRight w:val="0"/>
          <w:marTop w:val="0"/>
          <w:marBottom w:val="0"/>
          <w:divBdr>
            <w:top w:val="none" w:sz="0" w:space="0" w:color="auto"/>
            <w:left w:val="none" w:sz="0" w:space="0" w:color="auto"/>
            <w:bottom w:val="none" w:sz="0" w:space="0" w:color="auto"/>
            <w:right w:val="none" w:sz="0" w:space="0" w:color="auto"/>
          </w:divBdr>
        </w:div>
        <w:div w:id="59789553">
          <w:marLeft w:val="0"/>
          <w:marRight w:val="0"/>
          <w:marTop w:val="0"/>
          <w:marBottom w:val="0"/>
          <w:divBdr>
            <w:top w:val="none" w:sz="0" w:space="0" w:color="auto"/>
            <w:left w:val="none" w:sz="0" w:space="0" w:color="auto"/>
            <w:bottom w:val="none" w:sz="0" w:space="0" w:color="auto"/>
            <w:right w:val="none" w:sz="0" w:space="0" w:color="auto"/>
          </w:divBdr>
        </w:div>
      </w:divsChild>
    </w:div>
    <w:div w:id="1334450842">
      <w:bodyDiv w:val="1"/>
      <w:marLeft w:val="0"/>
      <w:marRight w:val="0"/>
      <w:marTop w:val="0"/>
      <w:marBottom w:val="0"/>
      <w:divBdr>
        <w:top w:val="none" w:sz="0" w:space="0" w:color="auto"/>
        <w:left w:val="none" w:sz="0" w:space="0" w:color="auto"/>
        <w:bottom w:val="none" w:sz="0" w:space="0" w:color="auto"/>
        <w:right w:val="none" w:sz="0" w:space="0" w:color="auto"/>
      </w:divBdr>
    </w:div>
    <w:div w:id="1410274539">
      <w:bodyDiv w:val="1"/>
      <w:marLeft w:val="0"/>
      <w:marRight w:val="0"/>
      <w:marTop w:val="0"/>
      <w:marBottom w:val="0"/>
      <w:divBdr>
        <w:top w:val="none" w:sz="0" w:space="0" w:color="auto"/>
        <w:left w:val="none" w:sz="0" w:space="0" w:color="auto"/>
        <w:bottom w:val="none" w:sz="0" w:space="0" w:color="auto"/>
        <w:right w:val="none" w:sz="0" w:space="0" w:color="auto"/>
      </w:divBdr>
    </w:div>
    <w:div w:id="1418748683">
      <w:bodyDiv w:val="1"/>
      <w:marLeft w:val="0"/>
      <w:marRight w:val="0"/>
      <w:marTop w:val="0"/>
      <w:marBottom w:val="0"/>
      <w:divBdr>
        <w:top w:val="none" w:sz="0" w:space="0" w:color="auto"/>
        <w:left w:val="none" w:sz="0" w:space="0" w:color="auto"/>
        <w:bottom w:val="none" w:sz="0" w:space="0" w:color="auto"/>
        <w:right w:val="none" w:sz="0" w:space="0" w:color="auto"/>
      </w:divBdr>
    </w:div>
    <w:div w:id="1419862106">
      <w:bodyDiv w:val="1"/>
      <w:marLeft w:val="0"/>
      <w:marRight w:val="0"/>
      <w:marTop w:val="0"/>
      <w:marBottom w:val="0"/>
      <w:divBdr>
        <w:top w:val="none" w:sz="0" w:space="0" w:color="auto"/>
        <w:left w:val="none" w:sz="0" w:space="0" w:color="auto"/>
        <w:bottom w:val="none" w:sz="0" w:space="0" w:color="auto"/>
        <w:right w:val="none" w:sz="0" w:space="0" w:color="auto"/>
      </w:divBdr>
      <w:divsChild>
        <w:div w:id="1868179712">
          <w:marLeft w:val="0"/>
          <w:marRight w:val="0"/>
          <w:marTop w:val="0"/>
          <w:marBottom w:val="0"/>
          <w:divBdr>
            <w:top w:val="none" w:sz="0" w:space="0" w:color="auto"/>
            <w:left w:val="none" w:sz="0" w:space="0" w:color="auto"/>
            <w:bottom w:val="none" w:sz="0" w:space="0" w:color="auto"/>
            <w:right w:val="none" w:sz="0" w:space="0" w:color="auto"/>
          </w:divBdr>
        </w:div>
        <w:div w:id="1810442999">
          <w:marLeft w:val="0"/>
          <w:marRight w:val="0"/>
          <w:marTop w:val="0"/>
          <w:marBottom w:val="0"/>
          <w:divBdr>
            <w:top w:val="none" w:sz="0" w:space="0" w:color="auto"/>
            <w:left w:val="none" w:sz="0" w:space="0" w:color="auto"/>
            <w:bottom w:val="none" w:sz="0" w:space="0" w:color="auto"/>
            <w:right w:val="none" w:sz="0" w:space="0" w:color="auto"/>
          </w:divBdr>
        </w:div>
      </w:divsChild>
    </w:div>
    <w:div w:id="1434739559">
      <w:bodyDiv w:val="1"/>
      <w:marLeft w:val="0"/>
      <w:marRight w:val="0"/>
      <w:marTop w:val="0"/>
      <w:marBottom w:val="0"/>
      <w:divBdr>
        <w:top w:val="none" w:sz="0" w:space="0" w:color="auto"/>
        <w:left w:val="none" w:sz="0" w:space="0" w:color="auto"/>
        <w:bottom w:val="none" w:sz="0" w:space="0" w:color="auto"/>
        <w:right w:val="none" w:sz="0" w:space="0" w:color="auto"/>
      </w:divBdr>
      <w:divsChild>
        <w:div w:id="421072074">
          <w:marLeft w:val="0"/>
          <w:marRight w:val="0"/>
          <w:marTop w:val="0"/>
          <w:marBottom w:val="0"/>
          <w:divBdr>
            <w:top w:val="none" w:sz="0" w:space="0" w:color="auto"/>
            <w:left w:val="none" w:sz="0" w:space="0" w:color="auto"/>
            <w:bottom w:val="none" w:sz="0" w:space="0" w:color="auto"/>
            <w:right w:val="none" w:sz="0" w:space="0" w:color="auto"/>
          </w:divBdr>
        </w:div>
        <w:div w:id="554774830">
          <w:marLeft w:val="0"/>
          <w:marRight w:val="0"/>
          <w:marTop w:val="0"/>
          <w:marBottom w:val="0"/>
          <w:divBdr>
            <w:top w:val="none" w:sz="0" w:space="0" w:color="auto"/>
            <w:left w:val="none" w:sz="0" w:space="0" w:color="auto"/>
            <w:bottom w:val="none" w:sz="0" w:space="0" w:color="auto"/>
            <w:right w:val="none" w:sz="0" w:space="0" w:color="auto"/>
          </w:divBdr>
        </w:div>
      </w:divsChild>
    </w:div>
    <w:div w:id="1457020614">
      <w:bodyDiv w:val="1"/>
      <w:marLeft w:val="0"/>
      <w:marRight w:val="0"/>
      <w:marTop w:val="0"/>
      <w:marBottom w:val="0"/>
      <w:divBdr>
        <w:top w:val="none" w:sz="0" w:space="0" w:color="auto"/>
        <w:left w:val="none" w:sz="0" w:space="0" w:color="auto"/>
        <w:bottom w:val="none" w:sz="0" w:space="0" w:color="auto"/>
        <w:right w:val="none" w:sz="0" w:space="0" w:color="auto"/>
      </w:divBdr>
      <w:divsChild>
        <w:div w:id="1889488646">
          <w:marLeft w:val="0"/>
          <w:marRight w:val="0"/>
          <w:marTop w:val="0"/>
          <w:marBottom w:val="0"/>
          <w:divBdr>
            <w:top w:val="none" w:sz="0" w:space="0" w:color="auto"/>
            <w:left w:val="none" w:sz="0" w:space="0" w:color="auto"/>
            <w:bottom w:val="none" w:sz="0" w:space="0" w:color="auto"/>
            <w:right w:val="none" w:sz="0" w:space="0" w:color="auto"/>
          </w:divBdr>
        </w:div>
        <w:div w:id="1012104737">
          <w:marLeft w:val="0"/>
          <w:marRight w:val="0"/>
          <w:marTop w:val="0"/>
          <w:marBottom w:val="0"/>
          <w:divBdr>
            <w:top w:val="none" w:sz="0" w:space="0" w:color="auto"/>
            <w:left w:val="none" w:sz="0" w:space="0" w:color="auto"/>
            <w:bottom w:val="none" w:sz="0" w:space="0" w:color="auto"/>
            <w:right w:val="none" w:sz="0" w:space="0" w:color="auto"/>
          </w:divBdr>
        </w:div>
      </w:divsChild>
    </w:div>
    <w:div w:id="1509902646">
      <w:bodyDiv w:val="1"/>
      <w:marLeft w:val="0"/>
      <w:marRight w:val="0"/>
      <w:marTop w:val="0"/>
      <w:marBottom w:val="0"/>
      <w:divBdr>
        <w:top w:val="none" w:sz="0" w:space="0" w:color="auto"/>
        <w:left w:val="none" w:sz="0" w:space="0" w:color="auto"/>
        <w:bottom w:val="none" w:sz="0" w:space="0" w:color="auto"/>
        <w:right w:val="none" w:sz="0" w:space="0" w:color="auto"/>
      </w:divBdr>
    </w:div>
    <w:div w:id="1579053459">
      <w:bodyDiv w:val="1"/>
      <w:marLeft w:val="0"/>
      <w:marRight w:val="0"/>
      <w:marTop w:val="0"/>
      <w:marBottom w:val="0"/>
      <w:divBdr>
        <w:top w:val="none" w:sz="0" w:space="0" w:color="auto"/>
        <w:left w:val="none" w:sz="0" w:space="0" w:color="auto"/>
        <w:bottom w:val="none" w:sz="0" w:space="0" w:color="auto"/>
        <w:right w:val="none" w:sz="0" w:space="0" w:color="auto"/>
      </w:divBdr>
    </w:div>
    <w:div w:id="1582791445">
      <w:bodyDiv w:val="1"/>
      <w:marLeft w:val="0"/>
      <w:marRight w:val="0"/>
      <w:marTop w:val="0"/>
      <w:marBottom w:val="0"/>
      <w:divBdr>
        <w:top w:val="none" w:sz="0" w:space="0" w:color="auto"/>
        <w:left w:val="none" w:sz="0" w:space="0" w:color="auto"/>
        <w:bottom w:val="none" w:sz="0" w:space="0" w:color="auto"/>
        <w:right w:val="none" w:sz="0" w:space="0" w:color="auto"/>
      </w:divBdr>
    </w:div>
    <w:div w:id="1660188789">
      <w:bodyDiv w:val="1"/>
      <w:marLeft w:val="0"/>
      <w:marRight w:val="0"/>
      <w:marTop w:val="0"/>
      <w:marBottom w:val="0"/>
      <w:divBdr>
        <w:top w:val="none" w:sz="0" w:space="0" w:color="auto"/>
        <w:left w:val="none" w:sz="0" w:space="0" w:color="auto"/>
        <w:bottom w:val="none" w:sz="0" w:space="0" w:color="auto"/>
        <w:right w:val="none" w:sz="0" w:space="0" w:color="auto"/>
      </w:divBdr>
      <w:divsChild>
        <w:div w:id="2043944065">
          <w:marLeft w:val="0"/>
          <w:marRight w:val="0"/>
          <w:marTop w:val="0"/>
          <w:marBottom w:val="0"/>
          <w:divBdr>
            <w:top w:val="none" w:sz="0" w:space="0" w:color="auto"/>
            <w:left w:val="none" w:sz="0" w:space="0" w:color="auto"/>
            <w:bottom w:val="none" w:sz="0" w:space="0" w:color="auto"/>
            <w:right w:val="none" w:sz="0" w:space="0" w:color="auto"/>
          </w:divBdr>
        </w:div>
        <w:div w:id="328794685">
          <w:marLeft w:val="0"/>
          <w:marRight w:val="0"/>
          <w:marTop w:val="0"/>
          <w:marBottom w:val="0"/>
          <w:divBdr>
            <w:top w:val="none" w:sz="0" w:space="0" w:color="auto"/>
            <w:left w:val="none" w:sz="0" w:space="0" w:color="auto"/>
            <w:bottom w:val="none" w:sz="0" w:space="0" w:color="auto"/>
            <w:right w:val="none" w:sz="0" w:space="0" w:color="auto"/>
          </w:divBdr>
        </w:div>
      </w:divsChild>
    </w:div>
    <w:div w:id="1727484499">
      <w:bodyDiv w:val="1"/>
      <w:marLeft w:val="0"/>
      <w:marRight w:val="0"/>
      <w:marTop w:val="0"/>
      <w:marBottom w:val="0"/>
      <w:divBdr>
        <w:top w:val="none" w:sz="0" w:space="0" w:color="auto"/>
        <w:left w:val="none" w:sz="0" w:space="0" w:color="auto"/>
        <w:bottom w:val="none" w:sz="0" w:space="0" w:color="auto"/>
        <w:right w:val="none" w:sz="0" w:space="0" w:color="auto"/>
      </w:divBdr>
      <w:divsChild>
        <w:div w:id="1568804747">
          <w:marLeft w:val="0"/>
          <w:marRight w:val="0"/>
          <w:marTop w:val="0"/>
          <w:marBottom w:val="0"/>
          <w:divBdr>
            <w:top w:val="none" w:sz="0" w:space="0" w:color="auto"/>
            <w:left w:val="none" w:sz="0" w:space="0" w:color="auto"/>
            <w:bottom w:val="none" w:sz="0" w:space="0" w:color="auto"/>
            <w:right w:val="none" w:sz="0" w:space="0" w:color="auto"/>
          </w:divBdr>
        </w:div>
        <w:div w:id="1225221546">
          <w:marLeft w:val="0"/>
          <w:marRight w:val="0"/>
          <w:marTop w:val="0"/>
          <w:marBottom w:val="0"/>
          <w:divBdr>
            <w:top w:val="none" w:sz="0" w:space="0" w:color="auto"/>
            <w:left w:val="none" w:sz="0" w:space="0" w:color="auto"/>
            <w:bottom w:val="none" w:sz="0" w:space="0" w:color="auto"/>
            <w:right w:val="none" w:sz="0" w:space="0" w:color="auto"/>
          </w:divBdr>
        </w:div>
        <w:div w:id="1314411355">
          <w:marLeft w:val="0"/>
          <w:marRight w:val="0"/>
          <w:marTop w:val="0"/>
          <w:marBottom w:val="0"/>
          <w:divBdr>
            <w:top w:val="none" w:sz="0" w:space="0" w:color="auto"/>
            <w:left w:val="none" w:sz="0" w:space="0" w:color="auto"/>
            <w:bottom w:val="none" w:sz="0" w:space="0" w:color="auto"/>
            <w:right w:val="none" w:sz="0" w:space="0" w:color="auto"/>
          </w:divBdr>
        </w:div>
      </w:divsChild>
    </w:div>
    <w:div w:id="1741636828">
      <w:bodyDiv w:val="1"/>
      <w:marLeft w:val="0"/>
      <w:marRight w:val="0"/>
      <w:marTop w:val="0"/>
      <w:marBottom w:val="0"/>
      <w:divBdr>
        <w:top w:val="none" w:sz="0" w:space="0" w:color="auto"/>
        <w:left w:val="none" w:sz="0" w:space="0" w:color="auto"/>
        <w:bottom w:val="none" w:sz="0" w:space="0" w:color="auto"/>
        <w:right w:val="none" w:sz="0" w:space="0" w:color="auto"/>
      </w:divBdr>
      <w:divsChild>
        <w:div w:id="2097168414">
          <w:marLeft w:val="0"/>
          <w:marRight w:val="0"/>
          <w:marTop w:val="0"/>
          <w:marBottom w:val="0"/>
          <w:divBdr>
            <w:top w:val="none" w:sz="0" w:space="0" w:color="auto"/>
            <w:left w:val="none" w:sz="0" w:space="0" w:color="auto"/>
            <w:bottom w:val="none" w:sz="0" w:space="0" w:color="auto"/>
            <w:right w:val="none" w:sz="0" w:space="0" w:color="auto"/>
          </w:divBdr>
        </w:div>
        <w:div w:id="1756397366">
          <w:marLeft w:val="0"/>
          <w:marRight w:val="0"/>
          <w:marTop w:val="0"/>
          <w:marBottom w:val="0"/>
          <w:divBdr>
            <w:top w:val="none" w:sz="0" w:space="0" w:color="auto"/>
            <w:left w:val="none" w:sz="0" w:space="0" w:color="auto"/>
            <w:bottom w:val="none" w:sz="0" w:space="0" w:color="auto"/>
            <w:right w:val="none" w:sz="0" w:space="0" w:color="auto"/>
          </w:divBdr>
        </w:div>
      </w:divsChild>
    </w:div>
    <w:div w:id="1789201525">
      <w:bodyDiv w:val="1"/>
      <w:marLeft w:val="0"/>
      <w:marRight w:val="0"/>
      <w:marTop w:val="0"/>
      <w:marBottom w:val="0"/>
      <w:divBdr>
        <w:top w:val="none" w:sz="0" w:space="0" w:color="auto"/>
        <w:left w:val="none" w:sz="0" w:space="0" w:color="auto"/>
        <w:bottom w:val="none" w:sz="0" w:space="0" w:color="auto"/>
        <w:right w:val="none" w:sz="0" w:space="0" w:color="auto"/>
      </w:divBdr>
      <w:divsChild>
        <w:div w:id="592203121">
          <w:marLeft w:val="0"/>
          <w:marRight w:val="0"/>
          <w:marTop w:val="0"/>
          <w:marBottom w:val="0"/>
          <w:divBdr>
            <w:top w:val="none" w:sz="0" w:space="0" w:color="auto"/>
            <w:left w:val="none" w:sz="0" w:space="0" w:color="auto"/>
            <w:bottom w:val="none" w:sz="0" w:space="0" w:color="auto"/>
            <w:right w:val="none" w:sz="0" w:space="0" w:color="auto"/>
          </w:divBdr>
        </w:div>
        <w:div w:id="183829350">
          <w:marLeft w:val="0"/>
          <w:marRight w:val="0"/>
          <w:marTop w:val="0"/>
          <w:marBottom w:val="0"/>
          <w:divBdr>
            <w:top w:val="none" w:sz="0" w:space="0" w:color="auto"/>
            <w:left w:val="none" w:sz="0" w:space="0" w:color="auto"/>
            <w:bottom w:val="none" w:sz="0" w:space="0" w:color="auto"/>
            <w:right w:val="none" w:sz="0" w:space="0" w:color="auto"/>
          </w:divBdr>
        </w:div>
      </w:divsChild>
    </w:div>
    <w:div w:id="1814785942">
      <w:bodyDiv w:val="1"/>
      <w:marLeft w:val="0"/>
      <w:marRight w:val="0"/>
      <w:marTop w:val="0"/>
      <w:marBottom w:val="0"/>
      <w:divBdr>
        <w:top w:val="none" w:sz="0" w:space="0" w:color="auto"/>
        <w:left w:val="none" w:sz="0" w:space="0" w:color="auto"/>
        <w:bottom w:val="none" w:sz="0" w:space="0" w:color="auto"/>
        <w:right w:val="none" w:sz="0" w:space="0" w:color="auto"/>
      </w:divBdr>
      <w:divsChild>
        <w:div w:id="728069055">
          <w:marLeft w:val="0"/>
          <w:marRight w:val="0"/>
          <w:marTop w:val="0"/>
          <w:marBottom w:val="0"/>
          <w:divBdr>
            <w:top w:val="none" w:sz="0" w:space="0" w:color="auto"/>
            <w:left w:val="none" w:sz="0" w:space="0" w:color="auto"/>
            <w:bottom w:val="none" w:sz="0" w:space="0" w:color="auto"/>
            <w:right w:val="none" w:sz="0" w:space="0" w:color="auto"/>
          </w:divBdr>
        </w:div>
        <w:div w:id="487331371">
          <w:marLeft w:val="0"/>
          <w:marRight w:val="0"/>
          <w:marTop w:val="0"/>
          <w:marBottom w:val="0"/>
          <w:divBdr>
            <w:top w:val="none" w:sz="0" w:space="0" w:color="auto"/>
            <w:left w:val="none" w:sz="0" w:space="0" w:color="auto"/>
            <w:bottom w:val="none" w:sz="0" w:space="0" w:color="auto"/>
            <w:right w:val="none" w:sz="0" w:space="0" w:color="auto"/>
          </w:divBdr>
        </w:div>
      </w:divsChild>
    </w:div>
    <w:div w:id="1845900935">
      <w:bodyDiv w:val="1"/>
      <w:marLeft w:val="0"/>
      <w:marRight w:val="0"/>
      <w:marTop w:val="0"/>
      <w:marBottom w:val="0"/>
      <w:divBdr>
        <w:top w:val="none" w:sz="0" w:space="0" w:color="auto"/>
        <w:left w:val="none" w:sz="0" w:space="0" w:color="auto"/>
        <w:bottom w:val="none" w:sz="0" w:space="0" w:color="auto"/>
        <w:right w:val="none" w:sz="0" w:space="0" w:color="auto"/>
      </w:divBdr>
    </w:div>
    <w:div w:id="1848322068">
      <w:bodyDiv w:val="1"/>
      <w:marLeft w:val="0"/>
      <w:marRight w:val="0"/>
      <w:marTop w:val="0"/>
      <w:marBottom w:val="0"/>
      <w:divBdr>
        <w:top w:val="none" w:sz="0" w:space="0" w:color="auto"/>
        <w:left w:val="none" w:sz="0" w:space="0" w:color="auto"/>
        <w:bottom w:val="none" w:sz="0" w:space="0" w:color="auto"/>
        <w:right w:val="none" w:sz="0" w:space="0" w:color="auto"/>
      </w:divBdr>
      <w:divsChild>
        <w:div w:id="1905026684">
          <w:marLeft w:val="0"/>
          <w:marRight w:val="0"/>
          <w:marTop w:val="0"/>
          <w:marBottom w:val="0"/>
          <w:divBdr>
            <w:top w:val="none" w:sz="0" w:space="0" w:color="auto"/>
            <w:left w:val="none" w:sz="0" w:space="0" w:color="auto"/>
            <w:bottom w:val="none" w:sz="0" w:space="0" w:color="auto"/>
            <w:right w:val="none" w:sz="0" w:space="0" w:color="auto"/>
          </w:divBdr>
        </w:div>
        <w:div w:id="914124344">
          <w:marLeft w:val="0"/>
          <w:marRight w:val="0"/>
          <w:marTop w:val="0"/>
          <w:marBottom w:val="0"/>
          <w:divBdr>
            <w:top w:val="none" w:sz="0" w:space="0" w:color="auto"/>
            <w:left w:val="none" w:sz="0" w:space="0" w:color="auto"/>
            <w:bottom w:val="none" w:sz="0" w:space="0" w:color="auto"/>
            <w:right w:val="none" w:sz="0" w:space="0" w:color="auto"/>
          </w:divBdr>
        </w:div>
        <w:div w:id="2054840697">
          <w:marLeft w:val="0"/>
          <w:marRight w:val="0"/>
          <w:marTop w:val="0"/>
          <w:marBottom w:val="0"/>
          <w:divBdr>
            <w:top w:val="none" w:sz="0" w:space="0" w:color="auto"/>
            <w:left w:val="none" w:sz="0" w:space="0" w:color="auto"/>
            <w:bottom w:val="none" w:sz="0" w:space="0" w:color="auto"/>
            <w:right w:val="none" w:sz="0" w:space="0" w:color="auto"/>
          </w:divBdr>
        </w:div>
        <w:div w:id="1956211392">
          <w:marLeft w:val="0"/>
          <w:marRight w:val="0"/>
          <w:marTop w:val="0"/>
          <w:marBottom w:val="0"/>
          <w:divBdr>
            <w:top w:val="none" w:sz="0" w:space="0" w:color="auto"/>
            <w:left w:val="none" w:sz="0" w:space="0" w:color="auto"/>
            <w:bottom w:val="none" w:sz="0" w:space="0" w:color="auto"/>
            <w:right w:val="none" w:sz="0" w:space="0" w:color="auto"/>
          </w:divBdr>
        </w:div>
        <w:div w:id="1703702680">
          <w:marLeft w:val="0"/>
          <w:marRight w:val="0"/>
          <w:marTop w:val="0"/>
          <w:marBottom w:val="0"/>
          <w:divBdr>
            <w:top w:val="none" w:sz="0" w:space="0" w:color="auto"/>
            <w:left w:val="none" w:sz="0" w:space="0" w:color="auto"/>
            <w:bottom w:val="none" w:sz="0" w:space="0" w:color="auto"/>
            <w:right w:val="none" w:sz="0" w:space="0" w:color="auto"/>
          </w:divBdr>
        </w:div>
        <w:div w:id="861673396">
          <w:marLeft w:val="0"/>
          <w:marRight w:val="0"/>
          <w:marTop w:val="0"/>
          <w:marBottom w:val="0"/>
          <w:divBdr>
            <w:top w:val="none" w:sz="0" w:space="0" w:color="auto"/>
            <w:left w:val="none" w:sz="0" w:space="0" w:color="auto"/>
            <w:bottom w:val="none" w:sz="0" w:space="0" w:color="auto"/>
            <w:right w:val="none" w:sz="0" w:space="0" w:color="auto"/>
          </w:divBdr>
        </w:div>
      </w:divsChild>
    </w:div>
    <w:div w:id="1870221828">
      <w:bodyDiv w:val="1"/>
      <w:marLeft w:val="0"/>
      <w:marRight w:val="0"/>
      <w:marTop w:val="0"/>
      <w:marBottom w:val="0"/>
      <w:divBdr>
        <w:top w:val="none" w:sz="0" w:space="0" w:color="auto"/>
        <w:left w:val="none" w:sz="0" w:space="0" w:color="auto"/>
        <w:bottom w:val="none" w:sz="0" w:space="0" w:color="auto"/>
        <w:right w:val="none" w:sz="0" w:space="0" w:color="auto"/>
      </w:divBdr>
      <w:divsChild>
        <w:div w:id="1220095318">
          <w:marLeft w:val="0"/>
          <w:marRight w:val="0"/>
          <w:marTop w:val="0"/>
          <w:marBottom w:val="0"/>
          <w:divBdr>
            <w:top w:val="none" w:sz="0" w:space="0" w:color="auto"/>
            <w:left w:val="none" w:sz="0" w:space="0" w:color="auto"/>
            <w:bottom w:val="none" w:sz="0" w:space="0" w:color="auto"/>
            <w:right w:val="none" w:sz="0" w:space="0" w:color="auto"/>
          </w:divBdr>
        </w:div>
        <w:div w:id="1098604015">
          <w:marLeft w:val="0"/>
          <w:marRight w:val="0"/>
          <w:marTop w:val="0"/>
          <w:marBottom w:val="0"/>
          <w:divBdr>
            <w:top w:val="none" w:sz="0" w:space="0" w:color="auto"/>
            <w:left w:val="none" w:sz="0" w:space="0" w:color="auto"/>
            <w:bottom w:val="none" w:sz="0" w:space="0" w:color="auto"/>
            <w:right w:val="none" w:sz="0" w:space="0" w:color="auto"/>
          </w:divBdr>
        </w:div>
        <w:div w:id="862785570">
          <w:marLeft w:val="0"/>
          <w:marRight w:val="0"/>
          <w:marTop w:val="0"/>
          <w:marBottom w:val="0"/>
          <w:divBdr>
            <w:top w:val="none" w:sz="0" w:space="0" w:color="auto"/>
            <w:left w:val="none" w:sz="0" w:space="0" w:color="auto"/>
            <w:bottom w:val="none" w:sz="0" w:space="0" w:color="auto"/>
            <w:right w:val="none" w:sz="0" w:space="0" w:color="auto"/>
          </w:divBdr>
        </w:div>
      </w:divsChild>
    </w:div>
    <w:div w:id="1912278269">
      <w:bodyDiv w:val="1"/>
      <w:marLeft w:val="0"/>
      <w:marRight w:val="0"/>
      <w:marTop w:val="0"/>
      <w:marBottom w:val="0"/>
      <w:divBdr>
        <w:top w:val="none" w:sz="0" w:space="0" w:color="auto"/>
        <w:left w:val="none" w:sz="0" w:space="0" w:color="auto"/>
        <w:bottom w:val="none" w:sz="0" w:space="0" w:color="auto"/>
        <w:right w:val="none" w:sz="0" w:space="0" w:color="auto"/>
      </w:divBdr>
    </w:div>
    <w:div w:id="1913007005">
      <w:bodyDiv w:val="1"/>
      <w:marLeft w:val="0"/>
      <w:marRight w:val="0"/>
      <w:marTop w:val="0"/>
      <w:marBottom w:val="0"/>
      <w:divBdr>
        <w:top w:val="none" w:sz="0" w:space="0" w:color="auto"/>
        <w:left w:val="none" w:sz="0" w:space="0" w:color="auto"/>
        <w:bottom w:val="none" w:sz="0" w:space="0" w:color="auto"/>
        <w:right w:val="none" w:sz="0" w:space="0" w:color="auto"/>
      </w:divBdr>
    </w:div>
    <w:div w:id="1919052402">
      <w:bodyDiv w:val="1"/>
      <w:marLeft w:val="0"/>
      <w:marRight w:val="0"/>
      <w:marTop w:val="0"/>
      <w:marBottom w:val="0"/>
      <w:divBdr>
        <w:top w:val="none" w:sz="0" w:space="0" w:color="auto"/>
        <w:left w:val="none" w:sz="0" w:space="0" w:color="auto"/>
        <w:bottom w:val="none" w:sz="0" w:space="0" w:color="auto"/>
        <w:right w:val="none" w:sz="0" w:space="0" w:color="auto"/>
      </w:divBdr>
      <w:divsChild>
        <w:div w:id="1888420104">
          <w:marLeft w:val="0"/>
          <w:marRight w:val="0"/>
          <w:marTop w:val="0"/>
          <w:marBottom w:val="0"/>
          <w:divBdr>
            <w:top w:val="none" w:sz="0" w:space="0" w:color="auto"/>
            <w:left w:val="none" w:sz="0" w:space="0" w:color="auto"/>
            <w:bottom w:val="none" w:sz="0" w:space="0" w:color="auto"/>
            <w:right w:val="none" w:sz="0" w:space="0" w:color="auto"/>
          </w:divBdr>
        </w:div>
        <w:div w:id="534007449">
          <w:marLeft w:val="0"/>
          <w:marRight w:val="0"/>
          <w:marTop w:val="0"/>
          <w:marBottom w:val="0"/>
          <w:divBdr>
            <w:top w:val="none" w:sz="0" w:space="0" w:color="auto"/>
            <w:left w:val="none" w:sz="0" w:space="0" w:color="auto"/>
            <w:bottom w:val="none" w:sz="0" w:space="0" w:color="auto"/>
            <w:right w:val="none" w:sz="0" w:space="0" w:color="auto"/>
          </w:divBdr>
        </w:div>
      </w:divsChild>
    </w:div>
    <w:div w:id="1926575130">
      <w:bodyDiv w:val="1"/>
      <w:marLeft w:val="0"/>
      <w:marRight w:val="0"/>
      <w:marTop w:val="0"/>
      <w:marBottom w:val="0"/>
      <w:divBdr>
        <w:top w:val="none" w:sz="0" w:space="0" w:color="auto"/>
        <w:left w:val="none" w:sz="0" w:space="0" w:color="auto"/>
        <w:bottom w:val="none" w:sz="0" w:space="0" w:color="auto"/>
        <w:right w:val="none" w:sz="0" w:space="0" w:color="auto"/>
      </w:divBdr>
    </w:div>
    <w:div w:id="1933316209">
      <w:bodyDiv w:val="1"/>
      <w:marLeft w:val="0"/>
      <w:marRight w:val="0"/>
      <w:marTop w:val="0"/>
      <w:marBottom w:val="0"/>
      <w:divBdr>
        <w:top w:val="none" w:sz="0" w:space="0" w:color="auto"/>
        <w:left w:val="none" w:sz="0" w:space="0" w:color="auto"/>
        <w:bottom w:val="none" w:sz="0" w:space="0" w:color="auto"/>
        <w:right w:val="none" w:sz="0" w:space="0" w:color="auto"/>
      </w:divBdr>
    </w:div>
    <w:div w:id="1949390796">
      <w:bodyDiv w:val="1"/>
      <w:marLeft w:val="0"/>
      <w:marRight w:val="0"/>
      <w:marTop w:val="0"/>
      <w:marBottom w:val="0"/>
      <w:divBdr>
        <w:top w:val="none" w:sz="0" w:space="0" w:color="auto"/>
        <w:left w:val="none" w:sz="0" w:space="0" w:color="auto"/>
        <w:bottom w:val="none" w:sz="0" w:space="0" w:color="auto"/>
        <w:right w:val="none" w:sz="0" w:space="0" w:color="auto"/>
      </w:divBdr>
      <w:divsChild>
        <w:div w:id="1977366415">
          <w:marLeft w:val="0"/>
          <w:marRight w:val="0"/>
          <w:marTop w:val="0"/>
          <w:marBottom w:val="0"/>
          <w:divBdr>
            <w:top w:val="none" w:sz="0" w:space="0" w:color="auto"/>
            <w:left w:val="none" w:sz="0" w:space="0" w:color="auto"/>
            <w:bottom w:val="none" w:sz="0" w:space="0" w:color="auto"/>
            <w:right w:val="none" w:sz="0" w:space="0" w:color="auto"/>
          </w:divBdr>
        </w:div>
        <w:div w:id="4093800">
          <w:marLeft w:val="0"/>
          <w:marRight w:val="0"/>
          <w:marTop w:val="0"/>
          <w:marBottom w:val="0"/>
          <w:divBdr>
            <w:top w:val="none" w:sz="0" w:space="0" w:color="auto"/>
            <w:left w:val="none" w:sz="0" w:space="0" w:color="auto"/>
            <w:bottom w:val="none" w:sz="0" w:space="0" w:color="auto"/>
            <w:right w:val="none" w:sz="0" w:space="0" w:color="auto"/>
          </w:divBdr>
        </w:div>
      </w:divsChild>
    </w:div>
    <w:div w:id="1950963056">
      <w:bodyDiv w:val="1"/>
      <w:marLeft w:val="0"/>
      <w:marRight w:val="0"/>
      <w:marTop w:val="0"/>
      <w:marBottom w:val="0"/>
      <w:divBdr>
        <w:top w:val="none" w:sz="0" w:space="0" w:color="auto"/>
        <w:left w:val="none" w:sz="0" w:space="0" w:color="auto"/>
        <w:bottom w:val="none" w:sz="0" w:space="0" w:color="auto"/>
        <w:right w:val="none" w:sz="0" w:space="0" w:color="auto"/>
      </w:divBdr>
    </w:div>
    <w:div w:id="1951235996">
      <w:bodyDiv w:val="1"/>
      <w:marLeft w:val="0"/>
      <w:marRight w:val="0"/>
      <w:marTop w:val="0"/>
      <w:marBottom w:val="0"/>
      <w:divBdr>
        <w:top w:val="none" w:sz="0" w:space="0" w:color="auto"/>
        <w:left w:val="none" w:sz="0" w:space="0" w:color="auto"/>
        <w:bottom w:val="none" w:sz="0" w:space="0" w:color="auto"/>
        <w:right w:val="none" w:sz="0" w:space="0" w:color="auto"/>
      </w:divBdr>
      <w:divsChild>
        <w:div w:id="1105343449">
          <w:marLeft w:val="0"/>
          <w:marRight w:val="0"/>
          <w:marTop w:val="0"/>
          <w:marBottom w:val="0"/>
          <w:divBdr>
            <w:top w:val="none" w:sz="0" w:space="0" w:color="auto"/>
            <w:left w:val="none" w:sz="0" w:space="0" w:color="auto"/>
            <w:bottom w:val="none" w:sz="0" w:space="0" w:color="auto"/>
            <w:right w:val="none" w:sz="0" w:space="0" w:color="auto"/>
          </w:divBdr>
        </w:div>
        <w:div w:id="277764115">
          <w:marLeft w:val="0"/>
          <w:marRight w:val="0"/>
          <w:marTop w:val="0"/>
          <w:marBottom w:val="0"/>
          <w:divBdr>
            <w:top w:val="none" w:sz="0" w:space="0" w:color="auto"/>
            <w:left w:val="none" w:sz="0" w:space="0" w:color="auto"/>
            <w:bottom w:val="none" w:sz="0" w:space="0" w:color="auto"/>
            <w:right w:val="none" w:sz="0" w:space="0" w:color="auto"/>
          </w:divBdr>
        </w:div>
      </w:divsChild>
    </w:div>
    <w:div w:id="2004895079">
      <w:bodyDiv w:val="1"/>
      <w:marLeft w:val="0"/>
      <w:marRight w:val="0"/>
      <w:marTop w:val="0"/>
      <w:marBottom w:val="0"/>
      <w:divBdr>
        <w:top w:val="none" w:sz="0" w:space="0" w:color="auto"/>
        <w:left w:val="none" w:sz="0" w:space="0" w:color="auto"/>
        <w:bottom w:val="none" w:sz="0" w:space="0" w:color="auto"/>
        <w:right w:val="none" w:sz="0" w:space="0" w:color="auto"/>
      </w:divBdr>
    </w:div>
    <w:div w:id="2064596293">
      <w:bodyDiv w:val="1"/>
      <w:marLeft w:val="0"/>
      <w:marRight w:val="0"/>
      <w:marTop w:val="0"/>
      <w:marBottom w:val="0"/>
      <w:divBdr>
        <w:top w:val="none" w:sz="0" w:space="0" w:color="auto"/>
        <w:left w:val="none" w:sz="0" w:space="0" w:color="auto"/>
        <w:bottom w:val="none" w:sz="0" w:space="0" w:color="auto"/>
        <w:right w:val="none" w:sz="0" w:space="0" w:color="auto"/>
      </w:divBdr>
      <w:divsChild>
        <w:div w:id="1064793749">
          <w:marLeft w:val="0"/>
          <w:marRight w:val="0"/>
          <w:marTop w:val="0"/>
          <w:marBottom w:val="0"/>
          <w:divBdr>
            <w:top w:val="none" w:sz="0" w:space="0" w:color="auto"/>
            <w:left w:val="none" w:sz="0" w:space="0" w:color="auto"/>
            <w:bottom w:val="none" w:sz="0" w:space="0" w:color="auto"/>
            <w:right w:val="none" w:sz="0" w:space="0" w:color="auto"/>
          </w:divBdr>
        </w:div>
        <w:div w:id="1527519660">
          <w:marLeft w:val="0"/>
          <w:marRight w:val="0"/>
          <w:marTop w:val="0"/>
          <w:marBottom w:val="0"/>
          <w:divBdr>
            <w:top w:val="none" w:sz="0" w:space="0" w:color="auto"/>
            <w:left w:val="none" w:sz="0" w:space="0" w:color="auto"/>
            <w:bottom w:val="none" w:sz="0" w:space="0" w:color="auto"/>
            <w:right w:val="none" w:sz="0" w:space="0" w:color="auto"/>
          </w:divBdr>
        </w:div>
      </w:divsChild>
    </w:div>
    <w:div w:id="2071732256">
      <w:bodyDiv w:val="1"/>
      <w:marLeft w:val="0"/>
      <w:marRight w:val="0"/>
      <w:marTop w:val="0"/>
      <w:marBottom w:val="0"/>
      <w:divBdr>
        <w:top w:val="none" w:sz="0" w:space="0" w:color="auto"/>
        <w:left w:val="none" w:sz="0" w:space="0" w:color="auto"/>
        <w:bottom w:val="none" w:sz="0" w:space="0" w:color="auto"/>
        <w:right w:val="none" w:sz="0" w:space="0" w:color="auto"/>
      </w:divBdr>
      <w:divsChild>
        <w:div w:id="1854414768">
          <w:marLeft w:val="0"/>
          <w:marRight w:val="0"/>
          <w:marTop w:val="0"/>
          <w:marBottom w:val="0"/>
          <w:divBdr>
            <w:top w:val="none" w:sz="0" w:space="0" w:color="auto"/>
            <w:left w:val="none" w:sz="0" w:space="0" w:color="auto"/>
            <w:bottom w:val="none" w:sz="0" w:space="0" w:color="auto"/>
            <w:right w:val="none" w:sz="0" w:space="0" w:color="auto"/>
          </w:divBdr>
        </w:div>
        <w:div w:id="697702041">
          <w:marLeft w:val="0"/>
          <w:marRight w:val="0"/>
          <w:marTop w:val="0"/>
          <w:marBottom w:val="0"/>
          <w:divBdr>
            <w:top w:val="none" w:sz="0" w:space="0" w:color="auto"/>
            <w:left w:val="none" w:sz="0" w:space="0" w:color="auto"/>
            <w:bottom w:val="none" w:sz="0" w:space="0" w:color="auto"/>
            <w:right w:val="none" w:sz="0" w:space="0" w:color="auto"/>
          </w:divBdr>
        </w:div>
        <w:div w:id="1759446727">
          <w:marLeft w:val="0"/>
          <w:marRight w:val="0"/>
          <w:marTop w:val="0"/>
          <w:marBottom w:val="0"/>
          <w:divBdr>
            <w:top w:val="none" w:sz="0" w:space="0" w:color="auto"/>
            <w:left w:val="none" w:sz="0" w:space="0" w:color="auto"/>
            <w:bottom w:val="none" w:sz="0" w:space="0" w:color="auto"/>
            <w:right w:val="none" w:sz="0" w:space="0" w:color="auto"/>
          </w:divBdr>
        </w:div>
      </w:divsChild>
    </w:div>
    <w:div w:id="2086216553">
      <w:bodyDiv w:val="1"/>
      <w:marLeft w:val="0"/>
      <w:marRight w:val="0"/>
      <w:marTop w:val="0"/>
      <w:marBottom w:val="0"/>
      <w:divBdr>
        <w:top w:val="none" w:sz="0" w:space="0" w:color="auto"/>
        <w:left w:val="none" w:sz="0" w:space="0" w:color="auto"/>
        <w:bottom w:val="none" w:sz="0" w:space="0" w:color="auto"/>
        <w:right w:val="none" w:sz="0" w:space="0" w:color="auto"/>
      </w:divBdr>
      <w:divsChild>
        <w:div w:id="245577602">
          <w:marLeft w:val="0"/>
          <w:marRight w:val="0"/>
          <w:marTop w:val="0"/>
          <w:marBottom w:val="0"/>
          <w:divBdr>
            <w:top w:val="none" w:sz="0" w:space="0" w:color="auto"/>
            <w:left w:val="none" w:sz="0" w:space="0" w:color="auto"/>
            <w:bottom w:val="none" w:sz="0" w:space="0" w:color="auto"/>
            <w:right w:val="none" w:sz="0" w:space="0" w:color="auto"/>
          </w:divBdr>
        </w:div>
        <w:div w:id="109786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1032</TotalTime>
  <Pages>19</Pages>
  <Words>32838</Words>
  <Characters>187178</Characters>
  <Application>Microsoft Office Word</Application>
  <DocSecurity>0</DocSecurity>
  <Lines>1559</Lines>
  <Paragraphs>439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Babur Joya</dc:creator>
  <cp:keywords/>
  <dc:description/>
  <cp:lastModifiedBy>SDI 1183</cp:lastModifiedBy>
  <cp:revision>62</cp:revision>
  <cp:lastPrinted>2025-04-20T21:22:00Z</cp:lastPrinted>
  <dcterms:created xsi:type="dcterms:W3CDTF">2025-04-17T16:32:00Z</dcterms:created>
  <dcterms:modified xsi:type="dcterms:W3CDTF">2025-05-06T05:27:00Z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b0c7c4a5-d783-44e5-95e2-8fa3201a30e8</vt:lpwstr>
  </property>
  <property fmtid="{D5CDD505-2E9C-101B-9397-08002B2CF9AE}" pid="3" name="ZOTERO_PREF_1">
    <vt:lpwstr>&lt;data data-version="3" zotero-version="6.0.36"&gt;&lt;session id="U36EWPvZ"/&gt;&lt;style id="http://www.zotero.org/styles/apa" locale="en-US" hasBibliography="1" bibliographyStyleHasBeenSet="1"/&gt;&lt;prefs&gt;&lt;pref name="fieldType" value="Field"/&gt;&lt;/prefs&gt;&lt;/data&gt;</vt:lpwstr>
  </property>
</Properties>
</file>