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60EDC" w14:textId="77777777" w:rsidR="00036130" w:rsidRDefault="00036130" w:rsidP="00036130">
      <w:pPr>
        <w:spacing w:after="0" w:line="256" w:lineRule="auto"/>
        <w:jc w:val="left"/>
        <w:rPr>
          <w:rFonts w:ascii="Arial" w:eastAsia="Calibri" w:hAnsi="Arial" w:cs="Arial"/>
          <w:b/>
          <w:bCs/>
          <w:color w:val="000000"/>
          <w:sz w:val="36"/>
          <w:szCs w:val="36"/>
          <w14:ligatures w14:val="none"/>
        </w:rPr>
      </w:pPr>
    </w:p>
    <w:p w14:paraId="7F67EB71" w14:textId="41555DA3" w:rsidR="00F433C1" w:rsidRPr="00963189" w:rsidRDefault="00347B48" w:rsidP="00F433C1">
      <w:pPr>
        <w:spacing w:after="0" w:line="256" w:lineRule="auto"/>
        <w:jc w:val="right"/>
        <w:rPr>
          <w:rFonts w:ascii="Arial" w:eastAsia="Calibri" w:hAnsi="Arial" w:cs="Arial"/>
          <w:b/>
          <w:color w:val="000000"/>
          <w:sz w:val="36"/>
          <w:szCs w:val="36"/>
          <w14:ligatures w14:val="none"/>
        </w:rPr>
      </w:pPr>
      <w:r w:rsidRPr="00347B48">
        <w:rPr>
          <w:rFonts w:ascii="Arial" w:eastAsia="Calibri" w:hAnsi="Arial" w:cs="Arial"/>
          <w:b/>
          <w:bCs/>
          <w:color w:val="000000"/>
          <w:sz w:val="36"/>
          <w:szCs w:val="36"/>
          <w14:ligatures w14:val="none"/>
        </w:rPr>
        <w:t xml:space="preserve">Development of an Integrated Pest Management Package for Effective Control of </w:t>
      </w:r>
      <w:proofErr w:type="spellStart"/>
      <w:r w:rsidRPr="00347B48">
        <w:rPr>
          <w:rFonts w:ascii="Arial" w:eastAsia="Calibri" w:hAnsi="Arial" w:cs="Arial"/>
          <w:b/>
          <w:bCs/>
          <w:i/>
          <w:iCs/>
          <w:color w:val="000000"/>
          <w:sz w:val="36"/>
          <w:szCs w:val="36"/>
          <w14:ligatures w14:val="none"/>
        </w:rPr>
        <w:t>Spodoptera</w:t>
      </w:r>
      <w:proofErr w:type="spellEnd"/>
      <w:r w:rsidRPr="00347B48">
        <w:rPr>
          <w:rFonts w:ascii="Arial" w:eastAsia="Calibri" w:hAnsi="Arial" w:cs="Arial"/>
          <w:b/>
          <w:bCs/>
          <w:i/>
          <w:iCs/>
          <w:color w:val="000000"/>
          <w:sz w:val="36"/>
          <w:szCs w:val="36"/>
          <w14:ligatures w14:val="none"/>
        </w:rPr>
        <w:t xml:space="preserve"> </w:t>
      </w:r>
      <w:proofErr w:type="spellStart"/>
      <w:r w:rsidRPr="00347B48">
        <w:rPr>
          <w:rFonts w:ascii="Arial" w:eastAsia="Calibri" w:hAnsi="Arial" w:cs="Arial"/>
          <w:b/>
          <w:bCs/>
          <w:i/>
          <w:iCs/>
          <w:color w:val="000000"/>
          <w:sz w:val="36"/>
          <w:szCs w:val="36"/>
          <w14:ligatures w14:val="none"/>
        </w:rPr>
        <w:t>litura</w:t>
      </w:r>
      <w:proofErr w:type="spellEnd"/>
      <w:r w:rsidR="009A0A86">
        <w:rPr>
          <w:rFonts w:ascii="Arial" w:eastAsia="Calibri" w:hAnsi="Arial" w:cs="Arial"/>
          <w:b/>
          <w:bCs/>
          <w:color w:val="000000"/>
          <w:sz w:val="36"/>
          <w:szCs w:val="36"/>
          <w14:ligatures w14:val="none"/>
        </w:rPr>
        <w:t xml:space="preserve"> </w:t>
      </w:r>
      <w:r>
        <w:rPr>
          <w:rFonts w:ascii="Arial" w:eastAsia="Calibri" w:hAnsi="Arial" w:cs="Arial"/>
          <w:b/>
          <w:bCs/>
          <w:color w:val="000000"/>
          <w:sz w:val="36"/>
          <w:szCs w:val="36"/>
          <w14:ligatures w14:val="none"/>
        </w:rPr>
        <w:t>(Fab.)</w:t>
      </w:r>
      <w:r w:rsidRPr="00347B48">
        <w:rPr>
          <w:rFonts w:ascii="Arial" w:eastAsia="Calibri" w:hAnsi="Arial" w:cs="Arial"/>
          <w:b/>
          <w:bCs/>
          <w:color w:val="000000"/>
          <w:sz w:val="36"/>
          <w:szCs w:val="36"/>
          <w14:ligatures w14:val="none"/>
        </w:rPr>
        <w:t xml:space="preserve"> in Tropical Sugar Beet Production in Bangladesh</w:t>
      </w:r>
    </w:p>
    <w:p w14:paraId="6A01CE07" w14:textId="77777777" w:rsidR="00282BDA" w:rsidRPr="00574097" w:rsidRDefault="00282BDA" w:rsidP="004B21CF">
      <w:pPr>
        <w:spacing w:after="0" w:line="240" w:lineRule="auto"/>
        <w:rPr>
          <w:rFonts w:ascii="Arial" w:hAnsi="Arial" w:cs="Arial"/>
          <w:b/>
          <w:bCs/>
          <w:sz w:val="22"/>
        </w:rPr>
      </w:pPr>
    </w:p>
    <w:p w14:paraId="5A5C1F89" w14:textId="681431AE" w:rsidR="000364DD" w:rsidRPr="00574097" w:rsidRDefault="000E2D77" w:rsidP="004B21CF">
      <w:pPr>
        <w:spacing w:after="0" w:line="240" w:lineRule="auto"/>
        <w:rPr>
          <w:rFonts w:ascii="Arial" w:hAnsi="Arial" w:cs="Arial"/>
          <w:b/>
          <w:bCs/>
          <w:sz w:val="22"/>
        </w:rPr>
      </w:pPr>
      <w:r w:rsidRPr="00574097">
        <w:rPr>
          <w:rFonts w:ascii="Arial" w:hAnsi="Arial" w:cs="Arial"/>
          <w:b/>
          <w:bCs/>
          <w:sz w:val="22"/>
        </w:rPr>
        <w:t>A</w:t>
      </w:r>
      <w:r w:rsidR="00480EE0" w:rsidRPr="00574097">
        <w:rPr>
          <w:rFonts w:ascii="Arial" w:hAnsi="Arial" w:cs="Arial"/>
          <w:b/>
          <w:bCs/>
          <w:sz w:val="22"/>
        </w:rPr>
        <w:t>BSTRACT</w:t>
      </w:r>
    </w:p>
    <w:p w14:paraId="1EF9DA7B" w14:textId="77777777" w:rsidR="006C3BB7" w:rsidRPr="00574097" w:rsidRDefault="006C3BB7" w:rsidP="004B21CF">
      <w:pPr>
        <w:spacing w:after="0" w:line="240" w:lineRule="auto"/>
        <w:rPr>
          <w:rFonts w:ascii="Arial" w:hAnsi="Arial" w:cs="Arial"/>
          <w:b/>
          <w:bCs/>
          <w:sz w:val="22"/>
        </w:rPr>
      </w:pPr>
    </w:p>
    <w:p w14:paraId="4EBD9724" w14:textId="0F4FF683" w:rsidR="000364DD" w:rsidRDefault="007410B1" w:rsidP="004B21CF">
      <w:pPr>
        <w:spacing w:after="0" w:line="240" w:lineRule="auto"/>
        <w:rPr>
          <w:rFonts w:ascii="Arial" w:hAnsi="Arial" w:cs="Arial"/>
          <w:sz w:val="20"/>
          <w:szCs w:val="20"/>
        </w:rPr>
      </w:pPr>
      <w:proofErr w:type="spellStart"/>
      <w:r w:rsidRPr="00574097">
        <w:rPr>
          <w:rFonts w:ascii="Arial" w:hAnsi="Arial" w:cs="Arial"/>
          <w:i/>
          <w:iCs/>
          <w:sz w:val="20"/>
          <w:szCs w:val="20"/>
        </w:rPr>
        <w:t>Spodoptera</w:t>
      </w:r>
      <w:proofErr w:type="spellEnd"/>
      <w:r w:rsidRPr="00574097">
        <w:rPr>
          <w:rFonts w:ascii="Arial" w:hAnsi="Arial" w:cs="Arial"/>
          <w:i/>
          <w:iCs/>
          <w:sz w:val="20"/>
          <w:szCs w:val="20"/>
        </w:rPr>
        <w:t xml:space="preserve">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r w:rsidR="008F3D07">
        <w:rPr>
          <w:rFonts w:ascii="Arial" w:hAnsi="Arial" w:cs="Arial"/>
          <w:sz w:val="20"/>
          <w:szCs w:val="20"/>
        </w:rPr>
        <w:t xml:space="preserve">(Fab.) </w:t>
      </w:r>
      <w:r w:rsidR="00B5171C" w:rsidRPr="00574097">
        <w:rPr>
          <w:rFonts w:ascii="Arial" w:hAnsi="Arial" w:cs="Arial"/>
          <w:sz w:val="20"/>
          <w:szCs w:val="20"/>
        </w:rPr>
        <w:t xml:space="preserve">can cause severe economic losses to sugar beet crops by reducing their production. To </w:t>
      </w:r>
      <w:r w:rsidRPr="00574097">
        <w:rPr>
          <w:rFonts w:ascii="Arial" w:hAnsi="Arial" w:cs="Arial"/>
          <w:sz w:val="20"/>
          <w:szCs w:val="20"/>
        </w:rPr>
        <w:t>ensure</w:t>
      </w:r>
      <w:r w:rsidR="00B5171C" w:rsidRPr="00574097">
        <w:rPr>
          <w:rFonts w:ascii="Arial" w:hAnsi="Arial" w:cs="Arial"/>
          <w:sz w:val="20"/>
          <w:szCs w:val="20"/>
        </w:rPr>
        <w:t xml:space="preserve"> risk-free tropical sugar beet production in Bangladesh, this study set out to </w:t>
      </w:r>
      <w:r w:rsidRPr="00574097">
        <w:rPr>
          <w:rFonts w:ascii="Arial" w:hAnsi="Arial" w:cs="Arial"/>
          <w:sz w:val="20"/>
          <w:szCs w:val="20"/>
        </w:rPr>
        <w:t>develop</w:t>
      </w:r>
      <w:r w:rsidR="00B5171C" w:rsidRPr="00574097">
        <w:rPr>
          <w:rFonts w:ascii="Arial" w:hAnsi="Arial" w:cs="Arial"/>
          <w:sz w:val="20"/>
          <w:szCs w:val="20"/>
        </w:rPr>
        <w:t xml:space="preserve"> an Integrated Pest Management (IPM) package </w:t>
      </w:r>
      <w:r w:rsidRPr="00574097">
        <w:rPr>
          <w:rFonts w:ascii="Arial" w:hAnsi="Arial" w:cs="Arial"/>
          <w:sz w:val="20"/>
          <w:szCs w:val="20"/>
        </w:rPr>
        <w:t>to suppress</w:t>
      </w:r>
      <w:r w:rsidR="00B5171C" w:rsidRPr="00574097">
        <w:rPr>
          <w:rFonts w:ascii="Arial" w:hAnsi="Arial" w:cs="Arial"/>
          <w:sz w:val="20"/>
          <w:szCs w:val="20"/>
        </w:rPr>
        <w:t xml:space="preserve"> </w:t>
      </w:r>
      <w:r w:rsidR="00B5171C" w:rsidRPr="00574097">
        <w:rPr>
          <w:rFonts w:ascii="Arial" w:hAnsi="Arial" w:cs="Arial"/>
          <w:i/>
          <w:iCs/>
          <w:sz w:val="20"/>
          <w:szCs w:val="20"/>
        </w:rPr>
        <w:t>S</w:t>
      </w:r>
      <w:r w:rsidR="008F3D07">
        <w:rPr>
          <w:rFonts w:ascii="Arial" w:hAnsi="Arial" w:cs="Arial"/>
          <w:i/>
          <w:iCs/>
          <w:sz w:val="20"/>
          <w:szCs w:val="20"/>
        </w:rPr>
        <w:t>.</w:t>
      </w:r>
      <w:r w:rsidR="00B5171C" w:rsidRPr="00574097">
        <w:rPr>
          <w:rFonts w:ascii="Arial" w:hAnsi="Arial" w:cs="Arial"/>
          <w:i/>
          <w:iCs/>
          <w:sz w:val="20"/>
          <w:szCs w:val="20"/>
        </w:rPr>
        <w:t xml:space="preserve"> </w:t>
      </w:r>
      <w:proofErr w:type="spellStart"/>
      <w:r w:rsidR="00B5171C" w:rsidRPr="00574097">
        <w:rPr>
          <w:rFonts w:ascii="Arial" w:hAnsi="Arial" w:cs="Arial"/>
          <w:i/>
          <w:iCs/>
          <w:sz w:val="20"/>
          <w:szCs w:val="20"/>
        </w:rPr>
        <w:t>litura</w:t>
      </w:r>
      <w:proofErr w:type="spellEnd"/>
      <w:r w:rsidR="00B5171C" w:rsidRPr="00574097">
        <w:rPr>
          <w:rFonts w:ascii="Arial" w:hAnsi="Arial" w:cs="Arial"/>
          <w:sz w:val="20"/>
          <w:szCs w:val="20"/>
        </w:rPr>
        <w:t xml:space="preserve">. The most effective </w:t>
      </w:r>
      <w:r w:rsidRPr="00574097">
        <w:rPr>
          <w:rFonts w:ascii="Arial" w:hAnsi="Arial" w:cs="Arial"/>
          <w:sz w:val="20"/>
          <w:szCs w:val="20"/>
        </w:rPr>
        <w:t>treatment</w:t>
      </w:r>
      <w:r w:rsidR="00B5171C" w:rsidRPr="00574097">
        <w:rPr>
          <w:rFonts w:ascii="Arial" w:hAnsi="Arial" w:cs="Arial"/>
          <w:sz w:val="20"/>
          <w:szCs w:val="20"/>
        </w:rPr>
        <w:t xml:space="preserve"> was determined to be T</w:t>
      </w:r>
      <w:r w:rsidR="00B5171C" w:rsidRPr="00574097">
        <w:rPr>
          <w:rFonts w:ascii="Arial" w:hAnsi="Arial" w:cs="Arial"/>
          <w:sz w:val="20"/>
          <w:szCs w:val="20"/>
          <w:vertAlign w:val="subscript"/>
        </w:rPr>
        <w:t>10</w:t>
      </w:r>
      <w:r w:rsidR="00B5171C" w:rsidRPr="00574097">
        <w:rPr>
          <w:rFonts w:ascii="Arial" w:hAnsi="Arial" w:cs="Arial"/>
          <w:sz w:val="20"/>
          <w:szCs w:val="20"/>
        </w:rPr>
        <w:t xml:space="preserve">, which consists of a pheromone trap, hand picking, and Nitro 505EC. When compared to the control, </w:t>
      </w:r>
      <w:r w:rsidRPr="00574097">
        <w:rPr>
          <w:rFonts w:ascii="Arial" w:hAnsi="Arial" w:cs="Arial"/>
          <w:sz w:val="20"/>
          <w:szCs w:val="20"/>
        </w:rPr>
        <w:t>the experimental plots treated with this treatment (T</w:t>
      </w:r>
      <w:r w:rsidRPr="00574097">
        <w:rPr>
          <w:rFonts w:ascii="Arial" w:hAnsi="Arial" w:cs="Arial"/>
          <w:sz w:val="20"/>
          <w:szCs w:val="20"/>
          <w:vertAlign w:val="subscript"/>
        </w:rPr>
        <w:t>10</w:t>
      </w:r>
      <w:r w:rsidRPr="00574097">
        <w:rPr>
          <w:rFonts w:ascii="Arial" w:hAnsi="Arial" w:cs="Arial"/>
          <w:sz w:val="20"/>
          <w:szCs w:val="20"/>
        </w:rPr>
        <w:t xml:space="preserve">) </w:t>
      </w:r>
      <w:r w:rsidR="00B5171C" w:rsidRPr="00574097">
        <w:rPr>
          <w:rFonts w:ascii="Arial" w:hAnsi="Arial" w:cs="Arial"/>
          <w:sz w:val="20"/>
          <w:szCs w:val="20"/>
        </w:rPr>
        <w:t xml:space="preserve">had the greatest effectiveness in lowering larval population, at 78.43% </w:t>
      </w:r>
      <w:r w:rsidRPr="00574097">
        <w:rPr>
          <w:rFonts w:ascii="Arial" w:hAnsi="Arial" w:cs="Arial"/>
          <w:sz w:val="20"/>
          <w:szCs w:val="20"/>
        </w:rPr>
        <w:t>with a maximum percentage of</w:t>
      </w:r>
      <w:r w:rsidR="00B5171C" w:rsidRPr="00574097">
        <w:rPr>
          <w:rFonts w:ascii="Arial" w:hAnsi="Arial" w:cs="Arial"/>
          <w:sz w:val="20"/>
          <w:szCs w:val="20"/>
        </w:rPr>
        <w:t xml:space="preserve"> Brix (19.50%) and Pol (12.00%), followed by T</w:t>
      </w:r>
      <w:r w:rsidR="00B5171C" w:rsidRPr="00574097">
        <w:rPr>
          <w:rFonts w:ascii="Arial" w:hAnsi="Arial" w:cs="Arial"/>
          <w:sz w:val="20"/>
          <w:szCs w:val="20"/>
          <w:vertAlign w:val="subscript"/>
        </w:rPr>
        <w:t>9</w:t>
      </w:r>
      <w:r w:rsidR="00B5171C" w:rsidRPr="00574097">
        <w:rPr>
          <w:rFonts w:ascii="Arial" w:hAnsi="Arial" w:cs="Arial"/>
          <w:sz w:val="20"/>
          <w:szCs w:val="20"/>
        </w:rPr>
        <w:t xml:space="preserve"> treated plots (pheromone trap + hand picking + </w:t>
      </w:r>
      <w:proofErr w:type="spellStart"/>
      <w:r w:rsidR="00B5171C" w:rsidRPr="00574097">
        <w:rPr>
          <w:rFonts w:ascii="Arial" w:hAnsi="Arial" w:cs="Arial"/>
          <w:sz w:val="20"/>
          <w:szCs w:val="20"/>
        </w:rPr>
        <w:t>Virtako</w:t>
      </w:r>
      <w:proofErr w:type="spellEnd"/>
      <w:r w:rsidR="00B5171C" w:rsidRPr="00574097">
        <w:rPr>
          <w:rFonts w:ascii="Arial" w:hAnsi="Arial" w:cs="Arial"/>
          <w:sz w:val="20"/>
          <w:szCs w:val="20"/>
        </w:rPr>
        <w:t xml:space="preserve"> 40WG), which had 18.66% Brix and 11.83 % Pol. In the T</w:t>
      </w:r>
      <w:r w:rsidR="00B5171C" w:rsidRPr="00574097">
        <w:rPr>
          <w:rFonts w:ascii="Arial" w:hAnsi="Arial" w:cs="Arial"/>
          <w:sz w:val="20"/>
          <w:szCs w:val="20"/>
          <w:vertAlign w:val="subscript"/>
        </w:rPr>
        <w:t>10</w:t>
      </w:r>
      <w:r w:rsidR="00B5171C" w:rsidRPr="00574097">
        <w:rPr>
          <w:rFonts w:ascii="Arial" w:hAnsi="Arial" w:cs="Arial"/>
          <w:sz w:val="20"/>
          <w:szCs w:val="20"/>
        </w:rPr>
        <w:t xml:space="preserve"> treated plot, the individual beet weight was 814.67 g, followed by 807.33 g in T</w:t>
      </w:r>
      <w:r w:rsidR="00B5171C" w:rsidRPr="00574097">
        <w:rPr>
          <w:rFonts w:ascii="Arial" w:hAnsi="Arial" w:cs="Arial"/>
          <w:sz w:val="20"/>
          <w:szCs w:val="20"/>
          <w:vertAlign w:val="subscript"/>
        </w:rPr>
        <w:t>9</w:t>
      </w:r>
      <w:r w:rsidR="00B5171C" w:rsidRPr="00574097">
        <w:rPr>
          <w:rFonts w:ascii="Arial" w:hAnsi="Arial" w:cs="Arial"/>
          <w:sz w:val="20"/>
          <w:szCs w:val="20"/>
        </w:rPr>
        <w:t>, and 722.67 g in T</w:t>
      </w:r>
      <w:r w:rsidR="00B5171C" w:rsidRPr="00574097">
        <w:rPr>
          <w:rFonts w:ascii="Arial" w:hAnsi="Arial" w:cs="Arial"/>
          <w:sz w:val="20"/>
          <w:szCs w:val="20"/>
          <w:vertAlign w:val="subscript"/>
        </w:rPr>
        <w:t>11</w:t>
      </w:r>
      <w:r w:rsidR="00B5171C" w:rsidRPr="00574097">
        <w:rPr>
          <w:rFonts w:ascii="Arial" w:hAnsi="Arial" w:cs="Arial"/>
          <w:sz w:val="20"/>
          <w:szCs w:val="20"/>
        </w:rPr>
        <w:t xml:space="preserve"> (the untreated control) plot. It suggests that beet output declined in correlation with the severity of insect infestation. The results show that using a combination of pheromone traps, hand picking, and </w:t>
      </w:r>
      <w:r w:rsidR="008078BA" w:rsidRPr="00574097">
        <w:rPr>
          <w:rFonts w:ascii="Arial" w:hAnsi="Arial" w:cs="Arial"/>
          <w:sz w:val="20"/>
          <w:szCs w:val="20"/>
        </w:rPr>
        <w:t>Nitro</w:t>
      </w:r>
      <w:r w:rsidR="00B5171C" w:rsidRPr="00574097">
        <w:rPr>
          <w:rFonts w:ascii="Arial" w:hAnsi="Arial" w:cs="Arial"/>
          <w:sz w:val="20"/>
          <w:szCs w:val="20"/>
        </w:rPr>
        <w:t xml:space="preserve"> 505EC effectively reduces </w:t>
      </w:r>
      <w:r w:rsidR="00E46536" w:rsidRPr="00E46536">
        <w:rPr>
          <w:rFonts w:ascii="Arial" w:hAnsi="Arial" w:cs="Arial"/>
          <w:i/>
          <w:iCs/>
          <w:sz w:val="20"/>
          <w:szCs w:val="20"/>
        </w:rPr>
        <w:t xml:space="preserve">S. </w:t>
      </w:r>
      <w:proofErr w:type="spellStart"/>
      <w:r w:rsidR="00E46536" w:rsidRPr="00E46536">
        <w:rPr>
          <w:rFonts w:ascii="Arial" w:hAnsi="Arial" w:cs="Arial"/>
          <w:i/>
          <w:iCs/>
          <w:sz w:val="20"/>
          <w:szCs w:val="20"/>
        </w:rPr>
        <w:t>litura</w:t>
      </w:r>
      <w:proofErr w:type="spellEnd"/>
      <w:r w:rsidR="00B5171C" w:rsidRPr="00574097">
        <w:rPr>
          <w:rFonts w:ascii="Arial" w:hAnsi="Arial" w:cs="Arial"/>
          <w:sz w:val="20"/>
          <w:szCs w:val="20"/>
        </w:rPr>
        <w:t xml:space="preserve"> infestation and maximizes crop production and quality. This might lead to safer and more sustainable ways to grow tropical sugar beets in Bangladesh.</w:t>
      </w:r>
    </w:p>
    <w:p w14:paraId="07E91A0D" w14:textId="77777777" w:rsidR="00A205A7" w:rsidRDefault="00A205A7" w:rsidP="004B21CF">
      <w:pPr>
        <w:spacing w:after="0" w:line="240" w:lineRule="auto"/>
        <w:rPr>
          <w:rFonts w:ascii="Arial" w:hAnsi="Arial" w:cs="Arial"/>
          <w:sz w:val="20"/>
          <w:szCs w:val="20"/>
        </w:rPr>
      </w:pPr>
    </w:p>
    <w:p w14:paraId="51368335" w14:textId="2D12A48A" w:rsidR="00A205A7" w:rsidRPr="00A205A7" w:rsidRDefault="00A205A7" w:rsidP="004B21CF">
      <w:pPr>
        <w:spacing w:after="0" w:line="240" w:lineRule="auto"/>
        <w:rPr>
          <w:rFonts w:ascii="Arial" w:hAnsi="Arial" w:cs="Arial"/>
          <w:sz w:val="20"/>
          <w:szCs w:val="20"/>
        </w:rPr>
      </w:pPr>
      <w:r w:rsidRPr="00A205A7">
        <w:rPr>
          <w:rFonts w:ascii="Arial" w:hAnsi="Arial" w:cs="Arial"/>
          <w:b/>
          <w:bCs/>
          <w:sz w:val="20"/>
          <w:szCs w:val="20"/>
        </w:rPr>
        <w:t>Keywords:</w:t>
      </w:r>
      <w:r>
        <w:rPr>
          <w:rFonts w:ascii="Arial" w:hAnsi="Arial" w:cs="Arial"/>
          <w:b/>
          <w:bCs/>
          <w:sz w:val="20"/>
          <w:szCs w:val="20"/>
        </w:rPr>
        <w:t xml:space="preserve"> </w:t>
      </w:r>
      <w:r>
        <w:rPr>
          <w:rFonts w:ascii="Arial" w:hAnsi="Arial" w:cs="Arial"/>
          <w:sz w:val="20"/>
          <w:szCs w:val="20"/>
        </w:rPr>
        <w:t xml:space="preserve">Sugar beet, IPM, </w:t>
      </w:r>
      <w:proofErr w:type="spellStart"/>
      <w:r w:rsidRPr="00A205A7">
        <w:rPr>
          <w:rFonts w:ascii="Arial" w:hAnsi="Arial" w:cs="Arial"/>
          <w:i/>
          <w:iCs/>
          <w:sz w:val="20"/>
          <w:szCs w:val="20"/>
        </w:rPr>
        <w:t>Spodoptera</w:t>
      </w:r>
      <w:proofErr w:type="spellEnd"/>
      <w:r w:rsidRPr="00A205A7">
        <w:rPr>
          <w:rFonts w:ascii="Arial" w:hAnsi="Arial" w:cs="Arial"/>
          <w:i/>
          <w:iCs/>
          <w:sz w:val="20"/>
          <w:szCs w:val="20"/>
        </w:rPr>
        <w:t xml:space="preserve"> </w:t>
      </w:r>
      <w:proofErr w:type="spellStart"/>
      <w:r w:rsidRPr="00A205A7">
        <w:rPr>
          <w:rFonts w:ascii="Arial" w:hAnsi="Arial" w:cs="Arial"/>
          <w:i/>
          <w:iCs/>
          <w:sz w:val="20"/>
          <w:szCs w:val="20"/>
        </w:rPr>
        <w:t>litura</w:t>
      </w:r>
      <w:proofErr w:type="spellEnd"/>
      <w:r>
        <w:rPr>
          <w:rFonts w:ascii="Arial" w:hAnsi="Arial" w:cs="Arial"/>
          <w:i/>
          <w:iCs/>
          <w:sz w:val="20"/>
          <w:szCs w:val="20"/>
        </w:rPr>
        <w:t xml:space="preserve">, </w:t>
      </w:r>
      <w:r>
        <w:rPr>
          <w:rFonts w:ascii="Arial" w:hAnsi="Arial" w:cs="Arial"/>
          <w:sz w:val="20"/>
          <w:szCs w:val="20"/>
        </w:rPr>
        <w:t>Nitro 505EC, Pheromone trap</w:t>
      </w:r>
    </w:p>
    <w:p w14:paraId="4FBE63B7" w14:textId="77777777" w:rsidR="00574097" w:rsidRPr="00574097" w:rsidRDefault="00574097" w:rsidP="004B21CF">
      <w:pPr>
        <w:spacing w:after="0" w:line="240" w:lineRule="auto"/>
        <w:rPr>
          <w:rFonts w:ascii="Arial" w:hAnsi="Arial" w:cs="Arial"/>
          <w:b/>
          <w:bCs/>
          <w:sz w:val="20"/>
          <w:szCs w:val="20"/>
        </w:rPr>
      </w:pPr>
    </w:p>
    <w:p w14:paraId="3C3EED34" w14:textId="77777777" w:rsidR="008078BA" w:rsidRPr="00574097" w:rsidRDefault="008078BA" w:rsidP="004B21CF">
      <w:pPr>
        <w:spacing w:after="0" w:line="240" w:lineRule="auto"/>
        <w:rPr>
          <w:rFonts w:ascii="Arial" w:hAnsi="Arial" w:cs="Arial"/>
          <w:b/>
          <w:bCs/>
          <w:sz w:val="22"/>
        </w:rPr>
      </w:pPr>
    </w:p>
    <w:p w14:paraId="56F960DF" w14:textId="5434F644" w:rsidR="00943AE8" w:rsidRPr="00E37EB6" w:rsidRDefault="00E37EB6" w:rsidP="00E37EB6">
      <w:pPr>
        <w:spacing w:after="0" w:line="240" w:lineRule="auto"/>
        <w:rPr>
          <w:rFonts w:ascii="Arial" w:hAnsi="Arial" w:cs="Arial"/>
          <w:b/>
          <w:bCs/>
          <w:sz w:val="22"/>
        </w:rPr>
      </w:pPr>
      <w:r>
        <w:rPr>
          <w:rFonts w:ascii="Arial" w:hAnsi="Arial" w:cs="Arial"/>
          <w:b/>
          <w:bCs/>
          <w:sz w:val="22"/>
        </w:rPr>
        <w:t>1.</w:t>
      </w:r>
      <w:r w:rsidR="00D146A1">
        <w:rPr>
          <w:rFonts w:ascii="Arial" w:hAnsi="Arial" w:cs="Arial"/>
          <w:b/>
          <w:bCs/>
          <w:sz w:val="22"/>
        </w:rPr>
        <w:t xml:space="preserve"> </w:t>
      </w:r>
      <w:r w:rsidR="00943AE8" w:rsidRPr="00E37EB6">
        <w:rPr>
          <w:rFonts w:ascii="Arial" w:hAnsi="Arial" w:cs="Arial"/>
          <w:b/>
          <w:bCs/>
          <w:sz w:val="22"/>
        </w:rPr>
        <w:t>I</w:t>
      </w:r>
      <w:r w:rsidR="00480EE0" w:rsidRPr="00E37EB6">
        <w:rPr>
          <w:rFonts w:ascii="Arial" w:hAnsi="Arial" w:cs="Arial"/>
          <w:b/>
          <w:bCs/>
          <w:sz w:val="22"/>
        </w:rPr>
        <w:t>NTRODUCTION</w:t>
      </w:r>
    </w:p>
    <w:p w14:paraId="20B03BD3" w14:textId="0A01ABEB" w:rsidR="00FB79B1" w:rsidRDefault="00950B79" w:rsidP="004B21CF">
      <w:pPr>
        <w:spacing w:after="0" w:line="240" w:lineRule="auto"/>
        <w:rPr>
          <w:rFonts w:ascii="Arial" w:hAnsi="Arial" w:cs="Arial"/>
          <w:sz w:val="20"/>
          <w:szCs w:val="20"/>
        </w:rPr>
      </w:pPr>
      <w:r w:rsidRPr="00574097">
        <w:rPr>
          <w:rFonts w:ascii="Arial" w:hAnsi="Arial" w:cs="Arial"/>
          <w:sz w:val="20"/>
          <w:szCs w:val="20"/>
        </w:rPr>
        <w:t>As a temperate crop belonging to the Chenopodiaceae (</w:t>
      </w:r>
      <w:proofErr w:type="spellStart"/>
      <w:r w:rsidRPr="00574097">
        <w:rPr>
          <w:rFonts w:ascii="Arial" w:hAnsi="Arial" w:cs="Arial"/>
          <w:sz w:val="20"/>
          <w:szCs w:val="20"/>
        </w:rPr>
        <w:t>Amaranthaceae</w:t>
      </w:r>
      <w:proofErr w:type="spellEnd"/>
      <w:r w:rsidRPr="00574097">
        <w:rPr>
          <w:rFonts w:ascii="Arial" w:hAnsi="Arial" w:cs="Arial"/>
          <w:sz w:val="20"/>
          <w:szCs w:val="20"/>
        </w:rPr>
        <w:t>) family, tropical sugar beets (</w:t>
      </w:r>
      <w:r w:rsidRPr="00574097">
        <w:rPr>
          <w:rFonts w:ascii="Arial" w:hAnsi="Arial" w:cs="Arial"/>
          <w:i/>
          <w:iCs/>
          <w:sz w:val="20"/>
          <w:szCs w:val="20"/>
        </w:rPr>
        <w:t>Beta vulgaris</w:t>
      </w:r>
      <w:r w:rsidRPr="00574097">
        <w:rPr>
          <w:rFonts w:ascii="Arial" w:hAnsi="Arial" w:cs="Arial"/>
          <w:sz w:val="20"/>
          <w:szCs w:val="20"/>
        </w:rPr>
        <w:t xml:space="preserve"> L.) are the world's second-most-important sugar crop, after sugarcane, yielding 35–40% of the world's sugar each year (Amr </w:t>
      </w:r>
      <w:r w:rsidR="00BA6E7E" w:rsidRPr="00574097">
        <w:rPr>
          <w:rFonts w:ascii="Arial" w:hAnsi="Arial" w:cs="Arial"/>
          <w:sz w:val="20"/>
          <w:szCs w:val="20"/>
        </w:rPr>
        <w:t>&amp;</w:t>
      </w:r>
      <w:r w:rsidRPr="00574097">
        <w:rPr>
          <w:rFonts w:ascii="Arial" w:hAnsi="Arial" w:cs="Arial"/>
          <w:sz w:val="20"/>
          <w:szCs w:val="20"/>
        </w:rPr>
        <w:t xml:space="preserve"> Gaffer 2010</w:t>
      </w:r>
      <w:r w:rsidR="00BA6E7E" w:rsidRPr="00574097">
        <w:rPr>
          <w:rFonts w:ascii="Arial" w:hAnsi="Arial" w:cs="Arial"/>
          <w:sz w:val="20"/>
          <w:szCs w:val="20"/>
        </w:rPr>
        <w:t>,</w:t>
      </w:r>
      <w:r w:rsidRPr="00574097">
        <w:rPr>
          <w:rFonts w:ascii="Arial" w:hAnsi="Arial" w:cs="Arial"/>
          <w:sz w:val="20"/>
          <w:szCs w:val="20"/>
        </w:rPr>
        <w:t xml:space="preserve"> Wu </w:t>
      </w:r>
      <w:r w:rsidRPr="00574097">
        <w:rPr>
          <w:rFonts w:ascii="Arial" w:hAnsi="Arial" w:cs="Arial"/>
          <w:i/>
          <w:iCs/>
          <w:sz w:val="20"/>
          <w:szCs w:val="20"/>
        </w:rPr>
        <w:t>et al</w:t>
      </w:r>
      <w:r w:rsidRPr="00574097">
        <w:rPr>
          <w:rFonts w:ascii="Arial" w:hAnsi="Arial" w:cs="Arial"/>
          <w:sz w:val="20"/>
          <w:szCs w:val="20"/>
        </w:rPr>
        <w:t xml:space="preserve">. 2016). According to Zhang </w:t>
      </w:r>
      <w:r w:rsidRPr="00574097">
        <w:rPr>
          <w:rFonts w:ascii="Arial" w:hAnsi="Arial" w:cs="Arial"/>
          <w:i/>
          <w:iCs/>
          <w:sz w:val="20"/>
          <w:szCs w:val="20"/>
        </w:rPr>
        <w:t>et al.</w:t>
      </w:r>
      <w:r w:rsidRPr="00574097">
        <w:rPr>
          <w:rFonts w:ascii="Arial" w:hAnsi="Arial" w:cs="Arial"/>
          <w:sz w:val="20"/>
          <w:szCs w:val="20"/>
        </w:rPr>
        <w:t xml:space="preserve"> (2008), sugar beet is rapidly emerging as a viable biofuel substitute for energy produced by fossil fuels. There has to be extensive study into all facets of efficiently producing the crop in order to fulfill the growing demand for sugar, and this research is happening quickly in every country where sugarcane is grown. Sugar beet </w:t>
      </w:r>
      <w:r w:rsidR="00541AF1" w:rsidRPr="00574097">
        <w:rPr>
          <w:rFonts w:ascii="Arial" w:hAnsi="Arial" w:cs="Arial"/>
          <w:sz w:val="20"/>
          <w:szCs w:val="20"/>
        </w:rPr>
        <w:t>cultivation</w:t>
      </w:r>
      <w:r w:rsidRPr="00574097">
        <w:rPr>
          <w:rFonts w:ascii="Arial" w:hAnsi="Arial" w:cs="Arial"/>
          <w:sz w:val="20"/>
          <w:szCs w:val="20"/>
        </w:rPr>
        <w:t xml:space="preserve"> in Bangladesh has enormous potential, and the country may reach an acceptable level of sugar </w:t>
      </w:r>
      <w:r w:rsidR="00541AF1" w:rsidRPr="00574097">
        <w:rPr>
          <w:rFonts w:ascii="Arial" w:hAnsi="Arial" w:cs="Arial"/>
          <w:sz w:val="20"/>
          <w:szCs w:val="20"/>
        </w:rPr>
        <w:t>yield</w:t>
      </w:r>
      <w:r w:rsidRPr="00574097">
        <w:rPr>
          <w:rFonts w:ascii="Arial" w:hAnsi="Arial" w:cs="Arial"/>
          <w:sz w:val="20"/>
          <w:szCs w:val="20"/>
        </w:rPr>
        <w:t xml:space="preserve">. The high prevalence of insect pests and </w:t>
      </w:r>
      <w:r w:rsidR="00541AF1" w:rsidRPr="00574097">
        <w:rPr>
          <w:rFonts w:ascii="Arial" w:hAnsi="Arial" w:cs="Arial"/>
          <w:sz w:val="20"/>
          <w:szCs w:val="20"/>
        </w:rPr>
        <w:t>diseases</w:t>
      </w:r>
      <w:r w:rsidRPr="00574097">
        <w:rPr>
          <w:rFonts w:ascii="Arial" w:hAnsi="Arial" w:cs="Arial"/>
          <w:sz w:val="20"/>
          <w:szCs w:val="20"/>
        </w:rPr>
        <w:t xml:space="preserve"> is one of the many challenges associated with growing sugar</w:t>
      </w:r>
      <w:r w:rsidR="00541AF1" w:rsidRPr="00574097">
        <w:rPr>
          <w:rFonts w:ascii="Arial" w:hAnsi="Arial" w:cs="Arial"/>
          <w:sz w:val="20"/>
          <w:szCs w:val="20"/>
        </w:rPr>
        <w:t xml:space="preserve"> </w:t>
      </w:r>
      <w:r w:rsidRPr="00574097">
        <w:rPr>
          <w:rFonts w:ascii="Arial" w:hAnsi="Arial" w:cs="Arial"/>
          <w:sz w:val="20"/>
          <w:szCs w:val="20"/>
        </w:rPr>
        <w:t xml:space="preserve">beets (Patil </w:t>
      </w:r>
      <w:r w:rsidRPr="00574097">
        <w:rPr>
          <w:rFonts w:ascii="Arial" w:hAnsi="Arial" w:cs="Arial"/>
          <w:i/>
          <w:iCs/>
          <w:sz w:val="20"/>
          <w:szCs w:val="20"/>
        </w:rPr>
        <w:t>et al.</w:t>
      </w:r>
      <w:r w:rsidRPr="00574097">
        <w:rPr>
          <w:rFonts w:ascii="Arial" w:hAnsi="Arial" w:cs="Arial"/>
          <w:sz w:val="20"/>
          <w:szCs w:val="20"/>
        </w:rPr>
        <w:t xml:space="preserve"> 2007). </w:t>
      </w:r>
      <w:r w:rsidR="00B5171C" w:rsidRPr="00574097">
        <w:rPr>
          <w:rFonts w:ascii="Arial" w:hAnsi="Arial" w:cs="Arial"/>
          <w:sz w:val="20"/>
          <w:szCs w:val="20"/>
        </w:rPr>
        <w:t xml:space="preserve">Sugar beet </w:t>
      </w:r>
      <w:r w:rsidR="002C08A1" w:rsidRPr="00574097">
        <w:rPr>
          <w:rFonts w:ascii="Arial" w:hAnsi="Arial" w:cs="Arial"/>
          <w:sz w:val="20"/>
          <w:szCs w:val="20"/>
        </w:rPr>
        <w:t>production</w:t>
      </w:r>
      <w:r w:rsidR="00B5171C" w:rsidRPr="00574097">
        <w:rPr>
          <w:rFonts w:ascii="Arial" w:hAnsi="Arial" w:cs="Arial"/>
          <w:sz w:val="20"/>
          <w:szCs w:val="20"/>
        </w:rPr>
        <w:t xml:space="preserve"> in Bangladesh </w:t>
      </w:r>
      <w:r w:rsidR="0032689D">
        <w:rPr>
          <w:rFonts w:ascii="Arial" w:hAnsi="Arial" w:cs="Arial"/>
          <w:sz w:val="20"/>
          <w:szCs w:val="20"/>
        </w:rPr>
        <w:t>is</w:t>
      </w:r>
      <w:r w:rsidR="00B5171C" w:rsidRPr="00574097">
        <w:rPr>
          <w:rFonts w:ascii="Arial" w:hAnsi="Arial" w:cs="Arial"/>
          <w:sz w:val="20"/>
          <w:szCs w:val="20"/>
        </w:rPr>
        <w:t xml:space="preserve"> severely threatened by insect infestations. There are eight known species of pest insects: webworms, sugar beet caterpillars, cutworms, aphids, red mites, grasshoppers, hairy caterpillars, flea beetles, and fleas. According to Shabir </w:t>
      </w:r>
      <w:r w:rsidR="00B5171C" w:rsidRPr="00574097">
        <w:rPr>
          <w:rFonts w:ascii="Arial" w:hAnsi="Arial" w:cs="Arial"/>
          <w:i/>
          <w:iCs/>
          <w:sz w:val="20"/>
          <w:szCs w:val="20"/>
        </w:rPr>
        <w:t>et al.</w:t>
      </w:r>
      <w:r w:rsidR="00B5171C" w:rsidRPr="00574097">
        <w:rPr>
          <w:rFonts w:ascii="Arial" w:hAnsi="Arial" w:cs="Arial"/>
          <w:sz w:val="20"/>
          <w:szCs w:val="20"/>
        </w:rPr>
        <w:t xml:space="preserve"> (2023), the caterpillar of the </w:t>
      </w:r>
      <w:proofErr w:type="spellStart"/>
      <w:r w:rsidR="007410B1" w:rsidRPr="00574097">
        <w:rPr>
          <w:rFonts w:ascii="Arial" w:hAnsi="Arial" w:cs="Arial"/>
          <w:i/>
          <w:iCs/>
          <w:sz w:val="20"/>
          <w:szCs w:val="20"/>
        </w:rPr>
        <w:t>Spodoptera</w:t>
      </w:r>
      <w:proofErr w:type="spellEnd"/>
      <w:r w:rsidR="007410B1" w:rsidRPr="00574097">
        <w:rPr>
          <w:rFonts w:ascii="Arial" w:hAnsi="Arial" w:cs="Arial"/>
          <w:i/>
          <w:iCs/>
          <w:sz w:val="20"/>
          <w:szCs w:val="20"/>
        </w:rPr>
        <w:t xml:space="preserve"> </w:t>
      </w:r>
      <w:proofErr w:type="spellStart"/>
      <w:r w:rsidR="007410B1" w:rsidRPr="00574097">
        <w:rPr>
          <w:rFonts w:ascii="Arial" w:hAnsi="Arial" w:cs="Arial"/>
          <w:i/>
          <w:iCs/>
          <w:sz w:val="20"/>
          <w:szCs w:val="20"/>
        </w:rPr>
        <w:t>litura</w:t>
      </w:r>
      <w:proofErr w:type="spellEnd"/>
      <w:r w:rsidR="007410B1" w:rsidRPr="00574097">
        <w:rPr>
          <w:rFonts w:ascii="Arial" w:hAnsi="Arial" w:cs="Arial"/>
          <w:i/>
          <w:iCs/>
          <w:sz w:val="20"/>
          <w:szCs w:val="20"/>
        </w:rPr>
        <w:t xml:space="preserve"> </w:t>
      </w:r>
      <w:r w:rsidR="00B5171C" w:rsidRPr="00574097">
        <w:rPr>
          <w:rFonts w:ascii="Arial" w:hAnsi="Arial" w:cs="Arial"/>
          <w:sz w:val="20"/>
          <w:szCs w:val="20"/>
        </w:rPr>
        <w:t xml:space="preserve">is the most detrimental insect to sugar beets. This caterpillar is likely a polyphagous pest, according to Shabir </w:t>
      </w:r>
      <w:r w:rsidR="00B5171C" w:rsidRPr="00574097">
        <w:rPr>
          <w:rFonts w:ascii="Arial" w:hAnsi="Arial" w:cs="Arial"/>
          <w:i/>
          <w:iCs/>
          <w:sz w:val="20"/>
          <w:szCs w:val="20"/>
        </w:rPr>
        <w:t>et al.</w:t>
      </w:r>
      <w:r w:rsidR="00B5171C" w:rsidRPr="00574097">
        <w:rPr>
          <w:rFonts w:ascii="Arial" w:hAnsi="Arial" w:cs="Arial"/>
          <w:sz w:val="20"/>
          <w:szCs w:val="20"/>
        </w:rPr>
        <w:t xml:space="preserve"> (2023), Zhou </w:t>
      </w:r>
      <w:r w:rsidR="00B5171C" w:rsidRPr="00574097">
        <w:rPr>
          <w:rFonts w:ascii="Arial" w:hAnsi="Arial" w:cs="Arial"/>
          <w:i/>
          <w:iCs/>
          <w:sz w:val="20"/>
          <w:szCs w:val="20"/>
        </w:rPr>
        <w:t>et al.</w:t>
      </w:r>
      <w:r w:rsidR="00B5171C" w:rsidRPr="00574097">
        <w:rPr>
          <w:rFonts w:ascii="Arial" w:hAnsi="Arial" w:cs="Arial"/>
          <w:sz w:val="20"/>
          <w:szCs w:val="20"/>
        </w:rPr>
        <w:t xml:space="preserve"> (2010), and </w:t>
      </w:r>
      <w:proofErr w:type="spellStart"/>
      <w:r w:rsidR="00B5171C" w:rsidRPr="00574097">
        <w:rPr>
          <w:rFonts w:ascii="Arial" w:hAnsi="Arial" w:cs="Arial"/>
          <w:sz w:val="20"/>
          <w:szCs w:val="20"/>
        </w:rPr>
        <w:t>Navasero</w:t>
      </w:r>
      <w:proofErr w:type="spellEnd"/>
      <w:r w:rsidR="00B5171C" w:rsidRPr="00574097">
        <w:rPr>
          <w:rFonts w:ascii="Arial" w:hAnsi="Arial" w:cs="Arial"/>
          <w:sz w:val="20"/>
          <w:szCs w:val="20"/>
        </w:rPr>
        <w:t xml:space="preserve"> (2011). It has been reported to be widespread around the globe. Cotton, legumes, oil seeds, veggies, </w:t>
      </w:r>
      <w:r w:rsidR="002C08A1" w:rsidRPr="00574097">
        <w:rPr>
          <w:rFonts w:ascii="Arial" w:hAnsi="Arial" w:cs="Arial"/>
          <w:sz w:val="20"/>
          <w:szCs w:val="20"/>
        </w:rPr>
        <w:t>ornamental</w:t>
      </w:r>
      <w:r w:rsidR="00B5171C" w:rsidRPr="00574097">
        <w:rPr>
          <w:rFonts w:ascii="Arial" w:hAnsi="Arial" w:cs="Arial"/>
          <w:sz w:val="20"/>
          <w:szCs w:val="20"/>
        </w:rPr>
        <w:t xml:space="preserve"> plants, and even certain weeds are among the many crops that this pest preys on.  M</w:t>
      </w:r>
      <w:r w:rsidRPr="00574097">
        <w:rPr>
          <w:rFonts w:ascii="Arial" w:hAnsi="Arial" w:cs="Arial"/>
          <w:sz w:val="20"/>
          <w:szCs w:val="20"/>
        </w:rPr>
        <w:t xml:space="preserve">any economically significant crops can be defoliated by the larvae of the </w:t>
      </w:r>
      <w:proofErr w:type="spellStart"/>
      <w:r w:rsidR="007410B1" w:rsidRPr="00574097">
        <w:rPr>
          <w:rFonts w:ascii="Arial" w:hAnsi="Arial" w:cs="Arial"/>
          <w:i/>
          <w:iCs/>
          <w:sz w:val="20"/>
          <w:szCs w:val="20"/>
        </w:rPr>
        <w:t>Spodoptera</w:t>
      </w:r>
      <w:proofErr w:type="spellEnd"/>
      <w:r w:rsidR="007410B1" w:rsidRPr="00574097">
        <w:rPr>
          <w:rFonts w:ascii="Arial" w:hAnsi="Arial" w:cs="Arial"/>
          <w:i/>
          <w:iCs/>
          <w:sz w:val="20"/>
          <w:szCs w:val="20"/>
        </w:rPr>
        <w:t xml:space="preserve"> </w:t>
      </w:r>
      <w:proofErr w:type="spellStart"/>
      <w:r w:rsidR="007410B1" w:rsidRPr="00574097">
        <w:rPr>
          <w:rFonts w:ascii="Arial" w:hAnsi="Arial" w:cs="Arial"/>
          <w:i/>
          <w:iCs/>
          <w:sz w:val="20"/>
          <w:szCs w:val="20"/>
        </w:rPr>
        <w:t>litura</w:t>
      </w:r>
      <w:proofErr w:type="spellEnd"/>
      <w:r w:rsidRPr="00574097">
        <w:rPr>
          <w:rFonts w:ascii="Arial" w:hAnsi="Arial" w:cs="Arial"/>
          <w:sz w:val="20"/>
          <w:szCs w:val="20"/>
        </w:rPr>
        <w:t xml:space="preserve">, making it a very dangerous pest (CABI 2010). Damaged leaves seem skeletonized, and they feed erratically in the beginning. Within a week, the crop may be entirely stripped of its leaves by the </w:t>
      </w:r>
      <w:r w:rsidR="002C08A1" w:rsidRPr="00574097">
        <w:rPr>
          <w:rFonts w:ascii="Arial" w:hAnsi="Arial" w:cs="Arial"/>
          <w:sz w:val="20"/>
          <w:szCs w:val="20"/>
        </w:rPr>
        <w:t>large</w:t>
      </w:r>
      <w:r w:rsidRPr="00574097">
        <w:rPr>
          <w:rFonts w:ascii="Arial" w:hAnsi="Arial" w:cs="Arial"/>
          <w:sz w:val="20"/>
          <w:szCs w:val="20"/>
        </w:rPr>
        <w:t xml:space="preserve"> caterpillar (Seth </w:t>
      </w:r>
      <w:r w:rsidRPr="00574097">
        <w:rPr>
          <w:rFonts w:ascii="Arial" w:hAnsi="Arial" w:cs="Arial"/>
          <w:i/>
          <w:iCs/>
          <w:sz w:val="20"/>
          <w:szCs w:val="20"/>
        </w:rPr>
        <w:t>et al.</w:t>
      </w:r>
      <w:r w:rsidRPr="00574097">
        <w:rPr>
          <w:rFonts w:ascii="Arial" w:hAnsi="Arial" w:cs="Arial"/>
          <w:sz w:val="20"/>
          <w:szCs w:val="20"/>
        </w:rPr>
        <w:t xml:space="preserve"> 2004). Damage to late-harvested crops is the worst; in the worst-case scenario, it might impact all of the roots, resulting in a significant drop in production (Iqbal </w:t>
      </w:r>
      <w:r w:rsidRPr="00574097">
        <w:rPr>
          <w:rFonts w:ascii="Arial" w:hAnsi="Arial" w:cs="Arial"/>
          <w:i/>
          <w:iCs/>
          <w:sz w:val="20"/>
          <w:szCs w:val="20"/>
        </w:rPr>
        <w:t>et al.</w:t>
      </w:r>
      <w:r w:rsidRPr="00574097">
        <w:rPr>
          <w:rFonts w:ascii="Arial" w:hAnsi="Arial" w:cs="Arial"/>
          <w:sz w:val="20"/>
          <w:szCs w:val="20"/>
        </w:rPr>
        <w:t xml:space="preserve"> 2015).  Various approaches to pest management have been suggested for the control of sugar beet caterpillars, including resistant cultivars, cultural practices, mechanical control, biological and chemical treatments, and so on. However, no </w:t>
      </w:r>
      <w:r w:rsidR="00DF214C">
        <w:rPr>
          <w:rFonts w:ascii="Arial" w:hAnsi="Arial" w:cs="Arial"/>
          <w:sz w:val="20"/>
          <w:szCs w:val="20"/>
        </w:rPr>
        <w:t>single</w:t>
      </w:r>
      <w:r w:rsidRPr="00574097">
        <w:rPr>
          <w:rFonts w:ascii="Arial" w:hAnsi="Arial" w:cs="Arial"/>
          <w:sz w:val="20"/>
          <w:szCs w:val="20"/>
        </w:rPr>
        <w:t xml:space="preserve"> approach has demonstrated 100% effectiveness and reliability at this time. The chemical control approach remains popular among our farmers </w:t>
      </w:r>
      <w:r w:rsidR="00DF214C">
        <w:rPr>
          <w:rFonts w:ascii="Arial" w:hAnsi="Arial" w:cs="Arial"/>
          <w:sz w:val="20"/>
          <w:szCs w:val="20"/>
        </w:rPr>
        <w:t>out</w:t>
      </w:r>
      <w:r w:rsidRPr="00574097">
        <w:rPr>
          <w:rFonts w:ascii="Arial" w:hAnsi="Arial" w:cs="Arial"/>
          <w:sz w:val="20"/>
          <w:szCs w:val="20"/>
        </w:rPr>
        <w:t xml:space="preserve"> all of these options due to its immediate and apparent effects. </w:t>
      </w:r>
      <w:r w:rsidR="00DF214C">
        <w:rPr>
          <w:rFonts w:ascii="Arial" w:hAnsi="Arial" w:cs="Arial"/>
          <w:sz w:val="20"/>
          <w:szCs w:val="20"/>
        </w:rPr>
        <w:t>Insecticide</w:t>
      </w:r>
      <w:r w:rsidRPr="00574097">
        <w:rPr>
          <w:rFonts w:ascii="Arial" w:hAnsi="Arial" w:cs="Arial"/>
          <w:sz w:val="20"/>
          <w:szCs w:val="20"/>
        </w:rPr>
        <w:t xml:space="preserve"> resistance, new pests appearing, pollution, human health risks, and widespread use of synthetic pesticides in farming are all consequences of this practice. Most people choose </w:t>
      </w:r>
      <w:r w:rsidR="002C08A1" w:rsidRPr="00574097">
        <w:rPr>
          <w:rFonts w:ascii="Arial" w:hAnsi="Arial" w:cs="Arial"/>
          <w:sz w:val="20"/>
          <w:szCs w:val="20"/>
        </w:rPr>
        <w:t>I</w:t>
      </w:r>
      <w:r w:rsidRPr="00574097">
        <w:rPr>
          <w:rFonts w:ascii="Arial" w:hAnsi="Arial" w:cs="Arial"/>
          <w:sz w:val="20"/>
          <w:szCs w:val="20"/>
        </w:rPr>
        <w:t xml:space="preserve">ntegrated </w:t>
      </w:r>
      <w:r w:rsidR="002C08A1" w:rsidRPr="00574097">
        <w:rPr>
          <w:rFonts w:ascii="Arial" w:hAnsi="Arial" w:cs="Arial"/>
          <w:sz w:val="20"/>
          <w:szCs w:val="20"/>
        </w:rPr>
        <w:t>P</w:t>
      </w:r>
      <w:r w:rsidRPr="00574097">
        <w:rPr>
          <w:rFonts w:ascii="Arial" w:hAnsi="Arial" w:cs="Arial"/>
          <w:sz w:val="20"/>
          <w:szCs w:val="20"/>
        </w:rPr>
        <w:t xml:space="preserve">est </w:t>
      </w:r>
      <w:r w:rsidR="002C08A1" w:rsidRPr="00574097">
        <w:rPr>
          <w:rFonts w:ascii="Arial" w:hAnsi="Arial" w:cs="Arial"/>
          <w:sz w:val="20"/>
          <w:szCs w:val="20"/>
        </w:rPr>
        <w:lastRenderedPageBreak/>
        <w:t>M</w:t>
      </w:r>
      <w:r w:rsidRPr="00574097">
        <w:rPr>
          <w:rFonts w:ascii="Arial" w:hAnsi="Arial" w:cs="Arial"/>
          <w:sz w:val="20"/>
          <w:szCs w:val="20"/>
        </w:rPr>
        <w:t>anagement (</w:t>
      </w:r>
      <w:proofErr w:type="spellStart"/>
      <w:r w:rsidRPr="00574097">
        <w:rPr>
          <w:rFonts w:ascii="Arial" w:hAnsi="Arial" w:cs="Arial"/>
          <w:sz w:val="20"/>
          <w:szCs w:val="20"/>
        </w:rPr>
        <w:t>lPM</w:t>
      </w:r>
      <w:proofErr w:type="spellEnd"/>
      <w:r w:rsidRPr="00574097">
        <w:rPr>
          <w:rFonts w:ascii="Arial" w:hAnsi="Arial" w:cs="Arial"/>
          <w:sz w:val="20"/>
          <w:szCs w:val="20"/>
        </w:rPr>
        <w:t xml:space="preserve">), which involves controlling insect pests using </w:t>
      </w:r>
      <w:r w:rsidR="00FE4314" w:rsidRPr="00574097">
        <w:rPr>
          <w:rFonts w:ascii="Arial" w:hAnsi="Arial" w:cs="Arial"/>
          <w:sz w:val="20"/>
          <w:szCs w:val="20"/>
        </w:rPr>
        <w:t>all possible</w:t>
      </w:r>
      <w:r w:rsidRPr="00574097">
        <w:rPr>
          <w:rFonts w:ascii="Arial" w:hAnsi="Arial" w:cs="Arial"/>
          <w:sz w:val="20"/>
          <w:szCs w:val="20"/>
        </w:rPr>
        <w:t xml:space="preserve"> methods in a coordinated effort to minimize economic harm and environmental impact. In Bangladesh, the efficiency of different management options for sugar beet pest control by means of an integrated pest management approach is inadequately explored. Hence, the </w:t>
      </w:r>
      <w:r w:rsidR="00FE4314" w:rsidRPr="00574097">
        <w:rPr>
          <w:rFonts w:ascii="Arial" w:hAnsi="Arial" w:cs="Arial"/>
          <w:sz w:val="20"/>
          <w:szCs w:val="20"/>
        </w:rPr>
        <w:t>objective</w:t>
      </w:r>
      <w:r w:rsidRPr="00574097">
        <w:rPr>
          <w:rFonts w:ascii="Arial" w:hAnsi="Arial" w:cs="Arial"/>
          <w:sz w:val="20"/>
          <w:szCs w:val="20"/>
        </w:rPr>
        <w:t xml:space="preserve"> of this research was to find a way to control the </w:t>
      </w:r>
      <w:proofErr w:type="spellStart"/>
      <w:r w:rsidR="007410B1" w:rsidRPr="00574097">
        <w:rPr>
          <w:rFonts w:ascii="Arial" w:hAnsi="Arial" w:cs="Arial"/>
          <w:i/>
          <w:iCs/>
          <w:sz w:val="20"/>
          <w:szCs w:val="20"/>
        </w:rPr>
        <w:t>Spodoptera</w:t>
      </w:r>
      <w:proofErr w:type="spellEnd"/>
      <w:r w:rsidR="007410B1" w:rsidRPr="00574097">
        <w:rPr>
          <w:rFonts w:ascii="Arial" w:hAnsi="Arial" w:cs="Arial"/>
          <w:i/>
          <w:iCs/>
          <w:sz w:val="20"/>
          <w:szCs w:val="20"/>
        </w:rPr>
        <w:t xml:space="preserve"> </w:t>
      </w:r>
      <w:proofErr w:type="spellStart"/>
      <w:r w:rsidR="007410B1" w:rsidRPr="00574097">
        <w:rPr>
          <w:rFonts w:ascii="Arial" w:hAnsi="Arial" w:cs="Arial"/>
          <w:i/>
          <w:iCs/>
          <w:sz w:val="20"/>
          <w:szCs w:val="20"/>
        </w:rPr>
        <w:t>litura</w:t>
      </w:r>
      <w:proofErr w:type="spellEnd"/>
      <w:r w:rsidR="007410B1" w:rsidRPr="00574097">
        <w:rPr>
          <w:rFonts w:ascii="Arial" w:hAnsi="Arial" w:cs="Arial"/>
          <w:i/>
          <w:iCs/>
          <w:sz w:val="20"/>
          <w:szCs w:val="20"/>
        </w:rPr>
        <w:t xml:space="preserve"> </w:t>
      </w:r>
      <w:r w:rsidRPr="00574097">
        <w:rPr>
          <w:rFonts w:ascii="Arial" w:hAnsi="Arial" w:cs="Arial"/>
          <w:sz w:val="20"/>
          <w:szCs w:val="20"/>
        </w:rPr>
        <w:t xml:space="preserve">pest that </w:t>
      </w:r>
      <w:r w:rsidR="00FE4314" w:rsidRPr="00574097">
        <w:rPr>
          <w:rFonts w:ascii="Arial" w:hAnsi="Arial" w:cs="Arial"/>
          <w:sz w:val="20"/>
          <w:szCs w:val="20"/>
        </w:rPr>
        <w:t>infests</w:t>
      </w:r>
      <w:r w:rsidRPr="00574097">
        <w:rPr>
          <w:rFonts w:ascii="Arial" w:hAnsi="Arial" w:cs="Arial"/>
          <w:sz w:val="20"/>
          <w:szCs w:val="20"/>
        </w:rPr>
        <w:t xml:space="preserve"> on tropical sugar beets utilizing </w:t>
      </w:r>
      <w:r w:rsidR="00FE4314" w:rsidRPr="00574097">
        <w:rPr>
          <w:rFonts w:ascii="Arial" w:hAnsi="Arial" w:cs="Arial"/>
          <w:sz w:val="20"/>
          <w:szCs w:val="20"/>
        </w:rPr>
        <w:t>integrated pest management approaches.</w:t>
      </w:r>
    </w:p>
    <w:p w14:paraId="7D26F3A5" w14:textId="77777777" w:rsidR="00574097" w:rsidRPr="00574097" w:rsidRDefault="00574097" w:rsidP="004B21CF">
      <w:pPr>
        <w:spacing w:after="0" w:line="240" w:lineRule="auto"/>
        <w:rPr>
          <w:rFonts w:ascii="Arial" w:hAnsi="Arial" w:cs="Arial"/>
          <w:sz w:val="20"/>
          <w:szCs w:val="20"/>
        </w:rPr>
      </w:pPr>
    </w:p>
    <w:p w14:paraId="1F58DB40" w14:textId="77777777" w:rsidR="00950B79" w:rsidRPr="00574097" w:rsidRDefault="00950B79" w:rsidP="004B21CF">
      <w:pPr>
        <w:spacing w:after="0" w:line="240" w:lineRule="auto"/>
        <w:rPr>
          <w:rFonts w:ascii="Arial" w:hAnsi="Arial" w:cs="Arial"/>
          <w:b/>
          <w:bCs/>
          <w:sz w:val="20"/>
          <w:szCs w:val="20"/>
        </w:rPr>
      </w:pPr>
    </w:p>
    <w:p w14:paraId="335F0631" w14:textId="07419266" w:rsidR="0081202E" w:rsidRPr="00574097" w:rsidRDefault="00D146A1" w:rsidP="004B21CF">
      <w:pPr>
        <w:spacing w:after="0" w:line="240" w:lineRule="auto"/>
        <w:rPr>
          <w:rFonts w:ascii="Arial" w:hAnsi="Arial" w:cs="Arial"/>
          <w:b/>
          <w:bCs/>
          <w:sz w:val="22"/>
        </w:rPr>
      </w:pPr>
      <w:r>
        <w:rPr>
          <w:rFonts w:ascii="Arial" w:hAnsi="Arial" w:cs="Arial"/>
          <w:b/>
          <w:bCs/>
          <w:sz w:val="22"/>
        </w:rPr>
        <w:t xml:space="preserve">2. </w:t>
      </w:r>
      <w:r w:rsidR="00480EE0" w:rsidRPr="00574097">
        <w:rPr>
          <w:rFonts w:ascii="Arial" w:hAnsi="Arial" w:cs="Arial"/>
          <w:b/>
          <w:bCs/>
          <w:sz w:val="22"/>
        </w:rPr>
        <w:t>MATERIALS AND METHODS</w:t>
      </w:r>
    </w:p>
    <w:p w14:paraId="024D5539" w14:textId="023B8AE6" w:rsidR="00182B35" w:rsidRPr="00574097" w:rsidRDefault="00950B79" w:rsidP="004B21CF">
      <w:pPr>
        <w:spacing w:after="0" w:line="240" w:lineRule="auto"/>
        <w:rPr>
          <w:rFonts w:ascii="Arial" w:hAnsi="Arial" w:cs="Arial"/>
          <w:bCs/>
          <w:sz w:val="20"/>
          <w:szCs w:val="20"/>
        </w:rPr>
      </w:pPr>
      <w:r w:rsidRPr="00574097">
        <w:rPr>
          <w:rFonts w:ascii="Arial" w:hAnsi="Arial" w:cs="Arial"/>
          <w:bCs/>
          <w:sz w:val="20"/>
          <w:szCs w:val="20"/>
        </w:rPr>
        <w:t xml:space="preserve">From November 2020 until May 2021, the experiment took place at SAU, Dhaka at their experimental field. </w:t>
      </w:r>
      <w:r w:rsidR="00F24383" w:rsidRPr="00574097">
        <w:rPr>
          <w:rFonts w:ascii="Arial" w:hAnsi="Arial" w:cs="Arial"/>
          <w:bCs/>
          <w:sz w:val="20"/>
          <w:szCs w:val="20"/>
        </w:rPr>
        <w:t>T</w:t>
      </w:r>
      <w:r w:rsidRPr="00574097">
        <w:rPr>
          <w:rFonts w:ascii="Arial" w:hAnsi="Arial" w:cs="Arial"/>
          <w:bCs/>
          <w:sz w:val="20"/>
          <w:szCs w:val="20"/>
        </w:rPr>
        <w:t>he sugar beet variety BSRI Sugarbeet-2 (Cauvery)</w:t>
      </w:r>
      <w:r w:rsidR="00F24383" w:rsidRPr="00574097">
        <w:rPr>
          <w:rFonts w:ascii="Arial" w:hAnsi="Arial" w:cs="Arial"/>
          <w:bCs/>
          <w:sz w:val="20"/>
          <w:szCs w:val="20"/>
        </w:rPr>
        <w:t xml:space="preserve"> was cultivated</w:t>
      </w:r>
      <w:r w:rsidRPr="00574097">
        <w:rPr>
          <w:rFonts w:ascii="Arial" w:hAnsi="Arial" w:cs="Arial"/>
          <w:bCs/>
          <w:sz w:val="20"/>
          <w:szCs w:val="20"/>
        </w:rPr>
        <w:t xml:space="preserve"> in the field. The Experimental field was set up </w:t>
      </w:r>
      <w:r w:rsidR="00F24383" w:rsidRPr="00574097">
        <w:rPr>
          <w:rFonts w:ascii="Arial" w:hAnsi="Arial" w:cs="Arial"/>
          <w:bCs/>
          <w:sz w:val="20"/>
          <w:szCs w:val="20"/>
        </w:rPr>
        <w:t>using</w:t>
      </w:r>
      <w:r w:rsidRPr="00574097">
        <w:rPr>
          <w:rFonts w:ascii="Arial" w:hAnsi="Arial" w:cs="Arial"/>
          <w:bCs/>
          <w:sz w:val="20"/>
          <w:szCs w:val="20"/>
        </w:rPr>
        <w:t xml:space="preserve"> randomized complete block design (RCBD) with three replications. Eleven (11) plots of identical size (3.0 m x 2.0 m) were separated into three blocks, with 2 m space between the blocks and 1 m space between the plots, and the entire field (0.051 hectare) was divided into these </w:t>
      </w:r>
      <w:r w:rsidR="002E172C" w:rsidRPr="00574097">
        <w:rPr>
          <w:rFonts w:ascii="Arial" w:hAnsi="Arial" w:cs="Arial"/>
          <w:bCs/>
          <w:sz w:val="20"/>
          <w:szCs w:val="20"/>
        </w:rPr>
        <w:t>3 blocks</w:t>
      </w:r>
      <w:r w:rsidRPr="00574097">
        <w:rPr>
          <w:rFonts w:ascii="Arial" w:hAnsi="Arial" w:cs="Arial"/>
          <w:bCs/>
          <w:sz w:val="20"/>
          <w:szCs w:val="20"/>
        </w:rPr>
        <w:t>. So, in all, thirty-three plots were included. Each block was given a treatment according to the experimental design.</w:t>
      </w:r>
      <w:r w:rsidR="002E172C" w:rsidRPr="00574097">
        <w:rPr>
          <w:rFonts w:ascii="Arial" w:hAnsi="Arial" w:cs="Arial"/>
          <w:bCs/>
          <w:sz w:val="20"/>
          <w:szCs w:val="20"/>
        </w:rPr>
        <w:t xml:space="preserve"> T</w:t>
      </w:r>
      <w:r w:rsidRPr="00574097">
        <w:rPr>
          <w:rFonts w:ascii="Arial" w:hAnsi="Arial" w:cs="Arial"/>
          <w:bCs/>
          <w:sz w:val="20"/>
          <w:szCs w:val="20"/>
        </w:rPr>
        <w:t xml:space="preserve">ropical sugar beet seedlings </w:t>
      </w:r>
      <w:r w:rsidR="002E172C" w:rsidRPr="00574097">
        <w:rPr>
          <w:rFonts w:ascii="Arial" w:hAnsi="Arial" w:cs="Arial"/>
          <w:bCs/>
          <w:sz w:val="20"/>
          <w:szCs w:val="20"/>
        </w:rPr>
        <w:t xml:space="preserve">were collected </w:t>
      </w:r>
      <w:r w:rsidRPr="00574097">
        <w:rPr>
          <w:rFonts w:ascii="Arial" w:hAnsi="Arial" w:cs="Arial"/>
          <w:bCs/>
          <w:sz w:val="20"/>
          <w:szCs w:val="20"/>
        </w:rPr>
        <w:t xml:space="preserve">from the Bangladesh Sugar Crops Research Institute (BSRI). </w:t>
      </w:r>
      <w:r w:rsidR="002E172C" w:rsidRPr="00574097">
        <w:rPr>
          <w:rFonts w:ascii="Arial" w:hAnsi="Arial" w:cs="Arial"/>
          <w:bCs/>
          <w:sz w:val="20"/>
          <w:szCs w:val="20"/>
        </w:rPr>
        <w:t xml:space="preserve">On </w:t>
      </w:r>
      <w:r w:rsidRPr="00574097">
        <w:rPr>
          <w:rFonts w:ascii="Arial" w:hAnsi="Arial" w:cs="Arial"/>
          <w:bCs/>
          <w:sz w:val="20"/>
          <w:szCs w:val="20"/>
        </w:rPr>
        <w:t>November 30, 20</w:t>
      </w:r>
      <w:r w:rsidR="002E172C" w:rsidRPr="00574097">
        <w:rPr>
          <w:rFonts w:ascii="Arial" w:hAnsi="Arial" w:cs="Arial"/>
          <w:bCs/>
          <w:sz w:val="20"/>
          <w:szCs w:val="20"/>
        </w:rPr>
        <w:t>20</w:t>
      </w:r>
      <w:r w:rsidRPr="00574097">
        <w:rPr>
          <w:rFonts w:ascii="Arial" w:hAnsi="Arial" w:cs="Arial"/>
          <w:bCs/>
          <w:sz w:val="20"/>
          <w:szCs w:val="20"/>
        </w:rPr>
        <w:t xml:space="preserve">, the seeds were scattered using ridge techniques at a spacing of 50 cm. x 20 cm., with a plant-to-plant distance of 50 cm and a row-to-row distance of 20 cm. All of the essential intercultural </w:t>
      </w:r>
      <w:r w:rsidR="002E172C" w:rsidRPr="00574097">
        <w:rPr>
          <w:rFonts w:ascii="Arial" w:hAnsi="Arial" w:cs="Arial"/>
          <w:bCs/>
          <w:sz w:val="20"/>
          <w:szCs w:val="20"/>
        </w:rPr>
        <w:t>operations</w:t>
      </w:r>
      <w:r w:rsidRPr="00574097">
        <w:rPr>
          <w:rFonts w:ascii="Arial" w:hAnsi="Arial" w:cs="Arial"/>
          <w:bCs/>
          <w:sz w:val="20"/>
          <w:szCs w:val="20"/>
        </w:rPr>
        <w:t xml:space="preserve">, including watering, weeding, and earthing up, were carried out correctly. Table 1 shows </w:t>
      </w:r>
      <w:r w:rsidR="005B29C1" w:rsidRPr="00574097">
        <w:rPr>
          <w:rFonts w:ascii="Arial" w:hAnsi="Arial" w:cs="Arial"/>
          <w:bCs/>
          <w:sz w:val="20"/>
          <w:szCs w:val="20"/>
        </w:rPr>
        <w:t>different</w:t>
      </w:r>
      <w:r w:rsidRPr="00574097">
        <w:rPr>
          <w:rFonts w:ascii="Arial" w:hAnsi="Arial" w:cs="Arial"/>
          <w:bCs/>
          <w:sz w:val="20"/>
          <w:szCs w:val="20"/>
        </w:rPr>
        <w:t xml:space="preserve"> </w:t>
      </w:r>
      <w:r w:rsidR="005B29C1" w:rsidRPr="00574097">
        <w:rPr>
          <w:rFonts w:ascii="Arial" w:hAnsi="Arial" w:cs="Arial"/>
          <w:bCs/>
          <w:sz w:val="20"/>
          <w:szCs w:val="20"/>
        </w:rPr>
        <w:t>treatment combinations where pheromone trap was used commonly for all combinations</w:t>
      </w:r>
      <w:r w:rsidR="00673EEA">
        <w:rPr>
          <w:rFonts w:ascii="Arial" w:hAnsi="Arial" w:cs="Arial"/>
          <w:bCs/>
          <w:sz w:val="20"/>
          <w:szCs w:val="20"/>
        </w:rPr>
        <w:t xml:space="preserve"> and the treatments were applied at 7 days interval</w:t>
      </w:r>
      <w:r w:rsidR="005B29C1" w:rsidRPr="00574097">
        <w:rPr>
          <w:rFonts w:ascii="Arial" w:hAnsi="Arial" w:cs="Arial"/>
          <w:bCs/>
          <w:sz w:val="20"/>
          <w:szCs w:val="20"/>
        </w:rPr>
        <w:t>.</w:t>
      </w:r>
    </w:p>
    <w:p w14:paraId="576D1751" w14:textId="77777777" w:rsidR="00950B79" w:rsidRPr="00574097" w:rsidRDefault="00950B79" w:rsidP="004B21CF">
      <w:pPr>
        <w:spacing w:after="0" w:line="240" w:lineRule="auto"/>
        <w:rPr>
          <w:rFonts w:ascii="Arial" w:hAnsi="Arial" w:cs="Arial"/>
          <w:sz w:val="20"/>
          <w:szCs w:val="20"/>
        </w:rPr>
      </w:pPr>
    </w:p>
    <w:p w14:paraId="2972E02C" w14:textId="5A5E020B" w:rsidR="00B834AD" w:rsidRPr="00574097" w:rsidRDefault="00B834AD" w:rsidP="004B21CF">
      <w:pPr>
        <w:spacing w:after="0" w:line="240" w:lineRule="auto"/>
        <w:rPr>
          <w:rFonts w:ascii="Arial" w:hAnsi="Arial" w:cs="Arial"/>
          <w:b/>
          <w:bCs/>
          <w:sz w:val="20"/>
          <w:szCs w:val="20"/>
        </w:rPr>
      </w:pPr>
      <w:r w:rsidRPr="00574097">
        <w:rPr>
          <w:rFonts w:ascii="Arial" w:hAnsi="Arial" w:cs="Arial"/>
          <w:b/>
          <w:bCs/>
          <w:sz w:val="20"/>
          <w:szCs w:val="20"/>
        </w:rPr>
        <w:t>Table 1. IPM packages with their combination used in this experiment</w:t>
      </w:r>
    </w:p>
    <w:p w14:paraId="7BC9DB30" w14:textId="77777777" w:rsidR="002E172C" w:rsidRPr="00574097" w:rsidRDefault="002E172C" w:rsidP="004B21CF">
      <w:pPr>
        <w:spacing w:after="0" w:line="240" w:lineRule="auto"/>
        <w:rPr>
          <w:rFonts w:ascii="Arial" w:hAnsi="Arial" w:cs="Arial"/>
          <w:sz w:val="22"/>
        </w:rPr>
      </w:pPr>
    </w:p>
    <w:tbl>
      <w:tblPr>
        <w:tblStyle w:val="TableGrid"/>
        <w:tblW w:w="0" w:type="auto"/>
        <w:tblLook w:val="04A0" w:firstRow="1" w:lastRow="0" w:firstColumn="1" w:lastColumn="0" w:noHBand="0" w:noVBand="1"/>
      </w:tblPr>
      <w:tblGrid>
        <w:gridCol w:w="1284"/>
        <w:gridCol w:w="8066"/>
      </w:tblGrid>
      <w:tr w:rsidR="00CF0DEB" w:rsidRPr="00574097" w14:paraId="316883E5" w14:textId="77777777" w:rsidTr="00B834AD">
        <w:trPr>
          <w:trHeight w:val="20"/>
        </w:trPr>
        <w:tc>
          <w:tcPr>
            <w:tcW w:w="558" w:type="dxa"/>
          </w:tcPr>
          <w:p w14:paraId="74AB1BA8" w14:textId="521C3F59" w:rsidR="00B834AD" w:rsidRPr="00574097" w:rsidRDefault="00B834AD" w:rsidP="004B21CF">
            <w:pPr>
              <w:rPr>
                <w:rFonts w:ascii="Arial" w:hAnsi="Arial" w:cs="Arial"/>
                <w:b/>
                <w:bCs/>
                <w:sz w:val="20"/>
                <w:szCs w:val="20"/>
              </w:rPr>
            </w:pPr>
            <w:r w:rsidRPr="00574097">
              <w:rPr>
                <w:rFonts w:ascii="Arial" w:hAnsi="Arial" w:cs="Arial"/>
                <w:b/>
                <w:bCs/>
                <w:sz w:val="20"/>
                <w:szCs w:val="20"/>
              </w:rPr>
              <w:t>Treatments</w:t>
            </w:r>
          </w:p>
        </w:tc>
        <w:tc>
          <w:tcPr>
            <w:tcW w:w="8225" w:type="dxa"/>
          </w:tcPr>
          <w:p w14:paraId="6350E4DB" w14:textId="7F6923E9" w:rsidR="00B834AD" w:rsidRPr="00574097" w:rsidRDefault="00B834AD" w:rsidP="004B21CF">
            <w:pPr>
              <w:rPr>
                <w:rFonts w:ascii="Arial" w:hAnsi="Arial" w:cs="Arial"/>
                <w:b/>
                <w:bCs/>
                <w:sz w:val="20"/>
                <w:szCs w:val="20"/>
              </w:rPr>
            </w:pPr>
            <w:r w:rsidRPr="00574097">
              <w:rPr>
                <w:rFonts w:ascii="Arial" w:hAnsi="Arial" w:cs="Arial"/>
                <w:b/>
                <w:bCs/>
                <w:sz w:val="20"/>
                <w:szCs w:val="20"/>
              </w:rPr>
              <w:t>IPM packages (Combination)</w:t>
            </w:r>
          </w:p>
        </w:tc>
      </w:tr>
      <w:tr w:rsidR="00CF0DEB" w:rsidRPr="00574097" w14:paraId="5B97F6DB" w14:textId="77777777" w:rsidTr="00B17040">
        <w:trPr>
          <w:trHeight w:val="323"/>
        </w:trPr>
        <w:tc>
          <w:tcPr>
            <w:tcW w:w="558" w:type="dxa"/>
          </w:tcPr>
          <w:p w14:paraId="07151BB1" w14:textId="77777777" w:rsidR="00B834AD" w:rsidRPr="00574097" w:rsidRDefault="00B834AD" w:rsidP="00651191">
            <w:pPr>
              <w:jc w:val="center"/>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w:t>
            </w:r>
          </w:p>
        </w:tc>
        <w:tc>
          <w:tcPr>
            <w:tcW w:w="8225" w:type="dxa"/>
          </w:tcPr>
          <w:p w14:paraId="15899EA6" w14:textId="5471F13E" w:rsidR="00B834AD" w:rsidRPr="00574097" w:rsidRDefault="00B834AD" w:rsidP="004B21CF">
            <w:pPr>
              <w:rPr>
                <w:rFonts w:ascii="Arial" w:hAnsi="Arial" w:cs="Arial"/>
                <w:sz w:val="20"/>
                <w:szCs w:val="20"/>
              </w:rPr>
            </w:pPr>
            <w:r w:rsidRPr="00574097">
              <w:rPr>
                <w:rFonts w:ascii="Arial" w:hAnsi="Arial" w:cs="Arial"/>
                <w:sz w:val="20"/>
                <w:szCs w:val="20"/>
              </w:rPr>
              <w:t>Hand Picking</w:t>
            </w:r>
          </w:p>
        </w:tc>
      </w:tr>
      <w:tr w:rsidR="00CF0DEB" w:rsidRPr="00574097" w14:paraId="676BA367" w14:textId="77777777" w:rsidTr="00B834AD">
        <w:trPr>
          <w:trHeight w:val="20"/>
        </w:trPr>
        <w:tc>
          <w:tcPr>
            <w:tcW w:w="558" w:type="dxa"/>
          </w:tcPr>
          <w:p w14:paraId="6FE6245F" w14:textId="77777777" w:rsidR="00B834AD" w:rsidRPr="00574097" w:rsidRDefault="00B834AD" w:rsidP="00651191">
            <w:pPr>
              <w:jc w:val="center"/>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2</w:t>
            </w:r>
          </w:p>
        </w:tc>
        <w:tc>
          <w:tcPr>
            <w:tcW w:w="8225" w:type="dxa"/>
          </w:tcPr>
          <w:p w14:paraId="1A8124C0" w14:textId="64F6509F" w:rsidR="00B834AD" w:rsidRPr="00574097" w:rsidRDefault="00B834AD" w:rsidP="004B21CF">
            <w:pPr>
              <w:rPr>
                <w:rFonts w:ascii="Arial" w:hAnsi="Arial" w:cs="Arial"/>
                <w:sz w:val="20"/>
                <w:szCs w:val="20"/>
              </w:rPr>
            </w:pPr>
            <w:r w:rsidRPr="00574097">
              <w:rPr>
                <w:rFonts w:ascii="Arial" w:hAnsi="Arial" w:cs="Arial"/>
                <w:sz w:val="20"/>
                <w:szCs w:val="20"/>
              </w:rPr>
              <w:t>Neem oil @ 3</w:t>
            </w:r>
            <w:r w:rsidR="001D24D4">
              <w:rPr>
                <w:rFonts w:ascii="Arial" w:hAnsi="Arial" w:cs="Arial"/>
                <w:sz w:val="20"/>
                <w:szCs w:val="20"/>
              </w:rPr>
              <w:t xml:space="preserve"> </w:t>
            </w:r>
            <w:r w:rsidRPr="00574097">
              <w:rPr>
                <w:rFonts w:ascii="Arial" w:hAnsi="Arial" w:cs="Arial"/>
                <w:sz w:val="20"/>
                <w:szCs w:val="20"/>
              </w:rPr>
              <w:t>ml lite</w:t>
            </w:r>
            <w:r w:rsidR="001D24D4">
              <w:rPr>
                <w:rFonts w:ascii="Arial" w:hAnsi="Arial" w:cs="Arial"/>
                <w:sz w:val="20"/>
                <w:szCs w:val="20"/>
              </w:rPr>
              <w:t>r</w:t>
            </w:r>
            <w:r w:rsidR="001D24D4">
              <w:rPr>
                <w:rFonts w:ascii="Arial" w:hAnsi="Arial" w:cs="Arial"/>
                <w:sz w:val="20"/>
                <w:szCs w:val="20"/>
                <w:vertAlign w:val="superscript"/>
              </w:rPr>
              <w:t>-1</w:t>
            </w:r>
            <w:r w:rsidRPr="00574097">
              <w:rPr>
                <w:rFonts w:ascii="Arial" w:hAnsi="Arial" w:cs="Arial"/>
                <w:sz w:val="20"/>
                <w:szCs w:val="20"/>
              </w:rPr>
              <w:t xml:space="preserve"> of water </w:t>
            </w:r>
          </w:p>
        </w:tc>
      </w:tr>
      <w:tr w:rsidR="00CF0DEB" w:rsidRPr="00574097" w14:paraId="332DF646" w14:textId="77777777" w:rsidTr="00B834AD">
        <w:trPr>
          <w:trHeight w:val="20"/>
        </w:trPr>
        <w:tc>
          <w:tcPr>
            <w:tcW w:w="558" w:type="dxa"/>
          </w:tcPr>
          <w:p w14:paraId="27689577" w14:textId="77777777" w:rsidR="00B834AD" w:rsidRPr="00574097" w:rsidRDefault="00B834AD" w:rsidP="00651191">
            <w:pPr>
              <w:jc w:val="center"/>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3</w:t>
            </w:r>
          </w:p>
        </w:tc>
        <w:tc>
          <w:tcPr>
            <w:tcW w:w="8225" w:type="dxa"/>
          </w:tcPr>
          <w:p w14:paraId="50A709C0" w14:textId="645E79D2" w:rsidR="00B834AD" w:rsidRPr="00574097" w:rsidRDefault="00B834AD" w:rsidP="004B21CF">
            <w:pPr>
              <w:rPr>
                <w:rFonts w:ascii="Arial" w:hAnsi="Arial" w:cs="Arial"/>
                <w:sz w:val="20"/>
                <w:szCs w:val="20"/>
              </w:rPr>
            </w:pPr>
            <w:r w:rsidRPr="00574097">
              <w:rPr>
                <w:rFonts w:ascii="Arial" w:hAnsi="Arial" w:cs="Arial"/>
                <w:sz w:val="20"/>
                <w:szCs w:val="20"/>
              </w:rPr>
              <w:t>Nitro 505EC @ 2</w:t>
            </w:r>
            <w:r w:rsidR="001D24D4">
              <w:rPr>
                <w:rFonts w:ascii="Arial" w:hAnsi="Arial" w:cs="Arial"/>
                <w:sz w:val="20"/>
                <w:szCs w:val="20"/>
              </w:rPr>
              <w:t xml:space="preserve"> </w:t>
            </w:r>
            <w:r w:rsidRPr="00574097">
              <w:rPr>
                <w:rFonts w:ascii="Arial" w:hAnsi="Arial" w:cs="Arial"/>
                <w:sz w:val="20"/>
                <w:szCs w:val="20"/>
              </w:rPr>
              <w:t>ml</w:t>
            </w:r>
            <w:r w:rsidR="001D24D4">
              <w:rPr>
                <w:rFonts w:ascii="Arial" w:hAnsi="Arial" w:cs="Arial"/>
                <w:sz w:val="20"/>
                <w:szCs w:val="20"/>
              </w:rPr>
              <w:t xml:space="preserve"> </w:t>
            </w:r>
            <w:r w:rsidRPr="00574097">
              <w:rPr>
                <w:rFonts w:ascii="Arial" w:hAnsi="Arial" w:cs="Arial"/>
                <w:sz w:val="20"/>
                <w:szCs w:val="20"/>
              </w:rPr>
              <w:t>liter</w:t>
            </w:r>
            <w:r w:rsidR="001D24D4">
              <w:rPr>
                <w:rFonts w:ascii="Arial" w:hAnsi="Arial" w:cs="Arial"/>
                <w:sz w:val="20"/>
                <w:szCs w:val="20"/>
                <w:vertAlign w:val="superscript"/>
              </w:rPr>
              <w:t>-1</w:t>
            </w:r>
            <w:r w:rsidRPr="00574097">
              <w:rPr>
                <w:rFonts w:ascii="Arial" w:hAnsi="Arial" w:cs="Arial"/>
                <w:sz w:val="20"/>
                <w:szCs w:val="20"/>
              </w:rPr>
              <w:t xml:space="preserve"> of water </w:t>
            </w:r>
          </w:p>
        </w:tc>
      </w:tr>
      <w:tr w:rsidR="00CF0DEB" w:rsidRPr="00574097" w14:paraId="026B3A10" w14:textId="77777777" w:rsidTr="00B834AD">
        <w:trPr>
          <w:trHeight w:val="20"/>
        </w:trPr>
        <w:tc>
          <w:tcPr>
            <w:tcW w:w="558" w:type="dxa"/>
          </w:tcPr>
          <w:p w14:paraId="054DA803" w14:textId="77777777" w:rsidR="00B834AD" w:rsidRPr="00574097" w:rsidRDefault="00B834AD" w:rsidP="00651191">
            <w:pPr>
              <w:jc w:val="center"/>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4</w:t>
            </w:r>
          </w:p>
        </w:tc>
        <w:tc>
          <w:tcPr>
            <w:tcW w:w="8225" w:type="dxa"/>
          </w:tcPr>
          <w:p w14:paraId="37779A67" w14:textId="17744DF3" w:rsidR="00B834AD" w:rsidRPr="00574097" w:rsidRDefault="00B834AD" w:rsidP="004B21CF">
            <w:pPr>
              <w:rPr>
                <w:rFonts w:ascii="Arial" w:hAnsi="Arial" w:cs="Arial"/>
                <w:sz w:val="20"/>
                <w:szCs w:val="20"/>
              </w:rPr>
            </w:pP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 @ 0.2 g liter</w:t>
            </w:r>
            <w:r w:rsidR="001D24D4">
              <w:rPr>
                <w:rFonts w:ascii="Arial" w:hAnsi="Arial" w:cs="Arial"/>
                <w:sz w:val="20"/>
                <w:szCs w:val="20"/>
                <w:vertAlign w:val="superscript"/>
              </w:rPr>
              <w:t>-1</w:t>
            </w:r>
            <w:r w:rsidR="001D24D4" w:rsidRPr="00574097">
              <w:rPr>
                <w:rFonts w:ascii="Arial" w:hAnsi="Arial" w:cs="Arial"/>
                <w:sz w:val="20"/>
                <w:szCs w:val="20"/>
              </w:rPr>
              <w:t xml:space="preserve"> </w:t>
            </w:r>
            <w:r w:rsidRPr="00574097">
              <w:rPr>
                <w:rFonts w:ascii="Arial" w:hAnsi="Arial" w:cs="Arial"/>
                <w:sz w:val="20"/>
                <w:szCs w:val="20"/>
              </w:rPr>
              <w:t xml:space="preserve">of water </w:t>
            </w:r>
          </w:p>
        </w:tc>
      </w:tr>
      <w:tr w:rsidR="00CF0DEB" w:rsidRPr="00574097" w14:paraId="115C3FFB" w14:textId="77777777" w:rsidTr="00B834AD">
        <w:trPr>
          <w:trHeight w:val="20"/>
        </w:trPr>
        <w:tc>
          <w:tcPr>
            <w:tcW w:w="558" w:type="dxa"/>
          </w:tcPr>
          <w:p w14:paraId="669F26B7"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5</w:t>
            </w:r>
          </w:p>
        </w:tc>
        <w:tc>
          <w:tcPr>
            <w:tcW w:w="8225" w:type="dxa"/>
          </w:tcPr>
          <w:p w14:paraId="633207A5" w14:textId="56663E1D" w:rsidR="00B834AD" w:rsidRPr="00574097" w:rsidRDefault="003D6EDC" w:rsidP="004B21CF">
            <w:pPr>
              <w:rPr>
                <w:rFonts w:ascii="Arial" w:hAnsi="Arial" w:cs="Arial"/>
                <w:sz w:val="20"/>
                <w:szCs w:val="20"/>
              </w:rPr>
            </w:pPr>
            <w:r w:rsidRPr="00574097">
              <w:rPr>
                <w:rFonts w:ascii="Arial" w:hAnsi="Arial" w:cs="Arial"/>
                <w:sz w:val="20"/>
                <w:szCs w:val="20"/>
              </w:rPr>
              <w:t>Nitro 505EC</w:t>
            </w:r>
            <w:r w:rsidR="00B834AD" w:rsidRPr="00574097">
              <w:rPr>
                <w:rFonts w:ascii="Arial" w:hAnsi="Arial" w:cs="Arial"/>
                <w:sz w:val="20"/>
                <w:szCs w:val="20"/>
              </w:rPr>
              <w:t xml:space="preserve"> @ </w:t>
            </w:r>
            <w:r w:rsidRPr="00574097">
              <w:rPr>
                <w:rFonts w:ascii="Arial" w:hAnsi="Arial" w:cs="Arial"/>
                <w:sz w:val="20"/>
                <w:szCs w:val="20"/>
              </w:rPr>
              <w:t>2</w:t>
            </w:r>
            <w:r w:rsidR="001D24D4">
              <w:rPr>
                <w:rFonts w:ascii="Arial" w:hAnsi="Arial" w:cs="Arial"/>
                <w:sz w:val="20"/>
                <w:szCs w:val="20"/>
              </w:rPr>
              <w:t xml:space="preserve"> </w:t>
            </w:r>
            <w:r w:rsidRPr="00574097">
              <w:rPr>
                <w:rFonts w:ascii="Arial" w:hAnsi="Arial" w:cs="Arial"/>
                <w:sz w:val="20"/>
                <w:szCs w:val="20"/>
              </w:rPr>
              <w:t xml:space="preserve">ml </w:t>
            </w:r>
            <w:r w:rsidR="00B834AD" w:rsidRPr="00574097">
              <w:rPr>
                <w:rFonts w:ascii="Arial" w:hAnsi="Arial" w:cs="Arial"/>
                <w:sz w:val="20"/>
                <w:szCs w:val="20"/>
              </w:rPr>
              <w:t>lit</w:t>
            </w:r>
            <w:r w:rsidR="001D24D4">
              <w:rPr>
                <w:rFonts w:ascii="Arial" w:hAnsi="Arial" w:cs="Arial"/>
                <w:sz w:val="20"/>
                <w:szCs w:val="20"/>
              </w:rPr>
              <w:t>er</w:t>
            </w:r>
            <w:r w:rsidR="001D24D4">
              <w:rPr>
                <w:rFonts w:ascii="Arial" w:hAnsi="Arial" w:cs="Arial"/>
                <w:sz w:val="20"/>
                <w:szCs w:val="20"/>
                <w:vertAlign w:val="superscript"/>
              </w:rPr>
              <w:t>-1</w:t>
            </w:r>
            <w:r w:rsidR="00B834AD" w:rsidRPr="00574097">
              <w:rPr>
                <w:rFonts w:ascii="Arial" w:hAnsi="Arial" w:cs="Arial"/>
                <w:sz w:val="20"/>
                <w:szCs w:val="20"/>
              </w:rPr>
              <w:t xml:space="preserve"> of water </w:t>
            </w:r>
            <w:r w:rsidR="009222F8" w:rsidRPr="00574097">
              <w:rPr>
                <w:rFonts w:ascii="Arial" w:hAnsi="Arial" w:cs="Arial"/>
                <w:sz w:val="20"/>
                <w:szCs w:val="20"/>
              </w:rPr>
              <w:t>+ Neem oil @ 3</w:t>
            </w:r>
            <w:r w:rsidR="001D24D4">
              <w:rPr>
                <w:rFonts w:ascii="Arial" w:hAnsi="Arial" w:cs="Arial"/>
                <w:sz w:val="20"/>
                <w:szCs w:val="20"/>
              </w:rPr>
              <w:t xml:space="preserve"> </w:t>
            </w:r>
            <w:r w:rsidR="009222F8" w:rsidRPr="00574097">
              <w:rPr>
                <w:rFonts w:ascii="Arial" w:hAnsi="Arial" w:cs="Arial"/>
                <w:sz w:val="20"/>
                <w:szCs w:val="20"/>
              </w:rPr>
              <w:t>ml</w:t>
            </w:r>
            <w:r w:rsidR="001D24D4">
              <w:rPr>
                <w:rFonts w:ascii="Arial" w:hAnsi="Arial" w:cs="Arial"/>
                <w:sz w:val="20"/>
                <w:szCs w:val="20"/>
              </w:rPr>
              <w:t xml:space="preserve"> </w:t>
            </w:r>
            <w:r w:rsidR="009222F8" w:rsidRPr="00574097">
              <w:rPr>
                <w:rFonts w:ascii="Arial" w:hAnsi="Arial" w:cs="Arial"/>
                <w:sz w:val="20"/>
                <w:szCs w:val="20"/>
              </w:rPr>
              <w:t>liter</w:t>
            </w:r>
            <w:r w:rsidR="001D24D4">
              <w:rPr>
                <w:rFonts w:ascii="Arial" w:hAnsi="Arial" w:cs="Arial"/>
                <w:sz w:val="20"/>
                <w:szCs w:val="20"/>
                <w:vertAlign w:val="superscript"/>
              </w:rPr>
              <w:t>-1</w:t>
            </w:r>
            <w:r w:rsidR="009222F8" w:rsidRPr="00574097">
              <w:rPr>
                <w:rFonts w:ascii="Arial" w:hAnsi="Arial" w:cs="Arial"/>
                <w:sz w:val="20"/>
                <w:szCs w:val="20"/>
              </w:rPr>
              <w:t xml:space="preserve"> of water </w:t>
            </w:r>
            <w:r w:rsidR="00B834AD" w:rsidRPr="00574097">
              <w:rPr>
                <w:rFonts w:ascii="Arial" w:hAnsi="Arial" w:cs="Arial"/>
                <w:sz w:val="20"/>
                <w:szCs w:val="20"/>
              </w:rPr>
              <w:t xml:space="preserve">alternatively </w:t>
            </w:r>
          </w:p>
        </w:tc>
      </w:tr>
      <w:tr w:rsidR="00CF0DEB" w:rsidRPr="00574097" w14:paraId="46C4C6B1" w14:textId="77777777" w:rsidTr="00B834AD">
        <w:trPr>
          <w:trHeight w:val="20"/>
        </w:trPr>
        <w:tc>
          <w:tcPr>
            <w:tcW w:w="558" w:type="dxa"/>
          </w:tcPr>
          <w:p w14:paraId="1B0F2E0B"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6</w:t>
            </w:r>
          </w:p>
        </w:tc>
        <w:tc>
          <w:tcPr>
            <w:tcW w:w="8225" w:type="dxa"/>
          </w:tcPr>
          <w:p w14:paraId="575DDBC4" w14:textId="2B69BA53" w:rsidR="00B834AD" w:rsidRPr="00574097" w:rsidRDefault="00B834AD" w:rsidP="004B21CF">
            <w:pPr>
              <w:rPr>
                <w:rFonts w:ascii="Arial" w:hAnsi="Arial" w:cs="Arial"/>
                <w:sz w:val="20"/>
                <w:szCs w:val="20"/>
              </w:rPr>
            </w:pPr>
            <w:proofErr w:type="spellStart"/>
            <w:r w:rsidRPr="00574097">
              <w:rPr>
                <w:rFonts w:ascii="Arial" w:hAnsi="Arial" w:cs="Arial"/>
                <w:sz w:val="20"/>
                <w:szCs w:val="20"/>
              </w:rPr>
              <w:t>Virtako</w:t>
            </w:r>
            <w:proofErr w:type="spellEnd"/>
            <w:r w:rsidRPr="00574097">
              <w:rPr>
                <w:rFonts w:ascii="Arial" w:hAnsi="Arial" w:cs="Arial"/>
                <w:sz w:val="20"/>
                <w:szCs w:val="20"/>
              </w:rPr>
              <w:t xml:space="preserve"> 40 WG @ 0.2 g</w:t>
            </w:r>
            <w:r w:rsidR="001D24D4">
              <w:rPr>
                <w:rFonts w:ascii="Arial" w:hAnsi="Arial" w:cs="Arial"/>
                <w:sz w:val="20"/>
                <w:szCs w:val="20"/>
              </w:rPr>
              <w:t xml:space="preserve"> </w:t>
            </w:r>
            <w:r w:rsidRPr="00574097">
              <w:rPr>
                <w:rFonts w:ascii="Arial" w:hAnsi="Arial" w:cs="Arial"/>
                <w:sz w:val="20"/>
                <w:szCs w:val="20"/>
              </w:rPr>
              <w:t>lit</w:t>
            </w:r>
            <w:r w:rsidR="001D24D4">
              <w:rPr>
                <w:rFonts w:ascii="Arial" w:hAnsi="Arial" w:cs="Arial"/>
                <w:sz w:val="20"/>
                <w:szCs w:val="20"/>
              </w:rPr>
              <w:t>er</w:t>
            </w:r>
            <w:r w:rsidR="001D24D4">
              <w:rPr>
                <w:rFonts w:ascii="Arial" w:hAnsi="Arial" w:cs="Arial"/>
                <w:sz w:val="20"/>
                <w:szCs w:val="20"/>
                <w:vertAlign w:val="superscript"/>
              </w:rPr>
              <w:t>-1</w:t>
            </w:r>
            <w:r w:rsidRPr="00574097">
              <w:rPr>
                <w:rFonts w:ascii="Arial" w:hAnsi="Arial" w:cs="Arial"/>
                <w:sz w:val="20"/>
                <w:szCs w:val="20"/>
              </w:rPr>
              <w:t xml:space="preserve"> of water</w:t>
            </w:r>
            <w:r w:rsidR="009222F8" w:rsidRPr="00574097">
              <w:rPr>
                <w:rFonts w:ascii="Arial" w:hAnsi="Arial" w:cs="Arial"/>
                <w:sz w:val="20"/>
                <w:szCs w:val="20"/>
              </w:rPr>
              <w:t xml:space="preserve"> + Neem oil @ 3</w:t>
            </w:r>
            <w:r w:rsidR="001D24D4">
              <w:rPr>
                <w:rFonts w:ascii="Arial" w:hAnsi="Arial" w:cs="Arial"/>
                <w:sz w:val="20"/>
                <w:szCs w:val="20"/>
              </w:rPr>
              <w:t xml:space="preserve"> </w:t>
            </w:r>
            <w:r w:rsidR="009222F8" w:rsidRPr="00574097">
              <w:rPr>
                <w:rFonts w:ascii="Arial" w:hAnsi="Arial" w:cs="Arial"/>
                <w:sz w:val="20"/>
                <w:szCs w:val="20"/>
              </w:rPr>
              <w:t>ml</w:t>
            </w:r>
            <w:r w:rsidR="001D24D4">
              <w:rPr>
                <w:rFonts w:ascii="Arial" w:hAnsi="Arial" w:cs="Arial"/>
                <w:sz w:val="20"/>
                <w:szCs w:val="20"/>
              </w:rPr>
              <w:t xml:space="preserve"> </w:t>
            </w:r>
            <w:r w:rsidR="009222F8" w:rsidRPr="00574097">
              <w:rPr>
                <w:rFonts w:ascii="Arial" w:hAnsi="Arial" w:cs="Arial"/>
                <w:sz w:val="20"/>
                <w:szCs w:val="20"/>
              </w:rPr>
              <w:t>liter</w:t>
            </w:r>
            <w:r w:rsidR="001D24D4">
              <w:rPr>
                <w:rFonts w:ascii="Arial" w:hAnsi="Arial" w:cs="Arial"/>
                <w:sz w:val="20"/>
                <w:szCs w:val="20"/>
                <w:vertAlign w:val="superscript"/>
              </w:rPr>
              <w:t>-1</w:t>
            </w:r>
            <w:r w:rsidR="009222F8" w:rsidRPr="00574097">
              <w:rPr>
                <w:rFonts w:ascii="Arial" w:hAnsi="Arial" w:cs="Arial"/>
                <w:sz w:val="20"/>
                <w:szCs w:val="20"/>
              </w:rPr>
              <w:t xml:space="preserve"> of water </w:t>
            </w:r>
            <w:r w:rsidRPr="00574097">
              <w:rPr>
                <w:rFonts w:ascii="Arial" w:hAnsi="Arial" w:cs="Arial"/>
                <w:sz w:val="20"/>
                <w:szCs w:val="20"/>
              </w:rPr>
              <w:t xml:space="preserve">alternatively </w:t>
            </w:r>
          </w:p>
        </w:tc>
      </w:tr>
      <w:tr w:rsidR="00CF0DEB" w:rsidRPr="00574097" w14:paraId="2B08E80A" w14:textId="77777777" w:rsidTr="00B834AD">
        <w:trPr>
          <w:trHeight w:val="20"/>
        </w:trPr>
        <w:tc>
          <w:tcPr>
            <w:tcW w:w="558" w:type="dxa"/>
          </w:tcPr>
          <w:p w14:paraId="06076200"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7</w:t>
            </w:r>
          </w:p>
        </w:tc>
        <w:tc>
          <w:tcPr>
            <w:tcW w:w="8225" w:type="dxa"/>
          </w:tcPr>
          <w:p w14:paraId="1E01182B" w14:textId="11786193" w:rsidR="00B834AD" w:rsidRPr="00574097" w:rsidRDefault="00B834AD" w:rsidP="004B21CF">
            <w:pPr>
              <w:rPr>
                <w:rFonts w:ascii="Arial" w:hAnsi="Arial" w:cs="Arial"/>
                <w:sz w:val="20"/>
                <w:szCs w:val="20"/>
              </w:rPr>
            </w:pPr>
            <w:r w:rsidRPr="00574097">
              <w:rPr>
                <w:rFonts w:ascii="Arial" w:hAnsi="Arial" w:cs="Arial"/>
                <w:sz w:val="20"/>
                <w:szCs w:val="20"/>
              </w:rPr>
              <w:t>NPV @ 0.2 g</w:t>
            </w:r>
            <w:r w:rsidR="001D24D4">
              <w:rPr>
                <w:rFonts w:ascii="Arial" w:hAnsi="Arial" w:cs="Arial"/>
                <w:sz w:val="20"/>
                <w:szCs w:val="20"/>
              </w:rPr>
              <w:t xml:space="preserve"> </w:t>
            </w:r>
            <w:r w:rsidRPr="00574097">
              <w:rPr>
                <w:rFonts w:ascii="Arial" w:hAnsi="Arial" w:cs="Arial"/>
                <w:sz w:val="20"/>
                <w:szCs w:val="20"/>
              </w:rPr>
              <w:t>liter</w:t>
            </w:r>
            <w:r w:rsidR="001D24D4">
              <w:rPr>
                <w:rFonts w:ascii="Arial" w:hAnsi="Arial" w:cs="Arial"/>
                <w:sz w:val="20"/>
                <w:szCs w:val="20"/>
                <w:vertAlign w:val="superscript"/>
              </w:rPr>
              <w:t>-1</w:t>
            </w:r>
            <w:r w:rsidRPr="00574097">
              <w:rPr>
                <w:rFonts w:ascii="Arial" w:hAnsi="Arial" w:cs="Arial"/>
                <w:sz w:val="20"/>
                <w:szCs w:val="20"/>
              </w:rPr>
              <w:t xml:space="preserve"> of water at </w:t>
            </w:r>
          </w:p>
        </w:tc>
      </w:tr>
      <w:tr w:rsidR="00CF0DEB" w:rsidRPr="00574097" w14:paraId="22E0B2FC" w14:textId="77777777" w:rsidTr="00B834AD">
        <w:trPr>
          <w:trHeight w:val="20"/>
        </w:trPr>
        <w:tc>
          <w:tcPr>
            <w:tcW w:w="558" w:type="dxa"/>
          </w:tcPr>
          <w:p w14:paraId="0FBA86E0"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8</w:t>
            </w:r>
          </w:p>
        </w:tc>
        <w:tc>
          <w:tcPr>
            <w:tcW w:w="8225" w:type="dxa"/>
          </w:tcPr>
          <w:p w14:paraId="6335D2B1" w14:textId="18073C31" w:rsidR="00B834AD" w:rsidRPr="00574097" w:rsidRDefault="00B834AD" w:rsidP="004B21CF">
            <w:pPr>
              <w:rPr>
                <w:rFonts w:ascii="Arial" w:hAnsi="Arial" w:cs="Arial"/>
                <w:sz w:val="20"/>
                <w:szCs w:val="20"/>
              </w:rPr>
            </w:pPr>
            <w:r w:rsidRPr="00574097">
              <w:rPr>
                <w:rFonts w:ascii="Arial" w:hAnsi="Arial" w:cs="Arial"/>
                <w:sz w:val="20"/>
                <w:szCs w:val="20"/>
              </w:rPr>
              <w:t>Neem oil @ 3</w:t>
            </w:r>
            <w:r w:rsidR="001D24D4">
              <w:rPr>
                <w:rFonts w:ascii="Arial" w:hAnsi="Arial" w:cs="Arial"/>
                <w:sz w:val="20"/>
                <w:szCs w:val="20"/>
              </w:rPr>
              <w:t xml:space="preserve"> </w:t>
            </w:r>
            <w:r w:rsidRPr="00574097">
              <w:rPr>
                <w:rFonts w:ascii="Arial" w:hAnsi="Arial" w:cs="Arial"/>
                <w:sz w:val="20"/>
                <w:szCs w:val="20"/>
              </w:rPr>
              <w:t>ml</w:t>
            </w:r>
            <w:r w:rsidR="001D24D4">
              <w:rPr>
                <w:rFonts w:ascii="Arial" w:hAnsi="Arial" w:cs="Arial"/>
                <w:sz w:val="20"/>
                <w:szCs w:val="20"/>
              </w:rPr>
              <w:t xml:space="preserve"> </w:t>
            </w:r>
            <w:r w:rsidRPr="00574097">
              <w:rPr>
                <w:rFonts w:ascii="Arial" w:hAnsi="Arial" w:cs="Arial"/>
                <w:sz w:val="20"/>
                <w:szCs w:val="20"/>
              </w:rPr>
              <w:t>lit</w:t>
            </w:r>
            <w:r w:rsidR="001D24D4">
              <w:rPr>
                <w:rFonts w:ascii="Arial" w:hAnsi="Arial" w:cs="Arial"/>
                <w:sz w:val="20"/>
                <w:szCs w:val="20"/>
              </w:rPr>
              <w:t>er</w:t>
            </w:r>
            <w:r w:rsidR="001D24D4">
              <w:rPr>
                <w:rFonts w:ascii="Arial" w:hAnsi="Arial" w:cs="Arial"/>
                <w:sz w:val="20"/>
                <w:szCs w:val="20"/>
                <w:vertAlign w:val="superscript"/>
              </w:rPr>
              <w:t>-1</w:t>
            </w:r>
            <w:r w:rsidRPr="00574097">
              <w:rPr>
                <w:rFonts w:ascii="Arial" w:hAnsi="Arial" w:cs="Arial"/>
                <w:sz w:val="20"/>
                <w:szCs w:val="20"/>
              </w:rPr>
              <w:t xml:space="preserve"> of water</w:t>
            </w:r>
            <w:r w:rsidR="009222F8" w:rsidRPr="00574097">
              <w:rPr>
                <w:rFonts w:ascii="Arial" w:hAnsi="Arial" w:cs="Arial"/>
                <w:sz w:val="20"/>
                <w:szCs w:val="20"/>
              </w:rPr>
              <w:t xml:space="preserve"> + Hand Picking </w:t>
            </w:r>
            <w:r w:rsidRPr="00574097">
              <w:rPr>
                <w:rFonts w:ascii="Arial" w:hAnsi="Arial" w:cs="Arial"/>
                <w:sz w:val="20"/>
                <w:szCs w:val="20"/>
              </w:rPr>
              <w:t> </w:t>
            </w:r>
          </w:p>
        </w:tc>
      </w:tr>
      <w:tr w:rsidR="00CF0DEB" w:rsidRPr="00574097" w14:paraId="375B25E1" w14:textId="77777777" w:rsidTr="00B834AD">
        <w:trPr>
          <w:trHeight w:val="20"/>
        </w:trPr>
        <w:tc>
          <w:tcPr>
            <w:tcW w:w="558" w:type="dxa"/>
          </w:tcPr>
          <w:p w14:paraId="213F407F"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9</w:t>
            </w:r>
          </w:p>
        </w:tc>
        <w:tc>
          <w:tcPr>
            <w:tcW w:w="8225" w:type="dxa"/>
          </w:tcPr>
          <w:p w14:paraId="38C6A2AA" w14:textId="67514A0E" w:rsidR="00B834AD" w:rsidRPr="00574097" w:rsidRDefault="00B834AD" w:rsidP="004B21CF">
            <w:pPr>
              <w:rPr>
                <w:rFonts w:ascii="Arial" w:hAnsi="Arial" w:cs="Arial"/>
                <w:sz w:val="20"/>
                <w:szCs w:val="20"/>
              </w:rPr>
            </w:pP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 @ 0.2 g</w:t>
            </w:r>
            <w:r w:rsidR="001D24D4">
              <w:rPr>
                <w:rFonts w:ascii="Arial" w:hAnsi="Arial" w:cs="Arial"/>
                <w:sz w:val="20"/>
                <w:szCs w:val="20"/>
              </w:rPr>
              <w:t xml:space="preserve"> </w:t>
            </w:r>
            <w:r w:rsidRPr="00574097">
              <w:rPr>
                <w:rFonts w:ascii="Arial" w:hAnsi="Arial" w:cs="Arial"/>
                <w:sz w:val="20"/>
                <w:szCs w:val="20"/>
              </w:rPr>
              <w:t>liter</w:t>
            </w:r>
            <w:r w:rsidR="001D24D4">
              <w:rPr>
                <w:rFonts w:ascii="Arial" w:hAnsi="Arial" w:cs="Arial"/>
                <w:sz w:val="20"/>
                <w:szCs w:val="20"/>
                <w:vertAlign w:val="superscript"/>
              </w:rPr>
              <w:t>-1</w:t>
            </w:r>
            <w:r w:rsidRPr="00574097">
              <w:rPr>
                <w:rFonts w:ascii="Arial" w:hAnsi="Arial" w:cs="Arial"/>
                <w:sz w:val="20"/>
                <w:szCs w:val="20"/>
              </w:rPr>
              <w:t xml:space="preserve"> of water </w:t>
            </w:r>
            <w:r w:rsidR="009222F8" w:rsidRPr="00574097">
              <w:rPr>
                <w:rFonts w:ascii="Arial" w:hAnsi="Arial" w:cs="Arial"/>
                <w:sz w:val="20"/>
                <w:szCs w:val="20"/>
              </w:rPr>
              <w:t xml:space="preserve">+ Hand Picking </w:t>
            </w:r>
          </w:p>
        </w:tc>
      </w:tr>
      <w:tr w:rsidR="00CF0DEB" w:rsidRPr="00574097" w14:paraId="2E06709A" w14:textId="77777777" w:rsidTr="00B834AD">
        <w:trPr>
          <w:trHeight w:val="20"/>
        </w:trPr>
        <w:tc>
          <w:tcPr>
            <w:tcW w:w="558" w:type="dxa"/>
          </w:tcPr>
          <w:p w14:paraId="3EC90593"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10</w:t>
            </w:r>
          </w:p>
        </w:tc>
        <w:tc>
          <w:tcPr>
            <w:tcW w:w="8225" w:type="dxa"/>
          </w:tcPr>
          <w:p w14:paraId="13FB62B5" w14:textId="007AF436" w:rsidR="00B834AD" w:rsidRPr="00574097" w:rsidRDefault="00B834AD" w:rsidP="004B21CF">
            <w:pPr>
              <w:rPr>
                <w:rFonts w:ascii="Arial" w:hAnsi="Arial" w:cs="Arial"/>
                <w:sz w:val="20"/>
                <w:szCs w:val="20"/>
              </w:rPr>
            </w:pPr>
            <w:r w:rsidRPr="00574097">
              <w:rPr>
                <w:rFonts w:ascii="Arial" w:hAnsi="Arial" w:cs="Arial"/>
                <w:sz w:val="20"/>
                <w:szCs w:val="20"/>
              </w:rPr>
              <w:t>Nitro 505EC @ 2</w:t>
            </w:r>
            <w:r w:rsidR="001D24D4">
              <w:rPr>
                <w:rFonts w:ascii="Arial" w:hAnsi="Arial" w:cs="Arial"/>
                <w:sz w:val="20"/>
                <w:szCs w:val="20"/>
              </w:rPr>
              <w:t xml:space="preserve"> </w:t>
            </w:r>
            <w:r w:rsidRPr="00574097">
              <w:rPr>
                <w:rFonts w:ascii="Arial" w:hAnsi="Arial" w:cs="Arial"/>
                <w:sz w:val="20"/>
                <w:szCs w:val="20"/>
              </w:rPr>
              <w:t>ml</w:t>
            </w:r>
            <w:r w:rsidR="001D24D4">
              <w:rPr>
                <w:rFonts w:ascii="Arial" w:hAnsi="Arial" w:cs="Arial"/>
                <w:sz w:val="20"/>
                <w:szCs w:val="20"/>
              </w:rPr>
              <w:t xml:space="preserve"> </w:t>
            </w:r>
            <w:r w:rsidRPr="00574097">
              <w:rPr>
                <w:rFonts w:ascii="Arial" w:hAnsi="Arial" w:cs="Arial"/>
                <w:sz w:val="20"/>
                <w:szCs w:val="20"/>
              </w:rPr>
              <w:t>liter</w:t>
            </w:r>
            <w:r w:rsidR="001D24D4">
              <w:rPr>
                <w:rFonts w:ascii="Arial" w:hAnsi="Arial" w:cs="Arial"/>
                <w:sz w:val="20"/>
                <w:szCs w:val="20"/>
                <w:vertAlign w:val="superscript"/>
              </w:rPr>
              <w:t>-1</w:t>
            </w:r>
            <w:r w:rsidRPr="00574097">
              <w:rPr>
                <w:rFonts w:ascii="Arial" w:hAnsi="Arial" w:cs="Arial"/>
                <w:sz w:val="20"/>
                <w:szCs w:val="20"/>
              </w:rPr>
              <w:t xml:space="preserve"> of water </w:t>
            </w:r>
            <w:r w:rsidR="009222F8" w:rsidRPr="00574097">
              <w:rPr>
                <w:rFonts w:ascii="Arial" w:hAnsi="Arial" w:cs="Arial"/>
                <w:sz w:val="20"/>
                <w:szCs w:val="20"/>
              </w:rPr>
              <w:t xml:space="preserve">+ Hand Picking </w:t>
            </w:r>
          </w:p>
        </w:tc>
      </w:tr>
      <w:tr w:rsidR="00B834AD" w:rsidRPr="00574097" w14:paraId="40AC1479" w14:textId="77777777" w:rsidTr="00B834AD">
        <w:trPr>
          <w:trHeight w:val="20"/>
        </w:trPr>
        <w:tc>
          <w:tcPr>
            <w:tcW w:w="558" w:type="dxa"/>
          </w:tcPr>
          <w:p w14:paraId="481A9C49"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11</w:t>
            </w:r>
          </w:p>
        </w:tc>
        <w:tc>
          <w:tcPr>
            <w:tcW w:w="8225" w:type="dxa"/>
          </w:tcPr>
          <w:p w14:paraId="21AE8EE1" w14:textId="77777777" w:rsidR="00B834AD" w:rsidRPr="00574097" w:rsidRDefault="00B834AD" w:rsidP="004B21CF">
            <w:pPr>
              <w:rPr>
                <w:rFonts w:ascii="Arial" w:hAnsi="Arial" w:cs="Arial"/>
                <w:sz w:val="20"/>
                <w:szCs w:val="20"/>
              </w:rPr>
            </w:pPr>
            <w:r w:rsidRPr="00574097">
              <w:rPr>
                <w:rFonts w:ascii="Arial" w:hAnsi="Arial" w:cs="Arial"/>
                <w:sz w:val="20"/>
                <w:szCs w:val="20"/>
              </w:rPr>
              <w:t>Control</w:t>
            </w:r>
          </w:p>
        </w:tc>
      </w:tr>
    </w:tbl>
    <w:p w14:paraId="01A9B8CE" w14:textId="77777777" w:rsidR="00EE3043" w:rsidRPr="00574097" w:rsidRDefault="00EE3043" w:rsidP="004B21CF">
      <w:pPr>
        <w:spacing w:after="0" w:line="240" w:lineRule="auto"/>
        <w:rPr>
          <w:rFonts w:ascii="Arial" w:hAnsi="Arial" w:cs="Arial"/>
          <w:b/>
          <w:sz w:val="22"/>
        </w:rPr>
      </w:pPr>
    </w:p>
    <w:p w14:paraId="249A2B6B" w14:textId="00129587" w:rsidR="0081202E" w:rsidRPr="00574097" w:rsidRDefault="00D146A1" w:rsidP="004B21CF">
      <w:pPr>
        <w:spacing w:after="0" w:line="240" w:lineRule="auto"/>
        <w:rPr>
          <w:rFonts w:ascii="Arial" w:hAnsi="Arial" w:cs="Arial"/>
          <w:b/>
          <w:sz w:val="22"/>
        </w:rPr>
      </w:pPr>
      <w:r>
        <w:rPr>
          <w:rFonts w:ascii="Arial" w:hAnsi="Arial" w:cs="Arial"/>
          <w:b/>
          <w:sz w:val="22"/>
        </w:rPr>
        <w:t>2.1</w:t>
      </w:r>
      <w:r w:rsidR="00CE67F8">
        <w:rPr>
          <w:rFonts w:ascii="Arial" w:hAnsi="Arial" w:cs="Arial"/>
          <w:b/>
          <w:sz w:val="22"/>
        </w:rPr>
        <w:t xml:space="preserve"> </w:t>
      </w:r>
      <w:r w:rsidR="0081202E" w:rsidRPr="00574097">
        <w:rPr>
          <w:rFonts w:ascii="Arial" w:hAnsi="Arial" w:cs="Arial"/>
          <w:b/>
          <w:sz w:val="22"/>
        </w:rPr>
        <w:t>Data collection</w:t>
      </w:r>
    </w:p>
    <w:p w14:paraId="54E16036" w14:textId="321908A9" w:rsidR="006F4F3B" w:rsidRPr="00574097" w:rsidRDefault="006F4F3B" w:rsidP="006F4F3B">
      <w:pPr>
        <w:spacing w:after="0" w:line="240" w:lineRule="auto"/>
        <w:rPr>
          <w:rFonts w:ascii="Arial" w:hAnsi="Arial" w:cs="Arial"/>
          <w:sz w:val="20"/>
          <w:szCs w:val="20"/>
        </w:rPr>
      </w:pPr>
      <w:r w:rsidRPr="00574097">
        <w:rPr>
          <w:rFonts w:ascii="Arial" w:hAnsi="Arial" w:cs="Arial"/>
          <w:sz w:val="20"/>
          <w:szCs w:val="20"/>
        </w:rPr>
        <w:t xml:space="preserve">Data collection commenced immediately prior to the implementation of the </w:t>
      </w:r>
      <w:r w:rsidR="00DD307F" w:rsidRPr="00574097">
        <w:rPr>
          <w:rFonts w:ascii="Arial" w:hAnsi="Arial" w:cs="Arial"/>
          <w:sz w:val="20"/>
          <w:szCs w:val="20"/>
        </w:rPr>
        <w:t>treatments</w:t>
      </w:r>
      <w:r w:rsidRPr="00574097">
        <w:rPr>
          <w:rFonts w:ascii="Arial" w:hAnsi="Arial" w:cs="Arial"/>
          <w:sz w:val="20"/>
          <w:szCs w:val="20"/>
        </w:rPr>
        <w:t xml:space="preserve">, with measurements taken at 7-day intervals for the following parameters: </w:t>
      </w:r>
    </w:p>
    <w:p w14:paraId="6534E430" w14:textId="77777777" w:rsidR="006F4F3B" w:rsidRPr="00574097" w:rsidRDefault="006F4F3B" w:rsidP="006F4F3B">
      <w:pPr>
        <w:spacing w:after="0" w:line="240" w:lineRule="auto"/>
        <w:rPr>
          <w:rFonts w:ascii="Arial" w:hAnsi="Arial" w:cs="Arial"/>
          <w:sz w:val="20"/>
          <w:szCs w:val="20"/>
        </w:rPr>
      </w:pPr>
      <w:r w:rsidRPr="00574097">
        <w:rPr>
          <w:rFonts w:ascii="Arial" w:hAnsi="Arial" w:cs="Arial"/>
          <w:sz w:val="20"/>
          <w:szCs w:val="20"/>
        </w:rPr>
        <w:t xml:space="preserve">Plant infestation count, Leaf infestation count per plant, Total count of bores: Weight of beet (grams), Length of beet (centimeters), Diameter of beet (centimeters), The Brix % of beet was determined using a manual refractometer, whereas the sucrose percentage of beet (Pol) was measured using an automated polarimeter (model AP-300, </w:t>
      </w:r>
      <w:proofErr w:type="spellStart"/>
      <w:r w:rsidRPr="00574097">
        <w:rPr>
          <w:rFonts w:ascii="Arial" w:hAnsi="Arial" w:cs="Arial"/>
          <w:sz w:val="20"/>
          <w:szCs w:val="20"/>
        </w:rPr>
        <w:t>Atago</w:t>
      </w:r>
      <w:proofErr w:type="spellEnd"/>
      <w:r w:rsidRPr="00574097">
        <w:rPr>
          <w:rFonts w:ascii="Arial" w:hAnsi="Arial" w:cs="Arial"/>
          <w:sz w:val="20"/>
          <w:szCs w:val="20"/>
        </w:rPr>
        <w:t xml:space="preserve"> Co., Ltd., Japan).</w:t>
      </w:r>
    </w:p>
    <w:p w14:paraId="3B7F899C" w14:textId="77777777" w:rsidR="00574097" w:rsidRDefault="00574097" w:rsidP="004B21CF">
      <w:pPr>
        <w:spacing w:after="0" w:line="240" w:lineRule="auto"/>
        <w:rPr>
          <w:rFonts w:ascii="Arial" w:hAnsi="Arial" w:cs="Arial"/>
          <w:b/>
          <w:sz w:val="22"/>
        </w:rPr>
      </w:pPr>
    </w:p>
    <w:p w14:paraId="1B256EA6" w14:textId="77777777" w:rsidR="00574097" w:rsidRDefault="00574097" w:rsidP="004B21CF">
      <w:pPr>
        <w:spacing w:after="0" w:line="240" w:lineRule="auto"/>
        <w:rPr>
          <w:rFonts w:ascii="Arial" w:hAnsi="Arial" w:cs="Arial"/>
          <w:b/>
          <w:sz w:val="22"/>
        </w:rPr>
      </w:pPr>
    </w:p>
    <w:p w14:paraId="790852CE" w14:textId="63FEFC2F" w:rsidR="0081202E" w:rsidRPr="00574097" w:rsidRDefault="00D146A1" w:rsidP="004B21CF">
      <w:pPr>
        <w:spacing w:after="0" w:line="240" w:lineRule="auto"/>
        <w:rPr>
          <w:rFonts w:ascii="Arial" w:hAnsi="Arial" w:cs="Arial"/>
          <w:sz w:val="22"/>
        </w:rPr>
      </w:pPr>
      <w:r>
        <w:rPr>
          <w:rFonts w:ascii="Arial" w:hAnsi="Arial" w:cs="Arial"/>
          <w:b/>
          <w:sz w:val="22"/>
        </w:rPr>
        <w:t xml:space="preserve">2.2 </w:t>
      </w:r>
      <w:r w:rsidR="0081202E" w:rsidRPr="00574097">
        <w:rPr>
          <w:rFonts w:ascii="Arial" w:hAnsi="Arial" w:cs="Arial"/>
          <w:b/>
          <w:sz w:val="22"/>
        </w:rPr>
        <w:t>Data analysis</w:t>
      </w:r>
    </w:p>
    <w:p w14:paraId="3A561DAF" w14:textId="0612A296" w:rsidR="009623AB" w:rsidRDefault="00CD727C" w:rsidP="004B21CF">
      <w:pPr>
        <w:spacing w:after="0" w:line="240" w:lineRule="auto"/>
        <w:rPr>
          <w:rFonts w:ascii="Arial" w:hAnsi="Arial" w:cs="Arial"/>
          <w:sz w:val="20"/>
          <w:szCs w:val="20"/>
        </w:rPr>
      </w:pPr>
      <w:r w:rsidRPr="00574097">
        <w:rPr>
          <w:rFonts w:ascii="Arial" w:hAnsi="Arial" w:cs="Arial"/>
          <w:sz w:val="20"/>
          <w:szCs w:val="20"/>
        </w:rPr>
        <w:t>The data were evaluated using the "</w:t>
      </w:r>
      <w:proofErr w:type="spellStart"/>
      <w:r w:rsidRPr="00574097">
        <w:rPr>
          <w:rFonts w:ascii="Arial" w:hAnsi="Arial" w:cs="Arial"/>
          <w:sz w:val="20"/>
          <w:szCs w:val="20"/>
        </w:rPr>
        <w:t>Statistix</w:t>
      </w:r>
      <w:proofErr w:type="spellEnd"/>
      <w:r w:rsidRPr="00574097">
        <w:rPr>
          <w:rFonts w:ascii="Arial" w:hAnsi="Arial" w:cs="Arial"/>
          <w:sz w:val="20"/>
          <w:szCs w:val="20"/>
        </w:rPr>
        <w:t xml:space="preserve"> 10" program for statistical analysis. The mean differences among the treatments were compared using the Least Significant Difference (LSD) test at a significance threshold of 5%.</w:t>
      </w:r>
    </w:p>
    <w:p w14:paraId="135E4CB8" w14:textId="77777777" w:rsidR="00574097" w:rsidRPr="00574097" w:rsidRDefault="00574097" w:rsidP="004B21CF">
      <w:pPr>
        <w:spacing w:after="0" w:line="240" w:lineRule="auto"/>
        <w:rPr>
          <w:rFonts w:ascii="Arial" w:hAnsi="Arial" w:cs="Arial"/>
          <w:sz w:val="20"/>
          <w:szCs w:val="20"/>
        </w:rPr>
      </w:pPr>
    </w:p>
    <w:p w14:paraId="47C7AFF5" w14:textId="77777777" w:rsidR="009623AB" w:rsidRPr="00574097" w:rsidRDefault="009623AB" w:rsidP="004B21CF">
      <w:pPr>
        <w:spacing w:after="0" w:line="240" w:lineRule="auto"/>
        <w:rPr>
          <w:rFonts w:ascii="Arial" w:hAnsi="Arial" w:cs="Arial"/>
          <w:sz w:val="22"/>
        </w:rPr>
      </w:pPr>
    </w:p>
    <w:p w14:paraId="7A63EE35" w14:textId="45846E13" w:rsidR="0081202E" w:rsidRPr="00574097" w:rsidRDefault="00D146A1" w:rsidP="004B21CF">
      <w:pPr>
        <w:spacing w:after="0" w:line="240" w:lineRule="auto"/>
        <w:rPr>
          <w:rFonts w:ascii="Arial" w:hAnsi="Arial" w:cs="Arial"/>
          <w:b/>
          <w:bCs/>
          <w:sz w:val="22"/>
        </w:rPr>
      </w:pPr>
      <w:r>
        <w:rPr>
          <w:rFonts w:ascii="Arial" w:hAnsi="Arial" w:cs="Arial"/>
          <w:b/>
          <w:bCs/>
          <w:sz w:val="22"/>
        </w:rPr>
        <w:t xml:space="preserve">3. </w:t>
      </w:r>
      <w:r w:rsidR="00480EE0" w:rsidRPr="00574097">
        <w:rPr>
          <w:rFonts w:ascii="Arial" w:hAnsi="Arial" w:cs="Arial"/>
          <w:b/>
          <w:bCs/>
          <w:sz w:val="22"/>
        </w:rPr>
        <w:t>RESULTS AND DISCUSSION</w:t>
      </w:r>
    </w:p>
    <w:p w14:paraId="688545E4" w14:textId="77777777" w:rsidR="00CD727C" w:rsidRPr="00574097" w:rsidRDefault="00CD727C" w:rsidP="004B21CF">
      <w:pPr>
        <w:spacing w:after="0" w:line="240" w:lineRule="auto"/>
        <w:rPr>
          <w:rFonts w:ascii="Arial" w:hAnsi="Arial" w:cs="Arial"/>
          <w:b/>
          <w:bCs/>
          <w:sz w:val="22"/>
        </w:rPr>
      </w:pPr>
    </w:p>
    <w:p w14:paraId="5815BEFA" w14:textId="481D945B" w:rsidR="002B306A" w:rsidRPr="00574097" w:rsidRDefault="00D146A1" w:rsidP="002B306A">
      <w:pPr>
        <w:spacing w:after="0" w:line="240" w:lineRule="auto"/>
        <w:rPr>
          <w:rFonts w:ascii="Arial" w:hAnsi="Arial" w:cs="Arial"/>
          <w:b/>
          <w:sz w:val="22"/>
        </w:rPr>
      </w:pPr>
      <w:r>
        <w:rPr>
          <w:rFonts w:ascii="Arial" w:hAnsi="Arial" w:cs="Arial"/>
          <w:b/>
          <w:bCs/>
          <w:sz w:val="22"/>
        </w:rPr>
        <w:t xml:space="preserve">3.1 </w:t>
      </w:r>
      <w:r w:rsidR="002B306A" w:rsidRPr="00574097">
        <w:rPr>
          <w:rFonts w:ascii="Arial" w:hAnsi="Arial" w:cs="Arial"/>
          <w:b/>
          <w:bCs/>
          <w:sz w:val="22"/>
        </w:rPr>
        <w:t>Effects of IPM practices on number of infested plants,</w:t>
      </w:r>
      <w:r w:rsidR="002B306A" w:rsidRPr="00574097">
        <w:rPr>
          <w:rFonts w:ascii="Arial" w:hAnsi="Arial" w:cs="Arial"/>
          <w:b/>
          <w:sz w:val="22"/>
        </w:rPr>
        <w:t xml:space="preserve"> leaves and beets</w:t>
      </w:r>
    </w:p>
    <w:p w14:paraId="7AC9988A" w14:textId="554C5456" w:rsidR="002B306A" w:rsidRPr="00574097" w:rsidRDefault="002B306A" w:rsidP="004B21CF">
      <w:pPr>
        <w:spacing w:after="0" w:line="240" w:lineRule="auto"/>
        <w:rPr>
          <w:rFonts w:ascii="Arial" w:hAnsi="Arial" w:cs="Arial"/>
          <w:b/>
          <w:bCs/>
          <w:sz w:val="22"/>
        </w:rPr>
      </w:pPr>
    </w:p>
    <w:p w14:paraId="548281AC" w14:textId="11F7E504" w:rsidR="00796DCC" w:rsidRPr="00DE510F" w:rsidRDefault="00257C12" w:rsidP="004B21CF">
      <w:pPr>
        <w:spacing w:after="0" w:line="240" w:lineRule="auto"/>
        <w:rPr>
          <w:rFonts w:ascii="Arial" w:hAnsi="Arial" w:cs="Arial"/>
          <w:b/>
          <w:sz w:val="20"/>
          <w:szCs w:val="20"/>
        </w:rPr>
      </w:pPr>
      <w:r w:rsidRPr="00574097">
        <w:rPr>
          <w:rFonts w:ascii="Arial" w:hAnsi="Arial" w:cs="Arial"/>
          <w:bCs/>
          <w:sz w:val="20"/>
          <w:szCs w:val="20"/>
        </w:rPr>
        <w:t xml:space="preserve">As a measure of plant resistance to some pests, the number of </w:t>
      </w:r>
      <w:r w:rsidR="006F0C7B">
        <w:rPr>
          <w:rFonts w:ascii="Arial" w:hAnsi="Arial" w:cs="Arial"/>
          <w:bCs/>
          <w:sz w:val="20"/>
          <w:szCs w:val="20"/>
        </w:rPr>
        <w:t>infested</w:t>
      </w:r>
      <w:r w:rsidRPr="00574097">
        <w:rPr>
          <w:rFonts w:ascii="Arial" w:hAnsi="Arial" w:cs="Arial"/>
          <w:bCs/>
          <w:sz w:val="20"/>
          <w:szCs w:val="20"/>
        </w:rPr>
        <w:t xml:space="preserve"> plants changed with each developmental stage. T</w:t>
      </w:r>
      <w:r w:rsidRPr="00574097">
        <w:rPr>
          <w:rFonts w:ascii="Arial" w:hAnsi="Arial" w:cs="Arial"/>
          <w:bCs/>
          <w:sz w:val="20"/>
          <w:szCs w:val="20"/>
          <w:vertAlign w:val="subscript"/>
        </w:rPr>
        <w:t>10</w:t>
      </w:r>
      <w:r w:rsidRPr="00574097">
        <w:rPr>
          <w:rFonts w:ascii="Arial" w:hAnsi="Arial" w:cs="Arial"/>
          <w:bCs/>
          <w:sz w:val="20"/>
          <w:szCs w:val="20"/>
        </w:rPr>
        <w:t xml:space="preserve"> (hand picking + Nitro 505EC @ 2ml</w:t>
      </w:r>
      <w:r w:rsidR="002B306A" w:rsidRPr="00574097">
        <w:rPr>
          <w:rFonts w:ascii="Arial" w:hAnsi="Arial" w:cs="Arial"/>
          <w:bCs/>
          <w:sz w:val="20"/>
          <w:szCs w:val="20"/>
        </w:rPr>
        <w:t xml:space="preserve"> </w:t>
      </w:r>
      <w:r w:rsidRPr="00574097">
        <w:rPr>
          <w:rFonts w:ascii="Arial" w:hAnsi="Arial" w:cs="Arial"/>
          <w:bCs/>
          <w:sz w:val="20"/>
          <w:szCs w:val="20"/>
        </w:rPr>
        <w:t>liter</w:t>
      </w:r>
      <w:r w:rsidR="002B306A" w:rsidRPr="00574097">
        <w:rPr>
          <w:rFonts w:ascii="Arial" w:hAnsi="Arial" w:cs="Arial"/>
          <w:bCs/>
          <w:sz w:val="20"/>
          <w:szCs w:val="20"/>
          <w:vertAlign w:val="superscript"/>
        </w:rPr>
        <w:t>-1</w:t>
      </w:r>
      <w:r w:rsidRPr="00574097">
        <w:rPr>
          <w:rFonts w:ascii="Arial" w:hAnsi="Arial" w:cs="Arial"/>
          <w:bCs/>
          <w:sz w:val="20"/>
          <w:szCs w:val="20"/>
        </w:rPr>
        <w:t xml:space="preserve"> of water had the fewest </w:t>
      </w:r>
      <w:r w:rsidR="006F0C7B">
        <w:rPr>
          <w:rFonts w:ascii="Arial" w:hAnsi="Arial" w:cs="Arial"/>
          <w:bCs/>
          <w:sz w:val="20"/>
          <w:szCs w:val="20"/>
        </w:rPr>
        <w:t xml:space="preserve">infested </w:t>
      </w:r>
      <w:r w:rsidRPr="00574097">
        <w:rPr>
          <w:rFonts w:ascii="Arial" w:hAnsi="Arial" w:cs="Arial"/>
          <w:bCs/>
          <w:sz w:val="20"/>
          <w:szCs w:val="20"/>
        </w:rPr>
        <w:t>plants (4.33), whereas T</w:t>
      </w:r>
      <w:r w:rsidRPr="00574097">
        <w:rPr>
          <w:rFonts w:ascii="Arial" w:hAnsi="Arial" w:cs="Arial"/>
          <w:bCs/>
          <w:sz w:val="20"/>
          <w:szCs w:val="20"/>
          <w:vertAlign w:val="subscript"/>
        </w:rPr>
        <w:t>11</w:t>
      </w:r>
      <w:r w:rsidRPr="00574097">
        <w:rPr>
          <w:rFonts w:ascii="Arial" w:hAnsi="Arial" w:cs="Arial"/>
          <w:bCs/>
          <w:sz w:val="20"/>
          <w:szCs w:val="20"/>
        </w:rPr>
        <w:t xml:space="preserve"> (control) had the most (9.00). Table 2 shows that the second-lowest number of </w:t>
      </w:r>
      <w:r w:rsidR="006F0C7B">
        <w:rPr>
          <w:rFonts w:ascii="Arial" w:hAnsi="Arial" w:cs="Arial"/>
          <w:bCs/>
          <w:sz w:val="20"/>
          <w:szCs w:val="20"/>
        </w:rPr>
        <w:t xml:space="preserve">infested </w:t>
      </w:r>
      <w:r w:rsidRPr="00574097">
        <w:rPr>
          <w:rFonts w:ascii="Arial" w:hAnsi="Arial" w:cs="Arial"/>
          <w:bCs/>
          <w:sz w:val="20"/>
          <w:szCs w:val="20"/>
        </w:rPr>
        <w:t>plants was 5.00 in the T</w:t>
      </w:r>
      <w:r w:rsidRPr="00574097">
        <w:rPr>
          <w:rFonts w:ascii="Arial" w:hAnsi="Arial" w:cs="Arial"/>
          <w:bCs/>
          <w:sz w:val="20"/>
          <w:szCs w:val="20"/>
          <w:vertAlign w:val="subscript"/>
        </w:rPr>
        <w:t>9</w:t>
      </w:r>
      <w:r w:rsidRPr="00574097">
        <w:rPr>
          <w:rFonts w:ascii="Arial" w:hAnsi="Arial" w:cs="Arial"/>
          <w:bCs/>
          <w:sz w:val="20"/>
          <w:szCs w:val="20"/>
        </w:rPr>
        <w:t xml:space="preserve"> treatment, which included a pheromone trap, hand-picking, and </w:t>
      </w:r>
      <w:proofErr w:type="spellStart"/>
      <w:r w:rsidRPr="00574097">
        <w:rPr>
          <w:rFonts w:ascii="Arial" w:hAnsi="Arial" w:cs="Arial"/>
          <w:bCs/>
          <w:sz w:val="20"/>
          <w:szCs w:val="20"/>
        </w:rPr>
        <w:t>Virtako</w:t>
      </w:r>
      <w:proofErr w:type="spellEnd"/>
      <w:r w:rsidRPr="00574097">
        <w:rPr>
          <w:rFonts w:ascii="Arial" w:hAnsi="Arial" w:cs="Arial"/>
          <w:bCs/>
          <w:sz w:val="20"/>
          <w:szCs w:val="20"/>
        </w:rPr>
        <w:t xml:space="preserve"> 40WG applied at a rate of 0.2 g</w:t>
      </w:r>
      <w:r w:rsidR="002B306A" w:rsidRPr="00574097">
        <w:rPr>
          <w:rFonts w:ascii="Arial" w:hAnsi="Arial" w:cs="Arial"/>
          <w:bCs/>
          <w:sz w:val="20"/>
          <w:szCs w:val="20"/>
        </w:rPr>
        <w:t xml:space="preserve"> liter</w:t>
      </w:r>
      <w:r w:rsidR="002B306A" w:rsidRPr="00574097">
        <w:rPr>
          <w:rFonts w:ascii="Arial" w:hAnsi="Arial" w:cs="Arial"/>
          <w:bCs/>
          <w:sz w:val="20"/>
          <w:szCs w:val="20"/>
          <w:vertAlign w:val="superscript"/>
        </w:rPr>
        <w:t>-1</w:t>
      </w:r>
      <w:r w:rsidR="002B306A" w:rsidRPr="00574097">
        <w:rPr>
          <w:rFonts w:ascii="Arial" w:hAnsi="Arial" w:cs="Arial"/>
          <w:bCs/>
          <w:sz w:val="20"/>
          <w:szCs w:val="20"/>
        </w:rPr>
        <w:t xml:space="preserve">. </w:t>
      </w:r>
      <w:r w:rsidRPr="00574097">
        <w:rPr>
          <w:rFonts w:ascii="Arial" w:hAnsi="Arial" w:cs="Arial"/>
          <w:bCs/>
          <w:sz w:val="20"/>
          <w:szCs w:val="20"/>
        </w:rPr>
        <w:t xml:space="preserve"> </w:t>
      </w:r>
      <w:r w:rsidRPr="00574097">
        <w:rPr>
          <w:rFonts w:ascii="Arial" w:hAnsi="Arial" w:cs="Arial"/>
          <w:sz w:val="20"/>
          <w:szCs w:val="20"/>
        </w:rPr>
        <w:t xml:space="preserve">The </w:t>
      </w:r>
      <w:r w:rsidR="002B306A" w:rsidRPr="00574097">
        <w:rPr>
          <w:rFonts w:ascii="Arial" w:hAnsi="Arial" w:cs="Arial"/>
          <w:sz w:val="20"/>
          <w:szCs w:val="20"/>
        </w:rPr>
        <w:t>number</w:t>
      </w:r>
      <w:r w:rsidRPr="00574097">
        <w:rPr>
          <w:rFonts w:ascii="Arial" w:hAnsi="Arial" w:cs="Arial"/>
          <w:sz w:val="20"/>
          <w:szCs w:val="20"/>
        </w:rPr>
        <w:t xml:space="preserve"> of </w:t>
      </w:r>
      <w:r w:rsidR="002B306A" w:rsidRPr="00574097">
        <w:rPr>
          <w:rFonts w:ascii="Arial" w:hAnsi="Arial" w:cs="Arial"/>
          <w:sz w:val="20"/>
          <w:szCs w:val="20"/>
        </w:rPr>
        <w:t>infested</w:t>
      </w:r>
      <w:r w:rsidRPr="00574097">
        <w:rPr>
          <w:rFonts w:ascii="Arial" w:hAnsi="Arial" w:cs="Arial"/>
          <w:sz w:val="20"/>
          <w:szCs w:val="20"/>
        </w:rPr>
        <w:t xml:space="preserve"> leaves per 5 plants changed during the different growth phases, which shows how resistant the plants were to </w:t>
      </w:r>
      <w:proofErr w:type="spellStart"/>
      <w:r w:rsidR="002B306A" w:rsidRPr="00574097">
        <w:rPr>
          <w:rFonts w:ascii="Arial" w:hAnsi="Arial" w:cs="Arial"/>
          <w:i/>
          <w:iCs/>
          <w:sz w:val="20"/>
          <w:szCs w:val="20"/>
        </w:rPr>
        <w:t>Spodoptera</w:t>
      </w:r>
      <w:proofErr w:type="spellEnd"/>
      <w:r w:rsidR="002B306A" w:rsidRPr="00574097">
        <w:rPr>
          <w:rFonts w:ascii="Arial" w:hAnsi="Arial" w:cs="Arial"/>
          <w:i/>
          <w:iCs/>
          <w:sz w:val="20"/>
          <w:szCs w:val="20"/>
        </w:rPr>
        <w:t xml:space="preserve"> </w:t>
      </w:r>
      <w:proofErr w:type="spellStart"/>
      <w:r w:rsidR="002B306A" w:rsidRPr="00574097">
        <w:rPr>
          <w:rFonts w:ascii="Arial" w:hAnsi="Arial" w:cs="Arial"/>
          <w:i/>
          <w:iCs/>
          <w:sz w:val="20"/>
          <w:szCs w:val="20"/>
        </w:rPr>
        <w:t>litura</w:t>
      </w:r>
      <w:proofErr w:type="spellEnd"/>
      <w:r w:rsidR="002B306A" w:rsidRPr="00574097">
        <w:rPr>
          <w:rFonts w:ascii="Arial" w:hAnsi="Arial" w:cs="Arial"/>
          <w:i/>
          <w:iCs/>
          <w:sz w:val="20"/>
          <w:szCs w:val="20"/>
        </w:rPr>
        <w:t>.</w:t>
      </w:r>
      <w:r w:rsidRPr="00574097">
        <w:rPr>
          <w:rFonts w:ascii="Arial" w:hAnsi="Arial" w:cs="Arial"/>
          <w:sz w:val="20"/>
          <w:szCs w:val="20"/>
        </w:rPr>
        <w:t xml:space="preserve"> </w:t>
      </w:r>
      <w:r w:rsidR="002B306A" w:rsidRPr="00574097">
        <w:rPr>
          <w:rFonts w:ascii="Arial" w:hAnsi="Arial" w:cs="Arial"/>
          <w:sz w:val="20"/>
          <w:szCs w:val="20"/>
        </w:rPr>
        <w:t xml:space="preserve">Treatment </w:t>
      </w:r>
      <w:r w:rsidRPr="00574097">
        <w:rPr>
          <w:rFonts w:ascii="Arial" w:hAnsi="Arial" w:cs="Arial"/>
          <w:sz w:val="20"/>
          <w:szCs w:val="20"/>
        </w:rPr>
        <w:t>T</w:t>
      </w:r>
      <w:r w:rsidRPr="00574097">
        <w:rPr>
          <w:rFonts w:ascii="Arial" w:hAnsi="Arial" w:cs="Arial"/>
          <w:sz w:val="20"/>
          <w:szCs w:val="20"/>
          <w:vertAlign w:val="subscript"/>
        </w:rPr>
        <w:t>10</w:t>
      </w:r>
      <w:r w:rsidRPr="00574097">
        <w:rPr>
          <w:rFonts w:ascii="Arial" w:hAnsi="Arial" w:cs="Arial"/>
          <w:sz w:val="20"/>
          <w:szCs w:val="20"/>
        </w:rPr>
        <w:t xml:space="preserve"> </w:t>
      </w:r>
      <w:r w:rsidR="002B306A" w:rsidRPr="00574097">
        <w:rPr>
          <w:rFonts w:ascii="Arial" w:hAnsi="Arial" w:cs="Arial"/>
          <w:sz w:val="20"/>
          <w:szCs w:val="20"/>
        </w:rPr>
        <w:t>(</w:t>
      </w:r>
      <w:r w:rsidRPr="00574097">
        <w:rPr>
          <w:rFonts w:ascii="Arial" w:hAnsi="Arial" w:cs="Arial"/>
          <w:sz w:val="20"/>
          <w:szCs w:val="20"/>
        </w:rPr>
        <w:t xml:space="preserve">hand picking + Nitro </w:t>
      </w:r>
      <w:r w:rsidR="002B306A" w:rsidRPr="00574097">
        <w:rPr>
          <w:rFonts w:ascii="Arial" w:hAnsi="Arial" w:cs="Arial"/>
          <w:sz w:val="20"/>
          <w:szCs w:val="20"/>
        </w:rPr>
        <w:t xml:space="preserve">505EC) </w:t>
      </w:r>
      <w:r w:rsidRPr="00574097">
        <w:rPr>
          <w:rFonts w:ascii="Arial" w:hAnsi="Arial" w:cs="Arial"/>
          <w:sz w:val="20"/>
          <w:szCs w:val="20"/>
        </w:rPr>
        <w:t xml:space="preserve">had the fewest </w:t>
      </w:r>
      <w:r w:rsidR="002B306A" w:rsidRPr="00574097">
        <w:rPr>
          <w:rFonts w:ascii="Arial" w:hAnsi="Arial" w:cs="Arial"/>
          <w:sz w:val="20"/>
          <w:szCs w:val="20"/>
        </w:rPr>
        <w:t>infested</w:t>
      </w:r>
      <w:r w:rsidRPr="00574097">
        <w:rPr>
          <w:rFonts w:ascii="Arial" w:hAnsi="Arial" w:cs="Arial"/>
          <w:sz w:val="20"/>
          <w:szCs w:val="20"/>
        </w:rPr>
        <w:t xml:space="preserve"> leaves </w:t>
      </w:r>
      <w:r w:rsidR="002B306A" w:rsidRPr="00574097">
        <w:rPr>
          <w:rFonts w:ascii="Arial" w:hAnsi="Arial" w:cs="Arial"/>
          <w:sz w:val="20"/>
          <w:szCs w:val="20"/>
        </w:rPr>
        <w:t>(</w:t>
      </w:r>
      <w:r w:rsidRPr="00574097">
        <w:rPr>
          <w:rFonts w:ascii="Arial" w:hAnsi="Arial" w:cs="Arial"/>
          <w:sz w:val="20"/>
          <w:szCs w:val="20"/>
        </w:rPr>
        <w:t>21.00</w:t>
      </w:r>
      <w:r w:rsidR="002B306A" w:rsidRPr="00574097">
        <w:rPr>
          <w:rFonts w:ascii="Arial" w:hAnsi="Arial" w:cs="Arial"/>
          <w:sz w:val="20"/>
          <w:szCs w:val="20"/>
        </w:rPr>
        <w:t>)</w:t>
      </w:r>
      <w:r w:rsidRPr="00574097">
        <w:rPr>
          <w:rFonts w:ascii="Arial" w:hAnsi="Arial" w:cs="Arial"/>
          <w:sz w:val="20"/>
          <w:szCs w:val="20"/>
        </w:rPr>
        <w:t xml:space="preserve"> whereas T</w:t>
      </w:r>
      <w:r w:rsidRPr="00574097">
        <w:rPr>
          <w:rFonts w:ascii="Arial" w:hAnsi="Arial" w:cs="Arial"/>
          <w:sz w:val="20"/>
          <w:szCs w:val="20"/>
          <w:vertAlign w:val="subscript"/>
        </w:rPr>
        <w:t>11</w:t>
      </w:r>
      <w:r w:rsidRPr="00574097">
        <w:rPr>
          <w:rFonts w:ascii="Arial" w:hAnsi="Arial" w:cs="Arial"/>
          <w:sz w:val="20"/>
          <w:szCs w:val="20"/>
        </w:rPr>
        <w:t xml:space="preserve"> (</w:t>
      </w:r>
      <w:r w:rsidR="00900994" w:rsidRPr="00574097">
        <w:rPr>
          <w:rFonts w:ascii="Arial" w:hAnsi="Arial" w:cs="Arial"/>
          <w:sz w:val="20"/>
          <w:szCs w:val="20"/>
        </w:rPr>
        <w:t>u</w:t>
      </w:r>
      <w:r w:rsidR="002B306A" w:rsidRPr="00574097">
        <w:rPr>
          <w:rFonts w:ascii="Arial" w:hAnsi="Arial" w:cs="Arial"/>
          <w:sz w:val="20"/>
          <w:szCs w:val="20"/>
        </w:rPr>
        <w:t xml:space="preserve">ntreated </w:t>
      </w:r>
      <w:r w:rsidRPr="00574097">
        <w:rPr>
          <w:rFonts w:ascii="Arial" w:hAnsi="Arial" w:cs="Arial"/>
          <w:sz w:val="20"/>
          <w:szCs w:val="20"/>
        </w:rPr>
        <w:t xml:space="preserve">control) had the most </w:t>
      </w:r>
      <w:r w:rsidR="002B306A" w:rsidRPr="00574097">
        <w:rPr>
          <w:rFonts w:ascii="Arial" w:hAnsi="Arial" w:cs="Arial"/>
          <w:sz w:val="20"/>
          <w:szCs w:val="20"/>
        </w:rPr>
        <w:t>(</w:t>
      </w:r>
      <w:r w:rsidRPr="00574097">
        <w:rPr>
          <w:rFonts w:ascii="Arial" w:hAnsi="Arial" w:cs="Arial"/>
          <w:sz w:val="20"/>
          <w:szCs w:val="20"/>
        </w:rPr>
        <w:t>31.33</w:t>
      </w:r>
      <w:r w:rsidR="002B306A" w:rsidRPr="00574097">
        <w:rPr>
          <w:rFonts w:ascii="Arial" w:hAnsi="Arial" w:cs="Arial"/>
          <w:sz w:val="20"/>
          <w:szCs w:val="20"/>
        </w:rPr>
        <w:t>)</w:t>
      </w:r>
      <w:r w:rsidRPr="00574097">
        <w:rPr>
          <w:rFonts w:ascii="Arial" w:hAnsi="Arial" w:cs="Arial"/>
          <w:sz w:val="20"/>
          <w:szCs w:val="20"/>
        </w:rPr>
        <w:t xml:space="preserve"> (Table </w:t>
      </w:r>
      <w:r w:rsidR="00900994" w:rsidRPr="00574097">
        <w:rPr>
          <w:rFonts w:ascii="Arial" w:hAnsi="Arial" w:cs="Arial"/>
          <w:sz w:val="20"/>
          <w:szCs w:val="20"/>
        </w:rPr>
        <w:t>2</w:t>
      </w:r>
      <w:r w:rsidRPr="00574097">
        <w:rPr>
          <w:rFonts w:ascii="Arial" w:hAnsi="Arial" w:cs="Arial"/>
          <w:sz w:val="20"/>
          <w:szCs w:val="20"/>
        </w:rPr>
        <w:t xml:space="preserve">). </w:t>
      </w:r>
      <w:r w:rsidR="00FE0EDF" w:rsidRPr="00574097">
        <w:rPr>
          <w:rFonts w:ascii="Arial" w:hAnsi="Arial" w:cs="Arial"/>
          <w:sz w:val="20"/>
          <w:szCs w:val="20"/>
        </w:rPr>
        <w:t>H</w:t>
      </w:r>
      <w:r w:rsidRPr="00574097">
        <w:rPr>
          <w:rFonts w:ascii="Arial" w:hAnsi="Arial" w:cs="Arial"/>
          <w:sz w:val="20"/>
          <w:szCs w:val="20"/>
        </w:rPr>
        <w:t xml:space="preserve">and picking </w:t>
      </w:r>
      <w:r w:rsidR="00FE0EDF" w:rsidRPr="00574097">
        <w:rPr>
          <w:rFonts w:ascii="Arial" w:hAnsi="Arial" w:cs="Arial"/>
          <w:sz w:val="20"/>
          <w:szCs w:val="20"/>
        </w:rPr>
        <w:t xml:space="preserve">with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 treatment had the second-lowest number of </w:t>
      </w:r>
      <w:r w:rsidR="006F0C7B">
        <w:rPr>
          <w:rFonts w:ascii="Arial" w:hAnsi="Arial" w:cs="Arial"/>
          <w:sz w:val="20"/>
          <w:szCs w:val="20"/>
        </w:rPr>
        <w:t>infested</w:t>
      </w:r>
      <w:r w:rsidRPr="00574097">
        <w:rPr>
          <w:rFonts w:ascii="Arial" w:hAnsi="Arial" w:cs="Arial"/>
          <w:sz w:val="20"/>
          <w:szCs w:val="20"/>
        </w:rPr>
        <w:t xml:space="preserve"> leaves </w:t>
      </w:r>
      <w:r w:rsidR="00FE0EDF" w:rsidRPr="00574097">
        <w:rPr>
          <w:rFonts w:ascii="Arial" w:hAnsi="Arial" w:cs="Arial"/>
          <w:sz w:val="20"/>
          <w:szCs w:val="20"/>
        </w:rPr>
        <w:t>(</w:t>
      </w:r>
      <w:r w:rsidRPr="00574097">
        <w:rPr>
          <w:rFonts w:ascii="Arial" w:hAnsi="Arial" w:cs="Arial"/>
          <w:sz w:val="20"/>
          <w:szCs w:val="20"/>
        </w:rPr>
        <w:t>22.00</w:t>
      </w:r>
      <w:r w:rsidR="00FE0EDF" w:rsidRPr="00574097">
        <w:rPr>
          <w:rFonts w:ascii="Arial" w:hAnsi="Arial" w:cs="Arial"/>
          <w:sz w:val="20"/>
          <w:szCs w:val="20"/>
        </w:rPr>
        <w:t>)</w:t>
      </w:r>
      <w:r w:rsidRPr="00574097">
        <w:rPr>
          <w:rFonts w:ascii="Arial" w:hAnsi="Arial" w:cs="Arial"/>
          <w:sz w:val="20"/>
          <w:szCs w:val="20"/>
        </w:rPr>
        <w:t>.</w:t>
      </w:r>
      <w:r w:rsidR="002B306A" w:rsidRPr="00574097">
        <w:rPr>
          <w:rFonts w:ascii="Arial" w:hAnsi="Arial" w:cs="Arial"/>
          <w:bCs/>
          <w:sz w:val="20"/>
          <w:szCs w:val="20"/>
        </w:rPr>
        <w:t xml:space="preserve"> </w:t>
      </w:r>
      <w:r w:rsidR="00900994" w:rsidRPr="00574097">
        <w:rPr>
          <w:rFonts w:ascii="Arial" w:hAnsi="Arial" w:cs="Arial"/>
          <w:bCs/>
          <w:sz w:val="20"/>
          <w:szCs w:val="20"/>
        </w:rPr>
        <w:t xml:space="preserve">On the contrary, </w:t>
      </w:r>
      <w:r w:rsidRPr="00574097">
        <w:rPr>
          <w:rFonts w:ascii="Arial" w:hAnsi="Arial" w:cs="Arial"/>
          <w:bCs/>
          <w:sz w:val="20"/>
          <w:szCs w:val="20"/>
        </w:rPr>
        <w:t xml:space="preserve">hand picking </w:t>
      </w:r>
      <w:r w:rsidR="00900994" w:rsidRPr="00574097">
        <w:rPr>
          <w:rFonts w:ascii="Arial" w:hAnsi="Arial" w:cs="Arial"/>
          <w:bCs/>
          <w:sz w:val="20"/>
          <w:szCs w:val="20"/>
        </w:rPr>
        <w:t>with</w:t>
      </w:r>
      <w:r w:rsidRPr="00574097">
        <w:rPr>
          <w:rFonts w:ascii="Arial" w:hAnsi="Arial" w:cs="Arial"/>
          <w:bCs/>
          <w:sz w:val="20"/>
          <w:szCs w:val="20"/>
        </w:rPr>
        <w:t xml:space="preserve"> Nitro 505EC had the fewest </w:t>
      </w:r>
      <w:r w:rsidR="00900994" w:rsidRPr="00574097">
        <w:rPr>
          <w:rFonts w:ascii="Arial" w:hAnsi="Arial" w:cs="Arial"/>
          <w:bCs/>
          <w:sz w:val="20"/>
          <w:szCs w:val="20"/>
        </w:rPr>
        <w:t>infested</w:t>
      </w:r>
      <w:r w:rsidRPr="00574097">
        <w:rPr>
          <w:rFonts w:ascii="Arial" w:hAnsi="Arial" w:cs="Arial"/>
          <w:bCs/>
          <w:sz w:val="20"/>
          <w:szCs w:val="20"/>
        </w:rPr>
        <w:t xml:space="preserve"> beets </w:t>
      </w:r>
      <w:r w:rsidR="00900994" w:rsidRPr="00574097">
        <w:rPr>
          <w:rFonts w:ascii="Arial" w:hAnsi="Arial" w:cs="Arial"/>
          <w:bCs/>
          <w:sz w:val="20"/>
          <w:szCs w:val="20"/>
        </w:rPr>
        <w:t>(</w:t>
      </w:r>
      <w:r w:rsidRPr="00574097">
        <w:rPr>
          <w:rFonts w:ascii="Arial" w:hAnsi="Arial" w:cs="Arial"/>
          <w:bCs/>
          <w:sz w:val="20"/>
          <w:szCs w:val="20"/>
        </w:rPr>
        <w:t>6.00</w:t>
      </w:r>
      <w:r w:rsidR="00900994" w:rsidRPr="00574097">
        <w:rPr>
          <w:rFonts w:ascii="Arial" w:hAnsi="Arial" w:cs="Arial"/>
          <w:bCs/>
          <w:sz w:val="20"/>
          <w:szCs w:val="20"/>
        </w:rPr>
        <w:t>)</w:t>
      </w:r>
      <w:r w:rsidRPr="00574097">
        <w:rPr>
          <w:rFonts w:ascii="Arial" w:hAnsi="Arial" w:cs="Arial"/>
          <w:bCs/>
          <w:sz w:val="20"/>
          <w:szCs w:val="20"/>
        </w:rPr>
        <w:t xml:space="preserve"> whereas T</w:t>
      </w:r>
      <w:r w:rsidRPr="00574097">
        <w:rPr>
          <w:rFonts w:ascii="Arial" w:hAnsi="Arial" w:cs="Arial"/>
          <w:bCs/>
          <w:sz w:val="20"/>
          <w:szCs w:val="20"/>
          <w:vertAlign w:val="subscript"/>
        </w:rPr>
        <w:t xml:space="preserve">11 </w:t>
      </w:r>
      <w:r w:rsidRPr="00574097">
        <w:rPr>
          <w:rFonts w:ascii="Arial" w:hAnsi="Arial" w:cs="Arial"/>
          <w:bCs/>
          <w:sz w:val="20"/>
          <w:szCs w:val="20"/>
        </w:rPr>
        <w:t>(</w:t>
      </w:r>
      <w:r w:rsidR="00900994" w:rsidRPr="00574097">
        <w:rPr>
          <w:rFonts w:ascii="Arial" w:hAnsi="Arial" w:cs="Arial"/>
          <w:sz w:val="20"/>
          <w:szCs w:val="20"/>
        </w:rPr>
        <w:t xml:space="preserve">untreated </w:t>
      </w:r>
      <w:r w:rsidRPr="00574097">
        <w:rPr>
          <w:rFonts w:ascii="Arial" w:hAnsi="Arial" w:cs="Arial"/>
          <w:bCs/>
          <w:sz w:val="20"/>
          <w:szCs w:val="20"/>
        </w:rPr>
        <w:t xml:space="preserve">control) had the most </w:t>
      </w:r>
      <w:r w:rsidR="00900994" w:rsidRPr="00574097">
        <w:rPr>
          <w:rFonts w:ascii="Arial" w:hAnsi="Arial" w:cs="Arial"/>
          <w:bCs/>
          <w:sz w:val="20"/>
          <w:szCs w:val="20"/>
        </w:rPr>
        <w:t>(</w:t>
      </w:r>
      <w:r w:rsidRPr="00574097">
        <w:rPr>
          <w:rFonts w:ascii="Arial" w:hAnsi="Arial" w:cs="Arial"/>
          <w:bCs/>
          <w:sz w:val="20"/>
          <w:szCs w:val="20"/>
        </w:rPr>
        <w:t>10.66</w:t>
      </w:r>
      <w:r w:rsidR="00900994" w:rsidRPr="00574097">
        <w:rPr>
          <w:rFonts w:ascii="Arial" w:hAnsi="Arial" w:cs="Arial"/>
          <w:bCs/>
          <w:sz w:val="20"/>
          <w:szCs w:val="20"/>
        </w:rPr>
        <w:t>)</w:t>
      </w:r>
      <w:r w:rsidRPr="00574097">
        <w:rPr>
          <w:rFonts w:ascii="Arial" w:hAnsi="Arial" w:cs="Arial"/>
          <w:bCs/>
          <w:sz w:val="20"/>
          <w:szCs w:val="20"/>
        </w:rPr>
        <w:t xml:space="preserve"> (Table </w:t>
      </w:r>
      <w:r w:rsidR="00900994" w:rsidRPr="00574097">
        <w:rPr>
          <w:rFonts w:ascii="Arial" w:hAnsi="Arial" w:cs="Arial"/>
          <w:bCs/>
          <w:sz w:val="20"/>
          <w:szCs w:val="20"/>
        </w:rPr>
        <w:t>2</w:t>
      </w:r>
      <w:r w:rsidRPr="00574097">
        <w:rPr>
          <w:rFonts w:ascii="Arial" w:hAnsi="Arial" w:cs="Arial"/>
          <w:bCs/>
          <w:sz w:val="20"/>
          <w:szCs w:val="20"/>
        </w:rPr>
        <w:t>). In the T</w:t>
      </w:r>
      <w:r w:rsidRPr="00574097">
        <w:rPr>
          <w:rFonts w:ascii="Arial" w:hAnsi="Arial" w:cs="Arial"/>
          <w:bCs/>
          <w:sz w:val="20"/>
          <w:szCs w:val="20"/>
          <w:vertAlign w:val="subscript"/>
        </w:rPr>
        <w:t>9</w:t>
      </w:r>
      <w:r w:rsidRPr="00574097">
        <w:rPr>
          <w:rFonts w:ascii="Arial" w:hAnsi="Arial" w:cs="Arial"/>
          <w:bCs/>
          <w:sz w:val="20"/>
          <w:szCs w:val="20"/>
        </w:rPr>
        <w:t xml:space="preserve"> treatment, which included hand-picking, and </w:t>
      </w:r>
      <w:proofErr w:type="spellStart"/>
      <w:r w:rsidRPr="00574097">
        <w:rPr>
          <w:rFonts w:ascii="Arial" w:hAnsi="Arial" w:cs="Arial"/>
          <w:bCs/>
          <w:sz w:val="20"/>
          <w:szCs w:val="20"/>
        </w:rPr>
        <w:t>Virtako</w:t>
      </w:r>
      <w:proofErr w:type="spellEnd"/>
      <w:r w:rsidRPr="00574097">
        <w:rPr>
          <w:rFonts w:ascii="Arial" w:hAnsi="Arial" w:cs="Arial"/>
          <w:bCs/>
          <w:sz w:val="20"/>
          <w:szCs w:val="20"/>
        </w:rPr>
        <w:t xml:space="preserve"> 40WG applied at a rate of 0.2 g/liter of water </w:t>
      </w:r>
      <w:r w:rsidR="00900994" w:rsidRPr="00574097">
        <w:rPr>
          <w:rFonts w:ascii="Arial" w:hAnsi="Arial" w:cs="Arial"/>
          <w:bCs/>
          <w:sz w:val="20"/>
          <w:szCs w:val="20"/>
        </w:rPr>
        <w:t xml:space="preserve">showed </w:t>
      </w:r>
      <w:r w:rsidRPr="00574097">
        <w:rPr>
          <w:rFonts w:ascii="Arial" w:hAnsi="Arial" w:cs="Arial"/>
          <w:bCs/>
          <w:sz w:val="20"/>
          <w:szCs w:val="20"/>
        </w:rPr>
        <w:t xml:space="preserve">the second-lowest number of infested beets </w:t>
      </w:r>
      <w:r w:rsidR="00900994" w:rsidRPr="00574097">
        <w:rPr>
          <w:rFonts w:ascii="Arial" w:hAnsi="Arial" w:cs="Arial"/>
          <w:bCs/>
          <w:sz w:val="20"/>
          <w:szCs w:val="20"/>
        </w:rPr>
        <w:t>(</w:t>
      </w:r>
      <w:r w:rsidRPr="00574097">
        <w:rPr>
          <w:rFonts w:ascii="Arial" w:hAnsi="Arial" w:cs="Arial"/>
          <w:bCs/>
          <w:sz w:val="20"/>
          <w:szCs w:val="20"/>
        </w:rPr>
        <w:t>6.33</w:t>
      </w:r>
      <w:r w:rsidR="00900994" w:rsidRPr="00574097">
        <w:rPr>
          <w:rFonts w:ascii="Arial" w:hAnsi="Arial" w:cs="Arial"/>
          <w:bCs/>
          <w:sz w:val="20"/>
          <w:szCs w:val="20"/>
        </w:rPr>
        <w:t>)</w:t>
      </w:r>
      <w:r w:rsidRPr="00574097">
        <w:rPr>
          <w:rFonts w:ascii="Arial" w:hAnsi="Arial" w:cs="Arial"/>
          <w:bCs/>
          <w:sz w:val="20"/>
          <w:szCs w:val="20"/>
        </w:rPr>
        <w:t>. Thus, there were notable variations in the quantity of affected beets per plot throughout the investigated integrated pest control strategies.</w:t>
      </w:r>
    </w:p>
    <w:p w14:paraId="596EFF55" w14:textId="77777777" w:rsidR="00182B35" w:rsidRPr="00DE510F" w:rsidRDefault="00182B35" w:rsidP="004B21CF">
      <w:pPr>
        <w:spacing w:after="0" w:line="240" w:lineRule="auto"/>
        <w:rPr>
          <w:rFonts w:ascii="Arial" w:hAnsi="Arial" w:cs="Arial"/>
          <w:b/>
          <w:sz w:val="20"/>
          <w:szCs w:val="20"/>
        </w:rPr>
      </w:pPr>
    </w:p>
    <w:p w14:paraId="262220AA" w14:textId="77777777" w:rsidR="00900994" w:rsidRPr="00DE510F" w:rsidRDefault="0081202E" w:rsidP="00DE510F">
      <w:pPr>
        <w:spacing w:after="0" w:line="240" w:lineRule="auto"/>
        <w:rPr>
          <w:rFonts w:ascii="Arial" w:hAnsi="Arial" w:cs="Arial"/>
          <w:b/>
          <w:sz w:val="20"/>
          <w:szCs w:val="20"/>
        </w:rPr>
      </w:pPr>
      <w:r w:rsidRPr="00DE510F">
        <w:rPr>
          <w:rFonts w:ascii="Arial" w:hAnsi="Arial" w:cs="Arial"/>
          <w:b/>
          <w:sz w:val="20"/>
          <w:szCs w:val="20"/>
        </w:rPr>
        <w:t xml:space="preserve">Table </w:t>
      </w:r>
      <w:r w:rsidR="00182B35" w:rsidRPr="00DE510F">
        <w:rPr>
          <w:rFonts w:ascii="Arial" w:hAnsi="Arial" w:cs="Arial"/>
          <w:b/>
          <w:sz w:val="20"/>
          <w:szCs w:val="20"/>
        </w:rPr>
        <w:t>2.</w:t>
      </w:r>
      <w:r w:rsidRPr="00DE510F">
        <w:rPr>
          <w:rFonts w:ascii="Arial" w:hAnsi="Arial" w:cs="Arial"/>
          <w:b/>
          <w:sz w:val="20"/>
          <w:szCs w:val="20"/>
        </w:rPr>
        <w:t xml:space="preserve"> </w:t>
      </w:r>
      <w:r w:rsidR="00900994" w:rsidRPr="00DE510F">
        <w:rPr>
          <w:rFonts w:ascii="Arial" w:hAnsi="Arial" w:cs="Arial"/>
          <w:b/>
          <w:sz w:val="20"/>
          <w:szCs w:val="20"/>
        </w:rPr>
        <w:t>Effects of IPM practices on number of infested plants, leaves and beets</w:t>
      </w:r>
    </w:p>
    <w:p w14:paraId="55B4B7C3" w14:textId="77777777" w:rsidR="00900994" w:rsidRPr="00574097" w:rsidRDefault="00900994" w:rsidP="00900994">
      <w:pPr>
        <w:spacing w:after="0" w:line="240" w:lineRule="auto"/>
        <w:rPr>
          <w:rFonts w:ascii="Arial" w:hAnsi="Arial" w:cs="Arial"/>
          <w:b/>
          <w:bCs/>
          <w:sz w:val="20"/>
          <w:szCs w:val="20"/>
        </w:rPr>
      </w:pPr>
    </w:p>
    <w:tbl>
      <w:tblPr>
        <w:tblStyle w:val="TableGrid"/>
        <w:tblW w:w="0" w:type="auto"/>
        <w:jc w:val="center"/>
        <w:tblLook w:val="04A0" w:firstRow="1" w:lastRow="0" w:firstColumn="1" w:lastColumn="0" w:noHBand="0" w:noVBand="1"/>
      </w:tblPr>
      <w:tblGrid>
        <w:gridCol w:w="3775"/>
        <w:gridCol w:w="1800"/>
        <w:gridCol w:w="1800"/>
        <w:gridCol w:w="1782"/>
      </w:tblGrid>
      <w:tr w:rsidR="0053183C" w:rsidRPr="00574097" w14:paraId="7E9690BC" w14:textId="4F614334" w:rsidTr="0053183C">
        <w:trPr>
          <w:trHeight w:val="20"/>
          <w:jc w:val="center"/>
        </w:trPr>
        <w:tc>
          <w:tcPr>
            <w:tcW w:w="3775" w:type="dxa"/>
            <w:vMerge w:val="restart"/>
            <w:vAlign w:val="center"/>
          </w:tcPr>
          <w:p w14:paraId="023164E1" w14:textId="5A26A24A" w:rsidR="0053183C" w:rsidRPr="00574097" w:rsidRDefault="0053183C" w:rsidP="0053183C">
            <w:pPr>
              <w:jc w:val="left"/>
              <w:rPr>
                <w:rFonts w:ascii="Arial" w:hAnsi="Arial" w:cs="Arial"/>
                <w:b/>
                <w:sz w:val="20"/>
                <w:szCs w:val="20"/>
              </w:rPr>
            </w:pPr>
            <w:r w:rsidRPr="00574097">
              <w:rPr>
                <w:rFonts w:ascii="Arial" w:hAnsi="Arial" w:cs="Arial"/>
                <w:b/>
                <w:sz w:val="20"/>
                <w:szCs w:val="20"/>
              </w:rPr>
              <w:t>IPM Packages</w:t>
            </w:r>
          </w:p>
        </w:tc>
        <w:tc>
          <w:tcPr>
            <w:tcW w:w="5382" w:type="dxa"/>
            <w:gridSpan w:val="3"/>
          </w:tcPr>
          <w:p w14:paraId="4FD0B330" w14:textId="28D808B5" w:rsidR="0053183C" w:rsidRPr="00574097" w:rsidRDefault="0053183C" w:rsidP="00E95223">
            <w:pPr>
              <w:jc w:val="center"/>
              <w:rPr>
                <w:rFonts w:ascii="Arial" w:hAnsi="Arial" w:cs="Arial"/>
                <w:b/>
                <w:sz w:val="20"/>
                <w:szCs w:val="20"/>
              </w:rPr>
            </w:pPr>
            <w:r w:rsidRPr="00574097">
              <w:rPr>
                <w:rFonts w:ascii="Arial" w:hAnsi="Arial" w:cs="Arial"/>
                <w:b/>
                <w:sz w:val="20"/>
                <w:szCs w:val="20"/>
              </w:rPr>
              <w:t>Infestation level</w:t>
            </w:r>
            <w:r>
              <w:rPr>
                <w:rFonts w:ascii="Arial" w:hAnsi="Arial" w:cs="Arial"/>
                <w:b/>
                <w:sz w:val="20"/>
                <w:szCs w:val="20"/>
              </w:rPr>
              <w:t xml:space="preserve"> (On the basis of number)</w:t>
            </w:r>
          </w:p>
        </w:tc>
      </w:tr>
      <w:tr w:rsidR="0053183C" w:rsidRPr="00574097" w14:paraId="06FF555D" w14:textId="77777777" w:rsidTr="00D76EE0">
        <w:trPr>
          <w:trHeight w:val="20"/>
          <w:jc w:val="center"/>
        </w:trPr>
        <w:tc>
          <w:tcPr>
            <w:tcW w:w="3775" w:type="dxa"/>
            <w:vMerge/>
          </w:tcPr>
          <w:p w14:paraId="51C0E1FB" w14:textId="77777777" w:rsidR="0053183C" w:rsidRPr="00574097" w:rsidRDefault="0053183C" w:rsidP="00D76EE0">
            <w:pPr>
              <w:jc w:val="left"/>
              <w:rPr>
                <w:rFonts w:ascii="Arial" w:hAnsi="Arial" w:cs="Arial"/>
                <w:b/>
                <w:sz w:val="20"/>
                <w:szCs w:val="20"/>
              </w:rPr>
            </w:pPr>
          </w:p>
        </w:tc>
        <w:tc>
          <w:tcPr>
            <w:tcW w:w="1800" w:type="dxa"/>
          </w:tcPr>
          <w:p w14:paraId="6FAA3C0A" w14:textId="48C3F35E" w:rsidR="0053183C" w:rsidRPr="00B97D81" w:rsidRDefault="0053183C" w:rsidP="00E95223">
            <w:pPr>
              <w:jc w:val="center"/>
              <w:rPr>
                <w:rFonts w:ascii="Arial" w:hAnsi="Arial" w:cs="Arial"/>
                <w:b/>
                <w:sz w:val="20"/>
                <w:szCs w:val="20"/>
                <w:vertAlign w:val="superscript"/>
              </w:rPr>
            </w:pPr>
            <w:r>
              <w:rPr>
                <w:rFonts w:ascii="Arial" w:hAnsi="Arial" w:cs="Arial"/>
                <w:b/>
                <w:sz w:val="20"/>
                <w:szCs w:val="20"/>
              </w:rPr>
              <w:t>Infested p</w:t>
            </w:r>
            <w:r w:rsidRPr="00574097">
              <w:rPr>
                <w:rFonts w:ascii="Arial" w:hAnsi="Arial" w:cs="Arial"/>
                <w:b/>
                <w:sz w:val="20"/>
                <w:szCs w:val="20"/>
              </w:rPr>
              <w:t>lant</w:t>
            </w:r>
            <w:r>
              <w:rPr>
                <w:rFonts w:ascii="Arial" w:hAnsi="Arial" w:cs="Arial"/>
                <w:b/>
                <w:sz w:val="20"/>
                <w:szCs w:val="20"/>
              </w:rPr>
              <w:t xml:space="preserve">s </w:t>
            </w:r>
            <w:r w:rsidRPr="00574097">
              <w:rPr>
                <w:rFonts w:ascii="Arial" w:hAnsi="Arial" w:cs="Arial"/>
                <w:b/>
                <w:sz w:val="20"/>
                <w:szCs w:val="20"/>
              </w:rPr>
              <w:t>plot</w:t>
            </w:r>
            <w:r>
              <w:rPr>
                <w:rFonts w:ascii="Arial" w:hAnsi="Arial" w:cs="Arial"/>
                <w:b/>
                <w:sz w:val="20"/>
                <w:szCs w:val="20"/>
                <w:vertAlign w:val="superscript"/>
              </w:rPr>
              <w:t>-1</w:t>
            </w:r>
          </w:p>
        </w:tc>
        <w:tc>
          <w:tcPr>
            <w:tcW w:w="1800" w:type="dxa"/>
          </w:tcPr>
          <w:p w14:paraId="70CE2E03" w14:textId="41EE1501" w:rsidR="0053183C" w:rsidRPr="00574097" w:rsidRDefault="0053183C" w:rsidP="00E95223">
            <w:pPr>
              <w:jc w:val="center"/>
              <w:rPr>
                <w:rFonts w:ascii="Arial" w:hAnsi="Arial" w:cs="Arial"/>
                <w:b/>
                <w:sz w:val="20"/>
                <w:szCs w:val="20"/>
              </w:rPr>
            </w:pPr>
            <w:r>
              <w:rPr>
                <w:rFonts w:ascii="Arial" w:hAnsi="Arial" w:cs="Arial"/>
                <w:b/>
                <w:sz w:val="20"/>
                <w:szCs w:val="20"/>
              </w:rPr>
              <w:t>Infested l</w:t>
            </w:r>
            <w:r w:rsidRPr="00574097">
              <w:rPr>
                <w:rFonts w:ascii="Arial" w:hAnsi="Arial" w:cs="Arial"/>
                <w:b/>
                <w:sz w:val="20"/>
                <w:szCs w:val="20"/>
              </w:rPr>
              <w:t>eaves</w:t>
            </w:r>
            <w:r>
              <w:rPr>
                <w:rFonts w:ascii="Arial" w:hAnsi="Arial" w:cs="Arial"/>
                <w:b/>
                <w:sz w:val="20"/>
                <w:szCs w:val="20"/>
              </w:rPr>
              <w:t xml:space="preserve"> per </w:t>
            </w:r>
            <w:r w:rsidRPr="00574097">
              <w:rPr>
                <w:rFonts w:ascii="Arial" w:hAnsi="Arial" w:cs="Arial"/>
                <w:b/>
                <w:sz w:val="20"/>
                <w:szCs w:val="20"/>
              </w:rPr>
              <w:t>5</w:t>
            </w:r>
            <w:r>
              <w:rPr>
                <w:rFonts w:ascii="Arial" w:hAnsi="Arial" w:cs="Arial"/>
                <w:b/>
                <w:sz w:val="20"/>
                <w:szCs w:val="20"/>
              </w:rPr>
              <w:t xml:space="preserve"> </w:t>
            </w:r>
            <w:r w:rsidRPr="00574097">
              <w:rPr>
                <w:rFonts w:ascii="Arial" w:hAnsi="Arial" w:cs="Arial"/>
                <w:b/>
                <w:sz w:val="20"/>
                <w:szCs w:val="20"/>
              </w:rPr>
              <w:t>plants</w:t>
            </w:r>
          </w:p>
        </w:tc>
        <w:tc>
          <w:tcPr>
            <w:tcW w:w="1782" w:type="dxa"/>
            <w:vAlign w:val="center"/>
          </w:tcPr>
          <w:p w14:paraId="30C815F6" w14:textId="1C788513" w:rsidR="0053183C" w:rsidRPr="00B97D81" w:rsidRDefault="0053183C" w:rsidP="00E95223">
            <w:pPr>
              <w:jc w:val="center"/>
              <w:rPr>
                <w:rFonts w:ascii="Arial" w:hAnsi="Arial" w:cs="Arial"/>
                <w:b/>
                <w:sz w:val="20"/>
                <w:szCs w:val="20"/>
                <w:vertAlign w:val="superscript"/>
              </w:rPr>
            </w:pPr>
            <w:r>
              <w:rPr>
                <w:rFonts w:ascii="Arial" w:hAnsi="Arial" w:cs="Arial"/>
                <w:b/>
                <w:sz w:val="20"/>
                <w:szCs w:val="20"/>
              </w:rPr>
              <w:t>Infested b</w:t>
            </w:r>
            <w:r w:rsidRPr="00574097">
              <w:rPr>
                <w:rFonts w:ascii="Arial" w:hAnsi="Arial" w:cs="Arial"/>
                <w:b/>
                <w:sz w:val="20"/>
                <w:szCs w:val="20"/>
              </w:rPr>
              <w:t>eet</w:t>
            </w:r>
            <w:r>
              <w:rPr>
                <w:rFonts w:ascii="Arial" w:hAnsi="Arial" w:cs="Arial"/>
                <w:b/>
                <w:sz w:val="20"/>
                <w:szCs w:val="20"/>
              </w:rPr>
              <w:t xml:space="preserve">s </w:t>
            </w:r>
            <w:r w:rsidRPr="00574097">
              <w:rPr>
                <w:rFonts w:ascii="Arial" w:hAnsi="Arial" w:cs="Arial"/>
                <w:b/>
                <w:sz w:val="20"/>
                <w:szCs w:val="20"/>
              </w:rPr>
              <w:t>plot</w:t>
            </w:r>
            <w:r>
              <w:rPr>
                <w:rFonts w:ascii="Arial" w:hAnsi="Arial" w:cs="Arial"/>
                <w:b/>
                <w:sz w:val="20"/>
                <w:szCs w:val="20"/>
                <w:vertAlign w:val="superscript"/>
              </w:rPr>
              <w:t>-1</w:t>
            </w:r>
          </w:p>
        </w:tc>
      </w:tr>
      <w:tr w:rsidR="008C7105" w:rsidRPr="00574097" w14:paraId="4904B2C9" w14:textId="23086D42" w:rsidTr="00D76EE0">
        <w:trPr>
          <w:trHeight w:val="20"/>
          <w:jc w:val="center"/>
        </w:trPr>
        <w:tc>
          <w:tcPr>
            <w:tcW w:w="3775" w:type="dxa"/>
          </w:tcPr>
          <w:p w14:paraId="713B7288" w14:textId="601D595F"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w:t>
            </w:r>
            <w:r w:rsidR="00663BC4" w:rsidRPr="00574097">
              <w:rPr>
                <w:rFonts w:ascii="Arial" w:hAnsi="Arial" w:cs="Arial"/>
                <w:sz w:val="20"/>
                <w:szCs w:val="20"/>
              </w:rPr>
              <w:t xml:space="preserve"> (Hand Picking)</w:t>
            </w:r>
          </w:p>
        </w:tc>
        <w:tc>
          <w:tcPr>
            <w:tcW w:w="1800" w:type="dxa"/>
          </w:tcPr>
          <w:p w14:paraId="10A5BD86" w14:textId="7159FFBD" w:rsidR="00E95223" w:rsidRPr="00574097" w:rsidRDefault="00E95223" w:rsidP="00E95223">
            <w:pPr>
              <w:jc w:val="center"/>
              <w:rPr>
                <w:rFonts w:ascii="Arial" w:hAnsi="Arial" w:cs="Arial"/>
                <w:sz w:val="20"/>
                <w:szCs w:val="20"/>
              </w:rPr>
            </w:pPr>
            <w:r w:rsidRPr="00574097">
              <w:rPr>
                <w:rFonts w:ascii="Arial" w:hAnsi="Arial" w:cs="Arial"/>
                <w:sz w:val="20"/>
                <w:szCs w:val="20"/>
              </w:rPr>
              <w:t>8.00</w:t>
            </w:r>
            <w:r w:rsidRPr="00574097">
              <w:rPr>
                <w:rFonts w:ascii="Arial" w:hAnsi="Arial" w:cs="Arial"/>
                <w:sz w:val="20"/>
                <w:szCs w:val="20"/>
                <w:vertAlign w:val="superscript"/>
              </w:rPr>
              <w:t>ab</w:t>
            </w:r>
          </w:p>
        </w:tc>
        <w:tc>
          <w:tcPr>
            <w:tcW w:w="1800" w:type="dxa"/>
          </w:tcPr>
          <w:p w14:paraId="416489BB" w14:textId="4707F814" w:rsidR="00E95223" w:rsidRPr="00574097" w:rsidRDefault="00E95223" w:rsidP="00E95223">
            <w:pPr>
              <w:jc w:val="center"/>
              <w:rPr>
                <w:rFonts w:ascii="Arial" w:hAnsi="Arial" w:cs="Arial"/>
                <w:sz w:val="20"/>
                <w:szCs w:val="20"/>
              </w:rPr>
            </w:pPr>
            <w:r w:rsidRPr="00574097">
              <w:rPr>
                <w:rFonts w:ascii="Arial" w:hAnsi="Arial" w:cs="Arial"/>
                <w:sz w:val="20"/>
                <w:szCs w:val="20"/>
              </w:rPr>
              <w:t>28.00</w:t>
            </w:r>
            <w:r w:rsidRPr="00574097">
              <w:rPr>
                <w:rFonts w:ascii="Arial" w:hAnsi="Arial" w:cs="Arial"/>
                <w:sz w:val="20"/>
                <w:szCs w:val="20"/>
                <w:vertAlign w:val="superscript"/>
              </w:rPr>
              <w:t>ab</w:t>
            </w:r>
          </w:p>
        </w:tc>
        <w:tc>
          <w:tcPr>
            <w:tcW w:w="1782" w:type="dxa"/>
            <w:vAlign w:val="center"/>
          </w:tcPr>
          <w:p w14:paraId="367545EF" w14:textId="0A496A17" w:rsidR="00E95223" w:rsidRPr="00574097" w:rsidRDefault="00E95223" w:rsidP="00E95223">
            <w:pPr>
              <w:jc w:val="center"/>
              <w:rPr>
                <w:rFonts w:ascii="Arial" w:hAnsi="Arial" w:cs="Arial"/>
                <w:sz w:val="20"/>
                <w:szCs w:val="20"/>
              </w:rPr>
            </w:pPr>
            <w:r w:rsidRPr="00574097">
              <w:rPr>
                <w:rFonts w:ascii="Arial" w:hAnsi="Arial" w:cs="Arial"/>
                <w:sz w:val="20"/>
                <w:szCs w:val="20"/>
              </w:rPr>
              <w:t>10.00</w:t>
            </w:r>
            <w:r w:rsidRPr="00574097">
              <w:rPr>
                <w:rFonts w:ascii="Arial" w:hAnsi="Arial" w:cs="Arial"/>
                <w:sz w:val="20"/>
                <w:szCs w:val="20"/>
                <w:vertAlign w:val="superscript"/>
              </w:rPr>
              <w:t>ab</w:t>
            </w:r>
          </w:p>
        </w:tc>
      </w:tr>
      <w:tr w:rsidR="008C7105" w:rsidRPr="00574097" w14:paraId="7EA7D06B" w14:textId="5F31A5FE" w:rsidTr="00D76EE0">
        <w:trPr>
          <w:trHeight w:val="20"/>
          <w:jc w:val="center"/>
        </w:trPr>
        <w:tc>
          <w:tcPr>
            <w:tcW w:w="3775" w:type="dxa"/>
          </w:tcPr>
          <w:p w14:paraId="544B996B" w14:textId="4A629443"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2</w:t>
            </w:r>
            <w:r w:rsidR="00663BC4" w:rsidRPr="00574097">
              <w:rPr>
                <w:rFonts w:ascii="Arial" w:hAnsi="Arial" w:cs="Arial"/>
                <w:sz w:val="20"/>
                <w:szCs w:val="20"/>
              </w:rPr>
              <w:t xml:space="preserve"> (Neem oil)</w:t>
            </w:r>
          </w:p>
        </w:tc>
        <w:tc>
          <w:tcPr>
            <w:tcW w:w="1800" w:type="dxa"/>
          </w:tcPr>
          <w:p w14:paraId="734973E3" w14:textId="24B4D891" w:rsidR="00E95223" w:rsidRPr="00574097" w:rsidRDefault="00E95223" w:rsidP="00E95223">
            <w:pPr>
              <w:jc w:val="center"/>
              <w:rPr>
                <w:rFonts w:ascii="Arial" w:hAnsi="Arial" w:cs="Arial"/>
                <w:sz w:val="20"/>
                <w:szCs w:val="20"/>
              </w:rPr>
            </w:pPr>
            <w:r w:rsidRPr="00574097">
              <w:rPr>
                <w:rFonts w:ascii="Arial" w:hAnsi="Arial" w:cs="Arial"/>
                <w:sz w:val="20"/>
                <w:szCs w:val="20"/>
              </w:rPr>
              <w:t>6.66</w:t>
            </w:r>
            <w:r w:rsidRPr="00574097">
              <w:rPr>
                <w:rFonts w:ascii="Arial" w:hAnsi="Arial" w:cs="Arial"/>
                <w:sz w:val="20"/>
                <w:szCs w:val="20"/>
                <w:vertAlign w:val="superscript"/>
              </w:rPr>
              <w:t>bcd</w:t>
            </w:r>
          </w:p>
        </w:tc>
        <w:tc>
          <w:tcPr>
            <w:tcW w:w="1800" w:type="dxa"/>
          </w:tcPr>
          <w:p w14:paraId="63EFB962" w14:textId="17C50065" w:rsidR="00E95223" w:rsidRPr="00574097" w:rsidRDefault="00E95223" w:rsidP="00E95223">
            <w:pPr>
              <w:jc w:val="center"/>
              <w:rPr>
                <w:rFonts w:ascii="Arial" w:hAnsi="Arial" w:cs="Arial"/>
                <w:sz w:val="20"/>
                <w:szCs w:val="20"/>
              </w:rPr>
            </w:pPr>
            <w:r w:rsidRPr="00574097">
              <w:rPr>
                <w:rFonts w:ascii="Arial" w:hAnsi="Arial" w:cs="Arial"/>
                <w:sz w:val="20"/>
                <w:szCs w:val="20"/>
              </w:rPr>
              <w:t>25.33</w:t>
            </w:r>
            <w:r w:rsidRPr="00574097">
              <w:rPr>
                <w:rFonts w:ascii="Arial" w:hAnsi="Arial" w:cs="Arial"/>
                <w:sz w:val="20"/>
                <w:szCs w:val="20"/>
                <w:vertAlign w:val="superscript"/>
              </w:rPr>
              <w:t>abc</w:t>
            </w:r>
          </w:p>
        </w:tc>
        <w:tc>
          <w:tcPr>
            <w:tcW w:w="1782" w:type="dxa"/>
            <w:vAlign w:val="center"/>
          </w:tcPr>
          <w:p w14:paraId="026564DA" w14:textId="3D77AFED" w:rsidR="00E95223" w:rsidRPr="00574097" w:rsidRDefault="00E95223" w:rsidP="00E95223">
            <w:pPr>
              <w:jc w:val="center"/>
              <w:rPr>
                <w:rFonts w:ascii="Arial" w:hAnsi="Arial" w:cs="Arial"/>
                <w:sz w:val="20"/>
                <w:szCs w:val="20"/>
              </w:rPr>
            </w:pPr>
            <w:r w:rsidRPr="00574097">
              <w:rPr>
                <w:rFonts w:ascii="Arial" w:hAnsi="Arial" w:cs="Arial"/>
                <w:sz w:val="20"/>
                <w:szCs w:val="20"/>
              </w:rPr>
              <w:t>8.00</w:t>
            </w:r>
            <w:r w:rsidRPr="00574097">
              <w:rPr>
                <w:rFonts w:ascii="Arial" w:hAnsi="Arial" w:cs="Arial"/>
                <w:sz w:val="20"/>
                <w:szCs w:val="20"/>
                <w:vertAlign w:val="superscript"/>
              </w:rPr>
              <w:t>abcd</w:t>
            </w:r>
          </w:p>
        </w:tc>
      </w:tr>
      <w:tr w:rsidR="008C7105" w:rsidRPr="00574097" w14:paraId="36DCFC4B" w14:textId="0EC68ECB" w:rsidTr="00D76EE0">
        <w:trPr>
          <w:trHeight w:val="20"/>
          <w:jc w:val="center"/>
        </w:trPr>
        <w:tc>
          <w:tcPr>
            <w:tcW w:w="3775" w:type="dxa"/>
          </w:tcPr>
          <w:p w14:paraId="06F3A7B0" w14:textId="522C8397"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3</w:t>
            </w:r>
            <w:r w:rsidR="00663BC4" w:rsidRPr="00574097">
              <w:rPr>
                <w:rFonts w:ascii="Arial" w:hAnsi="Arial" w:cs="Arial"/>
                <w:sz w:val="20"/>
                <w:szCs w:val="20"/>
              </w:rPr>
              <w:t xml:space="preserve"> (Nitro 505EC)</w:t>
            </w:r>
          </w:p>
        </w:tc>
        <w:tc>
          <w:tcPr>
            <w:tcW w:w="1800" w:type="dxa"/>
          </w:tcPr>
          <w:p w14:paraId="4C74C681" w14:textId="48E50386" w:rsidR="00E95223" w:rsidRPr="00574097" w:rsidRDefault="00E95223" w:rsidP="00E95223">
            <w:pPr>
              <w:jc w:val="center"/>
              <w:rPr>
                <w:rFonts w:ascii="Arial" w:hAnsi="Arial" w:cs="Arial"/>
                <w:sz w:val="20"/>
                <w:szCs w:val="20"/>
              </w:rPr>
            </w:pPr>
            <w:r w:rsidRPr="00574097">
              <w:rPr>
                <w:rFonts w:ascii="Arial" w:hAnsi="Arial" w:cs="Arial"/>
                <w:sz w:val="20"/>
                <w:szCs w:val="20"/>
              </w:rPr>
              <w:t>5.33</w:t>
            </w:r>
            <w:r w:rsidRPr="00574097">
              <w:rPr>
                <w:rFonts w:ascii="Arial" w:hAnsi="Arial" w:cs="Arial"/>
                <w:sz w:val="20"/>
                <w:szCs w:val="20"/>
                <w:vertAlign w:val="superscript"/>
              </w:rPr>
              <w:t>cde</w:t>
            </w:r>
          </w:p>
        </w:tc>
        <w:tc>
          <w:tcPr>
            <w:tcW w:w="1800" w:type="dxa"/>
          </w:tcPr>
          <w:p w14:paraId="36F02C37" w14:textId="7BACD018" w:rsidR="00E95223" w:rsidRPr="00574097" w:rsidRDefault="00E95223" w:rsidP="00E95223">
            <w:pPr>
              <w:jc w:val="center"/>
              <w:rPr>
                <w:rFonts w:ascii="Arial" w:hAnsi="Arial" w:cs="Arial"/>
                <w:sz w:val="20"/>
                <w:szCs w:val="20"/>
              </w:rPr>
            </w:pPr>
            <w:r w:rsidRPr="00574097">
              <w:rPr>
                <w:rFonts w:ascii="Arial" w:hAnsi="Arial" w:cs="Arial"/>
                <w:sz w:val="20"/>
                <w:szCs w:val="20"/>
              </w:rPr>
              <w:t>23.00</w:t>
            </w:r>
            <w:r w:rsidRPr="00574097">
              <w:rPr>
                <w:rFonts w:ascii="Arial" w:hAnsi="Arial" w:cs="Arial"/>
                <w:sz w:val="20"/>
                <w:szCs w:val="20"/>
                <w:vertAlign w:val="superscript"/>
              </w:rPr>
              <w:t>bc</w:t>
            </w:r>
          </w:p>
        </w:tc>
        <w:tc>
          <w:tcPr>
            <w:tcW w:w="1782" w:type="dxa"/>
            <w:vAlign w:val="center"/>
          </w:tcPr>
          <w:p w14:paraId="104CF36B" w14:textId="33A4DA16" w:rsidR="00E95223" w:rsidRPr="00574097" w:rsidRDefault="00E95223" w:rsidP="00E95223">
            <w:pPr>
              <w:jc w:val="center"/>
              <w:rPr>
                <w:rFonts w:ascii="Arial" w:hAnsi="Arial" w:cs="Arial"/>
                <w:sz w:val="20"/>
                <w:szCs w:val="20"/>
              </w:rPr>
            </w:pPr>
            <w:r w:rsidRPr="00574097">
              <w:rPr>
                <w:rFonts w:ascii="Arial" w:hAnsi="Arial" w:cs="Arial"/>
                <w:sz w:val="20"/>
                <w:szCs w:val="20"/>
              </w:rPr>
              <w:t>6.66</w:t>
            </w:r>
            <w:r w:rsidRPr="00574097">
              <w:rPr>
                <w:rFonts w:ascii="Arial" w:hAnsi="Arial" w:cs="Arial"/>
                <w:sz w:val="20"/>
                <w:szCs w:val="20"/>
                <w:vertAlign w:val="superscript"/>
              </w:rPr>
              <w:t>cd</w:t>
            </w:r>
          </w:p>
        </w:tc>
      </w:tr>
      <w:tr w:rsidR="008C7105" w:rsidRPr="00574097" w14:paraId="4FC2D147" w14:textId="01AAEDAE" w:rsidTr="00D76EE0">
        <w:trPr>
          <w:trHeight w:val="20"/>
          <w:jc w:val="center"/>
        </w:trPr>
        <w:tc>
          <w:tcPr>
            <w:tcW w:w="3775" w:type="dxa"/>
          </w:tcPr>
          <w:p w14:paraId="56C79991" w14:textId="73BA072F"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4</w:t>
            </w:r>
            <w:r w:rsidR="00663BC4" w:rsidRPr="00574097">
              <w:rPr>
                <w:rFonts w:ascii="Arial" w:hAnsi="Arial" w:cs="Arial"/>
                <w:sz w:val="20"/>
                <w:szCs w:val="20"/>
              </w:rPr>
              <w:t xml:space="preserve"> (</w:t>
            </w:r>
            <w:proofErr w:type="spellStart"/>
            <w:r w:rsidR="00663BC4" w:rsidRPr="00574097">
              <w:rPr>
                <w:rFonts w:ascii="Arial" w:hAnsi="Arial" w:cs="Arial"/>
                <w:sz w:val="20"/>
                <w:szCs w:val="20"/>
              </w:rPr>
              <w:t>Virtako</w:t>
            </w:r>
            <w:proofErr w:type="spellEnd"/>
            <w:r w:rsidR="00663BC4" w:rsidRPr="00574097">
              <w:rPr>
                <w:rFonts w:ascii="Arial" w:hAnsi="Arial" w:cs="Arial"/>
                <w:sz w:val="20"/>
                <w:szCs w:val="20"/>
              </w:rPr>
              <w:t xml:space="preserve"> 40WG)</w:t>
            </w:r>
          </w:p>
        </w:tc>
        <w:tc>
          <w:tcPr>
            <w:tcW w:w="1800" w:type="dxa"/>
          </w:tcPr>
          <w:p w14:paraId="425B4517" w14:textId="14C50526" w:rsidR="00E95223" w:rsidRPr="00574097" w:rsidRDefault="00E95223" w:rsidP="00E95223">
            <w:pPr>
              <w:jc w:val="center"/>
              <w:rPr>
                <w:rFonts w:ascii="Arial" w:hAnsi="Arial" w:cs="Arial"/>
                <w:sz w:val="20"/>
                <w:szCs w:val="20"/>
              </w:rPr>
            </w:pPr>
            <w:r w:rsidRPr="00574097">
              <w:rPr>
                <w:rFonts w:ascii="Arial" w:hAnsi="Arial" w:cs="Arial"/>
                <w:sz w:val="20"/>
                <w:szCs w:val="20"/>
              </w:rPr>
              <w:t>5.66</w:t>
            </w:r>
            <w:r w:rsidRPr="00574097">
              <w:rPr>
                <w:rFonts w:ascii="Arial" w:hAnsi="Arial" w:cs="Arial"/>
                <w:sz w:val="20"/>
                <w:szCs w:val="20"/>
                <w:vertAlign w:val="superscript"/>
              </w:rPr>
              <w:t>cde</w:t>
            </w:r>
          </w:p>
        </w:tc>
        <w:tc>
          <w:tcPr>
            <w:tcW w:w="1800" w:type="dxa"/>
          </w:tcPr>
          <w:p w14:paraId="42764F09" w14:textId="2FB82BC5" w:rsidR="00E95223" w:rsidRPr="00574097" w:rsidRDefault="00E95223" w:rsidP="00E95223">
            <w:pPr>
              <w:jc w:val="center"/>
              <w:rPr>
                <w:rFonts w:ascii="Arial" w:hAnsi="Arial" w:cs="Arial"/>
                <w:sz w:val="20"/>
                <w:szCs w:val="20"/>
              </w:rPr>
            </w:pPr>
            <w:r w:rsidRPr="00574097">
              <w:rPr>
                <w:rFonts w:ascii="Arial" w:hAnsi="Arial" w:cs="Arial"/>
                <w:sz w:val="20"/>
                <w:szCs w:val="20"/>
              </w:rPr>
              <w:t>23.33</w:t>
            </w:r>
            <w:r w:rsidRPr="00574097">
              <w:rPr>
                <w:rFonts w:ascii="Arial" w:hAnsi="Arial" w:cs="Arial"/>
                <w:sz w:val="20"/>
                <w:szCs w:val="20"/>
                <w:vertAlign w:val="superscript"/>
              </w:rPr>
              <w:t>bc</w:t>
            </w:r>
          </w:p>
        </w:tc>
        <w:tc>
          <w:tcPr>
            <w:tcW w:w="1782" w:type="dxa"/>
            <w:vAlign w:val="center"/>
          </w:tcPr>
          <w:p w14:paraId="233AEC66" w14:textId="564F404D" w:rsidR="00E95223" w:rsidRPr="00574097" w:rsidRDefault="00E95223" w:rsidP="00E95223">
            <w:pPr>
              <w:jc w:val="center"/>
              <w:rPr>
                <w:rFonts w:ascii="Arial" w:hAnsi="Arial" w:cs="Arial"/>
                <w:sz w:val="20"/>
                <w:szCs w:val="20"/>
              </w:rPr>
            </w:pPr>
            <w:r w:rsidRPr="00574097">
              <w:rPr>
                <w:rFonts w:ascii="Arial" w:hAnsi="Arial" w:cs="Arial"/>
                <w:sz w:val="20"/>
                <w:szCs w:val="20"/>
              </w:rPr>
              <w:t>7.33</w:t>
            </w:r>
            <w:r w:rsidRPr="00574097">
              <w:rPr>
                <w:rFonts w:ascii="Arial" w:hAnsi="Arial" w:cs="Arial"/>
                <w:sz w:val="20"/>
                <w:szCs w:val="20"/>
                <w:vertAlign w:val="superscript"/>
              </w:rPr>
              <w:t>bcd</w:t>
            </w:r>
          </w:p>
        </w:tc>
      </w:tr>
      <w:tr w:rsidR="008C7105" w:rsidRPr="00574097" w14:paraId="67E06ED8" w14:textId="0A10D42C" w:rsidTr="00D76EE0">
        <w:trPr>
          <w:trHeight w:val="20"/>
          <w:jc w:val="center"/>
        </w:trPr>
        <w:tc>
          <w:tcPr>
            <w:tcW w:w="3775" w:type="dxa"/>
          </w:tcPr>
          <w:p w14:paraId="7FE375CB" w14:textId="6429D583"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5</w:t>
            </w:r>
            <w:r w:rsidR="00CA4088" w:rsidRPr="00574097">
              <w:rPr>
                <w:rFonts w:ascii="Arial" w:hAnsi="Arial" w:cs="Arial"/>
                <w:sz w:val="20"/>
                <w:szCs w:val="20"/>
              </w:rPr>
              <w:t xml:space="preserve"> (Neem oil+ Nitro 505 EC)</w:t>
            </w:r>
          </w:p>
        </w:tc>
        <w:tc>
          <w:tcPr>
            <w:tcW w:w="1800" w:type="dxa"/>
          </w:tcPr>
          <w:p w14:paraId="542AE741" w14:textId="656331A2" w:rsidR="00E95223" w:rsidRPr="00574097" w:rsidRDefault="00E95223" w:rsidP="00E95223">
            <w:pPr>
              <w:jc w:val="center"/>
              <w:rPr>
                <w:rFonts w:ascii="Arial" w:hAnsi="Arial" w:cs="Arial"/>
                <w:sz w:val="20"/>
                <w:szCs w:val="20"/>
              </w:rPr>
            </w:pPr>
            <w:r w:rsidRPr="00574097">
              <w:rPr>
                <w:rFonts w:ascii="Arial" w:hAnsi="Arial" w:cs="Arial"/>
                <w:sz w:val="20"/>
                <w:szCs w:val="20"/>
              </w:rPr>
              <w:t>6.00</w:t>
            </w:r>
            <w:r w:rsidRPr="00574097">
              <w:rPr>
                <w:rFonts w:ascii="Arial" w:hAnsi="Arial" w:cs="Arial"/>
                <w:sz w:val="20"/>
                <w:szCs w:val="20"/>
                <w:vertAlign w:val="superscript"/>
              </w:rPr>
              <w:t>bcde</w:t>
            </w:r>
          </w:p>
        </w:tc>
        <w:tc>
          <w:tcPr>
            <w:tcW w:w="1800" w:type="dxa"/>
          </w:tcPr>
          <w:p w14:paraId="0CF681DB" w14:textId="4773F291" w:rsidR="00E95223" w:rsidRPr="00574097" w:rsidRDefault="00E95223" w:rsidP="00E95223">
            <w:pPr>
              <w:jc w:val="center"/>
              <w:rPr>
                <w:rFonts w:ascii="Arial" w:hAnsi="Arial" w:cs="Arial"/>
                <w:sz w:val="20"/>
                <w:szCs w:val="20"/>
              </w:rPr>
            </w:pPr>
            <w:r w:rsidRPr="00574097">
              <w:rPr>
                <w:rFonts w:ascii="Arial" w:hAnsi="Arial" w:cs="Arial"/>
                <w:sz w:val="20"/>
                <w:szCs w:val="20"/>
              </w:rPr>
              <w:t>24.33</w:t>
            </w:r>
            <w:r w:rsidRPr="00574097">
              <w:rPr>
                <w:rFonts w:ascii="Arial" w:hAnsi="Arial" w:cs="Arial"/>
                <w:sz w:val="20"/>
                <w:szCs w:val="20"/>
                <w:vertAlign w:val="superscript"/>
              </w:rPr>
              <w:t>bc</w:t>
            </w:r>
          </w:p>
        </w:tc>
        <w:tc>
          <w:tcPr>
            <w:tcW w:w="1782" w:type="dxa"/>
            <w:vAlign w:val="center"/>
          </w:tcPr>
          <w:p w14:paraId="5D605AF8" w14:textId="3962C0A9" w:rsidR="00E95223" w:rsidRPr="00574097" w:rsidRDefault="00E95223" w:rsidP="00E95223">
            <w:pPr>
              <w:jc w:val="center"/>
              <w:rPr>
                <w:rFonts w:ascii="Arial" w:hAnsi="Arial" w:cs="Arial"/>
                <w:sz w:val="20"/>
                <w:szCs w:val="20"/>
              </w:rPr>
            </w:pPr>
            <w:r w:rsidRPr="00574097">
              <w:rPr>
                <w:rFonts w:ascii="Arial" w:hAnsi="Arial" w:cs="Arial"/>
                <w:sz w:val="20"/>
                <w:szCs w:val="20"/>
              </w:rPr>
              <w:t>7.66</w:t>
            </w:r>
            <w:r w:rsidRPr="00574097">
              <w:rPr>
                <w:rFonts w:ascii="Arial" w:hAnsi="Arial" w:cs="Arial"/>
                <w:sz w:val="20"/>
                <w:szCs w:val="20"/>
                <w:vertAlign w:val="superscript"/>
              </w:rPr>
              <w:t>abcd</w:t>
            </w:r>
          </w:p>
        </w:tc>
      </w:tr>
      <w:tr w:rsidR="008C7105" w:rsidRPr="00574097" w14:paraId="4105D325" w14:textId="4CD520DC" w:rsidTr="00D76EE0">
        <w:trPr>
          <w:trHeight w:val="20"/>
          <w:jc w:val="center"/>
        </w:trPr>
        <w:tc>
          <w:tcPr>
            <w:tcW w:w="3775" w:type="dxa"/>
          </w:tcPr>
          <w:p w14:paraId="28094ED4" w14:textId="1AE5A31F"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6</w:t>
            </w:r>
            <w:r w:rsidR="00CA4088" w:rsidRPr="00574097">
              <w:rPr>
                <w:rFonts w:ascii="Arial" w:hAnsi="Arial" w:cs="Arial"/>
                <w:sz w:val="20"/>
                <w:szCs w:val="20"/>
              </w:rPr>
              <w:t xml:space="preserve"> ((Neem oil+ </w:t>
            </w:r>
            <w:proofErr w:type="spellStart"/>
            <w:r w:rsidR="00CA4088" w:rsidRPr="00574097">
              <w:rPr>
                <w:rFonts w:ascii="Arial" w:hAnsi="Arial" w:cs="Arial"/>
                <w:sz w:val="20"/>
                <w:szCs w:val="20"/>
              </w:rPr>
              <w:t>Virtako</w:t>
            </w:r>
            <w:proofErr w:type="spellEnd"/>
            <w:r w:rsidR="00CA4088" w:rsidRPr="00574097">
              <w:rPr>
                <w:rFonts w:ascii="Arial" w:hAnsi="Arial" w:cs="Arial"/>
                <w:sz w:val="20"/>
                <w:szCs w:val="20"/>
              </w:rPr>
              <w:t xml:space="preserve"> 40WG)</w:t>
            </w:r>
          </w:p>
        </w:tc>
        <w:tc>
          <w:tcPr>
            <w:tcW w:w="1800" w:type="dxa"/>
          </w:tcPr>
          <w:p w14:paraId="0821E63F" w14:textId="297401D9" w:rsidR="00E95223" w:rsidRPr="00574097" w:rsidRDefault="00E95223" w:rsidP="00E95223">
            <w:pPr>
              <w:jc w:val="center"/>
              <w:rPr>
                <w:rFonts w:ascii="Arial" w:hAnsi="Arial" w:cs="Arial"/>
                <w:sz w:val="20"/>
                <w:szCs w:val="20"/>
              </w:rPr>
            </w:pPr>
            <w:r w:rsidRPr="00574097">
              <w:rPr>
                <w:rFonts w:ascii="Arial" w:hAnsi="Arial" w:cs="Arial"/>
                <w:sz w:val="20"/>
                <w:szCs w:val="20"/>
              </w:rPr>
              <w:t>6.33</w:t>
            </w:r>
            <w:r w:rsidRPr="00574097">
              <w:rPr>
                <w:rFonts w:ascii="Arial" w:hAnsi="Arial" w:cs="Arial"/>
                <w:sz w:val="20"/>
                <w:szCs w:val="20"/>
                <w:vertAlign w:val="superscript"/>
              </w:rPr>
              <w:t>bcde</w:t>
            </w:r>
          </w:p>
        </w:tc>
        <w:tc>
          <w:tcPr>
            <w:tcW w:w="1800" w:type="dxa"/>
          </w:tcPr>
          <w:p w14:paraId="178AC074" w14:textId="462D81E3" w:rsidR="00E95223" w:rsidRPr="00574097" w:rsidRDefault="00E95223" w:rsidP="00E95223">
            <w:pPr>
              <w:jc w:val="center"/>
              <w:rPr>
                <w:rFonts w:ascii="Arial" w:hAnsi="Arial" w:cs="Arial"/>
                <w:sz w:val="20"/>
                <w:szCs w:val="20"/>
              </w:rPr>
            </w:pPr>
            <w:r w:rsidRPr="00574097">
              <w:rPr>
                <w:rFonts w:ascii="Arial" w:hAnsi="Arial" w:cs="Arial"/>
                <w:sz w:val="20"/>
                <w:szCs w:val="20"/>
              </w:rPr>
              <w:t>25.00</w:t>
            </w:r>
            <w:r w:rsidRPr="00574097">
              <w:rPr>
                <w:rFonts w:ascii="Arial" w:hAnsi="Arial" w:cs="Arial"/>
                <w:sz w:val="20"/>
                <w:szCs w:val="20"/>
                <w:vertAlign w:val="superscript"/>
              </w:rPr>
              <w:t>abc</w:t>
            </w:r>
          </w:p>
        </w:tc>
        <w:tc>
          <w:tcPr>
            <w:tcW w:w="1782" w:type="dxa"/>
            <w:vAlign w:val="center"/>
          </w:tcPr>
          <w:p w14:paraId="020EA1B1" w14:textId="1C85E272" w:rsidR="00E95223" w:rsidRPr="00574097" w:rsidRDefault="00E95223" w:rsidP="00E95223">
            <w:pPr>
              <w:jc w:val="center"/>
              <w:rPr>
                <w:rFonts w:ascii="Arial" w:hAnsi="Arial" w:cs="Arial"/>
                <w:sz w:val="20"/>
                <w:szCs w:val="20"/>
              </w:rPr>
            </w:pPr>
            <w:r w:rsidRPr="00574097">
              <w:rPr>
                <w:rFonts w:ascii="Arial" w:hAnsi="Arial" w:cs="Arial"/>
                <w:sz w:val="20"/>
                <w:szCs w:val="20"/>
              </w:rPr>
              <w:t>7.33</w:t>
            </w:r>
            <w:r w:rsidRPr="00574097">
              <w:rPr>
                <w:rFonts w:ascii="Arial" w:hAnsi="Arial" w:cs="Arial"/>
                <w:sz w:val="20"/>
                <w:szCs w:val="20"/>
                <w:vertAlign w:val="superscript"/>
              </w:rPr>
              <w:t>bcd</w:t>
            </w:r>
          </w:p>
        </w:tc>
      </w:tr>
      <w:tr w:rsidR="008C7105" w:rsidRPr="00574097" w14:paraId="070E8398" w14:textId="5418B405" w:rsidTr="00D76EE0">
        <w:trPr>
          <w:trHeight w:val="20"/>
          <w:jc w:val="center"/>
        </w:trPr>
        <w:tc>
          <w:tcPr>
            <w:tcW w:w="3775" w:type="dxa"/>
          </w:tcPr>
          <w:p w14:paraId="17820457" w14:textId="5A62024D"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7</w:t>
            </w:r>
            <w:r w:rsidR="00CA4088" w:rsidRPr="00574097">
              <w:rPr>
                <w:rFonts w:ascii="Arial" w:hAnsi="Arial" w:cs="Arial"/>
                <w:sz w:val="20"/>
                <w:szCs w:val="20"/>
              </w:rPr>
              <w:t xml:space="preserve"> (NPV)</w:t>
            </w:r>
          </w:p>
        </w:tc>
        <w:tc>
          <w:tcPr>
            <w:tcW w:w="1800" w:type="dxa"/>
          </w:tcPr>
          <w:p w14:paraId="71ED4589" w14:textId="6277AE2F" w:rsidR="00E95223" w:rsidRPr="00574097" w:rsidRDefault="00E95223" w:rsidP="00E95223">
            <w:pPr>
              <w:jc w:val="center"/>
              <w:rPr>
                <w:rFonts w:ascii="Arial" w:hAnsi="Arial" w:cs="Arial"/>
                <w:sz w:val="20"/>
                <w:szCs w:val="20"/>
              </w:rPr>
            </w:pPr>
            <w:r w:rsidRPr="00574097">
              <w:rPr>
                <w:rFonts w:ascii="Arial" w:hAnsi="Arial" w:cs="Arial"/>
                <w:sz w:val="20"/>
                <w:szCs w:val="20"/>
              </w:rPr>
              <w:t>7.00</w:t>
            </w:r>
            <w:r w:rsidRPr="00574097">
              <w:rPr>
                <w:rFonts w:ascii="Arial" w:hAnsi="Arial" w:cs="Arial"/>
                <w:sz w:val="20"/>
                <w:szCs w:val="20"/>
                <w:vertAlign w:val="superscript"/>
              </w:rPr>
              <w:t>abcd</w:t>
            </w:r>
          </w:p>
        </w:tc>
        <w:tc>
          <w:tcPr>
            <w:tcW w:w="1800" w:type="dxa"/>
          </w:tcPr>
          <w:p w14:paraId="369180FF" w14:textId="5ADCB9CE" w:rsidR="00E95223" w:rsidRPr="00574097" w:rsidRDefault="00E95223" w:rsidP="00E95223">
            <w:pPr>
              <w:jc w:val="center"/>
              <w:rPr>
                <w:rFonts w:ascii="Arial" w:hAnsi="Arial" w:cs="Arial"/>
                <w:sz w:val="20"/>
                <w:szCs w:val="20"/>
              </w:rPr>
            </w:pPr>
            <w:r w:rsidRPr="00574097">
              <w:rPr>
                <w:rFonts w:ascii="Arial" w:hAnsi="Arial" w:cs="Arial"/>
                <w:sz w:val="20"/>
                <w:szCs w:val="20"/>
              </w:rPr>
              <w:t>26.00</w:t>
            </w:r>
            <w:r w:rsidRPr="00574097">
              <w:rPr>
                <w:rFonts w:ascii="Arial" w:hAnsi="Arial" w:cs="Arial"/>
                <w:sz w:val="20"/>
                <w:szCs w:val="20"/>
                <w:vertAlign w:val="superscript"/>
              </w:rPr>
              <w:t>abc</w:t>
            </w:r>
          </w:p>
        </w:tc>
        <w:tc>
          <w:tcPr>
            <w:tcW w:w="1782" w:type="dxa"/>
            <w:vAlign w:val="center"/>
          </w:tcPr>
          <w:p w14:paraId="5142E41C" w14:textId="574CFB17" w:rsidR="00E95223" w:rsidRPr="00574097" w:rsidRDefault="00E95223" w:rsidP="00E95223">
            <w:pPr>
              <w:jc w:val="center"/>
              <w:rPr>
                <w:rFonts w:ascii="Arial" w:hAnsi="Arial" w:cs="Arial"/>
                <w:sz w:val="20"/>
                <w:szCs w:val="20"/>
              </w:rPr>
            </w:pPr>
            <w:r w:rsidRPr="00574097">
              <w:rPr>
                <w:rFonts w:ascii="Arial" w:hAnsi="Arial" w:cs="Arial"/>
                <w:sz w:val="20"/>
                <w:szCs w:val="20"/>
              </w:rPr>
              <w:t>8.66</w:t>
            </w:r>
            <w:r w:rsidRPr="00574097">
              <w:rPr>
                <w:rFonts w:ascii="Arial" w:hAnsi="Arial" w:cs="Arial"/>
                <w:sz w:val="20"/>
                <w:szCs w:val="20"/>
                <w:vertAlign w:val="superscript"/>
              </w:rPr>
              <w:t>abcd</w:t>
            </w:r>
          </w:p>
        </w:tc>
      </w:tr>
      <w:tr w:rsidR="008C7105" w:rsidRPr="00574097" w14:paraId="0788A4D6" w14:textId="049741E3" w:rsidTr="00D76EE0">
        <w:trPr>
          <w:trHeight w:val="20"/>
          <w:jc w:val="center"/>
        </w:trPr>
        <w:tc>
          <w:tcPr>
            <w:tcW w:w="3775" w:type="dxa"/>
          </w:tcPr>
          <w:p w14:paraId="52DB003C" w14:textId="09B2DDCB"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8</w:t>
            </w:r>
            <w:r w:rsidR="00CA4088" w:rsidRPr="00574097">
              <w:rPr>
                <w:rFonts w:ascii="Arial" w:hAnsi="Arial" w:cs="Arial"/>
                <w:sz w:val="20"/>
                <w:szCs w:val="20"/>
              </w:rPr>
              <w:t xml:space="preserve"> (Hand Picking + Neem Oil)</w:t>
            </w:r>
          </w:p>
        </w:tc>
        <w:tc>
          <w:tcPr>
            <w:tcW w:w="1800" w:type="dxa"/>
          </w:tcPr>
          <w:p w14:paraId="36A4E978" w14:textId="24621E70" w:rsidR="00E95223" w:rsidRPr="00574097" w:rsidRDefault="00E95223" w:rsidP="00E95223">
            <w:pPr>
              <w:jc w:val="center"/>
              <w:rPr>
                <w:rFonts w:ascii="Arial" w:hAnsi="Arial" w:cs="Arial"/>
                <w:sz w:val="20"/>
                <w:szCs w:val="20"/>
              </w:rPr>
            </w:pPr>
            <w:r w:rsidRPr="00574097">
              <w:rPr>
                <w:rFonts w:ascii="Arial" w:hAnsi="Arial" w:cs="Arial"/>
                <w:sz w:val="20"/>
                <w:szCs w:val="20"/>
              </w:rPr>
              <w:t>7.33</w:t>
            </w:r>
            <w:r w:rsidRPr="00574097">
              <w:rPr>
                <w:rFonts w:ascii="Arial" w:hAnsi="Arial" w:cs="Arial"/>
                <w:sz w:val="20"/>
                <w:szCs w:val="20"/>
                <w:vertAlign w:val="superscript"/>
              </w:rPr>
              <w:t>abc</w:t>
            </w:r>
          </w:p>
        </w:tc>
        <w:tc>
          <w:tcPr>
            <w:tcW w:w="1800" w:type="dxa"/>
          </w:tcPr>
          <w:p w14:paraId="6F9D7B1B" w14:textId="60D0F398" w:rsidR="00E95223" w:rsidRPr="00574097" w:rsidRDefault="00E95223" w:rsidP="00E95223">
            <w:pPr>
              <w:jc w:val="center"/>
              <w:rPr>
                <w:rFonts w:ascii="Arial" w:hAnsi="Arial" w:cs="Arial"/>
                <w:sz w:val="20"/>
                <w:szCs w:val="20"/>
              </w:rPr>
            </w:pPr>
            <w:r w:rsidRPr="00574097">
              <w:rPr>
                <w:rFonts w:ascii="Arial" w:hAnsi="Arial" w:cs="Arial"/>
                <w:sz w:val="20"/>
                <w:szCs w:val="20"/>
              </w:rPr>
              <w:t>26.66</w:t>
            </w:r>
            <w:r w:rsidRPr="00574097">
              <w:rPr>
                <w:rFonts w:ascii="Arial" w:hAnsi="Arial" w:cs="Arial"/>
                <w:sz w:val="20"/>
                <w:szCs w:val="20"/>
                <w:vertAlign w:val="superscript"/>
              </w:rPr>
              <w:t>abc</w:t>
            </w:r>
          </w:p>
        </w:tc>
        <w:tc>
          <w:tcPr>
            <w:tcW w:w="1782" w:type="dxa"/>
            <w:vAlign w:val="center"/>
          </w:tcPr>
          <w:p w14:paraId="4391AC3E" w14:textId="3F498CBA" w:rsidR="00E95223" w:rsidRPr="00574097" w:rsidRDefault="00E95223" w:rsidP="00E95223">
            <w:pPr>
              <w:jc w:val="center"/>
              <w:rPr>
                <w:rFonts w:ascii="Arial" w:hAnsi="Arial" w:cs="Arial"/>
                <w:sz w:val="20"/>
                <w:szCs w:val="20"/>
              </w:rPr>
            </w:pPr>
            <w:r w:rsidRPr="00574097">
              <w:rPr>
                <w:rFonts w:ascii="Arial" w:hAnsi="Arial" w:cs="Arial"/>
                <w:sz w:val="20"/>
                <w:szCs w:val="20"/>
              </w:rPr>
              <w:t>9.33</w:t>
            </w:r>
            <w:r w:rsidRPr="00574097">
              <w:rPr>
                <w:rFonts w:ascii="Arial" w:hAnsi="Arial" w:cs="Arial"/>
                <w:sz w:val="20"/>
                <w:szCs w:val="20"/>
                <w:vertAlign w:val="superscript"/>
              </w:rPr>
              <w:t>abc</w:t>
            </w:r>
          </w:p>
        </w:tc>
      </w:tr>
      <w:tr w:rsidR="008C7105" w:rsidRPr="00574097" w14:paraId="4D667C20" w14:textId="2FF58902" w:rsidTr="00D76EE0">
        <w:trPr>
          <w:trHeight w:val="20"/>
          <w:jc w:val="center"/>
        </w:trPr>
        <w:tc>
          <w:tcPr>
            <w:tcW w:w="3775" w:type="dxa"/>
          </w:tcPr>
          <w:p w14:paraId="20285A1F" w14:textId="3896BBE4"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9</w:t>
            </w:r>
            <w:r w:rsidR="00CA4088" w:rsidRPr="00574097">
              <w:rPr>
                <w:rFonts w:ascii="Arial" w:hAnsi="Arial" w:cs="Arial"/>
                <w:sz w:val="20"/>
                <w:szCs w:val="20"/>
              </w:rPr>
              <w:t xml:space="preserve"> (Hand Picking + </w:t>
            </w:r>
            <w:proofErr w:type="spellStart"/>
            <w:r w:rsidR="00CA4088" w:rsidRPr="00574097">
              <w:rPr>
                <w:rFonts w:ascii="Arial" w:hAnsi="Arial" w:cs="Arial"/>
                <w:sz w:val="20"/>
                <w:szCs w:val="20"/>
              </w:rPr>
              <w:t>Virtako</w:t>
            </w:r>
            <w:proofErr w:type="spellEnd"/>
            <w:r w:rsidR="00CA4088" w:rsidRPr="00574097">
              <w:rPr>
                <w:rFonts w:ascii="Arial" w:hAnsi="Arial" w:cs="Arial"/>
                <w:sz w:val="20"/>
                <w:szCs w:val="20"/>
              </w:rPr>
              <w:t xml:space="preserve"> 40WG)</w:t>
            </w:r>
          </w:p>
        </w:tc>
        <w:tc>
          <w:tcPr>
            <w:tcW w:w="1800" w:type="dxa"/>
          </w:tcPr>
          <w:p w14:paraId="47160977" w14:textId="63366E99" w:rsidR="00E95223" w:rsidRPr="00574097" w:rsidRDefault="00E95223" w:rsidP="00E95223">
            <w:pPr>
              <w:jc w:val="center"/>
              <w:rPr>
                <w:rFonts w:ascii="Arial" w:hAnsi="Arial" w:cs="Arial"/>
                <w:sz w:val="20"/>
                <w:szCs w:val="20"/>
              </w:rPr>
            </w:pPr>
            <w:r w:rsidRPr="00574097">
              <w:rPr>
                <w:rFonts w:ascii="Arial" w:hAnsi="Arial" w:cs="Arial"/>
                <w:sz w:val="20"/>
                <w:szCs w:val="20"/>
              </w:rPr>
              <w:t>5.00</w:t>
            </w:r>
            <w:r w:rsidRPr="00574097">
              <w:rPr>
                <w:rFonts w:ascii="Arial" w:hAnsi="Arial" w:cs="Arial"/>
                <w:sz w:val="20"/>
                <w:szCs w:val="20"/>
                <w:vertAlign w:val="superscript"/>
              </w:rPr>
              <w:t>de</w:t>
            </w:r>
          </w:p>
        </w:tc>
        <w:tc>
          <w:tcPr>
            <w:tcW w:w="1800" w:type="dxa"/>
          </w:tcPr>
          <w:p w14:paraId="3375E888" w14:textId="4B1DED4D" w:rsidR="00E95223" w:rsidRPr="00574097" w:rsidRDefault="00E95223" w:rsidP="00E95223">
            <w:pPr>
              <w:jc w:val="center"/>
              <w:rPr>
                <w:rFonts w:ascii="Arial" w:hAnsi="Arial" w:cs="Arial"/>
                <w:sz w:val="20"/>
                <w:szCs w:val="20"/>
              </w:rPr>
            </w:pPr>
            <w:r w:rsidRPr="00574097">
              <w:rPr>
                <w:rFonts w:ascii="Arial" w:hAnsi="Arial" w:cs="Arial"/>
                <w:sz w:val="20"/>
                <w:szCs w:val="20"/>
              </w:rPr>
              <w:t>22.00</w:t>
            </w:r>
            <w:r w:rsidRPr="00574097">
              <w:rPr>
                <w:rFonts w:ascii="Arial" w:hAnsi="Arial" w:cs="Arial"/>
                <w:sz w:val="20"/>
                <w:szCs w:val="20"/>
                <w:vertAlign w:val="superscript"/>
              </w:rPr>
              <w:t>bc</w:t>
            </w:r>
          </w:p>
        </w:tc>
        <w:tc>
          <w:tcPr>
            <w:tcW w:w="1782" w:type="dxa"/>
            <w:vAlign w:val="center"/>
          </w:tcPr>
          <w:p w14:paraId="27E58C74" w14:textId="03A8A094" w:rsidR="00E95223" w:rsidRPr="00574097" w:rsidRDefault="00E95223" w:rsidP="00E95223">
            <w:pPr>
              <w:jc w:val="center"/>
              <w:rPr>
                <w:rFonts w:ascii="Arial" w:hAnsi="Arial" w:cs="Arial"/>
                <w:sz w:val="20"/>
                <w:szCs w:val="20"/>
              </w:rPr>
            </w:pPr>
            <w:r w:rsidRPr="00574097">
              <w:rPr>
                <w:rFonts w:ascii="Arial" w:hAnsi="Arial" w:cs="Arial"/>
                <w:sz w:val="20"/>
                <w:szCs w:val="20"/>
              </w:rPr>
              <w:t>6.33</w:t>
            </w:r>
            <w:r w:rsidRPr="00574097">
              <w:rPr>
                <w:rFonts w:ascii="Arial" w:hAnsi="Arial" w:cs="Arial"/>
                <w:sz w:val="20"/>
                <w:szCs w:val="20"/>
                <w:vertAlign w:val="superscript"/>
              </w:rPr>
              <w:t>cd</w:t>
            </w:r>
          </w:p>
        </w:tc>
      </w:tr>
      <w:tr w:rsidR="008C7105" w:rsidRPr="00574097" w14:paraId="0989A1D2" w14:textId="049DEC54" w:rsidTr="00D76EE0">
        <w:trPr>
          <w:trHeight w:val="20"/>
          <w:jc w:val="center"/>
        </w:trPr>
        <w:tc>
          <w:tcPr>
            <w:tcW w:w="3775" w:type="dxa"/>
          </w:tcPr>
          <w:p w14:paraId="6FB4C5D8" w14:textId="0EA39852"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10</w:t>
            </w:r>
            <w:r w:rsidR="00CA4088" w:rsidRPr="00574097">
              <w:rPr>
                <w:rFonts w:ascii="Arial" w:hAnsi="Arial" w:cs="Arial"/>
                <w:sz w:val="20"/>
                <w:szCs w:val="20"/>
              </w:rPr>
              <w:t xml:space="preserve"> (Hand Picking + Nitro 505EC)</w:t>
            </w:r>
          </w:p>
        </w:tc>
        <w:tc>
          <w:tcPr>
            <w:tcW w:w="1800" w:type="dxa"/>
          </w:tcPr>
          <w:p w14:paraId="0516D0BB" w14:textId="3A3DE176" w:rsidR="00E95223" w:rsidRPr="00574097" w:rsidRDefault="00E95223" w:rsidP="00E95223">
            <w:pPr>
              <w:jc w:val="center"/>
              <w:rPr>
                <w:rFonts w:ascii="Arial" w:hAnsi="Arial" w:cs="Arial"/>
                <w:sz w:val="20"/>
                <w:szCs w:val="20"/>
              </w:rPr>
            </w:pPr>
            <w:r w:rsidRPr="00574097">
              <w:rPr>
                <w:rFonts w:ascii="Arial" w:hAnsi="Arial" w:cs="Arial"/>
                <w:sz w:val="20"/>
                <w:szCs w:val="20"/>
              </w:rPr>
              <w:t>4.33</w:t>
            </w:r>
            <w:r w:rsidRPr="00574097">
              <w:rPr>
                <w:rFonts w:ascii="Arial" w:hAnsi="Arial" w:cs="Arial"/>
                <w:sz w:val="20"/>
                <w:szCs w:val="20"/>
                <w:vertAlign w:val="superscript"/>
              </w:rPr>
              <w:t>e</w:t>
            </w:r>
          </w:p>
        </w:tc>
        <w:tc>
          <w:tcPr>
            <w:tcW w:w="1800" w:type="dxa"/>
          </w:tcPr>
          <w:p w14:paraId="575240B7" w14:textId="56259011" w:rsidR="00E95223" w:rsidRPr="00574097" w:rsidRDefault="00E95223" w:rsidP="00E95223">
            <w:pPr>
              <w:jc w:val="center"/>
              <w:rPr>
                <w:rFonts w:ascii="Arial" w:hAnsi="Arial" w:cs="Arial"/>
                <w:sz w:val="20"/>
                <w:szCs w:val="20"/>
              </w:rPr>
            </w:pPr>
            <w:r w:rsidRPr="00574097">
              <w:rPr>
                <w:rFonts w:ascii="Arial" w:hAnsi="Arial" w:cs="Arial"/>
                <w:sz w:val="20"/>
                <w:szCs w:val="20"/>
              </w:rPr>
              <w:t>21.00</w:t>
            </w:r>
            <w:r w:rsidRPr="00574097">
              <w:rPr>
                <w:rFonts w:ascii="Arial" w:hAnsi="Arial" w:cs="Arial"/>
                <w:sz w:val="20"/>
                <w:szCs w:val="20"/>
                <w:vertAlign w:val="superscript"/>
              </w:rPr>
              <w:t>c</w:t>
            </w:r>
          </w:p>
        </w:tc>
        <w:tc>
          <w:tcPr>
            <w:tcW w:w="1782" w:type="dxa"/>
            <w:vAlign w:val="center"/>
          </w:tcPr>
          <w:p w14:paraId="2C76642F" w14:textId="7724FB8B" w:rsidR="00E95223" w:rsidRPr="00574097" w:rsidRDefault="00E95223" w:rsidP="00E95223">
            <w:pPr>
              <w:jc w:val="center"/>
              <w:rPr>
                <w:rFonts w:ascii="Arial" w:hAnsi="Arial" w:cs="Arial"/>
                <w:sz w:val="20"/>
                <w:szCs w:val="20"/>
              </w:rPr>
            </w:pPr>
            <w:r w:rsidRPr="00574097">
              <w:rPr>
                <w:rFonts w:ascii="Arial" w:hAnsi="Arial" w:cs="Arial"/>
                <w:sz w:val="20"/>
                <w:szCs w:val="20"/>
              </w:rPr>
              <w:t>6.00</w:t>
            </w:r>
            <w:r w:rsidRPr="00574097">
              <w:rPr>
                <w:rFonts w:ascii="Arial" w:hAnsi="Arial" w:cs="Arial"/>
                <w:sz w:val="20"/>
                <w:szCs w:val="20"/>
                <w:vertAlign w:val="superscript"/>
              </w:rPr>
              <w:t>d</w:t>
            </w:r>
          </w:p>
        </w:tc>
      </w:tr>
      <w:tr w:rsidR="008C7105" w:rsidRPr="00574097" w14:paraId="627AC3B3" w14:textId="01A6199A" w:rsidTr="00D76EE0">
        <w:trPr>
          <w:trHeight w:val="20"/>
          <w:jc w:val="center"/>
        </w:trPr>
        <w:tc>
          <w:tcPr>
            <w:tcW w:w="3775" w:type="dxa"/>
          </w:tcPr>
          <w:p w14:paraId="0011BA01" w14:textId="6F4AB866"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11</w:t>
            </w:r>
            <w:r w:rsidR="00CA4088" w:rsidRPr="00574097">
              <w:rPr>
                <w:rFonts w:ascii="Arial" w:hAnsi="Arial" w:cs="Arial"/>
                <w:sz w:val="20"/>
                <w:szCs w:val="20"/>
              </w:rPr>
              <w:t xml:space="preserve"> (Untreated Control)</w:t>
            </w:r>
          </w:p>
        </w:tc>
        <w:tc>
          <w:tcPr>
            <w:tcW w:w="1800" w:type="dxa"/>
          </w:tcPr>
          <w:p w14:paraId="43195B21" w14:textId="72FF4BB3" w:rsidR="00E95223" w:rsidRPr="00574097" w:rsidRDefault="00E95223" w:rsidP="00E95223">
            <w:pPr>
              <w:jc w:val="center"/>
              <w:rPr>
                <w:rFonts w:ascii="Arial" w:hAnsi="Arial" w:cs="Arial"/>
                <w:sz w:val="20"/>
                <w:szCs w:val="20"/>
              </w:rPr>
            </w:pPr>
            <w:r w:rsidRPr="00574097">
              <w:rPr>
                <w:rFonts w:ascii="Arial" w:hAnsi="Arial" w:cs="Arial"/>
                <w:sz w:val="20"/>
                <w:szCs w:val="20"/>
              </w:rPr>
              <w:t>9.00</w:t>
            </w:r>
            <w:r w:rsidRPr="00574097">
              <w:rPr>
                <w:rFonts w:ascii="Arial" w:hAnsi="Arial" w:cs="Arial"/>
                <w:sz w:val="20"/>
                <w:szCs w:val="20"/>
                <w:vertAlign w:val="superscript"/>
              </w:rPr>
              <w:t>a</w:t>
            </w:r>
          </w:p>
        </w:tc>
        <w:tc>
          <w:tcPr>
            <w:tcW w:w="1800" w:type="dxa"/>
          </w:tcPr>
          <w:p w14:paraId="3EC9E59E" w14:textId="7A14C7FF" w:rsidR="00E95223" w:rsidRPr="00574097" w:rsidRDefault="00E95223" w:rsidP="00E95223">
            <w:pPr>
              <w:jc w:val="center"/>
              <w:rPr>
                <w:rFonts w:ascii="Arial" w:hAnsi="Arial" w:cs="Arial"/>
                <w:sz w:val="20"/>
                <w:szCs w:val="20"/>
              </w:rPr>
            </w:pPr>
            <w:r w:rsidRPr="00574097">
              <w:rPr>
                <w:rFonts w:ascii="Arial" w:hAnsi="Arial" w:cs="Arial"/>
                <w:sz w:val="20"/>
                <w:szCs w:val="20"/>
              </w:rPr>
              <w:t>31.33</w:t>
            </w:r>
            <w:r w:rsidRPr="00574097">
              <w:rPr>
                <w:rFonts w:ascii="Arial" w:hAnsi="Arial" w:cs="Arial"/>
                <w:sz w:val="20"/>
                <w:szCs w:val="20"/>
                <w:vertAlign w:val="superscript"/>
              </w:rPr>
              <w:t>a</w:t>
            </w:r>
          </w:p>
        </w:tc>
        <w:tc>
          <w:tcPr>
            <w:tcW w:w="1782" w:type="dxa"/>
            <w:vAlign w:val="center"/>
          </w:tcPr>
          <w:p w14:paraId="4ECB800E" w14:textId="0656A225" w:rsidR="00E95223" w:rsidRPr="00574097" w:rsidRDefault="00E95223" w:rsidP="00E95223">
            <w:pPr>
              <w:jc w:val="center"/>
              <w:rPr>
                <w:rFonts w:ascii="Arial" w:hAnsi="Arial" w:cs="Arial"/>
                <w:sz w:val="20"/>
                <w:szCs w:val="20"/>
              </w:rPr>
            </w:pPr>
            <w:r w:rsidRPr="00574097">
              <w:rPr>
                <w:rFonts w:ascii="Arial" w:hAnsi="Arial" w:cs="Arial"/>
                <w:sz w:val="20"/>
                <w:szCs w:val="20"/>
              </w:rPr>
              <w:t>10.66</w:t>
            </w:r>
            <w:r w:rsidRPr="00574097">
              <w:rPr>
                <w:rFonts w:ascii="Arial" w:hAnsi="Arial" w:cs="Arial"/>
                <w:sz w:val="20"/>
                <w:szCs w:val="20"/>
                <w:vertAlign w:val="superscript"/>
              </w:rPr>
              <w:t>a</w:t>
            </w:r>
          </w:p>
        </w:tc>
      </w:tr>
      <w:tr w:rsidR="008C7105" w:rsidRPr="00574097" w14:paraId="3AE5FAF5" w14:textId="5923314E" w:rsidTr="00D76EE0">
        <w:trPr>
          <w:trHeight w:val="20"/>
          <w:jc w:val="center"/>
        </w:trPr>
        <w:tc>
          <w:tcPr>
            <w:tcW w:w="3775" w:type="dxa"/>
          </w:tcPr>
          <w:p w14:paraId="1AB29A0C" w14:textId="77777777" w:rsidR="00E95223" w:rsidRPr="00574097" w:rsidRDefault="00E95223" w:rsidP="00D76EE0">
            <w:pPr>
              <w:jc w:val="left"/>
              <w:rPr>
                <w:rFonts w:ascii="Arial" w:hAnsi="Arial" w:cs="Arial"/>
                <w:b/>
                <w:sz w:val="20"/>
                <w:szCs w:val="20"/>
              </w:rPr>
            </w:pPr>
            <w:r w:rsidRPr="00574097">
              <w:rPr>
                <w:rFonts w:ascii="Arial" w:hAnsi="Arial" w:cs="Arial"/>
                <w:b/>
                <w:sz w:val="20"/>
                <w:szCs w:val="20"/>
              </w:rPr>
              <w:t>CV</w:t>
            </w:r>
          </w:p>
        </w:tc>
        <w:tc>
          <w:tcPr>
            <w:tcW w:w="1800" w:type="dxa"/>
          </w:tcPr>
          <w:p w14:paraId="50CC870A" w14:textId="77777777" w:rsidR="00E95223" w:rsidRPr="00574097" w:rsidRDefault="00E95223" w:rsidP="00E95223">
            <w:pPr>
              <w:jc w:val="center"/>
              <w:rPr>
                <w:rFonts w:ascii="Arial" w:hAnsi="Arial" w:cs="Arial"/>
                <w:b/>
                <w:sz w:val="20"/>
                <w:szCs w:val="20"/>
              </w:rPr>
            </w:pPr>
            <w:r w:rsidRPr="00574097">
              <w:rPr>
                <w:rFonts w:ascii="Arial" w:hAnsi="Arial" w:cs="Arial"/>
                <w:b/>
                <w:sz w:val="20"/>
                <w:szCs w:val="20"/>
              </w:rPr>
              <w:t>21.18</w:t>
            </w:r>
          </w:p>
        </w:tc>
        <w:tc>
          <w:tcPr>
            <w:tcW w:w="1800" w:type="dxa"/>
          </w:tcPr>
          <w:p w14:paraId="51656BD0" w14:textId="77777777" w:rsidR="00E95223" w:rsidRPr="00574097" w:rsidRDefault="00E95223" w:rsidP="00E95223">
            <w:pPr>
              <w:jc w:val="center"/>
              <w:rPr>
                <w:rFonts w:ascii="Arial" w:hAnsi="Arial" w:cs="Arial"/>
                <w:b/>
                <w:sz w:val="20"/>
                <w:szCs w:val="20"/>
              </w:rPr>
            </w:pPr>
            <w:r w:rsidRPr="00574097">
              <w:rPr>
                <w:rFonts w:ascii="Arial" w:hAnsi="Arial" w:cs="Arial"/>
                <w:b/>
                <w:sz w:val="20"/>
                <w:szCs w:val="20"/>
              </w:rPr>
              <w:t>25.09</w:t>
            </w:r>
          </w:p>
        </w:tc>
        <w:tc>
          <w:tcPr>
            <w:tcW w:w="1782" w:type="dxa"/>
            <w:vAlign w:val="center"/>
          </w:tcPr>
          <w:p w14:paraId="43029D92" w14:textId="5A7F62A6" w:rsidR="00E95223" w:rsidRPr="00574097" w:rsidRDefault="00E95223" w:rsidP="00E95223">
            <w:pPr>
              <w:jc w:val="center"/>
              <w:rPr>
                <w:rFonts w:ascii="Arial" w:hAnsi="Arial" w:cs="Arial"/>
                <w:b/>
                <w:sz w:val="20"/>
                <w:szCs w:val="20"/>
              </w:rPr>
            </w:pPr>
            <w:r w:rsidRPr="00574097">
              <w:rPr>
                <w:rFonts w:ascii="Arial" w:hAnsi="Arial" w:cs="Arial"/>
                <w:b/>
                <w:sz w:val="20"/>
                <w:szCs w:val="20"/>
              </w:rPr>
              <w:t>24.43</w:t>
            </w:r>
          </w:p>
        </w:tc>
      </w:tr>
      <w:tr w:rsidR="008C7105" w:rsidRPr="00574097" w14:paraId="686671DA" w14:textId="1DEF0F08" w:rsidTr="00D76EE0">
        <w:trPr>
          <w:trHeight w:val="20"/>
          <w:jc w:val="center"/>
        </w:trPr>
        <w:tc>
          <w:tcPr>
            <w:tcW w:w="3775" w:type="dxa"/>
          </w:tcPr>
          <w:p w14:paraId="23D94E2A" w14:textId="77777777" w:rsidR="00E95223" w:rsidRPr="00574097" w:rsidRDefault="00E95223" w:rsidP="00D76EE0">
            <w:pPr>
              <w:jc w:val="left"/>
              <w:rPr>
                <w:rFonts w:ascii="Arial" w:hAnsi="Arial" w:cs="Arial"/>
                <w:b/>
                <w:sz w:val="20"/>
                <w:szCs w:val="20"/>
              </w:rPr>
            </w:pPr>
            <w:r w:rsidRPr="00574097">
              <w:rPr>
                <w:rFonts w:ascii="Arial" w:hAnsi="Arial" w:cs="Arial"/>
                <w:b/>
                <w:sz w:val="20"/>
                <w:szCs w:val="20"/>
              </w:rPr>
              <w:t>LSD (0.05)</w:t>
            </w:r>
          </w:p>
        </w:tc>
        <w:tc>
          <w:tcPr>
            <w:tcW w:w="1800" w:type="dxa"/>
          </w:tcPr>
          <w:p w14:paraId="62986DD5" w14:textId="77777777" w:rsidR="00E95223" w:rsidRPr="00574097" w:rsidRDefault="00E95223" w:rsidP="00E95223">
            <w:pPr>
              <w:jc w:val="center"/>
              <w:rPr>
                <w:rFonts w:ascii="Arial" w:hAnsi="Arial" w:cs="Arial"/>
                <w:b/>
                <w:sz w:val="20"/>
                <w:szCs w:val="20"/>
              </w:rPr>
            </w:pPr>
            <w:r w:rsidRPr="00574097">
              <w:rPr>
                <w:rFonts w:ascii="Arial" w:hAnsi="Arial" w:cs="Arial"/>
                <w:b/>
                <w:sz w:val="20"/>
                <w:szCs w:val="20"/>
              </w:rPr>
              <w:t>2.31</w:t>
            </w:r>
          </w:p>
        </w:tc>
        <w:tc>
          <w:tcPr>
            <w:tcW w:w="1800" w:type="dxa"/>
          </w:tcPr>
          <w:p w14:paraId="0CBA76A6" w14:textId="77777777" w:rsidR="00E95223" w:rsidRPr="00574097" w:rsidRDefault="00E95223" w:rsidP="00E95223">
            <w:pPr>
              <w:jc w:val="center"/>
              <w:rPr>
                <w:rFonts w:ascii="Arial" w:hAnsi="Arial" w:cs="Arial"/>
                <w:b/>
                <w:sz w:val="20"/>
                <w:szCs w:val="20"/>
              </w:rPr>
            </w:pPr>
            <w:r w:rsidRPr="00574097">
              <w:rPr>
                <w:rFonts w:ascii="Arial" w:hAnsi="Arial" w:cs="Arial"/>
                <w:b/>
                <w:sz w:val="20"/>
                <w:szCs w:val="20"/>
              </w:rPr>
              <w:t>6.92</w:t>
            </w:r>
          </w:p>
        </w:tc>
        <w:tc>
          <w:tcPr>
            <w:tcW w:w="1782" w:type="dxa"/>
            <w:vAlign w:val="center"/>
          </w:tcPr>
          <w:p w14:paraId="4D4FD58C" w14:textId="63F86659" w:rsidR="00E95223" w:rsidRPr="00574097" w:rsidRDefault="00E95223" w:rsidP="00E95223">
            <w:pPr>
              <w:jc w:val="center"/>
              <w:rPr>
                <w:rFonts w:ascii="Arial" w:hAnsi="Arial" w:cs="Arial"/>
                <w:b/>
                <w:sz w:val="20"/>
                <w:szCs w:val="20"/>
              </w:rPr>
            </w:pPr>
            <w:r w:rsidRPr="00574097">
              <w:rPr>
                <w:rFonts w:ascii="Arial" w:hAnsi="Arial" w:cs="Arial"/>
                <w:b/>
                <w:sz w:val="20"/>
                <w:szCs w:val="20"/>
              </w:rPr>
              <w:t>3.32</w:t>
            </w:r>
          </w:p>
        </w:tc>
      </w:tr>
    </w:tbl>
    <w:p w14:paraId="6CE38522" w14:textId="5E83C549" w:rsidR="004C1D65" w:rsidRPr="00574097" w:rsidRDefault="004C1D65" w:rsidP="004C1D65">
      <w:pPr>
        <w:spacing w:after="0" w:line="240" w:lineRule="auto"/>
        <w:rPr>
          <w:rFonts w:ascii="Arial" w:hAnsi="Arial" w:cs="Arial"/>
          <w:sz w:val="20"/>
          <w:szCs w:val="20"/>
        </w:rPr>
      </w:pPr>
      <w:r w:rsidRPr="00574097">
        <w:rPr>
          <w:rFonts w:ascii="Arial" w:hAnsi="Arial" w:cs="Arial"/>
          <w:sz w:val="20"/>
          <w:szCs w:val="20"/>
        </w:rPr>
        <w:t>[</w:t>
      </w:r>
      <w:r w:rsidR="00D32DB8" w:rsidRPr="00574097">
        <w:rPr>
          <w:rFonts w:ascii="Arial" w:hAnsi="Arial" w:cs="Arial"/>
          <w:sz w:val="20"/>
          <w:szCs w:val="20"/>
        </w:rPr>
        <w:t>At p&lt;0.05, there is a significant difference between the means in the same column that are followed by different letter]</w:t>
      </w:r>
    </w:p>
    <w:p w14:paraId="2AC2F4CC" w14:textId="50552118" w:rsidR="0081202E" w:rsidRPr="00574097" w:rsidRDefault="0081202E" w:rsidP="004B21CF">
      <w:pPr>
        <w:spacing w:after="0" w:line="240" w:lineRule="auto"/>
        <w:rPr>
          <w:rFonts w:ascii="Arial" w:hAnsi="Arial" w:cs="Arial"/>
          <w:sz w:val="22"/>
        </w:rPr>
      </w:pPr>
    </w:p>
    <w:p w14:paraId="34FE81BD" w14:textId="77777777" w:rsidR="00784BDC" w:rsidRPr="00574097" w:rsidRDefault="00784BDC" w:rsidP="004B21CF">
      <w:pPr>
        <w:spacing w:after="0" w:line="240" w:lineRule="auto"/>
        <w:rPr>
          <w:rFonts w:ascii="Arial" w:hAnsi="Arial" w:cs="Arial"/>
          <w:sz w:val="22"/>
        </w:rPr>
      </w:pPr>
    </w:p>
    <w:p w14:paraId="210B888B" w14:textId="31D14326" w:rsidR="00830629" w:rsidRPr="00574097" w:rsidRDefault="00D146A1" w:rsidP="00784BDC">
      <w:pPr>
        <w:spacing w:after="0" w:line="240" w:lineRule="auto"/>
        <w:rPr>
          <w:rFonts w:ascii="Arial" w:hAnsi="Arial" w:cs="Arial"/>
          <w:b/>
          <w:bCs/>
          <w:sz w:val="22"/>
        </w:rPr>
      </w:pPr>
      <w:r>
        <w:rPr>
          <w:rFonts w:ascii="Arial" w:hAnsi="Arial" w:cs="Arial"/>
          <w:b/>
          <w:bCs/>
          <w:sz w:val="22"/>
        </w:rPr>
        <w:t xml:space="preserve">3.2 </w:t>
      </w:r>
      <w:r w:rsidR="00830629" w:rsidRPr="00574097">
        <w:rPr>
          <w:rFonts w:ascii="Arial" w:hAnsi="Arial" w:cs="Arial"/>
          <w:b/>
          <w:bCs/>
          <w:sz w:val="22"/>
        </w:rPr>
        <w:t>The impact of IPM strategies on larval populations</w:t>
      </w:r>
    </w:p>
    <w:p w14:paraId="753AE139" w14:textId="3AF72364" w:rsidR="00784BDC" w:rsidRPr="00574097" w:rsidRDefault="00784BDC" w:rsidP="00784BDC">
      <w:pPr>
        <w:spacing w:after="0" w:line="240" w:lineRule="auto"/>
        <w:rPr>
          <w:rFonts w:ascii="Arial" w:hAnsi="Arial" w:cs="Arial"/>
          <w:bCs/>
          <w:sz w:val="20"/>
          <w:szCs w:val="20"/>
        </w:rPr>
      </w:pPr>
      <w:r w:rsidRPr="00574097">
        <w:rPr>
          <w:rFonts w:ascii="Arial" w:hAnsi="Arial" w:cs="Arial"/>
          <w:bCs/>
          <w:sz w:val="20"/>
          <w:szCs w:val="20"/>
        </w:rPr>
        <w:t xml:space="preserve">Statistical significance was found among the treatments in each of the three months' worth of data on the number of larvae collected. In April, the most larvae were reported, followed by May. According to Table </w:t>
      </w:r>
      <w:r w:rsidR="00A146D5" w:rsidRPr="00574097">
        <w:rPr>
          <w:rFonts w:ascii="Arial" w:hAnsi="Arial" w:cs="Arial"/>
          <w:bCs/>
          <w:sz w:val="20"/>
          <w:szCs w:val="20"/>
        </w:rPr>
        <w:t>2</w:t>
      </w:r>
      <w:r w:rsidRPr="00574097">
        <w:rPr>
          <w:rFonts w:ascii="Arial" w:hAnsi="Arial" w:cs="Arial"/>
          <w:bCs/>
          <w:sz w:val="20"/>
          <w:szCs w:val="20"/>
        </w:rPr>
        <w:t>, the larval population was most concentrated in March. T</w:t>
      </w:r>
      <w:r w:rsidRPr="00574097">
        <w:rPr>
          <w:rFonts w:ascii="Arial" w:hAnsi="Arial" w:cs="Arial"/>
          <w:bCs/>
          <w:sz w:val="20"/>
          <w:szCs w:val="20"/>
          <w:vertAlign w:val="subscript"/>
        </w:rPr>
        <w:t>10</w:t>
      </w:r>
      <w:r w:rsidRPr="00574097">
        <w:rPr>
          <w:rFonts w:ascii="Arial" w:hAnsi="Arial" w:cs="Arial"/>
          <w:bCs/>
          <w:sz w:val="20"/>
          <w:szCs w:val="20"/>
        </w:rPr>
        <w:t xml:space="preserve"> (hand picking + Nitro</w:t>
      </w:r>
      <w:r w:rsidR="00EE3BC1" w:rsidRPr="00574097">
        <w:rPr>
          <w:rFonts w:ascii="Arial" w:hAnsi="Arial" w:cs="Arial"/>
          <w:bCs/>
          <w:sz w:val="20"/>
          <w:szCs w:val="20"/>
        </w:rPr>
        <w:t xml:space="preserve"> 505EC</w:t>
      </w:r>
      <w:r w:rsidRPr="00574097">
        <w:rPr>
          <w:rFonts w:ascii="Arial" w:hAnsi="Arial" w:cs="Arial"/>
          <w:bCs/>
          <w:sz w:val="20"/>
          <w:szCs w:val="20"/>
        </w:rPr>
        <w:t>) had the lowest larval population (1.22 according to pool data), whereas T</w:t>
      </w:r>
      <w:r w:rsidRPr="00574097">
        <w:rPr>
          <w:rFonts w:ascii="Arial" w:hAnsi="Arial" w:cs="Arial"/>
          <w:bCs/>
          <w:sz w:val="20"/>
          <w:szCs w:val="20"/>
          <w:vertAlign w:val="subscript"/>
        </w:rPr>
        <w:t>11</w:t>
      </w:r>
      <w:r w:rsidRPr="00574097">
        <w:rPr>
          <w:rFonts w:ascii="Arial" w:hAnsi="Arial" w:cs="Arial"/>
          <w:bCs/>
          <w:sz w:val="20"/>
          <w:szCs w:val="20"/>
        </w:rPr>
        <w:t xml:space="preserve"> (control) had the largest population (5.67). After the pheromone trap and hand-picking treatments, the T</w:t>
      </w:r>
      <w:r w:rsidRPr="00574097">
        <w:rPr>
          <w:rFonts w:ascii="Arial" w:hAnsi="Arial" w:cs="Arial"/>
          <w:bCs/>
          <w:sz w:val="20"/>
          <w:szCs w:val="20"/>
          <w:vertAlign w:val="subscript"/>
        </w:rPr>
        <w:t>9</w:t>
      </w:r>
      <w:r w:rsidRPr="00574097">
        <w:rPr>
          <w:rFonts w:ascii="Arial" w:hAnsi="Arial" w:cs="Arial"/>
          <w:bCs/>
          <w:sz w:val="20"/>
          <w:szCs w:val="20"/>
        </w:rPr>
        <w:t xml:space="preserve"> treatment (</w:t>
      </w:r>
      <w:r w:rsidR="00A146D5" w:rsidRPr="00574097">
        <w:rPr>
          <w:rFonts w:ascii="Arial" w:hAnsi="Arial" w:cs="Arial"/>
          <w:sz w:val="20"/>
          <w:szCs w:val="20"/>
        </w:rPr>
        <w:t xml:space="preserve">Hand Picking + </w:t>
      </w:r>
      <w:proofErr w:type="spellStart"/>
      <w:r w:rsidR="00A146D5" w:rsidRPr="00574097">
        <w:rPr>
          <w:rFonts w:ascii="Arial" w:hAnsi="Arial" w:cs="Arial"/>
          <w:sz w:val="20"/>
          <w:szCs w:val="20"/>
        </w:rPr>
        <w:t>Virtako</w:t>
      </w:r>
      <w:proofErr w:type="spellEnd"/>
      <w:r w:rsidR="00A146D5" w:rsidRPr="00574097">
        <w:rPr>
          <w:rFonts w:ascii="Arial" w:hAnsi="Arial" w:cs="Arial"/>
          <w:sz w:val="20"/>
          <w:szCs w:val="20"/>
        </w:rPr>
        <w:t xml:space="preserve"> 40WG)</w:t>
      </w:r>
      <w:r w:rsidRPr="00574097">
        <w:rPr>
          <w:rFonts w:ascii="Arial" w:hAnsi="Arial" w:cs="Arial"/>
          <w:bCs/>
          <w:sz w:val="20"/>
          <w:szCs w:val="20"/>
        </w:rPr>
        <w:t>) had the second-lowest larval count at 1.67. The treatment with the highest percentage of efficacy compared to the control was T</w:t>
      </w:r>
      <w:r w:rsidRPr="00574097">
        <w:rPr>
          <w:rFonts w:ascii="Arial" w:hAnsi="Arial" w:cs="Arial"/>
          <w:bCs/>
          <w:sz w:val="20"/>
          <w:szCs w:val="20"/>
          <w:vertAlign w:val="subscript"/>
        </w:rPr>
        <w:t>10</w:t>
      </w:r>
      <w:r w:rsidRPr="00574097">
        <w:rPr>
          <w:rFonts w:ascii="Arial" w:hAnsi="Arial" w:cs="Arial"/>
          <w:bCs/>
          <w:sz w:val="20"/>
          <w:szCs w:val="20"/>
        </w:rPr>
        <w:t xml:space="preserve"> </w:t>
      </w:r>
      <w:r w:rsidR="00A146D5" w:rsidRPr="00574097">
        <w:rPr>
          <w:rFonts w:ascii="Arial" w:hAnsi="Arial" w:cs="Arial"/>
          <w:bCs/>
          <w:sz w:val="20"/>
          <w:szCs w:val="20"/>
        </w:rPr>
        <w:t>(</w:t>
      </w:r>
      <w:r w:rsidR="0065475F">
        <w:rPr>
          <w:rFonts w:ascii="Arial" w:hAnsi="Arial" w:cs="Arial"/>
          <w:bCs/>
          <w:sz w:val="20"/>
          <w:szCs w:val="20"/>
        </w:rPr>
        <w:t>H</w:t>
      </w:r>
      <w:r w:rsidRPr="00574097">
        <w:rPr>
          <w:rFonts w:ascii="Arial" w:hAnsi="Arial" w:cs="Arial"/>
          <w:bCs/>
          <w:sz w:val="20"/>
          <w:szCs w:val="20"/>
        </w:rPr>
        <w:t>and picking + Nitro 505EC), whereas the treatment with the lowest percentage was T</w:t>
      </w:r>
      <w:r w:rsidRPr="00574097">
        <w:rPr>
          <w:rFonts w:ascii="Arial" w:hAnsi="Arial" w:cs="Arial"/>
          <w:bCs/>
          <w:sz w:val="20"/>
          <w:szCs w:val="20"/>
          <w:vertAlign w:val="subscript"/>
        </w:rPr>
        <w:t>1</w:t>
      </w:r>
      <w:r w:rsidRPr="00574097">
        <w:rPr>
          <w:rFonts w:ascii="Arial" w:hAnsi="Arial" w:cs="Arial"/>
          <w:bCs/>
          <w:sz w:val="20"/>
          <w:szCs w:val="20"/>
        </w:rPr>
        <w:t xml:space="preserve"> (</w:t>
      </w:r>
      <w:r w:rsidR="0065475F">
        <w:rPr>
          <w:rFonts w:ascii="Arial" w:hAnsi="Arial" w:cs="Arial"/>
          <w:bCs/>
          <w:sz w:val="20"/>
          <w:szCs w:val="20"/>
        </w:rPr>
        <w:t>H</w:t>
      </w:r>
      <w:r w:rsidRPr="00574097">
        <w:rPr>
          <w:rFonts w:ascii="Arial" w:hAnsi="Arial" w:cs="Arial"/>
          <w:bCs/>
          <w:sz w:val="20"/>
          <w:szCs w:val="20"/>
        </w:rPr>
        <w:t xml:space="preserve">and picking) based on pool data. The number of larvae population was significantly affected by the treatment in this study (at least at 5% level of significance; </w:t>
      </w:r>
      <w:r w:rsidR="00A146D5" w:rsidRPr="00574097">
        <w:rPr>
          <w:rFonts w:ascii="Arial" w:hAnsi="Arial" w:cs="Arial"/>
          <w:bCs/>
          <w:sz w:val="20"/>
          <w:szCs w:val="20"/>
        </w:rPr>
        <w:t>table 3</w:t>
      </w:r>
      <w:r w:rsidRPr="00574097">
        <w:rPr>
          <w:rFonts w:ascii="Arial" w:hAnsi="Arial" w:cs="Arial"/>
          <w:bCs/>
          <w:sz w:val="20"/>
          <w:szCs w:val="20"/>
        </w:rPr>
        <w:t xml:space="preserve">). According to </w:t>
      </w:r>
      <w:proofErr w:type="spellStart"/>
      <w:r w:rsidRPr="00574097">
        <w:rPr>
          <w:rFonts w:ascii="Arial" w:hAnsi="Arial" w:cs="Arial"/>
          <w:bCs/>
          <w:sz w:val="20"/>
          <w:szCs w:val="20"/>
        </w:rPr>
        <w:t>Siddiquee</w:t>
      </w:r>
      <w:proofErr w:type="spellEnd"/>
      <w:r w:rsidRPr="00574097">
        <w:rPr>
          <w:rFonts w:ascii="Arial" w:hAnsi="Arial" w:cs="Arial"/>
          <w:bCs/>
          <w:sz w:val="20"/>
          <w:szCs w:val="20"/>
        </w:rPr>
        <w:t xml:space="preserve"> </w:t>
      </w:r>
      <w:r w:rsidRPr="00574097">
        <w:rPr>
          <w:rFonts w:ascii="Arial" w:hAnsi="Arial" w:cs="Arial"/>
          <w:bCs/>
          <w:i/>
          <w:iCs/>
          <w:sz w:val="20"/>
          <w:szCs w:val="20"/>
        </w:rPr>
        <w:t>et al.</w:t>
      </w:r>
      <w:r w:rsidRPr="00574097">
        <w:rPr>
          <w:rFonts w:ascii="Arial" w:hAnsi="Arial" w:cs="Arial"/>
          <w:bCs/>
          <w:sz w:val="20"/>
          <w:szCs w:val="20"/>
        </w:rPr>
        <w:t xml:space="preserve"> (2017), the </w:t>
      </w:r>
      <w:r w:rsidR="00A146D5" w:rsidRPr="00574097">
        <w:rPr>
          <w:rFonts w:ascii="Arial" w:hAnsi="Arial" w:cs="Arial"/>
          <w:bCs/>
          <w:sz w:val="20"/>
          <w:szCs w:val="20"/>
        </w:rPr>
        <w:t xml:space="preserve">sugar </w:t>
      </w:r>
      <w:r w:rsidRPr="00574097">
        <w:rPr>
          <w:rFonts w:ascii="Arial" w:hAnsi="Arial" w:cs="Arial"/>
          <w:bCs/>
          <w:sz w:val="20"/>
          <w:szCs w:val="20"/>
        </w:rPr>
        <w:t xml:space="preserve">beet field had the lowest larvae population in </w:t>
      </w:r>
      <w:proofErr w:type="spellStart"/>
      <w:r w:rsidRPr="00574097">
        <w:rPr>
          <w:rFonts w:ascii="Arial" w:hAnsi="Arial" w:cs="Arial"/>
          <w:bCs/>
          <w:sz w:val="20"/>
          <w:szCs w:val="20"/>
        </w:rPr>
        <w:t>Nirto</w:t>
      </w:r>
      <w:proofErr w:type="spellEnd"/>
      <w:r w:rsidRPr="00574097">
        <w:rPr>
          <w:rFonts w:ascii="Arial" w:hAnsi="Arial" w:cs="Arial"/>
          <w:bCs/>
          <w:sz w:val="20"/>
          <w:szCs w:val="20"/>
        </w:rPr>
        <w:t xml:space="preserve"> 505EC @ 4.5 L/ha at 15-day intervals, and the highest percent efficacy above control was 81.06% in the 2013–2014 season, which is similar to our findings.</w:t>
      </w:r>
    </w:p>
    <w:p w14:paraId="78350481" w14:textId="77777777" w:rsidR="0081202E" w:rsidRPr="00574097" w:rsidRDefault="0081202E" w:rsidP="004B21CF">
      <w:pPr>
        <w:spacing w:after="0" w:line="240" w:lineRule="auto"/>
        <w:rPr>
          <w:rFonts w:ascii="Arial" w:hAnsi="Arial" w:cs="Arial"/>
          <w:b/>
          <w:sz w:val="22"/>
        </w:rPr>
      </w:pPr>
    </w:p>
    <w:p w14:paraId="3A0DE07A" w14:textId="77777777" w:rsidR="009A1607" w:rsidRDefault="009A1607" w:rsidP="009A1607">
      <w:pPr>
        <w:spacing w:after="0" w:line="240" w:lineRule="auto"/>
        <w:rPr>
          <w:rFonts w:ascii="Arial" w:hAnsi="Arial" w:cs="Arial"/>
          <w:b/>
          <w:bCs/>
          <w:sz w:val="22"/>
        </w:rPr>
      </w:pPr>
    </w:p>
    <w:p w14:paraId="5D518BD7" w14:textId="77777777" w:rsidR="00756918" w:rsidRDefault="00756918" w:rsidP="009A1607">
      <w:pPr>
        <w:spacing w:after="0" w:line="240" w:lineRule="auto"/>
        <w:rPr>
          <w:rFonts w:ascii="Arial" w:hAnsi="Arial" w:cs="Arial"/>
          <w:b/>
          <w:bCs/>
          <w:sz w:val="22"/>
        </w:rPr>
      </w:pPr>
    </w:p>
    <w:p w14:paraId="58510A5F" w14:textId="77777777" w:rsidR="00756918" w:rsidRDefault="00756918" w:rsidP="009A1607">
      <w:pPr>
        <w:spacing w:after="0" w:line="240" w:lineRule="auto"/>
        <w:rPr>
          <w:rFonts w:ascii="Arial" w:hAnsi="Arial" w:cs="Arial"/>
          <w:b/>
          <w:bCs/>
          <w:sz w:val="22"/>
        </w:rPr>
      </w:pPr>
    </w:p>
    <w:p w14:paraId="1B0188D4" w14:textId="77777777" w:rsidR="00756918" w:rsidRDefault="00756918" w:rsidP="009A1607">
      <w:pPr>
        <w:spacing w:after="0" w:line="240" w:lineRule="auto"/>
        <w:rPr>
          <w:rFonts w:ascii="Arial" w:hAnsi="Arial" w:cs="Arial"/>
          <w:b/>
          <w:bCs/>
          <w:sz w:val="22"/>
        </w:rPr>
      </w:pPr>
    </w:p>
    <w:p w14:paraId="61DE3181" w14:textId="77777777" w:rsidR="00756918" w:rsidRDefault="00756918" w:rsidP="009A1607">
      <w:pPr>
        <w:spacing w:after="0" w:line="240" w:lineRule="auto"/>
        <w:rPr>
          <w:rFonts w:ascii="Arial" w:hAnsi="Arial" w:cs="Arial"/>
          <w:b/>
          <w:bCs/>
          <w:sz w:val="22"/>
        </w:rPr>
      </w:pPr>
    </w:p>
    <w:p w14:paraId="2F78C11B" w14:textId="77777777" w:rsidR="00756918" w:rsidRPr="00574097" w:rsidRDefault="00756918" w:rsidP="009A1607">
      <w:pPr>
        <w:spacing w:after="0" w:line="240" w:lineRule="auto"/>
        <w:rPr>
          <w:rFonts w:ascii="Arial" w:hAnsi="Arial" w:cs="Arial"/>
          <w:b/>
          <w:bCs/>
          <w:sz w:val="22"/>
        </w:rPr>
      </w:pPr>
    </w:p>
    <w:p w14:paraId="0554ABDC" w14:textId="77777777" w:rsidR="009A1607" w:rsidRPr="00574097" w:rsidRDefault="009A1607" w:rsidP="009A1607">
      <w:pPr>
        <w:spacing w:after="0" w:line="240" w:lineRule="auto"/>
        <w:rPr>
          <w:rFonts w:ascii="Arial" w:hAnsi="Arial" w:cs="Arial"/>
          <w:b/>
          <w:bCs/>
          <w:sz w:val="22"/>
        </w:rPr>
      </w:pPr>
    </w:p>
    <w:p w14:paraId="071456A4" w14:textId="19C2729D" w:rsidR="00BC0408" w:rsidRPr="00DE510F" w:rsidRDefault="00756918" w:rsidP="009A1607">
      <w:pPr>
        <w:spacing w:after="0" w:line="240" w:lineRule="auto"/>
        <w:rPr>
          <w:rFonts w:ascii="Arial" w:hAnsi="Arial" w:cs="Arial"/>
          <w:b/>
          <w:bCs/>
          <w:sz w:val="20"/>
          <w:szCs w:val="20"/>
        </w:rPr>
      </w:pPr>
      <w:r>
        <w:rPr>
          <w:rFonts w:ascii="Arial" w:hAnsi="Arial" w:cs="Arial"/>
          <w:b/>
          <w:bCs/>
          <w:sz w:val="20"/>
          <w:szCs w:val="20"/>
        </w:rPr>
        <w:t xml:space="preserve">         </w:t>
      </w:r>
      <w:r w:rsidR="0081202E" w:rsidRPr="00DE510F">
        <w:rPr>
          <w:rFonts w:ascii="Arial" w:hAnsi="Arial" w:cs="Arial"/>
          <w:b/>
          <w:bCs/>
          <w:sz w:val="20"/>
          <w:szCs w:val="20"/>
        </w:rPr>
        <w:t xml:space="preserve">Table </w:t>
      </w:r>
      <w:r w:rsidR="00C22531" w:rsidRPr="00DE510F">
        <w:rPr>
          <w:rFonts w:ascii="Arial" w:hAnsi="Arial" w:cs="Arial"/>
          <w:b/>
          <w:bCs/>
          <w:sz w:val="20"/>
          <w:szCs w:val="20"/>
        </w:rPr>
        <w:t>3.</w:t>
      </w:r>
      <w:r w:rsidR="0081202E" w:rsidRPr="00DE510F">
        <w:rPr>
          <w:rFonts w:ascii="Arial" w:hAnsi="Arial" w:cs="Arial"/>
          <w:b/>
          <w:bCs/>
          <w:sz w:val="20"/>
          <w:szCs w:val="20"/>
        </w:rPr>
        <w:t xml:space="preserve"> </w:t>
      </w:r>
      <w:r w:rsidR="00BC0408" w:rsidRPr="00DE510F">
        <w:rPr>
          <w:rFonts w:ascii="Arial" w:hAnsi="Arial" w:cs="Arial"/>
          <w:b/>
          <w:bCs/>
          <w:sz w:val="20"/>
          <w:szCs w:val="20"/>
        </w:rPr>
        <w:t xml:space="preserve">The impact of </w:t>
      </w:r>
      <w:r>
        <w:rPr>
          <w:rFonts w:ascii="Arial" w:hAnsi="Arial" w:cs="Arial"/>
          <w:b/>
          <w:bCs/>
          <w:sz w:val="20"/>
          <w:szCs w:val="20"/>
        </w:rPr>
        <w:t xml:space="preserve">different </w:t>
      </w:r>
      <w:r w:rsidR="00BC0408" w:rsidRPr="00DE510F">
        <w:rPr>
          <w:rFonts w:ascii="Arial" w:hAnsi="Arial" w:cs="Arial"/>
          <w:b/>
          <w:bCs/>
          <w:sz w:val="20"/>
          <w:szCs w:val="20"/>
        </w:rPr>
        <w:t>IPM strategies on larval populations</w:t>
      </w:r>
      <w:r>
        <w:rPr>
          <w:rFonts w:ascii="Arial" w:hAnsi="Arial" w:cs="Arial"/>
          <w:b/>
          <w:bCs/>
          <w:sz w:val="20"/>
          <w:szCs w:val="20"/>
        </w:rPr>
        <w:t xml:space="preserve"> of </w:t>
      </w:r>
      <w:proofErr w:type="spellStart"/>
      <w:r w:rsidRPr="00E1698E">
        <w:rPr>
          <w:rFonts w:ascii="Arial" w:hAnsi="Arial" w:cs="Arial"/>
          <w:b/>
          <w:bCs/>
          <w:i/>
          <w:iCs/>
          <w:sz w:val="20"/>
          <w:szCs w:val="20"/>
        </w:rPr>
        <w:t>Spodoptera</w:t>
      </w:r>
      <w:proofErr w:type="spellEnd"/>
      <w:r w:rsidRPr="00E1698E">
        <w:rPr>
          <w:rFonts w:ascii="Arial" w:hAnsi="Arial" w:cs="Arial"/>
          <w:b/>
          <w:bCs/>
          <w:i/>
          <w:iCs/>
          <w:sz w:val="20"/>
          <w:szCs w:val="20"/>
        </w:rPr>
        <w:t xml:space="preserve"> </w:t>
      </w:r>
      <w:proofErr w:type="spellStart"/>
      <w:r w:rsidRPr="00E1698E">
        <w:rPr>
          <w:rFonts w:ascii="Arial" w:hAnsi="Arial" w:cs="Arial"/>
          <w:b/>
          <w:bCs/>
          <w:i/>
          <w:iCs/>
          <w:sz w:val="20"/>
          <w:szCs w:val="20"/>
        </w:rPr>
        <w:t>litura</w:t>
      </w:r>
      <w:proofErr w:type="spellEnd"/>
    </w:p>
    <w:p w14:paraId="24FABAAE" w14:textId="324C885A" w:rsidR="0081202E" w:rsidRPr="00574097" w:rsidRDefault="0081202E" w:rsidP="004B21CF">
      <w:pPr>
        <w:spacing w:after="0" w:line="240" w:lineRule="auto"/>
        <w:rPr>
          <w:rFonts w:ascii="Arial" w:hAnsi="Arial" w:cs="Arial"/>
          <w:bCs/>
          <w:sz w:val="20"/>
          <w:szCs w:val="20"/>
        </w:rPr>
      </w:pPr>
    </w:p>
    <w:tbl>
      <w:tblPr>
        <w:tblStyle w:val="TableGrid"/>
        <w:tblW w:w="0" w:type="auto"/>
        <w:jc w:val="center"/>
        <w:tblLook w:val="04A0" w:firstRow="1" w:lastRow="0" w:firstColumn="1" w:lastColumn="0" w:noHBand="0" w:noVBand="1"/>
      </w:tblPr>
      <w:tblGrid>
        <w:gridCol w:w="2336"/>
        <w:gridCol w:w="1317"/>
        <w:gridCol w:w="1102"/>
        <w:gridCol w:w="1209"/>
        <w:gridCol w:w="1231"/>
        <w:gridCol w:w="2155"/>
      </w:tblGrid>
      <w:tr w:rsidR="00031178" w:rsidRPr="00574097" w14:paraId="3761F9DF" w14:textId="77777777" w:rsidTr="00387F00">
        <w:trPr>
          <w:trHeight w:val="600"/>
          <w:jc w:val="center"/>
        </w:trPr>
        <w:tc>
          <w:tcPr>
            <w:tcW w:w="2336" w:type="dxa"/>
            <w:vMerge w:val="restart"/>
          </w:tcPr>
          <w:p w14:paraId="41D87BC1" w14:textId="77777777" w:rsidR="00031178" w:rsidRPr="00574097" w:rsidRDefault="00031178" w:rsidP="001579D4">
            <w:pPr>
              <w:jc w:val="left"/>
              <w:rPr>
                <w:rFonts w:ascii="Arial" w:hAnsi="Arial" w:cs="Arial"/>
                <w:b/>
                <w:sz w:val="20"/>
                <w:szCs w:val="20"/>
              </w:rPr>
            </w:pPr>
            <w:r w:rsidRPr="00574097">
              <w:rPr>
                <w:rFonts w:ascii="Arial" w:hAnsi="Arial" w:cs="Arial"/>
                <w:b/>
                <w:sz w:val="20"/>
                <w:szCs w:val="20"/>
              </w:rPr>
              <w:t>Treatments</w:t>
            </w:r>
          </w:p>
        </w:tc>
        <w:tc>
          <w:tcPr>
            <w:tcW w:w="0" w:type="auto"/>
            <w:gridSpan w:val="3"/>
            <w:tcBorders>
              <w:bottom w:val="single" w:sz="4" w:space="0" w:color="auto"/>
            </w:tcBorders>
          </w:tcPr>
          <w:p w14:paraId="29106D16" w14:textId="62FC809A" w:rsidR="00031178" w:rsidRPr="00574097" w:rsidRDefault="008F7C95" w:rsidP="00695AEB">
            <w:pPr>
              <w:jc w:val="center"/>
              <w:rPr>
                <w:rFonts w:ascii="Arial" w:hAnsi="Arial" w:cs="Arial"/>
                <w:b/>
                <w:sz w:val="20"/>
                <w:szCs w:val="20"/>
              </w:rPr>
            </w:pPr>
            <w:r w:rsidRPr="00574097">
              <w:rPr>
                <w:rFonts w:ascii="Arial" w:hAnsi="Arial" w:cs="Arial"/>
                <w:b/>
                <w:sz w:val="20"/>
                <w:szCs w:val="20"/>
              </w:rPr>
              <w:t xml:space="preserve">Number of larvae </w:t>
            </w:r>
            <w:r w:rsidR="003818A3">
              <w:rPr>
                <w:rFonts w:ascii="Arial" w:hAnsi="Arial" w:cs="Arial"/>
                <w:b/>
                <w:sz w:val="20"/>
                <w:szCs w:val="20"/>
              </w:rPr>
              <w:t xml:space="preserve">per </w:t>
            </w:r>
            <w:r w:rsidRPr="00574097">
              <w:rPr>
                <w:rFonts w:ascii="Arial" w:hAnsi="Arial" w:cs="Arial"/>
                <w:b/>
                <w:sz w:val="20"/>
                <w:szCs w:val="20"/>
              </w:rPr>
              <w:t xml:space="preserve">5 </w:t>
            </w:r>
            <w:r w:rsidR="003818A3">
              <w:rPr>
                <w:rFonts w:ascii="Arial" w:hAnsi="Arial" w:cs="Arial"/>
                <w:b/>
                <w:sz w:val="20"/>
                <w:szCs w:val="20"/>
              </w:rPr>
              <w:t xml:space="preserve">infested </w:t>
            </w:r>
            <w:r w:rsidRPr="00574097">
              <w:rPr>
                <w:rFonts w:ascii="Arial" w:hAnsi="Arial" w:cs="Arial"/>
                <w:b/>
                <w:sz w:val="20"/>
                <w:szCs w:val="20"/>
              </w:rPr>
              <w:t>plants</w:t>
            </w:r>
          </w:p>
          <w:p w14:paraId="7635B3E4" w14:textId="77777777" w:rsidR="00031178" w:rsidRPr="00574097" w:rsidRDefault="00031178" w:rsidP="00695AEB">
            <w:pPr>
              <w:jc w:val="center"/>
              <w:rPr>
                <w:rFonts w:ascii="Arial" w:hAnsi="Arial" w:cs="Arial"/>
                <w:b/>
                <w:sz w:val="20"/>
                <w:szCs w:val="20"/>
              </w:rPr>
            </w:pPr>
          </w:p>
        </w:tc>
        <w:tc>
          <w:tcPr>
            <w:tcW w:w="1231" w:type="dxa"/>
            <w:vMerge w:val="restart"/>
          </w:tcPr>
          <w:p w14:paraId="054315F0" w14:textId="5AD545FA" w:rsidR="00031178" w:rsidRPr="00574097" w:rsidRDefault="00031178" w:rsidP="00695AEB">
            <w:pPr>
              <w:jc w:val="center"/>
              <w:rPr>
                <w:rFonts w:ascii="Arial" w:hAnsi="Arial" w:cs="Arial"/>
                <w:b/>
                <w:sz w:val="20"/>
                <w:szCs w:val="20"/>
              </w:rPr>
            </w:pPr>
            <w:r w:rsidRPr="00574097">
              <w:rPr>
                <w:rFonts w:ascii="Arial" w:hAnsi="Arial" w:cs="Arial"/>
                <w:b/>
                <w:sz w:val="20"/>
                <w:szCs w:val="20"/>
              </w:rPr>
              <w:t>Pool</w:t>
            </w:r>
            <w:r w:rsidR="00387F00">
              <w:rPr>
                <w:rFonts w:ascii="Arial" w:hAnsi="Arial" w:cs="Arial"/>
                <w:b/>
                <w:sz w:val="20"/>
                <w:szCs w:val="20"/>
              </w:rPr>
              <w:t>ed</w:t>
            </w:r>
            <w:r w:rsidRPr="00574097">
              <w:rPr>
                <w:rFonts w:ascii="Arial" w:hAnsi="Arial" w:cs="Arial"/>
                <w:b/>
                <w:sz w:val="20"/>
                <w:szCs w:val="20"/>
              </w:rPr>
              <w:t xml:space="preserve"> data</w:t>
            </w:r>
          </w:p>
          <w:p w14:paraId="79AD3F12" w14:textId="77777777" w:rsidR="00031178" w:rsidRPr="00574097" w:rsidRDefault="00031178" w:rsidP="00695AEB">
            <w:pPr>
              <w:jc w:val="center"/>
              <w:rPr>
                <w:rFonts w:ascii="Arial" w:hAnsi="Arial" w:cs="Arial"/>
                <w:b/>
                <w:sz w:val="20"/>
                <w:szCs w:val="20"/>
              </w:rPr>
            </w:pPr>
          </w:p>
        </w:tc>
        <w:tc>
          <w:tcPr>
            <w:tcW w:w="2155" w:type="dxa"/>
            <w:vMerge w:val="restart"/>
          </w:tcPr>
          <w:p w14:paraId="0659A029" w14:textId="286F10C7" w:rsidR="00031178" w:rsidRPr="00574097" w:rsidRDefault="00785FEC" w:rsidP="00695AEB">
            <w:pPr>
              <w:jc w:val="center"/>
              <w:rPr>
                <w:rFonts w:ascii="Arial" w:hAnsi="Arial" w:cs="Arial"/>
                <w:b/>
                <w:sz w:val="20"/>
                <w:szCs w:val="20"/>
              </w:rPr>
            </w:pPr>
            <w:r w:rsidRPr="00574097">
              <w:rPr>
                <w:rFonts w:ascii="Arial" w:hAnsi="Arial" w:cs="Arial"/>
                <w:b/>
                <w:sz w:val="20"/>
                <w:szCs w:val="20"/>
              </w:rPr>
              <w:t>%</w:t>
            </w:r>
            <w:r w:rsidR="00031178" w:rsidRPr="00574097">
              <w:rPr>
                <w:rFonts w:ascii="Arial" w:hAnsi="Arial" w:cs="Arial"/>
                <w:b/>
                <w:sz w:val="20"/>
                <w:szCs w:val="20"/>
              </w:rPr>
              <w:t xml:space="preserve"> </w:t>
            </w:r>
            <w:r w:rsidR="00EF6C21" w:rsidRPr="00574097">
              <w:rPr>
                <w:rFonts w:ascii="Arial" w:hAnsi="Arial" w:cs="Arial"/>
                <w:b/>
                <w:sz w:val="20"/>
                <w:szCs w:val="20"/>
              </w:rPr>
              <w:t>reduction</w:t>
            </w:r>
            <w:r w:rsidR="00031178" w:rsidRPr="00574097">
              <w:rPr>
                <w:rFonts w:ascii="Arial" w:hAnsi="Arial" w:cs="Arial"/>
                <w:b/>
                <w:sz w:val="20"/>
                <w:szCs w:val="20"/>
              </w:rPr>
              <w:t xml:space="preserve"> over control</w:t>
            </w:r>
          </w:p>
        </w:tc>
      </w:tr>
      <w:tr w:rsidR="00031178" w:rsidRPr="00574097" w14:paraId="645860A9" w14:textId="77777777" w:rsidTr="00387F00">
        <w:trPr>
          <w:trHeight w:hRule="exact" w:val="550"/>
          <w:jc w:val="center"/>
        </w:trPr>
        <w:tc>
          <w:tcPr>
            <w:tcW w:w="2336" w:type="dxa"/>
            <w:vMerge/>
          </w:tcPr>
          <w:p w14:paraId="44BBA399" w14:textId="77777777" w:rsidR="00031178" w:rsidRPr="00574097" w:rsidRDefault="00031178" w:rsidP="001579D4">
            <w:pPr>
              <w:jc w:val="left"/>
              <w:rPr>
                <w:rFonts w:ascii="Arial" w:hAnsi="Arial" w:cs="Arial"/>
                <w:sz w:val="20"/>
                <w:szCs w:val="20"/>
              </w:rPr>
            </w:pPr>
          </w:p>
        </w:tc>
        <w:tc>
          <w:tcPr>
            <w:tcW w:w="0" w:type="auto"/>
            <w:tcBorders>
              <w:top w:val="single" w:sz="4" w:space="0" w:color="auto"/>
            </w:tcBorders>
          </w:tcPr>
          <w:p w14:paraId="6D7FF846" w14:textId="2CBC6206" w:rsidR="00031178" w:rsidRPr="00574097" w:rsidRDefault="00031178" w:rsidP="00695AEB">
            <w:pPr>
              <w:jc w:val="center"/>
              <w:rPr>
                <w:rFonts w:ascii="Arial" w:hAnsi="Arial" w:cs="Arial"/>
                <w:b/>
                <w:sz w:val="20"/>
                <w:szCs w:val="20"/>
              </w:rPr>
            </w:pPr>
            <w:r w:rsidRPr="00574097">
              <w:rPr>
                <w:rFonts w:ascii="Arial" w:hAnsi="Arial" w:cs="Arial"/>
                <w:b/>
                <w:sz w:val="20"/>
                <w:szCs w:val="20"/>
              </w:rPr>
              <w:t>March</w:t>
            </w:r>
          </w:p>
        </w:tc>
        <w:tc>
          <w:tcPr>
            <w:tcW w:w="0" w:type="auto"/>
            <w:tcBorders>
              <w:top w:val="single" w:sz="4" w:space="0" w:color="auto"/>
            </w:tcBorders>
          </w:tcPr>
          <w:p w14:paraId="61649182" w14:textId="60F8037E" w:rsidR="00031178" w:rsidRPr="00574097" w:rsidRDefault="00031178" w:rsidP="00695AEB">
            <w:pPr>
              <w:jc w:val="center"/>
              <w:rPr>
                <w:rFonts w:ascii="Arial" w:hAnsi="Arial" w:cs="Arial"/>
                <w:b/>
                <w:sz w:val="20"/>
                <w:szCs w:val="20"/>
              </w:rPr>
            </w:pPr>
            <w:r w:rsidRPr="00574097">
              <w:rPr>
                <w:rFonts w:ascii="Arial" w:hAnsi="Arial" w:cs="Arial"/>
                <w:b/>
                <w:sz w:val="20"/>
                <w:szCs w:val="20"/>
              </w:rPr>
              <w:t>April</w:t>
            </w:r>
          </w:p>
        </w:tc>
        <w:tc>
          <w:tcPr>
            <w:tcW w:w="0" w:type="auto"/>
            <w:tcBorders>
              <w:top w:val="single" w:sz="4" w:space="0" w:color="auto"/>
            </w:tcBorders>
          </w:tcPr>
          <w:p w14:paraId="6A2F20A2" w14:textId="2475BC3D" w:rsidR="00031178" w:rsidRPr="00574097" w:rsidRDefault="00031178" w:rsidP="00695AEB">
            <w:pPr>
              <w:jc w:val="center"/>
              <w:rPr>
                <w:rFonts w:ascii="Arial" w:hAnsi="Arial" w:cs="Arial"/>
                <w:b/>
                <w:sz w:val="20"/>
                <w:szCs w:val="20"/>
              </w:rPr>
            </w:pPr>
            <w:r w:rsidRPr="00574097">
              <w:rPr>
                <w:rFonts w:ascii="Arial" w:hAnsi="Arial" w:cs="Arial"/>
                <w:b/>
                <w:sz w:val="20"/>
                <w:szCs w:val="20"/>
              </w:rPr>
              <w:t>May</w:t>
            </w:r>
          </w:p>
        </w:tc>
        <w:tc>
          <w:tcPr>
            <w:tcW w:w="1231" w:type="dxa"/>
            <w:vMerge/>
          </w:tcPr>
          <w:p w14:paraId="2D03E316" w14:textId="77777777" w:rsidR="00031178" w:rsidRPr="00574097" w:rsidRDefault="00031178" w:rsidP="00695AEB">
            <w:pPr>
              <w:jc w:val="center"/>
              <w:rPr>
                <w:rFonts w:ascii="Arial" w:hAnsi="Arial" w:cs="Arial"/>
                <w:sz w:val="20"/>
                <w:szCs w:val="20"/>
              </w:rPr>
            </w:pPr>
          </w:p>
        </w:tc>
        <w:tc>
          <w:tcPr>
            <w:tcW w:w="2155" w:type="dxa"/>
            <w:vMerge/>
          </w:tcPr>
          <w:p w14:paraId="092B7C9E" w14:textId="77777777" w:rsidR="00031178" w:rsidRPr="00574097" w:rsidRDefault="00031178" w:rsidP="00695AEB">
            <w:pPr>
              <w:jc w:val="center"/>
              <w:rPr>
                <w:rFonts w:ascii="Arial" w:hAnsi="Arial" w:cs="Arial"/>
                <w:sz w:val="20"/>
                <w:szCs w:val="20"/>
              </w:rPr>
            </w:pPr>
          </w:p>
        </w:tc>
      </w:tr>
      <w:tr w:rsidR="00031178" w:rsidRPr="00574097" w14:paraId="63D20142" w14:textId="77777777" w:rsidTr="00387F00">
        <w:trPr>
          <w:jc w:val="center"/>
        </w:trPr>
        <w:tc>
          <w:tcPr>
            <w:tcW w:w="2336" w:type="dxa"/>
          </w:tcPr>
          <w:p w14:paraId="2D811421" w14:textId="1A82A8A9"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w:t>
            </w:r>
            <w:r w:rsidRPr="00574097">
              <w:rPr>
                <w:rFonts w:ascii="Arial" w:hAnsi="Arial" w:cs="Arial"/>
                <w:sz w:val="20"/>
                <w:szCs w:val="20"/>
              </w:rPr>
              <w:t xml:space="preserve"> (Hand Picking)</w:t>
            </w:r>
          </w:p>
        </w:tc>
        <w:tc>
          <w:tcPr>
            <w:tcW w:w="0" w:type="auto"/>
          </w:tcPr>
          <w:p w14:paraId="4BEDFC92" w14:textId="76798970" w:rsidR="00031178" w:rsidRPr="00574097" w:rsidRDefault="00031178" w:rsidP="00031178">
            <w:pPr>
              <w:jc w:val="center"/>
              <w:rPr>
                <w:rFonts w:ascii="Arial" w:hAnsi="Arial" w:cs="Arial"/>
                <w:sz w:val="20"/>
                <w:szCs w:val="20"/>
              </w:rPr>
            </w:pPr>
            <w:r w:rsidRPr="00574097">
              <w:rPr>
                <w:rFonts w:ascii="Arial" w:hAnsi="Arial" w:cs="Arial"/>
                <w:sz w:val="20"/>
                <w:szCs w:val="20"/>
              </w:rPr>
              <w:t>3.33</w:t>
            </w:r>
            <w:r w:rsidRPr="00574097">
              <w:rPr>
                <w:rFonts w:ascii="Arial" w:hAnsi="Arial" w:cs="Arial"/>
                <w:sz w:val="20"/>
                <w:szCs w:val="20"/>
                <w:vertAlign w:val="superscript"/>
              </w:rPr>
              <w:t>b</w:t>
            </w:r>
          </w:p>
        </w:tc>
        <w:tc>
          <w:tcPr>
            <w:tcW w:w="0" w:type="auto"/>
          </w:tcPr>
          <w:p w14:paraId="03FF4AEE" w14:textId="1AF8B426" w:rsidR="00031178" w:rsidRPr="00574097" w:rsidRDefault="00031178" w:rsidP="00031178">
            <w:pPr>
              <w:jc w:val="center"/>
              <w:rPr>
                <w:rFonts w:ascii="Arial" w:hAnsi="Arial" w:cs="Arial"/>
                <w:sz w:val="20"/>
                <w:szCs w:val="20"/>
              </w:rPr>
            </w:pPr>
            <w:r w:rsidRPr="00574097">
              <w:rPr>
                <w:rFonts w:ascii="Arial" w:hAnsi="Arial" w:cs="Arial"/>
                <w:sz w:val="20"/>
                <w:szCs w:val="20"/>
              </w:rPr>
              <w:t>3.67</w:t>
            </w:r>
            <w:r w:rsidRPr="00574097">
              <w:rPr>
                <w:rFonts w:ascii="Arial" w:hAnsi="Arial" w:cs="Arial"/>
                <w:sz w:val="20"/>
                <w:szCs w:val="20"/>
                <w:vertAlign w:val="superscript"/>
              </w:rPr>
              <w:t>b</w:t>
            </w:r>
          </w:p>
        </w:tc>
        <w:tc>
          <w:tcPr>
            <w:tcW w:w="0" w:type="auto"/>
          </w:tcPr>
          <w:p w14:paraId="73EA306C" w14:textId="7E53873B" w:rsidR="00031178" w:rsidRPr="00574097" w:rsidRDefault="00031178" w:rsidP="00031178">
            <w:pPr>
              <w:jc w:val="center"/>
              <w:rPr>
                <w:rFonts w:ascii="Arial" w:hAnsi="Arial" w:cs="Arial"/>
                <w:sz w:val="20"/>
                <w:szCs w:val="20"/>
              </w:rPr>
            </w:pPr>
            <w:r w:rsidRPr="00574097">
              <w:rPr>
                <w:rFonts w:ascii="Arial" w:hAnsi="Arial" w:cs="Arial"/>
                <w:sz w:val="20"/>
                <w:szCs w:val="20"/>
              </w:rPr>
              <w:t>4.00</w:t>
            </w:r>
            <w:r w:rsidRPr="00574097">
              <w:rPr>
                <w:rFonts w:ascii="Arial" w:hAnsi="Arial" w:cs="Arial"/>
                <w:sz w:val="20"/>
                <w:szCs w:val="20"/>
                <w:vertAlign w:val="superscript"/>
              </w:rPr>
              <w:t>b</w:t>
            </w:r>
          </w:p>
        </w:tc>
        <w:tc>
          <w:tcPr>
            <w:tcW w:w="1231" w:type="dxa"/>
          </w:tcPr>
          <w:p w14:paraId="7A50A6A0"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3.67</w:t>
            </w:r>
          </w:p>
        </w:tc>
        <w:tc>
          <w:tcPr>
            <w:tcW w:w="2155" w:type="dxa"/>
          </w:tcPr>
          <w:p w14:paraId="03155106"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35.29</w:t>
            </w:r>
          </w:p>
        </w:tc>
      </w:tr>
      <w:tr w:rsidR="00031178" w:rsidRPr="00574097" w14:paraId="01419603" w14:textId="77777777" w:rsidTr="00387F00">
        <w:trPr>
          <w:jc w:val="center"/>
        </w:trPr>
        <w:tc>
          <w:tcPr>
            <w:tcW w:w="2336" w:type="dxa"/>
          </w:tcPr>
          <w:p w14:paraId="0A873605" w14:textId="3E2C73E8"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2</w:t>
            </w:r>
            <w:r w:rsidRPr="00574097">
              <w:rPr>
                <w:rFonts w:ascii="Arial" w:hAnsi="Arial" w:cs="Arial"/>
                <w:sz w:val="20"/>
                <w:szCs w:val="20"/>
              </w:rPr>
              <w:t xml:space="preserve"> (Neem oil)</w:t>
            </w:r>
          </w:p>
        </w:tc>
        <w:tc>
          <w:tcPr>
            <w:tcW w:w="0" w:type="auto"/>
          </w:tcPr>
          <w:p w14:paraId="00301DA9" w14:textId="2F9A8CD8"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bcde</w:t>
            </w:r>
          </w:p>
        </w:tc>
        <w:tc>
          <w:tcPr>
            <w:tcW w:w="0" w:type="auto"/>
          </w:tcPr>
          <w:p w14:paraId="50EE8694" w14:textId="5223D7BE"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w:t>
            </w:r>
          </w:p>
        </w:tc>
        <w:tc>
          <w:tcPr>
            <w:tcW w:w="0" w:type="auto"/>
          </w:tcPr>
          <w:p w14:paraId="69ADBFB8" w14:textId="6577DF7D"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bcd</w:t>
            </w:r>
          </w:p>
        </w:tc>
        <w:tc>
          <w:tcPr>
            <w:tcW w:w="1231" w:type="dxa"/>
          </w:tcPr>
          <w:p w14:paraId="49A0E9E8"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2.78</w:t>
            </w:r>
          </w:p>
        </w:tc>
        <w:tc>
          <w:tcPr>
            <w:tcW w:w="2155" w:type="dxa"/>
          </w:tcPr>
          <w:p w14:paraId="3D3A50FC"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50.98</w:t>
            </w:r>
          </w:p>
        </w:tc>
      </w:tr>
      <w:tr w:rsidR="00031178" w:rsidRPr="00574097" w14:paraId="405AEAFA" w14:textId="77777777" w:rsidTr="00387F00">
        <w:trPr>
          <w:jc w:val="center"/>
        </w:trPr>
        <w:tc>
          <w:tcPr>
            <w:tcW w:w="2336" w:type="dxa"/>
          </w:tcPr>
          <w:p w14:paraId="4C24A8FC" w14:textId="784C4E36"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3</w:t>
            </w:r>
            <w:r w:rsidRPr="00574097">
              <w:rPr>
                <w:rFonts w:ascii="Arial" w:hAnsi="Arial" w:cs="Arial"/>
                <w:sz w:val="20"/>
                <w:szCs w:val="20"/>
              </w:rPr>
              <w:t xml:space="preserve"> (Nitro 505EC)</w:t>
            </w:r>
          </w:p>
        </w:tc>
        <w:tc>
          <w:tcPr>
            <w:tcW w:w="0" w:type="auto"/>
          </w:tcPr>
          <w:p w14:paraId="3573B8B8" w14:textId="5719F762" w:rsidR="00031178" w:rsidRPr="00574097" w:rsidRDefault="00031178" w:rsidP="00031178">
            <w:pPr>
              <w:jc w:val="center"/>
              <w:rPr>
                <w:rFonts w:ascii="Arial" w:hAnsi="Arial" w:cs="Arial"/>
                <w:sz w:val="20"/>
                <w:szCs w:val="20"/>
              </w:rPr>
            </w:pPr>
            <w:r w:rsidRPr="00574097">
              <w:rPr>
                <w:rFonts w:ascii="Arial" w:hAnsi="Arial" w:cs="Arial"/>
                <w:sz w:val="20"/>
                <w:szCs w:val="20"/>
              </w:rPr>
              <w:t>1.67</w:t>
            </w:r>
            <w:r w:rsidRPr="00574097">
              <w:rPr>
                <w:rFonts w:ascii="Arial" w:hAnsi="Arial" w:cs="Arial"/>
                <w:sz w:val="20"/>
                <w:szCs w:val="20"/>
                <w:vertAlign w:val="superscript"/>
              </w:rPr>
              <w:t>cde</w:t>
            </w:r>
          </w:p>
        </w:tc>
        <w:tc>
          <w:tcPr>
            <w:tcW w:w="0" w:type="auto"/>
          </w:tcPr>
          <w:p w14:paraId="338242BC" w14:textId="441867DE"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bc</w:t>
            </w:r>
          </w:p>
        </w:tc>
        <w:tc>
          <w:tcPr>
            <w:tcW w:w="0" w:type="auto"/>
          </w:tcPr>
          <w:p w14:paraId="2747029C" w14:textId="42C59E65"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de</w:t>
            </w:r>
          </w:p>
        </w:tc>
        <w:tc>
          <w:tcPr>
            <w:tcW w:w="1231" w:type="dxa"/>
          </w:tcPr>
          <w:p w14:paraId="6A3BEC1E"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2.11</w:t>
            </w:r>
          </w:p>
        </w:tc>
        <w:tc>
          <w:tcPr>
            <w:tcW w:w="2155" w:type="dxa"/>
          </w:tcPr>
          <w:p w14:paraId="17DE25C0"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62.74</w:t>
            </w:r>
          </w:p>
        </w:tc>
      </w:tr>
      <w:tr w:rsidR="00031178" w:rsidRPr="00574097" w14:paraId="0BEAE2C4" w14:textId="77777777" w:rsidTr="00387F00">
        <w:trPr>
          <w:jc w:val="center"/>
        </w:trPr>
        <w:tc>
          <w:tcPr>
            <w:tcW w:w="2336" w:type="dxa"/>
          </w:tcPr>
          <w:p w14:paraId="7AF54372" w14:textId="0D82B144"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4</w:t>
            </w:r>
            <w:r w:rsidRPr="00574097">
              <w:rPr>
                <w:rFonts w:ascii="Arial" w:hAnsi="Arial" w:cs="Arial"/>
                <w:sz w:val="20"/>
                <w:szCs w:val="20"/>
              </w:rPr>
              <w:t xml:space="preserve">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0" w:type="auto"/>
          </w:tcPr>
          <w:p w14:paraId="2E296952" w14:textId="1A345E4B" w:rsidR="00031178" w:rsidRPr="00574097" w:rsidRDefault="00031178" w:rsidP="00031178">
            <w:pPr>
              <w:jc w:val="center"/>
              <w:rPr>
                <w:rFonts w:ascii="Arial" w:hAnsi="Arial" w:cs="Arial"/>
                <w:sz w:val="20"/>
                <w:szCs w:val="20"/>
              </w:rPr>
            </w:pPr>
            <w:r w:rsidRPr="00574097">
              <w:rPr>
                <w:rFonts w:ascii="Arial" w:hAnsi="Arial" w:cs="Arial"/>
                <w:sz w:val="20"/>
                <w:szCs w:val="20"/>
              </w:rPr>
              <w:t>1.67</w:t>
            </w:r>
            <w:r w:rsidRPr="00574097">
              <w:rPr>
                <w:rFonts w:ascii="Arial" w:hAnsi="Arial" w:cs="Arial"/>
                <w:sz w:val="20"/>
                <w:szCs w:val="20"/>
                <w:vertAlign w:val="superscript"/>
              </w:rPr>
              <w:t>cde</w:t>
            </w:r>
          </w:p>
        </w:tc>
        <w:tc>
          <w:tcPr>
            <w:tcW w:w="0" w:type="auto"/>
          </w:tcPr>
          <w:p w14:paraId="05BA40D7" w14:textId="7755934D" w:rsidR="00031178" w:rsidRPr="00574097" w:rsidRDefault="00031178" w:rsidP="00031178">
            <w:pPr>
              <w:jc w:val="center"/>
              <w:rPr>
                <w:rFonts w:ascii="Arial" w:hAnsi="Arial" w:cs="Arial"/>
                <w:sz w:val="20"/>
                <w:szCs w:val="20"/>
              </w:rPr>
            </w:pPr>
            <w:r w:rsidRPr="00574097">
              <w:rPr>
                <w:rFonts w:ascii="Arial" w:hAnsi="Arial" w:cs="Arial"/>
                <w:sz w:val="20"/>
                <w:szCs w:val="20"/>
              </w:rPr>
              <w:t>2.67</w:t>
            </w:r>
            <w:r w:rsidRPr="00574097">
              <w:rPr>
                <w:rFonts w:ascii="Arial" w:hAnsi="Arial" w:cs="Arial"/>
                <w:sz w:val="20"/>
                <w:szCs w:val="20"/>
                <w:vertAlign w:val="superscript"/>
              </w:rPr>
              <w:t>bc</w:t>
            </w:r>
          </w:p>
        </w:tc>
        <w:tc>
          <w:tcPr>
            <w:tcW w:w="0" w:type="auto"/>
          </w:tcPr>
          <w:p w14:paraId="5556279C" w14:textId="6B6C5734"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de</w:t>
            </w:r>
          </w:p>
        </w:tc>
        <w:tc>
          <w:tcPr>
            <w:tcW w:w="1231" w:type="dxa"/>
          </w:tcPr>
          <w:p w14:paraId="653A6BA7"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2.22</w:t>
            </w:r>
          </w:p>
        </w:tc>
        <w:tc>
          <w:tcPr>
            <w:tcW w:w="2155" w:type="dxa"/>
          </w:tcPr>
          <w:p w14:paraId="0D40D9A9"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60.78</w:t>
            </w:r>
          </w:p>
        </w:tc>
      </w:tr>
      <w:tr w:rsidR="00031178" w:rsidRPr="00574097" w14:paraId="6E302CB2" w14:textId="77777777" w:rsidTr="00387F00">
        <w:trPr>
          <w:jc w:val="center"/>
        </w:trPr>
        <w:tc>
          <w:tcPr>
            <w:tcW w:w="2336" w:type="dxa"/>
          </w:tcPr>
          <w:p w14:paraId="4D0A3FC9" w14:textId="7F726449"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5</w:t>
            </w:r>
            <w:r w:rsidRPr="00574097">
              <w:rPr>
                <w:rFonts w:ascii="Arial" w:hAnsi="Arial" w:cs="Arial"/>
                <w:sz w:val="20"/>
                <w:szCs w:val="20"/>
              </w:rPr>
              <w:t xml:space="preserve"> (Neem oil+ Nitro 505 EC)</w:t>
            </w:r>
          </w:p>
        </w:tc>
        <w:tc>
          <w:tcPr>
            <w:tcW w:w="0" w:type="auto"/>
          </w:tcPr>
          <w:p w14:paraId="1D3DDFE8" w14:textId="6612281A" w:rsidR="00031178" w:rsidRPr="00574097" w:rsidRDefault="00031178" w:rsidP="00031178">
            <w:pPr>
              <w:jc w:val="center"/>
              <w:rPr>
                <w:rFonts w:ascii="Arial" w:hAnsi="Arial" w:cs="Arial"/>
                <w:sz w:val="20"/>
                <w:szCs w:val="20"/>
              </w:rPr>
            </w:pPr>
            <w:r w:rsidRPr="00574097">
              <w:rPr>
                <w:rFonts w:ascii="Arial" w:hAnsi="Arial" w:cs="Arial"/>
                <w:sz w:val="20"/>
                <w:szCs w:val="20"/>
              </w:rPr>
              <w:t>2.00</w:t>
            </w:r>
            <w:r w:rsidRPr="00574097">
              <w:rPr>
                <w:rFonts w:ascii="Arial" w:hAnsi="Arial" w:cs="Arial"/>
                <w:sz w:val="20"/>
                <w:szCs w:val="20"/>
                <w:vertAlign w:val="superscript"/>
              </w:rPr>
              <w:t>bcde</w:t>
            </w:r>
          </w:p>
        </w:tc>
        <w:tc>
          <w:tcPr>
            <w:tcW w:w="0" w:type="auto"/>
          </w:tcPr>
          <w:p w14:paraId="69C3919C" w14:textId="2900E124"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bc</w:t>
            </w:r>
          </w:p>
        </w:tc>
        <w:tc>
          <w:tcPr>
            <w:tcW w:w="0" w:type="auto"/>
          </w:tcPr>
          <w:p w14:paraId="0EB5EEB5" w14:textId="365A5695"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bcd</w:t>
            </w:r>
          </w:p>
        </w:tc>
        <w:tc>
          <w:tcPr>
            <w:tcW w:w="1231" w:type="dxa"/>
          </w:tcPr>
          <w:p w14:paraId="749351D8"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2.44</w:t>
            </w:r>
          </w:p>
        </w:tc>
        <w:tc>
          <w:tcPr>
            <w:tcW w:w="2155" w:type="dxa"/>
          </w:tcPr>
          <w:p w14:paraId="52B7BF3B"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56.86</w:t>
            </w:r>
          </w:p>
        </w:tc>
      </w:tr>
      <w:tr w:rsidR="00031178" w:rsidRPr="00574097" w14:paraId="2919A628" w14:textId="77777777" w:rsidTr="00387F00">
        <w:trPr>
          <w:jc w:val="center"/>
        </w:trPr>
        <w:tc>
          <w:tcPr>
            <w:tcW w:w="2336" w:type="dxa"/>
          </w:tcPr>
          <w:p w14:paraId="492FA8F1" w14:textId="1FA0F03B"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6</w:t>
            </w:r>
            <w:r w:rsidRPr="00574097">
              <w:rPr>
                <w:rFonts w:ascii="Arial" w:hAnsi="Arial" w:cs="Arial"/>
                <w:sz w:val="20"/>
                <w:szCs w:val="20"/>
              </w:rPr>
              <w:t xml:space="preserve"> ((Neem oil+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0" w:type="auto"/>
          </w:tcPr>
          <w:p w14:paraId="4470FE31" w14:textId="61996AE0"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bcde</w:t>
            </w:r>
          </w:p>
        </w:tc>
        <w:tc>
          <w:tcPr>
            <w:tcW w:w="0" w:type="auto"/>
          </w:tcPr>
          <w:p w14:paraId="3DD47312" w14:textId="21C9F8C6"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w:t>
            </w:r>
          </w:p>
        </w:tc>
        <w:tc>
          <w:tcPr>
            <w:tcW w:w="0" w:type="auto"/>
          </w:tcPr>
          <w:p w14:paraId="1A4F4824" w14:textId="42B87329" w:rsidR="00031178" w:rsidRPr="00574097" w:rsidRDefault="00031178" w:rsidP="00031178">
            <w:pPr>
              <w:jc w:val="center"/>
              <w:rPr>
                <w:rFonts w:ascii="Arial" w:hAnsi="Arial" w:cs="Arial"/>
                <w:sz w:val="20"/>
                <w:szCs w:val="20"/>
              </w:rPr>
            </w:pPr>
            <w:r w:rsidRPr="00574097">
              <w:rPr>
                <w:rFonts w:ascii="Arial" w:hAnsi="Arial" w:cs="Arial"/>
                <w:sz w:val="20"/>
                <w:szCs w:val="20"/>
              </w:rPr>
              <w:t>2.67</w:t>
            </w:r>
            <w:r w:rsidRPr="00574097">
              <w:rPr>
                <w:rFonts w:ascii="Arial" w:hAnsi="Arial" w:cs="Arial"/>
                <w:sz w:val="20"/>
                <w:szCs w:val="20"/>
                <w:vertAlign w:val="superscript"/>
              </w:rPr>
              <w:t>cd</w:t>
            </w:r>
          </w:p>
        </w:tc>
        <w:tc>
          <w:tcPr>
            <w:tcW w:w="1231" w:type="dxa"/>
          </w:tcPr>
          <w:p w14:paraId="6E8F554E"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2.67</w:t>
            </w:r>
          </w:p>
        </w:tc>
        <w:tc>
          <w:tcPr>
            <w:tcW w:w="2155" w:type="dxa"/>
          </w:tcPr>
          <w:p w14:paraId="0BC89570"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52.94</w:t>
            </w:r>
          </w:p>
        </w:tc>
      </w:tr>
      <w:tr w:rsidR="00031178" w:rsidRPr="00574097" w14:paraId="1EE316A0" w14:textId="77777777" w:rsidTr="00387F00">
        <w:trPr>
          <w:jc w:val="center"/>
        </w:trPr>
        <w:tc>
          <w:tcPr>
            <w:tcW w:w="2336" w:type="dxa"/>
          </w:tcPr>
          <w:p w14:paraId="58081669" w14:textId="5EB74406"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7</w:t>
            </w:r>
            <w:r w:rsidRPr="00574097">
              <w:rPr>
                <w:rFonts w:ascii="Arial" w:hAnsi="Arial" w:cs="Arial"/>
                <w:sz w:val="20"/>
                <w:szCs w:val="20"/>
              </w:rPr>
              <w:t xml:space="preserve"> (NPV)</w:t>
            </w:r>
          </w:p>
        </w:tc>
        <w:tc>
          <w:tcPr>
            <w:tcW w:w="0" w:type="auto"/>
          </w:tcPr>
          <w:p w14:paraId="495097BB" w14:textId="55A5EFC3" w:rsidR="00031178" w:rsidRPr="00574097" w:rsidRDefault="00031178" w:rsidP="00031178">
            <w:pPr>
              <w:jc w:val="center"/>
              <w:rPr>
                <w:rFonts w:ascii="Arial" w:hAnsi="Arial" w:cs="Arial"/>
                <w:sz w:val="20"/>
                <w:szCs w:val="20"/>
              </w:rPr>
            </w:pPr>
            <w:r w:rsidRPr="00574097">
              <w:rPr>
                <w:rFonts w:ascii="Arial" w:hAnsi="Arial" w:cs="Arial"/>
                <w:sz w:val="20"/>
                <w:szCs w:val="20"/>
              </w:rPr>
              <w:t>2.67</w:t>
            </w:r>
            <w:r w:rsidRPr="00574097">
              <w:rPr>
                <w:rFonts w:ascii="Arial" w:hAnsi="Arial" w:cs="Arial"/>
                <w:sz w:val="20"/>
                <w:szCs w:val="20"/>
                <w:vertAlign w:val="superscript"/>
              </w:rPr>
              <w:t>bcd</w:t>
            </w:r>
          </w:p>
        </w:tc>
        <w:tc>
          <w:tcPr>
            <w:tcW w:w="0" w:type="auto"/>
          </w:tcPr>
          <w:p w14:paraId="33D9B5C1" w14:textId="5C597D79" w:rsidR="00031178" w:rsidRPr="00574097" w:rsidRDefault="00031178" w:rsidP="00031178">
            <w:pPr>
              <w:jc w:val="center"/>
              <w:rPr>
                <w:rFonts w:ascii="Arial" w:hAnsi="Arial" w:cs="Arial"/>
                <w:sz w:val="20"/>
                <w:szCs w:val="20"/>
              </w:rPr>
            </w:pPr>
            <w:r w:rsidRPr="00574097">
              <w:rPr>
                <w:rFonts w:ascii="Arial" w:hAnsi="Arial" w:cs="Arial"/>
                <w:sz w:val="20"/>
                <w:szCs w:val="20"/>
              </w:rPr>
              <w:t>3.33</w:t>
            </w:r>
            <w:r w:rsidRPr="00574097">
              <w:rPr>
                <w:rFonts w:ascii="Arial" w:hAnsi="Arial" w:cs="Arial"/>
                <w:sz w:val="20"/>
                <w:szCs w:val="20"/>
                <w:vertAlign w:val="superscript"/>
              </w:rPr>
              <w:t>bc</w:t>
            </w:r>
          </w:p>
        </w:tc>
        <w:tc>
          <w:tcPr>
            <w:tcW w:w="0" w:type="auto"/>
          </w:tcPr>
          <w:p w14:paraId="421E7844" w14:textId="3926CE5A"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bcd</w:t>
            </w:r>
          </w:p>
        </w:tc>
        <w:tc>
          <w:tcPr>
            <w:tcW w:w="1231" w:type="dxa"/>
          </w:tcPr>
          <w:p w14:paraId="25F8A9AA"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3.00</w:t>
            </w:r>
          </w:p>
        </w:tc>
        <w:tc>
          <w:tcPr>
            <w:tcW w:w="2155" w:type="dxa"/>
          </w:tcPr>
          <w:p w14:paraId="4F9193E2"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47.05</w:t>
            </w:r>
          </w:p>
        </w:tc>
      </w:tr>
      <w:tr w:rsidR="00031178" w:rsidRPr="00574097" w14:paraId="7ED21BB5" w14:textId="77777777" w:rsidTr="00387F00">
        <w:trPr>
          <w:jc w:val="center"/>
        </w:trPr>
        <w:tc>
          <w:tcPr>
            <w:tcW w:w="2336" w:type="dxa"/>
          </w:tcPr>
          <w:p w14:paraId="08E7C395" w14:textId="659B3C53"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8</w:t>
            </w:r>
            <w:r w:rsidRPr="00574097">
              <w:rPr>
                <w:rFonts w:ascii="Arial" w:hAnsi="Arial" w:cs="Arial"/>
                <w:sz w:val="20"/>
                <w:szCs w:val="20"/>
              </w:rPr>
              <w:t xml:space="preserve"> (Hand Picking + Neem Oil)</w:t>
            </w:r>
          </w:p>
        </w:tc>
        <w:tc>
          <w:tcPr>
            <w:tcW w:w="0" w:type="auto"/>
          </w:tcPr>
          <w:p w14:paraId="3E46DB3C" w14:textId="59EBE441"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w:t>
            </w:r>
          </w:p>
        </w:tc>
        <w:tc>
          <w:tcPr>
            <w:tcW w:w="0" w:type="auto"/>
          </w:tcPr>
          <w:p w14:paraId="3F5557CD" w14:textId="702F77FA" w:rsidR="00031178" w:rsidRPr="00574097" w:rsidRDefault="00031178" w:rsidP="00031178">
            <w:pPr>
              <w:jc w:val="center"/>
              <w:rPr>
                <w:rFonts w:ascii="Arial" w:hAnsi="Arial" w:cs="Arial"/>
                <w:sz w:val="20"/>
                <w:szCs w:val="20"/>
              </w:rPr>
            </w:pPr>
            <w:r w:rsidRPr="00574097">
              <w:rPr>
                <w:rFonts w:ascii="Arial" w:hAnsi="Arial" w:cs="Arial"/>
                <w:sz w:val="20"/>
                <w:szCs w:val="20"/>
              </w:rPr>
              <w:t>3.33</w:t>
            </w:r>
            <w:r w:rsidRPr="00574097">
              <w:rPr>
                <w:rFonts w:ascii="Arial" w:hAnsi="Arial" w:cs="Arial"/>
                <w:sz w:val="20"/>
                <w:szCs w:val="20"/>
                <w:vertAlign w:val="superscript"/>
              </w:rPr>
              <w:t>bc</w:t>
            </w:r>
          </w:p>
        </w:tc>
        <w:tc>
          <w:tcPr>
            <w:tcW w:w="0" w:type="auto"/>
          </w:tcPr>
          <w:p w14:paraId="4816267E" w14:textId="20C72019" w:rsidR="00031178" w:rsidRPr="00574097" w:rsidRDefault="00031178" w:rsidP="00031178">
            <w:pPr>
              <w:jc w:val="center"/>
              <w:rPr>
                <w:rFonts w:ascii="Arial" w:hAnsi="Arial" w:cs="Arial"/>
                <w:sz w:val="20"/>
                <w:szCs w:val="20"/>
              </w:rPr>
            </w:pPr>
            <w:r w:rsidRPr="00574097">
              <w:rPr>
                <w:rFonts w:ascii="Arial" w:hAnsi="Arial" w:cs="Arial"/>
                <w:sz w:val="20"/>
                <w:szCs w:val="20"/>
              </w:rPr>
              <w:t>3.67</w:t>
            </w:r>
            <w:r w:rsidRPr="00574097">
              <w:rPr>
                <w:rFonts w:ascii="Arial" w:hAnsi="Arial" w:cs="Arial"/>
                <w:sz w:val="20"/>
                <w:szCs w:val="20"/>
                <w:vertAlign w:val="superscript"/>
              </w:rPr>
              <w:t>bc</w:t>
            </w:r>
          </w:p>
        </w:tc>
        <w:tc>
          <w:tcPr>
            <w:tcW w:w="1231" w:type="dxa"/>
          </w:tcPr>
          <w:p w14:paraId="14CF9382"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3.33</w:t>
            </w:r>
          </w:p>
        </w:tc>
        <w:tc>
          <w:tcPr>
            <w:tcW w:w="2155" w:type="dxa"/>
          </w:tcPr>
          <w:p w14:paraId="7A5A8CA2"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41.17</w:t>
            </w:r>
          </w:p>
        </w:tc>
      </w:tr>
      <w:tr w:rsidR="00031178" w:rsidRPr="00574097" w14:paraId="66793026" w14:textId="77777777" w:rsidTr="00387F00">
        <w:trPr>
          <w:jc w:val="center"/>
        </w:trPr>
        <w:tc>
          <w:tcPr>
            <w:tcW w:w="2336" w:type="dxa"/>
          </w:tcPr>
          <w:p w14:paraId="5D7DEE81" w14:textId="5D51E152"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9</w:t>
            </w:r>
            <w:r w:rsidRPr="00574097">
              <w:rPr>
                <w:rFonts w:ascii="Arial" w:hAnsi="Arial" w:cs="Arial"/>
                <w:sz w:val="20"/>
                <w:szCs w:val="20"/>
              </w:rPr>
              <w:t xml:space="preserve"> (Hand Picking +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0" w:type="auto"/>
          </w:tcPr>
          <w:p w14:paraId="4333BF87" w14:textId="49A07857" w:rsidR="00031178" w:rsidRPr="00574097" w:rsidRDefault="00031178" w:rsidP="00031178">
            <w:pPr>
              <w:jc w:val="center"/>
              <w:rPr>
                <w:rFonts w:ascii="Arial" w:hAnsi="Arial" w:cs="Arial"/>
                <w:sz w:val="20"/>
                <w:szCs w:val="20"/>
              </w:rPr>
            </w:pPr>
            <w:r w:rsidRPr="00574097">
              <w:rPr>
                <w:rFonts w:ascii="Arial" w:hAnsi="Arial" w:cs="Arial"/>
                <w:sz w:val="20"/>
                <w:szCs w:val="20"/>
              </w:rPr>
              <w:t>1.33</w:t>
            </w:r>
            <w:r w:rsidRPr="00574097">
              <w:rPr>
                <w:rFonts w:ascii="Arial" w:hAnsi="Arial" w:cs="Arial"/>
                <w:sz w:val="20"/>
                <w:szCs w:val="20"/>
                <w:vertAlign w:val="superscript"/>
              </w:rPr>
              <w:t>de</w:t>
            </w:r>
          </w:p>
        </w:tc>
        <w:tc>
          <w:tcPr>
            <w:tcW w:w="0" w:type="auto"/>
          </w:tcPr>
          <w:p w14:paraId="334770C4" w14:textId="681A96AC" w:rsidR="00031178" w:rsidRPr="00574097" w:rsidRDefault="00031178" w:rsidP="00031178">
            <w:pPr>
              <w:jc w:val="center"/>
              <w:rPr>
                <w:rFonts w:ascii="Arial" w:hAnsi="Arial" w:cs="Arial"/>
                <w:sz w:val="20"/>
                <w:szCs w:val="20"/>
              </w:rPr>
            </w:pPr>
            <w:r w:rsidRPr="00574097">
              <w:rPr>
                <w:rFonts w:ascii="Arial" w:hAnsi="Arial" w:cs="Arial"/>
                <w:sz w:val="20"/>
                <w:szCs w:val="20"/>
              </w:rPr>
              <w:t>1.67</w:t>
            </w:r>
            <w:r w:rsidRPr="00574097">
              <w:rPr>
                <w:rFonts w:ascii="Arial" w:hAnsi="Arial" w:cs="Arial"/>
                <w:sz w:val="20"/>
                <w:szCs w:val="20"/>
                <w:vertAlign w:val="superscript"/>
              </w:rPr>
              <w:t>bc</w:t>
            </w:r>
          </w:p>
        </w:tc>
        <w:tc>
          <w:tcPr>
            <w:tcW w:w="0" w:type="auto"/>
          </w:tcPr>
          <w:p w14:paraId="56BDD70F" w14:textId="12272AEA" w:rsidR="00031178" w:rsidRPr="00574097" w:rsidRDefault="00031178" w:rsidP="00031178">
            <w:pPr>
              <w:jc w:val="center"/>
              <w:rPr>
                <w:rFonts w:ascii="Arial" w:hAnsi="Arial" w:cs="Arial"/>
                <w:sz w:val="20"/>
                <w:szCs w:val="20"/>
              </w:rPr>
            </w:pPr>
            <w:r w:rsidRPr="00574097">
              <w:rPr>
                <w:rFonts w:ascii="Arial" w:hAnsi="Arial" w:cs="Arial"/>
                <w:sz w:val="20"/>
                <w:szCs w:val="20"/>
              </w:rPr>
              <w:t>2.00</w:t>
            </w:r>
            <w:r w:rsidRPr="00574097">
              <w:rPr>
                <w:rFonts w:ascii="Arial" w:hAnsi="Arial" w:cs="Arial"/>
                <w:sz w:val="20"/>
                <w:szCs w:val="20"/>
                <w:vertAlign w:val="superscript"/>
              </w:rPr>
              <w:t>de</w:t>
            </w:r>
          </w:p>
        </w:tc>
        <w:tc>
          <w:tcPr>
            <w:tcW w:w="1231" w:type="dxa"/>
          </w:tcPr>
          <w:p w14:paraId="4BF03BB5"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1.67</w:t>
            </w:r>
          </w:p>
        </w:tc>
        <w:tc>
          <w:tcPr>
            <w:tcW w:w="2155" w:type="dxa"/>
          </w:tcPr>
          <w:p w14:paraId="5A2F5FC0"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70.58</w:t>
            </w:r>
          </w:p>
        </w:tc>
      </w:tr>
      <w:tr w:rsidR="00031178" w:rsidRPr="00574097" w14:paraId="336E3014" w14:textId="77777777" w:rsidTr="00387F00">
        <w:trPr>
          <w:jc w:val="center"/>
        </w:trPr>
        <w:tc>
          <w:tcPr>
            <w:tcW w:w="2336" w:type="dxa"/>
          </w:tcPr>
          <w:p w14:paraId="5239151E" w14:textId="46358E48"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10</w:t>
            </w:r>
            <w:r w:rsidRPr="00574097">
              <w:rPr>
                <w:rFonts w:ascii="Arial" w:hAnsi="Arial" w:cs="Arial"/>
                <w:sz w:val="20"/>
                <w:szCs w:val="20"/>
              </w:rPr>
              <w:t xml:space="preserve"> (Hand Picking + Nitro 505EC)</w:t>
            </w:r>
          </w:p>
        </w:tc>
        <w:tc>
          <w:tcPr>
            <w:tcW w:w="0" w:type="auto"/>
          </w:tcPr>
          <w:p w14:paraId="72EC0EA4" w14:textId="2C357C92" w:rsidR="00031178" w:rsidRPr="00574097" w:rsidRDefault="00031178" w:rsidP="00031178">
            <w:pPr>
              <w:jc w:val="center"/>
              <w:rPr>
                <w:rFonts w:ascii="Arial" w:hAnsi="Arial" w:cs="Arial"/>
                <w:sz w:val="20"/>
                <w:szCs w:val="20"/>
              </w:rPr>
            </w:pPr>
            <w:r w:rsidRPr="00574097">
              <w:rPr>
                <w:rFonts w:ascii="Arial" w:hAnsi="Arial" w:cs="Arial"/>
                <w:sz w:val="20"/>
                <w:szCs w:val="20"/>
              </w:rPr>
              <w:t>1.00</w:t>
            </w:r>
            <w:r w:rsidRPr="00574097">
              <w:rPr>
                <w:rFonts w:ascii="Arial" w:hAnsi="Arial" w:cs="Arial"/>
                <w:sz w:val="20"/>
                <w:szCs w:val="20"/>
                <w:vertAlign w:val="superscript"/>
              </w:rPr>
              <w:t>e</w:t>
            </w:r>
          </w:p>
        </w:tc>
        <w:tc>
          <w:tcPr>
            <w:tcW w:w="0" w:type="auto"/>
          </w:tcPr>
          <w:p w14:paraId="64FA9540" w14:textId="5F133134" w:rsidR="00031178" w:rsidRPr="00574097" w:rsidRDefault="00031178" w:rsidP="00031178">
            <w:pPr>
              <w:jc w:val="center"/>
              <w:rPr>
                <w:rFonts w:ascii="Arial" w:hAnsi="Arial" w:cs="Arial"/>
                <w:sz w:val="20"/>
                <w:szCs w:val="20"/>
              </w:rPr>
            </w:pPr>
            <w:r w:rsidRPr="00574097">
              <w:rPr>
                <w:rFonts w:ascii="Arial" w:hAnsi="Arial" w:cs="Arial"/>
                <w:sz w:val="20"/>
                <w:szCs w:val="20"/>
              </w:rPr>
              <w:t>1.33</w:t>
            </w:r>
            <w:r w:rsidRPr="00574097">
              <w:rPr>
                <w:rFonts w:ascii="Arial" w:hAnsi="Arial" w:cs="Arial"/>
                <w:sz w:val="20"/>
                <w:szCs w:val="20"/>
                <w:vertAlign w:val="superscript"/>
              </w:rPr>
              <w:t>c</w:t>
            </w:r>
          </w:p>
        </w:tc>
        <w:tc>
          <w:tcPr>
            <w:tcW w:w="0" w:type="auto"/>
          </w:tcPr>
          <w:p w14:paraId="7C3C92D6" w14:textId="03A5FF98" w:rsidR="00031178" w:rsidRPr="00574097" w:rsidRDefault="00031178" w:rsidP="00031178">
            <w:pPr>
              <w:jc w:val="center"/>
              <w:rPr>
                <w:rFonts w:ascii="Arial" w:hAnsi="Arial" w:cs="Arial"/>
                <w:sz w:val="20"/>
                <w:szCs w:val="20"/>
              </w:rPr>
            </w:pPr>
            <w:r w:rsidRPr="00574097">
              <w:rPr>
                <w:rFonts w:ascii="Arial" w:hAnsi="Arial" w:cs="Arial"/>
                <w:sz w:val="20"/>
                <w:szCs w:val="20"/>
              </w:rPr>
              <w:t>1.33</w:t>
            </w:r>
            <w:r w:rsidRPr="00574097">
              <w:rPr>
                <w:rFonts w:ascii="Arial" w:hAnsi="Arial" w:cs="Arial"/>
                <w:sz w:val="20"/>
                <w:szCs w:val="20"/>
                <w:vertAlign w:val="superscript"/>
              </w:rPr>
              <w:t>e</w:t>
            </w:r>
          </w:p>
        </w:tc>
        <w:tc>
          <w:tcPr>
            <w:tcW w:w="1231" w:type="dxa"/>
          </w:tcPr>
          <w:p w14:paraId="3ADA0CBC"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1.22</w:t>
            </w:r>
          </w:p>
        </w:tc>
        <w:tc>
          <w:tcPr>
            <w:tcW w:w="2155" w:type="dxa"/>
          </w:tcPr>
          <w:p w14:paraId="5A275ED6"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78.43</w:t>
            </w:r>
          </w:p>
        </w:tc>
      </w:tr>
      <w:tr w:rsidR="00031178" w:rsidRPr="00574097" w14:paraId="06D08556" w14:textId="77777777" w:rsidTr="00387F00">
        <w:trPr>
          <w:jc w:val="center"/>
        </w:trPr>
        <w:tc>
          <w:tcPr>
            <w:tcW w:w="2336" w:type="dxa"/>
          </w:tcPr>
          <w:p w14:paraId="25373E2B" w14:textId="0F84CCD5"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11</w:t>
            </w:r>
            <w:r w:rsidRPr="00574097">
              <w:rPr>
                <w:rFonts w:ascii="Arial" w:hAnsi="Arial" w:cs="Arial"/>
                <w:sz w:val="20"/>
                <w:szCs w:val="20"/>
              </w:rPr>
              <w:t xml:space="preserve"> (Untreated Control)</w:t>
            </w:r>
          </w:p>
        </w:tc>
        <w:tc>
          <w:tcPr>
            <w:tcW w:w="0" w:type="auto"/>
          </w:tcPr>
          <w:p w14:paraId="5358B55C" w14:textId="672F224A" w:rsidR="00031178" w:rsidRPr="00574097" w:rsidRDefault="00031178" w:rsidP="00031178">
            <w:pPr>
              <w:jc w:val="center"/>
              <w:rPr>
                <w:rFonts w:ascii="Arial" w:hAnsi="Arial" w:cs="Arial"/>
                <w:sz w:val="20"/>
                <w:szCs w:val="20"/>
              </w:rPr>
            </w:pPr>
            <w:r w:rsidRPr="00574097">
              <w:rPr>
                <w:rFonts w:ascii="Arial" w:hAnsi="Arial" w:cs="Arial"/>
                <w:sz w:val="20"/>
                <w:szCs w:val="20"/>
              </w:rPr>
              <w:t>5.33</w:t>
            </w:r>
            <w:r w:rsidRPr="00574097">
              <w:rPr>
                <w:rFonts w:ascii="Arial" w:hAnsi="Arial" w:cs="Arial"/>
                <w:sz w:val="20"/>
                <w:szCs w:val="20"/>
                <w:vertAlign w:val="superscript"/>
              </w:rPr>
              <w:t>a</w:t>
            </w:r>
          </w:p>
        </w:tc>
        <w:tc>
          <w:tcPr>
            <w:tcW w:w="0" w:type="auto"/>
          </w:tcPr>
          <w:p w14:paraId="0D327E0A" w14:textId="5F455C25" w:rsidR="00031178" w:rsidRPr="00574097" w:rsidRDefault="00031178" w:rsidP="00031178">
            <w:pPr>
              <w:jc w:val="center"/>
              <w:rPr>
                <w:rFonts w:ascii="Arial" w:hAnsi="Arial" w:cs="Arial"/>
                <w:sz w:val="20"/>
                <w:szCs w:val="20"/>
              </w:rPr>
            </w:pPr>
            <w:r w:rsidRPr="00574097">
              <w:rPr>
                <w:rFonts w:ascii="Arial" w:hAnsi="Arial" w:cs="Arial"/>
                <w:sz w:val="20"/>
                <w:szCs w:val="20"/>
              </w:rPr>
              <w:t>6.33</w:t>
            </w:r>
            <w:r w:rsidRPr="00574097">
              <w:rPr>
                <w:rFonts w:ascii="Arial" w:hAnsi="Arial" w:cs="Arial"/>
                <w:sz w:val="20"/>
                <w:szCs w:val="20"/>
                <w:vertAlign w:val="superscript"/>
              </w:rPr>
              <w:t>a</w:t>
            </w:r>
          </w:p>
        </w:tc>
        <w:tc>
          <w:tcPr>
            <w:tcW w:w="0" w:type="auto"/>
          </w:tcPr>
          <w:p w14:paraId="651A0386" w14:textId="124B209F" w:rsidR="00031178" w:rsidRPr="00574097" w:rsidRDefault="00031178" w:rsidP="00031178">
            <w:pPr>
              <w:jc w:val="center"/>
              <w:rPr>
                <w:rFonts w:ascii="Arial" w:hAnsi="Arial" w:cs="Arial"/>
                <w:sz w:val="20"/>
                <w:szCs w:val="20"/>
              </w:rPr>
            </w:pPr>
            <w:r w:rsidRPr="00574097">
              <w:rPr>
                <w:rFonts w:ascii="Arial" w:hAnsi="Arial" w:cs="Arial"/>
                <w:sz w:val="20"/>
                <w:szCs w:val="20"/>
              </w:rPr>
              <w:t>5.33</w:t>
            </w:r>
            <w:r w:rsidRPr="00574097">
              <w:rPr>
                <w:rFonts w:ascii="Arial" w:hAnsi="Arial" w:cs="Arial"/>
                <w:sz w:val="20"/>
                <w:szCs w:val="20"/>
                <w:vertAlign w:val="superscript"/>
              </w:rPr>
              <w:t>a</w:t>
            </w:r>
          </w:p>
        </w:tc>
        <w:tc>
          <w:tcPr>
            <w:tcW w:w="1231" w:type="dxa"/>
          </w:tcPr>
          <w:p w14:paraId="320606DE"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5.67</w:t>
            </w:r>
          </w:p>
        </w:tc>
        <w:tc>
          <w:tcPr>
            <w:tcW w:w="2155" w:type="dxa"/>
          </w:tcPr>
          <w:p w14:paraId="2C424EA9"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0.00</w:t>
            </w:r>
          </w:p>
        </w:tc>
      </w:tr>
      <w:tr w:rsidR="00031178" w:rsidRPr="00574097" w14:paraId="31471EEB" w14:textId="77777777" w:rsidTr="00387F00">
        <w:trPr>
          <w:jc w:val="center"/>
        </w:trPr>
        <w:tc>
          <w:tcPr>
            <w:tcW w:w="2336" w:type="dxa"/>
          </w:tcPr>
          <w:p w14:paraId="0897E2DA" w14:textId="77777777" w:rsidR="00031178" w:rsidRPr="00574097" w:rsidRDefault="00031178" w:rsidP="001579D4">
            <w:pPr>
              <w:jc w:val="left"/>
              <w:rPr>
                <w:rFonts w:ascii="Arial" w:hAnsi="Arial" w:cs="Arial"/>
                <w:b/>
                <w:sz w:val="20"/>
                <w:szCs w:val="20"/>
              </w:rPr>
            </w:pPr>
            <w:r w:rsidRPr="00574097">
              <w:rPr>
                <w:rFonts w:ascii="Arial" w:hAnsi="Arial" w:cs="Arial"/>
                <w:b/>
                <w:sz w:val="20"/>
                <w:szCs w:val="20"/>
              </w:rPr>
              <w:t>CV</w:t>
            </w:r>
          </w:p>
        </w:tc>
        <w:tc>
          <w:tcPr>
            <w:tcW w:w="0" w:type="auto"/>
          </w:tcPr>
          <w:p w14:paraId="45E677EC" w14:textId="2630FFB8" w:rsidR="00031178" w:rsidRPr="00574097" w:rsidRDefault="00031178" w:rsidP="00695AEB">
            <w:pPr>
              <w:jc w:val="center"/>
              <w:rPr>
                <w:rFonts w:ascii="Arial" w:hAnsi="Arial" w:cs="Arial"/>
                <w:b/>
                <w:sz w:val="20"/>
                <w:szCs w:val="20"/>
              </w:rPr>
            </w:pPr>
            <w:r w:rsidRPr="00574097">
              <w:rPr>
                <w:rFonts w:ascii="Arial" w:hAnsi="Arial" w:cs="Arial"/>
                <w:b/>
                <w:sz w:val="20"/>
                <w:szCs w:val="20"/>
              </w:rPr>
              <w:t>33.83</w:t>
            </w:r>
          </w:p>
        </w:tc>
        <w:tc>
          <w:tcPr>
            <w:tcW w:w="0" w:type="auto"/>
          </w:tcPr>
          <w:p w14:paraId="35937173"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41.44</w:t>
            </w:r>
          </w:p>
        </w:tc>
        <w:tc>
          <w:tcPr>
            <w:tcW w:w="0" w:type="auto"/>
          </w:tcPr>
          <w:p w14:paraId="74742503"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21.46</w:t>
            </w:r>
          </w:p>
        </w:tc>
        <w:tc>
          <w:tcPr>
            <w:tcW w:w="1231" w:type="dxa"/>
          </w:tcPr>
          <w:p w14:paraId="26BCD4EF"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w:t>
            </w:r>
          </w:p>
        </w:tc>
        <w:tc>
          <w:tcPr>
            <w:tcW w:w="2155" w:type="dxa"/>
          </w:tcPr>
          <w:p w14:paraId="35419D95"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w:t>
            </w:r>
          </w:p>
        </w:tc>
      </w:tr>
      <w:tr w:rsidR="00031178" w:rsidRPr="00574097" w14:paraId="7416636E" w14:textId="77777777" w:rsidTr="00387F00">
        <w:trPr>
          <w:jc w:val="center"/>
        </w:trPr>
        <w:tc>
          <w:tcPr>
            <w:tcW w:w="2336" w:type="dxa"/>
          </w:tcPr>
          <w:p w14:paraId="1079E348" w14:textId="77777777" w:rsidR="00031178" w:rsidRPr="00574097" w:rsidRDefault="00031178" w:rsidP="001579D4">
            <w:pPr>
              <w:jc w:val="left"/>
              <w:rPr>
                <w:rFonts w:ascii="Arial" w:hAnsi="Arial" w:cs="Arial"/>
                <w:b/>
                <w:sz w:val="20"/>
                <w:szCs w:val="20"/>
              </w:rPr>
            </w:pPr>
            <w:r w:rsidRPr="00574097">
              <w:rPr>
                <w:rFonts w:ascii="Arial" w:hAnsi="Arial" w:cs="Arial"/>
                <w:b/>
                <w:sz w:val="20"/>
                <w:szCs w:val="20"/>
              </w:rPr>
              <w:t>LSD (0.05)</w:t>
            </w:r>
          </w:p>
        </w:tc>
        <w:tc>
          <w:tcPr>
            <w:tcW w:w="0" w:type="auto"/>
          </w:tcPr>
          <w:p w14:paraId="2F1106B1" w14:textId="626B8050" w:rsidR="00031178" w:rsidRPr="00574097" w:rsidRDefault="00031178" w:rsidP="00695AEB">
            <w:pPr>
              <w:jc w:val="center"/>
              <w:rPr>
                <w:rFonts w:ascii="Arial" w:hAnsi="Arial" w:cs="Arial"/>
                <w:b/>
                <w:sz w:val="20"/>
                <w:szCs w:val="20"/>
              </w:rPr>
            </w:pPr>
            <w:r w:rsidRPr="00574097">
              <w:rPr>
                <w:rFonts w:ascii="Arial" w:hAnsi="Arial" w:cs="Arial"/>
                <w:b/>
                <w:sz w:val="20"/>
                <w:szCs w:val="20"/>
              </w:rPr>
              <w:t>1.39</w:t>
            </w:r>
          </w:p>
        </w:tc>
        <w:tc>
          <w:tcPr>
            <w:tcW w:w="0" w:type="auto"/>
          </w:tcPr>
          <w:p w14:paraId="3B3A7D5B"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2.11</w:t>
            </w:r>
          </w:p>
        </w:tc>
        <w:tc>
          <w:tcPr>
            <w:tcW w:w="0" w:type="auto"/>
          </w:tcPr>
          <w:p w14:paraId="4DE7E9B8"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1.08</w:t>
            </w:r>
          </w:p>
        </w:tc>
        <w:tc>
          <w:tcPr>
            <w:tcW w:w="1231" w:type="dxa"/>
          </w:tcPr>
          <w:p w14:paraId="54FE13A1"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w:t>
            </w:r>
          </w:p>
        </w:tc>
        <w:tc>
          <w:tcPr>
            <w:tcW w:w="2155" w:type="dxa"/>
          </w:tcPr>
          <w:p w14:paraId="3243F4E2"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w:t>
            </w:r>
          </w:p>
        </w:tc>
      </w:tr>
    </w:tbl>
    <w:p w14:paraId="4D265F5A" w14:textId="4C2695F9" w:rsidR="00796DCC" w:rsidRPr="00574097" w:rsidRDefault="00225F25" w:rsidP="004B21CF">
      <w:pPr>
        <w:spacing w:after="0" w:line="240" w:lineRule="auto"/>
        <w:rPr>
          <w:rFonts w:ascii="Arial" w:hAnsi="Arial" w:cs="Arial"/>
          <w:sz w:val="20"/>
          <w:szCs w:val="20"/>
        </w:rPr>
      </w:pPr>
      <w:r w:rsidRPr="00574097">
        <w:rPr>
          <w:rFonts w:ascii="Arial" w:hAnsi="Arial" w:cs="Arial"/>
          <w:sz w:val="20"/>
          <w:szCs w:val="20"/>
        </w:rPr>
        <w:t>[At p&lt;0.05, there is a significant difference between the means in the same column that are followed by different letter]</w:t>
      </w:r>
    </w:p>
    <w:p w14:paraId="27D38AC0" w14:textId="77777777" w:rsidR="00796DCC" w:rsidRPr="00574097" w:rsidRDefault="00796DCC" w:rsidP="004B21CF">
      <w:pPr>
        <w:spacing w:after="0" w:line="240" w:lineRule="auto"/>
        <w:rPr>
          <w:rFonts w:ascii="Arial" w:hAnsi="Arial" w:cs="Arial"/>
          <w:sz w:val="22"/>
        </w:rPr>
      </w:pPr>
    </w:p>
    <w:p w14:paraId="797EA843" w14:textId="4409C559" w:rsidR="00796DCC" w:rsidRPr="00574097" w:rsidRDefault="008F0BF1" w:rsidP="00796DCC">
      <w:pPr>
        <w:spacing w:after="0" w:line="240" w:lineRule="auto"/>
        <w:rPr>
          <w:rFonts w:ascii="Arial" w:hAnsi="Arial" w:cs="Arial"/>
          <w:b/>
          <w:sz w:val="22"/>
        </w:rPr>
      </w:pPr>
      <w:r>
        <w:rPr>
          <w:rFonts w:ascii="Arial" w:hAnsi="Arial" w:cs="Arial"/>
          <w:b/>
          <w:bCs/>
          <w:sz w:val="22"/>
        </w:rPr>
        <w:t xml:space="preserve">3.3 </w:t>
      </w:r>
      <w:r w:rsidR="00796DCC" w:rsidRPr="00574097">
        <w:rPr>
          <w:rFonts w:ascii="Arial" w:hAnsi="Arial" w:cs="Arial"/>
          <w:b/>
          <w:bCs/>
          <w:sz w:val="22"/>
        </w:rPr>
        <w:t>E</w:t>
      </w:r>
      <w:r w:rsidR="00796DCC" w:rsidRPr="00574097">
        <w:rPr>
          <w:rFonts w:ascii="Arial" w:hAnsi="Arial" w:cs="Arial"/>
          <w:b/>
          <w:sz w:val="22"/>
        </w:rPr>
        <w:t xml:space="preserve">ffects of </w:t>
      </w:r>
      <w:r w:rsidR="005D02C2" w:rsidRPr="00574097">
        <w:rPr>
          <w:rFonts w:ascii="Arial" w:hAnsi="Arial" w:cs="Arial"/>
          <w:b/>
          <w:sz w:val="22"/>
        </w:rPr>
        <w:t>IPM tactics</w:t>
      </w:r>
      <w:r w:rsidR="00796DCC" w:rsidRPr="00574097">
        <w:rPr>
          <w:rFonts w:ascii="Arial" w:hAnsi="Arial" w:cs="Arial"/>
          <w:b/>
          <w:sz w:val="22"/>
        </w:rPr>
        <w:t xml:space="preserve"> on beet weight</w:t>
      </w:r>
      <w:r w:rsidR="00BC0408" w:rsidRPr="00574097">
        <w:rPr>
          <w:rFonts w:ascii="Arial" w:hAnsi="Arial" w:cs="Arial"/>
          <w:b/>
          <w:sz w:val="22"/>
        </w:rPr>
        <w:t>, beet length and beet girth</w:t>
      </w:r>
      <w:r w:rsidR="00796DCC" w:rsidRPr="00574097">
        <w:rPr>
          <w:rFonts w:ascii="Arial" w:hAnsi="Arial" w:cs="Arial"/>
          <w:b/>
          <w:sz w:val="22"/>
        </w:rPr>
        <w:t xml:space="preserve"> </w:t>
      </w:r>
    </w:p>
    <w:p w14:paraId="4B02A482" w14:textId="5B6692EC" w:rsidR="002F1DA7" w:rsidRPr="00BA30C1" w:rsidRDefault="00784BDC" w:rsidP="00BA30C1">
      <w:pPr>
        <w:spacing w:after="0" w:line="240" w:lineRule="auto"/>
        <w:rPr>
          <w:rFonts w:ascii="Arial" w:hAnsi="Arial" w:cs="Arial"/>
          <w:bCs/>
          <w:sz w:val="20"/>
          <w:szCs w:val="20"/>
        </w:rPr>
      </w:pPr>
      <w:r w:rsidRPr="00574097">
        <w:rPr>
          <w:rFonts w:ascii="Arial" w:hAnsi="Arial" w:cs="Arial"/>
          <w:bCs/>
          <w:sz w:val="20"/>
          <w:szCs w:val="20"/>
        </w:rPr>
        <w:t xml:space="preserve">The sugar beet variety's harvest value is based on the beet weight. Under ideal </w:t>
      </w:r>
      <w:r w:rsidR="005D02C2" w:rsidRPr="00574097">
        <w:rPr>
          <w:rFonts w:ascii="Arial" w:hAnsi="Arial" w:cs="Arial"/>
          <w:bCs/>
          <w:sz w:val="20"/>
          <w:szCs w:val="20"/>
        </w:rPr>
        <w:t xml:space="preserve">growing </w:t>
      </w:r>
      <w:r w:rsidR="00A35769" w:rsidRPr="00574097">
        <w:rPr>
          <w:rFonts w:ascii="Arial" w:hAnsi="Arial" w:cs="Arial"/>
          <w:bCs/>
          <w:sz w:val="20"/>
          <w:szCs w:val="20"/>
        </w:rPr>
        <w:t>conditions</w:t>
      </w:r>
      <w:r w:rsidRPr="00574097">
        <w:rPr>
          <w:rFonts w:ascii="Arial" w:hAnsi="Arial" w:cs="Arial"/>
          <w:bCs/>
          <w:sz w:val="20"/>
          <w:szCs w:val="20"/>
        </w:rPr>
        <w:t>, high-quality sugar beets can outproduce lower-quality varieties. The weight of the beets ranged from 722.33 g in the control</w:t>
      </w:r>
      <w:r w:rsidR="005D02C2" w:rsidRPr="00574097">
        <w:rPr>
          <w:rFonts w:ascii="Arial" w:hAnsi="Arial" w:cs="Arial"/>
          <w:bCs/>
          <w:sz w:val="20"/>
          <w:szCs w:val="20"/>
        </w:rPr>
        <w:t>led</w:t>
      </w:r>
      <w:r w:rsidRPr="00574097">
        <w:rPr>
          <w:rFonts w:ascii="Arial" w:hAnsi="Arial" w:cs="Arial"/>
          <w:bCs/>
          <w:sz w:val="20"/>
          <w:szCs w:val="20"/>
        </w:rPr>
        <w:t xml:space="preserve"> </w:t>
      </w:r>
      <w:r w:rsidR="005D02C2" w:rsidRPr="00574097">
        <w:rPr>
          <w:rFonts w:ascii="Arial" w:hAnsi="Arial" w:cs="Arial"/>
          <w:bCs/>
          <w:sz w:val="20"/>
          <w:szCs w:val="20"/>
        </w:rPr>
        <w:t>plots</w:t>
      </w:r>
      <w:r w:rsidRPr="00574097">
        <w:rPr>
          <w:rFonts w:ascii="Arial" w:hAnsi="Arial" w:cs="Arial"/>
          <w:bCs/>
          <w:sz w:val="20"/>
          <w:szCs w:val="20"/>
        </w:rPr>
        <w:t xml:space="preserve"> to 814.67 g in the T</w:t>
      </w:r>
      <w:r w:rsidRPr="00574097">
        <w:rPr>
          <w:rFonts w:ascii="Arial" w:hAnsi="Arial" w:cs="Arial"/>
          <w:bCs/>
          <w:sz w:val="20"/>
          <w:szCs w:val="20"/>
          <w:vertAlign w:val="subscript"/>
        </w:rPr>
        <w:t>10</w:t>
      </w:r>
      <w:r w:rsidRPr="00574097">
        <w:rPr>
          <w:rFonts w:ascii="Arial" w:hAnsi="Arial" w:cs="Arial"/>
          <w:bCs/>
          <w:sz w:val="20"/>
          <w:szCs w:val="20"/>
        </w:rPr>
        <w:t xml:space="preserve"> treatment </w:t>
      </w:r>
      <w:r w:rsidR="005D02C2" w:rsidRPr="00574097">
        <w:rPr>
          <w:rFonts w:ascii="Arial" w:hAnsi="Arial" w:cs="Arial"/>
          <w:bCs/>
          <w:sz w:val="20"/>
          <w:szCs w:val="20"/>
        </w:rPr>
        <w:t>(</w:t>
      </w:r>
      <w:r w:rsidRPr="00574097">
        <w:rPr>
          <w:rFonts w:ascii="Arial" w:hAnsi="Arial" w:cs="Arial"/>
          <w:bCs/>
          <w:sz w:val="20"/>
          <w:szCs w:val="20"/>
        </w:rPr>
        <w:t>hand picking + Nitro 505EC) (Table 4). In the T</w:t>
      </w:r>
      <w:r w:rsidRPr="00574097">
        <w:rPr>
          <w:rFonts w:ascii="Arial" w:hAnsi="Arial" w:cs="Arial"/>
          <w:bCs/>
          <w:sz w:val="20"/>
          <w:szCs w:val="20"/>
          <w:vertAlign w:val="subscript"/>
        </w:rPr>
        <w:t xml:space="preserve">9 </w:t>
      </w:r>
      <w:r w:rsidRPr="00574097">
        <w:rPr>
          <w:rFonts w:ascii="Arial" w:hAnsi="Arial" w:cs="Arial"/>
          <w:bCs/>
          <w:sz w:val="20"/>
          <w:szCs w:val="20"/>
        </w:rPr>
        <w:t xml:space="preserve">treatment, which included hand-picking and </w:t>
      </w:r>
      <w:proofErr w:type="spellStart"/>
      <w:r w:rsidRPr="00574097">
        <w:rPr>
          <w:rFonts w:ascii="Arial" w:hAnsi="Arial" w:cs="Arial"/>
          <w:bCs/>
          <w:sz w:val="20"/>
          <w:szCs w:val="20"/>
        </w:rPr>
        <w:t>Virtako</w:t>
      </w:r>
      <w:proofErr w:type="spellEnd"/>
      <w:r w:rsidRPr="00574097">
        <w:rPr>
          <w:rFonts w:ascii="Arial" w:hAnsi="Arial" w:cs="Arial"/>
          <w:bCs/>
          <w:sz w:val="20"/>
          <w:szCs w:val="20"/>
        </w:rPr>
        <w:t xml:space="preserve"> 40WG at a concentration of 0.2 g/liter of water</w:t>
      </w:r>
      <w:r w:rsidR="005D02C2" w:rsidRPr="00574097">
        <w:rPr>
          <w:rFonts w:ascii="Arial" w:hAnsi="Arial" w:cs="Arial"/>
          <w:bCs/>
          <w:sz w:val="20"/>
          <w:szCs w:val="20"/>
        </w:rPr>
        <w:t>,</w:t>
      </w:r>
      <w:r w:rsidRPr="00574097">
        <w:rPr>
          <w:rFonts w:ascii="Arial" w:hAnsi="Arial" w:cs="Arial"/>
          <w:bCs/>
          <w:sz w:val="20"/>
          <w:szCs w:val="20"/>
        </w:rPr>
        <w:t xml:space="preserve"> the second-heaviest beet weighed 807.33g.</w:t>
      </w:r>
      <w:r w:rsidR="00BC0408" w:rsidRPr="00574097">
        <w:rPr>
          <w:rFonts w:ascii="Arial" w:hAnsi="Arial" w:cs="Arial"/>
          <w:bCs/>
          <w:sz w:val="20"/>
          <w:szCs w:val="20"/>
        </w:rPr>
        <w:t xml:space="preserve"> </w:t>
      </w:r>
      <w:r w:rsidRPr="00574097">
        <w:rPr>
          <w:rFonts w:ascii="Arial" w:hAnsi="Arial" w:cs="Arial"/>
          <w:bCs/>
          <w:sz w:val="20"/>
          <w:szCs w:val="20"/>
        </w:rPr>
        <w:t>The length of a sugar beet variety is a good indicator of its quality when harvested. According to Table 4, the beets in the T</w:t>
      </w:r>
      <w:r w:rsidRPr="00574097">
        <w:rPr>
          <w:rFonts w:ascii="Arial" w:hAnsi="Arial" w:cs="Arial"/>
          <w:bCs/>
          <w:sz w:val="20"/>
          <w:szCs w:val="20"/>
          <w:vertAlign w:val="subscript"/>
        </w:rPr>
        <w:t>10</w:t>
      </w:r>
      <w:r w:rsidRPr="00574097">
        <w:rPr>
          <w:rFonts w:ascii="Arial" w:hAnsi="Arial" w:cs="Arial"/>
          <w:bCs/>
          <w:sz w:val="20"/>
          <w:szCs w:val="20"/>
        </w:rPr>
        <w:t xml:space="preserve"> treatment reached a maximum length of 29.66 cm, whereas the </w:t>
      </w:r>
      <w:r w:rsidR="005D02C2" w:rsidRPr="00574097">
        <w:rPr>
          <w:rFonts w:ascii="Arial" w:hAnsi="Arial" w:cs="Arial"/>
          <w:bCs/>
          <w:sz w:val="20"/>
          <w:szCs w:val="20"/>
        </w:rPr>
        <w:t>beets in untreated controlled plots</w:t>
      </w:r>
      <w:r w:rsidRPr="00574097">
        <w:rPr>
          <w:rFonts w:ascii="Arial" w:hAnsi="Arial" w:cs="Arial"/>
          <w:bCs/>
          <w:sz w:val="20"/>
          <w:szCs w:val="20"/>
        </w:rPr>
        <w:t xml:space="preserve"> reached a minimum length of 22.00 cm. The beet had the second-longest length of 28.33 cm in the T</w:t>
      </w:r>
      <w:r w:rsidRPr="00574097">
        <w:rPr>
          <w:rFonts w:ascii="Arial" w:hAnsi="Arial" w:cs="Arial"/>
          <w:bCs/>
          <w:sz w:val="20"/>
          <w:szCs w:val="20"/>
          <w:vertAlign w:val="subscript"/>
        </w:rPr>
        <w:t>9</w:t>
      </w:r>
      <w:r w:rsidRPr="00574097">
        <w:rPr>
          <w:rFonts w:ascii="Arial" w:hAnsi="Arial" w:cs="Arial"/>
          <w:bCs/>
          <w:sz w:val="20"/>
          <w:szCs w:val="20"/>
        </w:rPr>
        <w:t xml:space="preserve"> treatment</w:t>
      </w:r>
      <w:r w:rsidR="005D02C2" w:rsidRPr="00574097">
        <w:rPr>
          <w:rFonts w:ascii="Arial" w:hAnsi="Arial" w:cs="Arial"/>
          <w:bCs/>
          <w:sz w:val="20"/>
          <w:szCs w:val="20"/>
        </w:rPr>
        <w:t>. H</w:t>
      </w:r>
      <w:r w:rsidRPr="00574097">
        <w:rPr>
          <w:rFonts w:ascii="Arial" w:hAnsi="Arial" w:cs="Arial"/>
          <w:bCs/>
          <w:sz w:val="20"/>
          <w:szCs w:val="20"/>
        </w:rPr>
        <w:t xml:space="preserve">and picking </w:t>
      </w:r>
      <w:r w:rsidR="005D02C2" w:rsidRPr="00574097">
        <w:rPr>
          <w:rFonts w:ascii="Arial" w:hAnsi="Arial" w:cs="Arial"/>
          <w:bCs/>
          <w:sz w:val="20"/>
          <w:szCs w:val="20"/>
        </w:rPr>
        <w:t>with</w:t>
      </w:r>
      <w:r w:rsidRPr="00574097">
        <w:rPr>
          <w:rFonts w:ascii="Arial" w:hAnsi="Arial" w:cs="Arial"/>
          <w:bCs/>
          <w:sz w:val="20"/>
          <w:szCs w:val="20"/>
        </w:rPr>
        <w:t xml:space="preserve"> Nitro 505EC </w:t>
      </w:r>
      <w:r w:rsidR="005D02C2" w:rsidRPr="00574097">
        <w:rPr>
          <w:rFonts w:ascii="Arial" w:hAnsi="Arial" w:cs="Arial"/>
          <w:bCs/>
          <w:sz w:val="20"/>
          <w:szCs w:val="20"/>
        </w:rPr>
        <w:t>produced a maximum girth of beet (42.66 cm)</w:t>
      </w:r>
      <w:r w:rsidRPr="00574097">
        <w:rPr>
          <w:rFonts w:ascii="Arial" w:hAnsi="Arial" w:cs="Arial"/>
          <w:bCs/>
          <w:sz w:val="20"/>
          <w:szCs w:val="20"/>
        </w:rPr>
        <w:t xml:space="preserve"> whereas in T</w:t>
      </w:r>
      <w:r w:rsidRPr="00574097">
        <w:rPr>
          <w:rFonts w:ascii="Arial" w:hAnsi="Arial" w:cs="Arial"/>
          <w:bCs/>
          <w:sz w:val="20"/>
          <w:szCs w:val="20"/>
          <w:vertAlign w:val="subscript"/>
        </w:rPr>
        <w:t>11</w:t>
      </w:r>
      <w:r w:rsidRPr="00574097">
        <w:rPr>
          <w:rFonts w:ascii="Arial" w:hAnsi="Arial" w:cs="Arial"/>
          <w:bCs/>
          <w:sz w:val="20"/>
          <w:szCs w:val="20"/>
        </w:rPr>
        <w:t xml:space="preserve"> (control), they reached a minimum girth of 26.66 cm (Table 4). During the 2015–16 growing season, Rahman </w:t>
      </w:r>
      <w:r w:rsidRPr="00574097">
        <w:rPr>
          <w:rFonts w:ascii="Arial" w:hAnsi="Arial" w:cs="Arial"/>
          <w:bCs/>
          <w:i/>
          <w:iCs/>
          <w:sz w:val="20"/>
          <w:szCs w:val="20"/>
        </w:rPr>
        <w:t>et al.</w:t>
      </w:r>
      <w:r w:rsidRPr="00574097">
        <w:rPr>
          <w:rFonts w:ascii="Arial" w:hAnsi="Arial" w:cs="Arial"/>
          <w:bCs/>
          <w:sz w:val="20"/>
          <w:szCs w:val="20"/>
        </w:rPr>
        <w:t xml:space="preserve"> (2017) discovered that the Nitro treated plot had the greatest yield at 78.00 t</w:t>
      </w:r>
      <w:r w:rsidR="00872D29" w:rsidRPr="00574097">
        <w:rPr>
          <w:rFonts w:ascii="Arial" w:hAnsi="Arial" w:cs="Arial"/>
          <w:bCs/>
          <w:sz w:val="20"/>
          <w:szCs w:val="20"/>
        </w:rPr>
        <w:t xml:space="preserve"> </w:t>
      </w:r>
      <w:r w:rsidRPr="00574097">
        <w:rPr>
          <w:rFonts w:ascii="Arial" w:hAnsi="Arial" w:cs="Arial"/>
          <w:bCs/>
          <w:sz w:val="20"/>
          <w:szCs w:val="20"/>
        </w:rPr>
        <w:t>ha</w:t>
      </w:r>
      <w:r w:rsidRPr="00574097">
        <w:rPr>
          <w:rFonts w:ascii="Arial" w:hAnsi="Arial" w:cs="Arial"/>
          <w:bCs/>
          <w:sz w:val="20"/>
          <w:szCs w:val="20"/>
          <w:vertAlign w:val="superscript"/>
        </w:rPr>
        <w:t>-1</w:t>
      </w:r>
      <w:r w:rsidRPr="00574097">
        <w:rPr>
          <w:rFonts w:ascii="Arial" w:hAnsi="Arial" w:cs="Arial"/>
          <w:bCs/>
          <w:sz w:val="20"/>
          <w:szCs w:val="20"/>
        </w:rPr>
        <w:t xml:space="preserve">, </w:t>
      </w:r>
      <w:r w:rsidR="00872D29" w:rsidRPr="00574097">
        <w:rPr>
          <w:rFonts w:ascii="Arial" w:hAnsi="Arial" w:cs="Arial"/>
          <w:bCs/>
          <w:sz w:val="20"/>
          <w:szCs w:val="20"/>
        </w:rPr>
        <w:t>followed by</w:t>
      </w:r>
      <w:r w:rsidRPr="00574097">
        <w:rPr>
          <w:rFonts w:ascii="Arial" w:hAnsi="Arial" w:cs="Arial"/>
          <w:bCs/>
          <w:sz w:val="20"/>
          <w:szCs w:val="20"/>
        </w:rPr>
        <w:t xml:space="preserve"> </w:t>
      </w:r>
      <w:proofErr w:type="spellStart"/>
      <w:r w:rsidRPr="00574097">
        <w:rPr>
          <w:rFonts w:ascii="Arial" w:hAnsi="Arial" w:cs="Arial"/>
          <w:bCs/>
          <w:sz w:val="20"/>
          <w:szCs w:val="20"/>
        </w:rPr>
        <w:t>Virtako</w:t>
      </w:r>
      <w:proofErr w:type="spellEnd"/>
      <w:r w:rsidRPr="00574097">
        <w:rPr>
          <w:rFonts w:ascii="Arial" w:hAnsi="Arial" w:cs="Arial"/>
          <w:bCs/>
          <w:sz w:val="20"/>
          <w:szCs w:val="20"/>
        </w:rPr>
        <w:t xml:space="preserve"> 40WG </w:t>
      </w:r>
      <w:r w:rsidR="00872D29" w:rsidRPr="00574097">
        <w:rPr>
          <w:rFonts w:ascii="Arial" w:hAnsi="Arial" w:cs="Arial"/>
          <w:bCs/>
          <w:sz w:val="20"/>
          <w:szCs w:val="20"/>
        </w:rPr>
        <w:t xml:space="preserve">treated </w:t>
      </w:r>
      <w:r w:rsidRPr="00574097">
        <w:rPr>
          <w:rFonts w:ascii="Arial" w:hAnsi="Arial" w:cs="Arial"/>
          <w:bCs/>
          <w:sz w:val="20"/>
          <w:szCs w:val="20"/>
        </w:rPr>
        <w:t xml:space="preserve">plot </w:t>
      </w:r>
      <w:r w:rsidR="00872D29" w:rsidRPr="00574097">
        <w:rPr>
          <w:rFonts w:ascii="Arial" w:hAnsi="Arial" w:cs="Arial"/>
          <w:bCs/>
          <w:sz w:val="20"/>
          <w:szCs w:val="20"/>
        </w:rPr>
        <w:t>(</w:t>
      </w:r>
      <w:r w:rsidRPr="00574097">
        <w:rPr>
          <w:rFonts w:ascii="Arial" w:hAnsi="Arial" w:cs="Arial"/>
          <w:bCs/>
          <w:sz w:val="20"/>
          <w:szCs w:val="20"/>
        </w:rPr>
        <w:t>72.67 t ha</w:t>
      </w:r>
      <w:r w:rsidRPr="00574097">
        <w:rPr>
          <w:rFonts w:ascii="Arial" w:hAnsi="Arial" w:cs="Arial"/>
          <w:bCs/>
          <w:sz w:val="20"/>
          <w:szCs w:val="20"/>
          <w:vertAlign w:val="superscript"/>
        </w:rPr>
        <w:t>-1</w:t>
      </w:r>
      <w:r w:rsidR="00872D29" w:rsidRPr="00574097">
        <w:rPr>
          <w:rFonts w:ascii="Arial" w:hAnsi="Arial" w:cs="Arial"/>
          <w:bCs/>
          <w:sz w:val="20"/>
          <w:szCs w:val="20"/>
        </w:rPr>
        <w:t>)</w:t>
      </w:r>
      <w:r w:rsidRPr="00574097">
        <w:rPr>
          <w:rFonts w:ascii="Arial" w:hAnsi="Arial" w:cs="Arial"/>
          <w:bCs/>
          <w:sz w:val="20"/>
          <w:szCs w:val="20"/>
        </w:rPr>
        <w:t xml:space="preserve"> in the NBSM (Natore, Bangladesh) site. </w:t>
      </w:r>
    </w:p>
    <w:p w14:paraId="7875ED1E" w14:textId="77777777" w:rsidR="002F1DA7" w:rsidRPr="00574097" w:rsidRDefault="002F1DA7" w:rsidP="004B21CF">
      <w:pPr>
        <w:spacing w:after="0" w:line="240" w:lineRule="auto"/>
        <w:rPr>
          <w:rFonts w:ascii="Arial" w:hAnsi="Arial" w:cs="Arial"/>
          <w:b/>
          <w:sz w:val="20"/>
          <w:szCs w:val="20"/>
        </w:rPr>
      </w:pPr>
    </w:p>
    <w:p w14:paraId="4ADB5D2A" w14:textId="77777777" w:rsidR="00105168" w:rsidRPr="00574097" w:rsidRDefault="00105168" w:rsidP="004B21CF">
      <w:pPr>
        <w:spacing w:after="0" w:line="240" w:lineRule="auto"/>
        <w:rPr>
          <w:rFonts w:ascii="Arial" w:hAnsi="Arial" w:cs="Arial"/>
          <w:b/>
          <w:bCs/>
          <w:sz w:val="20"/>
          <w:szCs w:val="20"/>
        </w:rPr>
      </w:pPr>
    </w:p>
    <w:p w14:paraId="4A780EAE" w14:textId="5CE2718B" w:rsidR="0081202E" w:rsidRPr="00DE510F" w:rsidRDefault="0081202E" w:rsidP="00940509">
      <w:pPr>
        <w:spacing w:after="0" w:line="240" w:lineRule="auto"/>
        <w:jc w:val="center"/>
        <w:rPr>
          <w:rFonts w:ascii="Arial" w:hAnsi="Arial" w:cs="Arial"/>
          <w:b/>
          <w:sz w:val="20"/>
          <w:szCs w:val="20"/>
        </w:rPr>
      </w:pPr>
      <w:r w:rsidRPr="00574097">
        <w:rPr>
          <w:rFonts w:ascii="Arial" w:hAnsi="Arial" w:cs="Arial"/>
          <w:b/>
          <w:bCs/>
          <w:sz w:val="20"/>
          <w:szCs w:val="20"/>
        </w:rPr>
        <w:t xml:space="preserve">Table </w:t>
      </w:r>
      <w:r w:rsidR="00B0204F" w:rsidRPr="00574097">
        <w:rPr>
          <w:rFonts w:ascii="Arial" w:hAnsi="Arial" w:cs="Arial"/>
          <w:b/>
          <w:bCs/>
          <w:sz w:val="20"/>
          <w:szCs w:val="20"/>
        </w:rPr>
        <w:t>4.</w:t>
      </w:r>
      <w:r w:rsidRPr="00574097">
        <w:rPr>
          <w:rFonts w:ascii="Arial" w:hAnsi="Arial" w:cs="Arial"/>
          <w:bCs/>
          <w:sz w:val="20"/>
          <w:szCs w:val="20"/>
        </w:rPr>
        <w:t xml:space="preserve"> </w:t>
      </w:r>
      <w:r w:rsidRPr="00DE510F">
        <w:rPr>
          <w:rFonts w:ascii="Arial" w:hAnsi="Arial" w:cs="Arial"/>
          <w:b/>
          <w:sz w:val="20"/>
          <w:szCs w:val="20"/>
        </w:rPr>
        <w:t xml:space="preserve">Effects of different </w:t>
      </w:r>
      <w:r w:rsidR="00105168" w:rsidRPr="00DE510F">
        <w:rPr>
          <w:rFonts w:ascii="Arial" w:hAnsi="Arial" w:cs="Arial"/>
          <w:b/>
          <w:sz w:val="20"/>
          <w:szCs w:val="20"/>
        </w:rPr>
        <w:t xml:space="preserve">IPM strategies </w:t>
      </w:r>
      <w:r w:rsidRPr="00DE510F">
        <w:rPr>
          <w:rFonts w:ascii="Arial" w:hAnsi="Arial" w:cs="Arial"/>
          <w:b/>
          <w:sz w:val="20"/>
          <w:szCs w:val="20"/>
        </w:rPr>
        <w:t xml:space="preserve">on </w:t>
      </w:r>
      <w:r w:rsidR="006A2D1C" w:rsidRPr="00DE510F">
        <w:rPr>
          <w:rFonts w:ascii="Arial" w:hAnsi="Arial" w:cs="Arial"/>
          <w:b/>
          <w:sz w:val="20"/>
          <w:szCs w:val="20"/>
        </w:rPr>
        <w:t xml:space="preserve">yield contributing parameters </w:t>
      </w:r>
      <w:r w:rsidRPr="00DE510F">
        <w:rPr>
          <w:rFonts w:ascii="Arial" w:hAnsi="Arial" w:cs="Arial"/>
          <w:b/>
          <w:sz w:val="20"/>
          <w:szCs w:val="20"/>
        </w:rPr>
        <w:t>of tropical sugar</w:t>
      </w:r>
      <w:r w:rsidR="004B284A" w:rsidRPr="00DE510F">
        <w:rPr>
          <w:rFonts w:ascii="Arial" w:hAnsi="Arial" w:cs="Arial"/>
          <w:b/>
          <w:sz w:val="20"/>
          <w:szCs w:val="20"/>
        </w:rPr>
        <w:t xml:space="preserve"> </w:t>
      </w:r>
      <w:r w:rsidRPr="00DE510F">
        <w:rPr>
          <w:rFonts w:ascii="Arial" w:hAnsi="Arial" w:cs="Arial"/>
          <w:b/>
          <w:sz w:val="20"/>
          <w:szCs w:val="20"/>
        </w:rPr>
        <w:t>beet</w:t>
      </w:r>
    </w:p>
    <w:p w14:paraId="74BF8E97" w14:textId="77777777" w:rsidR="004B284A" w:rsidRPr="00574097" w:rsidRDefault="004B284A" w:rsidP="004B21CF">
      <w:pPr>
        <w:spacing w:after="0" w:line="240" w:lineRule="auto"/>
        <w:rPr>
          <w:rFonts w:ascii="Arial" w:hAnsi="Arial" w:cs="Arial"/>
          <w:bCs/>
          <w:sz w:val="20"/>
          <w:szCs w:val="20"/>
        </w:rPr>
      </w:pPr>
    </w:p>
    <w:tbl>
      <w:tblPr>
        <w:tblStyle w:val="TableGrid"/>
        <w:tblW w:w="0" w:type="auto"/>
        <w:jc w:val="center"/>
        <w:tblLook w:val="04A0" w:firstRow="1" w:lastRow="0" w:firstColumn="1" w:lastColumn="0" w:noHBand="0" w:noVBand="1"/>
      </w:tblPr>
      <w:tblGrid>
        <w:gridCol w:w="3775"/>
        <w:gridCol w:w="1440"/>
        <w:gridCol w:w="2088"/>
        <w:gridCol w:w="1248"/>
      </w:tblGrid>
      <w:tr w:rsidR="004C4F7E" w:rsidRPr="00574097" w14:paraId="3B6793DA" w14:textId="3C6F242A" w:rsidTr="00256263">
        <w:trPr>
          <w:trHeight w:val="20"/>
          <w:jc w:val="center"/>
        </w:trPr>
        <w:tc>
          <w:tcPr>
            <w:tcW w:w="3775" w:type="dxa"/>
            <w:vMerge w:val="restart"/>
            <w:vAlign w:val="center"/>
          </w:tcPr>
          <w:p w14:paraId="7AD80F56" w14:textId="77777777" w:rsidR="004C4F7E" w:rsidRPr="00574097" w:rsidRDefault="004C4F7E" w:rsidP="00256263">
            <w:pPr>
              <w:jc w:val="left"/>
              <w:rPr>
                <w:rFonts w:ascii="Arial" w:hAnsi="Arial" w:cs="Arial"/>
                <w:b/>
                <w:sz w:val="20"/>
                <w:szCs w:val="20"/>
              </w:rPr>
            </w:pPr>
            <w:bookmarkStart w:id="0" w:name="_Hlk167028609"/>
            <w:r w:rsidRPr="00574097">
              <w:rPr>
                <w:rFonts w:ascii="Arial" w:hAnsi="Arial" w:cs="Arial"/>
                <w:b/>
                <w:sz w:val="20"/>
                <w:szCs w:val="20"/>
              </w:rPr>
              <w:t>Treatments</w:t>
            </w:r>
          </w:p>
        </w:tc>
        <w:tc>
          <w:tcPr>
            <w:tcW w:w="4776" w:type="dxa"/>
            <w:gridSpan w:val="3"/>
          </w:tcPr>
          <w:p w14:paraId="38256707" w14:textId="2E0D85E0" w:rsidR="004C4F7E" w:rsidRPr="00574097" w:rsidRDefault="004C4F7E" w:rsidP="004C4F7E">
            <w:pPr>
              <w:jc w:val="center"/>
              <w:rPr>
                <w:rFonts w:ascii="Arial" w:hAnsi="Arial" w:cs="Arial"/>
                <w:b/>
                <w:sz w:val="20"/>
                <w:szCs w:val="20"/>
              </w:rPr>
            </w:pPr>
            <w:r w:rsidRPr="00574097">
              <w:rPr>
                <w:rFonts w:ascii="Arial" w:hAnsi="Arial" w:cs="Arial"/>
                <w:b/>
                <w:sz w:val="20"/>
                <w:szCs w:val="20"/>
              </w:rPr>
              <w:t>Sugar beet yield maximizing characters</w:t>
            </w:r>
            <w:r w:rsidR="00BA30C1">
              <w:rPr>
                <w:rFonts w:ascii="Arial" w:hAnsi="Arial" w:cs="Arial"/>
                <w:b/>
                <w:sz w:val="20"/>
                <w:szCs w:val="20"/>
              </w:rPr>
              <w:t xml:space="preserve"> (Single fruit basis)</w:t>
            </w:r>
          </w:p>
          <w:p w14:paraId="5204F65B" w14:textId="77777777" w:rsidR="004C4F7E" w:rsidRPr="00574097" w:rsidRDefault="004C4F7E" w:rsidP="004C4F7E">
            <w:pPr>
              <w:jc w:val="center"/>
              <w:rPr>
                <w:rFonts w:ascii="Arial" w:hAnsi="Arial" w:cs="Arial"/>
                <w:b/>
                <w:sz w:val="20"/>
                <w:szCs w:val="20"/>
              </w:rPr>
            </w:pPr>
          </w:p>
        </w:tc>
      </w:tr>
      <w:tr w:rsidR="004C4F7E" w:rsidRPr="00574097" w14:paraId="30016D11" w14:textId="77777777" w:rsidTr="00256263">
        <w:trPr>
          <w:trHeight w:val="20"/>
          <w:jc w:val="center"/>
        </w:trPr>
        <w:tc>
          <w:tcPr>
            <w:tcW w:w="3775" w:type="dxa"/>
            <w:vMerge/>
          </w:tcPr>
          <w:p w14:paraId="538B354B" w14:textId="77777777" w:rsidR="004C4F7E" w:rsidRPr="00574097" w:rsidRDefault="004C4F7E" w:rsidP="002E6CDA">
            <w:pPr>
              <w:jc w:val="left"/>
              <w:rPr>
                <w:rFonts w:ascii="Arial" w:hAnsi="Arial" w:cs="Arial"/>
                <w:b/>
                <w:sz w:val="20"/>
                <w:szCs w:val="20"/>
              </w:rPr>
            </w:pPr>
          </w:p>
        </w:tc>
        <w:tc>
          <w:tcPr>
            <w:tcW w:w="1440" w:type="dxa"/>
          </w:tcPr>
          <w:p w14:paraId="1E886739" w14:textId="1C98E600" w:rsidR="004C4F7E" w:rsidRPr="00574097" w:rsidRDefault="004C4F7E" w:rsidP="004C4F7E">
            <w:pPr>
              <w:jc w:val="center"/>
              <w:rPr>
                <w:rFonts w:ascii="Arial" w:hAnsi="Arial" w:cs="Arial"/>
                <w:b/>
                <w:sz w:val="20"/>
                <w:szCs w:val="20"/>
              </w:rPr>
            </w:pPr>
            <w:r w:rsidRPr="00574097">
              <w:rPr>
                <w:rFonts w:ascii="Arial" w:hAnsi="Arial" w:cs="Arial"/>
                <w:b/>
                <w:sz w:val="20"/>
                <w:szCs w:val="20"/>
              </w:rPr>
              <w:t>Weight (g)</w:t>
            </w:r>
          </w:p>
        </w:tc>
        <w:tc>
          <w:tcPr>
            <w:tcW w:w="2088" w:type="dxa"/>
          </w:tcPr>
          <w:p w14:paraId="602DF899" w14:textId="00072056" w:rsidR="004C4F7E" w:rsidRPr="00574097" w:rsidRDefault="004C4F7E" w:rsidP="004C4F7E">
            <w:pPr>
              <w:jc w:val="center"/>
              <w:rPr>
                <w:rFonts w:ascii="Arial" w:hAnsi="Arial" w:cs="Arial"/>
                <w:b/>
                <w:sz w:val="20"/>
                <w:szCs w:val="20"/>
              </w:rPr>
            </w:pPr>
            <w:r w:rsidRPr="00574097">
              <w:rPr>
                <w:rFonts w:ascii="Arial" w:hAnsi="Arial" w:cs="Arial"/>
                <w:b/>
                <w:sz w:val="20"/>
                <w:szCs w:val="20"/>
              </w:rPr>
              <w:t>Length (cm)</w:t>
            </w:r>
          </w:p>
          <w:p w14:paraId="71ECBB8A" w14:textId="77777777" w:rsidR="004C4F7E" w:rsidRPr="00574097" w:rsidRDefault="004C4F7E" w:rsidP="004C4F7E">
            <w:pPr>
              <w:jc w:val="center"/>
              <w:rPr>
                <w:rFonts w:ascii="Arial" w:hAnsi="Arial" w:cs="Arial"/>
                <w:b/>
                <w:sz w:val="20"/>
                <w:szCs w:val="20"/>
              </w:rPr>
            </w:pPr>
          </w:p>
        </w:tc>
        <w:tc>
          <w:tcPr>
            <w:tcW w:w="0" w:type="auto"/>
          </w:tcPr>
          <w:p w14:paraId="5EA6F24D" w14:textId="661B7798" w:rsidR="004C4F7E" w:rsidRPr="00574097" w:rsidRDefault="004C4F7E" w:rsidP="004C4F7E">
            <w:pPr>
              <w:jc w:val="center"/>
              <w:rPr>
                <w:rFonts w:ascii="Arial" w:hAnsi="Arial" w:cs="Arial"/>
                <w:b/>
                <w:sz w:val="20"/>
                <w:szCs w:val="20"/>
              </w:rPr>
            </w:pPr>
            <w:r w:rsidRPr="00574097">
              <w:rPr>
                <w:rFonts w:ascii="Arial" w:hAnsi="Arial" w:cs="Arial"/>
                <w:b/>
                <w:sz w:val="20"/>
                <w:szCs w:val="20"/>
              </w:rPr>
              <w:t>Girth (cm)</w:t>
            </w:r>
          </w:p>
          <w:p w14:paraId="21E38210" w14:textId="77777777" w:rsidR="004C4F7E" w:rsidRPr="00574097" w:rsidRDefault="004C4F7E" w:rsidP="004C4F7E">
            <w:pPr>
              <w:jc w:val="center"/>
              <w:rPr>
                <w:rFonts w:ascii="Arial" w:hAnsi="Arial" w:cs="Arial"/>
                <w:b/>
                <w:sz w:val="20"/>
                <w:szCs w:val="20"/>
              </w:rPr>
            </w:pPr>
          </w:p>
        </w:tc>
      </w:tr>
      <w:tr w:rsidR="003F3F7F" w:rsidRPr="00574097" w14:paraId="5F895E14" w14:textId="23A5596A" w:rsidTr="00256263">
        <w:trPr>
          <w:trHeight w:val="20"/>
          <w:jc w:val="center"/>
        </w:trPr>
        <w:tc>
          <w:tcPr>
            <w:tcW w:w="3775" w:type="dxa"/>
          </w:tcPr>
          <w:p w14:paraId="0F9FD3C3" w14:textId="217C743C" w:rsidR="003F3F7F" w:rsidRPr="00574097" w:rsidRDefault="003F3F7F" w:rsidP="002E6CDA">
            <w:pPr>
              <w:jc w:val="left"/>
              <w:rPr>
                <w:rFonts w:ascii="Arial" w:hAnsi="Arial" w:cs="Arial"/>
                <w:sz w:val="20"/>
                <w:szCs w:val="20"/>
              </w:rPr>
            </w:pPr>
            <w:r w:rsidRPr="00574097">
              <w:rPr>
                <w:rFonts w:ascii="Arial" w:hAnsi="Arial" w:cs="Arial"/>
                <w:sz w:val="20"/>
                <w:szCs w:val="20"/>
              </w:rPr>
              <w:lastRenderedPageBreak/>
              <w:t>T</w:t>
            </w:r>
            <w:r w:rsidRPr="00574097">
              <w:rPr>
                <w:rFonts w:ascii="Arial" w:hAnsi="Arial" w:cs="Arial"/>
                <w:sz w:val="20"/>
                <w:szCs w:val="20"/>
                <w:vertAlign w:val="subscript"/>
              </w:rPr>
              <w:t>1</w:t>
            </w:r>
            <w:r w:rsidRPr="00574097">
              <w:rPr>
                <w:rFonts w:ascii="Arial" w:hAnsi="Arial" w:cs="Arial"/>
                <w:sz w:val="20"/>
                <w:szCs w:val="20"/>
              </w:rPr>
              <w:t xml:space="preserve"> (Hand Picking)</w:t>
            </w:r>
          </w:p>
        </w:tc>
        <w:tc>
          <w:tcPr>
            <w:tcW w:w="1440" w:type="dxa"/>
          </w:tcPr>
          <w:p w14:paraId="018B90D9" w14:textId="545A805F" w:rsidR="003F3F7F" w:rsidRPr="00574097" w:rsidRDefault="003F3F7F" w:rsidP="004C4F7E">
            <w:pPr>
              <w:jc w:val="center"/>
              <w:rPr>
                <w:rFonts w:ascii="Arial" w:hAnsi="Arial" w:cs="Arial"/>
                <w:sz w:val="20"/>
                <w:szCs w:val="20"/>
              </w:rPr>
            </w:pPr>
            <w:r w:rsidRPr="00574097">
              <w:rPr>
                <w:rFonts w:ascii="Arial" w:hAnsi="Arial" w:cs="Arial"/>
                <w:sz w:val="20"/>
                <w:szCs w:val="20"/>
              </w:rPr>
              <w:t>741.00</w:t>
            </w:r>
            <w:r w:rsidRPr="00574097">
              <w:rPr>
                <w:rFonts w:ascii="Arial" w:hAnsi="Arial" w:cs="Arial"/>
                <w:sz w:val="20"/>
                <w:szCs w:val="20"/>
                <w:vertAlign w:val="superscript"/>
              </w:rPr>
              <w:t>ab</w:t>
            </w:r>
          </w:p>
        </w:tc>
        <w:tc>
          <w:tcPr>
            <w:tcW w:w="2088" w:type="dxa"/>
          </w:tcPr>
          <w:p w14:paraId="06C930CF" w14:textId="5EAA4111" w:rsidR="003F3F7F" w:rsidRPr="00574097" w:rsidRDefault="003F3F7F" w:rsidP="004C4F7E">
            <w:pPr>
              <w:jc w:val="center"/>
              <w:rPr>
                <w:rFonts w:ascii="Arial" w:hAnsi="Arial" w:cs="Arial"/>
                <w:sz w:val="20"/>
                <w:szCs w:val="20"/>
              </w:rPr>
            </w:pPr>
            <w:r w:rsidRPr="00574097">
              <w:rPr>
                <w:rFonts w:ascii="Arial" w:hAnsi="Arial" w:cs="Arial"/>
                <w:sz w:val="20"/>
                <w:szCs w:val="20"/>
              </w:rPr>
              <w:t>23.00</w:t>
            </w:r>
            <w:r w:rsidRPr="00574097">
              <w:rPr>
                <w:rFonts w:ascii="Arial" w:hAnsi="Arial" w:cs="Arial"/>
                <w:sz w:val="20"/>
                <w:szCs w:val="20"/>
                <w:vertAlign w:val="superscript"/>
              </w:rPr>
              <w:t>de</w:t>
            </w:r>
          </w:p>
        </w:tc>
        <w:tc>
          <w:tcPr>
            <w:tcW w:w="0" w:type="auto"/>
          </w:tcPr>
          <w:p w14:paraId="7C1B36D3" w14:textId="54191C3D" w:rsidR="003F3F7F" w:rsidRPr="00574097" w:rsidRDefault="003F3F7F" w:rsidP="004C4F7E">
            <w:pPr>
              <w:jc w:val="center"/>
              <w:rPr>
                <w:rFonts w:ascii="Arial" w:hAnsi="Arial" w:cs="Arial"/>
                <w:sz w:val="20"/>
                <w:szCs w:val="20"/>
              </w:rPr>
            </w:pPr>
            <w:r w:rsidRPr="00574097">
              <w:rPr>
                <w:rFonts w:ascii="Arial" w:hAnsi="Arial" w:cs="Arial"/>
                <w:sz w:val="20"/>
                <w:szCs w:val="20"/>
              </w:rPr>
              <w:t>27.66</w:t>
            </w:r>
            <w:r w:rsidRPr="00574097">
              <w:rPr>
                <w:rFonts w:ascii="Arial" w:hAnsi="Arial" w:cs="Arial"/>
                <w:sz w:val="20"/>
                <w:szCs w:val="20"/>
                <w:vertAlign w:val="superscript"/>
              </w:rPr>
              <w:t>bc</w:t>
            </w:r>
          </w:p>
        </w:tc>
      </w:tr>
      <w:tr w:rsidR="003F3F7F" w:rsidRPr="00574097" w14:paraId="6A2A6514" w14:textId="2B0C4245" w:rsidTr="00256263">
        <w:trPr>
          <w:trHeight w:val="20"/>
          <w:jc w:val="center"/>
        </w:trPr>
        <w:tc>
          <w:tcPr>
            <w:tcW w:w="3775" w:type="dxa"/>
          </w:tcPr>
          <w:p w14:paraId="33EB18F5" w14:textId="632F2960"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2</w:t>
            </w:r>
            <w:r w:rsidRPr="00574097">
              <w:rPr>
                <w:rFonts w:ascii="Arial" w:hAnsi="Arial" w:cs="Arial"/>
                <w:sz w:val="20"/>
                <w:szCs w:val="20"/>
              </w:rPr>
              <w:t xml:space="preserve"> (Neem oil)</w:t>
            </w:r>
          </w:p>
        </w:tc>
        <w:tc>
          <w:tcPr>
            <w:tcW w:w="1440" w:type="dxa"/>
          </w:tcPr>
          <w:p w14:paraId="5D2933DD"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779.67</w:t>
            </w:r>
            <w:r w:rsidRPr="00574097">
              <w:rPr>
                <w:rFonts w:ascii="Arial" w:hAnsi="Arial" w:cs="Arial"/>
                <w:sz w:val="20"/>
                <w:szCs w:val="20"/>
                <w:vertAlign w:val="superscript"/>
              </w:rPr>
              <w:t>ab</w:t>
            </w:r>
          </w:p>
        </w:tc>
        <w:tc>
          <w:tcPr>
            <w:tcW w:w="2088" w:type="dxa"/>
          </w:tcPr>
          <w:p w14:paraId="2693A5EE" w14:textId="448F1885" w:rsidR="003F3F7F" w:rsidRPr="00574097" w:rsidRDefault="003F3F7F" w:rsidP="004C4F7E">
            <w:pPr>
              <w:jc w:val="center"/>
              <w:rPr>
                <w:rFonts w:ascii="Arial" w:hAnsi="Arial" w:cs="Arial"/>
                <w:sz w:val="20"/>
                <w:szCs w:val="20"/>
              </w:rPr>
            </w:pPr>
            <w:r w:rsidRPr="00574097">
              <w:rPr>
                <w:rFonts w:ascii="Arial" w:hAnsi="Arial" w:cs="Arial"/>
                <w:sz w:val="20"/>
                <w:szCs w:val="20"/>
              </w:rPr>
              <w:t>25.66</w:t>
            </w:r>
            <w:r w:rsidRPr="00574097">
              <w:rPr>
                <w:rFonts w:ascii="Arial" w:hAnsi="Arial" w:cs="Arial"/>
                <w:sz w:val="20"/>
                <w:szCs w:val="20"/>
                <w:vertAlign w:val="superscript"/>
              </w:rPr>
              <w:t>bcde</w:t>
            </w:r>
          </w:p>
        </w:tc>
        <w:tc>
          <w:tcPr>
            <w:tcW w:w="0" w:type="auto"/>
          </w:tcPr>
          <w:p w14:paraId="6E00D90F" w14:textId="625D38FC" w:rsidR="003F3F7F" w:rsidRPr="00574097" w:rsidRDefault="003F3F7F" w:rsidP="004C4F7E">
            <w:pPr>
              <w:jc w:val="center"/>
              <w:rPr>
                <w:rFonts w:ascii="Arial" w:hAnsi="Arial" w:cs="Arial"/>
                <w:sz w:val="20"/>
                <w:szCs w:val="20"/>
              </w:rPr>
            </w:pPr>
            <w:r w:rsidRPr="00574097">
              <w:rPr>
                <w:rFonts w:ascii="Arial" w:hAnsi="Arial" w:cs="Arial"/>
                <w:sz w:val="20"/>
                <w:szCs w:val="20"/>
              </w:rPr>
              <w:t>30.66</w:t>
            </w:r>
            <w:r w:rsidRPr="00574097">
              <w:rPr>
                <w:rFonts w:ascii="Arial" w:hAnsi="Arial" w:cs="Arial"/>
                <w:sz w:val="20"/>
                <w:szCs w:val="20"/>
                <w:vertAlign w:val="superscript"/>
              </w:rPr>
              <w:t>bc</w:t>
            </w:r>
          </w:p>
        </w:tc>
      </w:tr>
      <w:tr w:rsidR="003F3F7F" w:rsidRPr="00574097" w14:paraId="299359F7" w14:textId="78B4735E" w:rsidTr="00256263">
        <w:trPr>
          <w:trHeight w:val="20"/>
          <w:jc w:val="center"/>
        </w:trPr>
        <w:tc>
          <w:tcPr>
            <w:tcW w:w="3775" w:type="dxa"/>
          </w:tcPr>
          <w:p w14:paraId="7774AF0B" w14:textId="49916083"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3</w:t>
            </w:r>
            <w:r w:rsidRPr="00574097">
              <w:rPr>
                <w:rFonts w:ascii="Arial" w:hAnsi="Arial" w:cs="Arial"/>
                <w:sz w:val="20"/>
                <w:szCs w:val="20"/>
              </w:rPr>
              <w:t xml:space="preserve"> (Nitro 505EC)</w:t>
            </w:r>
          </w:p>
        </w:tc>
        <w:tc>
          <w:tcPr>
            <w:tcW w:w="1440" w:type="dxa"/>
          </w:tcPr>
          <w:p w14:paraId="526C1FB9" w14:textId="622C30D7" w:rsidR="003F3F7F" w:rsidRPr="00574097" w:rsidRDefault="003F3F7F" w:rsidP="004C4F7E">
            <w:pPr>
              <w:jc w:val="center"/>
              <w:rPr>
                <w:rFonts w:ascii="Arial" w:hAnsi="Arial" w:cs="Arial"/>
                <w:sz w:val="20"/>
                <w:szCs w:val="20"/>
              </w:rPr>
            </w:pPr>
            <w:r w:rsidRPr="00574097">
              <w:rPr>
                <w:rFonts w:ascii="Arial" w:hAnsi="Arial" w:cs="Arial"/>
                <w:sz w:val="20"/>
                <w:szCs w:val="20"/>
              </w:rPr>
              <w:t>794.33</w:t>
            </w:r>
            <w:r w:rsidRPr="00574097">
              <w:rPr>
                <w:rFonts w:ascii="Arial" w:hAnsi="Arial" w:cs="Arial"/>
                <w:sz w:val="20"/>
                <w:szCs w:val="20"/>
                <w:vertAlign w:val="superscript"/>
              </w:rPr>
              <w:t>ab</w:t>
            </w:r>
          </w:p>
        </w:tc>
        <w:tc>
          <w:tcPr>
            <w:tcW w:w="2088" w:type="dxa"/>
          </w:tcPr>
          <w:p w14:paraId="149AE1D2" w14:textId="40AC7D02" w:rsidR="003F3F7F" w:rsidRPr="00574097" w:rsidRDefault="003F3F7F" w:rsidP="004C4F7E">
            <w:pPr>
              <w:jc w:val="center"/>
              <w:rPr>
                <w:rFonts w:ascii="Arial" w:hAnsi="Arial" w:cs="Arial"/>
                <w:sz w:val="20"/>
                <w:szCs w:val="20"/>
              </w:rPr>
            </w:pPr>
            <w:r w:rsidRPr="00574097">
              <w:rPr>
                <w:rFonts w:ascii="Arial" w:hAnsi="Arial" w:cs="Arial"/>
                <w:sz w:val="20"/>
                <w:szCs w:val="20"/>
              </w:rPr>
              <w:t>27.66</w:t>
            </w:r>
            <w:r w:rsidRPr="00574097">
              <w:rPr>
                <w:rFonts w:ascii="Arial" w:hAnsi="Arial" w:cs="Arial"/>
                <w:sz w:val="20"/>
                <w:szCs w:val="20"/>
                <w:vertAlign w:val="superscript"/>
              </w:rPr>
              <w:t>abc</w:t>
            </w:r>
          </w:p>
        </w:tc>
        <w:tc>
          <w:tcPr>
            <w:tcW w:w="0" w:type="auto"/>
          </w:tcPr>
          <w:p w14:paraId="1725D0CC" w14:textId="2D5FF9CF" w:rsidR="003F3F7F" w:rsidRPr="00574097" w:rsidRDefault="003F3F7F" w:rsidP="004C4F7E">
            <w:pPr>
              <w:jc w:val="center"/>
              <w:rPr>
                <w:rFonts w:ascii="Arial" w:hAnsi="Arial" w:cs="Arial"/>
                <w:sz w:val="20"/>
                <w:szCs w:val="20"/>
              </w:rPr>
            </w:pPr>
            <w:r w:rsidRPr="00574097">
              <w:rPr>
                <w:rFonts w:ascii="Arial" w:hAnsi="Arial" w:cs="Arial"/>
                <w:sz w:val="20"/>
                <w:szCs w:val="20"/>
              </w:rPr>
              <w:t>37.00</w:t>
            </w:r>
            <w:r w:rsidRPr="00574097">
              <w:rPr>
                <w:rFonts w:ascii="Arial" w:hAnsi="Arial" w:cs="Arial"/>
                <w:sz w:val="20"/>
                <w:szCs w:val="20"/>
                <w:vertAlign w:val="superscript"/>
              </w:rPr>
              <w:t>abc</w:t>
            </w:r>
          </w:p>
        </w:tc>
      </w:tr>
      <w:tr w:rsidR="003F3F7F" w:rsidRPr="00574097" w14:paraId="53341C9E" w14:textId="436BE738" w:rsidTr="00256263">
        <w:trPr>
          <w:trHeight w:val="20"/>
          <w:jc w:val="center"/>
        </w:trPr>
        <w:tc>
          <w:tcPr>
            <w:tcW w:w="3775" w:type="dxa"/>
          </w:tcPr>
          <w:p w14:paraId="14EF168D" w14:textId="7E6165F1"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4</w:t>
            </w:r>
            <w:r w:rsidRPr="00574097">
              <w:rPr>
                <w:rFonts w:ascii="Arial" w:hAnsi="Arial" w:cs="Arial"/>
                <w:sz w:val="20"/>
                <w:szCs w:val="20"/>
              </w:rPr>
              <w:t xml:space="preserve">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1440" w:type="dxa"/>
          </w:tcPr>
          <w:p w14:paraId="3340CD14"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 xml:space="preserve">785.33 </w:t>
            </w:r>
            <w:r w:rsidRPr="00574097">
              <w:rPr>
                <w:rFonts w:ascii="Arial" w:hAnsi="Arial" w:cs="Arial"/>
                <w:sz w:val="20"/>
                <w:szCs w:val="20"/>
                <w:vertAlign w:val="superscript"/>
              </w:rPr>
              <w:t>ab</w:t>
            </w:r>
          </w:p>
        </w:tc>
        <w:tc>
          <w:tcPr>
            <w:tcW w:w="2088" w:type="dxa"/>
          </w:tcPr>
          <w:p w14:paraId="6EF325FE" w14:textId="344495A3" w:rsidR="003F3F7F" w:rsidRPr="00574097" w:rsidRDefault="003F3F7F" w:rsidP="004C4F7E">
            <w:pPr>
              <w:jc w:val="center"/>
              <w:rPr>
                <w:rFonts w:ascii="Arial" w:hAnsi="Arial" w:cs="Arial"/>
                <w:sz w:val="20"/>
                <w:szCs w:val="20"/>
              </w:rPr>
            </w:pPr>
            <w:r w:rsidRPr="00574097">
              <w:rPr>
                <w:rFonts w:ascii="Arial" w:hAnsi="Arial" w:cs="Arial"/>
                <w:sz w:val="20"/>
                <w:szCs w:val="20"/>
              </w:rPr>
              <w:t>27.33</w:t>
            </w:r>
            <w:r w:rsidRPr="00574097">
              <w:rPr>
                <w:rFonts w:ascii="Arial" w:hAnsi="Arial" w:cs="Arial"/>
                <w:sz w:val="20"/>
                <w:szCs w:val="20"/>
                <w:vertAlign w:val="superscript"/>
              </w:rPr>
              <w:t>abc</w:t>
            </w:r>
          </w:p>
        </w:tc>
        <w:tc>
          <w:tcPr>
            <w:tcW w:w="0" w:type="auto"/>
          </w:tcPr>
          <w:p w14:paraId="2E98BECF" w14:textId="55FF4101" w:rsidR="003F3F7F" w:rsidRPr="00574097" w:rsidRDefault="003F3F7F" w:rsidP="004C4F7E">
            <w:pPr>
              <w:jc w:val="center"/>
              <w:rPr>
                <w:rFonts w:ascii="Arial" w:hAnsi="Arial" w:cs="Arial"/>
                <w:sz w:val="20"/>
                <w:szCs w:val="20"/>
              </w:rPr>
            </w:pPr>
            <w:r w:rsidRPr="00574097">
              <w:rPr>
                <w:rFonts w:ascii="Arial" w:hAnsi="Arial" w:cs="Arial"/>
                <w:sz w:val="20"/>
                <w:szCs w:val="20"/>
              </w:rPr>
              <w:t>34.66</w:t>
            </w:r>
            <w:r w:rsidRPr="00574097">
              <w:rPr>
                <w:rFonts w:ascii="Arial" w:hAnsi="Arial" w:cs="Arial"/>
                <w:sz w:val="20"/>
                <w:szCs w:val="20"/>
                <w:vertAlign w:val="superscript"/>
              </w:rPr>
              <w:t>abc</w:t>
            </w:r>
          </w:p>
        </w:tc>
      </w:tr>
      <w:tr w:rsidR="003F3F7F" w:rsidRPr="00574097" w14:paraId="6443C024" w14:textId="0CD80F84" w:rsidTr="00256263">
        <w:trPr>
          <w:trHeight w:val="20"/>
          <w:jc w:val="center"/>
        </w:trPr>
        <w:tc>
          <w:tcPr>
            <w:tcW w:w="3775" w:type="dxa"/>
          </w:tcPr>
          <w:p w14:paraId="113AB1E4" w14:textId="41C06639"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5</w:t>
            </w:r>
            <w:r w:rsidRPr="00574097">
              <w:rPr>
                <w:rFonts w:ascii="Arial" w:hAnsi="Arial" w:cs="Arial"/>
                <w:sz w:val="20"/>
                <w:szCs w:val="20"/>
              </w:rPr>
              <w:t xml:space="preserve"> (Neem oil+ Nitro 505 EC)</w:t>
            </w:r>
          </w:p>
        </w:tc>
        <w:tc>
          <w:tcPr>
            <w:tcW w:w="1440" w:type="dxa"/>
          </w:tcPr>
          <w:p w14:paraId="13C73F2A"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780.67</w:t>
            </w:r>
            <w:r w:rsidRPr="00574097">
              <w:rPr>
                <w:rFonts w:ascii="Arial" w:hAnsi="Arial" w:cs="Arial"/>
                <w:sz w:val="20"/>
                <w:szCs w:val="20"/>
                <w:vertAlign w:val="superscript"/>
              </w:rPr>
              <w:t>ab</w:t>
            </w:r>
          </w:p>
        </w:tc>
        <w:tc>
          <w:tcPr>
            <w:tcW w:w="2088" w:type="dxa"/>
          </w:tcPr>
          <w:p w14:paraId="4745A51B" w14:textId="462D54DF" w:rsidR="003F3F7F" w:rsidRPr="00574097" w:rsidRDefault="003F3F7F" w:rsidP="004C4F7E">
            <w:pPr>
              <w:jc w:val="center"/>
              <w:rPr>
                <w:rFonts w:ascii="Arial" w:hAnsi="Arial" w:cs="Arial"/>
                <w:sz w:val="20"/>
                <w:szCs w:val="20"/>
              </w:rPr>
            </w:pPr>
            <w:r w:rsidRPr="00574097">
              <w:rPr>
                <w:rFonts w:ascii="Arial" w:hAnsi="Arial" w:cs="Arial"/>
                <w:sz w:val="20"/>
                <w:szCs w:val="20"/>
              </w:rPr>
              <w:t>26.66</w:t>
            </w:r>
            <w:r w:rsidRPr="00574097">
              <w:rPr>
                <w:rFonts w:ascii="Arial" w:hAnsi="Arial" w:cs="Arial"/>
                <w:sz w:val="20"/>
                <w:szCs w:val="20"/>
                <w:vertAlign w:val="superscript"/>
              </w:rPr>
              <w:t>abcd</w:t>
            </w:r>
          </w:p>
        </w:tc>
        <w:tc>
          <w:tcPr>
            <w:tcW w:w="0" w:type="auto"/>
          </w:tcPr>
          <w:p w14:paraId="19AA5E0A" w14:textId="3C6DB627" w:rsidR="003F3F7F" w:rsidRPr="00574097" w:rsidRDefault="003F3F7F" w:rsidP="004C4F7E">
            <w:pPr>
              <w:jc w:val="center"/>
              <w:rPr>
                <w:rFonts w:ascii="Arial" w:hAnsi="Arial" w:cs="Arial"/>
                <w:sz w:val="20"/>
                <w:szCs w:val="20"/>
              </w:rPr>
            </w:pPr>
            <w:r w:rsidRPr="00574097">
              <w:rPr>
                <w:rFonts w:ascii="Arial" w:hAnsi="Arial" w:cs="Arial"/>
                <w:sz w:val="20"/>
                <w:szCs w:val="20"/>
              </w:rPr>
              <w:t>32.66</w:t>
            </w:r>
            <w:r w:rsidRPr="00574097">
              <w:rPr>
                <w:rFonts w:ascii="Arial" w:hAnsi="Arial" w:cs="Arial"/>
                <w:sz w:val="20"/>
                <w:szCs w:val="20"/>
                <w:vertAlign w:val="superscript"/>
              </w:rPr>
              <w:t>abc</w:t>
            </w:r>
          </w:p>
        </w:tc>
      </w:tr>
      <w:tr w:rsidR="003F3F7F" w:rsidRPr="00574097" w14:paraId="7D768BCA" w14:textId="10F9EE1D" w:rsidTr="00256263">
        <w:trPr>
          <w:trHeight w:val="20"/>
          <w:jc w:val="center"/>
        </w:trPr>
        <w:tc>
          <w:tcPr>
            <w:tcW w:w="3775" w:type="dxa"/>
          </w:tcPr>
          <w:p w14:paraId="162F09DC" w14:textId="668FDA56"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6</w:t>
            </w:r>
            <w:r w:rsidRPr="00574097">
              <w:rPr>
                <w:rFonts w:ascii="Arial" w:hAnsi="Arial" w:cs="Arial"/>
                <w:sz w:val="20"/>
                <w:szCs w:val="20"/>
              </w:rPr>
              <w:t xml:space="preserve"> ((Neem oil+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1440" w:type="dxa"/>
          </w:tcPr>
          <w:p w14:paraId="2599FC2A"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779.00</w:t>
            </w:r>
            <w:r w:rsidRPr="00574097">
              <w:rPr>
                <w:rFonts w:ascii="Arial" w:hAnsi="Arial" w:cs="Arial"/>
                <w:sz w:val="20"/>
                <w:szCs w:val="20"/>
                <w:vertAlign w:val="superscript"/>
              </w:rPr>
              <w:t>ab</w:t>
            </w:r>
          </w:p>
        </w:tc>
        <w:tc>
          <w:tcPr>
            <w:tcW w:w="2088" w:type="dxa"/>
          </w:tcPr>
          <w:p w14:paraId="70250026" w14:textId="541DD3DD" w:rsidR="003F3F7F" w:rsidRPr="00574097" w:rsidRDefault="003F3F7F" w:rsidP="004C4F7E">
            <w:pPr>
              <w:jc w:val="center"/>
              <w:rPr>
                <w:rFonts w:ascii="Arial" w:hAnsi="Arial" w:cs="Arial"/>
                <w:sz w:val="20"/>
                <w:szCs w:val="20"/>
              </w:rPr>
            </w:pPr>
            <w:r w:rsidRPr="00574097">
              <w:rPr>
                <w:rFonts w:ascii="Arial" w:hAnsi="Arial" w:cs="Arial"/>
                <w:sz w:val="20"/>
                <w:szCs w:val="20"/>
              </w:rPr>
              <w:t>26.33</w:t>
            </w:r>
            <w:r w:rsidRPr="00574097">
              <w:rPr>
                <w:rFonts w:ascii="Arial" w:hAnsi="Arial" w:cs="Arial"/>
                <w:sz w:val="20"/>
                <w:szCs w:val="20"/>
                <w:vertAlign w:val="superscript"/>
              </w:rPr>
              <w:t>abcd</w:t>
            </w:r>
          </w:p>
        </w:tc>
        <w:tc>
          <w:tcPr>
            <w:tcW w:w="0" w:type="auto"/>
          </w:tcPr>
          <w:p w14:paraId="1D81DB7D" w14:textId="57F1DA7F" w:rsidR="003F3F7F" w:rsidRPr="00574097" w:rsidRDefault="003F3F7F" w:rsidP="004C4F7E">
            <w:pPr>
              <w:jc w:val="center"/>
              <w:rPr>
                <w:rFonts w:ascii="Arial" w:hAnsi="Arial" w:cs="Arial"/>
                <w:sz w:val="20"/>
                <w:szCs w:val="20"/>
              </w:rPr>
            </w:pPr>
            <w:r w:rsidRPr="00574097">
              <w:rPr>
                <w:rFonts w:ascii="Arial" w:hAnsi="Arial" w:cs="Arial"/>
                <w:sz w:val="20"/>
                <w:szCs w:val="20"/>
              </w:rPr>
              <w:t>31.33</w:t>
            </w:r>
            <w:r w:rsidRPr="00574097">
              <w:rPr>
                <w:rFonts w:ascii="Arial" w:hAnsi="Arial" w:cs="Arial"/>
                <w:sz w:val="20"/>
                <w:szCs w:val="20"/>
                <w:vertAlign w:val="superscript"/>
              </w:rPr>
              <w:t>bc</w:t>
            </w:r>
          </w:p>
        </w:tc>
      </w:tr>
      <w:tr w:rsidR="003F3F7F" w:rsidRPr="00574097" w14:paraId="022CA45A" w14:textId="612F7353" w:rsidTr="00256263">
        <w:trPr>
          <w:trHeight w:val="20"/>
          <w:jc w:val="center"/>
        </w:trPr>
        <w:tc>
          <w:tcPr>
            <w:tcW w:w="3775" w:type="dxa"/>
          </w:tcPr>
          <w:p w14:paraId="47DDCD6D" w14:textId="29A3248A"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7</w:t>
            </w:r>
            <w:r w:rsidRPr="00574097">
              <w:rPr>
                <w:rFonts w:ascii="Arial" w:hAnsi="Arial" w:cs="Arial"/>
                <w:sz w:val="20"/>
                <w:szCs w:val="20"/>
              </w:rPr>
              <w:t xml:space="preserve"> (NPV)</w:t>
            </w:r>
          </w:p>
        </w:tc>
        <w:tc>
          <w:tcPr>
            <w:tcW w:w="1440" w:type="dxa"/>
          </w:tcPr>
          <w:p w14:paraId="231EB0FB"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759.67</w:t>
            </w:r>
            <w:r w:rsidRPr="00574097">
              <w:rPr>
                <w:rFonts w:ascii="Arial" w:hAnsi="Arial" w:cs="Arial"/>
                <w:sz w:val="20"/>
                <w:szCs w:val="20"/>
                <w:vertAlign w:val="superscript"/>
              </w:rPr>
              <w:t>ab</w:t>
            </w:r>
          </w:p>
        </w:tc>
        <w:tc>
          <w:tcPr>
            <w:tcW w:w="2088" w:type="dxa"/>
          </w:tcPr>
          <w:p w14:paraId="15F780FA" w14:textId="1755B1DC" w:rsidR="003F3F7F" w:rsidRPr="00574097" w:rsidRDefault="003F3F7F" w:rsidP="004C4F7E">
            <w:pPr>
              <w:jc w:val="center"/>
              <w:rPr>
                <w:rFonts w:ascii="Arial" w:hAnsi="Arial" w:cs="Arial"/>
                <w:sz w:val="20"/>
                <w:szCs w:val="20"/>
              </w:rPr>
            </w:pPr>
            <w:r w:rsidRPr="00574097">
              <w:rPr>
                <w:rFonts w:ascii="Arial" w:hAnsi="Arial" w:cs="Arial"/>
                <w:sz w:val="20"/>
                <w:szCs w:val="20"/>
              </w:rPr>
              <w:t>25.33</w:t>
            </w:r>
            <w:r w:rsidRPr="00574097">
              <w:rPr>
                <w:rFonts w:ascii="Arial" w:hAnsi="Arial" w:cs="Arial"/>
                <w:sz w:val="20"/>
                <w:szCs w:val="20"/>
                <w:vertAlign w:val="superscript"/>
              </w:rPr>
              <w:t>bcde</w:t>
            </w:r>
          </w:p>
        </w:tc>
        <w:tc>
          <w:tcPr>
            <w:tcW w:w="0" w:type="auto"/>
          </w:tcPr>
          <w:p w14:paraId="1209F72E" w14:textId="74581C4A" w:rsidR="003F3F7F" w:rsidRPr="00574097" w:rsidRDefault="003F3F7F" w:rsidP="004C4F7E">
            <w:pPr>
              <w:jc w:val="center"/>
              <w:rPr>
                <w:rFonts w:ascii="Arial" w:hAnsi="Arial" w:cs="Arial"/>
                <w:sz w:val="20"/>
                <w:szCs w:val="20"/>
              </w:rPr>
            </w:pPr>
            <w:r w:rsidRPr="00574097">
              <w:rPr>
                <w:rFonts w:ascii="Arial" w:hAnsi="Arial" w:cs="Arial"/>
                <w:sz w:val="20"/>
                <w:szCs w:val="20"/>
              </w:rPr>
              <w:t>30.66</w:t>
            </w:r>
            <w:r w:rsidRPr="00574097">
              <w:rPr>
                <w:rFonts w:ascii="Arial" w:hAnsi="Arial" w:cs="Arial"/>
                <w:sz w:val="20"/>
                <w:szCs w:val="20"/>
                <w:vertAlign w:val="superscript"/>
              </w:rPr>
              <w:t>bc</w:t>
            </w:r>
          </w:p>
        </w:tc>
      </w:tr>
      <w:tr w:rsidR="003F3F7F" w:rsidRPr="00574097" w14:paraId="1AD87948" w14:textId="57C54D6B" w:rsidTr="00256263">
        <w:trPr>
          <w:trHeight w:val="20"/>
          <w:jc w:val="center"/>
        </w:trPr>
        <w:tc>
          <w:tcPr>
            <w:tcW w:w="3775" w:type="dxa"/>
          </w:tcPr>
          <w:p w14:paraId="05A9BCFB" w14:textId="6CE7CA37"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8</w:t>
            </w:r>
            <w:r w:rsidRPr="00574097">
              <w:rPr>
                <w:rFonts w:ascii="Arial" w:hAnsi="Arial" w:cs="Arial"/>
                <w:sz w:val="20"/>
                <w:szCs w:val="20"/>
              </w:rPr>
              <w:t xml:space="preserve"> (Hand Picking + Neem Oil)</w:t>
            </w:r>
          </w:p>
        </w:tc>
        <w:tc>
          <w:tcPr>
            <w:tcW w:w="1440" w:type="dxa"/>
          </w:tcPr>
          <w:p w14:paraId="5BC3AA13"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750.67</w:t>
            </w:r>
            <w:r w:rsidRPr="00574097">
              <w:rPr>
                <w:rFonts w:ascii="Arial" w:hAnsi="Arial" w:cs="Arial"/>
                <w:sz w:val="20"/>
                <w:szCs w:val="20"/>
                <w:vertAlign w:val="superscript"/>
              </w:rPr>
              <w:t>ab</w:t>
            </w:r>
          </w:p>
        </w:tc>
        <w:tc>
          <w:tcPr>
            <w:tcW w:w="2088" w:type="dxa"/>
          </w:tcPr>
          <w:p w14:paraId="6707DB4A" w14:textId="4D94FFF7" w:rsidR="003F3F7F" w:rsidRPr="00574097" w:rsidRDefault="003F3F7F" w:rsidP="004C4F7E">
            <w:pPr>
              <w:jc w:val="center"/>
              <w:rPr>
                <w:rFonts w:ascii="Arial" w:hAnsi="Arial" w:cs="Arial"/>
                <w:sz w:val="20"/>
                <w:szCs w:val="20"/>
              </w:rPr>
            </w:pPr>
            <w:r w:rsidRPr="00574097">
              <w:rPr>
                <w:rFonts w:ascii="Arial" w:hAnsi="Arial" w:cs="Arial"/>
                <w:sz w:val="20"/>
                <w:szCs w:val="20"/>
              </w:rPr>
              <w:t>24.00</w:t>
            </w:r>
            <w:r w:rsidRPr="00574097">
              <w:rPr>
                <w:rFonts w:ascii="Arial" w:hAnsi="Arial" w:cs="Arial"/>
                <w:sz w:val="20"/>
                <w:szCs w:val="20"/>
                <w:vertAlign w:val="superscript"/>
              </w:rPr>
              <w:t>cde</w:t>
            </w:r>
          </w:p>
        </w:tc>
        <w:tc>
          <w:tcPr>
            <w:tcW w:w="0" w:type="auto"/>
          </w:tcPr>
          <w:p w14:paraId="26C257B1" w14:textId="73424122" w:rsidR="003F3F7F" w:rsidRPr="00574097" w:rsidRDefault="003F3F7F" w:rsidP="004C4F7E">
            <w:pPr>
              <w:jc w:val="center"/>
              <w:rPr>
                <w:rFonts w:ascii="Arial" w:hAnsi="Arial" w:cs="Arial"/>
                <w:sz w:val="20"/>
                <w:szCs w:val="20"/>
              </w:rPr>
            </w:pPr>
            <w:r w:rsidRPr="00574097">
              <w:rPr>
                <w:rFonts w:ascii="Arial" w:hAnsi="Arial" w:cs="Arial"/>
                <w:sz w:val="20"/>
                <w:szCs w:val="20"/>
              </w:rPr>
              <w:t>28.33</w:t>
            </w:r>
            <w:r w:rsidRPr="00574097">
              <w:rPr>
                <w:rFonts w:ascii="Arial" w:hAnsi="Arial" w:cs="Arial"/>
                <w:sz w:val="20"/>
                <w:szCs w:val="20"/>
                <w:vertAlign w:val="superscript"/>
              </w:rPr>
              <w:t>bc</w:t>
            </w:r>
          </w:p>
        </w:tc>
      </w:tr>
      <w:tr w:rsidR="003F3F7F" w:rsidRPr="00574097" w14:paraId="3AF1337E" w14:textId="4647D787" w:rsidTr="00256263">
        <w:trPr>
          <w:trHeight w:val="20"/>
          <w:jc w:val="center"/>
        </w:trPr>
        <w:tc>
          <w:tcPr>
            <w:tcW w:w="3775" w:type="dxa"/>
          </w:tcPr>
          <w:p w14:paraId="7DB18283" w14:textId="70220833"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9</w:t>
            </w:r>
            <w:r w:rsidRPr="00574097">
              <w:rPr>
                <w:rFonts w:ascii="Arial" w:hAnsi="Arial" w:cs="Arial"/>
                <w:sz w:val="20"/>
                <w:szCs w:val="20"/>
              </w:rPr>
              <w:t xml:space="preserve"> (Hand Picking +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1440" w:type="dxa"/>
          </w:tcPr>
          <w:p w14:paraId="1DE8E71C" w14:textId="2C841526" w:rsidR="003F3F7F" w:rsidRPr="00574097" w:rsidRDefault="003F3F7F" w:rsidP="004C4F7E">
            <w:pPr>
              <w:jc w:val="center"/>
              <w:rPr>
                <w:rFonts w:ascii="Arial" w:hAnsi="Arial" w:cs="Arial"/>
                <w:sz w:val="20"/>
                <w:szCs w:val="20"/>
              </w:rPr>
            </w:pPr>
            <w:r w:rsidRPr="00574097">
              <w:rPr>
                <w:rFonts w:ascii="Arial" w:hAnsi="Arial" w:cs="Arial"/>
                <w:sz w:val="20"/>
                <w:szCs w:val="20"/>
              </w:rPr>
              <w:t>807.33</w:t>
            </w:r>
            <w:r w:rsidRPr="00574097">
              <w:rPr>
                <w:rFonts w:ascii="Arial" w:hAnsi="Arial" w:cs="Arial"/>
                <w:sz w:val="20"/>
                <w:szCs w:val="20"/>
                <w:vertAlign w:val="superscript"/>
              </w:rPr>
              <w:t>ab</w:t>
            </w:r>
          </w:p>
        </w:tc>
        <w:tc>
          <w:tcPr>
            <w:tcW w:w="2088" w:type="dxa"/>
          </w:tcPr>
          <w:p w14:paraId="192938CD" w14:textId="682C85AA" w:rsidR="003F3F7F" w:rsidRPr="00574097" w:rsidRDefault="003F3F7F" w:rsidP="004C4F7E">
            <w:pPr>
              <w:jc w:val="center"/>
              <w:rPr>
                <w:rFonts w:ascii="Arial" w:hAnsi="Arial" w:cs="Arial"/>
                <w:sz w:val="20"/>
                <w:szCs w:val="20"/>
              </w:rPr>
            </w:pPr>
            <w:r w:rsidRPr="00574097">
              <w:rPr>
                <w:rFonts w:ascii="Arial" w:hAnsi="Arial" w:cs="Arial"/>
                <w:sz w:val="20"/>
                <w:szCs w:val="20"/>
              </w:rPr>
              <w:t>28.33</w:t>
            </w:r>
            <w:r w:rsidRPr="00574097">
              <w:rPr>
                <w:rFonts w:ascii="Arial" w:hAnsi="Arial" w:cs="Arial"/>
                <w:sz w:val="20"/>
                <w:szCs w:val="20"/>
                <w:vertAlign w:val="superscript"/>
              </w:rPr>
              <w:t>ab</w:t>
            </w:r>
          </w:p>
        </w:tc>
        <w:tc>
          <w:tcPr>
            <w:tcW w:w="0" w:type="auto"/>
          </w:tcPr>
          <w:p w14:paraId="1E3B7640" w14:textId="4FC9B81A" w:rsidR="003F3F7F" w:rsidRPr="00574097" w:rsidRDefault="003F3F7F" w:rsidP="004C4F7E">
            <w:pPr>
              <w:jc w:val="center"/>
              <w:rPr>
                <w:rFonts w:ascii="Arial" w:hAnsi="Arial" w:cs="Arial"/>
                <w:sz w:val="20"/>
                <w:szCs w:val="20"/>
              </w:rPr>
            </w:pPr>
            <w:r w:rsidRPr="00574097">
              <w:rPr>
                <w:rFonts w:ascii="Arial" w:hAnsi="Arial" w:cs="Arial"/>
                <w:sz w:val="20"/>
                <w:szCs w:val="20"/>
              </w:rPr>
              <w:t>38.00</w:t>
            </w:r>
            <w:r w:rsidRPr="00574097">
              <w:rPr>
                <w:rFonts w:ascii="Arial" w:hAnsi="Arial" w:cs="Arial"/>
                <w:sz w:val="20"/>
                <w:szCs w:val="20"/>
                <w:vertAlign w:val="superscript"/>
              </w:rPr>
              <w:t>ab</w:t>
            </w:r>
          </w:p>
        </w:tc>
      </w:tr>
      <w:tr w:rsidR="003F3F7F" w:rsidRPr="00574097" w14:paraId="68A64C34" w14:textId="0219AE16" w:rsidTr="00256263">
        <w:trPr>
          <w:trHeight w:val="20"/>
          <w:jc w:val="center"/>
        </w:trPr>
        <w:tc>
          <w:tcPr>
            <w:tcW w:w="3775" w:type="dxa"/>
          </w:tcPr>
          <w:p w14:paraId="525140F7" w14:textId="2275ECB8"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10</w:t>
            </w:r>
            <w:r w:rsidRPr="00574097">
              <w:rPr>
                <w:rFonts w:ascii="Arial" w:hAnsi="Arial" w:cs="Arial"/>
                <w:sz w:val="20"/>
                <w:szCs w:val="20"/>
              </w:rPr>
              <w:t xml:space="preserve"> (Hand Picking + Nitro 505EC)</w:t>
            </w:r>
          </w:p>
        </w:tc>
        <w:tc>
          <w:tcPr>
            <w:tcW w:w="1440" w:type="dxa"/>
          </w:tcPr>
          <w:p w14:paraId="1236158E" w14:textId="2EFB954E" w:rsidR="003F3F7F" w:rsidRPr="00574097" w:rsidRDefault="003F3F7F" w:rsidP="004C4F7E">
            <w:pPr>
              <w:jc w:val="center"/>
              <w:rPr>
                <w:rFonts w:ascii="Arial" w:hAnsi="Arial" w:cs="Arial"/>
                <w:sz w:val="20"/>
                <w:szCs w:val="20"/>
              </w:rPr>
            </w:pPr>
            <w:r w:rsidRPr="00574097">
              <w:rPr>
                <w:rFonts w:ascii="Arial" w:hAnsi="Arial" w:cs="Arial"/>
                <w:sz w:val="20"/>
                <w:szCs w:val="20"/>
              </w:rPr>
              <w:t>814.67</w:t>
            </w:r>
            <w:r w:rsidRPr="00574097">
              <w:rPr>
                <w:rFonts w:ascii="Arial" w:hAnsi="Arial" w:cs="Arial"/>
                <w:sz w:val="20"/>
                <w:szCs w:val="20"/>
                <w:vertAlign w:val="superscript"/>
              </w:rPr>
              <w:t>a</w:t>
            </w:r>
          </w:p>
        </w:tc>
        <w:tc>
          <w:tcPr>
            <w:tcW w:w="2088" w:type="dxa"/>
          </w:tcPr>
          <w:p w14:paraId="664E5343" w14:textId="0F10A9EC" w:rsidR="003F3F7F" w:rsidRPr="00574097" w:rsidRDefault="003F3F7F" w:rsidP="004C4F7E">
            <w:pPr>
              <w:jc w:val="center"/>
              <w:rPr>
                <w:rFonts w:ascii="Arial" w:hAnsi="Arial" w:cs="Arial"/>
                <w:sz w:val="20"/>
                <w:szCs w:val="20"/>
              </w:rPr>
            </w:pPr>
            <w:r w:rsidRPr="00574097">
              <w:rPr>
                <w:rFonts w:ascii="Arial" w:hAnsi="Arial" w:cs="Arial"/>
                <w:sz w:val="20"/>
                <w:szCs w:val="20"/>
              </w:rPr>
              <w:t>29.66</w:t>
            </w:r>
            <w:r w:rsidRPr="00574097">
              <w:rPr>
                <w:rFonts w:ascii="Arial" w:hAnsi="Arial" w:cs="Arial"/>
                <w:sz w:val="20"/>
                <w:szCs w:val="20"/>
                <w:vertAlign w:val="superscript"/>
              </w:rPr>
              <w:t>a</w:t>
            </w:r>
          </w:p>
        </w:tc>
        <w:tc>
          <w:tcPr>
            <w:tcW w:w="0" w:type="auto"/>
          </w:tcPr>
          <w:p w14:paraId="6F9AC743" w14:textId="08A895F0" w:rsidR="003F3F7F" w:rsidRPr="00574097" w:rsidRDefault="003F3F7F" w:rsidP="004C4F7E">
            <w:pPr>
              <w:jc w:val="center"/>
              <w:rPr>
                <w:rFonts w:ascii="Arial" w:hAnsi="Arial" w:cs="Arial"/>
                <w:sz w:val="20"/>
                <w:szCs w:val="20"/>
              </w:rPr>
            </w:pPr>
            <w:r w:rsidRPr="00574097">
              <w:rPr>
                <w:rFonts w:ascii="Arial" w:hAnsi="Arial" w:cs="Arial"/>
                <w:sz w:val="20"/>
                <w:szCs w:val="20"/>
              </w:rPr>
              <w:t>42.66</w:t>
            </w:r>
            <w:r w:rsidRPr="00574097">
              <w:rPr>
                <w:rFonts w:ascii="Arial" w:hAnsi="Arial" w:cs="Arial"/>
                <w:sz w:val="20"/>
                <w:szCs w:val="20"/>
                <w:vertAlign w:val="superscript"/>
              </w:rPr>
              <w:t>a</w:t>
            </w:r>
          </w:p>
        </w:tc>
      </w:tr>
      <w:tr w:rsidR="003F3F7F" w:rsidRPr="00574097" w14:paraId="2E503AFA" w14:textId="3C42DB76" w:rsidTr="00256263">
        <w:trPr>
          <w:trHeight w:val="20"/>
          <w:jc w:val="center"/>
        </w:trPr>
        <w:tc>
          <w:tcPr>
            <w:tcW w:w="3775" w:type="dxa"/>
          </w:tcPr>
          <w:p w14:paraId="4EC659C1" w14:textId="256C6FE7"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11</w:t>
            </w:r>
            <w:r w:rsidRPr="00574097">
              <w:rPr>
                <w:rFonts w:ascii="Arial" w:hAnsi="Arial" w:cs="Arial"/>
                <w:sz w:val="20"/>
                <w:szCs w:val="20"/>
              </w:rPr>
              <w:t xml:space="preserve"> (Untreated Control)</w:t>
            </w:r>
          </w:p>
        </w:tc>
        <w:tc>
          <w:tcPr>
            <w:tcW w:w="1440" w:type="dxa"/>
          </w:tcPr>
          <w:p w14:paraId="2A6E2C6A" w14:textId="049B8E2F" w:rsidR="003F3F7F" w:rsidRPr="00574097" w:rsidRDefault="003F3F7F" w:rsidP="004C4F7E">
            <w:pPr>
              <w:jc w:val="center"/>
              <w:rPr>
                <w:rFonts w:ascii="Arial" w:hAnsi="Arial" w:cs="Arial"/>
                <w:sz w:val="20"/>
                <w:szCs w:val="20"/>
              </w:rPr>
            </w:pPr>
            <w:r w:rsidRPr="00574097">
              <w:rPr>
                <w:rFonts w:ascii="Arial" w:hAnsi="Arial" w:cs="Arial"/>
                <w:sz w:val="20"/>
                <w:szCs w:val="20"/>
              </w:rPr>
              <w:t>722.67</w:t>
            </w:r>
            <w:r w:rsidRPr="00574097">
              <w:rPr>
                <w:rFonts w:ascii="Arial" w:hAnsi="Arial" w:cs="Arial"/>
                <w:sz w:val="20"/>
                <w:szCs w:val="20"/>
                <w:vertAlign w:val="superscript"/>
              </w:rPr>
              <w:t>b</w:t>
            </w:r>
          </w:p>
        </w:tc>
        <w:tc>
          <w:tcPr>
            <w:tcW w:w="2088" w:type="dxa"/>
          </w:tcPr>
          <w:p w14:paraId="6FDCA905" w14:textId="0D536A13" w:rsidR="003F3F7F" w:rsidRPr="00574097" w:rsidRDefault="003F3F7F" w:rsidP="004C4F7E">
            <w:pPr>
              <w:jc w:val="center"/>
              <w:rPr>
                <w:rFonts w:ascii="Arial" w:hAnsi="Arial" w:cs="Arial"/>
                <w:sz w:val="20"/>
                <w:szCs w:val="20"/>
              </w:rPr>
            </w:pPr>
            <w:r w:rsidRPr="00574097">
              <w:rPr>
                <w:rFonts w:ascii="Arial" w:hAnsi="Arial" w:cs="Arial"/>
                <w:sz w:val="20"/>
                <w:szCs w:val="20"/>
              </w:rPr>
              <w:t>22.00</w:t>
            </w:r>
            <w:r w:rsidRPr="00574097">
              <w:rPr>
                <w:rFonts w:ascii="Arial" w:hAnsi="Arial" w:cs="Arial"/>
                <w:sz w:val="20"/>
                <w:szCs w:val="20"/>
                <w:vertAlign w:val="superscript"/>
              </w:rPr>
              <w:t>e</w:t>
            </w:r>
          </w:p>
        </w:tc>
        <w:tc>
          <w:tcPr>
            <w:tcW w:w="0" w:type="auto"/>
          </w:tcPr>
          <w:p w14:paraId="3CC0E36B" w14:textId="468CDF85" w:rsidR="003F3F7F" w:rsidRPr="00574097" w:rsidRDefault="003F3F7F" w:rsidP="004C4F7E">
            <w:pPr>
              <w:jc w:val="center"/>
              <w:rPr>
                <w:rFonts w:ascii="Arial" w:hAnsi="Arial" w:cs="Arial"/>
                <w:sz w:val="20"/>
                <w:szCs w:val="20"/>
              </w:rPr>
            </w:pPr>
            <w:r w:rsidRPr="00574097">
              <w:rPr>
                <w:rFonts w:ascii="Arial" w:hAnsi="Arial" w:cs="Arial"/>
                <w:sz w:val="20"/>
                <w:szCs w:val="20"/>
              </w:rPr>
              <w:t>26.66</w:t>
            </w:r>
            <w:r w:rsidRPr="00574097">
              <w:rPr>
                <w:rFonts w:ascii="Arial" w:hAnsi="Arial" w:cs="Arial"/>
                <w:sz w:val="20"/>
                <w:szCs w:val="20"/>
                <w:vertAlign w:val="superscript"/>
              </w:rPr>
              <w:t>c</w:t>
            </w:r>
          </w:p>
        </w:tc>
      </w:tr>
      <w:tr w:rsidR="00DA2814" w:rsidRPr="00574097" w14:paraId="3D20CE10" w14:textId="0BFE8A90" w:rsidTr="00256263">
        <w:trPr>
          <w:trHeight w:val="20"/>
          <w:jc w:val="center"/>
        </w:trPr>
        <w:tc>
          <w:tcPr>
            <w:tcW w:w="3775" w:type="dxa"/>
          </w:tcPr>
          <w:p w14:paraId="56F3619C" w14:textId="77777777" w:rsidR="00DA2814" w:rsidRPr="00574097" w:rsidRDefault="00DA2814" w:rsidP="002E6CDA">
            <w:pPr>
              <w:jc w:val="left"/>
              <w:rPr>
                <w:rFonts w:ascii="Arial" w:hAnsi="Arial" w:cs="Arial"/>
                <w:b/>
                <w:sz w:val="20"/>
                <w:szCs w:val="20"/>
              </w:rPr>
            </w:pPr>
            <w:r w:rsidRPr="00574097">
              <w:rPr>
                <w:rFonts w:ascii="Arial" w:hAnsi="Arial" w:cs="Arial"/>
                <w:b/>
                <w:sz w:val="20"/>
                <w:szCs w:val="20"/>
              </w:rPr>
              <w:t>CV</w:t>
            </w:r>
          </w:p>
        </w:tc>
        <w:tc>
          <w:tcPr>
            <w:tcW w:w="1440" w:type="dxa"/>
          </w:tcPr>
          <w:p w14:paraId="51F480E0" w14:textId="77777777" w:rsidR="00DA2814" w:rsidRPr="00574097" w:rsidRDefault="00DA2814" w:rsidP="004C4F7E">
            <w:pPr>
              <w:jc w:val="center"/>
              <w:rPr>
                <w:rFonts w:ascii="Arial" w:hAnsi="Arial" w:cs="Arial"/>
                <w:b/>
                <w:sz w:val="20"/>
                <w:szCs w:val="20"/>
              </w:rPr>
            </w:pPr>
            <w:r w:rsidRPr="00574097">
              <w:rPr>
                <w:rFonts w:ascii="Arial" w:hAnsi="Arial" w:cs="Arial"/>
                <w:b/>
                <w:sz w:val="20"/>
                <w:szCs w:val="20"/>
              </w:rPr>
              <w:t>6.20</w:t>
            </w:r>
          </w:p>
        </w:tc>
        <w:tc>
          <w:tcPr>
            <w:tcW w:w="2088" w:type="dxa"/>
          </w:tcPr>
          <w:p w14:paraId="4E63D90C" w14:textId="721BBBF3" w:rsidR="00DA2814" w:rsidRPr="00574097" w:rsidRDefault="00DA2814" w:rsidP="004C4F7E">
            <w:pPr>
              <w:jc w:val="center"/>
              <w:rPr>
                <w:rFonts w:ascii="Arial" w:hAnsi="Arial" w:cs="Arial"/>
                <w:b/>
                <w:sz w:val="20"/>
                <w:szCs w:val="20"/>
              </w:rPr>
            </w:pPr>
            <w:r w:rsidRPr="00574097">
              <w:rPr>
                <w:rFonts w:ascii="Arial" w:hAnsi="Arial" w:cs="Arial"/>
                <w:b/>
                <w:sz w:val="20"/>
                <w:szCs w:val="20"/>
              </w:rPr>
              <w:t>8.38</w:t>
            </w:r>
          </w:p>
        </w:tc>
        <w:tc>
          <w:tcPr>
            <w:tcW w:w="0" w:type="auto"/>
          </w:tcPr>
          <w:p w14:paraId="35809532" w14:textId="4780F145" w:rsidR="00DA2814" w:rsidRPr="00574097" w:rsidRDefault="00DA2814" w:rsidP="004C4F7E">
            <w:pPr>
              <w:jc w:val="center"/>
              <w:rPr>
                <w:rFonts w:ascii="Arial" w:hAnsi="Arial" w:cs="Arial"/>
                <w:b/>
                <w:sz w:val="20"/>
                <w:szCs w:val="20"/>
              </w:rPr>
            </w:pPr>
            <w:r w:rsidRPr="00574097">
              <w:rPr>
                <w:rFonts w:ascii="Arial" w:hAnsi="Arial" w:cs="Arial"/>
                <w:b/>
                <w:sz w:val="20"/>
                <w:szCs w:val="20"/>
              </w:rPr>
              <w:t>20.06</w:t>
            </w:r>
          </w:p>
        </w:tc>
      </w:tr>
      <w:tr w:rsidR="00DA2814" w:rsidRPr="00574097" w14:paraId="61FDF758" w14:textId="5A01FAC3" w:rsidTr="00256263">
        <w:trPr>
          <w:trHeight w:val="20"/>
          <w:jc w:val="center"/>
        </w:trPr>
        <w:tc>
          <w:tcPr>
            <w:tcW w:w="3775" w:type="dxa"/>
          </w:tcPr>
          <w:p w14:paraId="2E8E1282" w14:textId="77777777" w:rsidR="00DA2814" w:rsidRPr="00574097" w:rsidRDefault="00DA2814" w:rsidP="002E6CDA">
            <w:pPr>
              <w:jc w:val="left"/>
              <w:rPr>
                <w:rFonts w:ascii="Arial" w:hAnsi="Arial" w:cs="Arial"/>
                <w:b/>
                <w:sz w:val="20"/>
                <w:szCs w:val="20"/>
              </w:rPr>
            </w:pPr>
            <w:r w:rsidRPr="00574097">
              <w:rPr>
                <w:rFonts w:ascii="Arial" w:hAnsi="Arial" w:cs="Arial"/>
                <w:b/>
                <w:sz w:val="20"/>
                <w:szCs w:val="20"/>
              </w:rPr>
              <w:t>LSD (0.05%)</w:t>
            </w:r>
          </w:p>
        </w:tc>
        <w:tc>
          <w:tcPr>
            <w:tcW w:w="1440" w:type="dxa"/>
          </w:tcPr>
          <w:p w14:paraId="1B68BEC6" w14:textId="77777777" w:rsidR="00DA2814" w:rsidRPr="00574097" w:rsidRDefault="00DA2814" w:rsidP="004C4F7E">
            <w:pPr>
              <w:jc w:val="center"/>
              <w:rPr>
                <w:rFonts w:ascii="Arial" w:hAnsi="Arial" w:cs="Arial"/>
                <w:b/>
                <w:sz w:val="20"/>
                <w:szCs w:val="20"/>
              </w:rPr>
            </w:pPr>
            <w:r w:rsidRPr="00574097">
              <w:rPr>
                <w:rFonts w:ascii="Arial" w:hAnsi="Arial" w:cs="Arial"/>
                <w:b/>
                <w:sz w:val="20"/>
                <w:szCs w:val="20"/>
              </w:rPr>
              <w:t>81.77</w:t>
            </w:r>
          </w:p>
        </w:tc>
        <w:tc>
          <w:tcPr>
            <w:tcW w:w="2088" w:type="dxa"/>
          </w:tcPr>
          <w:p w14:paraId="477F9B5F" w14:textId="2D065104" w:rsidR="00DA2814" w:rsidRPr="00574097" w:rsidRDefault="00DA2814" w:rsidP="004C4F7E">
            <w:pPr>
              <w:jc w:val="center"/>
              <w:rPr>
                <w:rFonts w:ascii="Arial" w:hAnsi="Arial" w:cs="Arial"/>
                <w:b/>
                <w:sz w:val="20"/>
                <w:szCs w:val="20"/>
              </w:rPr>
            </w:pPr>
            <w:r w:rsidRPr="00574097">
              <w:rPr>
                <w:rFonts w:ascii="Arial" w:hAnsi="Arial" w:cs="Arial"/>
                <w:b/>
                <w:sz w:val="20"/>
                <w:szCs w:val="20"/>
              </w:rPr>
              <w:t>3.71</w:t>
            </w:r>
          </w:p>
        </w:tc>
        <w:tc>
          <w:tcPr>
            <w:tcW w:w="0" w:type="auto"/>
          </w:tcPr>
          <w:p w14:paraId="114BCEFA" w14:textId="38B4C10E" w:rsidR="00DA2814" w:rsidRPr="00574097" w:rsidRDefault="00DA2814" w:rsidP="004C4F7E">
            <w:pPr>
              <w:jc w:val="center"/>
              <w:rPr>
                <w:rFonts w:ascii="Arial" w:hAnsi="Arial" w:cs="Arial"/>
                <w:b/>
                <w:sz w:val="20"/>
                <w:szCs w:val="20"/>
              </w:rPr>
            </w:pPr>
            <w:r w:rsidRPr="00574097">
              <w:rPr>
                <w:rFonts w:ascii="Arial" w:hAnsi="Arial" w:cs="Arial"/>
                <w:b/>
                <w:sz w:val="20"/>
                <w:szCs w:val="20"/>
              </w:rPr>
              <w:t>11.19</w:t>
            </w:r>
          </w:p>
        </w:tc>
      </w:tr>
    </w:tbl>
    <w:bookmarkEnd w:id="0"/>
    <w:p w14:paraId="1940AE2E" w14:textId="77777777" w:rsidR="0002639D" w:rsidRPr="00574097" w:rsidRDefault="0002639D" w:rsidP="0002639D">
      <w:pPr>
        <w:spacing w:after="0" w:line="240" w:lineRule="auto"/>
        <w:rPr>
          <w:rFonts w:ascii="Arial" w:hAnsi="Arial" w:cs="Arial"/>
          <w:sz w:val="20"/>
          <w:szCs w:val="20"/>
        </w:rPr>
      </w:pPr>
      <w:r w:rsidRPr="00574097">
        <w:rPr>
          <w:rFonts w:ascii="Arial" w:hAnsi="Arial" w:cs="Arial"/>
          <w:sz w:val="20"/>
          <w:szCs w:val="20"/>
        </w:rPr>
        <w:t>[At p&lt;0.05, there is a significant difference between the means in the same column that are followed by different letter]</w:t>
      </w:r>
    </w:p>
    <w:p w14:paraId="4A70E05C" w14:textId="77777777" w:rsidR="000D7B54" w:rsidRPr="00574097" w:rsidRDefault="000D7B54" w:rsidP="004B21CF">
      <w:pPr>
        <w:spacing w:after="0" w:line="240" w:lineRule="auto"/>
        <w:rPr>
          <w:rFonts w:ascii="Arial" w:hAnsi="Arial" w:cs="Arial"/>
          <w:b/>
          <w:sz w:val="22"/>
        </w:rPr>
      </w:pPr>
    </w:p>
    <w:p w14:paraId="0EF8EF32" w14:textId="45E4B82E" w:rsidR="0081202E" w:rsidRPr="00574097" w:rsidRDefault="008F0BF1" w:rsidP="004B21CF">
      <w:pPr>
        <w:spacing w:after="0" w:line="240" w:lineRule="auto"/>
        <w:rPr>
          <w:rFonts w:ascii="Arial" w:hAnsi="Arial" w:cs="Arial"/>
          <w:b/>
          <w:sz w:val="22"/>
        </w:rPr>
      </w:pPr>
      <w:r>
        <w:rPr>
          <w:rFonts w:ascii="Arial" w:hAnsi="Arial" w:cs="Arial"/>
          <w:b/>
          <w:sz w:val="22"/>
        </w:rPr>
        <w:t xml:space="preserve">3.4 </w:t>
      </w:r>
      <w:r w:rsidR="0081202E" w:rsidRPr="00574097">
        <w:rPr>
          <w:rFonts w:ascii="Arial" w:hAnsi="Arial" w:cs="Arial"/>
          <w:b/>
          <w:sz w:val="22"/>
        </w:rPr>
        <w:t xml:space="preserve">Brix </w:t>
      </w:r>
      <w:r w:rsidR="0010716A" w:rsidRPr="00574097">
        <w:rPr>
          <w:rFonts w:ascii="Arial" w:hAnsi="Arial" w:cs="Arial"/>
          <w:b/>
          <w:sz w:val="22"/>
        </w:rPr>
        <w:t xml:space="preserve">and Pol </w:t>
      </w:r>
      <w:r w:rsidR="0081202E" w:rsidRPr="00574097">
        <w:rPr>
          <w:rFonts w:ascii="Arial" w:hAnsi="Arial" w:cs="Arial"/>
          <w:b/>
          <w:sz w:val="22"/>
        </w:rPr>
        <w:t xml:space="preserve">percentage  </w:t>
      </w:r>
    </w:p>
    <w:p w14:paraId="0242032E" w14:textId="398F6FAC" w:rsidR="00005BB6" w:rsidRPr="00574097" w:rsidRDefault="00005BB6" w:rsidP="004B21CF">
      <w:pPr>
        <w:spacing w:after="0" w:line="240" w:lineRule="auto"/>
        <w:rPr>
          <w:rFonts w:ascii="Arial" w:hAnsi="Arial" w:cs="Arial"/>
          <w:noProof/>
          <w:sz w:val="22"/>
        </w:rPr>
      </w:pPr>
    </w:p>
    <w:p w14:paraId="07465B32" w14:textId="217D58A8" w:rsidR="00CC1B60" w:rsidRPr="00574097" w:rsidRDefault="00992B82" w:rsidP="00CC1B60">
      <w:pPr>
        <w:spacing w:after="0" w:line="240" w:lineRule="auto"/>
        <w:rPr>
          <w:rFonts w:ascii="Arial" w:hAnsi="Arial" w:cs="Arial"/>
          <w:bCs/>
          <w:sz w:val="20"/>
          <w:szCs w:val="20"/>
        </w:rPr>
      </w:pPr>
      <w:r w:rsidRPr="00574097">
        <w:rPr>
          <w:rFonts w:ascii="Arial" w:hAnsi="Arial" w:cs="Arial"/>
          <w:sz w:val="20"/>
          <w:szCs w:val="20"/>
        </w:rPr>
        <w:t>Figure 1</w:t>
      </w:r>
      <w:r w:rsidR="00784BDC" w:rsidRPr="00574097">
        <w:rPr>
          <w:rFonts w:ascii="Arial" w:hAnsi="Arial" w:cs="Arial"/>
          <w:sz w:val="20"/>
          <w:szCs w:val="20"/>
        </w:rPr>
        <w:t xml:space="preserve"> shows that the brix </w:t>
      </w:r>
      <w:r w:rsidR="00194F1D" w:rsidRPr="00574097">
        <w:rPr>
          <w:rFonts w:ascii="Arial" w:hAnsi="Arial" w:cs="Arial"/>
          <w:sz w:val="20"/>
          <w:szCs w:val="20"/>
        </w:rPr>
        <w:t xml:space="preserve">percentage </w:t>
      </w:r>
      <w:r w:rsidR="00784BDC" w:rsidRPr="00574097">
        <w:rPr>
          <w:rFonts w:ascii="Arial" w:hAnsi="Arial" w:cs="Arial"/>
          <w:sz w:val="20"/>
          <w:szCs w:val="20"/>
        </w:rPr>
        <w:t>values ranged from 13.57</w:t>
      </w:r>
      <w:r w:rsidR="00194F1D" w:rsidRPr="00574097">
        <w:rPr>
          <w:rFonts w:ascii="Arial" w:hAnsi="Arial" w:cs="Arial"/>
          <w:sz w:val="20"/>
          <w:szCs w:val="20"/>
        </w:rPr>
        <w:t>%</w:t>
      </w:r>
      <w:r w:rsidR="00784BDC" w:rsidRPr="00574097">
        <w:rPr>
          <w:rFonts w:ascii="Arial" w:hAnsi="Arial" w:cs="Arial"/>
          <w:sz w:val="20"/>
          <w:szCs w:val="20"/>
        </w:rPr>
        <w:t xml:space="preserve"> (control) to 19.50</w:t>
      </w:r>
      <w:r w:rsidR="00194F1D" w:rsidRPr="00574097">
        <w:rPr>
          <w:rFonts w:ascii="Arial" w:hAnsi="Arial" w:cs="Arial"/>
          <w:sz w:val="20"/>
          <w:szCs w:val="20"/>
        </w:rPr>
        <w:t>%</w:t>
      </w:r>
      <w:r w:rsidR="00784BDC" w:rsidRPr="00574097">
        <w:rPr>
          <w:rFonts w:ascii="Arial" w:hAnsi="Arial" w:cs="Arial"/>
          <w:sz w:val="20"/>
          <w:szCs w:val="20"/>
        </w:rPr>
        <w:t xml:space="preserve"> (</w:t>
      </w:r>
      <w:r w:rsidR="003A6BA2">
        <w:rPr>
          <w:rFonts w:ascii="Arial" w:hAnsi="Arial" w:cs="Arial"/>
          <w:sz w:val="20"/>
          <w:szCs w:val="20"/>
        </w:rPr>
        <w:t>H</w:t>
      </w:r>
      <w:r w:rsidR="00784BDC" w:rsidRPr="00574097">
        <w:rPr>
          <w:rFonts w:ascii="Arial" w:hAnsi="Arial" w:cs="Arial"/>
          <w:sz w:val="20"/>
          <w:szCs w:val="20"/>
        </w:rPr>
        <w:t>and picking + Nitro 505EC) in the T</w:t>
      </w:r>
      <w:r w:rsidR="00784BDC" w:rsidRPr="00574097">
        <w:rPr>
          <w:rFonts w:ascii="Arial" w:hAnsi="Arial" w:cs="Arial"/>
          <w:sz w:val="20"/>
          <w:szCs w:val="20"/>
          <w:vertAlign w:val="subscript"/>
        </w:rPr>
        <w:t>10</w:t>
      </w:r>
      <w:r w:rsidR="00784BDC" w:rsidRPr="00574097">
        <w:rPr>
          <w:rFonts w:ascii="Arial" w:hAnsi="Arial" w:cs="Arial"/>
          <w:sz w:val="20"/>
          <w:szCs w:val="20"/>
        </w:rPr>
        <w:t xml:space="preserve"> treatment. In the T</w:t>
      </w:r>
      <w:r w:rsidR="00784BDC" w:rsidRPr="00574097">
        <w:rPr>
          <w:rFonts w:ascii="Arial" w:hAnsi="Arial" w:cs="Arial"/>
          <w:sz w:val="20"/>
          <w:szCs w:val="20"/>
          <w:vertAlign w:val="subscript"/>
        </w:rPr>
        <w:t>9</w:t>
      </w:r>
      <w:r w:rsidR="00784BDC" w:rsidRPr="00574097">
        <w:rPr>
          <w:rFonts w:ascii="Arial" w:hAnsi="Arial" w:cs="Arial"/>
          <w:sz w:val="20"/>
          <w:szCs w:val="20"/>
        </w:rPr>
        <w:t xml:space="preserve"> treatment, which included hand picking and </w:t>
      </w:r>
      <w:proofErr w:type="spellStart"/>
      <w:r w:rsidR="00784BDC" w:rsidRPr="00574097">
        <w:rPr>
          <w:rFonts w:ascii="Arial" w:hAnsi="Arial" w:cs="Arial"/>
          <w:sz w:val="20"/>
          <w:szCs w:val="20"/>
        </w:rPr>
        <w:t>Virtako</w:t>
      </w:r>
      <w:proofErr w:type="spellEnd"/>
      <w:r w:rsidR="00784BDC" w:rsidRPr="00574097">
        <w:rPr>
          <w:rFonts w:ascii="Arial" w:hAnsi="Arial" w:cs="Arial"/>
          <w:sz w:val="20"/>
          <w:szCs w:val="20"/>
        </w:rPr>
        <w:t xml:space="preserve"> 40WG </w:t>
      </w:r>
      <w:r w:rsidRPr="00574097">
        <w:rPr>
          <w:rFonts w:ascii="Arial" w:hAnsi="Arial" w:cs="Arial"/>
          <w:sz w:val="20"/>
          <w:szCs w:val="20"/>
        </w:rPr>
        <w:t>applied</w:t>
      </w:r>
      <w:r w:rsidR="00784BDC" w:rsidRPr="00574097">
        <w:rPr>
          <w:rFonts w:ascii="Arial" w:hAnsi="Arial" w:cs="Arial"/>
          <w:sz w:val="20"/>
          <w:szCs w:val="20"/>
        </w:rPr>
        <w:t xml:space="preserve"> at a rate of 0.2 g</w:t>
      </w:r>
      <w:r w:rsidR="000B535F">
        <w:rPr>
          <w:rFonts w:ascii="Arial" w:hAnsi="Arial" w:cs="Arial"/>
          <w:sz w:val="20"/>
          <w:szCs w:val="20"/>
        </w:rPr>
        <w:t xml:space="preserve"> </w:t>
      </w:r>
      <w:r w:rsidR="00784BDC" w:rsidRPr="00574097">
        <w:rPr>
          <w:rFonts w:ascii="Arial" w:hAnsi="Arial" w:cs="Arial"/>
          <w:sz w:val="20"/>
          <w:szCs w:val="20"/>
        </w:rPr>
        <w:t>liter</w:t>
      </w:r>
      <w:r w:rsidR="000B535F">
        <w:rPr>
          <w:rFonts w:ascii="Arial" w:hAnsi="Arial" w:cs="Arial"/>
          <w:sz w:val="20"/>
          <w:szCs w:val="20"/>
          <w:vertAlign w:val="superscript"/>
        </w:rPr>
        <w:t>-1</w:t>
      </w:r>
      <w:r w:rsidR="00784BDC" w:rsidRPr="00574097">
        <w:rPr>
          <w:rFonts w:ascii="Arial" w:hAnsi="Arial" w:cs="Arial"/>
          <w:sz w:val="20"/>
          <w:szCs w:val="20"/>
        </w:rPr>
        <w:t xml:space="preserve"> of water, the second-highest brix was 18.66 percent</w:t>
      </w:r>
      <w:r w:rsidR="0081202E" w:rsidRPr="00574097">
        <w:rPr>
          <w:rFonts w:ascii="Arial" w:hAnsi="Arial" w:cs="Arial"/>
          <w:sz w:val="20"/>
          <w:szCs w:val="20"/>
        </w:rPr>
        <w:t>.</w:t>
      </w:r>
      <w:r w:rsidR="0081202E" w:rsidRPr="00574097">
        <w:rPr>
          <w:rFonts w:ascii="Arial" w:hAnsi="Arial" w:cs="Arial"/>
          <w:bCs/>
          <w:sz w:val="20"/>
          <w:szCs w:val="20"/>
        </w:rPr>
        <w:t xml:space="preserve"> </w:t>
      </w:r>
      <w:r w:rsidR="00CC1B60" w:rsidRPr="00574097">
        <w:rPr>
          <w:rFonts w:ascii="Arial" w:hAnsi="Arial" w:cs="Arial"/>
          <w:bCs/>
          <w:sz w:val="20"/>
          <w:szCs w:val="20"/>
        </w:rPr>
        <w:t>I</w:t>
      </w:r>
      <w:r w:rsidR="003126D4" w:rsidRPr="00574097">
        <w:rPr>
          <w:rFonts w:ascii="Arial" w:hAnsi="Arial" w:cs="Arial"/>
          <w:bCs/>
          <w:sz w:val="20"/>
          <w:szCs w:val="20"/>
        </w:rPr>
        <w:t>n</w:t>
      </w:r>
      <w:r w:rsidR="00CC1B60" w:rsidRPr="00574097">
        <w:rPr>
          <w:rFonts w:ascii="Arial" w:hAnsi="Arial" w:cs="Arial"/>
          <w:bCs/>
          <w:sz w:val="20"/>
          <w:szCs w:val="20"/>
        </w:rPr>
        <w:t xml:space="preserve"> case of pol percentage, lowest (7.66%) percentage was in the controlled plots and highest 12.00% in the T</w:t>
      </w:r>
      <w:r w:rsidR="00CC1B60" w:rsidRPr="00574097">
        <w:rPr>
          <w:rFonts w:ascii="Arial" w:hAnsi="Arial" w:cs="Arial"/>
          <w:bCs/>
          <w:sz w:val="20"/>
          <w:szCs w:val="20"/>
          <w:vertAlign w:val="subscript"/>
        </w:rPr>
        <w:t>10</w:t>
      </w:r>
      <w:r w:rsidR="00CC1B60" w:rsidRPr="00574097">
        <w:rPr>
          <w:rFonts w:ascii="Arial" w:hAnsi="Arial" w:cs="Arial"/>
          <w:bCs/>
          <w:sz w:val="20"/>
          <w:szCs w:val="20"/>
        </w:rPr>
        <w:t xml:space="preserve"> treatment </w:t>
      </w:r>
      <w:r w:rsidR="00FE0D94">
        <w:rPr>
          <w:rFonts w:ascii="Arial" w:hAnsi="Arial" w:cs="Arial"/>
          <w:bCs/>
          <w:sz w:val="20"/>
          <w:szCs w:val="20"/>
        </w:rPr>
        <w:t>(H</w:t>
      </w:r>
      <w:r w:rsidR="00CC1B60" w:rsidRPr="00574097">
        <w:rPr>
          <w:rFonts w:ascii="Arial" w:hAnsi="Arial" w:cs="Arial"/>
          <w:bCs/>
          <w:sz w:val="20"/>
          <w:szCs w:val="20"/>
        </w:rPr>
        <w:t xml:space="preserve">and picking + Nitro 505EC). During the 2013–14, 2014–15, and 2015–16 seasons at BSRI farm </w:t>
      </w:r>
      <w:proofErr w:type="spellStart"/>
      <w:r w:rsidR="00CC1B60" w:rsidRPr="00574097">
        <w:rPr>
          <w:rFonts w:ascii="Arial" w:hAnsi="Arial" w:cs="Arial"/>
          <w:bCs/>
          <w:sz w:val="20"/>
          <w:szCs w:val="20"/>
        </w:rPr>
        <w:t>Ish</w:t>
      </w:r>
      <w:r w:rsidR="0064675E" w:rsidRPr="00574097">
        <w:rPr>
          <w:rFonts w:ascii="Arial" w:hAnsi="Arial" w:cs="Arial"/>
          <w:bCs/>
          <w:sz w:val="20"/>
          <w:szCs w:val="20"/>
        </w:rPr>
        <w:t>wa</w:t>
      </w:r>
      <w:r w:rsidR="00CC1B60" w:rsidRPr="00574097">
        <w:rPr>
          <w:rFonts w:ascii="Arial" w:hAnsi="Arial" w:cs="Arial"/>
          <w:bCs/>
          <w:sz w:val="20"/>
          <w:szCs w:val="20"/>
        </w:rPr>
        <w:t>rdi</w:t>
      </w:r>
      <w:proofErr w:type="spellEnd"/>
      <w:r w:rsidR="00CC1B60" w:rsidRPr="00574097">
        <w:rPr>
          <w:rFonts w:ascii="Arial" w:hAnsi="Arial" w:cs="Arial"/>
          <w:bCs/>
          <w:sz w:val="20"/>
          <w:szCs w:val="20"/>
        </w:rPr>
        <w:t>, Siddique et al. (2017) discovered the greatest levels of pol</w:t>
      </w:r>
      <w:r w:rsidR="0064675E" w:rsidRPr="00574097">
        <w:rPr>
          <w:rFonts w:ascii="Arial" w:hAnsi="Arial" w:cs="Arial"/>
          <w:bCs/>
          <w:sz w:val="20"/>
          <w:szCs w:val="20"/>
        </w:rPr>
        <w:t xml:space="preserve"> was</w:t>
      </w:r>
      <w:r w:rsidR="00CC1B60" w:rsidRPr="00574097">
        <w:rPr>
          <w:rFonts w:ascii="Arial" w:hAnsi="Arial" w:cs="Arial"/>
          <w:bCs/>
          <w:sz w:val="20"/>
          <w:szCs w:val="20"/>
        </w:rPr>
        <w:t xml:space="preserve"> in the Nitro 505EC treated plot at 14.93%, 16.32%, and 15.27%, respectively.</w:t>
      </w:r>
    </w:p>
    <w:p w14:paraId="7EFD0490" w14:textId="4EACA8B9" w:rsidR="0081202E" w:rsidRPr="00574097" w:rsidRDefault="00D4733C" w:rsidP="004B21CF">
      <w:pPr>
        <w:spacing w:after="0" w:line="240" w:lineRule="auto"/>
        <w:rPr>
          <w:rFonts w:ascii="Arial" w:hAnsi="Arial" w:cs="Arial"/>
          <w:bCs/>
          <w:sz w:val="20"/>
          <w:szCs w:val="20"/>
        </w:rPr>
      </w:pPr>
      <w:r w:rsidRPr="00574097">
        <w:rPr>
          <w:rFonts w:ascii="Arial" w:hAnsi="Arial" w:cs="Arial"/>
          <w:noProof/>
          <w:sz w:val="20"/>
          <w:szCs w:val="20"/>
        </w:rPr>
        <w:drawing>
          <wp:anchor distT="0" distB="0" distL="114300" distR="114300" simplePos="0" relativeHeight="251658240" behindDoc="0" locked="0" layoutInCell="1" allowOverlap="1" wp14:anchorId="362AEEDE" wp14:editId="50D1AB61">
            <wp:simplePos x="0" y="0"/>
            <wp:positionH relativeFrom="margin">
              <wp:align>center</wp:align>
            </wp:positionH>
            <wp:positionV relativeFrom="paragraph">
              <wp:posOffset>201930</wp:posOffset>
            </wp:positionV>
            <wp:extent cx="4582160" cy="2748280"/>
            <wp:effectExtent l="0" t="0" r="8890" b="0"/>
            <wp:wrapTopAndBottom/>
            <wp:docPr id="869940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82160" cy="2748280"/>
                    </a:xfrm>
                    <a:prstGeom prst="rect">
                      <a:avLst/>
                    </a:prstGeom>
                    <a:noFill/>
                    <a:ln>
                      <a:noFill/>
                    </a:ln>
                  </pic:spPr>
                </pic:pic>
              </a:graphicData>
            </a:graphic>
          </wp:anchor>
        </w:drawing>
      </w:r>
    </w:p>
    <w:p w14:paraId="1BAC9E8E" w14:textId="32BEA24F" w:rsidR="006B75F2" w:rsidRPr="00574097" w:rsidRDefault="006B75F2" w:rsidP="00D4733C">
      <w:pPr>
        <w:spacing w:after="0" w:line="240" w:lineRule="auto"/>
        <w:jc w:val="center"/>
        <w:rPr>
          <w:rFonts w:ascii="Arial" w:hAnsi="Arial" w:cs="Arial"/>
          <w:b/>
          <w:sz w:val="22"/>
        </w:rPr>
      </w:pPr>
      <w:r w:rsidRPr="00574097">
        <w:rPr>
          <w:rFonts w:ascii="Arial" w:hAnsi="Arial" w:cs="Arial"/>
          <w:sz w:val="20"/>
          <w:szCs w:val="20"/>
        </w:rPr>
        <w:t>Fig</w:t>
      </w:r>
      <w:r w:rsidR="004F4928" w:rsidRPr="00574097">
        <w:rPr>
          <w:rFonts w:ascii="Arial" w:hAnsi="Arial" w:cs="Arial"/>
          <w:sz w:val="20"/>
          <w:szCs w:val="20"/>
        </w:rPr>
        <w:t>.</w:t>
      </w:r>
      <w:r w:rsidRPr="00574097">
        <w:rPr>
          <w:rFonts w:ascii="Arial" w:hAnsi="Arial" w:cs="Arial"/>
          <w:sz w:val="20"/>
          <w:szCs w:val="20"/>
        </w:rPr>
        <w:t xml:space="preserve"> 1. Effects of </w:t>
      </w:r>
      <w:r w:rsidR="00310DBC" w:rsidRPr="00574097">
        <w:rPr>
          <w:rFonts w:ascii="Arial" w:hAnsi="Arial" w:cs="Arial"/>
          <w:sz w:val="20"/>
          <w:szCs w:val="20"/>
        </w:rPr>
        <w:t>IPM tactics</w:t>
      </w:r>
      <w:r w:rsidRPr="00574097">
        <w:rPr>
          <w:rFonts w:ascii="Arial" w:hAnsi="Arial" w:cs="Arial"/>
          <w:sz w:val="20"/>
          <w:szCs w:val="20"/>
        </w:rPr>
        <w:t xml:space="preserve"> on brix percentage and pol percentage</w:t>
      </w:r>
    </w:p>
    <w:p w14:paraId="484B76A4" w14:textId="77777777" w:rsidR="006B75F2" w:rsidRPr="00574097" w:rsidRDefault="006B75F2" w:rsidP="006B75F2">
      <w:pPr>
        <w:spacing w:after="0" w:line="240" w:lineRule="auto"/>
        <w:rPr>
          <w:rFonts w:ascii="Arial" w:hAnsi="Arial" w:cs="Arial"/>
          <w:sz w:val="22"/>
        </w:rPr>
      </w:pPr>
    </w:p>
    <w:p w14:paraId="6FBCFBEB" w14:textId="77777777" w:rsidR="00DE510F" w:rsidRDefault="00DE510F" w:rsidP="004B21CF">
      <w:pPr>
        <w:spacing w:after="0" w:line="240" w:lineRule="auto"/>
        <w:rPr>
          <w:rFonts w:ascii="Arial" w:hAnsi="Arial" w:cs="Arial"/>
          <w:b/>
          <w:sz w:val="22"/>
        </w:rPr>
      </w:pPr>
    </w:p>
    <w:p w14:paraId="1E10D66C" w14:textId="0F2524F2" w:rsidR="004C1D65" w:rsidRPr="00574097" w:rsidRDefault="008F0BF1" w:rsidP="004B21CF">
      <w:pPr>
        <w:spacing w:after="0" w:line="240" w:lineRule="auto"/>
        <w:rPr>
          <w:rFonts w:ascii="Arial" w:hAnsi="Arial" w:cs="Arial"/>
          <w:b/>
          <w:sz w:val="22"/>
        </w:rPr>
      </w:pPr>
      <w:r>
        <w:rPr>
          <w:rFonts w:ascii="Arial" w:hAnsi="Arial" w:cs="Arial"/>
          <w:b/>
          <w:sz w:val="22"/>
        </w:rPr>
        <w:t xml:space="preserve">4. </w:t>
      </w:r>
      <w:r w:rsidR="008E5A64" w:rsidRPr="00574097">
        <w:rPr>
          <w:rFonts w:ascii="Arial" w:hAnsi="Arial" w:cs="Arial"/>
          <w:b/>
          <w:sz w:val="22"/>
        </w:rPr>
        <w:t>CONCLUSION</w:t>
      </w:r>
    </w:p>
    <w:p w14:paraId="07E0FB40" w14:textId="77777777" w:rsidR="008A1165" w:rsidRDefault="009C1A49" w:rsidP="00961376">
      <w:pPr>
        <w:spacing w:after="0" w:line="240" w:lineRule="auto"/>
        <w:rPr>
          <w:rFonts w:ascii="Arial" w:hAnsi="Arial" w:cs="Arial"/>
          <w:bCs/>
          <w:sz w:val="20"/>
          <w:szCs w:val="20"/>
        </w:rPr>
      </w:pPr>
      <w:r w:rsidRPr="00574097">
        <w:rPr>
          <w:rFonts w:ascii="Arial" w:hAnsi="Arial" w:cs="Arial"/>
          <w:bCs/>
          <w:sz w:val="20"/>
          <w:szCs w:val="20"/>
        </w:rPr>
        <w:t xml:space="preserve">Enhancing sugar beet production in Bangladesh through safe Integrated Pest Management (IPM) techniques against </w:t>
      </w:r>
      <w:proofErr w:type="spellStart"/>
      <w:r w:rsidRPr="00574097">
        <w:rPr>
          <w:rFonts w:ascii="Arial" w:hAnsi="Arial" w:cs="Arial"/>
          <w:bCs/>
          <w:i/>
          <w:iCs/>
          <w:sz w:val="20"/>
          <w:szCs w:val="20"/>
        </w:rPr>
        <w:t>Spodoptera</w:t>
      </w:r>
      <w:proofErr w:type="spellEnd"/>
      <w:r w:rsidRPr="00574097">
        <w:rPr>
          <w:rFonts w:ascii="Arial" w:hAnsi="Arial" w:cs="Arial"/>
          <w:bCs/>
          <w:i/>
          <w:iCs/>
          <w:sz w:val="20"/>
          <w:szCs w:val="20"/>
        </w:rPr>
        <w:t xml:space="preserve"> </w:t>
      </w:r>
      <w:proofErr w:type="spellStart"/>
      <w:r w:rsidRPr="00574097">
        <w:rPr>
          <w:rFonts w:ascii="Arial" w:hAnsi="Arial" w:cs="Arial"/>
          <w:bCs/>
          <w:i/>
          <w:iCs/>
          <w:sz w:val="20"/>
          <w:szCs w:val="20"/>
        </w:rPr>
        <w:t>litura</w:t>
      </w:r>
      <w:proofErr w:type="spellEnd"/>
      <w:r w:rsidRPr="00574097">
        <w:rPr>
          <w:rFonts w:ascii="Arial" w:hAnsi="Arial" w:cs="Arial"/>
          <w:bCs/>
          <w:sz w:val="20"/>
          <w:szCs w:val="20"/>
        </w:rPr>
        <w:t xml:space="preserve"> is crucial for sustainable agriculture. This study demonstrated that combining pheromone traps, hand picking, and Nitro 505EC significantly reduces pest infestations and improves crop yield and quality. By adopting these IPM practices, farmers can achieve higher productivity and better crop health, ensuring more reliable and profitable sugar beet production in Bangladesh.</w:t>
      </w:r>
    </w:p>
    <w:p w14:paraId="503CFA37" w14:textId="6B241DDB" w:rsidR="008A1165" w:rsidRDefault="008A1165" w:rsidP="00961376">
      <w:pPr>
        <w:spacing w:after="0" w:line="240" w:lineRule="auto"/>
      </w:pPr>
      <w:bookmarkStart w:id="1" w:name="_GoBack"/>
      <w:bookmarkEnd w:id="1"/>
    </w:p>
    <w:p w14:paraId="639A37D8" w14:textId="2E5D38DB" w:rsidR="00137D8A" w:rsidRDefault="00137D8A" w:rsidP="00961376">
      <w:pPr>
        <w:spacing w:after="0" w:line="240" w:lineRule="auto"/>
      </w:pPr>
    </w:p>
    <w:p w14:paraId="6BC5F940" w14:textId="77777777" w:rsidR="00DF357A" w:rsidRDefault="00DF357A" w:rsidP="00961376">
      <w:pPr>
        <w:spacing w:after="0" w:line="240" w:lineRule="auto"/>
      </w:pPr>
    </w:p>
    <w:p w14:paraId="00412327" w14:textId="6EBE1FFF" w:rsidR="00137D8A" w:rsidRPr="00DF357A" w:rsidRDefault="00137D8A" w:rsidP="00137D8A">
      <w:pPr>
        <w:rPr>
          <w:b/>
          <w:bCs/>
        </w:rPr>
      </w:pPr>
      <w:r w:rsidRPr="00DF357A">
        <w:rPr>
          <w:b/>
          <w:bCs/>
        </w:rPr>
        <w:t>Disclaimer</w:t>
      </w:r>
    </w:p>
    <w:p w14:paraId="495AE5CD" w14:textId="2A75BF0A" w:rsidR="00137D8A" w:rsidRPr="00DF357A" w:rsidRDefault="00137D8A" w:rsidP="00DF357A">
      <w:r w:rsidRPr="00DF357A">
        <w:t xml:space="preserve">Author(s) hereby </w:t>
      </w:r>
      <w:r w:rsidR="00DF357A" w:rsidRPr="00DF357A">
        <w:t>declares</w:t>
      </w:r>
      <w:r w:rsidRPr="00DF357A">
        <w:t xml:space="preserve"> that NO generative AI technologies such as Large Language Models (ChatGPT, COPILOT, etc.) and text-to-image generators have been used during the writing or editing of this manuscript. </w:t>
      </w:r>
    </w:p>
    <w:p w14:paraId="1753EF94" w14:textId="77777777" w:rsidR="005D5981" w:rsidRDefault="005D5981" w:rsidP="004B21CF">
      <w:pPr>
        <w:spacing w:after="0" w:line="240" w:lineRule="auto"/>
        <w:rPr>
          <w:rFonts w:ascii="Arial" w:eastAsia="Times New Roman" w:hAnsi="Arial" w:cs="Arial"/>
          <w:b/>
          <w:bCs/>
          <w:color w:val="auto"/>
          <w:kern w:val="0"/>
          <w:sz w:val="22"/>
          <w:lang w:val="en-GB" w:eastAsia="en-GB"/>
          <w14:ligatures w14:val="none"/>
        </w:rPr>
      </w:pPr>
    </w:p>
    <w:p w14:paraId="008F4FFF" w14:textId="77777777" w:rsidR="00F027E7" w:rsidRPr="00574097" w:rsidRDefault="00F027E7" w:rsidP="004B21CF">
      <w:pPr>
        <w:spacing w:after="0" w:line="240" w:lineRule="auto"/>
        <w:rPr>
          <w:rFonts w:ascii="Arial" w:hAnsi="Arial" w:cs="Arial"/>
          <w:bCs/>
          <w:sz w:val="20"/>
          <w:szCs w:val="20"/>
        </w:rPr>
      </w:pPr>
    </w:p>
    <w:p w14:paraId="4FF874B4" w14:textId="6E981EC7" w:rsidR="00DB2231" w:rsidRPr="00397A40" w:rsidRDefault="00CD5C26" w:rsidP="005D5981">
      <w:pPr>
        <w:spacing w:after="0" w:line="240" w:lineRule="auto"/>
        <w:rPr>
          <w:rFonts w:ascii="Arial" w:hAnsi="Arial" w:cs="Arial"/>
          <w:b/>
          <w:sz w:val="22"/>
        </w:rPr>
      </w:pPr>
      <w:r>
        <w:rPr>
          <w:rFonts w:ascii="Arial" w:hAnsi="Arial" w:cs="Arial"/>
          <w:b/>
          <w:sz w:val="22"/>
        </w:rPr>
        <w:t xml:space="preserve">5. </w:t>
      </w:r>
      <w:r w:rsidR="00397A40" w:rsidRPr="00397A40">
        <w:rPr>
          <w:rFonts w:ascii="Arial" w:hAnsi="Arial" w:cs="Arial"/>
          <w:b/>
          <w:sz w:val="22"/>
        </w:rPr>
        <w:t>REFERENCES</w:t>
      </w:r>
    </w:p>
    <w:p w14:paraId="09A1F62F" w14:textId="77777777" w:rsidR="00DB2231" w:rsidRPr="00574097" w:rsidRDefault="00DB2231" w:rsidP="005D5981">
      <w:pPr>
        <w:spacing w:after="0" w:line="240" w:lineRule="auto"/>
        <w:rPr>
          <w:rFonts w:ascii="Arial" w:hAnsi="Arial" w:cs="Arial"/>
          <w:sz w:val="22"/>
        </w:rPr>
      </w:pPr>
    </w:p>
    <w:p w14:paraId="256E25EB" w14:textId="3A2DFFA6"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Amr</w:t>
      </w:r>
      <w:r w:rsidR="00752519" w:rsidRPr="00574097">
        <w:rPr>
          <w:rFonts w:ascii="Arial" w:hAnsi="Arial" w:cs="Arial"/>
          <w:sz w:val="20"/>
          <w:szCs w:val="20"/>
        </w:rPr>
        <w:t>,</w:t>
      </w:r>
      <w:r w:rsidRPr="00574097">
        <w:rPr>
          <w:rFonts w:ascii="Arial" w:hAnsi="Arial" w:cs="Arial"/>
          <w:sz w:val="20"/>
          <w:szCs w:val="20"/>
        </w:rPr>
        <w:t xml:space="preserve"> A</w:t>
      </w:r>
      <w:r w:rsidR="00752519" w:rsidRPr="00574097">
        <w:rPr>
          <w:rFonts w:ascii="Arial" w:hAnsi="Arial" w:cs="Arial"/>
          <w:sz w:val="20"/>
          <w:szCs w:val="20"/>
        </w:rPr>
        <w:t>.</w:t>
      </w:r>
      <w:r w:rsidRPr="00574097">
        <w:rPr>
          <w:rFonts w:ascii="Arial" w:hAnsi="Arial" w:cs="Arial"/>
          <w:sz w:val="20"/>
          <w:szCs w:val="20"/>
        </w:rPr>
        <w:t>H</w:t>
      </w:r>
      <w:r w:rsidR="00752519" w:rsidRPr="00574097">
        <w:rPr>
          <w:rFonts w:ascii="Arial" w:hAnsi="Arial" w:cs="Arial"/>
          <w:sz w:val="20"/>
          <w:szCs w:val="20"/>
        </w:rPr>
        <w:t>.</w:t>
      </w:r>
      <w:r w:rsidRPr="00574097">
        <w:rPr>
          <w:rFonts w:ascii="Arial" w:hAnsi="Arial" w:cs="Arial"/>
          <w:sz w:val="20"/>
          <w:szCs w:val="20"/>
        </w:rPr>
        <w:t>R</w:t>
      </w:r>
      <w:r w:rsidR="00752519" w:rsidRPr="00574097">
        <w:rPr>
          <w:rFonts w:ascii="Arial" w:hAnsi="Arial" w:cs="Arial"/>
          <w:sz w:val="20"/>
          <w:szCs w:val="20"/>
        </w:rPr>
        <w:t>.</w:t>
      </w:r>
      <w:r w:rsidR="006C42CC" w:rsidRPr="00574097">
        <w:rPr>
          <w:rFonts w:ascii="Arial" w:hAnsi="Arial" w:cs="Arial"/>
          <w:sz w:val="20"/>
          <w:szCs w:val="20"/>
        </w:rPr>
        <w:t xml:space="preserve">, </w:t>
      </w:r>
      <w:r w:rsidRPr="00574097">
        <w:rPr>
          <w:rFonts w:ascii="Arial" w:hAnsi="Arial" w:cs="Arial"/>
          <w:sz w:val="20"/>
          <w:szCs w:val="20"/>
        </w:rPr>
        <w:t>Ghaffar</w:t>
      </w:r>
      <w:r w:rsidR="00752519" w:rsidRPr="00574097">
        <w:rPr>
          <w:rFonts w:ascii="Arial" w:hAnsi="Arial" w:cs="Arial"/>
          <w:sz w:val="20"/>
          <w:szCs w:val="20"/>
        </w:rPr>
        <w:t>,</w:t>
      </w:r>
      <w:r w:rsidRPr="00574097">
        <w:rPr>
          <w:rFonts w:ascii="Arial" w:hAnsi="Arial" w:cs="Arial"/>
          <w:sz w:val="20"/>
          <w:szCs w:val="20"/>
        </w:rPr>
        <w:t xml:space="preserve"> M</w:t>
      </w:r>
      <w:r w:rsidR="00752519" w:rsidRPr="00574097">
        <w:rPr>
          <w:rFonts w:ascii="Arial" w:hAnsi="Arial" w:cs="Arial"/>
          <w:sz w:val="20"/>
          <w:szCs w:val="20"/>
        </w:rPr>
        <w:t>.</w:t>
      </w:r>
      <w:r w:rsidRPr="00574097">
        <w:rPr>
          <w:rFonts w:ascii="Arial" w:hAnsi="Arial" w:cs="Arial"/>
          <w:sz w:val="20"/>
          <w:szCs w:val="20"/>
        </w:rPr>
        <w:t>S</w:t>
      </w:r>
      <w:r w:rsidR="00752519" w:rsidRPr="00574097">
        <w:rPr>
          <w:rFonts w:ascii="Arial" w:hAnsi="Arial" w:cs="Arial"/>
          <w:sz w:val="20"/>
          <w:szCs w:val="20"/>
        </w:rPr>
        <w:t>.</w:t>
      </w:r>
      <w:r w:rsidRPr="00574097">
        <w:rPr>
          <w:rFonts w:ascii="Arial" w:hAnsi="Arial" w:cs="Arial"/>
          <w:sz w:val="20"/>
          <w:szCs w:val="20"/>
        </w:rPr>
        <w:t xml:space="preserve">A. </w:t>
      </w:r>
      <w:r w:rsidR="00752519" w:rsidRPr="00574097">
        <w:rPr>
          <w:rFonts w:ascii="Arial" w:hAnsi="Arial" w:cs="Arial"/>
          <w:sz w:val="20"/>
          <w:szCs w:val="20"/>
        </w:rPr>
        <w:t>(</w:t>
      </w:r>
      <w:r w:rsidRPr="00574097">
        <w:rPr>
          <w:rFonts w:ascii="Arial" w:hAnsi="Arial" w:cs="Arial"/>
          <w:sz w:val="20"/>
          <w:szCs w:val="20"/>
        </w:rPr>
        <w:t>2010</w:t>
      </w:r>
      <w:r w:rsidR="00752519" w:rsidRPr="00574097">
        <w:rPr>
          <w:rFonts w:ascii="Arial" w:hAnsi="Arial" w:cs="Arial"/>
          <w:sz w:val="20"/>
          <w:szCs w:val="20"/>
        </w:rPr>
        <w:t>)</w:t>
      </w:r>
      <w:r w:rsidRPr="00574097">
        <w:rPr>
          <w:rFonts w:ascii="Arial" w:hAnsi="Arial" w:cs="Arial"/>
          <w:sz w:val="20"/>
          <w:szCs w:val="20"/>
        </w:rPr>
        <w:t xml:space="preserve">. The economic impact of </w:t>
      </w:r>
      <w:proofErr w:type="spellStart"/>
      <w:r w:rsidRPr="00574097">
        <w:rPr>
          <w:rFonts w:ascii="Arial" w:hAnsi="Arial" w:cs="Arial"/>
          <w:sz w:val="20"/>
          <w:szCs w:val="20"/>
        </w:rPr>
        <w:t>sugarbeet</w:t>
      </w:r>
      <w:proofErr w:type="spellEnd"/>
      <w:r w:rsidRPr="00574097">
        <w:rPr>
          <w:rFonts w:ascii="Arial" w:hAnsi="Arial" w:cs="Arial"/>
          <w:sz w:val="20"/>
          <w:szCs w:val="20"/>
        </w:rPr>
        <w:t xml:space="preserve"> cultivation in new lands (Study of Al-Salam Canal Area Status). </w:t>
      </w:r>
      <w:r w:rsidR="006C42CC" w:rsidRPr="00574097">
        <w:rPr>
          <w:rFonts w:ascii="Arial" w:hAnsi="Arial" w:cs="Arial"/>
          <w:sz w:val="20"/>
          <w:szCs w:val="20"/>
        </w:rPr>
        <w:t>Australian Journal of Basic and Applied Sciences</w:t>
      </w:r>
      <w:r w:rsidR="005C7A1B" w:rsidRPr="00574097">
        <w:rPr>
          <w:rFonts w:ascii="Arial" w:hAnsi="Arial" w:cs="Arial"/>
          <w:sz w:val="20"/>
          <w:szCs w:val="20"/>
        </w:rPr>
        <w:t>,</w:t>
      </w:r>
      <w:r w:rsidR="006C42CC" w:rsidRPr="00574097">
        <w:rPr>
          <w:rFonts w:ascii="Arial" w:hAnsi="Arial" w:cs="Arial"/>
          <w:sz w:val="20"/>
          <w:szCs w:val="20"/>
        </w:rPr>
        <w:t xml:space="preserve"> </w:t>
      </w:r>
      <w:r w:rsidRPr="00574097">
        <w:rPr>
          <w:rFonts w:ascii="Arial" w:hAnsi="Arial" w:cs="Arial"/>
          <w:bCs/>
          <w:sz w:val="20"/>
          <w:szCs w:val="20"/>
        </w:rPr>
        <w:t>4</w:t>
      </w:r>
      <w:r w:rsidRPr="00574097">
        <w:rPr>
          <w:rFonts w:ascii="Arial" w:hAnsi="Arial" w:cs="Arial"/>
          <w:sz w:val="20"/>
          <w:szCs w:val="20"/>
        </w:rPr>
        <w:t>(7)</w:t>
      </w:r>
      <w:r w:rsidR="00752519" w:rsidRPr="00574097">
        <w:rPr>
          <w:rFonts w:ascii="Arial" w:hAnsi="Arial" w:cs="Arial"/>
          <w:sz w:val="20"/>
          <w:szCs w:val="20"/>
        </w:rPr>
        <w:t>,</w:t>
      </w:r>
      <w:r w:rsidRPr="00574097">
        <w:rPr>
          <w:rFonts w:ascii="Arial" w:hAnsi="Arial" w:cs="Arial"/>
          <w:sz w:val="20"/>
          <w:szCs w:val="20"/>
        </w:rPr>
        <w:t xml:space="preserve"> 1641-1649.</w:t>
      </w:r>
    </w:p>
    <w:p w14:paraId="3F7F8822" w14:textId="77777777" w:rsidR="00DB2231" w:rsidRPr="00574097" w:rsidRDefault="00DB2231" w:rsidP="00574097">
      <w:pPr>
        <w:spacing w:after="0" w:line="240" w:lineRule="auto"/>
        <w:ind w:left="851" w:hanging="851"/>
        <w:rPr>
          <w:rFonts w:ascii="Arial" w:hAnsi="Arial" w:cs="Arial"/>
          <w:sz w:val="20"/>
          <w:szCs w:val="20"/>
        </w:rPr>
      </w:pPr>
    </w:p>
    <w:p w14:paraId="0DB16EBB" w14:textId="11AC16E8" w:rsidR="00DB2231" w:rsidRPr="00574097" w:rsidRDefault="00DB2231" w:rsidP="00574097">
      <w:pPr>
        <w:spacing w:after="0" w:line="240" w:lineRule="auto"/>
        <w:ind w:left="851" w:hanging="851"/>
        <w:rPr>
          <w:rFonts w:ascii="Arial" w:hAnsi="Arial" w:cs="Arial"/>
          <w:sz w:val="20"/>
          <w:szCs w:val="20"/>
        </w:rPr>
      </w:pPr>
      <w:bookmarkStart w:id="2" w:name="_Hlk167024721"/>
      <w:r w:rsidRPr="00574097">
        <w:rPr>
          <w:rFonts w:ascii="Arial" w:hAnsi="Arial" w:cs="Arial"/>
          <w:bCs/>
          <w:sz w:val="20"/>
          <w:szCs w:val="20"/>
        </w:rPr>
        <w:t>CABI.</w:t>
      </w:r>
      <w:r w:rsidR="006C42CC" w:rsidRPr="00574097">
        <w:rPr>
          <w:rFonts w:ascii="Arial" w:hAnsi="Arial" w:cs="Arial"/>
          <w:bCs/>
          <w:sz w:val="20"/>
          <w:szCs w:val="20"/>
        </w:rPr>
        <w:t xml:space="preserve"> </w:t>
      </w:r>
      <w:r w:rsidR="00752519" w:rsidRPr="00574097">
        <w:rPr>
          <w:rFonts w:ascii="Arial" w:hAnsi="Arial" w:cs="Arial"/>
          <w:bCs/>
          <w:sz w:val="20"/>
          <w:szCs w:val="20"/>
        </w:rPr>
        <w:t>(</w:t>
      </w:r>
      <w:r w:rsidRPr="00574097">
        <w:rPr>
          <w:rFonts w:ascii="Arial" w:hAnsi="Arial" w:cs="Arial"/>
          <w:bCs/>
          <w:sz w:val="20"/>
          <w:szCs w:val="20"/>
        </w:rPr>
        <w:t>2010</w:t>
      </w:r>
      <w:r w:rsidR="00752519" w:rsidRPr="00574097">
        <w:rPr>
          <w:rFonts w:ascii="Arial" w:hAnsi="Arial" w:cs="Arial"/>
          <w:bCs/>
          <w:sz w:val="20"/>
          <w:szCs w:val="20"/>
        </w:rPr>
        <w:t>)</w:t>
      </w:r>
      <w:r w:rsidRPr="00574097">
        <w:rPr>
          <w:rFonts w:ascii="Arial" w:hAnsi="Arial" w:cs="Arial"/>
          <w:bCs/>
          <w:sz w:val="20"/>
          <w:szCs w:val="20"/>
        </w:rPr>
        <w:t>.</w:t>
      </w:r>
      <w:r w:rsidR="006C42CC" w:rsidRPr="00574097">
        <w:rPr>
          <w:rFonts w:ascii="Arial" w:hAnsi="Arial" w:cs="Arial"/>
          <w:bCs/>
          <w:sz w:val="20"/>
          <w:szCs w:val="20"/>
        </w:rPr>
        <w:t xml:space="preserve"> </w:t>
      </w:r>
      <w:r w:rsidRPr="00574097">
        <w:rPr>
          <w:rFonts w:ascii="Arial" w:hAnsi="Arial" w:cs="Arial"/>
          <w:sz w:val="20"/>
          <w:szCs w:val="20"/>
        </w:rPr>
        <w:t xml:space="preserve">Crop protection compendium: global module. Commonwealth Agricultural Bureau International, Wallingford, UK.   </w:t>
      </w:r>
      <w:hyperlink r:id="rId9" w:history="1">
        <w:r w:rsidRPr="00574097">
          <w:rPr>
            <w:rStyle w:val="Hyperlink"/>
            <w:rFonts w:ascii="Arial" w:hAnsi="Arial" w:cs="Arial"/>
            <w:sz w:val="20"/>
            <w:szCs w:val="20"/>
          </w:rPr>
          <w:t>http://www.cabi.org/compendia/cpc/</w:t>
        </w:r>
      </w:hyperlink>
      <w:r w:rsidRPr="00574097">
        <w:rPr>
          <w:rFonts w:ascii="Arial" w:hAnsi="Arial" w:cs="Arial"/>
          <w:sz w:val="20"/>
          <w:szCs w:val="20"/>
        </w:rPr>
        <w:t>.</w:t>
      </w:r>
    </w:p>
    <w:p w14:paraId="121DBD5C" w14:textId="77777777" w:rsidR="00DB2231" w:rsidRPr="00574097" w:rsidRDefault="00DB2231" w:rsidP="00574097">
      <w:pPr>
        <w:spacing w:after="0" w:line="240" w:lineRule="auto"/>
        <w:ind w:left="851" w:hanging="851"/>
        <w:rPr>
          <w:rFonts w:ascii="Arial" w:hAnsi="Arial" w:cs="Arial"/>
          <w:sz w:val="20"/>
          <w:szCs w:val="20"/>
        </w:rPr>
      </w:pPr>
    </w:p>
    <w:p w14:paraId="6AF1C4E9" w14:textId="6C013960"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Iqbal</w:t>
      </w:r>
      <w:r w:rsidR="00752519" w:rsidRPr="00574097">
        <w:rPr>
          <w:rFonts w:ascii="Arial" w:hAnsi="Arial" w:cs="Arial"/>
          <w:sz w:val="20"/>
          <w:szCs w:val="20"/>
        </w:rPr>
        <w:t>,</w:t>
      </w:r>
      <w:r w:rsidRPr="00574097">
        <w:rPr>
          <w:rFonts w:ascii="Arial" w:hAnsi="Arial" w:cs="Arial"/>
          <w:sz w:val="20"/>
          <w:szCs w:val="20"/>
        </w:rPr>
        <w:t xml:space="preserve"> M</w:t>
      </w:r>
      <w:r w:rsidR="00752519" w:rsidRPr="00574097">
        <w:rPr>
          <w:rFonts w:ascii="Arial" w:hAnsi="Arial" w:cs="Arial"/>
          <w:sz w:val="20"/>
          <w:szCs w:val="20"/>
        </w:rPr>
        <w:t>.</w:t>
      </w:r>
      <w:r w:rsidRPr="00574097">
        <w:rPr>
          <w:rFonts w:ascii="Arial" w:hAnsi="Arial" w:cs="Arial"/>
          <w:sz w:val="20"/>
          <w:szCs w:val="20"/>
        </w:rPr>
        <w:t>A</w:t>
      </w:r>
      <w:r w:rsidR="00752519" w:rsidRPr="00574097">
        <w:rPr>
          <w:rFonts w:ascii="Arial" w:hAnsi="Arial" w:cs="Arial"/>
          <w:sz w:val="20"/>
          <w:szCs w:val="20"/>
        </w:rPr>
        <w:t>.</w:t>
      </w:r>
      <w:r w:rsidR="006C42CC" w:rsidRPr="00574097">
        <w:rPr>
          <w:rFonts w:ascii="Arial" w:hAnsi="Arial" w:cs="Arial"/>
          <w:sz w:val="20"/>
          <w:szCs w:val="20"/>
        </w:rPr>
        <w:t xml:space="preserve">, </w:t>
      </w:r>
      <w:r w:rsidRPr="00574097">
        <w:rPr>
          <w:rFonts w:ascii="Arial" w:hAnsi="Arial" w:cs="Arial"/>
          <w:sz w:val="20"/>
          <w:szCs w:val="20"/>
        </w:rPr>
        <w:t>Saleem</w:t>
      </w:r>
      <w:r w:rsidR="00752519" w:rsidRPr="00574097">
        <w:rPr>
          <w:rFonts w:ascii="Arial" w:hAnsi="Arial" w:cs="Arial"/>
          <w:sz w:val="20"/>
          <w:szCs w:val="20"/>
        </w:rPr>
        <w:t>,</w:t>
      </w:r>
      <w:r w:rsidRPr="00574097">
        <w:rPr>
          <w:rFonts w:ascii="Arial" w:hAnsi="Arial" w:cs="Arial"/>
          <w:sz w:val="20"/>
          <w:szCs w:val="20"/>
        </w:rPr>
        <w:t xml:space="preserve"> M</w:t>
      </w:r>
      <w:r w:rsidR="00752519" w:rsidRPr="00574097">
        <w:rPr>
          <w:rFonts w:ascii="Arial" w:hAnsi="Arial" w:cs="Arial"/>
          <w:sz w:val="20"/>
          <w:szCs w:val="20"/>
        </w:rPr>
        <w:t>.</w:t>
      </w:r>
      <w:r w:rsidRPr="00574097">
        <w:rPr>
          <w:rFonts w:ascii="Arial" w:hAnsi="Arial" w:cs="Arial"/>
          <w:sz w:val="20"/>
          <w:szCs w:val="20"/>
        </w:rPr>
        <w:t xml:space="preserve">A. </w:t>
      </w:r>
      <w:r w:rsidR="00752519" w:rsidRPr="00574097">
        <w:rPr>
          <w:rFonts w:ascii="Arial" w:hAnsi="Arial" w:cs="Arial"/>
          <w:sz w:val="20"/>
          <w:szCs w:val="20"/>
        </w:rPr>
        <w:t>(</w:t>
      </w:r>
      <w:r w:rsidRPr="00574097">
        <w:rPr>
          <w:rFonts w:ascii="Arial" w:hAnsi="Arial" w:cs="Arial"/>
          <w:sz w:val="20"/>
          <w:szCs w:val="20"/>
        </w:rPr>
        <w:t>2015</w:t>
      </w:r>
      <w:r w:rsidR="00752519" w:rsidRPr="00574097">
        <w:rPr>
          <w:rFonts w:ascii="Arial" w:hAnsi="Arial" w:cs="Arial"/>
          <w:sz w:val="20"/>
          <w:szCs w:val="20"/>
        </w:rPr>
        <w:t>)</w:t>
      </w:r>
      <w:r w:rsidRPr="00574097">
        <w:rPr>
          <w:rFonts w:ascii="Arial" w:hAnsi="Arial" w:cs="Arial"/>
          <w:sz w:val="20"/>
          <w:szCs w:val="20"/>
        </w:rPr>
        <w:t xml:space="preserve">. Sugar Beet Potential to Beat Sugarcane as a Sugar Crop in Pakistan. </w:t>
      </w:r>
      <w:r w:rsidR="006C42CC" w:rsidRPr="00574097">
        <w:rPr>
          <w:rFonts w:ascii="Arial" w:hAnsi="Arial" w:cs="Arial"/>
          <w:sz w:val="20"/>
          <w:szCs w:val="20"/>
        </w:rPr>
        <w:t>American-Eurasian Journal of Agricultural &amp; Environmental Sciences</w:t>
      </w:r>
      <w:r w:rsidR="005C7A1B" w:rsidRPr="00574097">
        <w:rPr>
          <w:rFonts w:ascii="Arial" w:hAnsi="Arial" w:cs="Arial"/>
          <w:i/>
          <w:iCs/>
          <w:sz w:val="20"/>
          <w:szCs w:val="20"/>
        </w:rPr>
        <w:t>,</w:t>
      </w:r>
      <w:r w:rsidR="006C42CC" w:rsidRPr="00574097">
        <w:rPr>
          <w:rFonts w:ascii="Arial" w:hAnsi="Arial" w:cs="Arial"/>
          <w:sz w:val="20"/>
          <w:szCs w:val="20"/>
        </w:rPr>
        <w:t xml:space="preserve"> </w:t>
      </w:r>
      <w:r w:rsidRPr="00574097">
        <w:rPr>
          <w:rFonts w:ascii="Arial" w:hAnsi="Arial" w:cs="Arial"/>
          <w:bCs/>
          <w:sz w:val="20"/>
          <w:szCs w:val="20"/>
        </w:rPr>
        <w:t>15</w:t>
      </w:r>
      <w:r w:rsidRPr="00574097">
        <w:rPr>
          <w:rFonts w:ascii="Arial" w:hAnsi="Arial" w:cs="Arial"/>
          <w:sz w:val="20"/>
          <w:szCs w:val="20"/>
        </w:rPr>
        <w:t>(1)</w:t>
      </w:r>
      <w:r w:rsidR="00752519"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36-44.</w:t>
      </w:r>
    </w:p>
    <w:p w14:paraId="0A6EF6E2" w14:textId="77777777" w:rsidR="00DB2231" w:rsidRPr="00574097" w:rsidRDefault="00DB2231" w:rsidP="00574097">
      <w:pPr>
        <w:spacing w:after="0" w:line="240" w:lineRule="auto"/>
        <w:ind w:left="851" w:hanging="851"/>
        <w:rPr>
          <w:rFonts w:ascii="Arial" w:hAnsi="Arial" w:cs="Arial"/>
          <w:sz w:val="20"/>
          <w:szCs w:val="20"/>
        </w:rPr>
      </w:pPr>
    </w:p>
    <w:bookmarkEnd w:id="2"/>
    <w:p w14:paraId="581C1BB3" w14:textId="1D5F0BD4" w:rsidR="00DB2231" w:rsidRPr="00574097" w:rsidRDefault="00DB2231" w:rsidP="00574097">
      <w:pPr>
        <w:spacing w:after="0" w:line="240" w:lineRule="auto"/>
        <w:ind w:left="851" w:hanging="851"/>
        <w:rPr>
          <w:rFonts w:ascii="Arial" w:hAnsi="Arial" w:cs="Arial"/>
          <w:sz w:val="20"/>
          <w:szCs w:val="20"/>
        </w:rPr>
      </w:pPr>
      <w:proofErr w:type="spellStart"/>
      <w:r w:rsidRPr="00574097">
        <w:rPr>
          <w:rFonts w:ascii="Arial" w:hAnsi="Arial" w:cs="Arial"/>
          <w:sz w:val="20"/>
          <w:szCs w:val="20"/>
        </w:rPr>
        <w:t>Navasero</w:t>
      </w:r>
      <w:proofErr w:type="spellEnd"/>
      <w:r w:rsidR="00752519" w:rsidRPr="00574097">
        <w:rPr>
          <w:rFonts w:ascii="Arial" w:hAnsi="Arial" w:cs="Arial"/>
          <w:sz w:val="20"/>
          <w:szCs w:val="20"/>
        </w:rPr>
        <w:t>,</w:t>
      </w:r>
      <w:r w:rsidRPr="00574097">
        <w:rPr>
          <w:rFonts w:ascii="Arial" w:hAnsi="Arial" w:cs="Arial"/>
          <w:sz w:val="20"/>
          <w:szCs w:val="20"/>
        </w:rPr>
        <w:t xml:space="preserve"> M</w:t>
      </w:r>
      <w:r w:rsidR="00752519" w:rsidRPr="00574097">
        <w:rPr>
          <w:rFonts w:ascii="Arial" w:hAnsi="Arial" w:cs="Arial"/>
          <w:sz w:val="20"/>
          <w:szCs w:val="20"/>
        </w:rPr>
        <w:t>.</w:t>
      </w:r>
      <w:r w:rsidRPr="00574097">
        <w:rPr>
          <w:rFonts w:ascii="Arial" w:hAnsi="Arial" w:cs="Arial"/>
          <w:sz w:val="20"/>
          <w:szCs w:val="20"/>
        </w:rPr>
        <w:t>V</w:t>
      </w:r>
      <w:r w:rsidR="00752519" w:rsidRPr="00574097">
        <w:rPr>
          <w:rFonts w:ascii="Arial" w:hAnsi="Arial" w:cs="Arial"/>
          <w:sz w:val="20"/>
          <w:szCs w:val="20"/>
        </w:rPr>
        <w:t>.</w:t>
      </w:r>
      <w:r w:rsidR="005C7A1B" w:rsidRPr="00574097">
        <w:rPr>
          <w:rFonts w:ascii="Arial" w:hAnsi="Arial" w:cs="Arial"/>
          <w:sz w:val="20"/>
          <w:szCs w:val="20"/>
        </w:rPr>
        <w:t>,</w:t>
      </w:r>
      <w:r w:rsidRPr="00574097">
        <w:rPr>
          <w:rFonts w:ascii="Arial" w:hAnsi="Arial" w:cs="Arial"/>
          <w:sz w:val="20"/>
          <w:szCs w:val="20"/>
        </w:rPr>
        <w:t xml:space="preserve"> </w:t>
      </w:r>
      <w:proofErr w:type="spellStart"/>
      <w:r w:rsidRPr="00574097">
        <w:rPr>
          <w:rFonts w:ascii="Arial" w:hAnsi="Arial" w:cs="Arial"/>
          <w:sz w:val="20"/>
          <w:szCs w:val="20"/>
        </w:rPr>
        <w:t>Navasero</w:t>
      </w:r>
      <w:proofErr w:type="spellEnd"/>
      <w:r w:rsidR="00752519" w:rsidRPr="00574097">
        <w:rPr>
          <w:rFonts w:ascii="Arial" w:hAnsi="Arial" w:cs="Arial"/>
          <w:sz w:val="20"/>
          <w:szCs w:val="20"/>
        </w:rPr>
        <w:t>,</w:t>
      </w:r>
      <w:r w:rsidR="005C7A1B" w:rsidRPr="00574097">
        <w:rPr>
          <w:rFonts w:ascii="Arial" w:hAnsi="Arial" w:cs="Arial"/>
          <w:sz w:val="20"/>
          <w:szCs w:val="20"/>
        </w:rPr>
        <w:t xml:space="preserve"> M</w:t>
      </w:r>
      <w:r w:rsidR="00752519" w:rsidRPr="00574097">
        <w:rPr>
          <w:rFonts w:ascii="Arial" w:hAnsi="Arial" w:cs="Arial"/>
          <w:sz w:val="20"/>
          <w:szCs w:val="20"/>
        </w:rPr>
        <w:t>.</w:t>
      </w:r>
      <w:r w:rsidR="005C7A1B" w:rsidRPr="00574097">
        <w:rPr>
          <w:rFonts w:ascii="Arial" w:hAnsi="Arial" w:cs="Arial"/>
          <w:sz w:val="20"/>
          <w:szCs w:val="20"/>
        </w:rPr>
        <w:t xml:space="preserve">M. </w:t>
      </w:r>
      <w:r w:rsidR="00752519" w:rsidRPr="00574097">
        <w:rPr>
          <w:rFonts w:ascii="Arial" w:hAnsi="Arial" w:cs="Arial"/>
          <w:sz w:val="20"/>
          <w:szCs w:val="20"/>
        </w:rPr>
        <w:t>(</w:t>
      </w:r>
      <w:r w:rsidRPr="00574097">
        <w:rPr>
          <w:rFonts w:ascii="Arial" w:hAnsi="Arial" w:cs="Arial"/>
          <w:sz w:val="20"/>
          <w:szCs w:val="20"/>
        </w:rPr>
        <w:t>2011</w:t>
      </w:r>
      <w:r w:rsidR="00752519" w:rsidRPr="00574097">
        <w:rPr>
          <w:rFonts w:ascii="Arial" w:hAnsi="Arial" w:cs="Arial"/>
          <w:sz w:val="20"/>
          <w:szCs w:val="20"/>
        </w:rPr>
        <w:t>)</w:t>
      </w:r>
      <w:r w:rsidRPr="00574097">
        <w:rPr>
          <w:rFonts w:ascii="Arial" w:hAnsi="Arial" w:cs="Arial"/>
          <w:sz w:val="20"/>
          <w:szCs w:val="20"/>
        </w:rPr>
        <w:t xml:space="preserve">. Farm-level production and utilization of nuclear polyhedrosis virus of the common cutworm, </w:t>
      </w:r>
      <w:proofErr w:type="spellStart"/>
      <w:r w:rsidRPr="00574097">
        <w:rPr>
          <w:rFonts w:ascii="Arial" w:hAnsi="Arial" w:cs="Arial"/>
          <w:i/>
          <w:iCs/>
          <w:sz w:val="20"/>
          <w:szCs w:val="20"/>
        </w:rPr>
        <w:t>Spodoptera</w:t>
      </w:r>
      <w:proofErr w:type="spellEnd"/>
      <w:r w:rsidRPr="00574097">
        <w:rPr>
          <w:rFonts w:ascii="Arial" w:hAnsi="Arial" w:cs="Arial"/>
          <w:i/>
          <w:iCs/>
          <w:sz w:val="20"/>
          <w:szCs w:val="20"/>
        </w:rPr>
        <w:t xml:space="preserve">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proofErr w:type="spellStart"/>
      <w:r w:rsidRPr="00574097">
        <w:rPr>
          <w:rFonts w:ascii="Arial" w:hAnsi="Arial" w:cs="Arial"/>
          <w:sz w:val="20"/>
          <w:szCs w:val="20"/>
        </w:rPr>
        <w:t>Fabricius</w:t>
      </w:r>
      <w:proofErr w:type="spellEnd"/>
      <w:r w:rsidRPr="00574097">
        <w:rPr>
          <w:rFonts w:ascii="Arial" w:hAnsi="Arial" w:cs="Arial"/>
          <w:sz w:val="20"/>
          <w:szCs w:val="20"/>
        </w:rPr>
        <w:t xml:space="preserve"> (</w:t>
      </w:r>
      <w:proofErr w:type="spellStart"/>
      <w:r w:rsidRPr="00574097">
        <w:rPr>
          <w:rFonts w:ascii="Arial" w:hAnsi="Arial" w:cs="Arial"/>
          <w:sz w:val="20"/>
          <w:szCs w:val="20"/>
        </w:rPr>
        <w:t>Noctuidae</w:t>
      </w:r>
      <w:proofErr w:type="spellEnd"/>
      <w:r w:rsidRPr="00574097">
        <w:rPr>
          <w:rFonts w:ascii="Arial" w:hAnsi="Arial" w:cs="Arial"/>
          <w:sz w:val="20"/>
          <w:szCs w:val="20"/>
        </w:rPr>
        <w:t xml:space="preserve">, Lepidoptera) for tomato production. </w:t>
      </w:r>
      <w:r w:rsidRPr="00574097">
        <w:rPr>
          <w:rFonts w:ascii="Arial" w:hAnsi="Arial" w:cs="Arial"/>
          <w:b/>
          <w:sz w:val="20"/>
          <w:szCs w:val="20"/>
        </w:rPr>
        <w:t>In:</w:t>
      </w:r>
      <w:r w:rsidRPr="00574097">
        <w:rPr>
          <w:rFonts w:ascii="Arial" w:hAnsi="Arial" w:cs="Arial"/>
          <w:sz w:val="20"/>
          <w:szCs w:val="20"/>
        </w:rPr>
        <w:t xml:space="preserve"> Manual of integrated production and pest management in processing tomato S.M.F., Calumpang, and D.P., Callo, Jr, (Eds.). Department of Agriculture, KASAKALIKASAN, ASEAN IPM, NCPC, UPLB and CHARM-2 Project. pp. 316.</w:t>
      </w:r>
    </w:p>
    <w:p w14:paraId="49344053" w14:textId="77777777" w:rsidR="00DB2231" w:rsidRPr="00574097" w:rsidRDefault="00DB2231" w:rsidP="00574097">
      <w:pPr>
        <w:spacing w:after="0" w:line="240" w:lineRule="auto"/>
        <w:ind w:left="851" w:hanging="851"/>
        <w:rPr>
          <w:rFonts w:ascii="Arial" w:hAnsi="Arial" w:cs="Arial"/>
          <w:sz w:val="20"/>
          <w:szCs w:val="20"/>
        </w:rPr>
      </w:pPr>
    </w:p>
    <w:p w14:paraId="495F8203" w14:textId="367C1DF1"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Patil</w:t>
      </w:r>
      <w:r w:rsidR="00752519"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A</w:t>
      </w:r>
      <w:r w:rsidR="00752519" w:rsidRPr="00574097">
        <w:rPr>
          <w:rFonts w:ascii="Arial" w:hAnsi="Arial" w:cs="Arial"/>
          <w:sz w:val="20"/>
          <w:szCs w:val="20"/>
        </w:rPr>
        <w:t>.</w:t>
      </w:r>
      <w:r w:rsidRPr="00574097">
        <w:rPr>
          <w:rFonts w:ascii="Arial" w:hAnsi="Arial" w:cs="Arial"/>
          <w:sz w:val="20"/>
          <w:szCs w:val="20"/>
        </w:rPr>
        <w:t>S</w:t>
      </w:r>
      <w:r w:rsidR="00752519" w:rsidRPr="00574097">
        <w:rPr>
          <w:rFonts w:ascii="Arial" w:hAnsi="Arial" w:cs="Arial"/>
          <w:sz w:val="20"/>
          <w:szCs w:val="20"/>
        </w:rPr>
        <w:t>.</w:t>
      </w:r>
      <w:r w:rsidRPr="00574097">
        <w:rPr>
          <w:rFonts w:ascii="Arial" w:hAnsi="Arial" w:cs="Arial"/>
          <w:sz w:val="20"/>
          <w:szCs w:val="20"/>
        </w:rPr>
        <w:t>, Salunkhe</w:t>
      </w:r>
      <w:r w:rsidR="00752519" w:rsidRPr="00574097">
        <w:rPr>
          <w:rFonts w:ascii="Arial" w:hAnsi="Arial" w:cs="Arial"/>
          <w:sz w:val="20"/>
          <w:szCs w:val="20"/>
        </w:rPr>
        <w:t>,</w:t>
      </w:r>
      <w:r w:rsidRPr="00574097">
        <w:rPr>
          <w:rFonts w:ascii="Arial" w:hAnsi="Arial" w:cs="Arial"/>
          <w:sz w:val="20"/>
          <w:szCs w:val="20"/>
        </w:rPr>
        <w:t xml:space="preserve"> A</w:t>
      </w:r>
      <w:r w:rsidR="00752519" w:rsidRPr="00574097">
        <w:rPr>
          <w:rFonts w:ascii="Arial" w:hAnsi="Arial" w:cs="Arial"/>
          <w:sz w:val="20"/>
          <w:szCs w:val="20"/>
        </w:rPr>
        <w:t>.</w:t>
      </w:r>
      <w:r w:rsidRPr="00574097">
        <w:rPr>
          <w:rFonts w:ascii="Arial" w:hAnsi="Arial" w:cs="Arial"/>
          <w:sz w:val="20"/>
          <w:szCs w:val="20"/>
        </w:rPr>
        <w:t>N</w:t>
      </w:r>
      <w:r w:rsidR="00752519" w:rsidRPr="00574097">
        <w:rPr>
          <w:rFonts w:ascii="Arial" w:hAnsi="Arial" w:cs="Arial"/>
          <w:sz w:val="20"/>
          <w:szCs w:val="20"/>
        </w:rPr>
        <w:t>.</w:t>
      </w:r>
      <w:r w:rsidRPr="00574097">
        <w:rPr>
          <w:rFonts w:ascii="Arial" w:hAnsi="Arial" w:cs="Arial"/>
          <w:sz w:val="20"/>
          <w:szCs w:val="20"/>
        </w:rPr>
        <w:t>, Pawar</w:t>
      </w:r>
      <w:r w:rsidR="00752519" w:rsidRPr="00574097">
        <w:rPr>
          <w:rFonts w:ascii="Arial" w:hAnsi="Arial" w:cs="Arial"/>
          <w:sz w:val="20"/>
          <w:szCs w:val="20"/>
        </w:rPr>
        <w:t>,</w:t>
      </w:r>
      <w:r w:rsidRPr="00574097">
        <w:rPr>
          <w:rFonts w:ascii="Arial" w:hAnsi="Arial" w:cs="Arial"/>
          <w:sz w:val="20"/>
          <w:szCs w:val="20"/>
        </w:rPr>
        <w:t xml:space="preserve"> B</w:t>
      </w:r>
      <w:r w:rsidR="00752519" w:rsidRPr="00574097">
        <w:rPr>
          <w:rFonts w:ascii="Arial" w:hAnsi="Arial" w:cs="Arial"/>
          <w:sz w:val="20"/>
          <w:szCs w:val="20"/>
        </w:rPr>
        <w:t>.</w:t>
      </w:r>
      <w:r w:rsidRPr="00574097">
        <w:rPr>
          <w:rFonts w:ascii="Arial" w:hAnsi="Arial" w:cs="Arial"/>
          <w:sz w:val="20"/>
          <w:szCs w:val="20"/>
        </w:rPr>
        <w:t>H</w:t>
      </w:r>
      <w:r w:rsidR="00752519" w:rsidRPr="00574097">
        <w:rPr>
          <w:rFonts w:ascii="Arial" w:hAnsi="Arial" w:cs="Arial"/>
          <w:sz w:val="20"/>
          <w:szCs w:val="20"/>
        </w:rPr>
        <w:t>.</w:t>
      </w:r>
      <w:r w:rsidRPr="00574097">
        <w:rPr>
          <w:rFonts w:ascii="Arial" w:hAnsi="Arial" w:cs="Arial"/>
          <w:sz w:val="20"/>
          <w:szCs w:val="20"/>
        </w:rPr>
        <w:t xml:space="preserve">, </w:t>
      </w:r>
      <w:proofErr w:type="spellStart"/>
      <w:r w:rsidRPr="00574097">
        <w:rPr>
          <w:rFonts w:ascii="Arial" w:hAnsi="Arial" w:cs="Arial"/>
          <w:sz w:val="20"/>
          <w:szCs w:val="20"/>
        </w:rPr>
        <w:t>Ghodke</w:t>
      </w:r>
      <w:proofErr w:type="spellEnd"/>
      <w:r w:rsidR="0066713F" w:rsidRPr="00574097">
        <w:rPr>
          <w:rFonts w:ascii="Arial" w:hAnsi="Arial" w:cs="Arial"/>
          <w:sz w:val="20"/>
          <w:szCs w:val="20"/>
        </w:rPr>
        <w:t>,</w:t>
      </w:r>
      <w:r w:rsidRPr="00574097">
        <w:rPr>
          <w:rFonts w:ascii="Arial" w:hAnsi="Arial" w:cs="Arial"/>
          <w:sz w:val="20"/>
          <w:szCs w:val="20"/>
        </w:rPr>
        <w:t xml:space="preserve"> P</w:t>
      </w:r>
      <w:r w:rsidR="0066713F" w:rsidRPr="00574097">
        <w:rPr>
          <w:rFonts w:ascii="Arial" w:hAnsi="Arial" w:cs="Arial"/>
          <w:sz w:val="20"/>
          <w:szCs w:val="20"/>
        </w:rPr>
        <w:t>.</w:t>
      </w:r>
      <w:r w:rsidRPr="00574097">
        <w:rPr>
          <w:rFonts w:ascii="Arial" w:hAnsi="Arial" w:cs="Arial"/>
          <w:sz w:val="20"/>
          <w:szCs w:val="20"/>
        </w:rPr>
        <w:t>V</w:t>
      </w:r>
      <w:r w:rsidR="0066713F" w:rsidRPr="00574097">
        <w:rPr>
          <w:rFonts w:ascii="Arial" w:hAnsi="Arial" w:cs="Arial"/>
          <w:sz w:val="20"/>
          <w:szCs w:val="20"/>
        </w:rPr>
        <w:t>.</w:t>
      </w:r>
      <w:r w:rsidRPr="00574097">
        <w:rPr>
          <w:rFonts w:ascii="Arial" w:hAnsi="Arial" w:cs="Arial"/>
          <w:sz w:val="20"/>
          <w:szCs w:val="20"/>
        </w:rPr>
        <w:t xml:space="preserve">, </w:t>
      </w:r>
      <w:proofErr w:type="spellStart"/>
      <w:r w:rsidRPr="00574097">
        <w:rPr>
          <w:rFonts w:ascii="Arial" w:hAnsi="Arial" w:cs="Arial"/>
          <w:sz w:val="20"/>
          <w:szCs w:val="20"/>
        </w:rPr>
        <w:t>Shivankar</w:t>
      </w:r>
      <w:proofErr w:type="spellEnd"/>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S</w:t>
      </w:r>
      <w:r w:rsidR="0066713F" w:rsidRPr="00574097">
        <w:rPr>
          <w:rFonts w:ascii="Arial" w:hAnsi="Arial" w:cs="Arial"/>
          <w:sz w:val="20"/>
          <w:szCs w:val="20"/>
        </w:rPr>
        <w:t>.</w:t>
      </w:r>
      <w:r w:rsidRPr="00574097">
        <w:rPr>
          <w:rFonts w:ascii="Arial" w:hAnsi="Arial" w:cs="Arial"/>
          <w:sz w:val="20"/>
          <w:szCs w:val="20"/>
        </w:rPr>
        <w:t>B</w:t>
      </w:r>
      <w:r w:rsidR="0066713F" w:rsidRPr="00574097">
        <w:rPr>
          <w:rFonts w:ascii="Arial" w:hAnsi="Arial" w:cs="Arial"/>
          <w:sz w:val="20"/>
          <w:szCs w:val="20"/>
        </w:rPr>
        <w:t>.</w:t>
      </w:r>
      <w:r w:rsidRPr="00574097">
        <w:rPr>
          <w:rFonts w:ascii="Arial" w:hAnsi="Arial" w:cs="Arial"/>
          <w:sz w:val="20"/>
          <w:szCs w:val="20"/>
        </w:rPr>
        <w:t xml:space="preserve">, </w:t>
      </w:r>
      <w:proofErr w:type="spellStart"/>
      <w:r w:rsidRPr="00574097">
        <w:rPr>
          <w:rFonts w:ascii="Arial" w:hAnsi="Arial" w:cs="Arial"/>
          <w:sz w:val="20"/>
          <w:szCs w:val="20"/>
        </w:rPr>
        <w:t>Zende</w:t>
      </w:r>
      <w:proofErr w:type="spellEnd"/>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N</w:t>
      </w:r>
      <w:r w:rsidR="0066713F" w:rsidRPr="00574097">
        <w:rPr>
          <w:rFonts w:ascii="Arial" w:hAnsi="Arial" w:cs="Arial"/>
          <w:sz w:val="20"/>
          <w:szCs w:val="20"/>
        </w:rPr>
        <w:t>.</w:t>
      </w:r>
      <w:r w:rsidRPr="00574097">
        <w:rPr>
          <w:rFonts w:ascii="Arial" w:hAnsi="Arial" w:cs="Arial"/>
          <w:sz w:val="20"/>
          <w:szCs w:val="20"/>
        </w:rPr>
        <w:t>B</w:t>
      </w:r>
      <w:r w:rsidR="0066713F" w:rsidRPr="00574097">
        <w:rPr>
          <w:rFonts w:ascii="Arial" w:hAnsi="Arial" w:cs="Arial"/>
          <w:sz w:val="20"/>
          <w:szCs w:val="20"/>
        </w:rPr>
        <w:t>.</w:t>
      </w:r>
      <w:r w:rsidRPr="00574097">
        <w:rPr>
          <w:rFonts w:ascii="Arial" w:hAnsi="Arial" w:cs="Arial"/>
          <w:sz w:val="20"/>
          <w:szCs w:val="20"/>
        </w:rPr>
        <w:t xml:space="preserve">, </w:t>
      </w:r>
      <w:proofErr w:type="spellStart"/>
      <w:r w:rsidRPr="00574097">
        <w:rPr>
          <w:rFonts w:ascii="Arial" w:hAnsi="Arial" w:cs="Arial"/>
          <w:sz w:val="20"/>
          <w:szCs w:val="20"/>
        </w:rPr>
        <w:t>Shewate</w:t>
      </w:r>
      <w:proofErr w:type="spellEnd"/>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S</w:t>
      </w:r>
      <w:r w:rsidR="0066713F" w:rsidRPr="00574097">
        <w:rPr>
          <w:rFonts w:ascii="Arial" w:hAnsi="Arial" w:cs="Arial"/>
          <w:sz w:val="20"/>
          <w:szCs w:val="20"/>
        </w:rPr>
        <w:t>.</w:t>
      </w:r>
      <w:r w:rsidRPr="00574097">
        <w:rPr>
          <w:rFonts w:ascii="Arial" w:hAnsi="Arial" w:cs="Arial"/>
          <w:sz w:val="20"/>
          <w:szCs w:val="20"/>
        </w:rPr>
        <w:t>R</w:t>
      </w:r>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Patil</w:t>
      </w:r>
      <w:r w:rsidR="0066713F" w:rsidRPr="00574097">
        <w:rPr>
          <w:rFonts w:ascii="Arial" w:hAnsi="Arial" w:cs="Arial"/>
          <w:sz w:val="20"/>
          <w:szCs w:val="20"/>
        </w:rPr>
        <w:t>,</w:t>
      </w:r>
      <w:r w:rsidRPr="00574097">
        <w:rPr>
          <w:rFonts w:ascii="Arial" w:hAnsi="Arial" w:cs="Arial"/>
          <w:sz w:val="20"/>
          <w:szCs w:val="20"/>
        </w:rPr>
        <w:t xml:space="preserve"> D</w:t>
      </w:r>
      <w:r w:rsidR="0066713F" w:rsidRPr="00574097">
        <w:rPr>
          <w:rFonts w:ascii="Arial" w:hAnsi="Arial" w:cs="Arial"/>
          <w:sz w:val="20"/>
          <w:szCs w:val="20"/>
        </w:rPr>
        <w:t>.</w:t>
      </w:r>
      <w:r w:rsidRPr="00574097">
        <w:rPr>
          <w:rFonts w:ascii="Arial" w:hAnsi="Arial" w:cs="Arial"/>
          <w:sz w:val="20"/>
          <w:szCs w:val="20"/>
        </w:rPr>
        <w:t>J</w:t>
      </w:r>
      <w:r w:rsidR="005C7A1B" w:rsidRPr="00574097">
        <w:rPr>
          <w:rFonts w:ascii="Arial" w:hAnsi="Arial" w:cs="Arial"/>
          <w:sz w:val="20"/>
          <w:szCs w:val="20"/>
        </w:rPr>
        <w:t>.</w:t>
      </w:r>
      <w:r w:rsidRPr="00574097">
        <w:rPr>
          <w:rFonts w:ascii="Arial" w:hAnsi="Arial" w:cs="Arial"/>
          <w:sz w:val="20"/>
          <w:szCs w:val="20"/>
        </w:rPr>
        <w:t xml:space="preserve"> </w:t>
      </w:r>
      <w:r w:rsidR="0066713F" w:rsidRPr="00574097">
        <w:rPr>
          <w:rFonts w:ascii="Arial" w:hAnsi="Arial" w:cs="Arial"/>
          <w:sz w:val="20"/>
          <w:szCs w:val="20"/>
        </w:rPr>
        <w:t>(</w:t>
      </w:r>
      <w:r w:rsidRPr="00574097">
        <w:rPr>
          <w:rFonts w:ascii="Arial" w:hAnsi="Arial" w:cs="Arial"/>
          <w:sz w:val="20"/>
          <w:szCs w:val="20"/>
        </w:rPr>
        <w:t>2007</w:t>
      </w:r>
      <w:r w:rsidR="0066713F" w:rsidRPr="00574097">
        <w:rPr>
          <w:rFonts w:ascii="Arial" w:hAnsi="Arial" w:cs="Arial"/>
          <w:sz w:val="20"/>
          <w:szCs w:val="20"/>
        </w:rPr>
        <w:t>)</w:t>
      </w:r>
      <w:r w:rsidRPr="00574097">
        <w:rPr>
          <w:rFonts w:ascii="Arial" w:hAnsi="Arial" w:cs="Arial"/>
          <w:sz w:val="20"/>
          <w:szCs w:val="20"/>
        </w:rPr>
        <w:t>. Sugar beet cultivation in tropical India: A new experience. Proc. 68th Annual Conf., 22–24 August 2007, STAI, New Delhi. 85–111.</w:t>
      </w:r>
    </w:p>
    <w:p w14:paraId="74078F4A" w14:textId="77777777" w:rsidR="00DB2231" w:rsidRPr="00574097" w:rsidRDefault="00DB2231" w:rsidP="00574097">
      <w:pPr>
        <w:spacing w:after="0" w:line="240" w:lineRule="auto"/>
        <w:ind w:left="851" w:hanging="851"/>
        <w:rPr>
          <w:rFonts w:ascii="Arial" w:hAnsi="Arial" w:cs="Arial"/>
          <w:sz w:val="20"/>
          <w:szCs w:val="20"/>
        </w:rPr>
      </w:pPr>
    </w:p>
    <w:p w14:paraId="700B7AB7" w14:textId="7374FCC8"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Rahman</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A</w:t>
      </w:r>
      <w:r w:rsidR="0066713F" w:rsidRPr="00574097">
        <w:rPr>
          <w:rFonts w:ascii="Arial" w:hAnsi="Arial" w:cs="Arial"/>
          <w:sz w:val="20"/>
          <w:szCs w:val="20"/>
        </w:rPr>
        <w:t>.</w:t>
      </w:r>
      <w:r w:rsidRPr="00574097">
        <w:rPr>
          <w:rFonts w:ascii="Arial" w:hAnsi="Arial" w:cs="Arial"/>
          <w:sz w:val="20"/>
          <w:szCs w:val="20"/>
        </w:rPr>
        <w:t xml:space="preserve">, </w:t>
      </w:r>
      <w:proofErr w:type="spellStart"/>
      <w:r w:rsidRPr="00574097">
        <w:rPr>
          <w:rFonts w:ascii="Arial" w:hAnsi="Arial" w:cs="Arial"/>
          <w:sz w:val="20"/>
          <w:szCs w:val="20"/>
        </w:rPr>
        <w:t>Siddiquee</w:t>
      </w:r>
      <w:proofErr w:type="spellEnd"/>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N</w:t>
      </w:r>
      <w:r w:rsidR="0066713F" w:rsidRPr="00574097">
        <w:rPr>
          <w:rFonts w:ascii="Arial" w:hAnsi="Arial" w:cs="Arial"/>
          <w:sz w:val="20"/>
          <w:szCs w:val="20"/>
        </w:rPr>
        <w:t>.</w:t>
      </w:r>
      <w:r w:rsidRPr="00574097">
        <w:rPr>
          <w:rFonts w:ascii="Arial" w:hAnsi="Arial" w:cs="Arial"/>
          <w:sz w:val="20"/>
          <w:szCs w:val="20"/>
        </w:rPr>
        <w:t>A</w:t>
      </w:r>
      <w:r w:rsidR="0066713F" w:rsidRPr="00574097">
        <w:rPr>
          <w:rFonts w:ascii="Arial" w:hAnsi="Arial" w:cs="Arial"/>
          <w:sz w:val="20"/>
          <w:szCs w:val="20"/>
        </w:rPr>
        <w:t>.</w:t>
      </w:r>
      <w:r w:rsidRPr="00574097">
        <w:rPr>
          <w:rFonts w:ascii="Arial" w:hAnsi="Arial" w:cs="Arial"/>
          <w:sz w:val="20"/>
          <w:szCs w:val="20"/>
        </w:rPr>
        <w:t>, Islam</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S</w:t>
      </w:r>
      <w:r w:rsidR="0066713F" w:rsidRPr="00574097">
        <w:rPr>
          <w:rFonts w:ascii="Arial" w:hAnsi="Arial" w:cs="Arial"/>
          <w:sz w:val="20"/>
          <w:szCs w:val="20"/>
        </w:rPr>
        <w:t>.</w:t>
      </w:r>
      <w:r w:rsidRPr="00574097">
        <w:rPr>
          <w:rFonts w:ascii="Arial" w:hAnsi="Arial" w:cs="Arial"/>
          <w:sz w:val="20"/>
          <w:szCs w:val="20"/>
        </w:rPr>
        <w:t>, Reza</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E</w:t>
      </w:r>
      <w:r w:rsidR="0066713F" w:rsidRPr="00574097">
        <w:rPr>
          <w:rFonts w:ascii="Arial" w:hAnsi="Arial" w:cs="Arial"/>
          <w:sz w:val="20"/>
          <w:szCs w:val="20"/>
        </w:rPr>
        <w:t>.</w:t>
      </w:r>
      <w:r w:rsidRPr="00574097">
        <w:rPr>
          <w:rFonts w:ascii="Arial" w:hAnsi="Arial" w:cs="Arial"/>
          <w:sz w:val="20"/>
          <w:szCs w:val="20"/>
        </w:rPr>
        <w:t>, Alam</w:t>
      </w:r>
      <w:r w:rsidR="0066713F" w:rsidRPr="00574097">
        <w:rPr>
          <w:rFonts w:ascii="Arial" w:hAnsi="Arial" w:cs="Arial"/>
          <w:sz w:val="20"/>
          <w:szCs w:val="20"/>
        </w:rPr>
        <w:t>,</w:t>
      </w:r>
      <w:r w:rsidRPr="00574097">
        <w:rPr>
          <w:rFonts w:ascii="Arial" w:hAnsi="Arial" w:cs="Arial"/>
          <w:sz w:val="20"/>
          <w:szCs w:val="20"/>
        </w:rPr>
        <w:t xml:space="preserve"> K</w:t>
      </w:r>
      <w:r w:rsidR="0066713F" w:rsidRPr="00574097">
        <w:rPr>
          <w:rFonts w:ascii="Arial" w:hAnsi="Arial" w:cs="Arial"/>
          <w:sz w:val="20"/>
          <w:szCs w:val="20"/>
        </w:rPr>
        <w:t>.</w:t>
      </w:r>
      <w:r w:rsidRPr="00574097">
        <w:rPr>
          <w:rFonts w:ascii="Arial" w:hAnsi="Arial" w:cs="Arial"/>
          <w:sz w:val="20"/>
          <w:szCs w:val="20"/>
        </w:rPr>
        <w:t>S</w:t>
      </w:r>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Begum</w:t>
      </w:r>
      <w:r w:rsidR="0066713F" w:rsidRPr="00574097">
        <w:rPr>
          <w:rFonts w:ascii="Arial" w:hAnsi="Arial" w:cs="Arial"/>
          <w:sz w:val="20"/>
          <w:szCs w:val="20"/>
        </w:rPr>
        <w:t>,</w:t>
      </w:r>
      <w:r w:rsidRPr="00574097">
        <w:rPr>
          <w:rFonts w:ascii="Arial" w:hAnsi="Arial" w:cs="Arial"/>
          <w:sz w:val="20"/>
          <w:szCs w:val="20"/>
        </w:rPr>
        <w:t xml:space="preserve"> M. </w:t>
      </w:r>
      <w:r w:rsidR="0066713F" w:rsidRPr="00574097">
        <w:rPr>
          <w:rFonts w:ascii="Arial" w:hAnsi="Arial" w:cs="Arial"/>
          <w:sz w:val="20"/>
          <w:szCs w:val="20"/>
        </w:rPr>
        <w:t>(</w:t>
      </w:r>
      <w:r w:rsidRPr="00574097">
        <w:rPr>
          <w:rFonts w:ascii="Arial" w:hAnsi="Arial" w:cs="Arial"/>
          <w:sz w:val="20"/>
          <w:szCs w:val="20"/>
        </w:rPr>
        <w:t>2017</w:t>
      </w:r>
      <w:r w:rsidR="0066713F" w:rsidRPr="00574097">
        <w:rPr>
          <w:rFonts w:ascii="Arial" w:hAnsi="Arial" w:cs="Arial"/>
          <w:sz w:val="20"/>
          <w:szCs w:val="20"/>
        </w:rPr>
        <w:t>)</w:t>
      </w:r>
      <w:r w:rsidRPr="00574097">
        <w:rPr>
          <w:rFonts w:ascii="Arial" w:hAnsi="Arial" w:cs="Arial"/>
          <w:sz w:val="20"/>
          <w:szCs w:val="20"/>
        </w:rPr>
        <w:t xml:space="preserve">. Effects of new organophosphate and synthetic pyrethroid insecticides in controlling sugar beet caterpillar of Bangladesh. </w:t>
      </w:r>
      <w:r w:rsidR="005C7A1B" w:rsidRPr="00574097">
        <w:rPr>
          <w:rFonts w:ascii="Arial" w:hAnsi="Arial" w:cs="Arial"/>
          <w:sz w:val="20"/>
          <w:szCs w:val="20"/>
        </w:rPr>
        <w:t>Bangladesh journal of sugarcane,</w:t>
      </w:r>
      <w:r w:rsidRPr="00574097">
        <w:rPr>
          <w:rFonts w:ascii="Arial" w:hAnsi="Arial" w:cs="Arial"/>
          <w:sz w:val="20"/>
          <w:szCs w:val="20"/>
        </w:rPr>
        <w:t xml:space="preserve"> 38</w:t>
      </w:r>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21-30.</w:t>
      </w:r>
    </w:p>
    <w:p w14:paraId="66DC32CE" w14:textId="77777777" w:rsidR="00DB2231" w:rsidRPr="00574097" w:rsidRDefault="00DB2231" w:rsidP="00574097">
      <w:pPr>
        <w:spacing w:after="0" w:line="240" w:lineRule="auto"/>
        <w:ind w:left="851" w:hanging="851"/>
        <w:rPr>
          <w:rFonts w:ascii="Arial" w:hAnsi="Arial" w:cs="Arial"/>
          <w:sz w:val="20"/>
          <w:szCs w:val="20"/>
        </w:rPr>
      </w:pPr>
    </w:p>
    <w:p w14:paraId="036F9F38" w14:textId="787FB281"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Seth</w:t>
      </w:r>
      <w:r w:rsidR="0066713F" w:rsidRPr="00574097">
        <w:rPr>
          <w:rFonts w:ascii="Arial" w:hAnsi="Arial" w:cs="Arial"/>
          <w:sz w:val="20"/>
          <w:szCs w:val="20"/>
        </w:rPr>
        <w:t>,</w:t>
      </w:r>
      <w:r w:rsidRPr="00574097">
        <w:rPr>
          <w:rFonts w:ascii="Arial" w:hAnsi="Arial" w:cs="Arial"/>
          <w:sz w:val="20"/>
          <w:szCs w:val="20"/>
        </w:rPr>
        <w:t xml:space="preserve"> R</w:t>
      </w:r>
      <w:r w:rsidR="0066713F" w:rsidRPr="00574097">
        <w:rPr>
          <w:rFonts w:ascii="Arial" w:hAnsi="Arial" w:cs="Arial"/>
          <w:sz w:val="20"/>
          <w:szCs w:val="20"/>
        </w:rPr>
        <w:t>.</w:t>
      </w:r>
      <w:r w:rsidRPr="00574097">
        <w:rPr>
          <w:rFonts w:ascii="Arial" w:hAnsi="Arial" w:cs="Arial"/>
          <w:sz w:val="20"/>
          <w:szCs w:val="20"/>
        </w:rPr>
        <w:t>K</w:t>
      </w:r>
      <w:r w:rsidR="0066713F" w:rsidRPr="00574097">
        <w:rPr>
          <w:rFonts w:ascii="Arial" w:hAnsi="Arial" w:cs="Arial"/>
          <w:sz w:val="20"/>
          <w:szCs w:val="20"/>
        </w:rPr>
        <w:t>.</w:t>
      </w:r>
      <w:r w:rsidRPr="00574097">
        <w:rPr>
          <w:rFonts w:ascii="Arial" w:hAnsi="Arial" w:cs="Arial"/>
          <w:sz w:val="20"/>
          <w:szCs w:val="20"/>
        </w:rPr>
        <w:t>, Kaur</w:t>
      </w:r>
      <w:r w:rsidR="0066713F" w:rsidRPr="00574097">
        <w:rPr>
          <w:rFonts w:ascii="Arial" w:hAnsi="Arial" w:cs="Arial"/>
          <w:sz w:val="20"/>
          <w:szCs w:val="20"/>
        </w:rPr>
        <w:t>,</w:t>
      </w:r>
      <w:r w:rsidRPr="00574097">
        <w:rPr>
          <w:rFonts w:ascii="Arial" w:hAnsi="Arial" w:cs="Arial"/>
          <w:sz w:val="20"/>
          <w:szCs w:val="20"/>
        </w:rPr>
        <w:t xml:space="preserve"> J</w:t>
      </w:r>
      <w:r w:rsidR="0066713F" w:rsidRPr="00574097">
        <w:rPr>
          <w:rFonts w:ascii="Arial" w:hAnsi="Arial" w:cs="Arial"/>
          <w:sz w:val="20"/>
          <w:szCs w:val="20"/>
        </w:rPr>
        <w:t>.</w:t>
      </w:r>
      <w:r w:rsidRPr="00574097">
        <w:rPr>
          <w:rFonts w:ascii="Arial" w:hAnsi="Arial" w:cs="Arial"/>
          <w:sz w:val="20"/>
          <w:szCs w:val="20"/>
        </w:rPr>
        <w:t>J</w:t>
      </w:r>
      <w:r w:rsidR="0066713F" w:rsidRPr="00574097">
        <w:rPr>
          <w:rFonts w:ascii="Arial" w:hAnsi="Arial" w:cs="Arial"/>
          <w:sz w:val="20"/>
          <w:szCs w:val="20"/>
        </w:rPr>
        <w:t>.</w:t>
      </w:r>
      <w:r w:rsidRPr="00574097">
        <w:rPr>
          <w:rFonts w:ascii="Arial" w:hAnsi="Arial" w:cs="Arial"/>
          <w:sz w:val="20"/>
          <w:szCs w:val="20"/>
        </w:rPr>
        <w:t>, Rao</w:t>
      </w:r>
      <w:r w:rsidR="0066713F" w:rsidRPr="00574097">
        <w:rPr>
          <w:rFonts w:ascii="Arial" w:hAnsi="Arial" w:cs="Arial"/>
          <w:sz w:val="20"/>
          <w:szCs w:val="20"/>
        </w:rPr>
        <w:t>,</w:t>
      </w:r>
      <w:r w:rsidRPr="00574097">
        <w:rPr>
          <w:rFonts w:ascii="Arial" w:hAnsi="Arial" w:cs="Arial"/>
          <w:sz w:val="20"/>
          <w:szCs w:val="20"/>
        </w:rPr>
        <w:t xml:space="preserve"> D</w:t>
      </w:r>
      <w:r w:rsidR="0066713F" w:rsidRPr="00574097">
        <w:rPr>
          <w:rFonts w:ascii="Arial" w:hAnsi="Arial" w:cs="Arial"/>
          <w:sz w:val="20"/>
          <w:szCs w:val="20"/>
        </w:rPr>
        <w:t>.</w:t>
      </w:r>
      <w:r w:rsidRPr="00574097">
        <w:rPr>
          <w:rFonts w:ascii="Arial" w:hAnsi="Arial" w:cs="Arial"/>
          <w:sz w:val="20"/>
          <w:szCs w:val="20"/>
        </w:rPr>
        <w:t>K</w:t>
      </w:r>
      <w:r w:rsidR="0066713F" w:rsidRPr="00574097">
        <w:rPr>
          <w:rFonts w:ascii="Arial" w:hAnsi="Arial" w:cs="Arial"/>
          <w:sz w:val="20"/>
          <w:szCs w:val="20"/>
        </w:rPr>
        <w:t>.</w:t>
      </w:r>
      <w:r w:rsidRPr="00574097">
        <w:rPr>
          <w:rFonts w:ascii="Arial" w:hAnsi="Arial" w:cs="Arial"/>
          <w:sz w:val="20"/>
          <w:szCs w:val="20"/>
        </w:rPr>
        <w:t>, Reynolds</w:t>
      </w:r>
      <w:r w:rsidR="0066713F" w:rsidRPr="00574097">
        <w:rPr>
          <w:rFonts w:ascii="Arial" w:hAnsi="Arial" w:cs="Arial"/>
          <w:sz w:val="20"/>
          <w:szCs w:val="20"/>
        </w:rPr>
        <w:t>,</w:t>
      </w:r>
      <w:r w:rsidRPr="00574097">
        <w:rPr>
          <w:rFonts w:ascii="Arial" w:hAnsi="Arial" w:cs="Arial"/>
          <w:sz w:val="20"/>
          <w:szCs w:val="20"/>
        </w:rPr>
        <w:t xml:space="preserve"> S</w:t>
      </w:r>
      <w:r w:rsidR="0066713F" w:rsidRPr="00574097">
        <w:rPr>
          <w:rFonts w:ascii="Arial" w:hAnsi="Arial" w:cs="Arial"/>
          <w:sz w:val="20"/>
          <w:szCs w:val="20"/>
        </w:rPr>
        <w:t>.</w:t>
      </w:r>
      <w:r w:rsidRPr="00574097">
        <w:rPr>
          <w:rFonts w:ascii="Arial" w:hAnsi="Arial" w:cs="Arial"/>
          <w:sz w:val="20"/>
          <w:szCs w:val="20"/>
        </w:rPr>
        <w:t xml:space="preserve">E. </w:t>
      </w:r>
      <w:r w:rsidR="0066713F" w:rsidRPr="00574097">
        <w:rPr>
          <w:rFonts w:ascii="Arial" w:hAnsi="Arial" w:cs="Arial"/>
          <w:sz w:val="20"/>
          <w:szCs w:val="20"/>
        </w:rPr>
        <w:t>(</w:t>
      </w:r>
      <w:r w:rsidRPr="00574097">
        <w:rPr>
          <w:rFonts w:ascii="Arial" w:hAnsi="Arial" w:cs="Arial"/>
          <w:sz w:val="20"/>
          <w:szCs w:val="20"/>
        </w:rPr>
        <w:t>2004</w:t>
      </w:r>
      <w:r w:rsidR="0066713F" w:rsidRPr="00574097">
        <w:rPr>
          <w:rFonts w:ascii="Arial" w:hAnsi="Arial" w:cs="Arial"/>
          <w:sz w:val="20"/>
          <w:szCs w:val="20"/>
        </w:rPr>
        <w:t>)</w:t>
      </w:r>
      <w:r w:rsidRPr="00574097">
        <w:rPr>
          <w:rFonts w:ascii="Arial" w:hAnsi="Arial" w:cs="Arial"/>
          <w:sz w:val="20"/>
          <w:szCs w:val="20"/>
        </w:rPr>
        <w:t xml:space="preserve">. Effects of larval exposure to sublethal concentrations of the </w:t>
      </w:r>
      <w:proofErr w:type="spellStart"/>
      <w:r w:rsidRPr="00574097">
        <w:rPr>
          <w:rFonts w:ascii="Arial" w:hAnsi="Arial" w:cs="Arial"/>
          <w:sz w:val="20"/>
          <w:szCs w:val="20"/>
        </w:rPr>
        <w:t>ecdysteroid</w:t>
      </w:r>
      <w:proofErr w:type="spellEnd"/>
      <w:r w:rsidRPr="00574097">
        <w:rPr>
          <w:rFonts w:ascii="Arial" w:hAnsi="Arial" w:cs="Arial"/>
          <w:sz w:val="20"/>
          <w:szCs w:val="20"/>
        </w:rPr>
        <w:t xml:space="preserve"> agonists RH-5849 and tebufenozide (RH-5992) on male reproductive physiology in </w:t>
      </w:r>
      <w:proofErr w:type="spellStart"/>
      <w:r w:rsidRPr="00574097">
        <w:rPr>
          <w:rFonts w:ascii="Arial" w:hAnsi="Arial" w:cs="Arial"/>
          <w:i/>
          <w:iCs/>
          <w:sz w:val="20"/>
          <w:szCs w:val="20"/>
        </w:rPr>
        <w:t>Spodoptera</w:t>
      </w:r>
      <w:proofErr w:type="spellEnd"/>
      <w:r w:rsidRPr="00574097">
        <w:rPr>
          <w:rFonts w:ascii="Arial" w:hAnsi="Arial" w:cs="Arial"/>
          <w:i/>
          <w:iCs/>
          <w:sz w:val="20"/>
          <w:szCs w:val="20"/>
        </w:rPr>
        <w:t xml:space="preserve">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r w:rsidR="005C7A1B" w:rsidRPr="00574097">
        <w:rPr>
          <w:rFonts w:ascii="Arial" w:hAnsi="Arial" w:cs="Arial"/>
          <w:sz w:val="20"/>
          <w:szCs w:val="20"/>
        </w:rPr>
        <w:t>Journal of Insect Physiology</w:t>
      </w:r>
      <w:r w:rsidR="005C7A1B" w:rsidRPr="00574097">
        <w:rPr>
          <w:rFonts w:ascii="Arial" w:hAnsi="Arial" w:cs="Arial"/>
          <w:i/>
          <w:iCs/>
          <w:sz w:val="20"/>
          <w:szCs w:val="20"/>
        </w:rPr>
        <w:t xml:space="preserve">, </w:t>
      </w:r>
      <w:r w:rsidRPr="00574097">
        <w:rPr>
          <w:rFonts w:ascii="Arial" w:hAnsi="Arial" w:cs="Arial"/>
          <w:bCs/>
          <w:sz w:val="20"/>
          <w:szCs w:val="20"/>
        </w:rPr>
        <w:t>50</w:t>
      </w:r>
      <w:r w:rsidRPr="00574097">
        <w:rPr>
          <w:rFonts w:ascii="Arial" w:hAnsi="Arial" w:cs="Arial"/>
          <w:sz w:val="20"/>
          <w:szCs w:val="20"/>
        </w:rPr>
        <w:t>(6)</w:t>
      </w:r>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505-517.</w:t>
      </w:r>
    </w:p>
    <w:p w14:paraId="1B9B5C33" w14:textId="77777777" w:rsidR="00DB2231" w:rsidRPr="00574097" w:rsidRDefault="00DB2231" w:rsidP="00574097">
      <w:pPr>
        <w:spacing w:after="0" w:line="240" w:lineRule="auto"/>
        <w:ind w:left="851" w:hanging="851"/>
        <w:rPr>
          <w:rFonts w:ascii="Arial" w:hAnsi="Arial" w:cs="Arial"/>
          <w:sz w:val="20"/>
          <w:szCs w:val="20"/>
        </w:rPr>
      </w:pPr>
    </w:p>
    <w:p w14:paraId="6C3BC7A3" w14:textId="627FC049" w:rsidR="00DB2231" w:rsidRPr="00574097" w:rsidRDefault="00DB2231" w:rsidP="00574097">
      <w:pPr>
        <w:spacing w:after="0" w:line="240" w:lineRule="auto"/>
        <w:ind w:left="851" w:hanging="851"/>
        <w:rPr>
          <w:rStyle w:val="Hyperlink"/>
          <w:rFonts w:ascii="Arial" w:hAnsi="Arial" w:cs="Arial"/>
          <w:sz w:val="20"/>
          <w:szCs w:val="20"/>
        </w:rPr>
      </w:pPr>
      <w:r w:rsidRPr="00574097">
        <w:rPr>
          <w:rFonts w:ascii="Arial" w:hAnsi="Arial" w:cs="Arial"/>
          <w:sz w:val="20"/>
          <w:szCs w:val="20"/>
        </w:rPr>
        <w:t>Shabir</w:t>
      </w:r>
      <w:r w:rsidR="0066713F" w:rsidRPr="00574097">
        <w:rPr>
          <w:rFonts w:ascii="Arial" w:hAnsi="Arial" w:cs="Arial"/>
          <w:sz w:val="20"/>
          <w:szCs w:val="20"/>
        </w:rPr>
        <w:t>,</w:t>
      </w:r>
      <w:r w:rsidRPr="00574097">
        <w:rPr>
          <w:rFonts w:ascii="Arial" w:hAnsi="Arial" w:cs="Arial"/>
          <w:sz w:val="20"/>
          <w:szCs w:val="20"/>
        </w:rPr>
        <w:t xml:space="preserve"> A</w:t>
      </w:r>
      <w:r w:rsidR="0066713F" w:rsidRPr="00574097">
        <w:rPr>
          <w:rFonts w:ascii="Arial" w:hAnsi="Arial" w:cs="Arial"/>
          <w:sz w:val="20"/>
          <w:szCs w:val="20"/>
        </w:rPr>
        <w:t>.</w:t>
      </w:r>
      <w:r w:rsidRPr="00574097">
        <w:rPr>
          <w:rFonts w:ascii="Arial" w:hAnsi="Arial" w:cs="Arial"/>
          <w:sz w:val="20"/>
          <w:szCs w:val="20"/>
        </w:rPr>
        <w:t>, Sarwar</w:t>
      </w:r>
      <w:r w:rsidR="0066713F" w:rsidRPr="00574097">
        <w:rPr>
          <w:rFonts w:ascii="Arial" w:hAnsi="Arial" w:cs="Arial"/>
          <w:sz w:val="20"/>
          <w:szCs w:val="20"/>
        </w:rPr>
        <w:t>,</w:t>
      </w:r>
      <w:r w:rsidRPr="00574097">
        <w:rPr>
          <w:rFonts w:ascii="Arial" w:hAnsi="Arial" w:cs="Arial"/>
          <w:sz w:val="20"/>
          <w:szCs w:val="20"/>
        </w:rPr>
        <w:t xml:space="preserve"> Z</w:t>
      </w:r>
      <w:r w:rsidR="0066713F" w:rsidRPr="00574097">
        <w:rPr>
          <w:rFonts w:ascii="Arial" w:hAnsi="Arial" w:cs="Arial"/>
          <w:sz w:val="20"/>
          <w:szCs w:val="20"/>
        </w:rPr>
        <w:t>.</w:t>
      </w:r>
      <w:r w:rsidRPr="00574097">
        <w:rPr>
          <w:rFonts w:ascii="Arial" w:hAnsi="Arial" w:cs="Arial"/>
          <w:sz w:val="20"/>
          <w:szCs w:val="20"/>
        </w:rPr>
        <w:t>M</w:t>
      </w:r>
      <w:r w:rsidR="0066713F" w:rsidRPr="00574097">
        <w:rPr>
          <w:rFonts w:ascii="Arial" w:hAnsi="Arial" w:cs="Arial"/>
          <w:sz w:val="20"/>
          <w:szCs w:val="20"/>
        </w:rPr>
        <w:t>.</w:t>
      </w:r>
      <w:r w:rsidRPr="00574097">
        <w:rPr>
          <w:rFonts w:ascii="Arial" w:hAnsi="Arial" w:cs="Arial"/>
          <w:sz w:val="20"/>
          <w:szCs w:val="20"/>
        </w:rPr>
        <w:t>, &amp; Ali</w:t>
      </w:r>
      <w:r w:rsidR="0066713F" w:rsidRPr="00574097">
        <w:rPr>
          <w:rFonts w:ascii="Arial" w:hAnsi="Arial" w:cs="Arial"/>
          <w:sz w:val="20"/>
          <w:szCs w:val="20"/>
        </w:rPr>
        <w:t>,</w:t>
      </w:r>
      <w:r w:rsidRPr="00574097">
        <w:rPr>
          <w:rFonts w:ascii="Arial" w:hAnsi="Arial" w:cs="Arial"/>
          <w:sz w:val="20"/>
          <w:szCs w:val="20"/>
        </w:rPr>
        <w:t xml:space="preserve"> H. </w:t>
      </w:r>
      <w:r w:rsidR="0066713F" w:rsidRPr="00574097">
        <w:rPr>
          <w:rFonts w:ascii="Arial" w:hAnsi="Arial" w:cs="Arial"/>
          <w:sz w:val="20"/>
          <w:szCs w:val="20"/>
        </w:rPr>
        <w:t>(</w:t>
      </w:r>
      <w:r w:rsidRPr="00574097">
        <w:rPr>
          <w:rFonts w:ascii="Arial" w:hAnsi="Arial" w:cs="Arial"/>
          <w:sz w:val="20"/>
          <w:szCs w:val="20"/>
        </w:rPr>
        <w:t>2023</w:t>
      </w:r>
      <w:r w:rsidR="0066713F" w:rsidRPr="00574097">
        <w:rPr>
          <w:rFonts w:ascii="Arial" w:hAnsi="Arial" w:cs="Arial"/>
          <w:sz w:val="20"/>
          <w:szCs w:val="20"/>
        </w:rPr>
        <w:t>)</w:t>
      </w:r>
      <w:r w:rsidRPr="00574097">
        <w:rPr>
          <w:rFonts w:ascii="Arial" w:hAnsi="Arial" w:cs="Arial"/>
          <w:sz w:val="20"/>
          <w:szCs w:val="20"/>
        </w:rPr>
        <w:t xml:space="preserve">. Eco-friendly approaches of zinc oxide and silver nitrate nanoparticles along with plant extracts against </w:t>
      </w:r>
      <w:proofErr w:type="spellStart"/>
      <w:r w:rsidRPr="00574097">
        <w:rPr>
          <w:rFonts w:ascii="Arial" w:hAnsi="Arial" w:cs="Arial"/>
          <w:i/>
          <w:iCs/>
          <w:sz w:val="20"/>
          <w:szCs w:val="20"/>
        </w:rPr>
        <w:t>Spodoptera</w:t>
      </w:r>
      <w:proofErr w:type="spellEnd"/>
      <w:r w:rsidRPr="00574097">
        <w:rPr>
          <w:rFonts w:ascii="Arial" w:hAnsi="Arial" w:cs="Arial"/>
          <w:i/>
          <w:iCs/>
          <w:sz w:val="20"/>
          <w:szCs w:val="20"/>
        </w:rPr>
        <w:t xml:space="preserve">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r w:rsidRPr="00574097">
        <w:rPr>
          <w:rFonts w:ascii="Arial" w:hAnsi="Arial" w:cs="Arial"/>
          <w:sz w:val="20"/>
          <w:szCs w:val="20"/>
        </w:rPr>
        <w:t>(</w:t>
      </w:r>
      <w:proofErr w:type="spellStart"/>
      <w:r w:rsidRPr="00574097">
        <w:rPr>
          <w:rFonts w:ascii="Arial" w:hAnsi="Arial" w:cs="Arial"/>
          <w:sz w:val="20"/>
          <w:szCs w:val="20"/>
        </w:rPr>
        <w:t>Fabricius</w:t>
      </w:r>
      <w:proofErr w:type="spellEnd"/>
      <w:r w:rsidRPr="00574097">
        <w:rPr>
          <w:rFonts w:ascii="Arial" w:hAnsi="Arial" w:cs="Arial"/>
          <w:sz w:val="20"/>
          <w:szCs w:val="20"/>
        </w:rPr>
        <w:t xml:space="preserve">) under laboratory conditions. Science progress, 106(4). </w:t>
      </w:r>
      <w:hyperlink r:id="rId10" w:history="1">
        <w:r w:rsidRPr="00574097">
          <w:rPr>
            <w:rStyle w:val="Hyperlink"/>
            <w:rFonts w:ascii="Arial" w:hAnsi="Arial" w:cs="Arial"/>
            <w:sz w:val="20"/>
            <w:szCs w:val="20"/>
          </w:rPr>
          <w:t>https://doi.org/10.1177/00368504231219171</w:t>
        </w:r>
      </w:hyperlink>
      <w:r w:rsidR="0066713F" w:rsidRPr="00574097">
        <w:rPr>
          <w:rFonts w:ascii="Arial" w:hAnsi="Arial" w:cs="Arial"/>
          <w:sz w:val="20"/>
          <w:szCs w:val="20"/>
        </w:rPr>
        <w:t>.</w:t>
      </w:r>
    </w:p>
    <w:p w14:paraId="7D116D62" w14:textId="77777777" w:rsidR="00DB2231" w:rsidRPr="00574097" w:rsidRDefault="00DB2231" w:rsidP="00574097">
      <w:pPr>
        <w:spacing w:after="0" w:line="240" w:lineRule="auto"/>
        <w:ind w:left="851" w:hanging="851"/>
        <w:rPr>
          <w:rFonts w:ascii="Arial" w:hAnsi="Arial" w:cs="Arial"/>
          <w:sz w:val="20"/>
          <w:szCs w:val="20"/>
        </w:rPr>
      </w:pPr>
    </w:p>
    <w:p w14:paraId="4C669D11" w14:textId="11E9E09D" w:rsidR="00DB2231" w:rsidRPr="00574097" w:rsidRDefault="00DB2231" w:rsidP="00574097">
      <w:pPr>
        <w:spacing w:after="0" w:line="240" w:lineRule="auto"/>
        <w:ind w:left="851" w:hanging="851"/>
        <w:rPr>
          <w:rFonts w:ascii="Arial" w:hAnsi="Arial" w:cs="Arial"/>
          <w:sz w:val="20"/>
          <w:szCs w:val="20"/>
        </w:rPr>
      </w:pPr>
      <w:proofErr w:type="spellStart"/>
      <w:r w:rsidRPr="00574097">
        <w:rPr>
          <w:rFonts w:ascii="Arial" w:hAnsi="Arial" w:cs="Arial"/>
          <w:sz w:val="20"/>
          <w:szCs w:val="20"/>
        </w:rPr>
        <w:t>Siddiquee</w:t>
      </w:r>
      <w:proofErr w:type="spellEnd"/>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N</w:t>
      </w:r>
      <w:r w:rsidR="0066713F" w:rsidRPr="00574097">
        <w:rPr>
          <w:rFonts w:ascii="Arial" w:hAnsi="Arial" w:cs="Arial"/>
          <w:sz w:val="20"/>
          <w:szCs w:val="20"/>
        </w:rPr>
        <w:t>.</w:t>
      </w:r>
      <w:r w:rsidRPr="00574097">
        <w:rPr>
          <w:rFonts w:ascii="Arial" w:hAnsi="Arial" w:cs="Arial"/>
          <w:sz w:val="20"/>
          <w:szCs w:val="20"/>
        </w:rPr>
        <w:t>A</w:t>
      </w:r>
      <w:r w:rsidR="0066713F" w:rsidRPr="00574097">
        <w:rPr>
          <w:rFonts w:ascii="Arial" w:hAnsi="Arial" w:cs="Arial"/>
          <w:sz w:val="20"/>
          <w:szCs w:val="20"/>
        </w:rPr>
        <w:t>.</w:t>
      </w:r>
      <w:r w:rsidRPr="00574097">
        <w:rPr>
          <w:rFonts w:ascii="Arial" w:hAnsi="Arial" w:cs="Arial"/>
          <w:sz w:val="20"/>
          <w:szCs w:val="20"/>
        </w:rPr>
        <w:t>, Rahman</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A</w:t>
      </w:r>
      <w:r w:rsidR="0066713F" w:rsidRPr="00574097">
        <w:rPr>
          <w:rFonts w:ascii="Arial" w:hAnsi="Arial" w:cs="Arial"/>
          <w:sz w:val="20"/>
          <w:szCs w:val="20"/>
        </w:rPr>
        <w:t>.</w:t>
      </w:r>
      <w:r w:rsidRPr="00574097">
        <w:rPr>
          <w:rFonts w:ascii="Arial" w:hAnsi="Arial" w:cs="Arial"/>
          <w:sz w:val="20"/>
          <w:szCs w:val="20"/>
        </w:rPr>
        <w:t>, Islam</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S</w:t>
      </w:r>
      <w:r w:rsidR="0066713F" w:rsidRPr="00574097">
        <w:rPr>
          <w:rFonts w:ascii="Arial" w:hAnsi="Arial" w:cs="Arial"/>
          <w:sz w:val="20"/>
          <w:szCs w:val="20"/>
        </w:rPr>
        <w:t>.</w:t>
      </w:r>
      <w:r w:rsidRPr="00574097">
        <w:rPr>
          <w:rFonts w:ascii="Arial" w:hAnsi="Arial" w:cs="Arial"/>
          <w:sz w:val="20"/>
          <w:szCs w:val="20"/>
        </w:rPr>
        <w:t>, Reza</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E</w:t>
      </w:r>
      <w:r w:rsidR="0066713F" w:rsidRPr="00574097">
        <w:rPr>
          <w:rFonts w:ascii="Arial" w:hAnsi="Arial" w:cs="Arial"/>
          <w:sz w:val="20"/>
          <w:szCs w:val="20"/>
        </w:rPr>
        <w:t>.</w:t>
      </w:r>
      <w:r w:rsidRPr="00574097">
        <w:rPr>
          <w:rFonts w:ascii="Arial" w:hAnsi="Arial" w:cs="Arial"/>
          <w:sz w:val="20"/>
          <w:szCs w:val="20"/>
        </w:rPr>
        <w:t>, Ahmed</w:t>
      </w:r>
      <w:r w:rsidR="0066713F" w:rsidRPr="00574097">
        <w:rPr>
          <w:rFonts w:ascii="Arial" w:hAnsi="Arial" w:cs="Arial"/>
          <w:sz w:val="20"/>
          <w:szCs w:val="20"/>
        </w:rPr>
        <w:t>,</w:t>
      </w:r>
      <w:r w:rsidRPr="00574097">
        <w:rPr>
          <w:rFonts w:ascii="Arial" w:hAnsi="Arial" w:cs="Arial"/>
          <w:sz w:val="20"/>
          <w:szCs w:val="20"/>
        </w:rPr>
        <w:t xml:space="preserve"> T</w:t>
      </w:r>
      <w:r w:rsidR="0066713F" w:rsidRPr="00574097">
        <w:rPr>
          <w:rFonts w:ascii="Arial" w:hAnsi="Arial" w:cs="Arial"/>
          <w:sz w:val="20"/>
          <w:szCs w:val="20"/>
        </w:rPr>
        <w:t>.</w:t>
      </w:r>
      <w:r w:rsidRPr="00574097">
        <w:rPr>
          <w:rFonts w:ascii="Arial" w:hAnsi="Arial" w:cs="Arial"/>
          <w:sz w:val="20"/>
          <w:szCs w:val="20"/>
        </w:rPr>
        <w:t>, Alam</w:t>
      </w:r>
      <w:r w:rsidR="0066713F" w:rsidRPr="00574097">
        <w:rPr>
          <w:rFonts w:ascii="Arial" w:hAnsi="Arial" w:cs="Arial"/>
          <w:sz w:val="20"/>
          <w:szCs w:val="20"/>
        </w:rPr>
        <w:t>,</w:t>
      </w:r>
      <w:r w:rsidRPr="00574097">
        <w:rPr>
          <w:rFonts w:ascii="Arial" w:hAnsi="Arial" w:cs="Arial"/>
          <w:sz w:val="20"/>
          <w:szCs w:val="20"/>
        </w:rPr>
        <w:t xml:space="preserve"> K</w:t>
      </w:r>
      <w:r w:rsidR="0066713F" w:rsidRPr="00574097">
        <w:rPr>
          <w:rFonts w:ascii="Arial" w:hAnsi="Arial" w:cs="Arial"/>
          <w:sz w:val="20"/>
          <w:szCs w:val="20"/>
        </w:rPr>
        <w:t>.</w:t>
      </w:r>
      <w:r w:rsidRPr="00574097">
        <w:rPr>
          <w:rFonts w:ascii="Arial" w:hAnsi="Arial" w:cs="Arial"/>
          <w:sz w:val="20"/>
          <w:szCs w:val="20"/>
        </w:rPr>
        <w:t>S</w:t>
      </w:r>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Begum</w:t>
      </w:r>
      <w:r w:rsidR="0066713F" w:rsidRPr="00574097">
        <w:rPr>
          <w:rFonts w:ascii="Arial" w:hAnsi="Arial" w:cs="Arial"/>
          <w:sz w:val="20"/>
          <w:szCs w:val="20"/>
        </w:rPr>
        <w:t>,</w:t>
      </w:r>
      <w:r w:rsidRPr="00574097">
        <w:rPr>
          <w:rFonts w:ascii="Arial" w:hAnsi="Arial" w:cs="Arial"/>
          <w:sz w:val="20"/>
          <w:szCs w:val="20"/>
        </w:rPr>
        <w:t xml:space="preserve"> M. </w:t>
      </w:r>
      <w:r w:rsidR="0066713F" w:rsidRPr="00574097">
        <w:rPr>
          <w:rFonts w:ascii="Arial" w:hAnsi="Arial" w:cs="Arial"/>
          <w:sz w:val="20"/>
          <w:szCs w:val="20"/>
        </w:rPr>
        <w:t>(</w:t>
      </w:r>
      <w:r w:rsidRPr="00574097">
        <w:rPr>
          <w:rFonts w:ascii="Arial" w:hAnsi="Arial" w:cs="Arial"/>
          <w:sz w:val="20"/>
          <w:szCs w:val="20"/>
        </w:rPr>
        <w:t>2017</w:t>
      </w:r>
      <w:r w:rsidR="0066713F" w:rsidRPr="00574097">
        <w:rPr>
          <w:rFonts w:ascii="Arial" w:hAnsi="Arial" w:cs="Arial"/>
          <w:sz w:val="20"/>
          <w:szCs w:val="20"/>
        </w:rPr>
        <w:t>)</w:t>
      </w:r>
      <w:r w:rsidRPr="00574097">
        <w:rPr>
          <w:rFonts w:ascii="Arial" w:hAnsi="Arial" w:cs="Arial"/>
          <w:sz w:val="20"/>
          <w:szCs w:val="20"/>
        </w:rPr>
        <w:t xml:space="preserve">. Development of integrated management approaches against </w:t>
      </w:r>
      <w:proofErr w:type="spellStart"/>
      <w:r w:rsidRPr="00574097">
        <w:rPr>
          <w:rFonts w:ascii="Arial" w:hAnsi="Arial" w:cs="Arial"/>
          <w:i/>
          <w:iCs/>
          <w:sz w:val="20"/>
          <w:szCs w:val="20"/>
        </w:rPr>
        <w:t>Spodoptera</w:t>
      </w:r>
      <w:proofErr w:type="spellEnd"/>
      <w:r w:rsidRPr="00574097">
        <w:rPr>
          <w:rFonts w:ascii="Arial" w:hAnsi="Arial" w:cs="Arial"/>
          <w:i/>
          <w:iCs/>
          <w:sz w:val="20"/>
          <w:szCs w:val="20"/>
        </w:rPr>
        <w:t xml:space="preserve">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r w:rsidRPr="00574097">
        <w:rPr>
          <w:rFonts w:ascii="Arial" w:hAnsi="Arial" w:cs="Arial"/>
          <w:sz w:val="20"/>
          <w:szCs w:val="20"/>
        </w:rPr>
        <w:t>in tropical sugar beet of Bangladesh. Bangladesh J</w:t>
      </w:r>
      <w:r w:rsidR="00287AB0" w:rsidRPr="00574097">
        <w:rPr>
          <w:rFonts w:ascii="Arial" w:hAnsi="Arial" w:cs="Arial"/>
          <w:sz w:val="20"/>
          <w:szCs w:val="20"/>
        </w:rPr>
        <w:t xml:space="preserve">ournal of </w:t>
      </w:r>
      <w:r w:rsidRPr="00574097">
        <w:rPr>
          <w:rFonts w:ascii="Arial" w:hAnsi="Arial" w:cs="Arial"/>
          <w:sz w:val="20"/>
          <w:szCs w:val="20"/>
        </w:rPr>
        <w:t>Sugarcane</w:t>
      </w:r>
      <w:r w:rsidR="00287AB0" w:rsidRPr="00574097">
        <w:rPr>
          <w:rFonts w:ascii="Arial" w:hAnsi="Arial" w:cs="Arial"/>
          <w:i/>
          <w:iCs/>
          <w:sz w:val="20"/>
          <w:szCs w:val="20"/>
        </w:rPr>
        <w:t>,</w:t>
      </w:r>
      <w:r w:rsidRPr="00574097">
        <w:rPr>
          <w:rFonts w:ascii="Arial" w:hAnsi="Arial" w:cs="Arial"/>
          <w:sz w:val="20"/>
          <w:szCs w:val="20"/>
        </w:rPr>
        <w:t xml:space="preserve"> </w:t>
      </w:r>
      <w:r w:rsidRPr="00574097">
        <w:rPr>
          <w:rFonts w:ascii="Arial" w:hAnsi="Arial" w:cs="Arial"/>
          <w:bCs/>
          <w:sz w:val="20"/>
          <w:szCs w:val="20"/>
        </w:rPr>
        <w:t>38</w:t>
      </w:r>
      <w:r w:rsidR="0066713F" w:rsidRPr="00574097">
        <w:rPr>
          <w:rFonts w:ascii="Arial" w:hAnsi="Arial" w:cs="Arial"/>
          <w:sz w:val="20"/>
          <w:szCs w:val="20"/>
        </w:rPr>
        <w:t>,</w:t>
      </w:r>
      <w:r w:rsidRPr="00574097">
        <w:rPr>
          <w:rFonts w:ascii="Arial" w:hAnsi="Arial" w:cs="Arial"/>
          <w:sz w:val="20"/>
          <w:szCs w:val="20"/>
        </w:rPr>
        <w:t xml:space="preserve">1-13. </w:t>
      </w:r>
    </w:p>
    <w:p w14:paraId="70A717D3" w14:textId="77777777" w:rsidR="00DB2231" w:rsidRPr="00574097" w:rsidRDefault="00DB2231" w:rsidP="00574097">
      <w:pPr>
        <w:spacing w:after="0" w:line="240" w:lineRule="auto"/>
        <w:ind w:left="851" w:hanging="851"/>
        <w:rPr>
          <w:rFonts w:ascii="Arial" w:hAnsi="Arial" w:cs="Arial"/>
          <w:sz w:val="20"/>
          <w:szCs w:val="20"/>
        </w:rPr>
      </w:pPr>
    </w:p>
    <w:p w14:paraId="17A481E6" w14:textId="445A97D6" w:rsidR="00DB2231" w:rsidRPr="00574097" w:rsidRDefault="00DB2231" w:rsidP="00574097">
      <w:pPr>
        <w:spacing w:after="0" w:line="240" w:lineRule="auto"/>
        <w:ind w:left="851" w:hanging="851"/>
        <w:rPr>
          <w:rFonts w:ascii="Arial" w:hAnsi="Arial" w:cs="Arial"/>
          <w:iCs/>
          <w:sz w:val="20"/>
          <w:szCs w:val="20"/>
        </w:rPr>
      </w:pPr>
      <w:r w:rsidRPr="00574097">
        <w:rPr>
          <w:rFonts w:ascii="Arial" w:hAnsi="Arial" w:cs="Arial"/>
          <w:iCs/>
          <w:sz w:val="20"/>
          <w:szCs w:val="20"/>
        </w:rPr>
        <w:t>Wu</w:t>
      </w:r>
      <w:r w:rsidR="0066713F" w:rsidRPr="00574097">
        <w:rPr>
          <w:rFonts w:ascii="Arial" w:hAnsi="Arial" w:cs="Arial"/>
          <w:iCs/>
          <w:sz w:val="20"/>
          <w:szCs w:val="20"/>
        </w:rPr>
        <w:t xml:space="preserve">, </w:t>
      </w:r>
      <w:r w:rsidRPr="00574097">
        <w:rPr>
          <w:rFonts w:ascii="Arial" w:hAnsi="Arial" w:cs="Arial"/>
          <w:iCs/>
          <w:sz w:val="20"/>
          <w:szCs w:val="20"/>
        </w:rPr>
        <w:t>G</w:t>
      </w:r>
      <w:r w:rsidR="0066713F" w:rsidRPr="00574097">
        <w:rPr>
          <w:rFonts w:ascii="Arial" w:hAnsi="Arial" w:cs="Arial"/>
          <w:iCs/>
          <w:sz w:val="20"/>
          <w:szCs w:val="20"/>
        </w:rPr>
        <w:t>.</w:t>
      </w:r>
      <w:r w:rsidRPr="00574097">
        <w:rPr>
          <w:rFonts w:ascii="Arial" w:hAnsi="Arial" w:cs="Arial"/>
          <w:iCs/>
          <w:sz w:val="20"/>
          <w:szCs w:val="20"/>
        </w:rPr>
        <w:t>, Feng</w:t>
      </w:r>
      <w:r w:rsidR="0066713F" w:rsidRPr="00574097">
        <w:rPr>
          <w:rFonts w:ascii="Arial" w:hAnsi="Arial" w:cs="Arial"/>
          <w:iCs/>
          <w:sz w:val="20"/>
          <w:szCs w:val="20"/>
        </w:rPr>
        <w:t>,</w:t>
      </w:r>
      <w:r w:rsidRPr="00574097">
        <w:rPr>
          <w:rFonts w:ascii="Arial" w:hAnsi="Arial" w:cs="Arial"/>
          <w:iCs/>
          <w:sz w:val="20"/>
          <w:szCs w:val="20"/>
        </w:rPr>
        <w:t xml:space="preserve"> R</w:t>
      </w:r>
      <w:r w:rsidR="0066713F" w:rsidRPr="00574097">
        <w:rPr>
          <w:rFonts w:ascii="Arial" w:hAnsi="Arial" w:cs="Arial"/>
          <w:iCs/>
          <w:sz w:val="20"/>
          <w:szCs w:val="20"/>
        </w:rPr>
        <w:t>.</w:t>
      </w:r>
      <w:r w:rsidR="00287AB0" w:rsidRPr="00574097">
        <w:rPr>
          <w:rFonts w:ascii="Arial" w:hAnsi="Arial" w:cs="Arial"/>
          <w:iCs/>
          <w:sz w:val="20"/>
          <w:szCs w:val="20"/>
        </w:rPr>
        <w:t xml:space="preserve">, </w:t>
      </w:r>
      <w:r w:rsidRPr="00574097">
        <w:rPr>
          <w:rFonts w:ascii="Arial" w:hAnsi="Arial" w:cs="Arial"/>
          <w:iCs/>
          <w:sz w:val="20"/>
          <w:szCs w:val="20"/>
        </w:rPr>
        <w:t>Shui</w:t>
      </w:r>
      <w:r w:rsidR="0066713F" w:rsidRPr="00574097">
        <w:rPr>
          <w:rFonts w:ascii="Arial" w:hAnsi="Arial" w:cs="Arial"/>
          <w:iCs/>
          <w:sz w:val="20"/>
          <w:szCs w:val="20"/>
        </w:rPr>
        <w:t>,</w:t>
      </w:r>
      <w:r w:rsidRPr="00574097">
        <w:rPr>
          <w:rFonts w:ascii="Arial" w:hAnsi="Arial" w:cs="Arial"/>
          <w:iCs/>
          <w:sz w:val="20"/>
          <w:szCs w:val="20"/>
        </w:rPr>
        <w:t xml:space="preserve"> Q. </w:t>
      </w:r>
      <w:r w:rsidR="0066713F" w:rsidRPr="00574097">
        <w:rPr>
          <w:rFonts w:ascii="Arial" w:hAnsi="Arial" w:cs="Arial"/>
          <w:iCs/>
          <w:sz w:val="20"/>
          <w:szCs w:val="20"/>
        </w:rPr>
        <w:t>(</w:t>
      </w:r>
      <w:r w:rsidRPr="00574097">
        <w:rPr>
          <w:rFonts w:ascii="Arial" w:hAnsi="Arial" w:cs="Arial"/>
          <w:iCs/>
          <w:sz w:val="20"/>
          <w:szCs w:val="20"/>
        </w:rPr>
        <w:t>2016</w:t>
      </w:r>
      <w:r w:rsidR="0066713F" w:rsidRPr="00574097">
        <w:rPr>
          <w:rFonts w:ascii="Arial" w:hAnsi="Arial" w:cs="Arial"/>
          <w:iCs/>
          <w:sz w:val="20"/>
          <w:szCs w:val="20"/>
        </w:rPr>
        <w:t>)</w:t>
      </w:r>
      <w:r w:rsidRPr="00574097">
        <w:rPr>
          <w:rFonts w:ascii="Arial" w:hAnsi="Arial" w:cs="Arial"/>
          <w:iCs/>
          <w:sz w:val="20"/>
          <w:szCs w:val="20"/>
        </w:rPr>
        <w:t>. Effect of osmotic stress on growth and osmolytes accumulation in sugar beet (</w:t>
      </w:r>
      <w:r w:rsidRPr="00574097">
        <w:rPr>
          <w:rFonts w:ascii="Arial" w:hAnsi="Arial" w:cs="Arial"/>
          <w:i/>
          <w:iCs/>
          <w:sz w:val="20"/>
          <w:szCs w:val="20"/>
        </w:rPr>
        <w:t>Beta vulgaris</w:t>
      </w:r>
      <w:r w:rsidRPr="00574097">
        <w:rPr>
          <w:rFonts w:ascii="Arial" w:hAnsi="Arial" w:cs="Arial"/>
          <w:iCs/>
          <w:sz w:val="20"/>
          <w:szCs w:val="20"/>
        </w:rPr>
        <w:t xml:space="preserve"> L.) plants. Plant Soil Environ</w:t>
      </w:r>
      <w:r w:rsidR="0066713F" w:rsidRPr="00574097">
        <w:rPr>
          <w:rFonts w:ascii="Arial" w:hAnsi="Arial" w:cs="Arial"/>
          <w:iCs/>
          <w:sz w:val="20"/>
          <w:szCs w:val="20"/>
        </w:rPr>
        <w:t>ment,</w:t>
      </w:r>
      <w:r w:rsidRPr="00574097">
        <w:rPr>
          <w:rFonts w:ascii="Arial" w:hAnsi="Arial" w:cs="Arial"/>
          <w:iCs/>
          <w:sz w:val="20"/>
          <w:szCs w:val="20"/>
        </w:rPr>
        <w:t xml:space="preserve"> </w:t>
      </w:r>
      <w:r w:rsidRPr="00574097">
        <w:rPr>
          <w:rFonts w:ascii="Arial" w:hAnsi="Arial" w:cs="Arial"/>
          <w:bCs/>
          <w:iCs/>
          <w:sz w:val="20"/>
          <w:szCs w:val="20"/>
        </w:rPr>
        <w:t>62</w:t>
      </w:r>
      <w:r w:rsidR="0066713F" w:rsidRPr="00574097">
        <w:rPr>
          <w:rFonts w:ascii="Arial" w:hAnsi="Arial" w:cs="Arial"/>
          <w:iCs/>
          <w:sz w:val="20"/>
          <w:szCs w:val="20"/>
        </w:rPr>
        <w:t>,</w:t>
      </w:r>
      <w:r w:rsidRPr="00574097">
        <w:rPr>
          <w:rFonts w:ascii="Arial" w:hAnsi="Arial" w:cs="Arial"/>
          <w:iCs/>
          <w:sz w:val="20"/>
          <w:szCs w:val="20"/>
        </w:rPr>
        <w:t xml:space="preserve"> 189-194.</w:t>
      </w:r>
    </w:p>
    <w:p w14:paraId="0DA4EAB1" w14:textId="77777777" w:rsidR="00DB2231" w:rsidRPr="00574097" w:rsidRDefault="00DB2231" w:rsidP="00574097">
      <w:pPr>
        <w:spacing w:after="0" w:line="240" w:lineRule="auto"/>
        <w:ind w:left="851" w:hanging="851"/>
        <w:rPr>
          <w:rFonts w:ascii="Arial" w:hAnsi="Arial" w:cs="Arial"/>
          <w:iCs/>
          <w:sz w:val="20"/>
          <w:szCs w:val="20"/>
        </w:rPr>
      </w:pPr>
    </w:p>
    <w:p w14:paraId="1D181D8A" w14:textId="1C49D27D"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Zhang</w:t>
      </w:r>
      <w:r w:rsidR="004873B8" w:rsidRPr="00574097">
        <w:rPr>
          <w:rFonts w:ascii="Arial" w:hAnsi="Arial" w:cs="Arial"/>
          <w:sz w:val="20"/>
          <w:szCs w:val="20"/>
        </w:rPr>
        <w:t>,</w:t>
      </w:r>
      <w:r w:rsidRPr="00574097">
        <w:rPr>
          <w:rFonts w:ascii="Arial" w:hAnsi="Arial" w:cs="Arial"/>
          <w:sz w:val="20"/>
          <w:szCs w:val="20"/>
        </w:rPr>
        <w:t xml:space="preserve"> J</w:t>
      </w:r>
      <w:r w:rsidR="004873B8" w:rsidRPr="00574097">
        <w:rPr>
          <w:rFonts w:ascii="Arial" w:hAnsi="Arial" w:cs="Arial"/>
          <w:sz w:val="20"/>
          <w:szCs w:val="20"/>
        </w:rPr>
        <w:t>.</w:t>
      </w:r>
      <w:r w:rsidRPr="00574097">
        <w:rPr>
          <w:rFonts w:ascii="Arial" w:hAnsi="Arial" w:cs="Arial"/>
          <w:sz w:val="20"/>
          <w:szCs w:val="20"/>
        </w:rPr>
        <w:t>, Chen</w:t>
      </w:r>
      <w:r w:rsidR="004873B8" w:rsidRPr="00574097">
        <w:rPr>
          <w:rFonts w:ascii="Arial" w:hAnsi="Arial" w:cs="Arial"/>
          <w:sz w:val="20"/>
          <w:szCs w:val="20"/>
        </w:rPr>
        <w:t>,</w:t>
      </w:r>
      <w:r w:rsidRPr="00574097">
        <w:rPr>
          <w:rFonts w:ascii="Arial" w:hAnsi="Arial" w:cs="Arial"/>
          <w:sz w:val="20"/>
          <w:szCs w:val="20"/>
        </w:rPr>
        <w:t xml:space="preserve"> F</w:t>
      </w:r>
      <w:r w:rsidR="004873B8" w:rsidRPr="00574097">
        <w:rPr>
          <w:rFonts w:ascii="Arial" w:hAnsi="Arial" w:cs="Arial"/>
          <w:sz w:val="20"/>
          <w:szCs w:val="20"/>
        </w:rPr>
        <w:t>.</w:t>
      </w:r>
      <w:r w:rsidRPr="00574097">
        <w:rPr>
          <w:rFonts w:ascii="Arial" w:hAnsi="Arial" w:cs="Arial"/>
          <w:sz w:val="20"/>
          <w:szCs w:val="20"/>
        </w:rPr>
        <w:t>, Liu</w:t>
      </w:r>
      <w:r w:rsidR="004873B8" w:rsidRPr="00574097">
        <w:rPr>
          <w:rFonts w:ascii="Arial" w:hAnsi="Arial" w:cs="Arial"/>
          <w:sz w:val="20"/>
          <w:szCs w:val="20"/>
        </w:rPr>
        <w:t>,</w:t>
      </w:r>
      <w:r w:rsidRPr="00574097">
        <w:rPr>
          <w:rFonts w:ascii="Arial" w:hAnsi="Arial" w:cs="Arial"/>
          <w:sz w:val="20"/>
          <w:szCs w:val="20"/>
        </w:rPr>
        <w:t xml:space="preserve"> L</w:t>
      </w:r>
      <w:r w:rsidR="004873B8" w:rsidRPr="00574097">
        <w:rPr>
          <w:rFonts w:ascii="Arial" w:hAnsi="Arial" w:cs="Arial"/>
          <w:sz w:val="20"/>
          <w:szCs w:val="20"/>
        </w:rPr>
        <w:t>.</w:t>
      </w:r>
      <w:r w:rsidRPr="00574097">
        <w:rPr>
          <w:rFonts w:ascii="Arial" w:hAnsi="Arial" w:cs="Arial"/>
          <w:sz w:val="20"/>
          <w:szCs w:val="20"/>
        </w:rPr>
        <w:t>, Peter</w:t>
      </w:r>
      <w:r w:rsidR="004873B8" w:rsidRPr="00574097">
        <w:rPr>
          <w:rFonts w:ascii="Arial" w:hAnsi="Arial" w:cs="Arial"/>
          <w:sz w:val="20"/>
          <w:szCs w:val="20"/>
        </w:rPr>
        <w:t>,</w:t>
      </w:r>
      <w:r w:rsidRPr="00574097">
        <w:rPr>
          <w:rFonts w:ascii="Arial" w:hAnsi="Arial" w:cs="Arial"/>
          <w:sz w:val="20"/>
          <w:szCs w:val="20"/>
        </w:rPr>
        <w:t xml:space="preserve"> H</w:t>
      </w:r>
      <w:r w:rsidR="004873B8" w:rsidRPr="00574097">
        <w:rPr>
          <w:rFonts w:ascii="Arial" w:hAnsi="Arial" w:cs="Arial"/>
          <w:sz w:val="20"/>
          <w:szCs w:val="20"/>
        </w:rPr>
        <w:t>.</w:t>
      </w:r>
      <w:r w:rsidR="00287AB0" w:rsidRPr="00574097">
        <w:rPr>
          <w:rFonts w:ascii="Arial" w:hAnsi="Arial" w:cs="Arial"/>
          <w:sz w:val="20"/>
          <w:szCs w:val="20"/>
        </w:rPr>
        <w:t xml:space="preserve">, </w:t>
      </w:r>
      <w:r w:rsidRPr="00574097">
        <w:rPr>
          <w:rFonts w:ascii="Arial" w:hAnsi="Arial" w:cs="Arial"/>
          <w:sz w:val="20"/>
          <w:szCs w:val="20"/>
        </w:rPr>
        <w:t>Kevin</w:t>
      </w:r>
      <w:r w:rsidR="004873B8" w:rsidRPr="00574097">
        <w:rPr>
          <w:rFonts w:ascii="Arial" w:hAnsi="Arial" w:cs="Arial"/>
          <w:sz w:val="20"/>
          <w:szCs w:val="20"/>
        </w:rPr>
        <w:t>,</w:t>
      </w:r>
      <w:r w:rsidR="00287AB0" w:rsidRPr="00574097">
        <w:rPr>
          <w:rFonts w:ascii="Arial" w:hAnsi="Arial" w:cs="Arial"/>
          <w:sz w:val="20"/>
          <w:szCs w:val="20"/>
        </w:rPr>
        <w:t xml:space="preserve"> </w:t>
      </w:r>
      <w:r w:rsidRPr="00574097">
        <w:rPr>
          <w:rFonts w:ascii="Arial" w:hAnsi="Arial" w:cs="Arial"/>
          <w:sz w:val="20"/>
          <w:szCs w:val="20"/>
        </w:rPr>
        <w:t>B</w:t>
      </w:r>
      <w:r w:rsidR="004873B8" w:rsidRPr="00574097">
        <w:rPr>
          <w:rFonts w:ascii="Arial" w:hAnsi="Arial" w:cs="Arial"/>
          <w:sz w:val="20"/>
          <w:szCs w:val="20"/>
        </w:rPr>
        <w:t>.</w:t>
      </w:r>
      <w:r w:rsidR="00287AB0" w:rsidRPr="00574097">
        <w:rPr>
          <w:rFonts w:ascii="Arial" w:hAnsi="Arial" w:cs="Arial"/>
          <w:sz w:val="20"/>
          <w:szCs w:val="20"/>
        </w:rPr>
        <w:t xml:space="preserve">, </w:t>
      </w:r>
      <w:r w:rsidRPr="00574097">
        <w:rPr>
          <w:rFonts w:ascii="Arial" w:hAnsi="Arial" w:cs="Arial"/>
          <w:sz w:val="20"/>
          <w:szCs w:val="20"/>
        </w:rPr>
        <w:t xml:space="preserve">Hicks. </w:t>
      </w:r>
      <w:r w:rsidR="004873B8" w:rsidRPr="00574097">
        <w:rPr>
          <w:rFonts w:ascii="Arial" w:hAnsi="Arial" w:cs="Arial"/>
          <w:sz w:val="20"/>
          <w:szCs w:val="20"/>
        </w:rPr>
        <w:t>(</w:t>
      </w:r>
      <w:r w:rsidRPr="00574097">
        <w:rPr>
          <w:rFonts w:ascii="Arial" w:hAnsi="Arial" w:cs="Arial"/>
          <w:sz w:val="20"/>
          <w:szCs w:val="20"/>
        </w:rPr>
        <w:t>2008</w:t>
      </w:r>
      <w:r w:rsidR="004873B8" w:rsidRPr="00574097">
        <w:rPr>
          <w:rFonts w:ascii="Arial" w:hAnsi="Arial" w:cs="Arial"/>
          <w:sz w:val="20"/>
          <w:szCs w:val="20"/>
        </w:rPr>
        <w:t>)</w:t>
      </w:r>
      <w:r w:rsidRPr="00574097">
        <w:rPr>
          <w:rFonts w:ascii="Arial" w:hAnsi="Arial" w:cs="Arial"/>
          <w:sz w:val="20"/>
          <w:szCs w:val="20"/>
        </w:rPr>
        <w:t xml:space="preserve">. Performance Enhancement of </w:t>
      </w:r>
      <w:proofErr w:type="gramStart"/>
      <w:r w:rsidRPr="00574097">
        <w:rPr>
          <w:rFonts w:ascii="Arial" w:hAnsi="Arial" w:cs="Arial"/>
          <w:sz w:val="20"/>
          <w:szCs w:val="20"/>
        </w:rPr>
        <w:t>Poly(</w:t>
      </w:r>
      <w:proofErr w:type="gramEnd"/>
      <w:r w:rsidRPr="00574097">
        <w:rPr>
          <w:rFonts w:ascii="Arial" w:hAnsi="Arial" w:cs="Arial"/>
          <w:sz w:val="20"/>
          <w:szCs w:val="20"/>
        </w:rPr>
        <w:t xml:space="preserve">lactic acid) and sugar beet pulp composites by improving interfacial adhesion and penetration. </w:t>
      </w:r>
      <w:r w:rsidR="00287AB0" w:rsidRPr="00574097">
        <w:rPr>
          <w:rFonts w:ascii="Arial" w:hAnsi="Arial" w:cs="Arial"/>
          <w:sz w:val="20"/>
          <w:szCs w:val="20"/>
        </w:rPr>
        <w:t>Industrial &amp; Engineering Chemistry Research</w:t>
      </w:r>
      <w:r w:rsidR="00287AB0" w:rsidRPr="00574097">
        <w:rPr>
          <w:rFonts w:ascii="Arial" w:hAnsi="Arial" w:cs="Arial"/>
          <w:i/>
          <w:iCs/>
          <w:sz w:val="20"/>
          <w:szCs w:val="20"/>
        </w:rPr>
        <w:t xml:space="preserve">, </w:t>
      </w:r>
      <w:r w:rsidRPr="00574097">
        <w:rPr>
          <w:rFonts w:ascii="Arial" w:hAnsi="Arial" w:cs="Arial"/>
          <w:bCs/>
          <w:sz w:val="20"/>
          <w:szCs w:val="20"/>
        </w:rPr>
        <w:t>47</w:t>
      </w:r>
      <w:r w:rsidRPr="00574097">
        <w:rPr>
          <w:rFonts w:ascii="Arial" w:hAnsi="Arial" w:cs="Arial"/>
          <w:sz w:val="20"/>
          <w:szCs w:val="20"/>
        </w:rPr>
        <w:t>(22)</w:t>
      </w:r>
      <w:r w:rsidR="004873B8" w:rsidRPr="00574097">
        <w:rPr>
          <w:rFonts w:ascii="Arial" w:hAnsi="Arial" w:cs="Arial"/>
          <w:sz w:val="20"/>
          <w:szCs w:val="20"/>
        </w:rPr>
        <w:t>,</w:t>
      </w:r>
      <w:r w:rsidRPr="00574097">
        <w:rPr>
          <w:rFonts w:ascii="Arial" w:hAnsi="Arial" w:cs="Arial"/>
          <w:sz w:val="20"/>
          <w:szCs w:val="20"/>
        </w:rPr>
        <w:t xml:space="preserve"> 8667–8675.</w:t>
      </w:r>
    </w:p>
    <w:p w14:paraId="58EA29C8" w14:textId="77777777" w:rsidR="00DB2231" w:rsidRPr="00574097" w:rsidRDefault="00DB2231" w:rsidP="00574097">
      <w:pPr>
        <w:spacing w:after="0" w:line="240" w:lineRule="auto"/>
        <w:ind w:left="851" w:hanging="851"/>
        <w:rPr>
          <w:rFonts w:ascii="Arial" w:hAnsi="Arial" w:cs="Arial"/>
          <w:sz w:val="20"/>
          <w:szCs w:val="20"/>
        </w:rPr>
      </w:pPr>
    </w:p>
    <w:p w14:paraId="285A4E43" w14:textId="6E01046D" w:rsidR="005D5981" w:rsidRPr="00574097" w:rsidRDefault="00DB2231" w:rsidP="00574097">
      <w:pPr>
        <w:spacing w:after="0" w:line="240" w:lineRule="auto"/>
        <w:ind w:left="851" w:hanging="851"/>
        <w:rPr>
          <w:rFonts w:ascii="Arial" w:hAnsi="Arial" w:cs="Arial"/>
          <w:i/>
          <w:iCs/>
          <w:sz w:val="20"/>
          <w:szCs w:val="20"/>
        </w:rPr>
      </w:pPr>
      <w:r w:rsidRPr="00574097">
        <w:rPr>
          <w:rFonts w:ascii="Arial" w:hAnsi="Arial" w:cs="Arial"/>
          <w:sz w:val="20"/>
          <w:szCs w:val="20"/>
        </w:rPr>
        <w:t>Zhou</w:t>
      </w:r>
      <w:r w:rsidR="004873B8" w:rsidRPr="00574097">
        <w:rPr>
          <w:rFonts w:ascii="Arial" w:hAnsi="Arial" w:cs="Arial"/>
          <w:sz w:val="20"/>
          <w:szCs w:val="20"/>
        </w:rPr>
        <w:t>,</w:t>
      </w:r>
      <w:r w:rsidRPr="00574097">
        <w:rPr>
          <w:rFonts w:ascii="Arial" w:hAnsi="Arial" w:cs="Arial"/>
          <w:sz w:val="20"/>
          <w:szCs w:val="20"/>
        </w:rPr>
        <w:t xml:space="preserve"> Z</w:t>
      </w:r>
      <w:r w:rsidR="004873B8" w:rsidRPr="00574097">
        <w:rPr>
          <w:rFonts w:ascii="Arial" w:hAnsi="Arial" w:cs="Arial"/>
          <w:sz w:val="20"/>
          <w:szCs w:val="20"/>
        </w:rPr>
        <w:t>.</w:t>
      </w:r>
      <w:r w:rsidRPr="00574097">
        <w:rPr>
          <w:rFonts w:ascii="Arial" w:hAnsi="Arial" w:cs="Arial"/>
          <w:sz w:val="20"/>
          <w:szCs w:val="20"/>
        </w:rPr>
        <w:t>, Chen</w:t>
      </w:r>
      <w:r w:rsidR="004873B8" w:rsidRPr="00574097">
        <w:rPr>
          <w:rFonts w:ascii="Arial" w:hAnsi="Arial" w:cs="Arial"/>
          <w:sz w:val="20"/>
          <w:szCs w:val="20"/>
        </w:rPr>
        <w:t>,</w:t>
      </w:r>
      <w:r w:rsidRPr="00574097">
        <w:rPr>
          <w:rFonts w:ascii="Arial" w:hAnsi="Arial" w:cs="Arial"/>
          <w:sz w:val="20"/>
          <w:szCs w:val="20"/>
        </w:rPr>
        <w:t xml:space="preserve"> Z</w:t>
      </w:r>
      <w:r w:rsidR="004873B8" w:rsidRPr="00574097">
        <w:rPr>
          <w:rFonts w:ascii="Arial" w:hAnsi="Arial" w:cs="Arial"/>
          <w:sz w:val="20"/>
          <w:szCs w:val="20"/>
        </w:rPr>
        <w:t>.</w:t>
      </w:r>
      <w:r w:rsidR="00287AB0" w:rsidRPr="00574097">
        <w:rPr>
          <w:rFonts w:ascii="Arial" w:hAnsi="Arial" w:cs="Arial"/>
          <w:sz w:val="20"/>
          <w:szCs w:val="20"/>
        </w:rPr>
        <w:t xml:space="preserve">, </w:t>
      </w:r>
      <w:r w:rsidRPr="00574097">
        <w:rPr>
          <w:rFonts w:ascii="Arial" w:hAnsi="Arial" w:cs="Arial"/>
          <w:sz w:val="20"/>
          <w:szCs w:val="20"/>
        </w:rPr>
        <w:t>Xu</w:t>
      </w:r>
      <w:r w:rsidR="004873B8" w:rsidRPr="00574097">
        <w:rPr>
          <w:rFonts w:ascii="Arial" w:hAnsi="Arial" w:cs="Arial"/>
          <w:sz w:val="20"/>
          <w:szCs w:val="20"/>
        </w:rPr>
        <w:t>,</w:t>
      </w:r>
      <w:r w:rsidRPr="00574097">
        <w:rPr>
          <w:rFonts w:ascii="Arial" w:hAnsi="Arial" w:cs="Arial"/>
          <w:sz w:val="20"/>
          <w:szCs w:val="20"/>
        </w:rPr>
        <w:t xml:space="preserve"> Z. </w:t>
      </w:r>
      <w:r w:rsidR="004873B8" w:rsidRPr="00574097">
        <w:rPr>
          <w:rFonts w:ascii="Arial" w:hAnsi="Arial" w:cs="Arial"/>
          <w:sz w:val="20"/>
          <w:szCs w:val="20"/>
        </w:rPr>
        <w:t>(</w:t>
      </w:r>
      <w:r w:rsidRPr="00574097">
        <w:rPr>
          <w:rFonts w:ascii="Arial" w:hAnsi="Arial" w:cs="Arial"/>
          <w:sz w:val="20"/>
          <w:szCs w:val="20"/>
        </w:rPr>
        <w:t>2010</w:t>
      </w:r>
      <w:r w:rsidR="004873B8" w:rsidRPr="00574097">
        <w:rPr>
          <w:rFonts w:ascii="Arial" w:hAnsi="Arial" w:cs="Arial"/>
          <w:sz w:val="20"/>
          <w:szCs w:val="20"/>
        </w:rPr>
        <w:t>)</w:t>
      </w:r>
      <w:r w:rsidRPr="00574097">
        <w:rPr>
          <w:rFonts w:ascii="Arial" w:hAnsi="Arial" w:cs="Arial"/>
          <w:sz w:val="20"/>
          <w:szCs w:val="20"/>
        </w:rPr>
        <w:t xml:space="preserve">. Potential of trap crops for integrated management of the tropical armyworm, </w:t>
      </w:r>
      <w:proofErr w:type="spellStart"/>
      <w:r w:rsidRPr="00574097">
        <w:rPr>
          <w:rFonts w:ascii="Arial" w:hAnsi="Arial" w:cs="Arial"/>
          <w:i/>
          <w:iCs/>
          <w:sz w:val="20"/>
          <w:szCs w:val="20"/>
        </w:rPr>
        <w:t>Spodoptera</w:t>
      </w:r>
      <w:proofErr w:type="spellEnd"/>
      <w:r w:rsidRPr="00574097">
        <w:rPr>
          <w:rFonts w:ascii="Arial" w:hAnsi="Arial" w:cs="Arial"/>
          <w:i/>
          <w:iCs/>
          <w:sz w:val="20"/>
          <w:szCs w:val="20"/>
        </w:rPr>
        <w:t xml:space="preserve">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r w:rsidRPr="00574097">
        <w:rPr>
          <w:rFonts w:ascii="Arial" w:hAnsi="Arial" w:cs="Arial"/>
          <w:sz w:val="20"/>
          <w:szCs w:val="20"/>
        </w:rPr>
        <w:t>in tobacco. J</w:t>
      </w:r>
      <w:r w:rsidR="00287AB0" w:rsidRPr="00574097">
        <w:rPr>
          <w:rFonts w:ascii="Arial" w:hAnsi="Arial" w:cs="Arial"/>
          <w:sz w:val="20"/>
          <w:szCs w:val="20"/>
        </w:rPr>
        <w:t>ournal</w:t>
      </w:r>
      <w:r w:rsidRPr="00574097">
        <w:rPr>
          <w:rFonts w:ascii="Arial" w:hAnsi="Arial" w:cs="Arial"/>
          <w:sz w:val="20"/>
          <w:szCs w:val="20"/>
        </w:rPr>
        <w:t xml:space="preserve"> of Insect Sci</w:t>
      </w:r>
      <w:r w:rsidR="00287AB0" w:rsidRPr="00574097">
        <w:rPr>
          <w:rFonts w:ascii="Arial" w:hAnsi="Arial" w:cs="Arial"/>
          <w:sz w:val="20"/>
          <w:szCs w:val="20"/>
        </w:rPr>
        <w:t>ence</w:t>
      </w:r>
      <w:r w:rsidRPr="00574097">
        <w:rPr>
          <w:rFonts w:ascii="Arial" w:hAnsi="Arial" w:cs="Arial"/>
          <w:i/>
          <w:iCs/>
          <w:sz w:val="20"/>
          <w:szCs w:val="20"/>
        </w:rPr>
        <w:t>,</w:t>
      </w:r>
      <w:r w:rsidRPr="00574097">
        <w:rPr>
          <w:rFonts w:ascii="Arial" w:hAnsi="Arial" w:cs="Arial"/>
          <w:sz w:val="20"/>
          <w:szCs w:val="20"/>
        </w:rPr>
        <w:t xml:space="preserve"> </w:t>
      </w:r>
      <w:r w:rsidRPr="00574097">
        <w:rPr>
          <w:rFonts w:ascii="Arial" w:hAnsi="Arial" w:cs="Arial"/>
          <w:bCs/>
          <w:sz w:val="20"/>
          <w:szCs w:val="20"/>
        </w:rPr>
        <w:t>10</w:t>
      </w:r>
      <w:r w:rsidRPr="00574097">
        <w:rPr>
          <w:rFonts w:ascii="Arial" w:hAnsi="Arial" w:cs="Arial"/>
          <w:sz w:val="20"/>
          <w:szCs w:val="20"/>
        </w:rPr>
        <w:t>(1)</w:t>
      </w:r>
      <w:r w:rsidR="004873B8" w:rsidRPr="00574097">
        <w:rPr>
          <w:rFonts w:ascii="Arial" w:hAnsi="Arial" w:cs="Arial"/>
          <w:sz w:val="20"/>
          <w:szCs w:val="20"/>
        </w:rPr>
        <w:t>,</w:t>
      </w:r>
      <w:r w:rsidRPr="00574097">
        <w:rPr>
          <w:rFonts w:ascii="Arial" w:hAnsi="Arial" w:cs="Arial"/>
          <w:sz w:val="20"/>
          <w:szCs w:val="20"/>
        </w:rPr>
        <w:t xml:space="preserve"> 117</w:t>
      </w:r>
      <w:r w:rsidR="004873B8" w:rsidRPr="00574097">
        <w:rPr>
          <w:rFonts w:ascii="Arial" w:hAnsi="Arial" w:cs="Arial"/>
          <w:sz w:val="20"/>
          <w:szCs w:val="20"/>
        </w:rPr>
        <w:t>.</w:t>
      </w:r>
    </w:p>
    <w:sectPr w:rsidR="005D5981" w:rsidRPr="00574097" w:rsidSect="00F433C1">
      <w:headerReference w:type="even" r:id="rId11"/>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5DF8D" w14:textId="77777777" w:rsidR="00092AFB" w:rsidRDefault="00092AFB" w:rsidP="00F433C1">
      <w:pPr>
        <w:spacing w:after="0" w:line="240" w:lineRule="auto"/>
      </w:pPr>
      <w:r>
        <w:separator/>
      </w:r>
    </w:p>
  </w:endnote>
  <w:endnote w:type="continuationSeparator" w:id="0">
    <w:p w14:paraId="4DC4BFD0" w14:textId="77777777" w:rsidR="00092AFB" w:rsidRDefault="00092AFB" w:rsidP="00F43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D2DC9" w14:textId="77777777" w:rsidR="00092AFB" w:rsidRDefault="00092AFB" w:rsidP="00F433C1">
      <w:pPr>
        <w:spacing w:after="0" w:line="240" w:lineRule="auto"/>
      </w:pPr>
      <w:r>
        <w:separator/>
      </w:r>
    </w:p>
  </w:footnote>
  <w:footnote w:type="continuationSeparator" w:id="0">
    <w:p w14:paraId="2B70440C" w14:textId="77777777" w:rsidR="00092AFB" w:rsidRDefault="00092AFB" w:rsidP="00F43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64FC" w14:textId="56822EC4" w:rsidR="0016646B" w:rsidRDefault="00092AFB">
    <w:pPr>
      <w:pStyle w:val="Header"/>
    </w:pPr>
    <w:r>
      <w:rPr>
        <w:noProof/>
      </w:rPr>
      <w:pict w14:anchorId="1FFA0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46432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FEB9" w14:textId="0A7FE1DE" w:rsidR="0016646B" w:rsidRDefault="00092AFB">
    <w:pPr>
      <w:pStyle w:val="Header"/>
    </w:pPr>
    <w:r>
      <w:rPr>
        <w:noProof/>
      </w:rPr>
      <w:pict w14:anchorId="0AFC4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46433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D787" w14:textId="4D919CD7" w:rsidR="0016646B" w:rsidRDefault="00092AFB">
    <w:pPr>
      <w:pStyle w:val="Header"/>
    </w:pPr>
    <w:r>
      <w:rPr>
        <w:noProof/>
      </w:rPr>
      <w:pict w14:anchorId="60E50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46432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F77AB"/>
    <w:multiLevelType w:val="hybridMultilevel"/>
    <w:tmpl w:val="17547A10"/>
    <w:lvl w:ilvl="0" w:tplc="C11A9F30">
      <w:start w:val="1"/>
      <w:numFmt w:val="decimal"/>
      <w:lvlText w:val="%1."/>
      <w:lvlJc w:val="left"/>
      <w:pPr>
        <w:ind w:left="5400" w:hanging="360"/>
      </w:pPr>
      <w:rPr>
        <w:rFonts w:hint="default"/>
        <w:i w:val="0"/>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 w15:restartNumberingAfterBreak="0">
    <w:nsid w:val="442208E8"/>
    <w:multiLevelType w:val="hybridMultilevel"/>
    <w:tmpl w:val="8E98FFD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15:restartNumberingAfterBreak="0">
    <w:nsid w:val="67E17E9B"/>
    <w:multiLevelType w:val="hybridMultilevel"/>
    <w:tmpl w:val="338C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6D"/>
    <w:rsid w:val="00005BB6"/>
    <w:rsid w:val="00006313"/>
    <w:rsid w:val="00011139"/>
    <w:rsid w:val="000212DC"/>
    <w:rsid w:val="00025F84"/>
    <w:rsid w:val="0002639D"/>
    <w:rsid w:val="00031178"/>
    <w:rsid w:val="0003296D"/>
    <w:rsid w:val="00036130"/>
    <w:rsid w:val="000364DD"/>
    <w:rsid w:val="00056930"/>
    <w:rsid w:val="00092870"/>
    <w:rsid w:val="00092AFB"/>
    <w:rsid w:val="000B2DC5"/>
    <w:rsid w:val="000B30ED"/>
    <w:rsid w:val="000B535F"/>
    <w:rsid w:val="000D7B54"/>
    <w:rsid w:val="000E09BF"/>
    <w:rsid w:val="000E2D77"/>
    <w:rsid w:val="000F35E5"/>
    <w:rsid w:val="00105168"/>
    <w:rsid w:val="0010716A"/>
    <w:rsid w:val="00137D8A"/>
    <w:rsid w:val="001440C7"/>
    <w:rsid w:val="001506E1"/>
    <w:rsid w:val="001579D4"/>
    <w:rsid w:val="0016646B"/>
    <w:rsid w:val="00171824"/>
    <w:rsid w:val="00172C98"/>
    <w:rsid w:val="00182B35"/>
    <w:rsid w:val="001869B3"/>
    <w:rsid w:val="00194F1D"/>
    <w:rsid w:val="001A13B1"/>
    <w:rsid w:val="001A627D"/>
    <w:rsid w:val="001C4C86"/>
    <w:rsid w:val="001D062F"/>
    <w:rsid w:val="001D24D4"/>
    <w:rsid w:val="001D5476"/>
    <w:rsid w:val="00200C9C"/>
    <w:rsid w:val="0021078A"/>
    <w:rsid w:val="00225F25"/>
    <w:rsid w:val="00230427"/>
    <w:rsid w:val="00243029"/>
    <w:rsid w:val="0024710F"/>
    <w:rsid w:val="00256263"/>
    <w:rsid w:val="00257C12"/>
    <w:rsid w:val="00267FE2"/>
    <w:rsid w:val="00282BDA"/>
    <w:rsid w:val="00287AB0"/>
    <w:rsid w:val="002B306A"/>
    <w:rsid w:val="002C08A1"/>
    <w:rsid w:val="002D25E9"/>
    <w:rsid w:val="002E172C"/>
    <w:rsid w:val="002E6CDA"/>
    <w:rsid w:val="002F1DA7"/>
    <w:rsid w:val="00307164"/>
    <w:rsid w:val="00310DBC"/>
    <w:rsid w:val="003126D4"/>
    <w:rsid w:val="003142E3"/>
    <w:rsid w:val="00323AD2"/>
    <w:rsid w:val="0032689D"/>
    <w:rsid w:val="00347B48"/>
    <w:rsid w:val="00363791"/>
    <w:rsid w:val="00370DB8"/>
    <w:rsid w:val="003818A3"/>
    <w:rsid w:val="00387F00"/>
    <w:rsid w:val="00397A40"/>
    <w:rsid w:val="003A0BE1"/>
    <w:rsid w:val="003A6BA2"/>
    <w:rsid w:val="003D6EDC"/>
    <w:rsid w:val="003E262D"/>
    <w:rsid w:val="003F3F7F"/>
    <w:rsid w:val="0043144D"/>
    <w:rsid w:val="004376D3"/>
    <w:rsid w:val="00480EE0"/>
    <w:rsid w:val="004873B8"/>
    <w:rsid w:val="00493B76"/>
    <w:rsid w:val="0049425C"/>
    <w:rsid w:val="004A53BF"/>
    <w:rsid w:val="004B21CF"/>
    <w:rsid w:val="004B284A"/>
    <w:rsid w:val="004C1D65"/>
    <w:rsid w:val="004C4F7E"/>
    <w:rsid w:val="004E0DBF"/>
    <w:rsid w:val="004E314D"/>
    <w:rsid w:val="004F4928"/>
    <w:rsid w:val="004F759C"/>
    <w:rsid w:val="0053183C"/>
    <w:rsid w:val="00541AF1"/>
    <w:rsid w:val="00545D93"/>
    <w:rsid w:val="00574097"/>
    <w:rsid w:val="005A0B9D"/>
    <w:rsid w:val="005B29C1"/>
    <w:rsid w:val="005C7A1B"/>
    <w:rsid w:val="005D02C2"/>
    <w:rsid w:val="005D5981"/>
    <w:rsid w:val="005E2AB1"/>
    <w:rsid w:val="005E7AA8"/>
    <w:rsid w:val="005F7443"/>
    <w:rsid w:val="00612FCB"/>
    <w:rsid w:val="00640F1B"/>
    <w:rsid w:val="0064675E"/>
    <w:rsid w:val="00651191"/>
    <w:rsid w:val="0065475F"/>
    <w:rsid w:val="006562EE"/>
    <w:rsid w:val="00657220"/>
    <w:rsid w:val="00663BC4"/>
    <w:rsid w:val="006663AC"/>
    <w:rsid w:val="0066713F"/>
    <w:rsid w:val="00673EEA"/>
    <w:rsid w:val="00695AEB"/>
    <w:rsid w:val="00697CAF"/>
    <w:rsid w:val="006A2D1C"/>
    <w:rsid w:val="006B75F2"/>
    <w:rsid w:val="006C3BB7"/>
    <w:rsid w:val="006C42CC"/>
    <w:rsid w:val="006E2051"/>
    <w:rsid w:val="006E457A"/>
    <w:rsid w:val="006F0C7B"/>
    <w:rsid w:val="006F4F3B"/>
    <w:rsid w:val="006F74B0"/>
    <w:rsid w:val="006F776F"/>
    <w:rsid w:val="00733A5B"/>
    <w:rsid w:val="00740E83"/>
    <w:rsid w:val="007410B1"/>
    <w:rsid w:val="00744E3C"/>
    <w:rsid w:val="00752519"/>
    <w:rsid w:val="00756918"/>
    <w:rsid w:val="00784BDC"/>
    <w:rsid w:val="00785FEC"/>
    <w:rsid w:val="00796DCC"/>
    <w:rsid w:val="007B092C"/>
    <w:rsid w:val="007E6D39"/>
    <w:rsid w:val="00806F89"/>
    <w:rsid w:val="008078BA"/>
    <w:rsid w:val="0081202E"/>
    <w:rsid w:val="00830629"/>
    <w:rsid w:val="00842536"/>
    <w:rsid w:val="00843BF3"/>
    <w:rsid w:val="00872D29"/>
    <w:rsid w:val="00883B92"/>
    <w:rsid w:val="008A1165"/>
    <w:rsid w:val="008C7105"/>
    <w:rsid w:val="008E5A64"/>
    <w:rsid w:val="008F0BF1"/>
    <w:rsid w:val="008F3D07"/>
    <w:rsid w:val="008F7C95"/>
    <w:rsid w:val="00900994"/>
    <w:rsid w:val="0091794C"/>
    <w:rsid w:val="009222F8"/>
    <w:rsid w:val="009261A1"/>
    <w:rsid w:val="00940509"/>
    <w:rsid w:val="00943AE8"/>
    <w:rsid w:val="00950B79"/>
    <w:rsid w:val="00951CBB"/>
    <w:rsid w:val="009563A2"/>
    <w:rsid w:val="00956FD0"/>
    <w:rsid w:val="00961376"/>
    <w:rsid w:val="009623AB"/>
    <w:rsid w:val="00963189"/>
    <w:rsid w:val="00992B82"/>
    <w:rsid w:val="009A0A86"/>
    <w:rsid w:val="009A1607"/>
    <w:rsid w:val="009C1A49"/>
    <w:rsid w:val="009D6E79"/>
    <w:rsid w:val="009F7799"/>
    <w:rsid w:val="00A05B61"/>
    <w:rsid w:val="00A146D5"/>
    <w:rsid w:val="00A205A7"/>
    <w:rsid w:val="00A24A3C"/>
    <w:rsid w:val="00A33AB3"/>
    <w:rsid w:val="00A34B15"/>
    <w:rsid w:val="00A35769"/>
    <w:rsid w:val="00A43854"/>
    <w:rsid w:val="00A47755"/>
    <w:rsid w:val="00A5629A"/>
    <w:rsid w:val="00A670EF"/>
    <w:rsid w:val="00A67B32"/>
    <w:rsid w:val="00B0204F"/>
    <w:rsid w:val="00B02C2D"/>
    <w:rsid w:val="00B17040"/>
    <w:rsid w:val="00B4789C"/>
    <w:rsid w:val="00B50328"/>
    <w:rsid w:val="00B5171C"/>
    <w:rsid w:val="00B834AD"/>
    <w:rsid w:val="00B97D81"/>
    <w:rsid w:val="00BA30C1"/>
    <w:rsid w:val="00BA6E7E"/>
    <w:rsid w:val="00BB18C1"/>
    <w:rsid w:val="00BB3805"/>
    <w:rsid w:val="00BC0408"/>
    <w:rsid w:val="00BC2A60"/>
    <w:rsid w:val="00BD364B"/>
    <w:rsid w:val="00BD6CA7"/>
    <w:rsid w:val="00C0410E"/>
    <w:rsid w:val="00C10CC6"/>
    <w:rsid w:val="00C22531"/>
    <w:rsid w:val="00C373EB"/>
    <w:rsid w:val="00C3763D"/>
    <w:rsid w:val="00C434CA"/>
    <w:rsid w:val="00C45B55"/>
    <w:rsid w:val="00C927BE"/>
    <w:rsid w:val="00CA019B"/>
    <w:rsid w:val="00CA4088"/>
    <w:rsid w:val="00CC1B60"/>
    <w:rsid w:val="00CD14A5"/>
    <w:rsid w:val="00CD5C26"/>
    <w:rsid w:val="00CD727C"/>
    <w:rsid w:val="00CE67F8"/>
    <w:rsid w:val="00CF096D"/>
    <w:rsid w:val="00CF0DEB"/>
    <w:rsid w:val="00D06D68"/>
    <w:rsid w:val="00D146A1"/>
    <w:rsid w:val="00D32DB8"/>
    <w:rsid w:val="00D4733C"/>
    <w:rsid w:val="00D702A5"/>
    <w:rsid w:val="00D76EE0"/>
    <w:rsid w:val="00D779FF"/>
    <w:rsid w:val="00DA2814"/>
    <w:rsid w:val="00DB2231"/>
    <w:rsid w:val="00DB77D0"/>
    <w:rsid w:val="00DD307F"/>
    <w:rsid w:val="00DE510F"/>
    <w:rsid w:val="00DF214C"/>
    <w:rsid w:val="00DF357A"/>
    <w:rsid w:val="00E13C02"/>
    <w:rsid w:val="00E1698E"/>
    <w:rsid w:val="00E32149"/>
    <w:rsid w:val="00E37EB6"/>
    <w:rsid w:val="00E44B7E"/>
    <w:rsid w:val="00E46536"/>
    <w:rsid w:val="00E72127"/>
    <w:rsid w:val="00E747B8"/>
    <w:rsid w:val="00E95223"/>
    <w:rsid w:val="00EB65C4"/>
    <w:rsid w:val="00ED0A3B"/>
    <w:rsid w:val="00EE3043"/>
    <w:rsid w:val="00EE3BC1"/>
    <w:rsid w:val="00EF6C21"/>
    <w:rsid w:val="00F027E7"/>
    <w:rsid w:val="00F11A86"/>
    <w:rsid w:val="00F24383"/>
    <w:rsid w:val="00F3781D"/>
    <w:rsid w:val="00F433C1"/>
    <w:rsid w:val="00F442BC"/>
    <w:rsid w:val="00F567E9"/>
    <w:rsid w:val="00FA50E0"/>
    <w:rsid w:val="00FA7DB8"/>
    <w:rsid w:val="00FB1DB6"/>
    <w:rsid w:val="00FB79B1"/>
    <w:rsid w:val="00FD7722"/>
    <w:rsid w:val="00FE0D94"/>
    <w:rsid w:val="00FE0EDF"/>
    <w:rsid w:val="00FE4314"/>
    <w:rsid w:val="00FE61D5"/>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D6BB76"/>
  <w15:chartTrackingRefBased/>
  <w15:docId w15:val="{4B06BD27-5E68-4F6B-A0A4-CBCD78C9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kern w:val="2"/>
        <w:sz w:val="24"/>
        <w:szCs w:val="22"/>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02E"/>
    <w:rPr>
      <w:color w:val="0563C1" w:themeColor="hyperlink"/>
      <w:u w:val="single"/>
    </w:rPr>
  </w:style>
  <w:style w:type="character" w:styleId="UnresolvedMention">
    <w:name w:val="Unresolved Mention"/>
    <w:basedOn w:val="DefaultParagraphFont"/>
    <w:uiPriority w:val="99"/>
    <w:semiHidden/>
    <w:unhideWhenUsed/>
    <w:rsid w:val="0081202E"/>
    <w:rPr>
      <w:color w:val="605E5C"/>
      <w:shd w:val="clear" w:color="auto" w:fill="E1DFDD"/>
    </w:rPr>
  </w:style>
  <w:style w:type="paragraph" w:styleId="ListParagraph">
    <w:name w:val="List Paragraph"/>
    <w:basedOn w:val="Normal"/>
    <w:uiPriority w:val="34"/>
    <w:qFormat/>
    <w:rsid w:val="00E37EB6"/>
    <w:pPr>
      <w:ind w:left="720"/>
      <w:contextualSpacing/>
    </w:pPr>
  </w:style>
  <w:style w:type="paragraph" w:styleId="Header">
    <w:name w:val="header"/>
    <w:basedOn w:val="Normal"/>
    <w:link w:val="HeaderChar"/>
    <w:uiPriority w:val="99"/>
    <w:unhideWhenUsed/>
    <w:rsid w:val="00F43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3C1"/>
  </w:style>
  <w:style w:type="paragraph" w:styleId="Footer">
    <w:name w:val="footer"/>
    <w:basedOn w:val="Normal"/>
    <w:link w:val="FooterChar"/>
    <w:uiPriority w:val="99"/>
    <w:unhideWhenUsed/>
    <w:rsid w:val="00F43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71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77/00368504231219171" TargetMode="External"/><Relationship Id="rId4" Type="http://schemas.openxmlformats.org/officeDocument/2006/relationships/settings" Target="settings.xml"/><Relationship Id="rId9" Type="http://schemas.openxmlformats.org/officeDocument/2006/relationships/hyperlink" Target="http://www.cabi.org/compendia/cp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1EE03-0080-44CF-A4EC-6742A3B1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Emam Hossain</dc:creator>
  <cp:keywords/>
  <dc:description/>
  <cp:lastModifiedBy>SDI 1183</cp:lastModifiedBy>
  <cp:revision>38</cp:revision>
  <dcterms:created xsi:type="dcterms:W3CDTF">2025-04-27T09:33:00Z</dcterms:created>
  <dcterms:modified xsi:type="dcterms:W3CDTF">2025-05-03T08:55:00Z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1d2e5c2c65176ee147152e10db58568f7a99eab2349bca9c913b760f02088102</vt:lpwstr>
  </property>
</Properties>
</file>