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5F9876" w14:textId="77777777" w:rsidR="00FF698A" w:rsidRPr="00FF698A" w:rsidRDefault="00FF698A" w:rsidP="00FF698A">
      <w:pPr>
        <w:spacing w:after="0" w:line="240" w:lineRule="auto"/>
        <w:jc w:val="right"/>
        <w:rPr>
          <w:rFonts w:cs="Times New Roman"/>
          <w:b/>
          <w:bCs/>
          <w:i/>
          <w:iCs/>
          <w:color w:val="auto"/>
          <w:szCs w:val="24"/>
          <w:u w:val="single"/>
          <w:lang w:val="en-US"/>
        </w:rPr>
      </w:pPr>
      <w:r w:rsidRPr="00FF698A">
        <w:rPr>
          <w:rFonts w:cs="Times New Roman"/>
          <w:b/>
          <w:bCs/>
          <w:i/>
          <w:iCs/>
          <w:color w:val="auto"/>
          <w:szCs w:val="24"/>
          <w:u w:val="single"/>
          <w:lang w:val="en-US"/>
        </w:rPr>
        <w:t>Review Article</w:t>
      </w:r>
    </w:p>
    <w:p w14:paraId="7AAD51D1" w14:textId="77777777" w:rsidR="00E6498B" w:rsidRDefault="00E6498B" w:rsidP="00E6498B">
      <w:pPr>
        <w:spacing w:after="0" w:line="240" w:lineRule="auto"/>
        <w:jc w:val="right"/>
        <w:rPr>
          <w:rFonts w:cs="Times New Roman"/>
          <w:b/>
          <w:color w:val="auto"/>
          <w:szCs w:val="24"/>
        </w:rPr>
      </w:pPr>
      <w:r>
        <w:rPr>
          <w:rFonts w:cs="Times New Roman"/>
          <w:b/>
          <w:color w:val="auto"/>
          <w:szCs w:val="24"/>
        </w:rPr>
        <w:t>Antibiotic resistance: an environmentally regulated threaten crisis</w:t>
      </w:r>
    </w:p>
    <w:p w14:paraId="6628A979" w14:textId="77777777" w:rsidR="00E6498B" w:rsidRDefault="00E6498B" w:rsidP="00E6498B">
      <w:pPr>
        <w:spacing w:after="0" w:line="240" w:lineRule="auto"/>
        <w:jc w:val="right"/>
        <w:rPr>
          <w:rFonts w:cs="Times New Roman"/>
          <w:b/>
          <w:color w:val="auto"/>
          <w:szCs w:val="24"/>
        </w:rPr>
      </w:pPr>
    </w:p>
    <w:p w14:paraId="40FA6C2F" w14:textId="77777777" w:rsidR="00E6498B" w:rsidRPr="002E57CB" w:rsidRDefault="00E6498B" w:rsidP="00E6498B">
      <w:pPr>
        <w:spacing w:after="0" w:line="240" w:lineRule="auto"/>
        <w:jc w:val="right"/>
        <w:rPr>
          <w:rFonts w:cs="Times New Roman"/>
          <w:b/>
          <w:color w:val="auto"/>
          <w:szCs w:val="24"/>
        </w:rPr>
      </w:pPr>
    </w:p>
    <w:p w14:paraId="2A8C67EA" w14:textId="77777777" w:rsidR="00E6498B" w:rsidRPr="002E57CB" w:rsidRDefault="00E6498B" w:rsidP="00E6498B">
      <w:pPr>
        <w:spacing w:after="0" w:line="480" w:lineRule="auto"/>
        <w:rPr>
          <w:rFonts w:cs="Times New Roman"/>
          <w:b/>
          <w:color w:val="auto"/>
          <w:szCs w:val="24"/>
        </w:rPr>
      </w:pPr>
    </w:p>
    <w:p w14:paraId="50799D8E" w14:textId="77777777" w:rsidR="000655F1" w:rsidRDefault="000655F1" w:rsidP="00AA7AC8">
      <w:pPr>
        <w:spacing w:after="0" w:line="240" w:lineRule="auto"/>
        <w:rPr>
          <w:rFonts w:cs="Times New Roman"/>
          <w:b/>
          <w:color w:val="auto"/>
          <w:szCs w:val="24"/>
        </w:rPr>
      </w:pPr>
    </w:p>
    <w:p w14:paraId="148B1435" w14:textId="77777777" w:rsidR="00AA7AC8" w:rsidRPr="002E57CB" w:rsidRDefault="00AA7AC8" w:rsidP="00AA7AC8">
      <w:pPr>
        <w:spacing w:after="0" w:line="240" w:lineRule="auto"/>
        <w:rPr>
          <w:rFonts w:cs="Times New Roman"/>
          <w:b/>
          <w:color w:val="auto"/>
          <w:szCs w:val="24"/>
        </w:rPr>
      </w:pPr>
    </w:p>
    <w:p w14:paraId="27D79442" w14:textId="4CD2D93F" w:rsidR="00AA7AC8" w:rsidRPr="002E57CB" w:rsidRDefault="00706841" w:rsidP="00BB2A76">
      <w:pPr>
        <w:spacing w:after="0" w:line="360" w:lineRule="auto"/>
        <w:rPr>
          <w:rFonts w:cs="Times New Roman"/>
          <w:b/>
          <w:color w:val="auto"/>
          <w:szCs w:val="24"/>
        </w:rPr>
      </w:pPr>
      <w:r w:rsidRPr="002E57CB">
        <w:rPr>
          <w:rFonts w:cs="Times New Roman"/>
          <w:b/>
          <w:color w:val="auto"/>
          <w:szCs w:val="24"/>
        </w:rPr>
        <w:t>Abstract</w:t>
      </w:r>
    </w:p>
    <w:p w14:paraId="145F5F80" w14:textId="31AF3A12" w:rsidR="00394700" w:rsidRPr="002E57CB" w:rsidRDefault="00AB0BA5" w:rsidP="00BB2A76">
      <w:pPr>
        <w:spacing w:after="0" w:line="360" w:lineRule="auto"/>
        <w:jc w:val="both"/>
        <w:rPr>
          <w:rFonts w:cs="Times New Roman"/>
          <w:color w:val="auto"/>
          <w:szCs w:val="24"/>
        </w:rPr>
      </w:pPr>
      <w:r w:rsidRPr="00AB0BA5">
        <w:rPr>
          <w:rFonts w:cs="Times New Roman"/>
          <w:color w:val="auto"/>
          <w:szCs w:val="24"/>
        </w:rPr>
        <w:t xml:space="preserve">Antibiotic resistance globally creating a serious health crisis which threatens today’s living world. Recent research updates indicate that specific environmental factors are the key regulatory components for the spreading of clinically relevant or non-relevant resistant microorganisms. Additionally, the resistant bacteria are vigorously transmitted with respect to environmental factors posing a serious threat to the clinical healthcare system. Further, factors like sanitation and hygiene, drinking and surface water, food products, hospital and pharmaceutical waste, animal farming, domestic waste, heavy </w:t>
      </w:r>
      <w:r w:rsidR="00726AD1" w:rsidRPr="00AB0BA5">
        <w:rPr>
          <w:rFonts w:cs="Times New Roman"/>
          <w:color w:val="auto"/>
          <w:szCs w:val="24"/>
        </w:rPr>
        <w:t>metals,</w:t>
      </w:r>
      <w:r w:rsidRPr="00AB0BA5">
        <w:rPr>
          <w:rFonts w:cs="Times New Roman"/>
          <w:color w:val="auto"/>
          <w:szCs w:val="24"/>
        </w:rPr>
        <w:t xml:space="preserve"> and mobile population promote antibiotic resistance in pathogenic microbes. In the current review, an attempt is made to explore the knowledge of various possible mechanisms of antibiotic resistant strategies like dissemination of genetic elements, spontaneous transmission, horizontal gene transfer, genetic reactor, genetic </w:t>
      </w:r>
      <w:r w:rsidR="00726AD1" w:rsidRPr="00AB0BA5">
        <w:rPr>
          <w:rFonts w:cs="Times New Roman"/>
          <w:color w:val="auto"/>
          <w:szCs w:val="24"/>
        </w:rPr>
        <w:t>elements,</w:t>
      </w:r>
      <w:r w:rsidRPr="00AB0BA5">
        <w:rPr>
          <w:rFonts w:cs="Times New Roman"/>
          <w:color w:val="auto"/>
          <w:szCs w:val="24"/>
        </w:rPr>
        <w:t xml:space="preserve"> and overuse of antibiotics in association with environmental factors. The study also looked at related aspects of anthropogenic evolution and suggests that the crisis may be managed by the intervention of global regulatory bodies/ national/ state governments, which are also discussed here.</w:t>
      </w:r>
    </w:p>
    <w:p w14:paraId="15E7B64F" w14:textId="77777777" w:rsidR="009A4E15" w:rsidRPr="002E57CB" w:rsidRDefault="009A4E15" w:rsidP="00BB2A76">
      <w:pPr>
        <w:spacing w:after="0" w:line="360" w:lineRule="auto"/>
        <w:jc w:val="both"/>
        <w:rPr>
          <w:rFonts w:cs="Times New Roman"/>
          <w:b/>
          <w:color w:val="auto"/>
          <w:szCs w:val="24"/>
        </w:rPr>
      </w:pPr>
    </w:p>
    <w:p w14:paraId="7D9E550B" w14:textId="62AD77C2" w:rsidR="00AA7AC8" w:rsidRPr="002E57CB" w:rsidRDefault="00AA7AC8" w:rsidP="00BB2A76">
      <w:pPr>
        <w:spacing w:after="0" w:line="360" w:lineRule="auto"/>
        <w:jc w:val="both"/>
        <w:rPr>
          <w:rFonts w:cs="Times New Roman"/>
          <w:b/>
          <w:color w:val="auto"/>
          <w:szCs w:val="24"/>
        </w:rPr>
      </w:pPr>
      <w:r w:rsidRPr="002E57CB">
        <w:rPr>
          <w:rFonts w:cs="Times New Roman"/>
          <w:b/>
          <w:color w:val="auto"/>
          <w:szCs w:val="24"/>
        </w:rPr>
        <w:t xml:space="preserve">Keywords: </w:t>
      </w:r>
      <w:r w:rsidRPr="002E57CB">
        <w:rPr>
          <w:rFonts w:cs="Times New Roman"/>
          <w:color w:val="auto"/>
          <w:szCs w:val="24"/>
        </w:rPr>
        <w:t>Antibiotics, antibiotic resistance, environmental factors, health crisis, mechanism of resistance</w:t>
      </w:r>
      <w:r w:rsidR="00E4735B">
        <w:rPr>
          <w:rFonts w:cs="Times New Roman"/>
          <w:color w:val="auto"/>
          <w:szCs w:val="24"/>
        </w:rPr>
        <w:t xml:space="preserve">, public health </w:t>
      </w:r>
      <w:r w:rsidRPr="002E57CB">
        <w:rPr>
          <w:rFonts w:cs="Times New Roman"/>
          <w:color w:val="auto"/>
          <w:szCs w:val="24"/>
        </w:rPr>
        <w:t xml:space="preserve">  </w:t>
      </w:r>
    </w:p>
    <w:p w14:paraId="392083CD" w14:textId="77777777" w:rsidR="00394700" w:rsidRPr="002E57CB" w:rsidRDefault="00394700" w:rsidP="00BB2A76">
      <w:pPr>
        <w:spacing w:after="0" w:line="360" w:lineRule="auto"/>
        <w:rPr>
          <w:rFonts w:cs="Times New Roman"/>
          <w:b/>
          <w:color w:val="auto"/>
          <w:szCs w:val="24"/>
        </w:rPr>
      </w:pPr>
    </w:p>
    <w:p w14:paraId="1A37813E" w14:textId="77777777" w:rsidR="00667E18" w:rsidRPr="002E57CB" w:rsidRDefault="00667E18" w:rsidP="00BB2A76">
      <w:pPr>
        <w:spacing w:after="0" w:line="360" w:lineRule="auto"/>
        <w:rPr>
          <w:rFonts w:cs="Times New Roman"/>
          <w:b/>
          <w:color w:val="auto"/>
          <w:szCs w:val="24"/>
        </w:rPr>
      </w:pPr>
      <w:r w:rsidRPr="002E57CB">
        <w:rPr>
          <w:rFonts w:cs="Times New Roman"/>
          <w:b/>
          <w:color w:val="auto"/>
          <w:szCs w:val="24"/>
        </w:rPr>
        <w:t>1   Introduction</w:t>
      </w:r>
    </w:p>
    <w:p w14:paraId="0AD96819" w14:textId="118EA4B4" w:rsidR="00AA7AC8" w:rsidRPr="002E57CB" w:rsidRDefault="00394700" w:rsidP="00BB2A76">
      <w:pPr>
        <w:spacing w:after="0" w:line="360" w:lineRule="auto"/>
        <w:jc w:val="both"/>
        <w:rPr>
          <w:rFonts w:cs="Times New Roman"/>
          <w:b/>
          <w:color w:val="auto"/>
          <w:szCs w:val="24"/>
        </w:rPr>
      </w:pPr>
      <w:r w:rsidRPr="002E57CB">
        <w:rPr>
          <w:rFonts w:cs="Times New Roman"/>
          <w:color w:val="auto"/>
          <w:szCs w:val="24"/>
        </w:rPr>
        <w:t xml:space="preserve">In 1889, Paul </w:t>
      </w:r>
      <w:proofErr w:type="spellStart"/>
      <w:r w:rsidRPr="002E57CB">
        <w:rPr>
          <w:rFonts w:cs="Times New Roman"/>
          <w:color w:val="auto"/>
          <w:szCs w:val="24"/>
        </w:rPr>
        <w:t>Vuillemin</w:t>
      </w:r>
      <w:proofErr w:type="spellEnd"/>
      <w:r w:rsidRPr="002E57CB">
        <w:rPr>
          <w:rFonts w:cs="Times New Roman"/>
          <w:color w:val="auto"/>
          <w:szCs w:val="24"/>
        </w:rPr>
        <w:t xml:space="preserve"> coined the word "antibiotic," which simply means "against life," to describe the antagonistic effect on living organisms. Antibiotics were identified by Selman Waksman in 1942 as chemical substances formed by a certain group of microorganisms that have the ability to inhibit growth, even if complete destruction of other microorganisms in dilute solution or lower in concentration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0000FF"/>
          <w:szCs w:val="24"/>
        </w:rPr>
        <w:t>,</w:t>
      </w:r>
      <w:r w:rsidR="00200565">
        <w:rPr>
          <w:rFonts w:cs="Times New Roman"/>
          <w:color w:val="0000FF"/>
          <w:szCs w:val="24"/>
        </w:rPr>
        <w:t>2</w:t>
      </w:r>
      <w:r w:rsidR="004E6ABF" w:rsidRPr="002E57CB">
        <w:rPr>
          <w:rFonts w:cs="Times New Roman"/>
          <w:color w:val="auto"/>
          <w:szCs w:val="24"/>
        </w:rPr>
        <w:t>]</w:t>
      </w:r>
      <w:r w:rsidRPr="002E57CB">
        <w:rPr>
          <w:rFonts w:cs="Times New Roman"/>
          <w:color w:val="auto"/>
          <w:szCs w:val="24"/>
        </w:rPr>
        <w:t xml:space="preserve">. However, Benedict and </w:t>
      </w:r>
      <w:proofErr w:type="spellStart"/>
      <w:r w:rsidRPr="002E57CB">
        <w:rPr>
          <w:rFonts w:cs="Times New Roman"/>
          <w:color w:val="auto"/>
          <w:szCs w:val="24"/>
        </w:rPr>
        <w:t>Langlykke</w:t>
      </w:r>
      <w:proofErr w:type="spellEnd"/>
      <w:r w:rsidRPr="002E57CB">
        <w:rPr>
          <w:rFonts w:cs="Times New Roman"/>
          <w:color w:val="auto"/>
          <w:szCs w:val="24"/>
        </w:rPr>
        <w:t xml:space="preserve"> updated Waksman's description in 1947 (as certain antimicrobial agents were discovered in higher plants and animals) and reported that </w:t>
      </w:r>
      <w:r w:rsidR="00017B67">
        <w:rPr>
          <w:rFonts w:cs="Times New Roman"/>
          <w:color w:val="auto"/>
          <w:szCs w:val="24"/>
        </w:rPr>
        <w:t xml:space="preserve">it is </w:t>
      </w:r>
      <w:r w:rsidRPr="002E57CB">
        <w:rPr>
          <w:rFonts w:cs="Times New Roman"/>
          <w:color w:val="auto"/>
          <w:szCs w:val="24"/>
        </w:rPr>
        <w:t xml:space="preserve">an antimicrobial chemical compound obtained from or generated by any living entity that </w:t>
      </w:r>
      <w:r w:rsidR="00296E39" w:rsidRPr="002E57CB">
        <w:rPr>
          <w:rFonts w:cs="Times New Roman"/>
          <w:color w:val="auto"/>
          <w:szCs w:val="24"/>
        </w:rPr>
        <w:t>can</w:t>
      </w:r>
      <w:r w:rsidRPr="002E57CB">
        <w:rPr>
          <w:rFonts w:cs="Times New Roman"/>
          <w:color w:val="auto"/>
          <w:szCs w:val="24"/>
        </w:rPr>
        <w:t xml:space="preserve"> inhibit the life process of microorganisms, even at </w:t>
      </w:r>
      <w:r w:rsidRPr="002E57CB">
        <w:rPr>
          <w:rFonts w:cs="Times New Roman"/>
          <w:color w:val="auto"/>
          <w:szCs w:val="24"/>
        </w:rPr>
        <w:lastRenderedPageBreak/>
        <w:t xml:space="preserve">low concentrations </w:t>
      </w:r>
      <w:r w:rsidR="004E6ABF" w:rsidRPr="002E57CB">
        <w:rPr>
          <w:rFonts w:cs="Times New Roman"/>
          <w:color w:val="auto"/>
          <w:szCs w:val="24"/>
        </w:rPr>
        <w:t>[</w:t>
      </w:r>
      <w:r w:rsidR="00200565">
        <w:rPr>
          <w:rFonts w:cs="Times New Roman"/>
          <w:color w:val="0000FF"/>
          <w:szCs w:val="24"/>
        </w:rPr>
        <w:t>1</w:t>
      </w:r>
      <w:r w:rsidR="004E6ABF" w:rsidRPr="002E57CB">
        <w:rPr>
          <w:rFonts w:cs="Times New Roman"/>
          <w:color w:val="auto"/>
          <w:szCs w:val="24"/>
        </w:rPr>
        <w:t>]</w:t>
      </w:r>
      <w:r w:rsidRPr="002E57CB">
        <w:rPr>
          <w:rFonts w:cs="Times New Roman"/>
          <w:color w:val="auto"/>
          <w:szCs w:val="24"/>
        </w:rPr>
        <w:t xml:space="preserve">. The concept of antibiotics has fully changed </w:t>
      </w:r>
      <w:r w:rsidR="00D310B8" w:rsidRPr="002E57CB">
        <w:rPr>
          <w:rFonts w:cs="Times New Roman"/>
          <w:color w:val="auto"/>
          <w:szCs w:val="24"/>
        </w:rPr>
        <w:t>because of</w:t>
      </w:r>
      <w:r w:rsidRPr="002E57CB">
        <w:rPr>
          <w:rFonts w:cs="Times New Roman"/>
          <w:color w:val="auto"/>
          <w:szCs w:val="24"/>
        </w:rPr>
        <w:t xml:space="preserve"> the use of synthetic or semi-synthetic chemicals, </w:t>
      </w:r>
      <w:r w:rsidR="00D310B8">
        <w:rPr>
          <w:rFonts w:cs="Times New Roman"/>
          <w:color w:val="auto"/>
          <w:szCs w:val="24"/>
        </w:rPr>
        <w:t>with</w:t>
      </w:r>
      <w:r w:rsidRPr="002E57CB">
        <w:rPr>
          <w:rFonts w:cs="Times New Roman"/>
          <w:color w:val="auto"/>
          <w:szCs w:val="24"/>
        </w:rPr>
        <w:t xml:space="preserve"> </w:t>
      </w:r>
      <w:r w:rsidR="00D310B8">
        <w:rPr>
          <w:rFonts w:cs="Times New Roman"/>
          <w:color w:val="auto"/>
          <w:szCs w:val="24"/>
        </w:rPr>
        <w:t>an</w:t>
      </w:r>
      <w:r w:rsidRPr="002E57CB">
        <w:rPr>
          <w:rFonts w:cs="Times New Roman"/>
          <w:color w:val="auto"/>
          <w:szCs w:val="24"/>
        </w:rPr>
        <w:t xml:space="preserve"> </w:t>
      </w:r>
      <w:r w:rsidR="00D310B8">
        <w:rPr>
          <w:rFonts w:cs="Times New Roman"/>
          <w:color w:val="auto"/>
          <w:szCs w:val="24"/>
        </w:rPr>
        <w:t>ultimate</w:t>
      </w:r>
      <w:r w:rsidRPr="002E57CB">
        <w:rPr>
          <w:rFonts w:cs="Times New Roman"/>
          <w:color w:val="auto"/>
          <w:szCs w:val="24"/>
        </w:rPr>
        <w:t xml:space="preserve"> aim to kill the microorganisms that cause infectious diseases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auto"/>
          <w:szCs w:val="24"/>
        </w:rPr>
        <w:t>]</w:t>
      </w:r>
      <w:r w:rsidRPr="002E57CB">
        <w:rPr>
          <w:rFonts w:cs="Times New Roman"/>
          <w:color w:val="auto"/>
          <w:szCs w:val="24"/>
        </w:rPr>
        <w:t xml:space="preserve">. </w:t>
      </w:r>
      <w:r w:rsidR="00AA7AC8" w:rsidRPr="002E57CB">
        <w:rPr>
          <w:rFonts w:cs="Times New Roman"/>
          <w:color w:val="auto"/>
          <w:szCs w:val="24"/>
        </w:rPr>
        <w:t xml:space="preserve">It was predicted that the first antibiotic in the form of </w:t>
      </w:r>
      <w:proofErr w:type="spellStart"/>
      <w:r w:rsidR="00AA7AC8" w:rsidRPr="002E57CB">
        <w:rPr>
          <w:rFonts w:cs="Times New Roman"/>
          <w:color w:val="auto"/>
          <w:szCs w:val="24"/>
        </w:rPr>
        <w:t>pyocyanase</w:t>
      </w:r>
      <w:proofErr w:type="spellEnd"/>
      <w:r w:rsidR="00AA7AC8" w:rsidRPr="002E57CB">
        <w:rPr>
          <w:rFonts w:cs="Times New Roman"/>
          <w:color w:val="auto"/>
          <w:szCs w:val="24"/>
        </w:rPr>
        <w:t xml:space="preserve"> was discovered from green bacteria (</w:t>
      </w:r>
      <w:r w:rsidR="00CF66A8" w:rsidRPr="002E57CB">
        <w:rPr>
          <w:rFonts w:cs="Times New Roman"/>
          <w:i/>
          <w:color w:val="auto"/>
          <w:szCs w:val="24"/>
        </w:rPr>
        <w:t>Pseudomonas aeruginosa</w:t>
      </w:r>
      <w:r w:rsidR="00AA7AC8" w:rsidRPr="002E57CB">
        <w:rPr>
          <w:rFonts w:cs="Times New Roman"/>
          <w:color w:val="auto"/>
          <w:szCs w:val="24"/>
        </w:rPr>
        <w:t xml:space="preserve">) by Rudolf </w:t>
      </w:r>
      <w:commentRangeStart w:id="0"/>
      <w:proofErr w:type="spellStart"/>
      <w:r w:rsidR="00AA7AC8" w:rsidRPr="002E57CB">
        <w:rPr>
          <w:rFonts w:cs="Times New Roman"/>
          <w:color w:val="auto"/>
          <w:szCs w:val="24"/>
        </w:rPr>
        <w:t>Emmerich</w:t>
      </w:r>
      <w:proofErr w:type="spellEnd"/>
      <w:r w:rsidR="00AA7AC8" w:rsidRPr="002E57CB">
        <w:rPr>
          <w:rFonts w:cs="Times New Roman"/>
          <w:color w:val="auto"/>
          <w:szCs w:val="24"/>
        </w:rPr>
        <w:t xml:space="preserve"> and Oscar Low</w:t>
      </w:r>
      <w:commentRangeEnd w:id="0"/>
      <w:r w:rsidR="00323377">
        <w:rPr>
          <w:rStyle w:val="CommentReference"/>
        </w:rPr>
        <w:commentReference w:id="0"/>
      </w:r>
      <w:r w:rsidR="00AA7AC8" w:rsidRPr="002E57CB">
        <w:rPr>
          <w:rFonts w:cs="Times New Roman"/>
          <w:color w:val="auto"/>
          <w:szCs w:val="24"/>
        </w:rPr>
        <w:t xml:space="preserve">. Initially, it was isolated from bandages of injured patients and </w:t>
      </w:r>
      <w:r w:rsidR="00976DF1" w:rsidRPr="002E57CB">
        <w:rPr>
          <w:rFonts w:cs="Times New Roman"/>
          <w:color w:val="auto"/>
          <w:szCs w:val="24"/>
        </w:rPr>
        <w:t>had</w:t>
      </w:r>
      <w:r w:rsidR="00AA7AC8" w:rsidRPr="002E57CB">
        <w:rPr>
          <w:rFonts w:cs="Times New Roman"/>
          <w:color w:val="auto"/>
          <w:szCs w:val="24"/>
        </w:rPr>
        <w:t xml:space="preserve"> inhibiting </w:t>
      </w:r>
      <w:r w:rsidR="00976DF1" w:rsidRPr="002E57CB">
        <w:rPr>
          <w:rFonts w:cs="Times New Roman"/>
          <w:color w:val="auto"/>
          <w:szCs w:val="24"/>
        </w:rPr>
        <w:t xml:space="preserve">activity </w:t>
      </w:r>
      <w:r w:rsidR="00AA7AC8" w:rsidRPr="002E57CB">
        <w:rPr>
          <w:rFonts w:cs="Times New Roman"/>
          <w:color w:val="auto"/>
          <w:szCs w:val="24"/>
        </w:rPr>
        <w:t xml:space="preserve">against other microbes. The supernatant of batch cultures was directly used as medicine to treat human infections and was applied </w:t>
      </w:r>
      <w:r w:rsidR="00AB0BA5">
        <w:rPr>
          <w:rFonts w:cs="Times New Roman"/>
          <w:color w:val="auto"/>
          <w:szCs w:val="24"/>
        </w:rPr>
        <w:t>in</w:t>
      </w:r>
      <w:r w:rsidR="00AA7AC8" w:rsidRPr="002E57CB">
        <w:rPr>
          <w:rFonts w:cs="Times New Roman"/>
          <w:color w:val="auto"/>
          <w:szCs w:val="24"/>
        </w:rPr>
        <w:t xml:space="preserve"> several clinical trials in 1889 </w:t>
      </w:r>
      <w:r w:rsidR="004E6ABF" w:rsidRPr="002E57CB">
        <w:rPr>
          <w:rFonts w:cs="Times New Roman"/>
          <w:color w:val="auto"/>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However, the real picture of antibiotic</w:t>
      </w:r>
      <w:r w:rsidR="00296E39">
        <w:rPr>
          <w:rFonts w:cs="Times New Roman"/>
          <w:color w:val="auto"/>
          <w:szCs w:val="24"/>
        </w:rPr>
        <w:t>s</w:t>
      </w:r>
      <w:r w:rsidR="00AA7AC8" w:rsidRPr="002E57CB">
        <w:rPr>
          <w:rFonts w:cs="Times New Roman"/>
          <w:color w:val="auto"/>
          <w:szCs w:val="24"/>
        </w:rPr>
        <w:t xml:space="preserve"> came into existence after </w:t>
      </w:r>
      <w:r w:rsidR="004A4ACC" w:rsidRPr="002E57CB">
        <w:rPr>
          <w:rFonts w:cs="Times New Roman"/>
          <w:color w:val="auto"/>
          <w:szCs w:val="24"/>
        </w:rPr>
        <w:t xml:space="preserve">the </w:t>
      </w:r>
      <w:r w:rsidR="00AA7AC8" w:rsidRPr="002E57CB">
        <w:rPr>
          <w:rFonts w:cs="Times New Roman"/>
          <w:color w:val="auto"/>
          <w:szCs w:val="24"/>
        </w:rPr>
        <w:t xml:space="preserve">discovery of penicillin by Alexander Fleming in 1928 </w:t>
      </w:r>
      <w:r w:rsidR="004E6ABF" w:rsidRPr="002E57CB">
        <w:rPr>
          <w:rFonts w:cs="Times New Roman"/>
          <w:color w:val="auto"/>
          <w:szCs w:val="24"/>
        </w:rPr>
        <w:t>[</w:t>
      </w:r>
      <w:r w:rsidR="00200565">
        <w:rPr>
          <w:rFonts w:cs="Times New Roman"/>
          <w:color w:val="0000FF"/>
          <w:szCs w:val="24"/>
        </w:rPr>
        <w:t>3</w:t>
      </w:r>
      <w:r w:rsidR="004E6ABF" w:rsidRPr="002E57CB">
        <w:rPr>
          <w:rFonts w:cs="Times New Roman"/>
          <w:color w:val="0000FF"/>
          <w:szCs w:val="24"/>
        </w:rPr>
        <w:t>,</w:t>
      </w:r>
      <w:r w:rsidR="00200565">
        <w:rPr>
          <w:rFonts w:cs="Times New Roman"/>
          <w:color w:val="0000FF"/>
          <w:szCs w:val="24"/>
        </w:rPr>
        <w:t>4</w:t>
      </w:r>
      <w:r w:rsidR="004E6ABF" w:rsidRPr="002E57CB">
        <w:rPr>
          <w:rFonts w:cs="Times New Roman"/>
          <w:color w:val="auto"/>
          <w:szCs w:val="24"/>
        </w:rPr>
        <w:t>]</w:t>
      </w:r>
      <w:r w:rsidR="00AA7AC8" w:rsidRPr="002E57CB">
        <w:rPr>
          <w:rFonts w:cs="Times New Roman"/>
          <w:color w:val="auto"/>
          <w:szCs w:val="24"/>
        </w:rPr>
        <w:t xml:space="preserve">. </w:t>
      </w:r>
      <w:r w:rsidR="004274CC" w:rsidRPr="002E57CB">
        <w:rPr>
          <w:rFonts w:cs="Times New Roman"/>
          <w:color w:val="auto"/>
          <w:szCs w:val="24"/>
        </w:rPr>
        <w:t>Needless to mention that the</w:t>
      </w:r>
      <w:r w:rsidR="00AA7AC8" w:rsidRPr="002E57CB">
        <w:rPr>
          <w:rFonts w:cs="Times New Roman"/>
          <w:color w:val="auto"/>
          <w:szCs w:val="24"/>
        </w:rPr>
        <w:t xml:space="preserve"> antibiotic</w:t>
      </w:r>
      <w:r w:rsidR="00D310B8">
        <w:rPr>
          <w:rFonts w:cs="Times New Roman"/>
          <w:color w:val="auto"/>
          <w:szCs w:val="24"/>
        </w:rPr>
        <w:t>s</w:t>
      </w:r>
      <w:r w:rsidR="00AA7AC8" w:rsidRPr="002E57CB">
        <w:rPr>
          <w:rFonts w:cs="Times New Roman"/>
          <w:color w:val="auto"/>
          <w:szCs w:val="24"/>
        </w:rPr>
        <w:t xml:space="preserve"> w</w:t>
      </w:r>
      <w:r w:rsidR="00D310B8">
        <w:rPr>
          <w:rFonts w:cs="Times New Roman"/>
          <w:color w:val="auto"/>
          <w:szCs w:val="24"/>
        </w:rPr>
        <w:t>ere</w:t>
      </w:r>
      <w:r w:rsidR="00AA7AC8" w:rsidRPr="002E57CB">
        <w:rPr>
          <w:rFonts w:cs="Times New Roman"/>
          <w:color w:val="auto"/>
          <w:szCs w:val="24"/>
        </w:rPr>
        <w:t xml:space="preserve"> highlighted due to its crucial role in the treatment and prevention of infections among the soldiers during the Second World War </w:t>
      </w:r>
      <w:r w:rsidR="004E6ABF" w:rsidRPr="002E57CB">
        <w:rPr>
          <w:rFonts w:cs="Times New Roman"/>
          <w:color w:val="auto"/>
          <w:szCs w:val="24"/>
        </w:rPr>
        <w:t>[</w:t>
      </w:r>
      <w:r w:rsidR="00200565">
        <w:rPr>
          <w:rFonts w:cs="Times New Roman"/>
          <w:color w:val="0000FF"/>
          <w:szCs w:val="24"/>
        </w:rPr>
        <w:t>5</w:t>
      </w:r>
      <w:r w:rsidR="004E6ABF" w:rsidRPr="002E57CB">
        <w:rPr>
          <w:rFonts w:cs="Times New Roman"/>
          <w:color w:val="auto"/>
          <w:szCs w:val="24"/>
        </w:rPr>
        <w:t>]</w:t>
      </w:r>
      <w:r w:rsidR="00AA7AC8" w:rsidRPr="002E57CB">
        <w:rPr>
          <w:rFonts w:cs="Times New Roman"/>
          <w:color w:val="auto"/>
          <w:szCs w:val="24"/>
        </w:rPr>
        <w:t xml:space="preserve">. Since then, antibiotics </w:t>
      </w:r>
      <w:r w:rsidR="00296E39">
        <w:rPr>
          <w:rFonts w:cs="Times New Roman"/>
          <w:color w:val="auto"/>
          <w:szCs w:val="24"/>
        </w:rPr>
        <w:t>have been</w:t>
      </w:r>
      <w:r w:rsidR="00AA7AC8" w:rsidRPr="002E57CB">
        <w:rPr>
          <w:rFonts w:cs="Times New Roman"/>
          <w:color w:val="auto"/>
          <w:szCs w:val="24"/>
        </w:rPr>
        <w:t xml:space="preserve"> routinely prescribed by physicians to treat various infectious diseases </w:t>
      </w:r>
      <w:r w:rsidR="004E6ABF" w:rsidRPr="002E57CB">
        <w:rPr>
          <w:rFonts w:cs="Times New Roman"/>
          <w:color w:val="auto"/>
          <w:szCs w:val="24"/>
        </w:rPr>
        <w:t>[</w:t>
      </w:r>
      <w:r w:rsidR="00200565">
        <w:rPr>
          <w:rFonts w:cs="Times New Roman"/>
          <w:color w:val="0000FF"/>
          <w:szCs w:val="24"/>
        </w:rPr>
        <w:t>6</w:t>
      </w:r>
      <w:r w:rsidR="004E6ABF" w:rsidRPr="002E57CB">
        <w:rPr>
          <w:rFonts w:cs="Times New Roman"/>
          <w:color w:val="auto"/>
          <w:szCs w:val="24"/>
        </w:rPr>
        <w:t>]</w:t>
      </w:r>
      <w:r w:rsidR="00AA7AC8" w:rsidRPr="002E57CB">
        <w:rPr>
          <w:rFonts w:cs="Times New Roman"/>
          <w:color w:val="auto"/>
          <w:szCs w:val="24"/>
        </w:rPr>
        <w:t xml:space="preserve">. </w:t>
      </w:r>
    </w:p>
    <w:p w14:paraId="1EE9B4C2" w14:textId="6B5269E9" w:rsidR="004E6ABF" w:rsidRPr="002E57CB" w:rsidRDefault="00AA7AC8" w:rsidP="00BB2A76">
      <w:pPr>
        <w:spacing w:after="0" w:line="360" w:lineRule="auto"/>
        <w:jc w:val="both"/>
        <w:rPr>
          <w:rFonts w:cs="Times New Roman"/>
          <w:color w:val="auto"/>
          <w:szCs w:val="24"/>
        </w:rPr>
      </w:pPr>
      <w:r w:rsidRPr="002E57CB">
        <w:rPr>
          <w:rFonts w:cs="Times New Roman"/>
          <w:color w:val="auto"/>
          <w:szCs w:val="24"/>
        </w:rPr>
        <w:tab/>
      </w:r>
      <w:r w:rsidR="004E6ABF" w:rsidRPr="002E57CB">
        <w:rPr>
          <w:rFonts w:cs="Times New Roman"/>
          <w:color w:val="auto"/>
          <w:szCs w:val="24"/>
        </w:rPr>
        <w:t xml:space="preserve">In recent years, antibiotics become resistant due to their enormous and irresponsible uses as well as a lack of target oriented new drug discovery by the pharmaceutical </w:t>
      </w:r>
      <w:commentRangeStart w:id="1"/>
      <w:r w:rsidR="004E6ABF" w:rsidRPr="002E57CB">
        <w:rPr>
          <w:rFonts w:cs="Times New Roman"/>
          <w:color w:val="auto"/>
          <w:szCs w:val="24"/>
        </w:rPr>
        <w:t>industry</w:t>
      </w:r>
      <w:commentRangeEnd w:id="1"/>
      <w:r w:rsidR="00323377">
        <w:rPr>
          <w:rStyle w:val="CommentReference"/>
        </w:rPr>
        <w:commentReference w:id="1"/>
      </w:r>
      <w:r w:rsidR="004E6ABF" w:rsidRPr="002E57CB">
        <w:rPr>
          <w:rFonts w:cs="Times New Roman"/>
          <w:color w:val="auto"/>
          <w:szCs w:val="24"/>
        </w:rPr>
        <w:t xml:space="preserve"> [</w:t>
      </w:r>
      <w:r w:rsidR="00200565">
        <w:rPr>
          <w:rFonts w:cs="Times New Roman"/>
          <w:color w:val="0000FF"/>
          <w:szCs w:val="24"/>
        </w:rPr>
        <w:t>6</w:t>
      </w:r>
      <w:r w:rsidR="004E6ABF" w:rsidRPr="002E57CB">
        <w:rPr>
          <w:rFonts w:cs="Times New Roman"/>
          <w:color w:val="auto"/>
          <w:szCs w:val="24"/>
        </w:rPr>
        <w:t>]. Since the last 60 years, antibiotic resistance (AR) has been a vital issue in medical sciences as most of the antibiotics have lost their efficacy towards eliminating infection and has resulted in major global health crisis [</w:t>
      </w:r>
      <w:r w:rsidR="00200565">
        <w:rPr>
          <w:rFonts w:cs="Times New Roman"/>
          <w:color w:val="0000FF"/>
          <w:szCs w:val="24"/>
        </w:rPr>
        <w:t>7</w:t>
      </w:r>
      <w:r w:rsidR="004E6ABF" w:rsidRPr="002E57CB">
        <w:rPr>
          <w:rFonts w:cs="Times New Roman"/>
          <w:color w:val="auto"/>
          <w:szCs w:val="24"/>
        </w:rPr>
        <w:t>], with rapid surge in fatality [</w:t>
      </w:r>
      <w:r w:rsidR="00200565">
        <w:rPr>
          <w:rFonts w:cs="Times New Roman"/>
          <w:color w:val="0000FF"/>
          <w:szCs w:val="24"/>
        </w:rPr>
        <w:t>8</w:t>
      </w:r>
      <w:r w:rsidR="004E6ABF" w:rsidRPr="002E57CB">
        <w:rPr>
          <w:rFonts w:cs="Times New Roman"/>
          <w:color w:val="auto"/>
          <w:szCs w:val="24"/>
        </w:rPr>
        <w:t xml:space="preserve">]. </w:t>
      </w:r>
      <w:r w:rsidR="003C53CC" w:rsidRPr="002E57CB">
        <w:rPr>
          <w:rFonts w:cs="Times New Roman"/>
          <w:color w:val="auto"/>
          <w:szCs w:val="24"/>
        </w:rPr>
        <w:t>When an antibiotic can no longer prevent or regulate the growth of bacteria that it was originally used to cure, it is called a resistance tactic. It is far too difficult to contain the disease under certain circumstances, which could lead to the transmission of pathogens. Meanwhile, infection resistan</w:t>
      </w:r>
      <w:r w:rsidR="00AB0BA5">
        <w:rPr>
          <w:rFonts w:cs="Times New Roman"/>
          <w:color w:val="auto"/>
          <w:szCs w:val="24"/>
        </w:rPr>
        <w:t>ce</w:t>
      </w:r>
      <w:r w:rsidR="003C53CC" w:rsidRPr="002E57CB">
        <w:rPr>
          <w:rFonts w:cs="Times New Roman"/>
          <w:color w:val="auto"/>
          <w:szCs w:val="24"/>
        </w:rPr>
        <w:t xml:space="preserve"> due to antibiotics is difficult to treat and require</w:t>
      </w:r>
      <w:r w:rsidR="00AB0BA5">
        <w:rPr>
          <w:rFonts w:cs="Times New Roman"/>
          <w:color w:val="auto"/>
          <w:szCs w:val="24"/>
        </w:rPr>
        <w:t>s</w:t>
      </w:r>
      <w:r w:rsidR="003C53CC" w:rsidRPr="002E57CB">
        <w:rPr>
          <w:rFonts w:cs="Times New Roman"/>
          <w:color w:val="auto"/>
          <w:szCs w:val="24"/>
        </w:rPr>
        <w:t xml:space="preserve"> alternative medications or higher doses, both of which may be more expensive and/or more toxic </w:t>
      </w:r>
      <w:r w:rsidR="004E6ABF" w:rsidRPr="002E57CB">
        <w:rPr>
          <w:rFonts w:cs="Times New Roman"/>
          <w:color w:val="auto"/>
          <w:szCs w:val="24"/>
        </w:rPr>
        <w:t>[</w:t>
      </w:r>
      <w:r w:rsidR="00200565">
        <w:rPr>
          <w:rFonts w:cs="Times New Roman"/>
          <w:color w:val="0000FF"/>
          <w:szCs w:val="24"/>
        </w:rPr>
        <w:t>9</w:t>
      </w:r>
      <w:r w:rsidR="004E6ABF" w:rsidRPr="002E57CB">
        <w:rPr>
          <w:rFonts w:cs="Times New Roman"/>
          <w:color w:val="0000FF"/>
          <w:szCs w:val="24"/>
        </w:rPr>
        <w:t>,</w:t>
      </w:r>
      <w:r w:rsidR="00200565">
        <w:rPr>
          <w:rFonts w:cs="Times New Roman"/>
          <w:color w:val="0000FF"/>
          <w:szCs w:val="24"/>
        </w:rPr>
        <w:t>10</w:t>
      </w:r>
      <w:r w:rsidR="004E6ABF" w:rsidRPr="002E57CB">
        <w:rPr>
          <w:rFonts w:cs="Times New Roman"/>
          <w:color w:val="auto"/>
          <w:szCs w:val="24"/>
        </w:rPr>
        <w:t xml:space="preserve">]. </w:t>
      </w:r>
      <w:r w:rsidR="003C53CC" w:rsidRPr="002E57CB">
        <w:rPr>
          <w:rFonts w:cs="Times New Roman"/>
          <w:color w:val="auto"/>
          <w:szCs w:val="24"/>
        </w:rPr>
        <w:t>In general, antibiotic activities are either cytotoxic or cytostatic in nature, and they have the ability to inhibit cell wall synthesis, protein synthesis, DNA and RNA damage, folate metabolism inhibition, and cell membrane function inhibition</w:t>
      </w:r>
      <w:r w:rsidR="004E6ABF" w:rsidRPr="002E57CB">
        <w:rPr>
          <w:rFonts w:cs="Times New Roman"/>
          <w:color w:val="auto"/>
          <w:szCs w:val="24"/>
        </w:rPr>
        <w:t xml:space="preserve"> [</w:t>
      </w:r>
      <w:r w:rsidR="00200565">
        <w:rPr>
          <w:rFonts w:cs="Times New Roman"/>
          <w:color w:val="0000FF"/>
          <w:szCs w:val="24"/>
        </w:rPr>
        <w:t>11</w:t>
      </w:r>
      <w:r w:rsidR="004E6ABF" w:rsidRPr="002E57CB">
        <w:rPr>
          <w:rFonts w:cs="Times New Roman"/>
          <w:color w:val="0000FF"/>
          <w:szCs w:val="24"/>
        </w:rPr>
        <w:t>,</w:t>
      </w:r>
      <w:r w:rsidR="00200565">
        <w:rPr>
          <w:rFonts w:cs="Times New Roman"/>
          <w:color w:val="0000FF"/>
          <w:szCs w:val="24"/>
        </w:rPr>
        <w:t>12</w:t>
      </w:r>
      <w:r w:rsidR="004E6ABF" w:rsidRPr="002E57CB">
        <w:rPr>
          <w:rFonts w:cs="Times New Roman"/>
          <w:color w:val="auto"/>
          <w:szCs w:val="24"/>
        </w:rPr>
        <w:t xml:space="preserve">]. However, the mechanism of antibiotic resistance is more complex and it varies according to environmental factors. </w:t>
      </w:r>
    </w:p>
    <w:p w14:paraId="06C8484D" w14:textId="7AD65C0E" w:rsidR="004E6ABF" w:rsidRPr="002E57CB" w:rsidRDefault="004E6ABF" w:rsidP="00BB2A76">
      <w:pPr>
        <w:spacing w:after="0" w:line="360" w:lineRule="auto"/>
        <w:jc w:val="both"/>
        <w:rPr>
          <w:rFonts w:cs="Times New Roman"/>
          <w:color w:val="auto"/>
          <w:szCs w:val="24"/>
        </w:rPr>
      </w:pPr>
      <w:r w:rsidRPr="002E57CB">
        <w:rPr>
          <w:rFonts w:cs="Times New Roman"/>
          <w:color w:val="auto"/>
          <w:szCs w:val="24"/>
        </w:rPr>
        <w:tab/>
      </w:r>
      <w:r w:rsidR="002C7CEA" w:rsidRPr="002E57CB">
        <w:rPr>
          <w:rFonts w:cs="Times New Roman"/>
          <w:color w:val="auto"/>
          <w:szCs w:val="24"/>
        </w:rPr>
        <w:t>Nowadays, the environment's function is debatable and requires vigilance since it leads to a significant source and spread route of antibiotic resistance, which is primarily due to anthropogenic practi</w:t>
      </w:r>
      <w:r w:rsidR="00AB0BA5">
        <w:rPr>
          <w:rFonts w:cs="Times New Roman"/>
          <w:color w:val="auto"/>
          <w:szCs w:val="24"/>
        </w:rPr>
        <w:t>c</w:t>
      </w:r>
      <w:r w:rsidR="002C7CEA" w:rsidRPr="002E57CB">
        <w:rPr>
          <w:rFonts w:cs="Times New Roman"/>
          <w:color w:val="auto"/>
          <w:szCs w:val="24"/>
        </w:rPr>
        <w:t xml:space="preserve">es </w:t>
      </w:r>
      <w:r w:rsidRPr="002E57CB">
        <w:rPr>
          <w:rFonts w:cs="Times New Roman"/>
          <w:color w:val="auto"/>
          <w:szCs w:val="24"/>
        </w:rPr>
        <w:t>[</w:t>
      </w:r>
      <w:r w:rsidR="00200565" w:rsidRPr="00200565">
        <w:rPr>
          <w:rFonts w:cs="Times New Roman"/>
          <w:color w:val="0066FF"/>
          <w:szCs w:val="24"/>
        </w:rPr>
        <w:t>13</w:t>
      </w:r>
      <w:r w:rsidRPr="002E57CB">
        <w:rPr>
          <w:rFonts w:cs="Times New Roman"/>
          <w:color w:val="auto"/>
          <w:szCs w:val="24"/>
        </w:rPr>
        <w:t xml:space="preserve">]. </w:t>
      </w:r>
      <w:r w:rsidR="00B62F39" w:rsidRPr="002E57CB">
        <w:rPr>
          <w:rFonts w:cs="Times New Roman"/>
          <w:color w:val="auto"/>
          <w:szCs w:val="24"/>
        </w:rPr>
        <w:t xml:space="preserve">Recent research findings indicate that the ecosystem and its environs are to blame for the spread of resistant bacteria and the development of resistant pathogens </w:t>
      </w:r>
      <w:r w:rsidRPr="002E57CB">
        <w:rPr>
          <w:rFonts w:cs="Times New Roman"/>
          <w:color w:val="auto"/>
          <w:szCs w:val="24"/>
        </w:rPr>
        <w:t>[</w:t>
      </w:r>
      <w:r w:rsidR="00200565">
        <w:rPr>
          <w:rFonts w:cs="Times New Roman"/>
          <w:color w:val="0000FF"/>
          <w:szCs w:val="24"/>
        </w:rPr>
        <w:t>8</w:t>
      </w:r>
      <w:r w:rsidRPr="002E57CB">
        <w:rPr>
          <w:rFonts w:cs="Times New Roman"/>
          <w:color w:val="auto"/>
          <w:szCs w:val="24"/>
        </w:rPr>
        <w:t xml:space="preserve">]. </w:t>
      </w:r>
      <w:r w:rsidR="00B62F39" w:rsidRPr="002E57CB">
        <w:rPr>
          <w:rFonts w:cs="Times New Roman"/>
          <w:color w:val="auto"/>
          <w:szCs w:val="24"/>
        </w:rPr>
        <w:t xml:space="preserve">Furthermore, </w:t>
      </w:r>
      <w:r w:rsidR="002A3F83">
        <w:rPr>
          <w:rFonts w:cs="Times New Roman"/>
          <w:color w:val="auto"/>
          <w:szCs w:val="24"/>
        </w:rPr>
        <w:t>AR</w:t>
      </w:r>
      <w:r w:rsidR="00B62F39" w:rsidRPr="002E57CB">
        <w:rPr>
          <w:rFonts w:cs="Times New Roman"/>
          <w:color w:val="auto"/>
          <w:szCs w:val="24"/>
        </w:rPr>
        <w:t xml:space="preserve"> is leading to an uptick in deaths worldwide, and the WHO has warned that if researchers do not take action to tackle antibiotic resistance, more illnesses and minor injuries could result in increased mortality in the future (post-antibiotic era). However, </w:t>
      </w:r>
      <w:r w:rsidR="002A3F83" w:rsidRPr="002E57CB">
        <w:rPr>
          <w:rFonts w:cs="Times New Roman"/>
          <w:color w:val="auto"/>
          <w:szCs w:val="24"/>
        </w:rPr>
        <w:t>limited</w:t>
      </w:r>
      <w:r w:rsidR="00B62F39" w:rsidRPr="002E57CB">
        <w:rPr>
          <w:rFonts w:cs="Times New Roman"/>
          <w:color w:val="auto"/>
          <w:szCs w:val="24"/>
        </w:rPr>
        <w:t xml:space="preserve"> and scattered </w:t>
      </w:r>
      <w:r w:rsidR="002A3F83" w:rsidRPr="002E57CB">
        <w:rPr>
          <w:rFonts w:cs="Times New Roman"/>
          <w:color w:val="auto"/>
          <w:szCs w:val="24"/>
        </w:rPr>
        <w:t>information</w:t>
      </w:r>
      <w:r w:rsidR="00B62F39" w:rsidRPr="002E57CB">
        <w:rPr>
          <w:rFonts w:cs="Times New Roman"/>
          <w:color w:val="auto"/>
          <w:szCs w:val="24"/>
        </w:rPr>
        <w:t xml:space="preserve"> </w:t>
      </w:r>
      <w:r w:rsidR="002A3F83">
        <w:rPr>
          <w:rFonts w:cs="Times New Roman"/>
          <w:color w:val="auto"/>
          <w:szCs w:val="24"/>
        </w:rPr>
        <w:t>are</w:t>
      </w:r>
      <w:r w:rsidR="00B62F39" w:rsidRPr="002E57CB">
        <w:rPr>
          <w:rFonts w:cs="Times New Roman"/>
          <w:color w:val="auto"/>
          <w:szCs w:val="24"/>
        </w:rPr>
        <w:t xml:space="preserve"> available to relate the link between AR and </w:t>
      </w:r>
      <w:r w:rsidR="00B62F39" w:rsidRPr="002E57CB">
        <w:rPr>
          <w:rFonts w:cs="Times New Roman"/>
          <w:color w:val="auto"/>
          <w:szCs w:val="24"/>
        </w:rPr>
        <w:lastRenderedPageBreak/>
        <w:t>environmental factors</w:t>
      </w:r>
      <w:r w:rsidRPr="002E57CB">
        <w:rPr>
          <w:rFonts w:cs="Times New Roman"/>
          <w:color w:val="auto"/>
          <w:szCs w:val="24"/>
        </w:rPr>
        <w:t xml:space="preserve">. </w:t>
      </w:r>
      <w:r w:rsidR="00B62F39" w:rsidRPr="002E57CB">
        <w:rPr>
          <w:rFonts w:cs="Times New Roman"/>
          <w:color w:val="auto"/>
          <w:szCs w:val="24"/>
        </w:rPr>
        <w:t xml:space="preserve">As a result, all relevant knowledge about </w:t>
      </w:r>
      <w:r w:rsidR="002A3F83">
        <w:rPr>
          <w:rFonts w:cs="Times New Roman"/>
          <w:color w:val="auto"/>
          <w:szCs w:val="24"/>
        </w:rPr>
        <w:t xml:space="preserve">AR </w:t>
      </w:r>
      <w:r w:rsidR="00B62F39" w:rsidRPr="002E57CB">
        <w:rPr>
          <w:rFonts w:cs="Times New Roman"/>
          <w:color w:val="auto"/>
          <w:szCs w:val="24"/>
        </w:rPr>
        <w:t>exacerbated by environmental causes is collected and summarised in a review format</w:t>
      </w:r>
      <w:r w:rsidRPr="002E57CB">
        <w:rPr>
          <w:rFonts w:cs="Times New Roman"/>
          <w:color w:val="auto"/>
          <w:szCs w:val="24"/>
        </w:rPr>
        <w:t>.</w:t>
      </w:r>
    </w:p>
    <w:p w14:paraId="05690565" w14:textId="35C13D06" w:rsidR="005E51CA" w:rsidRPr="00550045" w:rsidRDefault="005E51CA" w:rsidP="005E51CA">
      <w:pPr>
        <w:spacing w:after="0" w:line="360" w:lineRule="auto"/>
        <w:jc w:val="both"/>
        <w:rPr>
          <w:rFonts w:cs="Times New Roman"/>
          <w:b/>
          <w:bCs/>
          <w:color w:val="auto"/>
          <w:szCs w:val="24"/>
        </w:rPr>
      </w:pPr>
      <w:r>
        <w:rPr>
          <w:rFonts w:cs="Times New Roman"/>
          <w:b/>
          <w:bCs/>
          <w:color w:val="auto"/>
          <w:szCs w:val="24"/>
        </w:rPr>
        <w:t xml:space="preserve">2 </w:t>
      </w:r>
      <w:r w:rsidRPr="00550045">
        <w:rPr>
          <w:rFonts w:cs="Times New Roman"/>
          <w:b/>
          <w:bCs/>
          <w:color w:val="auto"/>
          <w:szCs w:val="24"/>
        </w:rPr>
        <w:t>Rationale and survey methodology</w:t>
      </w:r>
    </w:p>
    <w:p w14:paraId="290097A9" w14:textId="1732BC7A" w:rsidR="005E51CA" w:rsidRPr="00550045" w:rsidRDefault="005E51CA" w:rsidP="005E51CA">
      <w:pPr>
        <w:spacing w:after="0" w:line="360" w:lineRule="auto"/>
        <w:jc w:val="both"/>
        <w:rPr>
          <w:rFonts w:cs="Times New Roman"/>
          <w:color w:val="auto"/>
          <w:szCs w:val="24"/>
        </w:rPr>
      </w:pPr>
      <w:r w:rsidRPr="00550045">
        <w:rPr>
          <w:rFonts w:cs="Times New Roman"/>
          <w:color w:val="auto"/>
          <w:szCs w:val="24"/>
        </w:rPr>
        <w:t xml:space="preserve">In this review, we </w:t>
      </w:r>
      <w:r>
        <w:rPr>
          <w:rFonts w:cs="Times New Roman"/>
          <w:color w:val="auto"/>
          <w:szCs w:val="24"/>
        </w:rPr>
        <w:t xml:space="preserve">have </w:t>
      </w:r>
      <w:r w:rsidRPr="00550045">
        <w:rPr>
          <w:rFonts w:cs="Times New Roman"/>
          <w:color w:val="auto"/>
          <w:szCs w:val="24"/>
        </w:rPr>
        <w:t>attempt</w:t>
      </w:r>
      <w:r>
        <w:rPr>
          <w:rFonts w:cs="Times New Roman"/>
          <w:color w:val="auto"/>
          <w:szCs w:val="24"/>
        </w:rPr>
        <w:t>ed</w:t>
      </w:r>
      <w:r w:rsidRPr="00550045">
        <w:rPr>
          <w:rFonts w:cs="Times New Roman"/>
          <w:color w:val="auto"/>
          <w:szCs w:val="24"/>
        </w:rPr>
        <w:t xml:space="preserve"> to explore the knowledge of various possible mechanisms of antibiotic resistant strategies like dissemination of genetic elements, spontaneous transmission, horizontal gene transfer, genetic reactor, genetic elements,</w:t>
      </w:r>
      <w:r>
        <w:rPr>
          <w:rFonts w:cs="Times New Roman"/>
          <w:color w:val="auto"/>
          <w:szCs w:val="24"/>
        </w:rPr>
        <w:t xml:space="preserve"> and </w:t>
      </w:r>
      <w:r w:rsidRPr="00550045">
        <w:rPr>
          <w:rFonts w:cs="Times New Roman"/>
          <w:color w:val="auto"/>
          <w:szCs w:val="24"/>
        </w:rPr>
        <w:t xml:space="preserve">overuse of antibiotics in the association </w:t>
      </w:r>
      <w:r>
        <w:rPr>
          <w:rFonts w:cs="Times New Roman"/>
          <w:color w:val="auto"/>
          <w:szCs w:val="24"/>
        </w:rPr>
        <w:t>with</w:t>
      </w:r>
      <w:r w:rsidRPr="00550045">
        <w:rPr>
          <w:rFonts w:cs="Times New Roman"/>
          <w:color w:val="auto"/>
          <w:szCs w:val="24"/>
        </w:rPr>
        <w:t xml:space="preserve"> environmental factors. All the factors are anthropogenic in nature which indicates that the situation may be controlled by the involvement of concern/global governing bodies/national</w:t>
      </w:r>
      <w:r>
        <w:rPr>
          <w:rFonts w:cs="Times New Roman"/>
          <w:color w:val="auto"/>
          <w:szCs w:val="24"/>
        </w:rPr>
        <w:t xml:space="preserve"> and/or </w:t>
      </w:r>
      <w:r w:rsidRPr="00550045">
        <w:rPr>
          <w:rFonts w:cs="Times New Roman"/>
          <w:color w:val="auto"/>
          <w:szCs w:val="24"/>
        </w:rPr>
        <w:t xml:space="preserve">state governments. This paper is useful for </w:t>
      </w:r>
      <w:r>
        <w:rPr>
          <w:rFonts w:cs="Times New Roman"/>
          <w:color w:val="auto"/>
          <w:szCs w:val="24"/>
        </w:rPr>
        <w:t xml:space="preserve">the </w:t>
      </w:r>
      <w:r w:rsidRPr="00550045">
        <w:rPr>
          <w:rFonts w:ascii="Georgia" w:hAnsi="Georgia" w:cs="Arial"/>
          <w:bCs/>
          <w:color w:val="auto"/>
          <w:sz w:val="22"/>
        </w:rPr>
        <w:t>life science investigators</w:t>
      </w:r>
      <w:r w:rsidRPr="00550045">
        <w:rPr>
          <w:rFonts w:cs="Times New Roman"/>
          <w:color w:val="auto"/>
          <w:szCs w:val="24"/>
        </w:rPr>
        <w:t xml:space="preserve"> </w:t>
      </w:r>
      <w:r>
        <w:rPr>
          <w:rFonts w:cs="Times New Roman"/>
          <w:color w:val="auto"/>
          <w:szCs w:val="24"/>
        </w:rPr>
        <w:t>and graduate students of various disciplines of biological sciences like Microbiology, Biotechnology, Nanotechnology, and etc</w:t>
      </w:r>
      <w:proofErr w:type="gramStart"/>
      <w:r>
        <w:rPr>
          <w:rFonts w:cs="Times New Roman"/>
          <w:color w:val="auto"/>
          <w:szCs w:val="24"/>
        </w:rPr>
        <w:t>.</w:t>
      </w:r>
      <w:r w:rsidRPr="00550045">
        <w:rPr>
          <w:rFonts w:cs="Times New Roman"/>
          <w:color w:val="auto"/>
          <w:szCs w:val="24"/>
        </w:rPr>
        <w:t>.</w:t>
      </w:r>
      <w:proofErr w:type="gramEnd"/>
      <w:r w:rsidRPr="00550045">
        <w:rPr>
          <w:rFonts w:cs="Times New Roman"/>
          <w:color w:val="auto"/>
          <w:szCs w:val="24"/>
        </w:rPr>
        <w:t xml:space="preserve"> </w:t>
      </w:r>
    </w:p>
    <w:p w14:paraId="16C6E911" w14:textId="77777777" w:rsidR="005E51CA" w:rsidRPr="00550045" w:rsidRDefault="005E51CA" w:rsidP="005E51CA">
      <w:pPr>
        <w:spacing w:after="0" w:line="360" w:lineRule="auto"/>
        <w:ind w:firstLine="720"/>
        <w:jc w:val="both"/>
        <w:rPr>
          <w:rFonts w:cs="Times New Roman"/>
          <w:color w:val="auto"/>
          <w:szCs w:val="24"/>
        </w:rPr>
      </w:pPr>
      <w:r w:rsidRPr="00550045">
        <w:rPr>
          <w:rFonts w:cs="Times New Roman"/>
          <w:color w:val="auto"/>
          <w:szCs w:val="24"/>
        </w:rPr>
        <w:t xml:space="preserve">The relevant literature search was done electronically by using </w:t>
      </w:r>
      <w:r w:rsidRPr="00550045">
        <w:rPr>
          <w:rFonts w:eastAsia="Times New Roman" w:cs="Times New Roman"/>
          <w:color w:val="auto"/>
          <w:szCs w:val="24"/>
          <w:lang w:eastAsia="en-IN"/>
        </w:rPr>
        <w:t xml:space="preserve">Google Search Engine, </w:t>
      </w:r>
      <w:r w:rsidRPr="00550045">
        <w:rPr>
          <w:rFonts w:cs="Times New Roman"/>
          <w:color w:val="auto"/>
          <w:szCs w:val="24"/>
        </w:rPr>
        <w:t>PubMed</w:t>
      </w:r>
      <w:r>
        <w:rPr>
          <w:rFonts w:cs="Times New Roman"/>
          <w:color w:val="auto"/>
          <w:szCs w:val="24"/>
        </w:rPr>
        <w:t xml:space="preserve">, </w:t>
      </w:r>
      <w:r w:rsidRPr="00550045">
        <w:rPr>
          <w:rFonts w:cs="Times New Roman"/>
          <w:color w:val="auto"/>
          <w:szCs w:val="24"/>
        </w:rPr>
        <w:t>ScienceDirect</w:t>
      </w:r>
      <w:r>
        <w:rPr>
          <w:rFonts w:cs="Times New Roman"/>
          <w:color w:val="auto"/>
          <w:szCs w:val="24"/>
        </w:rPr>
        <w:t xml:space="preserve"> and </w:t>
      </w:r>
      <w:r w:rsidRPr="008B18F1">
        <w:rPr>
          <w:rFonts w:cs="Times New Roman"/>
          <w:color w:val="auto"/>
          <w:szCs w:val="24"/>
        </w:rPr>
        <w:t>Frontiers Media</w:t>
      </w:r>
      <w:r>
        <w:rPr>
          <w:rFonts w:cs="Times New Roman"/>
          <w:color w:val="auto"/>
          <w:szCs w:val="24"/>
        </w:rPr>
        <w:t xml:space="preserve"> data bases</w:t>
      </w:r>
      <w:r w:rsidRPr="00550045">
        <w:rPr>
          <w:rFonts w:cs="Times New Roman"/>
          <w:color w:val="auto"/>
          <w:szCs w:val="24"/>
        </w:rPr>
        <w:t xml:space="preserve">. The most importantly searched keywords were </w:t>
      </w:r>
      <w:r w:rsidRPr="00550045">
        <w:rPr>
          <w:color w:val="auto"/>
          <w:szCs w:val="24"/>
        </w:rPr>
        <w:t xml:space="preserve">antibiotics, mechanism of antibiotic resistance, environmental factors, sanitation and hygiene, drinking and surface water, food products, hospital and pharmaceutical waste, animal farming, domestic waste, heavy metals, mobile population, public health, preservatives and </w:t>
      </w:r>
      <w:r w:rsidRPr="00550045">
        <w:rPr>
          <w:rFonts w:cs="Times New Roman"/>
          <w:color w:val="auto"/>
          <w:szCs w:val="24"/>
        </w:rPr>
        <w:t>health crisis</w:t>
      </w:r>
      <w:r w:rsidRPr="00550045">
        <w:rPr>
          <w:color w:val="auto"/>
          <w:szCs w:val="24"/>
        </w:rPr>
        <w:t xml:space="preserve"> are placed repeatedly within the text.</w:t>
      </w:r>
    </w:p>
    <w:p w14:paraId="6A9DF038" w14:textId="77777777" w:rsidR="002E328D" w:rsidRPr="002E57CB" w:rsidRDefault="002E328D" w:rsidP="005E51CA">
      <w:pPr>
        <w:spacing w:after="0" w:line="360" w:lineRule="auto"/>
        <w:rPr>
          <w:rFonts w:cs="Times New Roman"/>
          <w:b/>
          <w:color w:val="auto"/>
          <w:szCs w:val="24"/>
        </w:rPr>
      </w:pPr>
    </w:p>
    <w:p w14:paraId="39A80B2A" w14:textId="5A264EC4" w:rsidR="005B14C9" w:rsidRPr="002E57CB" w:rsidRDefault="005E51CA" w:rsidP="005E51CA">
      <w:pPr>
        <w:spacing w:after="0" w:line="360" w:lineRule="auto"/>
        <w:rPr>
          <w:rFonts w:cs="Times New Roman"/>
          <w:b/>
          <w:color w:val="auto"/>
          <w:szCs w:val="24"/>
        </w:rPr>
      </w:pPr>
      <w:r>
        <w:rPr>
          <w:rFonts w:cs="Times New Roman"/>
          <w:b/>
          <w:color w:val="auto"/>
          <w:szCs w:val="24"/>
        </w:rPr>
        <w:t>3</w:t>
      </w:r>
      <w:r w:rsidR="005B14C9" w:rsidRPr="002E57CB">
        <w:rPr>
          <w:rFonts w:cs="Times New Roman"/>
          <w:b/>
          <w:color w:val="auto"/>
          <w:szCs w:val="24"/>
        </w:rPr>
        <w:t xml:space="preserve">   Mechanism of antibiotic resistance </w:t>
      </w:r>
    </w:p>
    <w:p w14:paraId="7EC11602" w14:textId="20F0F39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Antibacterial drugs' inability to inhibit target specific bacteria is thought to be the primary cause of antibiotic resistance and the problem became more severe after treatment failures for infectious diseases rose dramatically after 1990</w:t>
      </w:r>
      <w:r w:rsidRPr="002E57CB" w:rsidDel="00AF118D">
        <w:rPr>
          <w:rFonts w:cs="Times New Roman"/>
          <w:color w:val="auto"/>
          <w:szCs w:val="24"/>
        </w:rPr>
        <w:t xml:space="preserve"> </w:t>
      </w:r>
      <w:r w:rsidRPr="002E57CB">
        <w:rPr>
          <w:rFonts w:cs="Times New Roman"/>
          <w:color w:val="auto"/>
          <w:szCs w:val="24"/>
        </w:rPr>
        <w:t>[</w:t>
      </w:r>
      <w:r w:rsidR="00200565">
        <w:rPr>
          <w:rFonts w:cs="Times New Roman"/>
          <w:color w:val="0000FF"/>
          <w:szCs w:val="24"/>
        </w:rPr>
        <w:t>12</w:t>
      </w:r>
      <w:r w:rsidRPr="002E57CB">
        <w:rPr>
          <w:rFonts w:cs="Times New Roman"/>
          <w:color w:val="0000FF"/>
          <w:szCs w:val="24"/>
        </w:rPr>
        <w:t>,</w:t>
      </w:r>
      <w:r w:rsidR="00200565">
        <w:rPr>
          <w:rFonts w:cs="Times New Roman"/>
          <w:color w:val="0000FF"/>
          <w:szCs w:val="24"/>
        </w:rPr>
        <w:t>14</w:t>
      </w:r>
      <w:r w:rsidRPr="002E57CB">
        <w:rPr>
          <w:rFonts w:cs="Times New Roman"/>
          <w:color w:val="auto"/>
          <w:szCs w:val="24"/>
        </w:rPr>
        <w:t>]. Reports are available regarding the strategy development of antibiotic resistance by several bacteria and are likely due to either the various biochemical or genetic aspects (</w:t>
      </w:r>
      <w:r w:rsidRPr="002E57CB">
        <w:rPr>
          <w:rFonts w:cs="Times New Roman"/>
          <w:color w:val="0000FF"/>
          <w:szCs w:val="24"/>
        </w:rPr>
        <w:t>Fig. 1</w:t>
      </w:r>
      <w:r w:rsidRPr="002E57CB">
        <w:rPr>
          <w:rFonts w:cs="Times New Roman"/>
          <w:color w:val="auto"/>
          <w:szCs w:val="24"/>
        </w:rPr>
        <w:t>) [</w:t>
      </w:r>
      <w:r w:rsidRPr="002E57CB">
        <w:rPr>
          <w:rFonts w:cs="Times New Roman"/>
          <w:color w:val="0000FF"/>
          <w:szCs w:val="24"/>
        </w:rPr>
        <w:t>15</w:t>
      </w:r>
      <w:r w:rsidRPr="002E57CB">
        <w:rPr>
          <w:rFonts w:cs="Times New Roman"/>
          <w:color w:val="auto"/>
          <w:szCs w:val="24"/>
        </w:rPr>
        <w:t xml:space="preserve">]. Biochemical aspects include </w:t>
      </w:r>
      <w:r w:rsidR="00506630">
        <w:rPr>
          <w:rFonts w:cs="Times New Roman"/>
          <w:color w:val="auto"/>
          <w:szCs w:val="24"/>
        </w:rPr>
        <w:t xml:space="preserve">the </w:t>
      </w:r>
      <w:r w:rsidRPr="002E57CB">
        <w:rPr>
          <w:rFonts w:cs="Times New Roman"/>
          <w:color w:val="auto"/>
          <w:szCs w:val="24"/>
        </w:rPr>
        <w:t xml:space="preserve">inactivation of antibiotics, modification of </w:t>
      </w:r>
      <w:r w:rsidR="00506630">
        <w:rPr>
          <w:rFonts w:cs="Times New Roman"/>
          <w:color w:val="auto"/>
          <w:szCs w:val="24"/>
        </w:rPr>
        <w:t xml:space="preserve">the </w:t>
      </w:r>
      <w:r w:rsidRPr="002E57CB">
        <w:rPr>
          <w:rFonts w:cs="Times New Roman"/>
          <w:color w:val="auto"/>
          <w:szCs w:val="24"/>
        </w:rPr>
        <w:t xml:space="preserve">target site, alteration of efflux pump and membrane permeability and bypassing the metabolic pathway. More precisely, the inactivation of antibiotics can be achieved by cleaving the amide and ester type of bonds (mostly antibiotics contain these two bonds) with the help of hydrolytic enzymes like ß-lactamases, ring-opening </w:t>
      </w:r>
      <w:proofErr w:type="spellStart"/>
      <w:r w:rsidRPr="002E57CB">
        <w:rPr>
          <w:rFonts w:cs="Times New Roman"/>
          <w:color w:val="auto"/>
          <w:szCs w:val="24"/>
        </w:rPr>
        <w:t>epoxidase</w:t>
      </w:r>
      <w:proofErr w:type="spellEnd"/>
      <w:r w:rsidRPr="002E57CB">
        <w:rPr>
          <w:rFonts w:cs="Times New Roman"/>
          <w:color w:val="auto"/>
          <w:szCs w:val="24"/>
        </w:rPr>
        <w:t xml:space="preserve"> and </w:t>
      </w:r>
      <w:proofErr w:type="spellStart"/>
      <w:r w:rsidRPr="002E57CB">
        <w:rPr>
          <w:rFonts w:cs="Times New Roman"/>
          <w:color w:val="auto"/>
          <w:szCs w:val="24"/>
        </w:rPr>
        <w:t>carbapenemase</w:t>
      </w:r>
      <w:proofErr w:type="spellEnd"/>
      <w:r w:rsidRPr="002E57CB">
        <w:rPr>
          <w:rFonts w:cs="Times New Roman"/>
          <w:color w:val="auto"/>
          <w:szCs w:val="24"/>
        </w:rPr>
        <w:t xml:space="preserv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Moreover, the enzyme transferases are also responsible </w:t>
      </w:r>
      <w:commentRangeStart w:id="2"/>
      <w:r w:rsidRPr="002E57CB">
        <w:rPr>
          <w:rFonts w:cs="Times New Roman"/>
          <w:color w:val="auto"/>
          <w:szCs w:val="24"/>
        </w:rPr>
        <w:t>for inactive</w:t>
      </w:r>
      <w:commentRangeEnd w:id="2"/>
      <w:r w:rsidR="0012163D">
        <w:rPr>
          <w:rStyle w:val="CommentReference"/>
        </w:rPr>
        <w:commentReference w:id="2"/>
      </w:r>
      <w:r w:rsidRPr="002E57CB">
        <w:rPr>
          <w:rFonts w:cs="Times New Roman"/>
          <w:color w:val="auto"/>
          <w:szCs w:val="24"/>
        </w:rPr>
        <w:t xml:space="preserve"> the antibiotics by compound replacement. The oxidation and/or reduction process in antibiotics may enhance the inactivation process, however; this can also be promoted by </w:t>
      </w:r>
      <w:proofErr w:type="spellStart"/>
      <w:r w:rsidRPr="002E57CB">
        <w:rPr>
          <w:rFonts w:cs="Times New Roman"/>
          <w:color w:val="auto"/>
          <w:szCs w:val="24"/>
        </w:rPr>
        <w:t>TetX</w:t>
      </w:r>
      <w:proofErr w:type="spellEnd"/>
      <w:r w:rsidRPr="002E57CB">
        <w:rPr>
          <w:rFonts w:cs="Times New Roman"/>
          <w:color w:val="auto"/>
          <w:szCs w:val="24"/>
        </w:rPr>
        <w:t xml:space="preserve"> enzyme which is synthesized within the bacterial cell [</w:t>
      </w:r>
      <w:r w:rsidR="0006690C">
        <w:rPr>
          <w:rFonts w:cs="Times New Roman"/>
          <w:color w:val="0000FF"/>
          <w:szCs w:val="24"/>
        </w:rPr>
        <w:t>17</w:t>
      </w:r>
      <w:r w:rsidRPr="002E57CB">
        <w:rPr>
          <w:rFonts w:cs="Times New Roman"/>
          <w:color w:val="auto"/>
          <w:szCs w:val="24"/>
        </w:rPr>
        <w:t xml:space="preserve">]. The modification of target sites of bacteria is also another major concern towards antibiotic resistance, and that occurs by peptidoglycan structure alteration in which ß-lactam </w:t>
      </w:r>
      <w:r w:rsidRPr="002E57CB">
        <w:rPr>
          <w:rFonts w:cs="Times New Roman"/>
          <w:color w:val="auto"/>
          <w:szCs w:val="24"/>
        </w:rPr>
        <w:lastRenderedPageBreak/>
        <w:t>antibiotics are unable to find the specific target due to mutations in the penicillin-binding domain of penicillin-binding proteins [</w:t>
      </w:r>
      <w:r w:rsidR="0006690C">
        <w:rPr>
          <w:rFonts w:cs="Times New Roman"/>
          <w:color w:val="0000FF"/>
          <w:szCs w:val="24"/>
        </w:rPr>
        <w:t>18</w:t>
      </w:r>
      <w:r w:rsidRPr="002E57CB">
        <w:rPr>
          <w:rFonts w:cs="Times New Roman"/>
          <w:color w:val="auto"/>
          <w:szCs w:val="24"/>
        </w:rPr>
        <w:t>]. In addition, C-terminal acyl-D-alanyl-D-alanine (acyl-D-Ala-D-Ala) -containing residues in peptidoglycan precursors fit as a target for glycopeptides such as vancomycin which inhibit cell wall synthesis. However, due to the resistance mechanism, D-Ala-D-Ala converts to D-alanyl-D-lactate (D-Ala-D-Lac) or D-alanyl-D-serine (D-Ala-D-Ser) at the C-terminus, which blocks the binding of vancomycin [</w:t>
      </w:r>
      <w:r w:rsidRPr="002E57CB">
        <w:rPr>
          <w:rFonts w:cs="Times New Roman"/>
          <w:color w:val="0000FF"/>
          <w:szCs w:val="24"/>
        </w:rPr>
        <w:t>1</w:t>
      </w:r>
      <w:r w:rsidR="0006690C">
        <w:rPr>
          <w:rFonts w:cs="Times New Roman"/>
          <w:color w:val="0000FF"/>
          <w:szCs w:val="24"/>
        </w:rPr>
        <w:t>9</w:t>
      </w:r>
      <w:r w:rsidRPr="002E57CB">
        <w:rPr>
          <w:rFonts w:cs="Times New Roman"/>
          <w:color w:val="auto"/>
          <w:szCs w:val="24"/>
        </w:rPr>
        <w:t xml:space="preserve">]. Modification of the specific target during protein and DNA synthesis </w:t>
      </w:r>
      <w:r w:rsidR="00506630">
        <w:rPr>
          <w:rFonts w:cs="Times New Roman"/>
          <w:color w:val="auto"/>
          <w:szCs w:val="24"/>
        </w:rPr>
        <w:t>has</w:t>
      </w:r>
      <w:r w:rsidRPr="002E57CB">
        <w:rPr>
          <w:rFonts w:cs="Times New Roman"/>
          <w:color w:val="auto"/>
          <w:szCs w:val="24"/>
        </w:rPr>
        <w:t xml:space="preserve"> also </w:t>
      </w:r>
      <w:r w:rsidR="00506630">
        <w:rPr>
          <w:rFonts w:cs="Times New Roman"/>
          <w:color w:val="auto"/>
          <w:szCs w:val="24"/>
        </w:rPr>
        <w:t xml:space="preserve">been </w:t>
      </w:r>
      <w:r w:rsidRPr="002E57CB">
        <w:rPr>
          <w:rFonts w:cs="Times New Roman"/>
          <w:color w:val="auto"/>
          <w:szCs w:val="24"/>
        </w:rPr>
        <w:t xml:space="preserve">reported </w:t>
      </w:r>
      <w:r w:rsidR="00506630">
        <w:rPr>
          <w:rFonts w:cs="Times New Roman"/>
          <w:color w:val="auto"/>
          <w:szCs w:val="24"/>
        </w:rPr>
        <w:t>in</w:t>
      </w:r>
      <w:r w:rsidRPr="002E57CB">
        <w:rPr>
          <w:rFonts w:cs="Times New Roman"/>
          <w:color w:val="auto"/>
          <w:szCs w:val="24"/>
        </w:rPr>
        <w:t xml:space="preserve"> several antibiotics. The mutation or multiple mutations in 23S rRNA/50S rRNA/16S rRNA component</w:t>
      </w:r>
      <w:r w:rsidR="00506630">
        <w:rPr>
          <w:rFonts w:cs="Times New Roman"/>
          <w:color w:val="auto"/>
          <w:szCs w:val="24"/>
        </w:rPr>
        <w:t>s</w:t>
      </w:r>
      <w:r w:rsidRPr="002E57CB">
        <w:rPr>
          <w:rFonts w:cs="Times New Roman"/>
          <w:color w:val="auto"/>
          <w:szCs w:val="24"/>
        </w:rPr>
        <w:t xml:space="preserve"> and specific protein</w:t>
      </w:r>
      <w:r w:rsidR="00506630">
        <w:rPr>
          <w:rFonts w:cs="Times New Roman"/>
          <w:color w:val="auto"/>
          <w:szCs w:val="24"/>
        </w:rPr>
        <w:t>s</w:t>
      </w:r>
      <w:r w:rsidRPr="002E57CB">
        <w:rPr>
          <w:rFonts w:cs="Times New Roman"/>
          <w:color w:val="auto"/>
          <w:szCs w:val="24"/>
        </w:rPr>
        <w:t xml:space="preserve"> after post-transcriptional modification are major causes of protein synthesis interference, which lacks the binding capacity of antibiotics and becomes resistant. But in DNA synthesis, mutations occur in specific regions of the structural gene that correspond to prevent the specific enzymatic activities such as DNA gyrase and topoisomerase IV, interfering against inhibition processes of antibiotics [</w:t>
      </w:r>
      <w:r w:rsidRPr="002E57CB">
        <w:rPr>
          <w:rFonts w:cs="Times New Roman"/>
          <w:color w:val="0000FF"/>
          <w:szCs w:val="24"/>
        </w:rPr>
        <w:t>15</w:t>
      </w:r>
      <w:r w:rsidRPr="002E57CB">
        <w:rPr>
          <w:rFonts w:cs="Times New Roman"/>
          <w:color w:val="auto"/>
          <w:szCs w:val="24"/>
        </w:rPr>
        <w:t xml:space="preserve">]. Most antibiotics destroy bacteria by targeting their intracellular or periplasmic complexes; however, bacteria have evolved resistance mechanisms by lowering uptake capacity and activating efflux systems </w:t>
      </w:r>
      <w:r w:rsidR="00506630" w:rsidRPr="002E57CB">
        <w:rPr>
          <w:rFonts w:cs="Times New Roman"/>
          <w:color w:val="auto"/>
          <w:szCs w:val="24"/>
        </w:rPr>
        <w:t>because of</w:t>
      </w:r>
      <w:r w:rsidRPr="002E57CB">
        <w:rPr>
          <w:rFonts w:cs="Times New Roman"/>
          <w:color w:val="auto"/>
          <w:szCs w:val="24"/>
        </w:rPr>
        <w:t xml:space="preserve"> mutations in the regulatory components that control efflux pump production. Diffusion through water-filled porins, bilayer and self-promoted uptake are the main route</w:t>
      </w:r>
      <w:r w:rsidR="00506630">
        <w:rPr>
          <w:rFonts w:cs="Times New Roman"/>
          <w:color w:val="auto"/>
          <w:szCs w:val="24"/>
        </w:rPr>
        <w:t>s</w:t>
      </w:r>
      <w:r w:rsidRPr="002E57CB">
        <w:rPr>
          <w:rFonts w:cs="Times New Roman"/>
          <w:color w:val="auto"/>
          <w:szCs w:val="24"/>
        </w:rPr>
        <w:t xml:space="preserve"> of entry of antibiotics through the outer membrane. However, differential expression of porins and mutation in lipopolysaccharides prompts antibiotic resistance by changing the permeability system of the outer membrane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xml:space="preserve">]. Sometimes the bacteria </w:t>
      </w:r>
      <w:r w:rsidR="00506630" w:rsidRPr="002E57CB">
        <w:rPr>
          <w:rFonts w:cs="Times New Roman"/>
          <w:color w:val="auto"/>
          <w:szCs w:val="24"/>
        </w:rPr>
        <w:t>can</w:t>
      </w:r>
      <w:r w:rsidRPr="002E57CB">
        <w:rPr>
          <w:rFonts w:cs="Times New Roman"/>
          <w:color w:val="auto"/>
          <w:szCs w:val="24"/>
        </w:rPr>
        <w:t xml:space="preserve"> develop an altered metabolic pathway that bypasses the inhibition action of antibiotics and develop </w:t>
      </w:r>
      <w:r w:rsidR="00506630">
        <w:rPr>
          <w:rFonts w:cs="Times New Roman"/>
          <w:color w:val="auto"/>
          <w:szCs w:val="24"/>
        </w:rPr>
        <w:t xml:space="preserve">a </w:t>
      </w:r>
      <w:r w:rsidRPr="002E57CB">
        <w:rPr>
          <w:rFonts w:cs="Times New Roman"/>
          <w:color w:val="auto"/>
          <w:szCs w:val="24"/>
        </w:rPr>
        <w:t>resistance strategy which is possible by inactivation of a certain enzyme [</w:t>
      </w:r>
      <w:r w:rsidRPr="002E57CB">
        <w:rPr>
          <w:rFonts w:cs="Times New Roman"/>
          <w:color w:val="0000FF"/>
          <w:szCs w:val="24"/>
        </w:rPr>
        <w:t>20</w:t>
      </w:r>
      <w:r w:rsidRPr="002E57CB">
        <w:rPr>
          <w:rFonts w:cs="Times New Roman"/>
          <w:color w:val="auto"/>
          <w:szCs w:val="24"/>
        </w:rPr>
        <w:t xml:space="preserve">]. </w:t>
      </w:r>
    </w:p>
    <w:p w14:paraId="50763D11" w14:textId="5BEB8C6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b/>
        <w:t>The genetic aspect of resistance to antibiotics occurs either by natural or acquired processes. The modulation of cellular genes and/or gaining of foreign resistant genes are the main genetic mechanisms of bacteria towards its resistance to antibiotics and are possible by sequential processes of mutation in different chromosomal loci and through horizontal gene transfer [</w:t>
      </w:r>
      <w:r w:rsidRPr="002E57CB">
        <w:rPr>
          <w:rFonts w:cs="Times New Roman"/>
          <w:color w:val="0000FF"/>
          <w:szCs w:val="24"/>
        </w:rPr>
        <w:t>20</w:t>
      </w:r>
      <w:r w:rsidR="00FF21CE">
        <w:rPr>
          <w:rFonts w:cs="Times New Roman"/>
          <w:color w:val="0000FF"/>
          <w:szCs w:val="24"/>
        </w:rPr>
        <w:t>,</w:t>
      </w:r>
      <w:r w:rsidR="00FF21CE" w:rsidRPr="00FF21CE">
        <w:rPr>
          <w:rFonts w:cs="Times New Roman"/>
          <w:color w:val="0000FF"/>
          <w:szCs w:val="24"/>
        </w:rPr>
        <w:t>21</w:t>
      </w:r>
      <w:r w:rsidRPr="002E57CB">
        <w:rPr>
          <w:rFonts w:cs="Times New Roman"/>
          <w:color w:val="auto"/>
          <w:szCs w:val="24"/>
        </w:rPr>
        <w:t>]. The mutation in chromosome</w:t>
      </w:r>
      <w:r w:rsidR="00506630">
        <w:rPr>
          <w:rFonts w:cs="Times New Roman"/>
          <w:color w:val="auto"/>
          <w:szCs w:val="24"/>
        </w:rPr>
        <w:t>s</w:t>
      </w:r>
      <w:r w:rsidRPr="002E57CB">
        <w:rPr>
          <w:rFonts w:cs="Times New Roman"/>
          <w:color w:val="auto"/>
          <w:szCs w:val="24"/>
        </w:rPr>
        <w:t xml:space="preserve"> occurs randomly as replication errors or an incorrect repair of damaged DNA during </w:t>
      </w:r>
      <w:r w:rsidR="00506630">
        <w:rPr>
          <w:rFonts w:cs="Times New Roman"/>
          <w:color w:val="auto"/>
          <w:szCs w:val="24"/>
        </w:rPr>
        <w:t xml:space="preserve">the </w:t>
      </w:r>
      <w:r w:rsidRPr="002E57CB">
        <w:rPr>
          <w:rFonts w:cs="Times New Roman"/>
          <w:color w:val="auto"/>
          <w:szCs w:val="24"/>
        </w:rPr>
        <w:t xml:space="preserve">growth phases of bacteria and the process is called a spontaneous mutation or growth-dependent mutations which basically regulate the resistance factor related to structural components. Furthermore, certain bacteria </w:t>
      </w:r>
      <w:r w:rsidR="00506630">
        <w:rPr>
          <w:rFonts w:cs="Times New Roman"/>
          <w:color w:val="auto"/>
          <w:szCs w:val="24"/>
        </w:rPr>
        <w:t>reach</w:t>
      </w:r>
      <w:r w:rsidRPr="002E57CB">
        <w:rPr>
          <w:rFonts w:cs="Times New Roman"/>
          <w:color w:val="auto"/>
          <w:szCs w:val="24"/>
        </w:rPr>
        <w:t xml:space="preserve"> a short-term state when they mutate very quickly (due to prolonged non-lethal antibiotics). Due to the inevitable consequence of errors during DNA replication or the failure of error-avoidance systems, bacterial cells continue to try to expand and replicate in this condition, resulting in </w:t>
      </w:r>
      <w:r w:rsidRPr="002E57CB">
        <w:rPr>
          <w:rFonts w:cs="Times New Roman"/>
          <w:color w:val="auto"/>
          <w:szCs w:val="24"/>
        </w:rPr>
        <w:lastRenderedPageBreak/>
        <w:t>hypermutators [</w:t>
      </w:r>
      <w:r w:rsidRPr="002E57CB">
        <w:rPr>
          <w:rFonts w:cs="Times New Roman"/>
          <w:color w:val="0000FF"/>
          <w:szCs w:val="24"/>
        </w:rPr>
        <w:t>15,</w:t>
      </w:r>
      <w:r w:rsidR="0006690C">
        <w:rPr>
          <w:rFonts w:cs="Times New Roman"/>
          <w:color w:val="0000FF"/>
          <w:szCs w:val="24"/>
        </w:rPr>
        <w:t>16</w:t>
      </w:r>
      <w:r w:rsidRPr="002E57CB">
        <w:rPr>
          <w:rFonts w:cs="Times New Roman"/>
          <w:color w:val="auto"/>
          <w:szCs w:val="24"/>
        </w:rPr>
        <w:t>]. Adaptive mutagenesis also is a genetically related factor of antibiotic resistance where mutations occur in resting/slowly dividing cells and that might be from antibiotic resistant mutants from natural sources and basically stress dependent mutagenesis [</w:t>
      </w:r>
      <w:r w:rsidRPr="002E57CB">
        <w:rPr>
          <w:rFonts w:cs="Times New Roman"/>
          <w:color w:val="0000FF"/>
          <w:szCs w:val="24"/>
        </w:rPr>
        <w:t>15,20</w:t>
      </w:r>
      <w:r w:rsidRPr="002E57CB">
        <w:rPr>
          <w:rFonts w:cs="Times New Roman"/>
          <w:color w:val="auto"/>
          <w:szCs w:val="24"/>
        </w:rPr>
        <w:t xml:space="preserve">]. The most frequent and prime mechanism of antibiotic resistance is by horizontal transfer of genetic material. The acquisition of foreign DNA material either from other bacteria or from environmental sources is the main route of bacterial evolution. Classically the resistant gene relocates in a bacterium by plasmid transfer, viral </w:t>
      </w:r>
      <w:r w:rsidR="00506630" w:rsidRPr="002E57CB">
        <w:rPr>
          <w:rFonts w:cs="Times New Roman"/>
          <w:color w:val="auto"/>
          <w:szCs w:val="24"/>
        </w:rPr>
        <w:t>delivery,</w:t>
      </w:r>
      <w:r w:rsidRPr="002E57CB">
        <w:rPr>
          <w:rFonts w:cs="Times New Roman"/>
          <w:color w:val="auto"/>
          <w:szCs w:val="24"/>
        </w:rPr>
        <w:t xml:space="preserve"> and transfer of free DNA. However, the genes are integrated into the recipient chromosome by recombination or transposition and then modify the sequence of the gene in either one or multiple locations [</w:t>
      </w:r>
      <w:r w:rsidRPr="002E57CB">
        <w:rPr>
          <w:rFonts w:cs="Times New Roman"/>
          <w:color w:val="0000FF"/>
          <w:szCs w:val="24"/>
        </w:rPr>
        <w:t>20</w:t>
      </w:r>
      <w:r w:rsidRPr="002E57CB">
        <w:rPr>
          <w:rFonts w:cs="Times New Roman"/>
          <w:color w:val="auto"/>
          <w:szCs w:val="24"/>
        </w:rPr>
        <w:t xml:space="preserve">]. </w:t>
      </w:r>
    </w:p>
    <w:p w14:paraId="63119635" w14:textId="77777777" w:rsidR="005B14C9" w:rsidRPr="002E57CB" w:rsidRDefault="005B14C9" w:rsidP="00BB2A76">
      <w:pPr>
        <w:spacing w:after="0" w:line="360" w:lineRule="auto"/>
        <w:rPr>
          <w:rFonts w:cs="Times New Roman"/>
          <w:b/>
          <w:color w:val="auto"/>
          <w:szCs w:val="24"/>
        </w:rPr>
      </w:pPr>
    </w:p>
    <w:p w14:paraId="34BC51B6" w14:textId="0E3F5A23" w:rsidR="005B14C9" w:rsidRPr="002E57CB" w:rsidRDefault="005E51CA" w:rsidP="00BB2A76">
      <w:pPr>
        <w:spacing w:after="0" w:line="360" w:lineRule="auto"/>
        <w:rPr>
          <w:rFonts w:cs="Times New Roman"/>
          <w:b/>
          <w:color w:val="auto"/>
          <w:szCs w:val="24"/>
        </w:rPr>
      </w:pPr>
      <w:r>
        <w:rPr>
          <w:rFonts w:cs="Times New Roman"/>
          <w:b/>
          <w:color w:val="auto"/>
          <w:szCs w:val="24"/>
        </w:rPr>
        <w:t>4</w:t>
      </w:r>
      <w:r w:rsidR="005B14C9" w:rsidRPr="002E57CB">
        <w:rPr>
          <w:rFonts w:cs="Times New Roman"/>
          <w:b/>
          <w:color w:val="auto"/>
          <w:szCs w:val="24"/>
        </w:rPr>
        <w:t xml:space="preserve">   Environmental factors responsible for antibiotic resistance</w:t>
      </w:r>
    </w:p>
    <w:p w14:paraId="37978085" w14:textId="2C09B1E2"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The environment is a universal and crucial factor that regulates all activities of the living kingdom on earth. It plays a beneficial role within an optimum environmental condition but creates an adverse impact, if some limitations occur in social and behavioural aspects like nature of culture system, population, ethnicity, education, socioeconomic, urbanization, policies and legislation</w:t>
      </w:r>
      <w:r w:rsidR="00816A0C">
        <w:rPr>
          <w:rFonts w:cs="Times New Roman"/>
          <w:color w:val="auto"/>
          <w:szCs w:val="24"/>
        </w:rPr>
        <w:t>,</w:t>
      </w:r>
      <w:r w:rsidRPr="002E57CB">
        <w:rPr>
          <w:rFonts w:cs="Times New Roman"/>
          <w:color w:val="auto"/>
          <w:szCs w:val="24"/>
        </w:rPr>
        <w:t xml:space="preserve"> and after all, individual’s perceptions</w:t>
      </w:r>
      <w:r w:rsidR="00816A0C">
        <w:rPr>
          <w:rFonts w:cs="Times New Roman"/>
          <w:color w:val="auto"/>
          <w:szCs w:val="24"/>
        </w:rPr>
        <w:t>,</w:t>
      </w:r>
      <w:r w:rsidRPr="002E57CB">
        <w:rPr>
          <w:rFonts w:cs="Times New Roman"/>
          <w:color w:val="auto"/>
          <w:szCs w:val="24"/>
        </w:rPr>
        <w:t xml:space="preserve"> and knowledge [</w:t>
      </w:r>
      <w:r w:rsidR="0006690C">
        <w:rPr>
          <w:rFonts w:cs="Times New Roman"/>
          <w:color w:val="0000FF"/>
          <w:szCs w:val="24"/>
        </w:rPr>
        <w:t>2</w:t>
      </w:r>
      <w:r w:rsidR="00FF21CE">
        <w:rPr>
          <w:rFonts w:cs="Times New Roman"/>
          <w:color w:val="0000FF"/>
          <w:szCs w:val="24"/>
        </w:rPr>
        <w:t>2</w:t>
      </w:r>
      <w:r w:rsidRPr="002E57CB">
        <w:rPr>
          <w:rFonts w:cs="Times New Roman"/>
          <w:color w:val="auto"/>
          <w:szCs w:val="24"/>
        </w:rPr>
        <w:t xml:space="preserve">]. Available evidence suggests that the environment </w:t>
      </w:r>
      <w:r w:rsidR="00816A0C">
        <w:rPr>
          <w:rFonts w:cs="Times New Roman"/>
          <w:color w:val="auto"/>
          <w:szCs w:val="24"/>
        </w:rPr>
        <w:t>is</w:t>
      </w:r>
      <w:r w:rsidRPr="002E57CB">
        <w:rPr>
          <w:rFonts w:cs="Times New Roman"/>
          <w:color w:val="auto"/>
          <w:szCs w:val="24"/>
        </w:rPr>
        <w:t xml:space="preserve"> increasingly recognized for the global spreading of antibiotic resistance by creating complex interactions between human health, animal husbandry and veterinary medicine. Moreover, environmental factors monitor and control some vital pathways and help for releasing resistance-driven chemicals to the surrounding environment [</w:t>
      </w:r>
      <w:r w:rsidR="0006690C">
        <w:rPr>
          <w:rFonts w:cs="Times New Roman"/>
          <w:color w:val="0000FF"/>
          <w:szCs w:val="24"/>
        </w:rPr>
        <w:t>9</w:t>
      </w:r>
      <w:r w:rsidRPr="002E57CB">
        <w:rPr>
          <w:rFonts w:cs="Times New Roman"/>
          <w:color w:val="auto"/>
          <w:szCs w:val="24"/>
        </w:rPr>
        <w:t xml:space="preserve">]. Further, an unhealthy environment also promotes the dissemination of genetic elements </w:t>
      </w:r>
      <w:r w:rsidR="00816A0C">
        <w:rPr>
          <w:rFonts w:cs="Times New Roman"/>
          <w:color w:val="auto"/>
          <w:szCs w:val="24"/>
        </w:rPr>
        <w:t>through</w:t>
      </w:r>
      <w:r w:rsidRPr="002E57CB">
        <w:rPr>
          <w:rFonts w:cs="Times New Roman"/>
          <w:color w:val="auto"/>
          <w:szCs w:val="24"/>
        </w:rPr>
        <w:t xml:space="preserve"> cross-resistance and co-resistance processes to overcome the situation or for self-protection. As the situation stands today, the sum total of the environment is not only the reservoir of resistance traits but also acts as a bioreactor containing chemical stressors </w:t>
      </w:r>
      <w:r w:rsidR="00816A0C">
        <w:rPr>
          <w:rFonts w:cs="Times New Roman"/>
          <w:color w:val="auto"/>
          <w:szCs w:val="24"/>
        </w:rPr>
        <w:t>that</w:t>
      </w:r>
      <w:r w:rsidRPr="002E57CB">
        <w:rPr>
          <w:rFonts w:cs="Times New Roman"/>
          <w:color w:val="auto"/>
          <w:szCs w:val="24"/>
        </w:rPr>
        <w:t xml:space="preserve"> lead to genetic exchange [</w:t>
      </w:r>
      <w:r w:rsidR="0006690C">
        <w:rPr>
          <w:rFonts w:cs="Times New Roman"/>
          <w:color w:val="0000FF"/>
          <w:szCs w:val="24"/>
        </w:rPr>
        <w:t>2</w:t>
      </w:r>
      <w:r w:rsidR="00FF21CE">
        <w:rPr>
          <w:rFonts w:cs="Times New Roman"/>
          <w:color w:val="0000FF"/>
          <w:szCs w:val="24"/>
        </w:rPr>
        <w:t>3</w:t>
      </w:r>
      <w:r w:rsidRPr="002E57CB">
        <w:rPr>
          <w:rFonts w:cs="Times New Roman"/>
          <w:color w:val="auto"/>
          <w:szCs w:val="24"/>
        </w:rPr>
        <w:t>]. Thus, the major factors of the environment responsible for AR like sanitation and hygiene, drinking and surface water, food product</w:t>
      </w:r>
      <w:r w:rsidR="00816A0C">
        <w:rPr>
          <w:rFonts w:cs="Times New Roman"/>
          <w:color w:val="auto"/>
          <w:szCs w:val="24"/>
        </w:rPr>
        <w:t>s</w:t>
      </w:r>
      <w:r w:rsidRPr="002E57CB">
        <w:rPr>
          <w:rFonts w:cs="Times New Roman"/>
          <w:color w:val="auto"/>
          <w:szCs w:val="24"/>
        </w:rPr>
        <w:t xml:space="preserve">, hospital and pharmaceutical </w:t>
      </w:r>
      <w:commentRangeStart w:id="3"/>
      <w:r w:rsidRPr="002E57CB">
        <w:rPr>
          <w:rFonts w:cs="Times New Roman"/>
          <w:color w:val="auto"/>
          <w:szCs w:val="24"/>
        </w:rPr>
        <w:t>waste</w:t>
      </w:r>
      <w:commentRangeEnd w:id="3"/>
      <w:r w:rsidR="0012163D">
        <w:rPr>
          <w:rStyle w:val="CommentReference"/>
        </w:rPr>
        <w:commentReference w:id="3"/>
      </w:r>
      <w:r w:rsidRPr="002E57CB">
        <w:rPr>
          <w:rFonts w:cs="Times New Roman"/>
          <w:color w:val="auto"/>
          <w:szCs w:val="24"/>
        </w:rPr>
        <w:t xml:space="preserve">, animal farming, domestic waste, heavy metals and mobile population are discussed. </w:t>
      </w:r>
    </w:p>
    <w:p w14:paraId="4A2A3A25" w14:textId="77777777" w:rsidR="005B14C9" w:rsidRPr="002E57CB" w:rsidRDefault="005B14C9" w:rsidP="00BB2A76">
      <w:pPr>
        <w:spacing w:after="0" w:line="360" w:lineRule="auto"/>
        <w:jc w:val="both"/>
        <w:rPr>
          <w:rFonts w:cs="Times New Roman"/>
          <w:bCs/>
          <w:i/>
          <w:color w:val="auto"/>
          <w:szCs w:val="24"/>
        </w:rPr>
      </w:pPr>
    </w:p>
    <w:p w14:paraId="51057063" w14:textId="573E38C3"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.1 Sanitation and hygiene </w:t>
      </w:r>
    </w:p>
    <w:p w14:paraId="58B562BA" w14:textId="453BE9C9"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Spontaneous gene mutation without any selective pressure from antibiotics is a natural process that can confer antibiotic resistance to bacteria. In addition, </w:t>
      </w:r>
      <w:r w:rsidR="00816A0C">
        <w:rPr>
          <w:rFonts w:cs="Times New Roman"/>
          <w:color w:val="auto"/>
          <w:szCs w:val="24"/>
        </w:rPr>
        <w:t xml:space="preserve">the </w:t>
      </w:r>
      <w:r w:rsidRPr="002E57CB">
        <w:rPr>
          <w:rFonts w:cs="Times New Roman"/>
          <w:color w:val="auto"/>
          <w:szCs w:val="24"/>
        </w:rPr>
        <w:t xml:space="preserve">acquired mode of resistance through the genetic determinants found in bacteria may also be able to induce </w:t>
      </w:r>
      <w:r w:rsidRPr="002E57CB">
        <w:rPr>
          <w:rFonts w:cs="Times New Roman"/>
          <w:color w:val="auto"/>
          <w:szCs w:val="24"/>
        </w:rPr>
        <w:lastRenderedPageBreak/>
        <w:t>resistance mechanism</w:t>
      </w:r>
      <w:r w:rsidR="00816A0C">
        <w:rPr>
          <w:rFonts w:cs="Times New Roman"/>
          <w:color w:val="auto"/>
          <w:szCs w:val="24"/>
        </w:rPr>
        <w:t>s</w:t>
      </w:r>
      <w:r w:rsidRPr="002E57CB">
        <w:rPr>
          <w:rFonts w:cs="Times New Roman"/>
          <w:color w:val="auto"/>
          <w:szCs w:val="24"/>
        </w:rPr>
        <w:t xml:space="preserve"> to the antibiotics. It is worth noting that resistance mechanisms may be obtained or developed naturally, so the role of spreading processes has an equal effect [</w:t>
      </w:r>
      <w:r w:rsidR="0006690C">
        <w:rPr>
          <w:rFonts w:cs="Times New Roman"/>
          <w:color w:val="0000FF"/>
          <w:szCs w:val="24"/>
        </w:rPr>
        <w:t>9</w:t>
      </w:r>
      <w:r w:rsidRPr="002E57CB">
        <w:rPr>
          <w:rFonts w:cs="Times New Roman"/>
          <w:color w:val="auto"/>
          <w:szCs w:val="24"/>
        </w:rPr>
        <w:t>]. Lack of hygiene and poor sanitation enhances the circulation and spreading of resistant bacteria. Overcrowding is also another important reason for the transmission of resistant bacteria through person-to-person contact or by taking contaminated water, air, or food [</w:t>
      </w:r>
      <w:r w:rsidR="0006690C">
        <w:rPr>
          <w:rFonts w:cs="Times New Roman"/>
          <w:color w:val="0000FF"/>
          <w:szCs w:val="24"/>
        </w:rPr>
        <w:t>2</w:t>
      </w:r>
      <w:r w:rsidR="00FF21CE">
        <w:rPr>
          <w:rFonts w:cs="Times New Roman"/>
          <w:color w:val="0000FF"/>
          <w:szCs w:val="24"/>
        </w:rPr>
        <w:t>4</w:t>
      </w:r>
      <w:r w:rsidRPr="002E57CB">
        <w:rPr>
          <w:rFonts w:cs="Times New Roman"/>
          <w:color w:val="auto"/>
          <w:szCs w:val="24"/>
        </w:rPr>
        <w:t>]. The good and efficient personal hygiene practice</w:t>
      </w:r>
      <w:r w:rsidR="00816A0C">
        <w:rPr>
          <w:rFonts w:cs="Times New Roman"/>
          <w:color w:val="auto"/>
          <w:szCs w:val="24"/>
        </w:rPr>
        <w:t>s are</w:t>
      </w:r>
      <w:r w:rsidRPr="002E57CB">
        <w:rPr>
          <w:rFonts w:cs="Times New Roman"/>
          <w:color w:val="auto"/>
          <w:szCs w:val="24"/>
        </w:rPr>
        <w:t xml:space="preserve"> not only safe for individuals but also protect their surrounding environment </w:t>
      </w:r>
      <w:r w:rsidR="00816A0C" w:rsidRPr="002E57CB">
        <w:rPr>
          <w:rFonts w:cs="Times New Roman"/>
          <w:color w:val="auto"/>
          <w:szCs w:val="24"/>
        </w:rPr>
        <w:t>to</w:t>
      </w:r>
      <w:r w:rsidRPr="002E57CB">
        <w:rPr>
          <w:rFonts w:cs="Times New Roman"/>
          <w:color w:val="auto"/>
          <w:szCs w:val="24"/>
        </w:rPr>
        <w:t xml:space="preserve"> prevent </w:t>
      </w:r>
      <w:commentRangeStart w:id="4"/>
      <w:r w:rsidRPr="002E57CB">
        <w:rPr>
          <w:rFonts w:cs="Times New Roman"/>
          <w:color w:val="auto"/>
          <w:szCs w:val="24"/>
        </w:rPr>
        <w:t>illness</w:t>
      </w:r>
      <w:commentRangeEnd w:id="4"/>
      <w:r w:rsidR="00C1300D">
        <w:rPr>
          <w:rStyle w:val="CommentReference"/>
        </w:rPr>
        <w:commentReference w:id="4"/>
      </w:r>
      <w:r w:rsidRPr="002E57CB">
        <w:rPr>
          <w:rFonts w:cs="Times New Roman"/>
          <w:color w:val="auto"/>
          <w:szCs w:val="24"/>
        </w:rPr>
        <w:t xml:space="preserve"> and spreading of different diseases. </w:t>
      </w:r>
      <w:r w:rsidR="00816A0C">
        <w:rPr>
          <w:rFonts w:cs="Times New Roman"/>
          <w:color w:val="auto"/>
          <w:szCs w:val="24"/>
        </w:rPr>
        <w:t>M</w:t>
      </w:r>
      <w:r w:rsidRPr="002E57CB">
        <w:rPr>
          <w:rFonts w:cs="Times New Roman"/>
          <w:color w:val="auto"/>
          <w:szCs w:val="24"/>
        </w:rPr>
        <w:t xml:space="preserve">anagement of home sanitation and hygiene including latrines or toilet </w:t>
      </w:r>
      <w:commentRangeStart w:id="5"/>
      <w:r w:rsidRPr="002E57CB">
        <w:rPr>
          <w:rFonts w:cs="Times New Roman"/>
          <w:color w:val="auto"/>
          <w:szCs w:val="24"/>
        </w:rPr>
        <w:t>waste</w:t>
      </w:r>
      <w:commentRangeEnd w:id="5"/>
      <w:r w:rsidR="00C1300D">
        <w:rPr>
          <w:rStyle w:val="CommentReference"/>
        </w:rPr>
        <w:commentReference w:id="5"/>
      </w:r>
      <w:r w:rsidRPr="002E57CB">
        <w:rPr>
          <w:rFonts w:cs="Times New Roman"/>
          <w:color w:val="auto"/>
          <w:szCs w:val="24"/>
        </w:rPr>
        <w:t>, food preparation, washing stations, effective drainage, hand-washing, bathing and cutting hair/nails, brushing teeth, etc. does have a bearing on the spread of antibiotic resistance [</w:t>
      </w:r>
      <w:r w:rsidR="0006690C">
        <w:rPr>
          <w:rFonts w:cs="Times New Roman"/>
          <w:color w:val="0000FF"/>
          <w:szCs w:val="24"/>
        </w:rPr>
        <w:t>2</w:t>
      </w:r>
      <w:r w:rsidR="00FF21CE">
        <w:rPr>
          <w:rFonts w:cs="Times New Roman"/>
          <w:color w:val="0000FF"/>
          <w:szCs w:val="24"/>
        </w:rPr>
        <w:t>5</w:t>
      </w:r>
      <w:r w:rsidR="0006690C">
        <w:rPr>
          <w:rFonts w:cs="Times New Roman"/>
          <w:color w:val="0000FF"/>
          <w:szCs w:val="24"/>
        </w:rPr>
        <w:t>-2</w:t>
      </w:r>
      <w:r w:rsidR="00FF21CE">
        <w:rPr>
          <w:rFonts w:cs="Times New Roman"/>
          <w:color w:val="0000FF"/>
          <w:szCs w:val="24"/>
        </w:rPr>
        <w:t>8</w:t>
      </w:r>
      <w:r w:rsidRPr="0006690C">
        <w:rPr>
          <w:rFonts w:cs="Times New Roman"/>
          <w:color w:val="auto"/>
          <w:szCs w:val="24"/>
        </w:rPr>
        <w:t>]</w:t>
      </w:r>
      <w:r w:rsidRPr="002E57CB">
        <w:rPr>
          <w:rFonts w:cs="Times New Roman"/>
          <w:color w:val="auto"/>
          <w:szCs w:val="24"/>
        </w:rPr>
        <w:t xml:space="preserve">. On the other hand, chemically based disinfectants (alcohols-, aldehydes-, chlorine-, acids-, </w:t>
      </w:r>
      <w:proofErr w:type="spellStart"/>
      <w:r w:rsidRPr="002E57CB">
        <w:rPr>
          <w:rFonts w:cs="Times New Roman"/>
          <w:color w:val="auto"/>
          <w:szCs w:val="24"/>
        </w:rPr>
        <w:t>iodophors</w:t>
      </w:r>
      <w:proofErr w:type="spellEnd"/>
      <w:r w:rsidRPr="002E57CB">
        <w:rPr>
          <w:rFonts w:cs="Times New Roman"/>
          <w:color w:val="auto"/>
          <w:szCs w:val="24"/>
        </w:rPr>
        <w:t xml:space="preserve">-, </w:t>
      </w:r>
      <w:proofErr w:type="spellStart"/>
      <w:r w:rsidRPr="002E57CB">
        <w:rPr>
          <w:rFonts w:cs="Times New Roman"/>
          <w:color w:val="auto"/>
          <w:szCs w:val="24"/>
        </w:rPr>
        <w:t>peroxygen</w:t>
      </w:r>
      <w:proofErr w:type="spellEnd"/>
      <w:r w:rsidRPr="002E57CB">
        <w:rPr>
          <w:rFonts w:cs="Times New Roman"/>
          <w:color w:val="auto"/>
          <w:szCs w:val="24"/>
        </w:rPr>
        <w:t>-, halogen-, ammonium-, alkali-based) have an impact on the resistance mechanism by developing horizontal gene transfer among microorganisms. Moreover, some biocides are also capable of selecting antibiotic resistant mutants which occurs between disinfectant resistance and antibiotic resistance [</w:t>
      </w:r>
      <w:r w:rsidRPr="002E57CB">
        <w:rPr>
          <w:rFonts w:cs="Times New Roman"/>
          <w:color w:val="0000FF"/>
          <w:szCs w:val="24"/>
        </w:rPr>
        <w:t>2</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30</w:t>
      </w:r>
      <w:r w:rsidRPr="002E57CB">
        <w:rPr>
          <w:rFonts w:cs="Times New Roman"/>
          <w:color w:val="auto"/>
          <w:szCs w:val="24"/>
        </w:rPr>
        <w:t xml:space="preserve">]. </w:t>
      </w:r>
    </w:p>
    <w:p w14:paraId="41994E77" w14:textId="77777777" w:rsidR="005B14C9" w:rsidRPr="002E57CB" w:rsidRDefault="005B14C9" w:rsidP="00BB2A76">
      <w:pPr>
        <w:spacing w:after="0" w:line="360" w:lineRule="auto"/>
        <w:jc w:val="both"/>
        <w:rPr>
          <w:rFonts w:cs="Times New Roman"/>
          <w:b/>
          <w:i/>
          <w:color w:val="auto"/>
          <w:szCs w:val="24"/>
        </w:rPr>
      </w:pPr>
    </w:p>
    <w:p w14:paraId="3163FD5A" w14:textId="5914CD52"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.2 Drinking and surface water</w:t>
      </w:r>
    </w:p>
    <w:p w14:paraId="63FB4288" w14:textId="1C1E0FD2"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water is considered as an ultimate form of life however, the drinking water should be safe to maintain a healthy life which is possible through the process of </w:t>
      </w:r>
      <w:r w:rsidR="00816A0C">
        <w:rPr>
          <w:rFonts w:cs="Times New Roman"/>
          <w:color w:val="auto"/>
          <w:szCs w:val="24"/>
        </w:rPr>
        <w:t xml:space="preserve">the </w:t>
      </w:r>
      <w:r w:rsidRPr="002E57CB">
        <w:rPr>
          <w:rFonts w:cs="Times New Roman"/>
          <w:color w:val="auto"/>
          <w:szCs w:val="24"/>
        </w:rPr>
        <w:t xml:space="preserve">water cycle system with important involvement of absorbing the surface which is later on stored as groundwater. But now, the surface water gets more contaminated by pollutants including antibiotics which are possible due to various anthropogenic activities. Application of antibiotics to agricultural land, consumption by humans and other animals and subsequent disposal through excreta like urine or </w:t>
      </w:r>
      <w:proofErr w:type="spellStart"/>
      <w:r w:rsidRPr="002E57CB">
        <w:rPr>
          <w:rFonts w:cs="Times New Roman"/>
          <w:color w:val="auto"/>
          <w:szCs w:val="24"/>
        </w:rPr>
        <w:t>feces</w:t>
      </w:r>
      <w:proofErr w:type="spellEnd"/>
      <w:r w:rsidRPr="002E57CB">
        <w:rPr>
          <w:rFonts w:cs="Times New Roman"/>
          <w:color w:val="auto"/>
          <w:szCs w:val="24"/>
        </w:rPr>
        <w:t xml:space="preserve">, heavy uses of antimicrobial surfactants in our day-to-day life, rapid disposal of industrial effluents, etc. leads to the deposition of antibiotics on surface </w:t>
      </w:r>
      <w:commentRangeStart w:id="6"/>
      <w:r w:rsidRPr="002E57CB">
        <w:rPr>
          <w:rFonts w:cs="Times New Roman"/>
          <w:color w:val="auto"/>
          <w:szCs w:val="24"/>
        </w:rPr>
        <w:t>water acts</w:t>
      </w:r>
      <w:commentRangeEnd w:id="6"/>
      <w:r w:rsidR="00C1300D">
        <w:rPr>
          <w:rStyle w:val="CommentReference"/>
        </w:rPr>
        <w:commentReference w:id="6"/>
      </w:r>
      <w:r w:rsidRPr="002E57CB">
        <w:rPr>
          <w:rFonts w:cs="Times New Roman"/>
          <w:color w:val="auto"/>
          <w:szCs w:val="24"/>
        </w:rPr>
        <w:t xml:space="preserve"> as a spontaneous transmission route to all living organisms [</w:t>
      </w:r>
      <w:r w:rsidR="00055117">
        <w:rPr>
          <w:rFonts w:cs="Times New Roman"/>
          <w:color w:val="0000FF"/>
          <w:szCs w:val="24"/>
        </w:rPr>
        <w:t>3</w:t>
      </w:r>
      <w:r w:rsidR="00FF21CE">
        <w:rPr>
          <w:rFonts w:cs="Times New Roman"/>
          <w:color w:val="0000FF"/>
          <w:szCs w:val="24"/>
        </w:rPr>
        <w:t>1</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2</w:t>
      </w:r>
      <w:r w:rsidRPr="002E57CB">
        <w:rPr>
          <w:rFonts w:cs="Times New Roman"/>
          <w:color w:val="auto"/>
          <w:szCs w:val="24"/>
        </w:rPr>
        <w:t xml:space="preserve">]. On the other hand, the coexistence of AR microorganisms (developed or found) in surface water with a </w:t>
      </w:r>
      <w:proofErr w:type="spellStart"/>
      <w:r w:rsidRPr="002E57CB">
        <w:rPr>
          <w:rFonts w:cs="Times New Roman"/>
          <w:color w:val="auto"/>
          <w:szCs w:val="24"/>
        </w:rPr>
        <w:t>nonpathogenic</w:t>
      </w:r>
      <w:proofErr w:type="spellEnd"/>
      <w:r w:rsidRPr="002E57CB">
        <w:rPr>
          <w:rFonts w:cs="Times New Roman"/>
          <w:color w:val="auto"/>
          <w:szCs w:val="24"/>
        </w:rPr>
        <w:t xml:space="preserve"> population leads to </w:t>
      </w:r>
      <w:commentRangeStart w:id="7"/>
      <w:r w:rsidRPr="002E57CB">
        <w:rPr>
          <w:rFonts w:cs="Times New Roman"/>
          <w:color w:val="auto"/>
          <w:szCs w:val="24"/>
        </w:rPr>
        <w:t>develop</w:t>
      </w:r>
      <w:commentRangeEnd w:id="7"/>
      <w:r w:rsidR="00C1300D">
        <w:rPr>
          <w:rStyle w:val="CommentReference"/>
        </w:rPr>
        <w:commentReference w:id="7"/>
      </w:r>
      <w:r w:rsidRPr="002E57CB">
        <w:rPr>
          <w:rFonts w:cs="Times New Roman"/>
          <w:color w:val="auto"/>
          <w:szCs w:val="24"/>
        </w:rPr>
        <w:t xml:space="preserve"> of several routes of gene transfer through which, acquisitions of resistance gene</w:t>
      </w:r>
      <w:r w:rsidR="004B7D62">
        <w:rPr>
          <w:rFonts w:cs="Times New Roman"/>
          <w:color w:val="auto"/>
          <w:szCs w:val="24"/>
        </w:rPr>
        <w:t>s</w:t>
      </w:r>
      <w:r w:rsidRPr="002E57CB">
        <w:rPr>
          <w:rFonts w:cs="Times New Roman"/>
          <w:color w:val="auto"/>
          <w:szCs w:val="24"/>
        </w:rPr>
        <w:t xml:space="preserve"> by </w:t>
      </w:r>
      <w:proofErr w:type="spellStart"/>
      <w:r w:rsidRPr="002E57CB">
        <w:rPr>
          <w:rFonts w:cs="Times New Roman"/>
          <w:color w:val="auto"/>
          <w:szCs w:val="24"/>
        </w:rPr>
        <w:t>nonpathogenic</w:t>
      </w:r>
      <w:proofErr w:type="spellEnd"/>
      <w:r w:rsidRPr="002E57CB">
        <w:rPr>
          <w:rFonts w:cs="Times New Roman"/>
          <w:color w:val="auto"/>
          <w:szCs w:val="24"/>
        </w:rPr>
        <w:t xml:space="preserve"> bacterial population progress and consequently non-pathogenic microorganisms become the main reservoir of the AR factor. The resistant microorganisms now easily circulate and reach to living kingdom either by surface or drinking water [</w:t>
      </w:r>
      <w:r w:rsidR="00055117">
        <w:rPr>
          <w:rFonts w:cs="Times New Roman"/>
          <w:color w:val="0000FF"/>
          <w:szCs w:val="24"/>
        </w:rPr>
        <w:t>9</w:t>
      </w:r>
      <w:r w:rsidRPr="002E57CB">
        <w:rPr>
          <w:rFonts w:cs="Times New Roman"/>
          <w:color w:val="0000FF"/>
          <w:szCs w:val="24"/>
        </w:rPr>
        <w:t>,</w:t>
      </w:r>
      <w:r w:rsidR="00055117">
        <w:rPr>
          <w:rFonts w:cs="Times New Roman"/>
          <w:color w:val="0000FF"/>
          <w:szCs w:val="24"/>
        </w:rPr>
        <w:t>3</w:t>
      </w:r>
      <w:r w:rsidR="00FF21CE">
        <w:rPr>
          <w:rFonts w:cs="Times New Roman"/>
          <w:color w:val="0000FF"/>
          <w:szCs w:val="24"/>
        </w:rPr>
        <w:t>1</w:t>
      </w:r>
      <w:r w:rsidRPr="002E57CB">
        <w:rPr>
          <w:rFonts w:cs="Times New Roman"/>
          <w:color w:val="auto"/>
          <w:szCs w:val="24"/>
        </w:rPr>
        <w:t xml:space="preserve">].         </w:t>
      </w:r>
    </w:p>
    <w:p w14:paraId="39343745" w14:textId="77777777" w:rsidR="005B14C9" w:rsidRPr="002E57CB" w:rsidRDefault="005B14C9" w:rsidP="00BB2A76">
      <w:pPr>
        <w:spacing w:after="0" w:line="360" w:lineRule="auto"/>
        <w:jc w:val="both"/>
        <w:rPr>
          <w:rFonts w:cs="Times New Roman"/>
          <w:b/>
          <w:i/>
          <w:color w:val="auto"/>
          <w:szCs w:val="24"/>
        </w:rPr>
      </w:pPr>
    </w:p>
    <w:p w14:paraId="23392012" w14:textId="2CF13CB5"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.3 Food products</w:t>
      </w:r>
    </w:p>
    <w:p w14:paraId="61900963" w14:textId="472AEABC"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lastRenderedPageBreak/>
        <w:t xml:space="preserve">To meet the demand for food, farmers are frequently applying different antibiotics in different stages of growth and development of cultivated plants or </w:t>
      </w:r>
      <w:commentRangeStart w:id="8"/>
      <w:r w:rsidRPr="002E57CB">
        <w:rPr>
          <w:rFonts w:cs="Times New Roman"/>
          <w:color w:val="auto"/>
          <w:szCs w:val="24"/>
        </w:rPr>
        <w:t xml:space="preserve">animals </w:t>
      </w:r>
      <w:commentRangeEnd w:id="8"/>
      <w:r w:rsidR="00C1300D">
        <w:rPr>
          <w:rStyle w:val="CommentReference"/>
        </w:rPr>
        <w:commentReference w:id="8"/>
      </w:r>
      <w:r w:rsidRPr="002E57CB">
        <w:rPr>
          <w:rFonts w:cs="Times New Roman"/>
          <w:color w:val="auto"/>
          <w:szCs w:val="24"/>
        </w:rPr>
        <w:t>can be considered as an important platform for the development of antibiotic resistant bacteria [</w:t>
      </w:r>
      <w:r w:rsidR="00055117">
        <w:rPr>
          <w:rFonts w:cs="Times New Roman"/>
          <w:color w:val="0000FF"/>
          <w:szCs w:val="24"/>
        </w:rPr>
        <w:t>3</w:t>
      </w:r>
      <w:r w:rsidR="00FF21CE">
        <w:rPr>
          <w:rFonts w:cs="Times New Roman"/>
          <w:color w:val="0000FF"/>
          <w:szCs w:val="24"/>
        </w:rPr>
        <w:t>3</w:t>
      </w:r>
      <w:r w:rsidRPr="002E57CB">
        <w:rPr>
          <w:rFonts w:cs="Times New Roman"/>
          <w:color w:val="auto"/>
          <w:szCs w:val="24"/>
        </w:rPr>
        <w:t>]. Particularly in food products, antibiotics are regularly used either to control (</w:t>
      </w:r>
      <w:proofErr w:type="spellStart"/>
      <w:r w:rsidRPr="002E57CB">
        <w:rPr>
          <w:rFonts w:cs="Times New Roman"/>
          <w:color w:val="auto"/>
          <w:szCs w:val="24"/>
        </w:rPr>
        <w:t>metaphylaxis</w:t>
      </w:r>
      <w:proofErr w:type="spellEnd"/>
      <w:r w:rsidRPr="002E57CB">
        <w:rPr>
          <w:rFonts w:cs="Times New Roman"/>
          <w:color w:val="auto"/>
          <w:szCs w:val="24"/>
        </w:rPr>
        <w:t xml:space="preserve">) or to prevent (prophylaxis) the different diseases susceptible to species specific during cultivation processes of both developed and developing countries. The extensive application of antibiotics in food yielding animals, aqua-cultured lives and plant products (cereals, pulses, fruits and vegetables) often lead to the cellular accumulation of antibiotics, and this may pave the path for antibiotic resistance development in microorganisms in both vertical and horizontal gene transfer. Furthermore, resistant bacteria spread in the environment through cultivated animals' urine or </w:t>
      </w:r>
      <w:proofErr w:type="spellStart"/>
      <w:r w:rsidRPr="002E57CB">
        <w:rPr>
          <w:rFonts w:cs="Times New Roman"/>
          <w:color w:val="auto"/>
          <w:szCs w:val="24"/>
        </w:rPr>
        <w:t>feces</w:t>
      </w:r>
      <w:proofErr w:type="spellEnd"/>
      <w:r w:rsidRPr="002E57CB">
        <w:rPr>
          <w:rFonts w:cs="Times New Roman"/>
          <w:color w:val="auto"/>
          <w:szCs w:val="24"/>
        </w:rPr>
        <w:t xml:space="preserve">, contaminating soil and water. The grown fruits and vegetables </w:t>
      </w:r>
      <w:r w:rsidR="004B7D62">
        <w:rPr>
          <w:rFonts w:cs="Times New Roman"/>
          <w:color w:val="auto"/>
          <w:szCs w:val="24"/>
        </w:rPr>
        <w:t>in</w:t>
      </w:r>
      <w:r w:rsidRPr="002E57CB">
        <w:rPr>
          <w:rFonts w:cs="Times New Roman"/>
          <w:color w:val="auto"/>
          <w:szCs w:val="24"/>
        </w:rPr>
        <w:t xml:space="preserve"> such contaminated areas also significantly absorbed these antibiotics. </w:t>
      </w:r>
      <w:r w:rsidR="004B7D62" w:rsidRPr="004B7D62">
        <w:rPr>
          <w:rFonts w:cs="Times New Roman"/>
          <w:color w:val="auto"/>
          <w:szCs w:val="24"/>
        </w:rPr>
        <w:t xml:space="preserve">Thus, contributes to the spreading </w:t>
      </w:r>
      <w:r w:rsidRPr="002E57CB">
        <w:rPr>
          <w:rFonts w:cs="Times New Roman"/>
          <w:color w:val="auto"/>
          <w:szCs w:val="24"/>
        </w:rPr>
        <w:t>of resistant bacteria in the environment through which animals including humans are under serious health hazard</w:t>
      </w:r>
      <w:r w:rsidR="009A66EF">
        <w:rPr>
          <w:rFonts w:cs="Times New Roman"/>
          <w:color w:val="auto"/>
          <w:szCs w:val="24"/>
        </w:rPr>
        <w:t>s</w:t>
      </w:r>
      <w:r w:rsidRPr="002E57CB">
        <w:rPr>
          <w:rFonts w:cs="Times New Roman"/>
          <w:color w:val="auto"/>
          <w:szCs w:val="24"/>
        </w:rPr>
        <w:t xml:space="preserve"> and exacerbates a global issue [</w:t>
      </w:r>
      <w:r w:rsidR="00055117">
        <w:rPr>
          <w:rFonts w:cs="Times New Roman"/>
          <w:color w:val="0000FF"/>
          <w:szCs w:val="24"/>
        </w:rPr>
        <w:t>3</w:t>
      </w:r>
      <w:r w:rsidR="00FF21CE">
        <w:rPr>
          <w:rFonts w:cs="Times New Roman"/>
          <w:color w:val="0000FF"/>
          <w:szCs w:val="24"/>
        </w:rPr>
        <w:t>4</w:t>
      </w:r>
      <w:r w:rsidRPr="002E57CB">
        <w:rPr>
          <w:rFonts w:cs="Times New Roman"/>
          <w:color w:val="auto"/>
          <w:szCs w:val="24"/>
        </w:rPr>
        <w:t xml:space="preserve">]. In addition, such </w:t>
      </w:r>
      <w:proofErr w:type="spellStart"/>
      <w:r w:rsidRPr="002E57CB">
        <w:rPr>
          <w:rFonts w:cs="Times New Roman"/>
          <w:color w:val="auto"/>
          <w:szCs w:val="24"/>
        </w:rPr>
        <w:t>phenomenon</w:t>
      </w:r>
      <w:commentRangeStart w:id="9"/>
      <w:r w:rsidRPr="002E57CB">
        <w:rPr>
          <w:rFonts w:cs="Times New Roman"/>
          <w:color w:val="auto"/>
          <w:szCs w:val="24"/>
        </w:rPr>
        <w:t>s</w:t>
      </w:r>
      <w:commentRangeEnd w:id="9"/>
      <w:proofErr w:type="spellEnd"/>
      <w:r w:rsidR="00C1300D">
        <w:rPr>
          <w:rStyle w:val="CommentReference"/>
        </w:rPr>
        <w:commentReference w:id="9"/>
      </w:r>
      <w:r w:rsidRPr="002E57CB">
        <w:rPr>
          <w:rFonts w:cs="Times New Roman"/>
          <w:color w:val="auto"/>
          <w:szCs w:val="24"/>
        </w:rPr>
        <w:t xml:space="preserve"> also promote the failure of antibiotic treatment towards common human pathogenic bacteria by transforming resistance genes [</w:t>
      </w:r>
      <w:r w:rsidR="00055117">
        <w:rPr>
          <w:rFonts w:cs="Times New Roman"/>
          <w:color w:val="0000FF"/>
          <w:szCs w:val="24"/>
        </w:rPr>
        <w:t>9</w:t>
      </w:r>
      <w:r w:rsidRPr="002E57CB">
        <w:rPr>
          <w:rFonts w:cs="Times New Roman"/>
          <w:color w:val="auto"/>
          <w:szCs w:val="24"/>
        </w:rPr>
        <w:t xml:space="preserve">].  </w:t>
      </w:r>
    </w:p>
    <w:p w14:paraId="6DC4F34E" w14:textId="77777777" w:rsidR="005B14C9" w:rsidRPr="002E57CB" w:rsidRDefault="005B14C9" w:rsidP="00BB2A76">
      <w:pPr>
        <w:spacing w:after="0" w:line="360" w:lineRule="auto"/>
        <w:jc w:val="both"/>
        <w:rPr>
          <w:rFonts w:cs="Times New Roman"/>
          <w:b/>
          <w:i/>
          <w:color w:val="auto"/>
          <w:szCs w:val="24"/>
        </w:rPr>
      </w:pPr>
    </w:p>
    <w:p w14:paraId="37B6D718" w14:textId="0A96BE01"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 xml:space="preserve">.4 Hospital and pharmaceutical wastes </w:t>
      </w:r>
    </w:p>
    <w:p w14:paraId="7C6692F3" w14:textId="32B456B6"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Antibiotics and their non-metabolized residues, as well as organic compounds, are discharged to either hospital or industrial wastewater treatment plants. Fr</w:t>
      </w:r>
      <w:r w:rsidR="009A66EF">
        <w:rPr>
          <w:rFonts w:cs="Times New Roman"/>
          <w:color w:val="auto"/>
          <w:szCs w:val="24"/>
        </w:rPr>
        <w:t>o</w:t>
      </w:r>
      <w:r w:rsidRPr="002E57CB">
        <w:rPr>
          <w:rFonts w:cs="Times New Roman"/>
          <w:color w:val="auto"/>
          <w:szCs w:val="24"/>
        </w:rPr>
        <w:t xml:space="preserve">m the hospitals (human/veterinary), these are released from the urine, </w:t>
      </w:r>
      <w:proofErr w:type="spellStart"/>
      <w:r w:rsidRPr="002E57CB">
        <w:rPr>
          <w:rFonts w:cs="Times New Roman"/>
          <w:color w:val="auto"/>
          <w:szCs w:val="24"/>
        </w:rPr>
        <w:t>feces</w:t>
      </w:r>
      <w:proofErr w:type="spellEnd"/>
      <w:r w:rsidR="009A66EF">
        <w:rPr>
          <w:rFonts w:cs="Times New Roman"/>
          <w:color w:val="auto"/>
          <w:szCs w:val="24"/>
        </w:rPr>
        <w:t>,</w:t>
      </w:r>
      <w:r w:rsidRPr="002E57CB">
        <w:rPr>
          <w:rFonts w:cs="Times New Roman"/>
          <w:color w:val="auto"/>
          <w:szCs w:val="24"/>
        </w:rPr>
        <w:t xml:space="preserve"> and blood of infected individuals, direct disposal of unused therapeutic drugs, heavy use of disinfectants, etc. Similarly, pharmaceutical industries are dumping huge quantities of antibiotics (manufacturing discharges) as well as washing facilit</w:t>
      </w:r>
      <w:r w:rsidR="009A66EF">
        <w:rPr>
          <w:rFonts w:cs="Times New Roman"/>
          <w:color w:val="auto"/>
          <w:szCs w:val="24"/>
        </w:rPr>
        <w:t xml:space="preserve">ies </w:t>
      </w:r>
      <w:r w:rsidRPr="002E57CB">
        <w:rPr>
          <w:rFonts w:cs="Times New Roman"/>
          <w:color w:val="auto"/>
          <w:szCs w:val="24"/>
        </w:rPr>
        <w:t>of industry lead</w:t>
      </w:r>
      <w:r w:rsidR="009A66EF">
        <w:rPr>
          <w:rFonts w:cs="Times New Roman"/>
          <w:color w:val="auto"/>
          <w:szCs w:val="24"/>
        </w:rPr>
        <w:t>ing</w:t>
      </w:r>
      <w:r w:rsidRPr="002E57CB">
        <w:rPr>
          <w:rFonts w:cs="Times New Roman"/>
          <w:color w:val="auto"/>
          <w:szCs w:val="24"/>
        </w:rPr>
        <w:t xml:space="preserve"> to high deposition into industry effluents. However, hospital effluents are considered as a cocktail of antibiotics as number of patients are being treated simultaneously against different pathogenic infections. For this, hospital wastewaters serve as a complex genetic reactor for the development of multidrug-resistant microbial strains by providing an ideal environment for resistant gene transfer between clinical pathogens and other environmental bacteria. Mainly, the wastes containing residues of non-metabolized antibiotics, transformed products as well as organic substances create a favourable situation for the proliferation of drug-resistant bacteria which is biologically possible by horizontal gene transfer via plasmids, transposons</w:t>
      </w:r>
      <w:r w:rsidR="006262C3">
        <w:rPr>
          <w:rFonts w:cs="Times New Roman"/>
          <w:color w:val="auto"/>
          <w:szCs w:val="24"/>
        </w:rPr>
        <w:t>,</w:t>
      </w:r>
      <w:r w:rsidRPr="002E57CB">
        <w:rPr>
          <w:rFonts w:cs="Times New Roman"/>
          <w:color w:val="auto"/>
          <w:szCs w:val="24"/>
        </w:rPr>
        <w:t xml:space="preserve"> and </w:t>
      </w:r>
      <w:proofErr w:type="spellStart"/>
      <w:r w:rsidRPr="002E57CB">
        <w:rPr>
          <w:rFonts w:cs="Times New Roman"/>
          <w:color w:val="auto"/>
          <w:szCs w:val="24"/>
        </w:rPr>
        <w:t>integrons</w:t>
      </w:r>
      <w:proofErr w:type="spellEnd"/>
      <w:r w:rsidRPr="002E57CB">
        <w:rPr>
          <w:rFonts w:cs="Times New Roman"/>
          <w:color w:val="auto"/>
          <w:szCs w:val="24"/>
        </w:rPr>
        <w:t xml:space="preserve"> [</w:t>
      </w:r>
      <w:r w:rsidR="00DC197E">
        <w:rPr>
          <w:rFonts w:cs="Times New Roman"/>
          <w:color w:val="0000FF"/>
          <w:szCs w:val="24"/>
        </w:rPr>
        <w:t>3</w:t>
      </w:r>
      <w:r w:rsidR="00FF21CE">
        <w:rPr>
          <w:rFonts w:cs="Times New Roman"/>
          <w:color w:val="0000FF"/>
          <w:szCs w:val="24"/>
        </w:rPr>
        <w:t>5</w:t>
      </w:r>
      <w:r w:rsidR="00DC197E">
        <w:rPr>
          <w:rFonts w:cs="Times New Roman"/>
          <w:color w:val="0000FF"/>
          <w:szCs w:val="24"/>
        </w:rPr>
        <w:t>-3</w:t>
      </w:r>
      <w:r w:rsidR="00FF21CE">
        <w:rPr>
          <w:rFonts w:cs="Times New Roman"/>
          <w:color w:val="0000FF"/>
          <w:szCs w:val="24"/>
        </w:rPr>
        <w:t>7</w:t>
      </w:r>
      <w:r w:rsidRPr="002E57CB">
        <w:rPr>
          <w:rFonts w:cs="Times New Roman"/>
          <w:color w:val="auto"/>
          <w:szCs w:val="24"/>
        </w:rPr>
        <w:t>].</w:t>
      </w:r>
    </w:p>
    <w:p w14:paraId="06206F50" w14:textId="77777777" w:rsidR="005B14C9" w:rsidRPr="002E57CB" w:rsidRDefault="005B14C9" w:rsidP="00BB2A76">
      <w:pPr>
        <w:spacing w:after="0" w:line="360" w:lineRule="auto"/>
        <w:jc w:val="both"/>
        <w:rPr>
          <w:rFonts w:cs="Times New Roman"/>
          <w:b/>
          <w:i/>
          <w:color w:val="auto"/>
          <w:szCs w:val="24"/>
        </w:rPr>
      </w:pPr>
    </w:p>
    <w:p w14:paraId="255B0D6E" w14:textId="250A8FA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lastRenderedPageBreak/>
        <w:t>4</w:t>
      </w:r>
      <w:r w:rsidR="005B14C9" w:rsidRPr="002E57CB">
        <w:rPr>
          <w:rFonts w:cs="Times New Roman"/>
          <w:b/>
          <w:i/>
          <w:color w:val="auto"/>
          <w:szCs w:val="24"/>
        </w:rPr>
        <w:t xml:space="preserve">.5 Animal farming </w:t>
      </w:r>
    </w:p>
    <w:p w14:paraId="311F05BC" w14:textId="6A7B3F9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Most of the agrarian professionals are adopting modern techniques to cultivate animals for the betterment of the economy as well as the huge demand for food scarcity. The application of antibiotics is considered as one of the advanced techniques to check the occurrence, spreading and inhibition of different infections not only but also helps to grow faster, </w:t>
      </w:r>
      <w:r w:rsidR="001D4D2C" w:rsidRPr="002E57CB">
        <w:rPr>
          <w:rFonts w:cs="Times New Roman"/>
          <w:color w:val="auto"/>
          <w:szCs w:val="24"/>
        </w:rPr>
        <w:t>bigger,</w:t>
      </w:r>
      <w:r w:rsidRPr="002E57CB">
        <w:rPr>
          <w:rFonts w:cs="Times New Roman"/>
          <w:color w:val="auto"/>
          <w:szCs w:val="24"/>
        </w:rPr>
        <w:t xml:space="preserve"> and less expensive during the animal husbandry process. Basically, </w:t>
      </w:r>
      <w:r w:rsidR="001D4D2C">
        <w:rPr>
          <w:rFonts w:cs="Times New Roman"/>
          <w:color w:val="auto"/>
          <w:szCs w:val="24"/>
        </w:rPr>
        <w:t>a</w:t>
      </w:r>
      <w:r w:rsidRPr="002E57CB">
        <w:rPr>
          <w:rFonts w:cs="Times New Roman"/>
          <w:color w:val="auto"/>
          <w:szCs w:val="24"/>
        </w:rPr>
        <w:t xml:space="preserve"> single or a group of animals routinely comes across with different antibiotics in the form of therapeutic, prophylactic and subtherapeutic uses with a controlled agricultural setting for the betterment of meat, eggs, milk, </w:t>
      </w:r>
      <w:proofErr w:type="spellStart"/>
      <w:r w:rsidRPr="002E57CB">
        <w:rPr>
          <w:rFonts w:cs="Times New Roman"/>
          <w:color w:val="auto"/>
          <w:szCs w:val="24"/>
        </w:rPr>
        <w:t>fiber</w:t>
      </w:r>
      <w:proofErr w:type="spellEnd"/>
      <w:r w:rsidRPr="002E57CB">
        <w:rPr>
          <w:rFonts w:cs="Times New Roman"/>
          <w:color w:val="auto"/>
          <w:szCs w:val="24"/>
        </w:rPr>
        <w:t>, fur, leather, wool as well as other products [</w:t>
      </w:r>
      <w:r w:rsidRPr="002E57CB">
        <w:rPr>
          <w:rFonts w:cs="Times New Roman"/>
          <w:color w:val="0000FF"/>
          <w:szCs w:val="24"/>
        </w:rPr>
        <w:t>3</w:t>
      </w:r>
      <w:r w:rsidR="00FF21CE">
        <w:rPr>
          <w:rFonts w:cs="Times New Roman"/>
          <w:color w:val="0000FF"/>
          <w:szCs w:val="24"/>
        </w:rPr>
        <w:t>8</w:t>
      </w:r>
      <w:r w:rsidRPr="002E57CB">
        <w:rPr>
          <w:rFonts w:cs="Times New Roman"/>
          <w:color w:val="auto"/>
          <w:szCs w:val="24"/>
        </w:rPr>
        <w:t>]. However, grown animals and their products directly or indirectly come across with resistant microorganisms or naturally become resistant with unpredictable routes of transmission and antimicrobial selective pressures. Further, it spreads and transmits the specific resistance genes through the amalgamation of animals, environments and humans either by consumption or direct contact or disposed animal waste to the environment. It was also reported that the horizontal gene transfer mode of actions (between Gram-negatives and Gram-positives, between aerobes and anaerobes Actinobacteria, between non-pathogenic and human/animal/plant-pathogenic bacteria) and spontaneous mutations are the two vital actions in farm environments for augmentation of the AR bacterial kingdom. In this way, the resistant superbugs are abundantly formed and propagate safely in either the animal or human or other faunal environments [</w:t>
      </w:r>
      <w:r w:rsidR="00DC197E">
        <w:rPr>
          <w:rFonts w:cs="Times New Roman"/>
          <w:color w:val="0000FF"/>
          <w:szCs w:val="24"/>
        </w:rPr>
        <w:t>3</w:t>
      </w:r>
      <w:r w:rsidR="00FF21CE">
        <w:rPr>
          <w:rFonts w:cs="Times New Roman"/>
          <w:color w:val="0000FF"/>
          <w:szCs w:val="24"/>
        </w:rPr>
        <w:t>9</w:t>
      </w:r>
      <w:r w:rsidRPr="002E57CB">
        <w:rPr>
          <w:rFonts w:cs="Times New Roman"/>
          <w:color w:val="0000FF"/>
          <w:szCs w:val="24"/>
        </w:rPr>
        <w:t>,</w:t>
      </w:r>
      <w:r w:rsidR="00FF21CE">
        <w:rPr>
          <w:rFonts w:cs="Times New Roman"/>
          <w:color w:val="0000FF"/>
          <w:szCs w:val="24"/>
        </w:rPr>
        <w:t>40</w:t>
      </w:r>
      <w:r w:rsidRPr="002E57CB">
        <w:rPr>
          <w:rFonts w:cs="Times New Roman"/>
          <w:color w:val="auto"/>
          <w:szCs w:val="24"/>
        </w:rPr>
        <w:t xml:space="preserve">].   </w:t>
      </w:r>
    </w:p>
    <w:p w14:paraId="0E2BCFCC" w14:textId="77777777" w:rsidR="005B14C9" w:rsidRPr="002E57CB" w:rsidRDefault="005B14C9" w:rsidP="00BB2A76">
      <w:pPr>
        <w:spacing w:after="0" w:line="360" w:lineRule="auto"/>
        <w:jc w:val="both"/>
        <w:rPr>
          <w:rFonts w:cs="Times New Roman"/>
          <w:b/>
          <w:i/>
          <w:color w:val="auto"/>
          <w:szCs w:val="24"/>
        </w:rPr>
      </w:pPr>
    </w:p>
    <w:p w14:paraId="41CF7810" w14:textId="1B0F49DD"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.6 Domestic wastes</w:t>
      </w:r>
    </w:p>
    <w:p w14:paraId="4F3DC512" w14:textId="0FF3CC4F"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Day-to-day life, the production of domestic or municipal solid wastes </w:t>
      </w:r>
      <w:r w:rsidR="001D4D2C">
        <w:rPr>
          <w:rFonts w:cs="Times New Roman"/>
          <w:color w:val="auto"/>
          <w:szCs w:val="24"/>
        </w:rPr>
        <w:t>is</w:t>
      </w:r>
      <w:r w:rsidRPr="002E57CB">
        <w:rPr>
          <w:rFonts w:cs="Times New Roman"/>
          <w:color w:val="auto"/>
          <w:szCs w:val="24"/>
        </w:rPr>
        <w:t xml:space="preserve"> dramatically increasing and it is estimated that an average, half a tonne of waste is produced by a citizen of the developed country which includes toxic elements with the inclusion of solid wastes. Generally, antibiotics and their derivatives are coming under the toxic substances and dumping of old medicines, organic wastes like vegetables, flowers, leaves, fruits, animal foods as well as excreta are the main source</w:t>
      </w:r>
      <w:r w:rsidR="001D4D2C">
        <w:rPr>
          <w:rFonts w:cs="Times New Roman"/>
          <w:color w:val="auto"/>
          <w:szCs w:val="24"/>
        </w:rPr>
        <w:t>s</w:t>
      </w:r>
      <w:r w:rsidRPr="002E57CB">
        <w:rPr>
          <w:rFonts w:cs="Times New Roman"/>
          <w:color w:val="auto"/>
          <w:szCs w:val="24"/>
        </w:rPr>
        <w:t xml:space="preserve"> of occurrences [</w:t>
      </w:r>
      <w:r w:rsidR="00DC197E">
        <w:rPr>
          <w:rFonts w:cs="Times New Roman"/>
          <w:color w:val="0000FF"/>
          <w:szCs w:val="24"/>
        </w:rPr>
        <w:t>4</w:t>
      </w:r>
      <w:r w:rsidR="00FF21CE">
        <w:rPr>
          <w:rFonts w:cs="Times New Roman"/>
          <w:color w:val="0000FF"/>
          <w:szCs w:val="24"/>
        </w:rPr>
        <w:t>1</w:t>
      </w:r>
      <w:r w:rsidR="00DC197E">
        <w:rPr>
          <w:rFonts w:cs="Times New Roman"/>
          <w:color w:val="0000FF"/>
          <w:szCs w:val="24"/>
        </w:rPr>
        <w:t>,4</w:t>
      </w:r>
      <w:r w:rsidR="00FF21CE">
        <w:rPr>
          <w:rFonts w:cs="Times New Roman"/>
          <w:color w:val="0000FF"/>
          <w:szCs w:val="24"/>
        </w:rPr>
        <w:t>2</w:t>
      </w:r>
      <w:r w:rsidRPr="002E57CB">
        <w:rPr>
          <w:rFonts w:cs="Times New Roman"/>
          <w:color w:val="auto"/>
          <w:szCs w:val="24"/>
        </w:rPr>
        <w:t>]. Besides, the landfills are the genuine disposal practice of municipal solid waste or in some countries, effective management of either biological method</w:t>
      </w:r>
      <w:r w:rsidR="001D4D2C">
        <w:rPr>
          <w:rFonts w:cs="Times New Roman"/>
          <w:color w:val="auto"/>
          <w:szCs w:val="24"/>
        </w:rPr>
        <w:t>s</w:t>
      </w:r>
      <w:r w:rsidRPr="002E57CB">
        <w:rPr>
          <w:rFonts w:cs="Times New Roman"/>
          <w:color w:val="auto"/>
          <w:szCs w:val="24"/>
        </w:rPr>
        <w:t xml:space="preserve"> (aerobic/anaerobic degradation) or/and physicochemical methods (burning/pyrolysis) of waste are appl</w:t>
      </w:r>
      <w:r w:rsidR="001D4D2C">
        <w:rPr>
          <w:rFonts w:cs="Times New Roman"/>
          <w:color w:val="auto"/>
          <w:szCs w:val="24"/>
        </w:rPr>
        <w:t>ied</w:t>
      </w:r>
      <w:r w:rsidRPr="002E57CB">
        <w:rPr>
          <w:rFonts w:cs="Times New Roman"/>
          <w:color w:val="auto"/>
          <w:szCs w:val="24"/>
        </w:rPr>
        <w:t xml:space="preserve"> for household hosts. Since the disposal point and the solid waste, plant receive miscellaneous wastes, including antibiotics, other organic wastes and friendly (to that of the situation) microorganisms, it progressively builds a big platform in the form of </w:t>
      </w:r>
      <w:r w:rsidR="001D4D2C">
        <w:rPr>
          <w:rFonts w:cs="Times New Roman"/>
          <w:color w:val="auto"/>
          <w:szCs w:val="24"/>
        </w:rPr>
        <w:t xml:space="preserve">a </w:t>
      </w:r>
      <w:r w:rsidRPr="002E57CB">
        <w:rPr>
          <w:rFonts w:cs="Times New Roman"/>
          <w:color w:val="auto"/>
          <w:szCs w:val="24"/>
        </w:rPr>
        <w:t xml:space="preserve">potential bioreactor for generating </w:t>
      </w:r>
      <w:r w:rsidRPr="002E57CB">
        <w:rPr>
          <w:rFonts w:cs="Times New Roman"/>
          <w:color w:val="auto"/>
          <w:szCs w:val="24"/>
        </w:rPr>
        <w:lastRenderedPageBreak/>
        <w:t>antibiotic resistance bacteria. The availability of mobile resistance genes and horizontal transfer, which may be possible in such settings from donor microorganisms, free DNA, and dead cells to living cells, boost colonisation in the various substratum, further causing an outbreak by resisting multiple antibiotics [</w:t>
      </w:r>
      <w:r w:rsidRPr="002E57CB">
        <w:rPr>
          <w:rFonts w:cs="Times New Roman"/>
          <w:color w:val="0000FF"/>
          <w:szCs w:val="24"/>
        </w:rPr>
        <w:t>4</w:t>
      </w:r>
      <w:r w:rsidR="00FF21CE">
        <w:rPr>
          <w:rFonts w:cs="Times New Roman"/>
          <w:color w:val="0000FF"/>
          <w:szCs w:val="24"/>
        </w:rPr>
        <w:t>1</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3</w:t>
      </w:r>
      <w:r w:rsidRPr="002E57CB">
        <w:rPr>
          <w:rFonts w:cs="Times New Roman"/>
          <w:color w:val="auto"/>
          <w:szCs w:val="24"/>
        </w:rPr>
        <w:t xml:space="preserve">]. </w:t>
      </w:r>
    </w:p>
    <w:p w14:paraId="0FBE136A" w14:textId="77777777" w:rsidR="005B14C9" w:rsidRPr="002E57CB" w:rsidRDefault="005B14C9" w:rsidP="00BB2A76">
      <w:pPr>
        <w:spacing w:after="0" w:line="360" w:lineRule="auto"/>
        <w:jc w:val="both"/>
        <w:rPr>
          <w:rFonts w:cs="Times New Roman"/>
          <w:b/>
          <w:i/>
          <w:color w:val="auto"/>
          <w:szCs w:val="24"/>
        </w:rPr>
      </w:pPr>
    </w:p>
    <w:p w14:paraId="09FB951D" w14:textId="4F5351EA"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.7 Heavy metals</w:t>
      </w:r>
    </w:p>
    <w:p w14:paraId="13943794" w14:textId="16FCF12D"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Nowadays metal pollutants (heavy or trace) are serious issues as they are abundantly found in soil, water and air bodies and create several critical conditions when reach</w:t>
      </w:r>
      <w:r w:rsidR="00D01084">
        <w:rPr>
          <w:rFonts w:cs="Times New Roman"/>
          <w:color w:val="auto"/>
          <w:szCs w:val="24"/>
        </w:rPr>
        <w:t>ed</w:t>
      </w:r>
      <w:r w:rsidRPr="002E57CB">
        <w:rPr>
          <w:rFonts w:cs="Times New Roman"/>
          <w:color w:val="auto"/>
          <w:szCs w:val="24"/>
        </w:rPr>
        <w:t xml:space="preserve"> at the cellular or subcellular level of plants, animals as well as humans through the process of the food chain [</w:t>
      </w:r>
      <w:r w:rsidR="00DC197E">
        <w:rPr>
          <w:rFonts w:cs="Times New Roman"/>
          <w:color w:val="0000FF"/>
          <w:szCs w:val="24"/>
        </w:rPr>
        <w:t>4</w:t>
      </w:r>
      <w:r w:rsidR="00FF21CE">
        <w:rPr>
          <w:rFonts w:cs="Times New Roman"/>
          <w:color w:val="0000FF"/>
          <w:szCs w:val="24"/>
        </w:rPr>
        <w:t>4</w:t>
      </w:r>
      <w:r w:rsidRPr="002E57CB">
        <w:rPr>
          <w:rFonts w:cs="Times New Roman"/>
          <w:color w:val="auto"/>
          <w:szCs w:val="24"/>
        </w:rPr>
        <w:t xml:space="preserve">]. Antibiotics and antimicrobial agents are used extensively in farming, animal husbandry, and aquaculture processes, with antibiotics being transferred to both the soil and water environments. The coexistence of discharged heavy metals along with deposited antibiotics with optimal environmental surroundings starts to create a selection and co-selection mechanism for a surge in antibiotic resistant bacteria. In addition, some external environmental factors like availability of oxygen, pH and some essential nutritional elements alter the valence of the metal ions which act as a major phenomenon for the bioavailability of metals and their different complex forms. Thus, coupling mechanisms of antibiotics and heavy metals support the development of AR which is influenced by cross-resistance (physiological) and co-resistance (genetic) manner by tolerating more numbers of antimicrobial agents or transferring more numbers of resistant genes simultaneously with respect to antibiotics as well as metal resistance. It was also reported that the genetic elements like </w:t>
      </w:r>
      <w:proofErr w:type="spellStart"/>
      <w:r w:rsidRPr="002E57CB">
        <w:rPr>
          <w:rFonts w:cs="Times New Roman"/>
          <w:color w:val="auto"/>
          <w:szCs w:val="24"/>
        </w:rPr>
        <w:t>integrons</w:t>
      </w:r>
      <w:proofErr w:type="spellEnd"/>
      <w:r w:rsidRPr="002E57CB">
        <w:rPr>
          <w:rFonts w:cs="Times New Roman"/>
          <w:color w:val="auto"/>
          <w:szCs w:val="24"/>
        </w:rPr>
        <w:t xml:space="preserve"> enhance the multiplication of AR bacteria with the acquisition and exchanging of genetic information under toxic metal stress [</w:t>
      </w:r>
      <w:r w:rsidR="00DC197E">
        <w:rPr>
          <w:rFonts w:cs="Times New Roman"/>
          <w:color w:val="0000FF"/>
          <w:szCs w:val="24"/>
        </w:rPr>
        <w:t>4</w:t>
      </w:r>
      <w:r w:rsidR="00FF21CE">
        <w:rPr>
          <w:rFonts w:cs="Times New Roman"/>
          <w:color w:val="0000FF"/>
          <w:szCs w:val="24"/>
        </w:rPr>
        <w:t>5</w:t>
      </w:r>
      <w:r w:rsidRPr="002E57CB">
        <w:rPr>
          <w:rFonts w:cs="Times New Roman"/>
          <w:color w:val="0000FF"/>
          <w:szCs w:val="24"/>
        </w:rPr>
        <w:t>,4</w:t>
      </w:r>
      <w:r w:rsidR="00FF21CE">
        <w:rPr>
          <w:rFonts w:cs="Times New Roman"/>
          <w:color w:val="0000FF"/>
          <w:szCs w:val="24"/>
        </w:rPr>
        <w:t>6</w:t>
      </w:r>
      <w:r w:rsidRPr="002E57CB">
        <w:rPr>
          <w:rFonts w:cs="Times New Roman"/>
          <w:color w:val="auto"/>
          <w:szCs w:val="24"/>
        </w:rPr>
        <w:t>]. Additionally, under metal pollution conditions, heavy metal and antibiotic resistant genes are combined with mobile genetic elements and then transfer</w:t>
      </w:r>
      <w:r w:rsidR="00D01084">
        <w:rPr>
          <w:rFonts w:cs="Times New Roman"/>
          <w:color w:val="auto"/>
          <w:szCs w:val="24"/>
        </w:rPr>
        <w:t>red</w:t>
      </w:r>
      <w:r w:rsidRPr="002E57CB">
        <w:rPr>
          <w:rFonts w:cs="Times New Roman"/>
          <w:color w:val="auto"/>
          <w:szCs w:val="24"/>
        </w:rPr>
        <w:t xml:space="preserve"> into the exposed microorganisms [</w:t>
      </w:r>
      <w:r w:rsidRPr="002E57CB">
        <w:rPr>
          <w:rFonts w:cs="Times New Roman"/>
          <w:color w:val="0000FF"/>
          <w:szCs w:val="24"/>
        </w:rPr>
        <w:t>4</w:t>
      </w:r>
      <w:r w:rsidR="00FF21CE">
        <w:rPr>
          <w:rFonts w:cs="Times New Roman"/>
          <w:color w:val="0000FF"/>
          <w:szCs w:val="24"/>
        </w:rPr>
        <w:t>7</w:t>
      </w:r>
      <w:r w:rsidRPr="002E57CB">
        <w:rPr>
          <w:rFonts w:cs="Times New Roman"/>
          <w:color w:val="auto"/>
          <w:szCs w:val="24"/>
        </w:rPr>
        <w:t xml:space="preserve">]. </w:t>
      </w:r>
    </w:p>
    <w:p w14:paraId="3824EB87" w14:textId="77777777" w:rsidR="005B14C9" w:rsidRPr="002E57CB" w:rsidRDefault="005B14C9" w:rsidP="00BB2A76">
      <w:pPr>
        <w:spacing w:after="0" w:line="360" w:lineRule="auto"/>
        <w:jc w:val="both"/>
        <w:rPr>
          <w:rFonts w:cs="Times New Roman"/>
          <w:b/>
          <w:i/>
          <w:color w:val="auto"/>
          <w:szCs w:val="24"/>
        </w:rPr>
      </w:pPr>
    </w:p>
    <w:p w14:paraId="7B6C6DCF" w14:textId="74FFB239" w:rsidR="005B14C9" w:rsidRPr="002E57CB" w:rsidRDefault="005E51CA" w:rsidP="00BB2A76">
      <w:pPr>
        <w:spacing w:after="0" w:line="360" w:lineRule="auto"/>
        <w:jc w:val="both"/>
        <w:rPr>
          <w:rFonts w:cs="Times New Roman"/>
          <w:b/>
          <w:i/>
          <w:color w:val="auto"/>
          <w:szCs w:val="24"/>
        </w:rPr>
      </w:pPr>
      <w:r>
        <w:rPr>
          <w:rFonts w:cs="Times New Roman"/>
          <w:b/>
          <w:i/>
          <w:color w:val="auto"/>
          <w:szCs w:val="24"/>
        </w:rPr>
        <w:t>4</w:t>
      </w:r>
      <w:r w:rsidR="005B14C9" w:rsidRPr="002E57CB">
        <w:rPr>
          <w:rFonts w:cs="Times New Roman"/>
          <w:b/>
          <w:i/>
          <w:color w:val="auto"/>
          <w:szCs w:val="24"/>
        </w:rPr>
        <w:t>.8 Mobile populations</w:t>
      </w:r>
    </w:p>
    <w:p w14:paraId="09BDA141" w14:textId="54D5DED4" w:rsidR="005B14C9" w:rsidRPr="002E57CB" w:rsidRDefault="005B14C9" w:rsidP="00BB2A76">
      <w:pPr>
        <w:spacing w:after="0" w:line="360" w:lineRule="auto"/>
        <w:jc w:val="both"/>
        <w:rPr>
          <w:rFonts w:cs="Times New Roman"/>
          <w:color w:val="auto"/>
          <w:szCs w:val="24"/>
        </w:rPr>
      </w:pPr>
      <w:r w:rsidRPr="002E57CB">
        <w:rPr>
          <w:rFonts w:cs="Times New Roman"/>
          <w:color w:val="auto"/>
          <w:szCs w:val="24"/>
        </w:rPr>
        <w:t xml:space="preserve">The developed resistant microorganisms (as discussed above) from a specific environmental location can transmit to animals </w:t>
      </w:r>
      <w:commentRangeStart w:id="10"/>
      <w:r w:rsidRPr="002E57CB">
        <w:rPr>
          <w:rFonts w:cs="Times New Roman"/>
          <w:color w:val="auto"/>
          <w:szCs w:val="24"/>
        </w:rPr>
        <w:t xml:space="preserve">or/and </w:t>
      </w:r>
      <w:commentRangeEnd w:id="10"/>
      <w:r w:rsidR="00B721FD">
        <w:rPr>
          <w:rStyle w:val="CommentReference"/>
        </w:rPr>
        <w:commentReference w:id="10"/>
      </w:r>
      <w:r w:rsidRPr="002E57CB">
        <w:rPr>
          <w:rFonts w:cs="Times New Roman"/>
          <w:color w:val="auto"/>
          <w:szCs w:val="24"/>
        </w:rPr>
        <w:t xml:space="preserve">humans through the food chain system, however, the availability of AR microorganisms is different from place to place. The people who are migrating frequently for the holidays or business trips often bring some resistant bacteria which further spreads within their native environment. Similarly, the migration of animals and birds for their safety breeding, nutrition </w:t>
      </w:r>
      <w:r w:rsidR="00D01084">
        <w:rPr>
          <w:rFonts w:cs="Times New Roman"/>
          <w:color w:val="auto"/>
          <w:szCs w:val="24"/>
        </w:rPr>
        <w:t xml:space="preserve">and </w:t>
      </w:r>
      <w:r w:rsidRPr="002E57CB">
        <w:rPr>
          <w:rFonts w:cs="Times New Roman"/>
          <w:color w:val="auto"/>
          <w:szCs w:val="24"/>
        </w:rPr>
        <w:t>adjustment of the weather condition</w:t>
      </w:r>
      <w:r w:rsidR="00D01084">
        <w:rPr>
          <w:rFonts w:cs="Times New Roman"/>
          <w:color w:val="auto"/>
          <w:szCs w:val="24"/>
        </w:rPr>
        <w:t>s</w:t>
      </w:r>
      <w:r w:rsidRPr="002E57CB">
        <w:rPr>
          <w:rFonts w:cs="Times New Roman"/>
          <w:color w:val="auto"/>
          <w:szCs w:val="24"/>
        </w:rPr>
        <w:t xml:space="preserve"> can come across with resistant bacteria and with their mobility can induce </w:t>
      </w:r>
      <w:r w:rsidR="00D01084">
        <w:rPr>
          <w:rFonts w:cs="Times New Roman"/>
          <w:color w:val="auto"/>
          <w:szCs w:val="24"/>
        </w:rPr>
        <w:t xml:space="preserve">the </w:t>
      </w:r>
      <w:r w:rsidRPr="002E57CB">
        <w:rPr>
          <w:rFonts w:cs="Times New Roman"/>
          <w:color w:val="auto"/>
          <w:szCs w:val="24"/>
        </w:rPr>
        <w:t xml:space="preserve">colonization of new </w:t>
      </w:r>
      <w:r w:rsidRPr="002E57CB">
        <w:rPr>
          <w:rFonts w:cs="Times New Roman"/>
          <w:color w:val="auto"/>
          <w:szCs w:val="24"/>
        </w:rPr>
        <w:lastRenderedPageBreak/>
        <w:t>resistant microorganisms. In this way, the global link of AR bacteria establishes and then becomes critical against curing of specific disease</w:t>
      </w:r>
      <w:r w:rsidR="00D01084">
        <w:rPr>
          <w:rFonts w:cs="Times New Roman"/>
          <w:color w:val="auto"/>
          <w:szCs w:val="24"/>
        </w:rPr>
        <w:t>s</w:t>
      </w:r>
      <w:r w:rsidRPr="002E57CB">
        <w:rPr>
          <w:rFonts w:cs="Times New Roman"/>
          <w:color w:val="auto"/>
          <w:szCs w:val="24"/>
        </w:rPr>
        <w:t xml:space="preserve"> caused by bacteria [</w:t>
      </w:r>
      <w:r w:rsidR="00DC197E">
        <w:rPr>
          <w:rFonts w:cs="Times New Roman"/>
          <w:color w:val="0000FF"/>
          <w:szCs w:val="24"/>
        </w:rPr>
        <w:t>4</w:t>
      </w:r>
      <w:r w:rsidR="00FF21CE">
        <w:rPr>
          <w:rFonts w:cs="Times New Roman"/>
          <w:color w:val="0000FF"/>
          <w:szCs w:val="24"/>
        </w:rPr>
        <w:t>8</w:t>
      </w:r>
      <w:r w:rsidRPr="002E57CB">
        <w:rPr>
          <w:rFonts w:cs="Times New Roman"/>
          <w:color w:val="0000FF"/>
          <w:szCs w:val="24"/>
        </w:rPr>
        <w:t>,</w:t>
      </w:r>
      <w:r w:rsidR="00DC197E">
        <w:rPr>
          <w:rFonts w:cs="Times New Roman"/>
          <w:color w:val="0000FF"/>
          <w:szCs w:val="24"/>
        </w:rPr>
        <w:t>4</w:t>
      </w:r>
      <w:r w:rsidR="00FF21CE">
        <w:rPr>
          <w:rFonts w:cs="Times New Roman"/>
          <w:color w:val="0000FF"/>
          <w:szCs w:val="24"/>
        </w:rPr>
        <w:t>9</w:t>
      </w:r>
      <w:r w:rsidRPr="002E57CB">
        <w:rPr>
          <w:rFonts w:cs="Times New Roman"/>
          <w:color w:val="auto"/>
          <w:szCs w:val="24"/>
        </w:rPr>
        <w:t xml:space="preserve">].   </w:t>
      </w:r>
    </w:p>
    <w:p w14:paraId="75D7576A" w14:textId="77777777" w:rsidR="00AA7AC8" w:rsidRPr="002E57CB" w:rsidRDefault="00AA7AC8" w:rsidP="00BB2A76">
      <w:pPr>
        <w:spacing w:after="0" w:line="360" w:lineRule="auto"/>
        <w:jc w:val="both"/>
        <w:rPr>
          <w:rFonts w:cs="Times New Roman"/>
          <w:b/>
          <w:color w:val="auto"/>
          <w:szCs w:val="24"/>
        </w:rPr>
      </w:pPr>
    </w:p>
    <w:p w14:paraId="0B97D17B" w14:textId="55FCEA25" w:rsidR="00667E18" w:rsidRPr="002E57CB" w:rsidRDefault="005E51CA" w:rsidP="00BB2A76">
      <w:pPr>
        <w:spacing w:after="0" w:line="360" w:lineRule="auto"/>
        <w:jc w:val="both"/>
        <w:rPr>
          <w:rFonts w:cs="Times New Roman"/>
          <w:b/>
          <w:color w:val="auto"/>
          <w:szCs w:val="24"/>
        </w:rPr>
      </w:pPr>
      <w:r>
        <w:rPr>
          <w:rFonts w:cs="Times New Roman"/>
          <w:b/>
          <w:color w:val="auto"/>
          <w:szCs w:val="24"/>
        </w:rPr>
        <w:t>5</w:t>
      </w:r>
      <w:r w:rsidR="00667E18" w:rsidRPr="002E57CB">
        <w:rPr>
          <w:rFonts w:cs="Times New Roman"/>
          <w:b/>
          <w:color w:val="auto"/>
          <w:szCs w:val="24"/>
        </w:rPr>
        <w:t xml:space="preserve">   Precaution or conclusion </w:t>
      </w:r>
    </w:p>
    <w:p w14:paraId="1B6BD048" w14:textId="2408DBA1" w:rsidR="005B14C9" w:rsidRDefault="005B14C9" w:rsidP="00BB2A76">
      <w:pPr>
        <w:spacing w:after="0" w:line="360" w:lineRule="auto"/>
        <w:jc w:val="both"/>
        <w:rPr>
          <w:rFonts w:cs="Times New Roman"/>
          <w:color w:val="auto"/>
          <w:szCs w:val="24"/>
        </w:rPr>
      </w:pPr>
      <w:r w:rsidRPr="002E57CB">
        <w:rPr>
          <w:rFonts w:cs="Times New Roman"/>
          <w:color w:val="auto"/>
          <w:szCs w:val="24"/>
        </w:rPr>
        <w:t>The ongoing discussion of the most influencing and supporting factors of the environment for developing antibiotic resistance indicates that the sources of each factor are manmade and can be critically prevented with the involvement of individual concerns. Everywhere the “use of antibiotics” is the single utmost cause which is more common and needs extreme attention. Unnecessary periodical alteration of prescription of antibiotics in human as well as husbandry healthcare (without a proper diagnosis), wide use as growth promoters in case of poultry and animal farming, daily uses in households and personal care products having antimicrobial agents are avoidable options for healthy life and environment. Therefore, no use or unnecessary use of antibiotics should improve the condition of antibiotic resistance. However, critical control of co-selecting compounds such as biocides and heavy metals in various hotspots such as hospitals, poultry farms, pharmaceutical industries, effluent treatment plants, domestic and agricultural waste can be strengthened by implementing the recycling drive of "reduce, reuse, and recycle.". The utilization of biotechnologically improved microorganisms to remediate the chemical drivers will add an additional step to reduce the antibiotic resistance activity. Meanwhile, scientific efforts to regulate and inhibit the modulation mechanism of gene expression in mobile genetic compounds, as well as their mutation properties, should emerge with extensive applicability. Selection of specific factors accountable for genetic based resistance may be localized and diversified with genetic characterization and followed by strategies development for its minimization. For which skilled professionals with international collaborations are urged to solve this critical problem. Attempts from different global regulatory bodies and stakeholders ha</w:t>
      </w:r>
      <w:r w:rsidR="003F53C2">
        <w:rPr>
          <w:rFonts w:cs="Times New Roman"/>
          <w:color w:val="auto"/>
          <w:szCs w:val="24"/>
        </w:rPr>
        <w:t>ve</w:t>
      </w:r>
      <w:r w:rsidRPr="002E57CB">
        <w:rPr>
          <w:rFonts w:cs="Times New Roman"/>
          <w:color w:val="auto"/>
          <w:szCs w:val="24"/>
        </w:rPr>
        <w:t xml:space="preserve"> been </w:t>
      </w:r>
      <w:r w:rsidR="003F53C2">
        <w:rPr>
          <w:rFonts w:cs="Times New Roman"/>
          <w:color w:val="auto"/>
          <w:szCs w:val="24"/>
        </w:rPr>
        <w:t>made</w:t>
      </w:r>
      <w:r w:rsidRPr="002E57CB">
        <w:rPr>
          <w:rFonts w:cs="Times New Roman"/>
          <w:color w:val="auto"/>
          <w:szCs w:val="24"/>
        </w:rPr>
        <w:t xml:space="preserve"> to control the situation. One of the most effective attempts have been taken by all the seven UK research councils is to establish an interdisciplinary research platform by planning long-term funding support to evaluate the magnitude of antibiotic resistance. The non-governmental organization like ‘World Alliance Against Antibiotic Resistance, France’ was established and encouraged to develop various strategies </w:t>
      </w:r>
      <w:r w:rsidR="003F53C2">
        <w:rPr>
          <w:rFonts w:cs="Times New Roman"/>
          <w:color w:val="auto"/>
          <w:szCs w:val="24"/>
        </w:rPr>
        <w:t>for</w:t>
      </w:r>
      <w:r w:rsidRPr="002E57CB">
        <w:rPr>
          <w:rFonts w:cs="Times New Roman"/>
          <w:color w:val="auto"/>
          <w:szCs w:val="24"/>
        </w:rPr>
        <w:t xml:space="preserve"> antibiotic resistance with fruitful interactive discussion</w:t>
      </w:r>
      <w:r w:rsidR="003F53C2">
        <w:rPr>
          <w:rFonts w:cs="Times New Roman"/>
          <w:color w:val="auto"/>
          <w:szCs w:val="24"/>
        </w:rPr>
        <w:t>s</w:t>
      </w:r>
      <w:r w:rsidRPr="002E57CB">
        <w:rPr>
          <w:rFonts w:cs="Times New Roman"/>
          <w:color w:val="auto"/>
          <w:szCs w:val="24"/>
        </w:rPr>
        <w:t xml:space="preserve"> among brilliant health professionals. Specifically, the antimicrobial resistance funders' forum was also developed by the Medical Research Council, UK with a vision of framework development to maximize the impact of national and international policies and activities towards tackling antibiotic resistance. However, one nation or one society cannot </w:t>
      </w:r>
      <w:r w:rsidRPr="002E57CB">
        <w:rPr>
          <w:rFonts w:cs="Times New Roman"/>
          <w:color w:val="auto"/>
          <w:szCs w:val="24"/>
        </w:rPr>
        <w:lastRenderedPageBreak/>
        <w:t xml:space="preserve">effectively control the current situation of AR, so this is the real time for all the nations to join together against this crisis. Finally, national or state governments or both have </w:t>
      </w:r>
      <w:r w:rsidR="003F53C2">
        <w:rPr>
          <w:rFonts w:cs="Times New Roman"/>
          <w:color w:val="auto"/>
          <w:szCs w:val="24"/>
        </w:rPr>
        <w:t xml:space="preserve">the </w:t>
      </w:r>
      <w:r w:rsidRPr="002E57CB">
        <w:rPr>
          <w:rFonts w:cs="Times New Roman"/>
          <w:color w:val="auto"/>
          <w:szCs w:val="24"/>
        </w:rPr>
        <w:t>ultimate responsibility for implementing or being aware of various problems among the public. To fruitful the program, different levels of task forces with specific code</w:t>
      </w:r>
      <w:r w:rsidR="003F53C2">
        <w:rPr>
          <w:rFonts w:cs="Times New Roman"/>
          <w:color w:val="auto"/>
          <w:szCs w:val="24"/>
        </w:rPr>
        <w:t>s</w:t>
      </w:r>
      <w:r w:rsidRPr="002E57CB">
        <w:rPr>
          <w:rFonts w:cs="Times New Roman"/>
          <w:color w:val="auto"/>
          <w:szCs w:val="24"/>
        </w:rPr>
        <w:t xml:space="preserve"> of conduct should be established by exchanging knowledge from various international organizations like the World Health Organization (WHO), United Nations International Children's Emergency Fund (UNICEF), National Institutes of Health (NIH), Food and Drug Administration (FDA), </w:t>
      </w:r>
      <w:proofErr w:type="spellStart"/>
      <w:r w:rsidRPr="002E57CB">
        <w:rPr>
          <w:rFonts w:cs="Times New Roman"/>
          <w:color w:val="auto"/>
          <w:szCs w:val="24"/>
        </w:rPr>
        <w:t>Centers</w:t>
      </w:r>
      <w:proofErr w:type="spellEnd"/>
      <w:r w:rsidRPr="002E57CB">
        <w:rPr>
          <w:rFonts w:cs="Times New Roman"/>
          <w:color w:val="auto"/>
          <w:szCs w:val="24"/>
        </w:rPr>
        <w:t xml:space="preserve"> for Disease Control and Prevention (CDC), European Centre for Disease Prevention and Control (ECDC), etc. </w:t>
      </w:r>
    </w:p>
    <w:p w14:paraId="2EE8FA8A" w14:textId="77777777" w:rsidR="00E00368" w:rsidRPr="002E57CB" w:rsidRDefault="00E00368" w:rsidP="00BB2A76">
      <w:pPr>
        <w:spacing w:after="0" w:line="360" w:lineRule="auto"/>
        <w:jc w:val="both"/>
        <w:rPr>
          <w:rFonts w:cs="Times New Roman"/>
          <w:b/>
          <w:color w:val="auto"/>
          <w:szCs w:val="24"/>
        </w:rPr>
      </w:pPr>
      <w:r w:rsidRPr="002E57CB">
        <w:rPr>
          <w:rFonts w:cs="Times New Roman"/>
          <w:b/>
          <w:color w:val="auto"/>
          <w:szCs w:val="24"/>
        </w:rPr>
        <w:t>Funding</w:t>
      </w:r>
    </w:p>
    <w:p w14:paraId="3AE053FA" w14:textId="77777777" w:rsidR="00E00368" w:rsidRPr="002E57CB" w:rsidRDefault="00E00368" w:rsidP="00BB2A76">
      <w:pPr>
        <w:spacing w:after="0" w:line="360" w:lineRule="auto"/>
        <w:jc w:val="both"/>
        <w:rPr>
          <w:rFonts w:cs="Times New Roman"/>
          <w:bCs/>
          <w:color w:val="auto"/>
          <w:szCs w:val="24"/>
        </w:rPr>
      </w:pPr>
      <w:r w:rsidRPr="002E57CB">
        <w:rPr>
          <w:rFonts w:cs="Times New Roman"/>
          <w:bCs/>
          <w:color w:val="auto"/>
          <w:szCs w:val="24"/>
        </w:rPr>
        <w:t xml:space="preserve">The </w:t>
      </w:r>
      <w:r w:rsidRPr="00E55E0E">
        <w:rPr>
          <w:rFonts w:cs="Times New Roman"/>
          <w:bCs/>
          <w:color w:val="FF0000"/>
          <w:szCs w:val="24"/>
        </w:rPr>
        <w:t>authors declare</w:t>
      </w:r>
      <w:r w:rsidRPr="002E57CB">
        <w:rPr>
          <w:rFonts w:cs="Times New Roman"/>
          <w:bCs/>
          <w:color w:val="auto"/>
          <w:szCs w:val="24"/>
        </w:rPr>
        <w:t xml:space="preserve"> they have no financial interests.</w:t>
      </w:r>
    </w:p>
    <w:p w14:paraId="3A2DEF20" w14:textId="77777777" w:rsidR="00E00368" w:rsidRPr="002E57CB" w:rsidRDefault="00E00368" w:rsidP="00BB2A76">
      <w:pPr>
        <w:spacing w:after="0" w:line="360" w:lineRule="auto"/>
        <w:jc w:val="both"/>
        <w:rPr>
          <w:rFonts w:cs="Times New Roman"/>
          <w:b/>
          <w:color w:val="auto"/>
          <w:szCs w:val="24"/>
        </w:rPr>
      </w:pPr>
      <w:r w:rsidRPr="002E57CB">
        <w:rPr>
          <w:rFonts w:cs="Times New Roman"/>
          <w:b/>
          <w:color w:val="auto"/>
          <w:szCs w:val="24"/>
        </w:rPr>
        <w:t>Conﬂict of interest</w:t>
      </w:r>
      <w:r w:rsidRPr="002E57CB">
        <w:rPr>
          <w:rFonts w:cs="Times New Roman"/>
          <w:b/>
          <w:color w:val="auto"/>
          <w:szCs w:val="24"/>
        </w:rPr>
        <w:tab/>
      </w:r>
    </w:p>
    <w:p w14:paraId="0F3B753F" w14:textId="77777777" w:rsidR="00E00368" w:rsidRPr="002E57CB" w:rsidRDefault="00E00368" w:rsidP="00BB2A76">
      <w:pPr>
        <w:spacing w:after="0" w:line="360" w:lineRule="auto"/>
        <w:jc w:val="both"/>
        <w:rPr>
          <w:rFonts w:cs="Times New Roman"/>
          <w:b/>
          <w:color w:val="auto"/>
          <w:szCs w:val="24"/>
        </w:rPr>
      </w:pPr>
      <w:r w:rsidRPr="002E57CB">
        <w:rPr>
          <w:rFonts w:cs="Times New Roman"/>
          <w:color w:val="auto"/>
          <w:szCs w:val="24"/>
        </w:rPr>
        <w:t xml:space="preserve">The </w:t>
      </w:r>
      <w:r w:rsidRPr="00E55E0E">
        <w:rPr>
          <w:rFonts w:cs="Times New Roman"/>
          <w:color w:val="FF0000"/>
          <w:szCs w:val="24"/>
        </w:rPr>
        <w:t>author declares</w:t>
      </w:r>
      <w:r w:rsidRPr="002E57CB">
        <w:rPr>
          <w:rFonts w:cs="Times New Roman"/>
          <w:color w:val="auto"/>
          <w:szCs w:val="24"/>
        </w:rPr>
        <w:t xml:space="preserve"> that there is no conﬂict of interest.</w:t>
      </w:r>
    </w:p>
    <w:p w14:paraId="770DA476" w14:textId="77777777" w:rsidR="00E00368" w:rsidRPr="002E57CB" w:rsidRDefault="00E00368" w:rsidP="00BB2A76">
      <w:pPr>
        <w:spacing w:after="0" w:line="360" w:lineRule="auto"/>
        <w:jc w:val="both"/>
        <w:rPr>
          <w:rFonts w:cs="Times New Roman"/>
          <w:b/>
          <w:bCs/>
          <w:color w:val="auto"/>
          <w:szCs w:val="24"/>
        </w:rPr>
      </w:pPr>
      <w:r w:rsidRPr="002E57CB">
        <w:rPr>
          <w:rFonts w:cs="Times New Roman"/>
          <w:b/>
          <w:bCs/>
          <w:color w:val="auto"/>
          <w:szCs w:val="24"/>
        </w:rPr>
        <w:t>Ethical approval</w:t>
      </w:r>
    </w:p>
    <w:p w14:paraId="616B3402" w14:textId="77777777" w:rsidR="00E00368" w:rsidRPr="002E57CB" w:rsidRDefault="00E00368" w:rsidP="00BB2A76">
      <w:pPr>
        <w:spacing w:after="0" w:line="360" w:lineRule="auto"/>
        <w:jc w:val="both"/>
        <w:rPr>
          <w:rFonts w:cs="Times New Roman"/>
          <w:color w:val="auto"/>
          <w:szCs w:val="24"/>
        </w:rPr>
      </w:pPr>
      <w:r w:rsidRPr="002E57CB">
        <w:rPr>
          <w:rFonts w:cs="Times New Roman"/>
          <w:color w:val="auto"/>
          <w:szCs w:val="24"/>
        </w:rPr>
        <w:t>Not required.</w:t>
      </w:r>
    </w:p>
    <w:p w14:paraId="2E6AD00B" w14:textId="77777777" w:rsidR="002E328D" w:rsidRPr="002E57CB" w:rsidRDefault="002E328D" w:rsidP="00BB2A76">
      <w:pPr>
        <w:spacing w:after="0" w:line="360" w:lineRule="auto"/>
        <w:rPr>
          <w:rFonts w:cs="Times New Roman"/>
          <w:b/>
          <w:color w:val="auto"/>
          <w:szCs w:val="24"/>
        </w:rPr>
      </w:pPr>
    </w:p>
    <w:p w14:paraId="418BDDC7" w14:textId="77777777" w:rsidR="0039325D" w:rsidRDefault="0039325D" w:rsidP="00BB2A76">
      <w:pPr>
        <w:spacing w:after="0" w:line="360" w:lineRule="auto"/>
        <w:rPr>
          <w:rFonts w:cs="Times New Roman"/>
          <w:b/>
          <w:color w:val="auto"/>
          <w:szCs w:val="24"/>
        </w:rPr>
      </w:pPr>
      <w:r>
        <w:rPr>
          <w:rFonts w:cs="Times New Roman"/>
          <w:b/>
          <w:color w:val="auto"/>
          <w:szCs w:val="24"/>
        </w:rPr>
        <w:t>References</w:t>
      </w:r>
    </w:p>
    <w:p w14:paraId="2DC801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Koralkovas</w:t>
      </w:r>
      <w:proofErr w:type="spellEnd"/>
      <w:r>
        <w:rPr>
          <w:rFonts w:cs="Times New Roman"/>
          <w:color w:val="auto"/>
          <w:szCs w:val="24"/>
        </w:rPr>
        <w:t xml:space="preserve"> A. Essentials of Medical Chemistry. 2</w:t>
      </w:r>
      <w:r>
        <w:rPr>
          <w:rFonts w:cs="Times New Roman"/>
          <w:color w:val="auto"/>
          <w:szCs w:val="24"/>
          <w:vertAlign w:val="superscript"/>
        </w:rPr>
        <w:t>nd</w:t>
      </w:r>
      <w:r>
        <w:rPr>
          <w:rFonts w:cs="Times New Roman"/>
          <w:color w:val="auto"/>
          <w:szCs w:val="24"/>
        </w:rPr>
        <w:t xml:space="preserve"> </w:t>
      </w:r>
      <w:proofErr w:type="spellStart"/>
      <w:r>
        <w:rPr>
          <w:rFonts w:cs="Times New Roman"/>
          <w:color w:val="auto"/>
          <w:szCs w:val="24"/>
        </w:rPr>
        <w:t>Edn</w:t>
      </w:r>
      <w:proofErr w:type="spellEnd"/>
      <w:r>
        <w:rPr>
          <w:rFonts w:cs="Times New Roman"/>
          <w:color w:val="auto"/>
          <w:szCs w:val="24"/>
        </w:rPr>
        <w:t>., Wiely-India, New Delhi; 2008: 579–869.</w:t>
      </w:r>
    </w:p>
    <w:p w14:paraId="6CFF74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Smitha Rao CV, Piet H, </w:t>
      </w:r>
      <w:proofErr w:type="spellStart"/>
      <w:r>
        <w:rPr>
          <w:rFonts w:cs="Times New Roman"/>
          <w:color w:val="auto"/>
          <w:szCs w:val="24"/>
        </w:rPr>
        <w:t>Anastassions</w:t>
      </w:r>
      <w:proofErr w:type="spellEnd"/>
      <w:r>
        <w:rPr>
          <w:rFonts w:cs="Times New Roman"/>
          <w:color w:val="auto"/>
          <w:szCs w:val="24"/>
        </w:rPr>
        <w:t xml:space="preserve"> E. Antibiotic In: K </w:t>
      </w:r>
      <w:proofErr w:type="spellStart"/>
      <w:r>
        <w:rPr>
          <w:rFonts w:cs="Times New Roman"/>
          <w:color w:val="auto"/>
          <w:szCs w:val="24"/>
        </w:rPr>
        <w:t>Stromgaard</w:t>
      </w:r>
      <w:proofErr w:type="spellEnd"/>
      <w:r>
        <w:rPr>
          <w:rFonts w:cs="Times New Roman"/>
          <w:color w:val="auto"/>
          <w:szCs w:val="24"/>
        </w:rPr>
        <w:t xml:space="preserve">, P </w:t>
      </w:r>
      <w:proofErr w:type="spellStart"/>
      <w:r>
        <w:rPr>
          <w:rFonts w:cs="Times New Roman"/>
          <w:color w:val="auto"/>
          <w:szCs w:val="24"/>
        </w:rPr>
        <w:t>Krogsgaard</w:t>
      </w:r>
      <w:proofErr w:type="spellEnd"/>
      <w:r>
        <w:rPr>
          <w:rFonts w:cs="Times New Roman"/>
          <w:color w:val="auto"/>
          <w:szCs w:val="24"/>
        </w:rPr>
        <w:t>-Larsen, U Madsen (eds.). Textbook of Drug Design and Discovery. 5</w:t>
      </w:r>
      <w:r>
        <w:rPr>
          <w:rFonts w:cs="Times New Roman"/>
          <w:color w:val="auto"/>
          <w:szCs w:val="24"/>
          <w:vertAlign w:val="superscript"/>
        </w:rPr>
        <w:t>th</w:t>
      </w:r>
      <w:r>
        <w:rPr>
          <w:rFonts w:cs="Times New Roman"/>
          <w:color w:val="auto"/>
          <w:szCs w:val="24"/>
        </w:rPr>
        <w:t xml:space="preserve"> </w:t>
      </w:r>
      <w:proofErr w:type="spellStart"/>
      <w:r>
        <w:rPr>
          <w:rFonts w:cs="Times New Roman"/>
          <w:color w:val="auto"/>
          <w:szCs w:val="24"/>
        </w:rPr>
        <w:t>Edn</w:t>
      </w:r>
      <w:proofErr w:type="spellEnd"/>
      <w:r>
        <w:rPr>
          <w:rFonts w:cs="Times New Roman"/>
          <w:color w:val="auto"/>
          <w:szCs w:val="24"/>
        </w:rPr>
        <w:t>, CRC Press, Florida; 2017:403–426.</w:t>
      </w:r>
    </w:p>
    <w:p w14:paraId="1F34D9E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Sengupta S, Chattopadhyay MK. Antibiotic resistance of bacteria: a global challenge. Resonance 2012;177–191.</w:t>
      </w:r>
    </w:p>
    <w:p w14:paraId="499727F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Gould K. Antibiotics: from prehistory to the present day.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2016</w:t>
      </w:r>
      <w:proofErr w:type="gramStart"/>
      <w:r>
        <w:rPr>
          <w:rFonts w:cs="Times New Roman"/>
          <w:color w:val="auto"/>
          <w:szCs w:val="24"/>
        </w:rPr>
        <w:t>;71:572</w:t>
      </w:r>
      <w:proofErr w:type="gramEnd"/>
      <w:r>
        <w:rPr>
          <w:rFonts w:cs="Times New Roman"/>
          <w:color w:val="auto"/>
          <w:szCs w:val="24"/>
        </w:rPr>
        <w:t>–575.</w:t>
      </w:r>
    </w:p>
    <w:p w14:paraId="46E3F98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Penesyan</w:t>
      </w:r>
      <w:proofErr w:type="spellEnd"/>
      <w:r>
        <w:rPr>
          <w:rFonts w:cs="Times New Roman"/>
          <w:color w:val="auto"/>
          <w:szCs w:val="24"/>
        </w:rPr>
        <w:t xml:space="preserve"> A, </w:t>
      </w:r>
      <w:proofErr w:type="spellStart"/>
      <w:r>
        <w:rPr>
          <w:rFonts w:cs="Times New Roman"/>
          <w:color w:val="auto"/>
          <w:szCs w:val="24"/>
        </w:rPr>
        <w:t>Gillings</w:t>
      </w:r>
      <w:proofErr w:type="spellEnd"/>
      <w:r>
        <w:rPr>
          <w:rFonts w:cs="Times New Roman"/>
          <w:color w:val="auto"/>
          <w:szCs w:val="24"/>
        </w:rPr>
        <w:t xml:space="preserve"> M, Paulsen IT. Antibiotic discovery: combatting bacterial resistance in cells and in biofilm communities. Molecules 2015</w:t>
      </w:r>
      <w:proofErr w:type="gramStart"/>
      <w:r>
        <w:rPr>
          <w:rFonts w:cs="Times New Roman"/>
          <w:color w:val="auto"/>
          <w:szCs w:val="24"/>
        </w:rPr>
        <w:t>;20:5286</w:t>
      </w:r>
      <w:proofErr w:type="gramEnd"/>
      <w:r>
        <w:rPr>
          <w:rFonts w:cs="Times New Roman"/>
          <w:color w:val="auto"/>
          <w:szCs w:val="24"/>
        </w:rPr>
        <w:t>–5298.</w:t>
      </w:r>
    </w:p>
    <w:p w14:paraId="32E98E7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Ventola CL. The antibiotic resistance crisis: part 1: causes and threats. PT 2015;40(4):277–283.</w:t>
      </w:r>
    </w:p>
    <w:p w14:paraId="450BF2F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Antimicrobial Resistance: Global Report on Surveillance 2014. Geneva, Switzerland: World Health Organization; 2014.</w:t>
      </w:r>
    </w:p>
    <w:p w14:paraId="767549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Bengtsson-Palme J, Kristiansson E, Larsson DGJ. Environmental factors influencing the development and spread of antibiotic resistance. FEMS </w:t>
      </w:r>
      <w:proofErr w:type="spellStart"/>
      <w:r>
        <w:rPr>
          <w:rFonts w:cs="Times New Roman"/>
          <w:color w:val="auto"/>
          <w:szCs w:val="24"/>
        </w:rPr>
        <w:t>Microbiol</w:t>
      </w:r>
      <w:proofErr w:type="spellEnd"/>
      <w:r>
        <w:rPr>
          <w:rFonts w:cs="Times New Roman"/>
          <w:color w:val="auto"/>
          <w:szCs w:val="24"/>
        </w:rPr>
        <w:t xml:space="preserve"> Rev 2018;42(1):68–80.</w:t>
      </w:r>
    </w:p>
    <w:p w14:paraId="0C801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Fletcher S. Understanding the contribution of environmental factors in the spread of antimicrobial resistance. Environ Health Prev Med 2015</w:t>
      </w:r>
      <w:proofErr w:type="gramStart"/>
      <w:r>
        <w:rPr>
          <w:rFonts w:cs="Times New Roman"/>
          <w:color w:val="auto"/>
          <w:szCs w:val="24"/>
        </w:rPr>
        <w:t>;20:243</w:t>
      </w:r>
      <w:proofErr w:type="gramEnd"/>
      <w:r>
        <w:rPr>
          <w:rFonts w:cs="Times New Roman"/>
          <w:color w:val="auto"/>
          <w:szCs w:val="24"/>
        </w:rPr>
        <w:t>–252.</w:t>
      </w:r>
    </w:p>
    <w:p w14:paraId="2A14CBB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Laxminarayan R, Bhutta Z, Duse A, Jenkins P, O'Brien T, Okeke IN, Pablo-Mendez A, Klugman KP. Drug Resistance. In: Claeson M, Evans DB, Jha P, Mills A, Musgrove P, eds. Disease control priorities in developing countries, 2nd </w:t>
      </w:r>
      <w:proofErr w:type="spellStart"/>
      <w:r>
        <w:rPr>
          <w:rFonts w:cs="Times New Roman"/>
          <w:color w:val="auto"/>
          <w:szCs w:val="24"/>
        </w:rPr>
        <w:t>edn</w:t>
      </w:r>
      <w:proofErr w:type="spellEnd"/>
      <w:r>
        <w:rPr>
          <w:rFonts w:cs="Times New Roman"/>
          <w:color w:val="auto"/>
          <w:szCs w:val="24"/>
        </w:rPr>
        <w:t>. Washington, DC: World Bank; 2006:1031–1051.</w:t>
      </w:r>
    </w:p>
    <w:p w14:paraId="7AD84F9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Zaman SB, Hussain MA, Nye R, Mehta V, Mamun KT, Hossain N. A review on antibiotic resistance: alarm bells are ringing. Cureus 2017</w:t>
      </w:r>
      <w:proofErr w:type="gramStart"/>
      <w:r>
        <w:rPr>
          <w:rFonts w:cs="Times New Roman"/>
          <w:color w:val="auto"/>
          <w:szCs w:val="24"/>
        </w:rPr>
        <w:t>;9</w:t>
      </w:r>
      <w:proofErr w:type="gramEnd"/>
      <w:r>
        <w:rPr>
          <w:rFonts w:cs="Times New Roman"/>
          <w:color w:val="auto"/>
          <w:szCs w:val="24"/>
        </w:rPr>
        <w:t>(6):e1403.</w:t>
      </w:r>
    </w:p>
    <w:p w14:paraId="57718C4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Byarugaba DK. Mechanisms of antimicrobial resistance. In: Anibal S, Byarugaba DK, Amabile-Cuevas CF, Hsueh PR, Kariuki S, Okeke I. eds Antimicrobial resistance in developing countries, New York: Springer. 2009:15–26.</w:t>
      </w:r>
    </w:p>
    <w:p w14:paraId="3A202DF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Berglund B. Environmental dissemination of antibiotic resistance genes and correlation to anthropogenic contamination with antibiotics. Infect </w:t>
      </w:r>
      <w:proofErr w:type="spellStart"/>
      <w:r>
        <w:rPr>
          <w:rFonts w:cs="Times New Roman"/>
          <w:color w:val="auto"/>
          <w:szCs w:val="24"/>
        </w:rPr>
        <w:t>Ecol</w:t>
      </w:r>
      <w:proofErr w:type="spellEnd"/>
      <w:r>
        <w:rPr>
          <w:rFonts w:cs="Times New Roman"/>
          <w:color w:val="auto"/>
          <w:szCs w:val="24"/>
        </w:rPr>
        <w:t xml:space="preserve"> </w:t>
      </w:r>
      <w:proofErr w:type="spellStart"/>
      <w:r>
        <w:rPr>
          <w:rFonts w:cs="Times New Roman"/>
          <w:color w:val="auto"/>
          <w:szCs w:val="24"/>
        </w:rPr>
        <w:t>Epidemiol</w:t>
      </w:r>
      <w:proofErr w:type="spellEnd"/>
      <w:r>
        <w:rPr>
          <w:rFonts w:cs="Times New Roman"/>
          <w:color w:val="auto"/>
          <w:szCs w:val="24"/>
        </w:rPr>
        <w:t xml:space="preserve"> 2015;5(1):28564</w:t>
      </w:r>
    </w:p>
    <w:p w14:paraId="7F90BF0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Fair RJ, Tor Y. Antibiotics and bacterial resistance in the 21</w:t>
      </w:r>
      <w:r>
        <w:rPr>
          <w:rFonts w:cs="Times New Roman"/>
          <w:color w:val="auto"/>
          <w:szCs w:val="24"/>
          <w:vertAlign w:val="superscript"/>
        </w:rPr>
        <w:t>st</w:t>
      </w:r>
      <w:r>
        <w:rPr>
          <w:rFonts w:cs="Times New Roman"/>
          <w:color w:val="auto"/>
          <w:szCs w:val="24"/>
        </w:rPr>
        <w:t xml:space="preserve"> century. </w:t>
      </w:r>
      <w:proofErr w:type="spellStart"/>
      <w:r>
        <w:rPr>
          <w:rFonts w:cs="Times New Roman"/>
          <w:color w:val="auto"/>
          <w:szCs w:val="24"/>
        </w:rPr>
        <w:t>Perspect</w:t>
      </w:r>
      <w:proofErr w:type="spellEnd"/>
      <w:r>
        <w:rPr>
          <w:rFonts w:cs="Times New Roman"/>
          <w:color w:val="auto"/>
          <w:szCs w:val="24"/>
        </w:rPr>
        <w:t xml:space="preserve"> Med </w:t>
      </w:r>
      <w:proofErr w:type="spellStart"/>
      <w:r>
        <w:rPr>
          <w:rFonts w:cs="Times New Roman"/>
          <w:color w:val="auto"/>
          <w:szCs w:val="24"/>
        </w:rPr>
        <w:t>Chem</w:t>
      </w:r>
      <w:proofErr w:type="spellEnd"/>
      <w:r>
        <w:rPr>
          <w:rFonts w:cs="Times New Roman"/>
          <w:color w:val="auto"/>
          <w:szCs w:val="24"/>
        </w:rPr>
        <w:t xml:space="preserve"> 2014;28(6):25–64.</w:t>
      </w:r>
    </w:p>
    <w:p w14:paraId="6EFCC535" w14:textId="77777777" w:rsidR="0039325D" w:rsidRDefault="0039325D" w:rsidP="00BB2A76">
      <w:pPr>
        <w:pStyle w:val="ListParagraph"/>
        <w:numPr>
          <w:ilvl w:val="0"/>
          <w:numId w:val="1"/>
        </w:numPr>
        <w:spacing w:after="0" w:line="360" w:lineRule="auto"/>
        <w:ind w:left="851" w:hanging="567"/>
        <w:jc w:val="both"/>
        <w:rPr>
          <w:rFonts w:cs="Times New Roman"/>
          <w:iCs/>
          <w:color w:val="auto"/>
          <w:szCs w:val="24"/>
        </w:rPr>
      </w:pPr>
      <w:proofErr w:type="spellStart"/>
      <w:r>
        <w:rPr>
          <w:rFonts w:cs="Times New Roman"/>
          <w:iCs/>
          <w:color w:val="auto"/>
          <w:szCs w:val="24"/>
        </w:rPr>
        <w:t>Dzidic</w:t>
      </w:r>
      <w:proofErr w:type="spellEnd"/>
      <w:r>
        <w:rPr>
          <w:rFonts w:cs="Times New Roman"/>
          <w:iCs/>
          <w:color w:val="auto"/>
          <w:szCs w:val="24"/>
        </w:rPr>
        <w:t xml:space="preserve"> S, </w:t>
      </w:r>
      <w:proofErr w:type="spellStart"/>
      <w:r>
        <w:rPr>
          <w:rFonts w:cs="Times New Roman"/>
          <w:iCs/>
          <w:color w:val="auto"/>
          <w:szCs w:val="24"/>
        </w:rPr>
        <w:t>Suskovic</w:t>
      </w:r>
      <w:proofErr w:type="spellEnd"/>
      <w:r>
        <w:rPr>
          <w:rFonts w:cs="Times New Roman"/>
          <w:iCs/>
          <w:color w:val="auto"/>
          <w:szCs w:val="24"/>
        </w:rPr>
        <w:t xml:space="preserve"> J, Kos B. Antibiotic resistance mechanisms in bacteria: biochemical and genetic aspects. Food </w:t>
      </w:r>
      <w:proofErr w:type="spellStart"/>
      <w:r>
        <w:rPr>
          <w:rFonts w:cs="Times New Roman"/>
          <w:iCs/>
          <w:color w:val="auto"/>
          <w:szCs w:val="24"/>
        </w:rPr>
        <w:t>Technol</w:t>
      </w:r>
      <w:proofErr w:type="spellEnd"/>
      <w:r>
        <w:rPr>
          <w:rFonts w:cs="Times New Roman"/>
          <w:iCs/>
          <w:color w:val="auto"/>
          <w:szCs w:val="24"/>
        </w:rPr>
        <w:t xml:space="preserve"> </w:t>
      </w:r>
      <w:proofErr w:type="spellStart"/>
      <w:r>
        <w:rPr>
          <w:rFonts w:cs="Times New Roman"/>
          <w:iCs/>
          <w:color w:val="auto"/>
          <w:szCs w:val="24"/>
        </w:rPr>
        <w:t>Biotechnol</w:t>
      </w:r>
      <w:proofErr w:type="spellEnd"/>
      <w:r>
        <w:rPr>
          <w:rFonts w:cs="Times New Roman"/>
          <w:iCs/>
          <w:color w:val="auto"/>
          <w:szCs w:val="24"/>
        </w:rPr>
        <w:t xml:space="preserve"> 2008;46(1):11–21.</w:t>
      </w:r>
    </w:p>
    <w:p w14:paraId="72266A7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Munita JM, Arias CA. Mechanisms of Antibiotic Resistance.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Spectr</w:t>
      </w:r>
      <w:proofErr w:type="spellEnd"/>
      <w:r>
        <w:rPr>
          <w:rFonts w:cs="Times New Roman"/>
          <w:color w:val="auto"/>
          <w:szCs w:val="24"/>
        </w:rPr>
        <w:t xml:space="preserve"> 2016;4(2):1–37.</w:t>
      </w:r>
    </w:p>
    <w:p w14:paraId="46CFBDA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Yang W, Moore IF, </w:t>
      </w:r>
      <w:proofErr w:type="spellStart"/>
      <w:r>
        <w:rPr>
          <w:rFonts w:cs="Times New Roman"/>
          <w:color w:val="auto"/>
          <w:szCs w:val="24"/>
        </w:rPr>
        <w:t>Koteva</w:t>
      </w:r>
      <w:proofErr w:type="spellEnd"/>
      <w:r>
        <w:rPr>
          <w:rFonts w:cs="Times New Roman"/>
          <w:color w:val="auto"/>
          <w:szCs w:val="24"/>
        </w:rPr>
        <w:t xml:space="preserve"> KP, </w:t>
      </w:r>
      <w:proofErr w:type="spellStart"/>
      <w:r>
        <w:rPr>
          <w:rFonts w:cs="Times New Roman"/>
          <w:color w:val="auto"/>
          <w:szCs w:val="24"/>
        </w:rPr>
        <w:t>Bareich</w:t>
      </w:r>
      <w:proofErr w:type="spellEnd"/>
      <w:r>
        <w:rPr>
          <w:rFonts w:cs="Times New Roman"/>
          <w:color w:val="auto"/>
          <w:szCs w:val="24"/>
        </w:rPr>
        <w:t xml:space="preserve"> DC, Hughes DW, Wright GD. </w:t>
      </w:r>
      <w:proofErr w:type="spellStart"/>
      <w:r>
        <w:rPr>
          <w:rFonts w:cs="Times New Roman"/>
          <w:color w:val="auto"/>
          <w:szCs w:val="24"/>
        </w:rPr>
        <w:t>TetX</w:t>
      </w:r>
      <w:proofErr w:type="spellEnd"/>
      <w:r>
        <w:rPr>
          <w:rFonts w:cs="Times New Roman"/>
          <w:color w:val="auto"/>
          <w:szCs w:val="24"/>
        </w:rPr>
        <w:t xml:space="preserve"> is a </w:t>
      </w:r>
      <w:proofErr w:type="spellStart"/>
      <w:r>
        <w:rPr>
          <w:rFonts w:cs="Times New Roman"/>
          <w:color w:val="auto"/>
          <w:szCs w:val="24"/>
        </w:rPr>
        <w:t>flavin</w:t>
      </w:r>
      <w:proofErr w:type="spellEnd"/>
      <w:r>
        <w:rPr>
          <w:rFonts w:cs="Times New Roman"/>
          <w:color w:val="auto"/>
          <w:szCs w:val="24"/>
        </w:rPr>
        <w:t>-dependent monooxygenase conferring resistance to tetracycline antibiotics. J Biol Chem 2004</w:t>
      </w:r>
      <w:proofErr w:type="gramStart"/>
      <w:r>
        <w:rPr>
          <w:rFonts w:cs="Times New Roman"/>
          <w:color w:val="auto"/>
          <w:szCs w:val="24"/>
        </w:rPr>
        <w:t>;279:52346</w:t>
      </w:r>
      <w:proofErr w:type="gramEnd"/>
      <w:r>
        <w:rPr>
          <w:rFonts w:cs="Times New Roman"/>
          <w:color w:val="auto"/>
          <w:szCs w:val="24"/>
        </w:rPr>
        <w:t>–52352.</w:t>
      </w:r>
    </w:p>
    <w:p w14:paraId="2AAADEA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Tenover</w:t>
      </w:r>
      <w:proofErr w:type="spellEnd"/>
      <w:r>
        <w:rPr>
          <w:rFonts w:cs="Times New Roman"/>
          <w:color w:val="auto"/>
          <w:szCs w:val="24"/>
        </w:rPr>
        <w:t xml:space="preserve"> FC. Mechanisms of antimicrobial resistance in bacteria, Am J Med (</w:t>
      </w:r>
      <w:proofErr w:type="spellStart"/>
      <w:r>
        <w:rPr>
          <w:rFonts w:cs="Times New Roman"/>
          <w:color w:val="auto"/>
          <w:szCs w:val="24"/>
        </w:rPr>
        <w:t>Suppl</w:t>
      </w:r>
      <w:proofErr w:type="spellEnd"/>
      <w:r>
        <w:rPr>
          <w:rFonts w:cs="Times New Roman"/>
          <w:color w:val="auto"/>
          <w:szCs w:val="24"/>
        </w:rPr>
        <w:t>) 2006;119:3–10.</w:t>
      </w:r>
    </w:p>
    <w:p w14:paraId="782D38C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Courvalin</w:t>
      </w:r>
      <w:proofErr w:type="spellEnd"/>
      <w:r>
        <w:rPr>
          <w:rFonts w:cs="Times New Roman"/>
          <w:color w:val="auto"/>
          <w:szCs w:val="24"/>
        </w:rPr>
        <w:t xml:space="preserve"> P. Genetics of glycopeptide resistance in Gram-positive pathogens. </w:t>
      </w:r>
      <w:proofErr w:type="spellStart"/>
      <w:r>
        <w:rPr>
          <w:rFonts w:cs="Times New Roman"/>
          <w:color w:val="auto"/>
          <w:szCs w:val="24"/>
        </w:rPr>
        <w:t>Int</w:t>
      </w:r>
      <w:proofErr w:type="spellEnd"/>
      <w:r>
        <w:rPr>
          <w:rFonts w:cs="Times New Roman"/>
          <w:color w:val="auto"/>
          <w:szCs w:val="24"/>
        </w:rPr>
        <w:t xml:space="preserve"> J Med </w:t>
      </w:r>
      <w:proofErr w:type="spellStart"/>
      <w:r>
        <w:rPr>
          <w:rFonts w:cs="Times New Roman"/>
          <w:color w:val="auto"/>
          <w:szCs w:val="24"/>
        </w:rPr>
        <w:t>Microbiol</w:t>
      </w:r>
      <w:proofErr w:type="spellEnd"/>
      <w:r>
        <w:rPr>
          <w:rFonts w:cs="Times New Roman"/>
          <w:color w:val="auto"/>
          <w:szCs w:val="24"/>
        </w:rPr>
        <w:t xml:space="preserve"> 2005</w:t>
      </w:r>
      <w:proofErr w:type="gramStart"/>
      <w:r>
        <w:rPr>
          <w:rFonts w:cs="Times New Roman"/>
          <w:color w:val="auto"/>
          <w:szCs w:val="24"/>
        </w:rPr>
        <w:t>;294:479</w:t>
      </w:r>
      <w:proofErr w:type="gramEnd"/>
      <w:r>
        <w:rPr>
          <w:rFonts w:cs="Times New Roman"/>
          <w:color w:val="auto"/>
          <w:szCs w:val="24"/>
        </w:rPr>
        <w:t>–486.</w:t>
      </w:r>
    </w:p>
    <w:p w14:paraId="79E7673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Giedraitiene</w:t>
      </w:r>
      <w:proofErr w:type="spellEnd"/>
      <w:r>
        <w:rPr>
          <w:rFonts w:cs="Times New Roman"/>
          <w:color w:val="auto"/>
          <w:szCs w:val="24"/>
        </w:rPr>
        <w:t xml:space="preserve"> A, </w:t>
      </w:r>
      <w:proofErr w:type="spellStart"/>
      <w:r>
        <w:rPr>
          <w:rFonts w:cs="Times New Roman"/>
          <w:color w:val="auto"/>
          <w:szCs w:val="24"/>
        </w:rPr>
        <w:t>Vitkauskiene</w:t>
      </w:r>
      <w:proofErr w:type="spellEnd"/>
      <w:r>
        <w:rPr>
          <w:rFonts w:cs="Times New Roman"/>
          <w:color w:val="auto"/>
          <w:szCs w:val="24"/>
        </w:rPr>
        <w:t xml:space="preserve"> A, </w:t>
      </w:r>
      <w:proofErr w:type="spellStart"/>
      <w:r>
        <w:rPr>
          <w:rFonts w:cs="Times New Roman"/>
          <w:color w:val="auto"/>
          <w:szCs w:val="24"/>
        </w:rPr>
        <w:t>Naginiene</w:t>
      </w:r>
      <w:proofErr w:type="spellEnd"/>
      <w:r>
        <w:rPr>
          <w:rFonts w:cs="Times New Roman"/>
          <w:color w:val="auto"/>
          <w:szCs w:val="24"/>
        </w:rPr>
        <w:t xml:space="preserve"> R, </w:t>
      </w:r>
      <w:proofErr w:type="spellStart"/>
      <w:r>
        <w:rPr>
          <w:rFonts w:cs="Times New Roman"/>
          <w:color w:val="auto"/>
          <w:szCs w:val="24"/>
        </w:rPr>
        <w:t>Pavilonis</w:t>
      </w:r>
      <w:proofErr w:type="spellEnd"/>
      <w:r>
        <w:rPr>
          <w:rFonts w:cs="Times New Roman"/>
          <w:color w:val="auto"/>
          <w:szCs w:val="24"/>
        </w:rPr>
        <w:t xml:space="preserve"> A. Antibiotic resistance mechanisms of clinically important bacteria. Medicina (Kaunas) 2011</w:t>
      </w:r>
      <w:proofErr w:type="gramStart"/>
      <w:r>
        <w:rPr>
          <w:rFonts w:cs="Times New Roman"/>
          <w:color w:val="auto"/>
          <w:szCs w:val="24"/>
        </w:rPr>
        <w:t>;47:137</w:t>
      </w:r>
      <w:proofErr w:type="gramEnd"/>
      <w:r>
        <w:rPr>
          <w:rFonts w:cs="Times New Roman"/>
          <w:color w:val="auto"/>
          <w:szCs w:val="24"/>
        </w:rPr>
        <w:t>–46.</w:t>
      </w:r>
    </w:p>
    <w:p w14:paraId="2476415A" w14:textId="5C4ED475" w:rsidR="00FF21CE" w:rsidRDefault="00FF21CE"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it-IT"/>
        </w:rPr>
        <w:t xml:space="preserve">Salam MA, Al-Amin MY, Salam MT, </w:t>
      </w:r>
      <w:commentRangeStart w:id="11"/>
      <w:r w:rsidRPr="00E6498B">
        <w:rPr>
          <w:rFonts w:cs="Times New Roman"/>
          <w:color w:val="auto"/>
          <w:szCs w:val="24"/>
          <w:lang w:val="it-IT"/>
        </w:rPr>
        <w:t xml:space="preserve">et al. </w:t>
      </w:r>
      <w:commentRangeEnd w:id="11"/>
      <w:r w:rsidR="00A900C1">
        <w:rPr>
          <w:rStyle w:val="CommentReference"/>
        </w:rPr>
        <w:commentReference w:id="11"/>
      </w:r>
      <w:r w:rsidRPr="00FF21CE">
        <w:rPr>
          <w:rFonts w:cs="Times New Roman"/>
          <w:color w:val="auto"/>
          <w:szCs w:val="24"/>
        </w:rPr>
        <w:t>Antimicrobial Resistance: A Growing Serious Threat for Global Public Health. Healthcare (Basel). 2023;11(13):1946.</w:t>
      </w:r>
    </w:p>
    <w:p w14:paraId="3D702CE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Sahoo KC. Antibiotic resistance and environmental factors: focusing on the situation in Odisha, India. </w:t>
      </w:r>
      <w:proofErr w:type="spellStart"/>
      <w:r>
        <w:rPr>
          <w:rFonts w:cs="Times New Roman"/>
          <w:color w:val="auto"/>
          <w:szCs w:val="24"/>
        </w:rPr>
        <w:t>Karolinska</w:t>
      </w:r>
      <w:proofErr w:type="spellEnd"/>
      <w:r>
        <w:rPr>
          <w:rFonts w:cs="Times New Roman"/>
          <w:color w:val="auto"/>
          <w:szCs w:val="24"/>
        </w:rPr>
        <w:t xml:space="preserve"> </w:t>
      </w:r>
      <w:proofErr w:type="spellStart"/>
      <w:r>
        <w:rPr>
          <w:rFonts w:cs="Times New Roman"/>
          <w:color w:val="auto"/>
          <w:szCs w:val="24"/>
        </w:rPr>
        <w:t>Institutet</w:t>
      </w:r>
      <w:proofErr w:type="spellEnd"/>
      <w:r>
        <w:rPr>
          <w:rFonts w:cs="Times New Roman"/>
          <w:color w:val="auto"/>
          <w:szCs w:val="24"/>
        </w:rPr>
        <w:t xml:space="preserve">, Sweden; 2012:1–69. </w:t>
      </w:r>
    </w:p>
    <w:p w14:paraId="13779E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Knapp CW, Callan AC, Aitken B, Shearn R, </w:t>
      </w:r>
      <w:proofErr w:type="spellStart"/>
      <w:r>
        <w:rPr>
          <w:rFonts w:cs="Times New Roman"/>
          <w:color w:val="auto"/>
          <w:szCs w:val="24"/>
        </w:rPr>
        <w:t>Koenders</w:t>
      </w:r>
      <w:proofErr w:type="spellEnd"/>
      <w:r>
        <w:rPr>
          <w:rFonts w:cs="Times New Roman"/>
          <w:color w:val="auto"/>
          <w:szCs w:val="24"/>
        </w:rPr>
        <w:t xml:space="preserve"> A, </w:t>
      </w:r>
      <w:proofErr w:type="spellStart"/>
      <w:r>
        <w:rPr>
          <w:rFonts w:cs="Times New Roman"/>
          <w:color w:val="auto"/>
          <w:szCs w:val="24"/>
        </w:rPr>
        <w:t>Hinwood</w:t>
      </w:r>
      <w:proofErr w:type="spellEnd"/>
      <w:r>
        <w:rPr>
          <w:rFonts w:cs="Times New Roman"/>
          <w:color w:val="auto"/>
          <w:szCs w:val="24"/>
        </w:rPr>
        <w:t xml:space="preserve"> A. Relationship between antibiotic resistance genes and metals in residential soil samples from Western Australia. Environ </w:t>
      </w:r>
      <w:proofErr w:type="spellStart"/>
      <w:r>
        <w:rPr>
          <w:rFonts w:cs="Times New Roman"/>
          <w:color w:val="auto"/>
          <w:szCs w:val="24"/>
        </w:rPr>
        <w:t>Sci</w:t>
      </w:r>
      <w:proofErr w:type="spellEnd"/>
      <w:r>
        <w:rPr>
          <w:rFonts w:cs="Times New Roman"/>
          <w:color w:val="auto"/>
          <w:szCs w:val="24"/>
        </w:rPr>
        <w:t xml:space="preserve"> </w:t>
      </w:r>
      <w:proofErr w:type="spellStart"/>
      <w:r>
        <w:rPr>
          <w:rFonts w:cs="Times New Roman"/>
          <w:color w:val="auto"/>
          <w:szCs w:val="24"/>
        </w:rPr>
        <w:t>Pollut</w:t>
      </w:r>
      <w:proofErr w:type="spellEnd"/>
      <w:r>
        <w:rPr>
          <w:rFonts w:cs="Times New Roman"/>
          <w:color w:val="auto"/>
          <w:szCs w:val="24"/>
        </w:rPr>
        <w:t xml:space="preserve"> Res 2017</w:t>
      </w:r>
      <w:proofErr w:type="gramStart"/>
      <w:r>
        <w:rPr>
          <w:rFonts w:cs="Times New Roman"/>
          <w:color w:val="auto"/>
          <w:szCs w:val="24"/>
        </w:rPr>
        <w:t>;24:2484</w:t>
      </w:r>
      <w:proofErr w:type="gramEnd"/>
      <w:r>
        <w:rPr>
          <w:rFonts w:cs="Times New Roman"/>
          <w:color w:val="auto"/>
          <w:szCs w:val="24"/>
        </w:rPr>
        <w:t>–2494.</w:t>
      </w:r>
    </w:p>
    <w:p w14:paraId="6F07216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Ayukekbong</w:t>
      </w:r>
      <w:proofErr w:type="spellEnd"/>
      <w:r>
        <w:rPr>
          <w:rFonts w:cs="Times New Roman"/>
          <w:color w:val="auto"/>
          <w:szCs w:val="24"/>
        </w:rPr>
        <w:t xml:space="preserve"> JA, </w:t>
      </w:r>
      <w:proofErr w:type="spellStart"/>
      <w:r>
        <w:rPr>
          <w:rFonts w:cs="Times New Roman"/>
          <w:color w:val="auto"/>
          <w:szCs w:val="24"/>
        </w:rPr>
        <w:t>Ntemgwa</w:t>
      </w:r>
      <w:proofErr w:type="spellEnd"/>
      <w:r>
        <w:rPr>
          <w:rFonts w:cs="Times New Roman"/>
          <w:color w:val="auto"/>
          <w:szCs w:val="24"/>
        </w:rPr>
        <w:t xml:space="preserve"> M, </w:t>
      </w:r>
      <w:proofErr w:type="spellStart"/>
      <w:r>
        <w:rPr>
          <w:rFonts w:cs="Times New Roman"/>
          <w:color w:val="auto"/>
          <w:szCs w:val="24"/>
        </w:rPr>
        <w:t>Atabe</w:t>
      </w:r>
      <w:proofErr w:type="spellEnd"/>
      <w:r>
        <w:rPr>
          <w:rFonts w:cs="Times New Roman"/>
          <w:color w:val="auto"/>
          <w:szCs w:val="24"/>
        </w:rPr>
        <w:t xml:space="preserve"> AN. The threat of antimicrobial resistance in developing countries: causes and control strategies. </w:t>
      </w:r>
      <w:proofErr w:type="spellStart"/>
      <w:r>
        <w:rPr>
          <w:rFonts w:cs="Times New Roman"/>
          <w:color w:val="auto"/>
          <w:szCs w:val="24"/>
        </w:rPr>
        <w:t>Antimicrob</w:t>
      </w:r>
      <w:proofErr w:type="spellEnd"/>
      <w:r>
        <w:rPr>
          <w:rFonts w:cs="Times New Roman"/>
          <w:color w:val="auto"/>
          <w:szCs w:val="24"/>
        </w:rPr>
        <w:t xml:space="preserve"> Resist Infect Control 2017; 6(47):1–8.</w:t>
      </w:r>
    </w:p>
    <w:p w14:paraId="7F9A6FD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Soto Lesmes VI, Gómez Ramirez OJ, Parrado YM, Hernández-Rodríguez P, Gomez AP. </w:t>
      </w:r>
      <w:r>
        <w:rPr>
          <w:rFonts w:cs="Times New Roman"/>
          <w:color w:val="auto"/>
          <w:szCs w:val="24"/>
        </w:rPr>
        <w:t xml:space="preserve">Characterization of hygiene habits and environments in children’s care homes. Rev Esc </w:t>
      </w:r>
      <w:proofErr w:type="spellStart"/>
      <w:r>
        <w:rPr>
          <w:rFonts w:cs="Times New Roman"/>
          <w:color w:val="auto"/>
          <w:szCs w:val="24"/>
        </w:rPr>
        <w:t>Enferm</w:t>
      </w:r>
      <w:proofErr w:type="spellEnd"/>
      <w:r>
        <w:rPr>
          <w:rFonts w:cs="Times New Roman"/>
          <w:color w:val="auto"/>
          <w:szCs w:val="24"/>
        </w:rPr>
        <w:t xml:space="preserve"> USP 2017</w:t>
      </w:r>
      <w:proofErr w:type="gramStart"/>
      <w:r>
        <w:rPr>
          <w:rFonts w:cs="Times New Roman"/>
          <w:color w:val="auto"/>
          <w:szCs w:val="24"/>
        </w:rPr>
        <w:t>;51:e03264</w:t>
      </w:r>
      <w:proofErr w:type="gramEnd"/>
      <w:r>
        <w:rPr>
          <w:rFonts w:cs="Times New Roman"/>
          <w:color w:val="auto"/>
          <w:szCs w:val="24"/>
        </w:rPr>
        <w:t>.</w:t>
      </w:r>
    </w:p>
    <w:p w14:paraId="62C2A2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Health and self-care. A handbook for community health workers &amp; volunteers. Regional office for South-East Asia, Indraprastha Estate, Mahatma Gandhi Marg, New Delhi 110 002, India; 2013:1–155.</w:t>
      </w:r>
    </w:p>
    <w:p w14:paraId="5FCF46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Ajmera A. Why and how personal hygiene and sanitation are important for good health. </w:t>
      </w:r>
      <w:proofErr w:type="spellStart"/>
      <w:r>
        <w:rPr>
          <w:rFonts w:cs="Times New Roman"/>
          <w:color w:val="auto"/>
          <w:szCs w:val="24"/>
        </w:rPr>
        <w:t>MedicTips</w:t>
      </w:r>
      <w:proofErr w:type="spellEnd"/>
      <w:r>
        <w:rPr>
          <w:rFonts w:cs="Times New Roman"/>
          <w:color w:val="auto"/>
          <w:szCs w:val="24"/>
        </w:rPr>
        <w:t xml:space="preserve">–The health care station. </w:t>
      </w:r>
      <w:hyperlink r:id="rId10" w:history="1">
        <w:r>
          <w:rPr>
            <w:rStyle w:val="Hyperlink"/>
            <w:rFonts w:cs="Times New Roman"/>
            <w:color w:val="auto"/>
            <w:szCs w:val="24"/>
            <w:u w:val="none"/>
          </w:rPr>
          <w:t>https://medictips.com/why-and-how-personal-hygiene-and-sanitation-are-important-for-good-health</w:t>
        </w:r>
      </w:hyperlink>
      <w:r>
        <w:rPr>
          <w:rFonts w:cs="Times New Roman"/>
          <w:color w:val="auto"/>
          <w:szCs w:val="24"/>
        </w:rPr>
        <w:t xml:space="preserve"> 2015.</w:t>
      </w:r>
    </w:p>
    <w:p w14:paraId="2DCADA0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Jeffrey DJ. Chemicals used as disinfectants: active ingredients and enhancing additives. Rev Sci Tech Off </w:t>
      </w:r>
      <w:proofErr w:type="spellStart"/>
      <w:r>
        <w:rPr>
          <w:rFonts w:cs="Times New Roman"/>
          <w:color w:val="auto"/>
          <w:szCs w:val="24"/>
        </w:rPr>
        <w:t>Int</w:t>
      </w:r>
      <w:proofErr w:type="spellEnd"/>
      <w:r>
        <w:rPr>
          <w:rFonts w:cs="Times New Roman"/>
          <w:color w:val="auto"/>
          <w:szCs w:val="24"/>
        </w:rPr>
        <w:t xml:space="preserve"> </w:t>
      </w:r>
      <w:proofErr w:type="spellStart"/>
      <w:r>
        <w:rPr>
          <w:rFonts w:cs="Times New Roman"/>
          <w:color w:val="auto"/>
          <w:szCs w:val="24"/>
        </w:rPr>
        <w:t>Epiz</w:t>
      </w:r>
      <w:proofErr w:type="spellEnd"/>
      <w:r>
        <w:rPr>
          <w:rFonts w:cs="Times New Roman"/>
          <w:color w:val="auto"/>
          <w:szCs w:val="24"/>
        </w:rPr>
        <w:t xml:space="preserve"> 1995;14(1):57–74.</w:t>
      </w:r>
    </w:p>
    <w:p w14:paraId="5A1B885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Heir E, </w:t>
      </w:r>
      <w:proofErr w:type="spellStart"/>
      <w:r>
        <w:rPr>
          <w:rFonts w:cs="Times New Roman"/>
          <w:color w:val="auto"/>
          <w:szCs w:val="24"/>
        </w:rPr>
        <w:t>Langsrud</w:t>
      </w:r>
      <w:proofErr w:type="spellEnd"/>
      <w:r>
        <w:rPr>
          <w:rFonts w:cs="Times New Roman"/>
          <w:color w:val="auto"/>
          <w:szCs w:val="24"/>
        </w:rPr>
        <w:t xml:space="preserve"> S, </w:t>
      </w:r>
      <w:proofErr w:type="spellStart"/>
      <w:r>
        <w:rPr>
          <w:rFonts w:cs="Times New Roman"/>
          <w:color w:val="auto"/>
          <w:szCs w:val="24"/>
        </w:rPr>
        <w:t>Sidhu</w:t>
      </w:r>
      <w:proofErr w:type="spellEnd"/>
      <w:r>
        <w:rPr>
          <w:rFonts w:cs="Times New Roman"/>
          <w:color w:val="auto"/>
          <w:szCs w:val="24"/>
        </w:rPr>
        <w:t xml:space="preserve"> MS, Steinbakk M. Can disinfectants contribute to antibiotic resistance? </w:t>
      </w:r>
      <w:proofErr w:type="spellStart"/>
      <w:r>
        <w:rPr>
          <w:rFonts w:cs="Times New Roman"/>
          <w:color w:val="auto"/>
          <w:szCs w:val="24"/>
        </w:rPr>
        <w:t>Tidsskr</w:t>
      </w:r>
      <w:proofErr w:type="spellEnd"/>
      <w:r>
        <w:rPr>
          <w:rFonts w:cs="Times New Roman"/>
          <w:color w:val="auto"/>
          <w:szCs w:val="24"/>
        </w:rPr>
        <w:t xml:space="preserve"> Nor </w:t>
      </w:r>
      <w:proofErr w:type="spellStart"/>
      <w:r>
        <w:rPr>
          <w:rFonts w:cs="Times New Roman"/>
          <w:color w:val="auto"/>
          <w:szCs w:val="24"/>
        </w:rPr>
        <w:t>Laegeforen</w:t>
      </w:r>
      <w:proofErr w:type="spellEnd"/>
      <w:r>
        <w:rPr>
          <w:rFonts w:cs="Times New Roman"/>
          <w:color w:val="auto"/>
          <w:szCs w:val="24"/>
        </w:rPr>
        <w:t xml:space="preserve"> 2001;121(27):3201–3206.</w:t>
      </w:r>
    </w:p>
    <w:p w14:paraId="6D49B80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Kim M, Weigand MR, Oh S, Hatt JK, Krishnan R, Tezel U, </w:t>
      </w:r>
      <w:proofErr w:type="spellStart"/>
      <w:r>
        <w:rPr>
          <w:rFonts w:cs="Times New Roman"/>
          <w:color w:val="auto"/>
          <w:szCs w:val="24"/>
        </w:rPr>
        <w:t>Pavlostathis</w:t>
      </w:r>
      <w:proofErr w:type="spellEnd"/>
      <w:r>
        <w:rPr>
          <w:rFonts w:cs="Times New Roman"/>
          <w:color w:val="auto"/>
          <w:szCs w:val="24"/>
        </w:rPr>
        <w:t xml:space="preserve"> SG, </w:t>
      </w:r>
      <w:proofErr w:type="spellStart"/>
      <w:r>
        <w:rPr>
          <w:rFonts w:cs="Times New Roman"/>
          <w:color w:val="auto"/>
          <w:szCs w:val="24"/>
        </w:rPr>
        <w:t>Konstantinidis</w:t>
      </w:r>
      <w:proofErr w:type="spellEnd"/>
      <w:r>
        <w:rPr>
          <w:rFonts w:cs="Times New Roman"/>
          <w:color w:val="auto"/>
          <w:szCs w:val="24"/>
        </w:rPr>
        <w:t xml:space="preserve"> KT. Widely Used Benzalkonium Chloride Disinfectants Can Promote Antibiotic Resistance. </w:t>
      </w:r>
      <w:proofErr w:type="spellStart"/>
      <w:r>
        <w:rPr>
          <w:rFonts w:cs="Times New Roman"/>
          <w:color w:val="auto"/>
          <w:szCs w:val="24"/>
        </w:rPr>
        <w:t>Appl</w:t>
      </w:r>
      <w:proofErr w:type="spellEnd"/>
      <w:r>
        <w:rPr>
          <w:rFonts w:cs="Times New Roman"/>
          <w:color w:val="auto"/>
          <w:szCs w:val="24"/>
        </w:rPr>
        <w:t xml:space="preserve"> Environ </w:t>
      </w:r>
      <w:proofErr w:type="spellStart"/>
      <w:r>
        <w:rPr>
          <w:rFonts w:cs="Times New Roman"/>
          <w:color w:val="auto"/>
          <w:szCs w:val="24"/>
        </w:rPr>
        <w:t>Microbiol</w:t>
      </w:r>
      <w:proofErr w:type="spellEnd"/>
      <w:r>
        <w:rPr>
          <w:rFonts w:cs="Times New Roman"/>
          <w:color w:val="auto"/>
          <w:szCs w:val="24"/>
        </w:rPr>
        <w:t xml:space="preserve"> 2018</w:t>
      </w:r>
      <w:proofErr w:type="gramStart"/>
      <w:r>
        <w:rPr>
          <w:rFonts w:cs="Times New Roman"/>
          <w:color w:val="auto"/>
          <w:szCs w:val="24"/>
        </w:rPr>
        <w:t>;84</w:t>
      </w:r>
      <w:proofErr w:type="gramEnd"/>
      <w:r>
        <w:rPr>
          <w:rFonts w:cs="Times New Roman"/>
          <w:color w:val="auto"/>
          <w:szCs w:val="24"/>
        </w:rPr>
        <w:t>(17):e01201–18..</w:t>
      </w:r>
    </w:p>
    <w:p w14:paraId="4027047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Singer AC, Shaw H, Rhodes V, Hart A. Review of antimicrobial resistance in the environment and its relevance to environmental regulators. Front </w:t>
      </w:r>
      <w:proofErr w:type="spellStart"/>
      <w:r>
        <w:rPr>
          <w:rFonts w:cs="Times New Roman"/>
          <w:color w:val="auto"/>
          <w:szCs w:val="24"/>
        </w:rPr>
        <w:t>Microbiol</w:t>
      </w:r>
      <w:proofErr w:type="spellEnd"/>
      <w:r>
        <w:rPr>
          <w:rFonts w:cs="Times New Roman"/>
          <w:color w:val="auto"/>
          <w:szCs w:val="24"/>
        </w:rPr>
        <w:t xml:space="preserve"> 2016</w:t>
      </w:r>
      <w:proofErr w:type="gramStart"/>
      <w:r>
        <w:rPr>
          <w:rFonts w:cs="Times New Roman"/>
          <w:color w:val="auto"/>
          <w:szCs w:val="24"/>
        </w:rPr>
        <w:t>;7:1728</w:t>
      </w:r>
      <w:proofErr w:type="gramEnd"/>
      <w:r>
        <w:rPr>
          <w:rFonts w:cs="Times New Roman"/>
          <w:color w:val="auto"/>
          <w:szCs w:val="24"/>
        </w:rPr>
        <w:t>.</w:t>
      </w:r>
    </w:p>
    <w:p w14:paraId="33E3548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Hendricks R, Pool EJ. The effectiveness of sewage treatment processes to remove faecal pathogens and antibiotic residues. J Environ Sci Health A 2012</w:t>
      </w:r>
      <w:proofErr w:type="gramStart"/>
      <w:r>
        <w:rPr>
          <w:rFonts w:cs="Times New Roman"/>
          <w:color w:val="auto"/>
          <w:szCs w:val="24"/>
        </w:rPr>
        <w:t>;47:289</w:t>
      </w:r>
      <w:proofErr w:type="gramEnd"/>
      <w:r>
        <w:rPr>
          <w:rFonts w:cs="Times New Roman"/>
          <w:color w:val="auto"/>
          <w:szCs w:val="24"/>
        </w:rPr>
        <w:t>–297.</w:t>
      </w:r>
    </w:p>
    <w:p w14:paraId="332E65D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Chattopadhyay MK. Use of antibiotics as feed additives: a burning question. Front </w:t>
      </w:r>
      <w:proofErr w:type="spellStart"/>
      <w:r>
        <w:rPr>
          <w:rFonts w:cs="Times New Roman"/>
          <w:color w:val="auto"/>
          <w:szCs w:val="24"/>
        </w:rPr>
        <w:t>Microbiol</w:t>
      </w:r>
      <w:proofErr w:type="spellEnd"/>
      <w:r>
        <w:rPr>
          <w:rFonts w:cs="Times New Roman"/>
          <w:color w:val="auto"/>
          <w:szCs w:val="24"/>
        </w:rPr>
        <w:t xml:space="preserve"> 2014</w:t>
      </w:r>
      <w:proofErr w:type="gramStart"/>
      <w:r>
        <w:rPr>
          <w:rFonts w:cs="Times New Roman"/>
          <w:color w:val="auto"/>
          <w:szCs w:val="24"/>
        </w:rPr>
        <w:t>;5:334</w:t>
      </w:r>
      <w:proofErr w:type="gramEnd"/>
      <w:r>
        <w:rPr>
          <w:rFonts w:cs="Times New Roman"/>
          <w:color w:val="auto"/>
          <w:szCs w:val="24"/>
        </w:rPr>
        <w:t>.</w:t>
      </w:r>
    </w:p>
    <w:p w14:paraId="16065FD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Founour</w:t>
      </w:r>
      <w:proofErr w:type="spellEnd"/>
      <w:r>
        <w:rPr>
          <w:rFonts w:cs="Times New Roman"/>
          <w:color w:val="auto"/>
          <w:szCs w:val="24"/>
        </w:rPr>
        <w:t xml:space="preserve"> LL, </w:t>
      </w:r>
      <w:proofErr w:type="spellStart"/>
      <w:r>
        <w:rPr>
          <w:rFonts w:cs="Times New Roman"/>
          <w:color w:val="auto"/>
          <w:szCs w:val="24"/>
        </w:rPr>
        <w:t>Founou</w:t>
      </w:r>
      <w:proofErr w:type="spellEnd"/>
      <w:r>
        <w:rPr>
          <w:rFonts w:cs="Times New Roman"/>
          <w:color w:val="auto"/>
          <w:szCs w:val="24"/>
        </w:rPr>
        <w:t xml:space="preserve"> RC, </w:t>
      </w:r>
      <w:proofErr w:type="spellStart"/>
      <w:r>
        <w:rPr>
          <w:rFonts w:cs="Times New Roman"/>
          <w:color w:val="auto"/>
          <w:szCs w:val="24"/>
        </w:rPr>
        <w:t>Essack</w:t>
      </w:r>
      <w:proofErr w:type="spellEnd"/>
      <w:r>
        <w:rPr>
          <w:rFonts w:cs="Times New Roman"/>
          <w:color w:val="auto"/>
          <w:szCs w:val="24"/>
        </w:rPr>
        <w:t xml:space="preserve"> SY. Antibiotic resistance in food chain: a developing country prospective. Front </w:t>
      </w:r>
      <w:proofErr w:type="spellStart"/>
      <w:r>
        <w:rPr>
          <w:rFonts w:cs="Times New Roman"/>
          <w:color w:val="auto"/>
          <w:szCs w:val="24"/>
        </w:rPr>
        <w:t>Microbiol</w:t>
      </w:r>
      <w:proofErr w:type="spellEnd"/>
      <w:r>
        <w:rPr>
          <w:rFonts w:cs="Times New Roman"/>
          <w:color w:val="auto"/>
          <w:szCs w:val="24"/>
        </w:rPr>
        <w:t xml:space="preserve"> 2016</w:t>
      </w:r>
      <w:proofErr w:type="gramStart"/>
      <w:r>
        <w:rPr>
          <w:rFonts w:cs="Times New Roman"/>
          <w:color w:val="auto"/>
          <w:szCs w:val="24"/>
        </w:rPr>
        <w:t>;7:1881</w:t>
      </w:r>
      <w:proofErr w:type="gramEnd"/>
      <w:r>
        <w:rPr>
          <w:rFonts w:cs="Times New Roman"/>
          <w:color w:val="auto"/>
          <w:szCs w:val="24"/>
        </w:rPr>
        <w:t>.</w:t>
      </w:r>
    </w:p>
    <w:p w14:paraId="0D97C0C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lastRenderedPageBreak/>
        <w:t>Dincer</w:t>
      </w:r>
      <w:proofErr w:type="spellEnd"/>
      <w:r>
        <w:rPr>
          <w:rFonts w:cs="Times New Roman"/>
          <w:color w:val="auto"/>
          <w:szCs w:val="24"/>
        </w:rPr>
        <w:t xml:space="preserve"> S, </w:t>
      </w:r>
      <w:proofErr w:type="spellStart"/>
      <w:r>
        <w:rPr>
          <w:rFonts w:cs="Times New Roman"/>
          <w:color w:val="auto"/>
          <w:szCs w:val="24"/>
        </w:rPr>
        <w:t>Yigittekin</w:t>
      </w:r>
      <w:proofErr w:type="spellEnd"/>
      <w:r>
        <w:rPr>
          <w:rFonts w:cs="Times New Roman"/>
          <w:color w:val="auto"/>
          <w:szCs w:val="24"/>
        </w:rPr>
        <w:t xml:space="preserve"> ES. Spreading of antibiotic resistance with wastewater. In: Biological Wastewater Treatment and Resource Recovery. Edited by: Farooq R and Ahmad Z. </w:t>
      </w:r>
      <w:proofErr w:type="spellStart"/>
      <w:r>
        <w:rPr>
          <w:rFonts w:cs="Times New Roman"/>
          <w:color w:val="auto"/>
          <w:szCs w:val="24"/>
        </w:rPr>
        <w:t>IntechOpen</w:t>
      </w:r>
      <w:proofErr w:type="spellEnd"/>
      <w:r>
        <w:rPr>
          <w:rFonts w:cs="Times New Roman"/>
          <w:color w:val="auto"/>
          <w:szCs w:val="24"/>
        </w:rPr>
        <w:t xml:space="preserve"> Limited, UK. 2017; 73–97.</w:t>
      </w:r>
    </w:p>
    <w:p w14:paraId="11CB6DE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Le TH, Ng C, Chen H, Yi XZ, </w:t>
      </w:r>
      <w:proofErr w:type="spellStart"/>
      <w:r>
        <w:rPr>
          <w:rFonts w:cs="Times New Roman"/>
          <w:color w:val="auto"/>
          <w:szCs w:val="24"/>
        </w:rPr>
        <w:t>Koh</w:t>
      </w:r>
      <w:proofErr w:type="spellEnd"/>
      <w:r>
        <w:rPr>
          <w:rFonts w:cs="Times New Roman"/>
          <w:color w:val="auto"/>
          <w:szCs w:val="24"/>
        </w:rPr>
        <w:t xml:space="preserve"> TS, </w:t>
      </w:r>
      <w:proofErr w:type="spellStart"/>
      <w:r>
        <w:rPr>
          <w:rFonts w:cs="Times New Roman"/>
          <w:color w:val="auto"/>
          <w:szCs w:val="24"/>
        </w:rPr>
        <w:t>Barkham</w:t>
      </w:r>
      <w:proofErr w:type="spellEnd"/>
      <w:r>
        <w:rPr>
          <w:rFonts w:cs="Times New Roman"/>
          <w:color w:val="auto"/>
          <w:szCs w:val="24"/>
        </w:rPr>
        <w:t xml:space="preserve"> TMSB, Zhou Z, Gina KY. Occurrences and characterization of antibiotic-resistant bacteria and genetic determinants of hospital wastewater in a tropical country. </w:t>
      </w:r>
      <w:proofErr w:type="spellStart"/>
      <w:r>
        <w:rPr>
          <w:rFonts w:cs="Times New Roman"/>
          <w:color w:val="auto"/>
          <w:szCs w:val="24"/>
        </w:rPr>
        <w:t>Antimicrob</w:t>
      </w:r>
      <w:proofErr w:type="spellEnd"/>
      <w:r>
        <w:rPr>
          <w:rFonts w:cs="Times New Roman"/>
          <w:color w:val="auto"/>
          <w:szCs w:val="24"/>
        </w:rPr>
        <w:t xml:space="preserve"> Agents </w:t>
      </w:r>
      <w:proofErr w:type="spellStart"/>
      <w:r>
        <w:rPr>
          <w:rFonts w:cs="Times New Roman"/>
          <w:color w:val="auto"/>
          <w:szCs w:val="24"/>
        </w:rPr>
        <w:t>Chemother</w:t>
      </w:r>
      <w:proofErr w:type="spellEnd"/>
      <w:r>
        <w:rPr>
          <w:rFonts w:cs="Times New Roman"/>
          <w:color w:val="auto"/>
          <w:szCs w:val="24"/>
        </w:rPr>
        <w:t xml:space="preserve"> 2016</w:t>
      </w:r>
      <w:proofErr w:type="gramStart"/>
      <w:r>
        <w:rPr>
          <w:rFonts w:cs="Times New Roman"/>
          <w:color w:val="auto"/>
          <w:szCs w:val="24"/>
        </w:rPr>
        <w:t>;62:7449</w:t>
      </w:r>
      <w:proofErr w:type="gramEnd"/>
      <w:r>
        <w:rPr>
          <w:rFonts w:cs="Times New Roman"/>
          <w:color w:val="auto"/>
          <w:szCs w:val="24"/>
        </w:rPr>
        <w:t>–7456.</w:t>
      </w:r>
    </w:p>
    <w:p w14:paraId="444522E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Rehman MS, Rashid N, Ashfaq M, Saif A, Ahmad N, Han JI. Global risk of pharmaceutical contamination from highly populated developing countries. Chemosphere 2015</w:t>
      </w:r>
      <w:proofErr w:type="gramStart"/>
      <w:r>
        <w:rPr>
          <w:rFonts w:cs="Times New Roman"/>
          <w:color w:val="auto"/>
          <w:szCs w:val="24"/>
        </w:rPr>
        <w:t>;138:1045</w:t>
      </w:r>
      <w:proofErr w:type="gramEnd"/>
      <w:r>
        <w:rPr>
          <w:rFonts w:cs="Times New Roman"/>
          <w:color w:val="auto"/>
          <w:szCs w:val="24"/>
        </w:rPr>
        <w:t xml:space="preserve">–1055. </w:t>
      </w:r>
    </w:p>
    <w:p w14:paraId="2B597AF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Landers TF, Cohen B, Wittum TE, Larson EL. A review of antibiotic use in food animals: perspective, policy, and potential. Public Health Rep 2012</w:t>
      </w:r>
      <w:proofErr w:type="gramStart"/>
      <w:r>
        <w:rPr>
          <w:rFonts w:cs="Times New Roman"/>
          <w:color w:val="auto"/>
          <w:szCs w:val="24"/>
        </w:rPr>
        <w:t>;127:4</w:t>
      </w:r>
      <w:proofErr w:type="gramEnd"/>
      <w:r>
        <w:rPr>
          <w:rFonts w:cs="Times New Roman"/>
          <w:color w:val="auto"/>
          <w:szCs w:val="24"/>
        </w:rPr>
        <w:t>–22.</w:t>
      </w:r>
    </w:p>
    <w:p w14:paraId="22CE6D2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FAO. Drivers, dynamics and epidemiology of antimicrobial resistance in animal production. Food and Agriculture Organization of the United Nations, Rome, Italy; 2016. </w:t>
      </w:r>
    </w:p>
    <w:p w14:paraId="643D754F"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Bengtsson B, Greko C. Antibiotic resistance--consequences for animal health, welfare, and food production. Ups J Med Sci 2014</w:t>
      </w:r>
      <w:proofErr w:type="gramStart"/>
      <w:r>
        <w:rPr>
          <w:rFonts w:cs="Times New Roman"/>
          <w:color w:val="auto"/>
          <w:szCs w:val="24"/>
        </w:rPr>
        <w:t>;119:96</w:t>
      </w:r>
      <w:proofErr w:type="gramEnd"/>
      <w:r>
        <w:rPr>
          <w:rFonts w:cs="Times New Roman"/>
          <w:color w:val="auto"/>
          <w:szCs w:val="24"/>
        </w:rPr>
        <w:t>–102.</w:t>
      </w:r>
    </w:p>
    <w:p w14:paraId="24CA4E3D"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Jouhara</w:t>
      </w:r>
      <w:proofErr w:type="spellEnd"/>
      <w:r>
        <w:rPr>
          <w:rFonts w:cs="Times New Roman"/>
          <w:color w:val="auto"/>
          <w:szCs w:val="24"/>
        </w:rPr>
        <w:t xml:space="preserve"> H, </w:t>
      </w:r>
      <w:proofErr w:type="spellStart"/>
      <w:r>
        <w:rPr>
          <w:rFonts w:cs="Times New Roman"/>
          <w:color w:val="auto"/>
          <w:szCs w:val="24"/>
        </w:rPr>
        <w:t>Czajczyńska</w:t>
      </w:r>
      <w:proofErr w:type="spellEnd"/>
      <w:r>
        <w:rPr>
          <w:rFonts w:cs="Times New Roman"/>
          <w:color w:val="auto"/>
          <w:szCs w:val="24"/>
        </w:rPr>
        <w:t xml:space="preserve"> D, Ghazal H, </w:t>
      </w:r>
      <w:proofErr w:type="spellStart"/>
      <w:r>
        <w:rPr>
          <w:rFonts w:cs="Times New Roman"/>
          <w:color w:val="auto"/>
          <w:szCs w:val="24"/>
        </w:rPr>
        <w:t>Krzyżyńska</w:t>
      </w:r>
      <w:proofErr w:type="spellEnd"/>
      <w:r>
        <w:rPr>
          <w:rFonts w:cs="Times New Roman"/>
          <w:color w:val="auto"/>
          <w:szCs w:val="24"/>
        </w:rPr>
        <w:t xml:space="preserve"> R, </w:t>
      </w:r>
      <w:proofErr w:type="spellStart"/>
      <w:r>
        <w:rPr>
          <w:rFonts w:cs="Times New Roman"/>
          <w:color w:val="auto"/>
          <w:szCs w:val="24"/>
        </w:rPr>
        <w:t>Anguilano</w:t>
      </w:r>
      <w:proofErr w:type="spellEnd"/>
      <w:r>
        <w:rPr>
          <w:rFonts w:cs="Times New Roman"/>
          <w:color w:val="auto"/>
          <w:szCs w:val="24"/>
        </w:rPr>
        <w:t xml:space="preserve"> L, Reynolds AJ, </w:t>
      </w:r>
      <w:proofErr w:type="spellStart"/>
      <w:r>
        <w:rPr>
          <w:rFonts w:cs="Times New Roman"/>
          <w:color w:val="auto"/>
          <w:szCs w:val="24"/>
        </w:rPr>
        <w:t>Spencere</w:t>
      </w:r>
      <w:proofErr w:type="spellEnd"/>
      <w:r>
        <w:rPr>
          <w:rFonts w:cs="Times New Roman"/>
          <w:color w:val="auto"/>
          <w:szCs w:val="24"/>
        </w:rPr>
        <w:t xml:space="preserve"> N. Municipal waste management systems for domestic use. Energy 2017</w:t>
      </w:r>
      <w:proofErr w:type="gramStart"/>
      <w:r>
        <w:rPr>
          <w:rFonts w:cs="Times New Roman"/>
          <w:color w:val="auto"/>
          <w:szCs w:val="24"/>
        </w:rPr>
        <w:t>;139:485</w:t>
      </w:r>
      <w:proofErr w:type="gramEnd"/>
      <w:r>
        <w:rPr>
          <w:rFonts w:cs="Times New Roman"/>
          <w:color w:val="auto"/>
          <w:szCs w:val="24"/>
        </w:rPr>
        <w:t>–506.</w:t>
      </w:r>
    </w:p>
    <w:p w14:paraId="00283B4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Kumar K, Gupta SC, Chander Y, Singh AK. Antibiotic use in agriculture and their impact on the terrestrial environment. Adv Agron 2005</w:t>
      </w:r>
      <w:proofErr w:type="gramStart"/>
      <w:r>
        <w:rPr>
          <w:rFonts w:cs="Times New Roman"/>
          <w:color w:val="auto"/>
          <w:szCs w:val="24"/>
        </w:rPr>
        <w:t>;87:1</w:t>
      </w:r>
      <w:proofErr w:type="gramEnd"/>
      <w:r>
        <w:rPr>
          <w:rFonts w:cs="Times New Roman"/>
          <w:color w:val="auto"/>
          <w:szCs w:val="24"/>
        </w:rPr>
        <w:t>–54.</w:t>
      </w:r>
    </w:p>
    <w:p w14:paraId="2276C05A"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Barancheshme</w:t>
      </w:r>
      <w:proofErr w:type="spellEnd"/>
      <w:r>
        <w:rPr>
          <w:rFonts w:cs="Times New Roman"/>
          <w:color w:val="auto"/>
          <w:szCs w:val="24"/>
        </w:rPr>
        <w:t xml:space="preserve"> F, </w:t>
      </w:r>
      <w:proofErr w:type="spellStart"/>
      <w:r>
        <w:rPr>
          <w:rFonts w:cs="Times New Roman"/>
          <w:color w:val="auto"/>
          <w:szCs w:val="24"/>
        </w:rPr>
        <w:t>Munir</w:t>
      </w:r>
      <w:proofErr w:type="spellEnd"/>
      <w:r>
        <w:rPr>
          <w:rFonts w:cs="Times New Roman"/>
          <w:color w:val="auto"/>
          <w:szCs w:val="24"/>
        </w:rPr>
        <w:t xml:space="preserve"> M. Strategies to combat antibiotic resistance in the wastewater treatment plants. Front </w:t>
      </w:r>
      <w:proofErr w:type="spellStart"/>
      <w:r>
        <w:rPr>
          <w:rFonts w:cs="Times New Roman"/>
          <w:color w:val="auto"/>
          <w:szCs w:val="24"/>
        </w:rPr>
        <w:t>Microbiol</w:t>
      </w:r>
      <w:proofErr w:type="spellEnd"/>
      <w:r>
        <w:rPr>
          <w:rFonts w:cs="Times New Roman"/>
          <w:color w:val="auto"/>
          <w:szCs w:val="24"/>
        </w:rPr>
        <w:t xml:space="preserve"> 2018</w:t>
      </w:r>
      <w:proofErr w:type="gramStart"/>
      <w:r>
        <w:rPr>
          <w:rFonts w:cs="Times New Roman"/>
          <w:color w:val="auto"/>
          <w:szCs w:val="24"/>
        </w:rPr>
        <w:t>;8:2603</w:t>
      </w:r>
      <w:proofErr w:type="gramEnd"/>
      <w:r>
        <w:rPr>
          <w:rFonts w:cs="Times New Roman"/>
          <w:color w:val="auto"/>
          <w:szCs w:val="24"/>
        </w:rPr>
        <w:t>.</w:t>
      </w:r>
    </w:p>
    <w:p w14:paraId="40BE00F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Kerry RG, Mahapatra GP, Patra S, Sahoo SL, Pradhan C, Padhi BK, Rout JR. Proteomic and genomic responses of plants to nutritional stress. </w:t>
      </w:r>
      <w:proofErr w:type="spellStart"/>
      <w:r>
        <w:rPr>
          <w:rFonts w:cs="Times New Roman"/>
          <w:color w:val="auto"/>
          <w:szCs w:val="24"/>
        </w:rPr>
        <w:t>Biometals</w:t>
      </w:r>
      <w:proofErr w:type="spellEnd"/>
      <w:r>
        <w:rPr>
          <w:rFonts w:cs="Times New Roman"/>
          <w:color w:val="auto"/>
          <w:szCs w:val="24"/>
        </w:rPr>
        <w:t xml:space="preserve"> 2018</w:t>
      </w:r>
      <w:proofErr w:type="gramStart"/>
      <w:r>
        <w:rPr>
          <w:rFonts w:cs="Times New Roman"/>
          <w:color w:val="auto"/>
          <w:szCs w:val="24"/>
        </w:rPr>
        <w:t>;31:161</w:t>
      </w:r>
      <w:proofErr w:type="gramEnd"/>
      <w:r>
        <w:rPr>
          <w:rFonts w:cs="Times New Roman"/>
          <w:color w:val="auto"/>
          <w:szCs w:val="24"/>
        </w:rPr>
        <w:t>–187.</w:t>
      </w:r>
    </w:p>
    <w:p w14:paraId="54378B13"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Pirela MLR, Suárez WAB, Vargas MMB Antibiotic- and heavy-metal resistance in bacteria isolated from deep subsurface in El Callao region, Venezuela </w:t>
      </w:r>
      <w:proofErr w:type="spellStart"/>
      <w:r>
        <w:rPr>
          <w:rFonts w:cs="Times New Roman"/>
          <w:color w:val="auto"/>
          <w:szCs w:val="24"/>
        </w:rPr>
        <w:t>Revista</w:t>
      </w:r>
      <w:proofErr w:type="spellEnd"/>
      <w:r>
        <w:rPr>
          <w:rFonts w:cs="Times New Roman"/>
          <w:color w:val="auto"/>
          <w:szCs w:val="24"/>
        </w:rPr>
        <w:t xml:space="preserve"> </w:t>
      </w:r>
      <w:proofErr w:type="spellStart"/>
      <w:r>
        <w:rPr>
          <w:rFonts w:cs="Times New Roman"/>
          <w:color w:val="auto"/>
          <w:szCs w:val="24"/>
        </w:rPr>
        <w:t>Colombiana</w:t>
      </w:r>
      <w:proofErr w:type="spellEnd"/>
      <w:r>
        <w:rPr>
          <w:rFonts w:cs="Times New Roman"/>
          <w:color w:val="auto"/>
          <w:szCs w:val="24"/>
        </w:rPr>
        <w:t xml:space="preserve"> de </w:t>
      </w:r>
      <w:proofErr w:type="spellStart"/>
      <w:r>
        <w:rPr>
          <w:rFonts w:cs="Times New Roman"/>
          <w:color w:val="auto"/>
          <w:szCs w:val="24"/>
        </w:rPr>
        <w:t>Biotecnología</w:t>
      </w:r>
      <w:proofErr w:type="spellEnd"/>
      <w:r>
        <w:rPr>
          <w:rFonts w:cs="Times New Roman"/>
          <w:color w:val="auto"/>
          <w:szCs w:val="24"/>
        </w:rPr>
        <w:t xml:space="preserve"> 2014;XVI(2):141–149.</w:t>
      </w:r>
    </w:p>
    <w:p w14:paraId="71DF2A1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Seiler C, </w:t>
      </w:r>
      <w:proofErr w:type="spellStart"/>
      <w:r>
        <w:rPr>
          <w:rFonts w:cs="Times New Roman"/>
          <w:color w:val="auto"/>
          <w:szCs w:val="24"/>
        </w:rPr>
        <w:t>Berendonk</w:t>
      </w:r>
      <w:proofErr w:type="spellEnd"/>
      <w:r>
        <w:rPr>
          <w:rFonts w:cs="Times New Roman"/>
          <w:color w:val="auto"/>
          <w:szCs w:val="24"/>
        </w:rPr>
        <w:t xml:space="preserve"> TU Heavy metal driven co-selection of antibiotic resistance in soil and water bodies impacted by agriculture and aquaculture. Front </w:t>
      </w:r>
      <w:proofErr w:type="spellStart"/>
      <w:r>
        <w:rPr>
          <w:rFonts w:cs="Times New Roman"/>
          <w:color w:val="auto"/>
          <w:szCs w:val="24"/>
        </w:rPr>
        <w:t>Microbiol</w:t>
      </w:r>
      <w:proofErr w:type="spellEnd"/>
      <w:r>
        <w:rPr>
          <w:rFonts w:cs="Times New Roman"/>
          <w:color w:val="auto"/>
          <w:szCs w:val="24"/>
        </w:rPr>
        <w:t xml:space="preserve"> 2012</w:t>
      </w:r>
      <w:proofErr w:type="gramStart"/>
      <w:r>
        <w:rPr>
          <w:rFonts w:cs="Times New Roman"/>
          <w:color w:val="auto"/>
          <w:szCs w:val="24"/>
        </w:rPr>
        <w:t>;3:1</w:t>
      </w:r>
      <w:proofErr w:type="gramEnd"/>
      <w:r>
        <w:rPr>
          <w:rFonts w:cs="Times New Roman"/>
          <w:color w:val="auto"/>
          <w:szCs w:val="24"/>
        </w:rPr>
        <w:t>–10.</w:t>
      </w:r>
    </w:p>
    <w:p w14:paraId="195EE4E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Oves M, Hussain FM. Antibiotics and heavy metal resistance emergence in water borne bacteria. J </w:t>
      </w:r>
      <w:proofErr w:type="spellStart"/>
      <w:r>
        <w:rPr>
          <w:rFonts w:cs="Times New Roman"/>
          <w:color w:val="auto"/>
          <w:szCs w:val="24"/>
        </w:rPr>
        <w:t>Investig</w:t>
      </w:r>
      <w:proofErr w:type="spellEnd"/>
      <w:r>
        <w:rPr>
          <w:rFonts w:cs="Times New Roman"/>
          <w:color w:val="auto"/>
          <w:szCs w:val="24"/>
        </w:rPr>
        <w:t xml:space="preserve"> Genomics 2016;3(2):23‒25.</w:t>
      </w:r>
    </w:p>
    <w:p w14:paraId="687FB034"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Anonymous. Antimicrobial resistance–a global epidemic. Prepared by the Secretariats of WHO, WIPO and WTO 2016;1–4.</w:t>
      </w:r>
    </w:p>
    <w:p w14:paraId="0597AFA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WHO. Global action plan on antimicrobial resistance. World Health Organization</w:t>
      </w:r>
      <w:proofErr w:type="gramStart"/>
      <w:r>
        <w:rPr>
          <w:rFonts w:cs="Times New Roman"/>
          <w:color w:val="auto"/>
          <w:szCs w:val="24"/>
        </w:rPr>
        <w:t>,  Switzerland</w:t>
      </w:r>
      <w:proofErr w:type="gramEnd"/>
      <w:r>
        <w:rPr>
          <w:rFonts w:cs="Times New Roman"/>
          <w:color w:val="auto"/>
          <w:szCs w:val="24"/>
        </w:rPr>
        <w:t>; 2015:1–19.</w:t>
      </w:r>
    </w:p>
    <w:p w14:paraId="27398D2E"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proofErr w:type="spellStart"/>
      <w:r>
        <w:rPr>
          <w:rFonts w:cs="Times New Roman"/>
          <w:color w:val="auto"/>
          <w:szCs w:val="24"/>
        </w:rPr>
        <w:t>Heuer</w:t>
      </w:r>
      <w:proofErr w:type="spellEnd"/>
      <w:r>
        <w:rPr>
          <w:rFonts w:cs="Times New Roman"/>
          <w:color w:val="auto"/>
          <w:szCs w:val="24"/>
        </w:rPr>
        <w:t xml:space="preserve"> H, </w:t>
      </w:r>
      <w:proofErr w:type="spellStart"/>
      <w:r>
        <w:rPr>
          <w:rFonts w:cs="Times New Roman"/>
          <w:color w:val="auto"/>
          <w:szCs w:val="24"/>
        </w:rPr>
        <w:t>Krögerrecklenfort</w:t>
      </w:r>
      <w:proofErr w:type="spellEnd"/>
      <w:r>
        <w:rPr>
          <w:rFonts w:cs="Times New Roman"/>
          <w:color w:val="auto"/>
          <w:szCs w:val="24"/>
        </w:rPr>
        <w:t xml:space="preserve"> E, Wellington EM, Egan S, van Elsas JD, van Overbeek L, Collard JM, Guillaume G, </w:t>
      </w:r>
      <w:proofErr w:type="spellStart"/>
      <w:r>
        <w:rPr>
          <w:rFonts w:cs="Times New Roman"/>
          <w:color w:val="auto"/>
          <w:szCs w:val="24"/>
        </w:rPr>
        <w:t>Karagouni</w:t>
      </w:r>
      <w:proofErr w:type="spellEnd"/>
      <w:r>
        <w:rPr>
          <w:rFonts w:cs="Times New Roman"/>
          <w:color w:val="auto"/>
          <w:szCs w:val="24"/>
        </w:rPr>
        <w:t xml:space="preserve"> AD, </w:t>
      </w:r>
      <w:proofErr w:type="spellStart"/>
      <w:r>
        <w:rPr>
          <w:rFonts w:cs="Times New Roman"/>
          <w:color w:val="auto"/>
          <w:szCs w:val="24"/>
        </w:rPr>
        <w:t>Nikolakopoulou</w:t>
      </w:r>
      <w:proofErr w:type="spellEnd"/>
      <w:r>
        <w:rPr>
          <w:rFonts w:cs="Times New Roman"/>
          <w:color w:val="auto"/>
          <w:szCs w:val="24"/>
        </w:rPr>
        <w:t xml:space="preserve"> TL, </w:t>
      </w:r>
      <w:proofErr w:type="spellStart"/>
      <w:r>
        <w:rPr>
          <w:rFonts w:cs="Times New Roman"/>
          <w:color w:val="auto"/>
          <w:szCs w:val="24"/>
        </w:rPr>
        <w:t>Smalla</w:t>
      </w:r>
      <w:proofErr w:type="spellEnd"/>
      <w:r>
        <w:rPr>
          <w:rFonts w:cs="Times New Roman"/>
          <w:color w:val="auto"/>
          <w:szCs w:val="24"/>
        </w:rPr>
        <w:t xml:space="preserve"> K. Gentamicin resistance genes in environmental bacteria: prevalence and transfer. FEMS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Ecol</w:t>
      </w:r>
      <w:proofErr w:type="spellEnd"/>
      <w:r>
        <w:rPr>
          <w:rFonts w:cs="Times New Roman"/>
          <w:color w:val="auto"/>
          <w:szCs w:val="24"/>
        </w:rPr>
        <w:t xml:space="preserve"> 2002</w:t>
      </w:r>
      <w:proofErr w:type="gramStart"/>
      <w:r>
        <w:rPr>
          <w:rFonts w:cs="Times New Roman"/>
          <w:color w:val="auto"/>
          <w:szCs w:val="24"/>
        </w:rPr>
        <w:t>;42:289</w:t>
      </w:r>
      <w:proofErr w:type="gramEnd"/>
      <w:r>
        <w:rPr>
          <w:rFonts w:cs="Times New Roman"/>
          <w:color w:val="auto"/>
          <w:szCs w:val="24"/>
        </w:rPr>
        <w:t>–302.</w:t>
      </w:r>
    </w:p>
    <w:p w14:paraId="65E9E172"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Kummerer K. Resistance in the environment.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2004; 54:311–320. </w:t>
      </w:r>
    </w:p>
    <w:p w14:paraId="587AB40B"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Levy S. Microbial resistance to antibiotics: an evolving and persistent problem. Lancet 1982</w:t>
      </w:r>
      <w:proofErr w:type="gramStart"/>
      <w:r>
        <w:rPr>
          <w:rFonts w:cs="Times New Roman"/>
          <w:color w:val="auto"/>
          <w:szCs w:val="24"/>
        </w:rPr>
        <w:t>;320:83</w:t>
      </w:r>
      <w:proofErr w:type="gramEnd"/>
      <w:r>
        <w:rPr>
          <w:rFonts w:cs="Times New Roman"/>
          <w:color w:val="auto"/>
          <w:szCs w:val="24"/>
        </w:rPr>
        <w:t>–88.</w:t>
      </w:r>
    </w:p>
    <w:p w14:paraId="7659FDD5"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Managaki S, Murata A, Takada H, Tuyen BC, Chiem NH. </w:t>
      </w:r>
      <w:r>
        <w:rPr>
          <w:rFonts w:cs="Times New Roman"/>
          <w:color w:val="auto"/>
          <w:szCs w:val="24"/>
        </w:rPr>
        <w:t xml:space="preserve">Distribution of macrolides, </w:t>
      </w:r>
      <w:proofErr w:type="spellStart"/>
      <w:r>
        <w:rPr>
          <w:rFonts w:cs="Times New Roman"/>
          <w:color w:val="auto"/>
          <w:szCs w:val="24"/>
        </w:rPr>
        <w:t>sulfonamides</w:t>
      </w:r>
      <w:proofErr w:type="spellEnd"/>
      <w:r>
        <w:rPr>
          <w:rFonts w:cs="Times New Roman"/>
          <w:color w:val="auto"/>
          <w:szCs w:val="24"/>
        </w:rPr>
        <w:t>, and trimethoprim in tropical waters: ubiquitous occurrence of veterinary antibiotics in the Mekong Delta. Environ Sci Technol 2007</w:t>
      </w:r>
      <w:proofErr w:type="gramStart"/>
      <w:r>
        <w:rPr>
          <w:rFonts w:cs="Times New Roman"/>
          <w:color w:val="auto"/>
          <w:szCs w:val="24"/>
        </w:rPr>
        <w:t>;41:8004</w:t>
      </w:r>
      <w:proofErr w:type="gramEnd"/>
      <w:r>
        <w:rPr>
          <w:rFonts w:cs="Times New Roman"/>
          <w:color w:val="auto"/>
          <w:szCs w:val="24"/>
        </w:rPr>
        <w:t>–8010.</w:t>
      </w:r>
    </w:p>
    <w:p w14:paraId="756BCD89"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Sakurai-Komada N, Hirano M, Nagata I, </w:t>
      </w:r>
      <w:proofErr w:type="spellStart"/>
      <w:r>
        <w:rPr>
          <w:rFonts w:cs="Times New Roman"/>
          <w:color w:val="auto"/>
          <w:szCs w:val="24"/>
        </w:rPr>
        <w:t>Ejima</w:t>
      </w:r>
      <w:proofErr w:type="spellEnd"/>
      <w:r>
        <w:rPr>
          <w:rFonts w:cs="Times New Roman"/>
          <w:color w:val="auto"/>
          <w:szCs w:val="24"/>
        </w:rPr>
        <w:t xml:space="preserve"> Y, Nakamura M, Koike K. Risk of  </w:t>
      </w:r>
      <w:proofErr w:type="spellStart"/>
      <w:r>
        <w:rPr>
          <w:rFonts w:cs="Times New Roman"/>
          <w:color w:val="auto"/>
          <w:szCs w:val="24"/>
        </w:rPr>
        <w:t>ransmission</w:t>
      </w:r>
      <w:proofErr w:type="spellEnd"/>
      <w:r>
        <w:rPr>
          <w:rFonts w:cs="Times New Roman"/>
          <w:color w:val="auto"/>
          <w:szCs w:val="24"/>
        </w:rPr>
        <w:t xml:space="preserve"> of </w:t>
      </w:r>
      <w:proofErr w:type="spellStart"/>
      <w:r>
        <w:rPr>
          <w:rFonts w:cs="Times New Roman"/>
          <w:color w:val="auto"/>
          <w:szCs w:val="24"/>
        </w:rPr>
        <w:t>imipenem</w:t>
      </w:r>
      <w:proofErr w:type="spellEnd"/>
      <w:r>
        <w:rPr>
          <w:rFonts w:cs="Times New Roman"/>
          <w:color w:val="auto"/>
          <w:szCs w:val="24"/>
        </w:rPr>
        <w:t xml:space="preserve">-resistant </w:t>
      </w:r>
      <w:r>
        <w:rPr>
          <w:rFonts w:cs="Times New Roman"/>
          <w:i/>
          <w:color w:val="auto"/>
          <w:szCs w:val="24"/>
        </w:rPr>
        <w:t>Pseudomonas aeruginosa</w:t>
      </w:r>
      <w:r>
        <w:rPr>
          <w:rFonts w:cs="Times New Roman"/>
          <w:color w:val="auto"/>
          <w:szCs w:val="24"/>
        </w:rPr>
        <w:t xml:space="preserve"> through use of mobile bathing service. Environ Health Prev Med 2006</w:t>
      </w:r>
      <w:proofErr w:type="gramStart"/>
      <w:r>
        <w:rPr>
          <w:rFonts w:cs="Times New Roman"/>
          <w:color w:val="auto"/>
          <w:szCs w:val="24"/>
        </w:rPr>
        <w:t>;11:31</w:t>
      </w:r>
      <w:proofErr w:type="gramEnd"/>
      <w:r>
        <w:rPr>
          <w:rFonts w:cs="Times New Roman"/>
          <w:color w:val="auto"/>
          <w:szCs w:val="24"/>
        </w:rPr>
        <w:t>–7.</w:t>
      </w:r>
    </w:p>
    <w:p w14:paraId="43B8F608"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Suzuki S, Hoa PTP. Distribution of quinolones, </w:t>
      </w:r>
      <w:proofErr w:type="spellStart"/>
      <w:r>
        <w:rPr>
          <w:rFonts w:cs="Times New Roman"/>
          <w:color w:val="auto"/>
          <w:szCs w:val="24"/>
        </w:rPr>
        <w:t>sulfonamides</w:t>
      </w:r>
      <w:proofErr w:type="spellEnd"/>
      <w:r>
        <w:rPr>
          <w:rFonts w:cs="Times New Roman"/>
          <w:color w:val="auto"/>
          <w:szCs w:val="24"/>
        </w:rPr>
        <w:t xml:space="preserve">, </w:t>
      </w:r>
      <w:proofErr w:type="spellStart"/>
      <w:r>
        <w:rPr>
          <w:rFonts w:cs="Times New Roman"/>
          <w:color w:val="auto"/>
          <w:szCs w:val="24"/>
        </w:rPr>
        <w:t>tetracyclines</w:t>
      </w:r>
      <w:proofErr w:type="spellEnd"/>
      <w:r>
        <w:rPr>
          <w:rFonts w:cs="Times New Roman"/>
          <w:color w:val="auto"/>
          <w:szCs w:val="24"/>
        </w:rPr>
        <w:t xml:space="preserve"> in aquatic environment and antibiotic resistance in Indochina. Front </w:t>
      </w:r>
      <w:proofErr w:type="spellStart"/>
      <w:r>
        <w:rPr>
          <w:rFonts w:cs="Times New Roman"/>
          <w:color w:val="auto"/>
          <w:szCs w:val="24"/>
        </w:rPr>
        <w:t>Microbiol</w:t>
      </w:r>
      <w:proofErr w:type="spellEnd"/>
      <w:r>
        <w:rPr>
          <w:rFonts w:cs="Times New Roman"/>
          <w:color w:val="auto"/>
          <w:szCs w:val="24"/>
        </w:rPr>
        <w:t xml:space="preserve"> 2012</w:t>
      </w:r>
      <w:proofErr w:type="gramStart"/>
      <w:r>
        <w:rPr>
          <w:rFonts w:cs="Times New Roman"/>
          <w:color w:val="auto"/>
          <w:szCs w:val="24"/>
        </w:rPr>
        <w:t>;3:67</w:t>
      </w:r>
      <w:proofErr w:type="gramEnd"/>
      <w:r>
        <w:rPr>
          <w:rFonts w:cs="Times New Roman"/>
          <w:color w:val="auto"/>
          <w:szCs w:val="24"/>
        </w:rPr>
        <w:t>.</w:t>
      </w:r>
    </w:p>
    <w:p w14:paraId="29C3751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Borgen K, </w:t>
      </w:r>
      <w:proofErr w:type="spellStart"/>
      <w:r>
        <w:rPr>
          <w:rFonts w:cs="Times New Roman"/>
          <w:color w:val="auto"/>
          <w:szCs w:val="24"/>
        </w:rPr>
        <w:t>Simonsen</w:t>
      </w:r>
      <w:proofErr w:type="spellEnd"/>
      <w:r>
        <w:rPr>
          <w:rFonts w:cs="Times New Roman"/>
          <w:color w:val="auto"/>
          <w:szCs w:val="24"/>
        </w:rPr>
        <w:t xml:space="preserve"> GS, </w:t>
      </w:r>
      <w:proofErr w:type="spellStart"/>
      <w:r>
        <w:rPr>
          <w:rFonts w:cs="Times New Roman"/>
          <w:color w:val="auto"/>
          <w:szCs w:val="24"/>
        </w:rPr>
        <w:t>Sundsfjord</w:t>
      </w:r>
      <w:proofErr w:type="spellEnd"/>
      <w:r>
        <w:rPr>
          <w:rFonts w:cs="Times New Roman"/>
          <w:color w:val="auto"/>
          <w:szCs w:val="24"/>
        </w:rPr>
        <w:t xml:space="preserve"> A, </w:t>
      </w:r>
      <w:proofErr w:type="spellStart"/>
      <w:r>
        <w:rPr>
          <w:rFonts w:cs="Times New Roman"/>
          <w:color w:val="auto"/>
          <w:szCs w:val="24"/>
        </w:rPr>
        <w:t>Wasteson</w:t>
      </w:r>
      <w:proofErr w:type="spellEnd"/>
      <w:r>
        <w:rPr>
          <w:rFonts w:cs="Times New Roman"/>
          <w:color w:val="auto"/>
          <w:szCs w:val="24"/>
        </w:rPr>
        <w:t xml:space="preserve"> Y, Olsvik O, Kruse H. Continuing high prevalence of </w:t>
      </w:r>
      <w:proofErr w:type="spellStart"/>
      <w:r>
        <w:rPr>
          <w:rFonts w:cs="Times New Roman"/>
          <w:color w:val="auto"/>
          <w:szCs w:val="24"/>
        </w:rPr>
        <w:t>VanA</w:t>
      </w:r>
      <w:proofErr w:type="spellEnd"/>
      <w:r>
        <w:rPr>
          <w:rFonts w:cs="Times New Roman"/>
          <w:color w:val="auto"/>
          <w:szCs w:val="24"/>
        </w:rPr>
        <w:t xml:space="preserve">-type </w:t>
      </w:r>
      <w:proofErr w:type="spellStart"/>
      <w:r>
        <w:rPr>
          <w:rFonts w:cs="Times New Roman"/>
          <w:color w:val="auto"/>
          <w:szCs w:val="24"/>
        </w:rPr>
        <w:t>vancomycinresistant</w:t>
      </w:r>
      <w:proofErr w:type="spellEnd"/>
      <w:r>
        <w:rPr>
          <w:rFonts w:cs="Times New Roman"/>
          <w:color w:val="auto"/>
          <w:szCs w:val="24"/>
        </w:rPr>
        <w:t xml:space="preserve"> enterococci on Norwegian poultry farms three years after avoparcin was banned. J </w:t>
      </w:r>
      <w:proofErr w:type="spellStart"/>
      <w:r>
        <w:rPr>
          <w:rFonts w:cs="Times New Roman"/>
          <w:color w:val="auto"/>
          <w:szCs w:val="24"/>
        </w:rPr>
        <w:t>Appl</w:t>
      </w:r>
      <w:proofErr w:type="spellEnd"/>
      <w:r>
        <w:rPr>
          <w:rFonts w:cs="Times New Roman"/>
          <w:color w:val="auto"/>
          <w:szCs w:val="24"/>
        </w:rPr>
        <w:t xml:space="preserve"> </w:t>
      </w:r>
      <w:proofErr w:type="spellStart"/>
      <w:proofErr w:type="gramStart"/>
      <w:r>
        <w:rPr>
          <w:rFonts w:cs="Times New Roman"/>
          <w:color w:val="auto"/>
          <w:szCs w:val="24"/>
        </w:rPr>
        <w:t>Microbiol</w:t>
      </w:r>
      <w:proofErr w:type="spellEnd"/>
      <w:r>
        <w:rPr>
          <w:rFonts w:cs="Times New Roman"/>
          <w:color w:val="auto"/>
          <w:szCs w:val="24"/>
        </w:rPr>
        <w:t xml:space="preserve">  2000</w:t>
      </w:r>
      <w:proofErr w:type="gramEnd"/>
      <w:r>
        <w:rPr>
          <w:rFonts w:cs="Times New Roman"/>
          <w:color w:val="auto"/>
          <w:szCs w:val="24"/>
        </w:rPr>
        <w:t>;89:478–85.</w:t>
      </w:r>
    </w:p>
    <w:p w14:paraId="4A6FA136"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Dang STT, Petersen A, Van Truong D, Chu HTT, Dalsgaard A. Impact of medicated feed on the development of antimicrobial resistance in bacteria at integrated pig-fish farms in Vietnam. </w:t>
      </w:r>
      <w:proofErr w:type="spellStart"/>
      <w:r>
        <w:rPr>
          <w:rFonts w:cs="Times New Roman"/>
          <w:color w:val="auto"/>
          <w:szCs w:val="24"/>
        </w:rPr>
        <w:t>Appl</w:t>
      </w:r>
      <w:proofErr w:type="spellEnd"/>
      <w:r>
        <w:rPr>
          <w:rFonts w:cs="Times New Roman"/>
          <w:color w:val="auto"/>
          <w:szCs w:val="24"/>
        </w:rPr>
        <w:t xml:space="preserve"> Environ </w:t>
      </w:r>
      <w:proofErr w:type="spellStart"/>
      <w:r>
        <w:rPr>
          <w:rFonts w:cs="Times New Roman"/>
          <w:color w:val="auto"/>
          <w:szCs w:val="24"/>
        </w:rPr>
        <w:t>Microbiol</w:t>
      </w:r>
      <w:proofErr w:type="spellEnd"/>
      <w:r>
        <w:rPr>
          <w:rFonts w:cs="Times New Roman"/>
          <w:color w:val="auto"/>
          <w:szCs w:val="24"/>
        </w:rPr>
        <w:t xml:space="preserve"> 2011</w:t>
      </w:r>
      <w:proofErr w:type="gramStart"/>
      <w:r>
        <w:rPr>
          <w:rFonts w:cs="Times New Roman"/>
          <w:color w:val="auto"/>
          <w:szCs w:val="24"/>
        </w:rPr>
        <w:t>;77:4494</w:t>
      </w:r>
      <w:proofErr w:type="gramEnd"/>
      <w:r>
        <w:rPr>
          <w:rFonts w:cs="Times New Roman"/>
          <w:color w:val="auto"/>
          <w:szCs w:val="24"/>
        </w:rPr>
        <w:t>–8.</w:t>
      </w:r>
    </w:p>
    <w:p w14:paraId="378874C0"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sidRPr="00E6498B">
        <w:rPr>
          <w:rFonts w:cs="Times New Roman"/>
          <w:color w:val="auto"/>
          <w:szCs w:val="24"/>
          <w:lang w:val="pt-BR"/>
        </w:rPr>
        <w:t xml:space="preserve">Novais C, Coque TM, Costa MJ, Sousa JC, Baquero F, Peixe LV. </w:t>
      </w:r>
      <w:r>
        <w:rPr>
          <w:rFonts w:cs="Times New Roman"/>
          <w:color w:val="auto"/>
          <w:szCs w:val="24"/>
        </w:rPr>
        <w:t xml:space="preserve">High occurrence and persistence of antibiotic-resistant enterococci in poultry food samples in Portugal.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2005</w:t>
      </w:r>
      <w:proofErr w:type="gramStart"/>
      <w:r>
        <w:rPr>
          <w:rFonts w:cs="Times New Roman"/>
          <w:color w:val="auto"/>
          <w:szCs w:val="24"/>
        </w:rPr>
        <w:t>;56:1139</w:t>
      </w:r>
      <w:proofErr w:type="gramEnd"/>
      <w:r>
        <w:rPr>
          <w:rFonts w:cs="Times New Roman"/>
          <w:color w:val="auto"/>
          <w:szCs w:val="24"/>
        </w:rPr>
        <w:t>–43.</w:t>
      </w:r>
    </w:p>
    <w:p w14:paraId="08F3C551"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lastRenderedPageBreak/>
        <w:t xml:space="preserve">Phillips I, Casewell M, Cox T, De Groot B, Friis C, Jones R, Nightingale C, Preston R, Waddell J. Does the use of antibiotics in food animals pose a risk to human health? A critical review of published data. J </w:t>
      </w:r>
      <w:proofErr w:type="spellStart"/>
      <w:r>
        <w:rPr>
          <w:rFonts w:cs="Times New Roman"/>
          <w:color w:val="auto"/>
          <w:szCs w:val="24"/>
        </w:rPr>
        <w:t>Antimicrob</w:t>
      </w:r>
      <w:proofErr w:type="spellEnd"/>
      <w:r>
        <w:rPr>
          <w:rFonts w:cs="Times New Roman"/>
          <w:color w:val="auto"/>
          <w:szCs w:val="24"/>
        </w:rPr>
        <w:t xml:space="preserve"> </w:t>
      </w:r>
      <w:proofErr w:type="spellStart"/>
      <w:r>
        <w:rPr>
          <w:rFonts w:cs="Times New Roman"/>
          <w:color w:val="auto"/>
          <w:szCs w:val="24"/>
        </w:rPr>
        <w:t>Chemother</w:t>
      </w:r>
      <w:proofErr w:type="spellEnd"/>
      <w:r>
        <w:rPr>
          <w:rFonts w:cs="Times New Roman"/>
          <w:color w:val="auto"/>
          <w:szCs w:val="24"/>
        </w:rPr>
        <w:t xml:space="preserve"> 2004</w:t>
      </w:r>
      <w:proofErr w:type="gramStart"/>
      <w:r>
        <w:rPr>
          <w:rFonts w:cs="Times New Roman"/>
          <w:color w:val="auto"/>
          <w:szCs w:val="24"/>
        </w:rPr>
        <w:t>;53:28</w:t>
      </w:r>
      <w:proofErr w:type="gramEnd"/>
      <w:r>
        <w:rPr>
          <w:rFonts w:cs="Times New Roman"/>
          <w:color w:val="auto"/>
          <w:szCs w:val="24"/>
        </w:rPr>
        <w:t>–52.</w:t>
      </w:r>
    </w:p>
    <w:p w14:paraId="38175D40" w14:textId="067D94E4" w:rsidR="00F20C02" w:rsidRDefault="00F20C02" w:rsidP="00BB2A76">
      <w:pPr>
        <w:pStyle w:val="ListParagraph"/>
        <w:numPr>
          <w:ilvl w:val="0"/>
          <w:numId w:val="1"/>
        </w:numPr>
        <w:spacing w:after="0" w:line="360" w:lineRule="auto"/>
        <w:ind w:left="851" w:hanging="567"/>
        <w:jc w:val="both"/>
        <w:rPr>
          <w:rFonts w:cs="Times New Roman"/>
          <w:color w:val="auto"/>
          <w:szCs w:val="24"/>
        </w:rPr>
      </w:pPr>
      <w:r w:rsidRPr="00F20C02">
        <w:rPr>
          <w:rFonts w:cs="Times New Roman"/>
          <w:color w:val="auto"/>
          <w:szCs w:val="24"/>
        </w:rPr>
        <w:t xml:space="preserve">Hassan MM, El </w:t>
      </w:r>
      <w:proofErr w:type="spellStart"/>
      <w:r w:rsidRPr="00F20C02">
        <w:rPr>
          <w:rFonts w:cs="Times New Roman"/>
          <w:color w:val="auto"/>
          <w:szCs w:val="24"/>
        </w:rPr>
        <w:t>Zowalaty</w:t>
      </w:r>
      <w:proofErr w:type="spellEnd"/>
      <w:r w:rsidRPr="00F20C02">
        <w:rPr>
          <w:rFonts w:cs="Times New Roman"/>
          <w:color w:val="auto"/>
          <w:szCs w:val="24"/>
        </w:rPr>
        <w:t xml:space="preserve"> ME, </w:t>
      </w:r>
      <w:proofErr w:type="spellStart"/>
      <w:r w:rsidRPr="00F20C02">
        <w:rPr>
          <w:rFonts w:cs="Times New Roman"/>
          <w:color w:val="auto"/>
          <w:szCs w:val="24"/>
        </w:rPr>
        <w:t>Lundkvist</w:t>
      </w:r>
      <w:proofErr w:type="spellEnd"/>
      <w:r w:rsidRPr="00F20C02">
        <w:rPr>
          <w:rFonts w:cs="Times New Roman"/>
          <w:color w:val="auto"/>
          <w:szCs w:val="24"/>
        </w:rPr>
        <w:t xml:space="preserve"> Å, </w:t>
      </w:r>
      <w:commentRangeStart w:id="13"/>
      <w:r w:rsidRPr="00F20C02">
        <w:rPr>
          <w:rFonts w:cs="Times New Roman"/>
          <w:color w:val="auto"/>
          <w:szCs w:val="24"/>
        </w:rPr>
        <w:t>et al</w:t>
      </w:r>
      <w:commentRangeEnd w:id="13"/>
      <w:r w:rsidR="0066290D">
        <w:rPr>
          <w:rStyle w:val="CommentReference"/>
        </w:rPr>
        <w:commentReference w:id="13"/>
      </w:r>
      <w:r w:rsidRPr="00F20C02">
        <w:rPr>
          <w:rFonts w:cs="Times New Roman"/>
          <w:color w:val="auto"/>
          <w:szCs w:val="24"/>
        </w:rPr>
        <w:t>. Residual antimicrobial agents in food originating from animals. Trends Food Sci Technol. 2021</w:t>
      </w:r>
      <w:proofErr w:type="gramStart"/>
      <w:r w:rsidRPr="00F20C02">
        <w:rPr>
          <w:rFonts w:cs="Times New Roman"/>
          <w:color w:val="auto"/>
          <w:szCs w:val="24"/>
        </w:rPr>
        <w:t>;111:141</w:t>
      </w:r>
      <w:proofErr w:type="gramEnd"/>
      <w:r w:rsidRPr="00F20C02">
        <w:rPr>
          <w:rFonts w:cs="Times New Roman"/>
          <w:color w:val="auto"/>
          <w:szCs w:val="24"/>
        </w:rPr>
        <w:t>-150.</w:t>
      </w:r>
    </w:p>
    <w:p w14:paraId="0AE5668E" w14:textId="3F8776F0"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De </w:t>
      </w:r>
      <w:proofErr w:type="spellStart"/>
      <w:r>
        <w:rPr>
          <w:rFonts w:cs="Times New Roman"/>
          <w:color w:val="auto"/>
          <w:szCs w:val="24"/>
        </w:rPr>
        <w:t>Liguroro</w:t>
      </w:r>
      <w:proofErr w:type="spellEnd"/>
      <w:r>
        <w:rPr>
          <w:rFonts w:cs="Times New Roman"/>
          <w:color w:val="auto"/>
          <w:szCs w:val="24"/>
        </w:rPr>
        <w:t xml:space="preserve"> MD, </w:t>
      </w:r>
      <w:proofErr w:type="spellStart"/>
      <w:r>
        <w:rPr>
          <w:rFonts w:cs="Times New Roman"/>
          <w:color w:val="auto"/>
          <w:szCs w:val="24"/>
        </w:rPr>
        <w:t>Cibin</w:t>
      </w:r>
      <w:proofErr w:type="spellEnd"/>
      <w:r>
        <w:rPr>
          <w:rFonts w:cs="Times New Roman"/>
          <w:color w:val="auto"/>
          <w:szCs w:val="24"/>
        </w:rPr>
        <w:t xml:space="preserve"> V, Capolongo F, Sorensen BH, </w:t>
      </w:r>
      <w:proofErr w:type="spellStart"/>
      <w:r>
        <w:rPr>
          <w:rFonts w:cs="Times New Roman"/>
          <w:color w:val="auto"/>
          <w:szCs w:val="24"/>
        </w:rPr>
        <w:t>Montesissa</w:t>
      </w:r>
      <w:proofErr w:type="spellEnd"/>
      <w:r>
        <w:rPr>
          <w:rFonts w:cs="Times New Roman"/>
          <w:color w:val="auto"/>
          <w:szCs w:val="24"/>
        </w:rPr>
        <w:t xml:space="preserve"> C</w:t>
      </w:r>
      <w:r w:rsidR="005A4536">
        <w:rPr>
          <w:rFonts w:cs="Times New Roman"/>
          <w:color w:val="auto"/>
          <w:szCs w:val="24"/>
        </w:rPr>
        <w:t>.</w:t>
      </w:r>
      <w:r>
        <w:rPr>
          <w:rFonts w:cs="Times New Roman"/>
          <w:color w:val="auto"/>
          <w:szCs w:val="24"/>
        </w:rPr>
        <w:t xml:space="preserve"> Use of </w:t>
      </w:r>
      <w:proofErr w:type="spellStart"/>
      <w:r>
        <w:rPr>
          <w:rFonts w:cs="Times New Roman"/>
          <w:color w:val="auto"/>
          <w:szCs w:val="24"/>
        </w:rPr>
        <w:t>oxytetracyline</w:t>
      </w:r>
      <w:proofErr w:type="spellEnd"/>
      <w:r>
        <w:rPr>
          <w:rFonts w:cs="Times New Roman"/>
          <w:color w:val="auto"/>
          <w:szCs w:val="24"/>
        </w:rPr>
        <w:t xml:space="preserve"> and </w:t>
      </w:r>
      <w:proofErr w:type="spellStart"/>
      <w:r>
        <w:rPr>
          <w:rFonts w:cs="Times New Roman"/>
          <w:color w:val="auto"/>
          <w:szCs w:val="24"/>
        </w:rPr>
        <w:t>tylosin</w:t>
      </w:r>
      <w:proofErr w:type="spellEnd"/>
      <w:r>
        <w:rPr>
          <w:rFonts w:cs="Times New Roman"/>
          <w:color w:val="auto"/>
          <w:szCs w:val="24"/>
        </w:rPr>
        <w:t xml:space="preserve"> in intensive calf farming: evaluation of transfer to manure and soil. Chemosphere 2003</w:t>
      </w:r>
      <w:proofErr w:type="gramStart"/>
      <w:r>
        <w:rPr>
          <w:rFonts w:cs="Times New Roman"/>
          <w:color w:val="auto"/>
          <w:szCs w:val="24"/>
        </w:rPr>
        <w:t>;52:203</w:t>
      </w:r>
      <w:proofErr w:type="gramEnd"/>
      <w:r>
        <w:rPr>
          <w:rFonts w:cs="Times New Roman"/>
          <w:color w:val="auto"/>
          <w:szCs w:val="24"/>
        </w:rPr>
        <w:t>–212.</w:t>
      </w:r>
    </w:p>
    <w:p w14:paraId="1D9C1CEC"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Jacobsen B, Berglind L. Persistence of oxytetracycline in sediments from fish farms. Aquaculture 1988</w:t>
      </w:r>
      <w:proofErr w:type="gramStart"/>
      <w:r>
        <w:rPr>
          <w:rFonts w:cs="Times New Roman"/>
          <w:color w:val="auto"/>
          <w:szCs w:val="24"/>
        </w:rPr>
        <w:t>;70:365</w:t>
      </w:r>
      <w:proofErr w:type="gramEnd"/>
      <w:r>
        <w:rPr>
          <w:rFonts w:cs="Times New Roman"/>
          <w:color w:val="auto"/>
          <w:szCs w:val="24"/>
        </w:rPr>
        <w:t>–70.</w:t>
      </w:r>
    </w:p>
    <w:p w14:paraId="090E3A3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Samuelson OB, Torsvik V, Ervik A. Long-range changes in oxytetracycline concentration and bacterial resistance towards oxytetracycline in a fish farm sediment after medication. Science of the Total Environment 1992</w:t>
      </w:r>
      <w:proofErr w:type="gramStart"/>
      <w:r>
        <w:rPr>
          <w:rFonts w:cs="Times New Roman"/>
          <w:color w:val="auto"/>
          <w:szCs w:val="24"/>
        </w:rPr>
        <w:t>;114:25</w:t>
      </w:r>
      <w:proofErr w:type="gramEnd"/>
      <w:r>
        <w:rPr>
          <w:rFonts w:cs="Times New Roman"/>
          <w:color w:val="auto"/>
          <w:szCs w:val="24"/>
        </w:rPr>
        <w:t>–36.</w:t>
      </w:r>
    </w:p>
    <w:p w14:paraId="63DFC4C1" w14:textId="75D3997D" w:rsidR="006A01E1" w:rsidRDefault="006A01E1" w:rsidP="00BB2A76">
      <w:pPr>
        <w:pStyle w:val="ListParagraph"/>
        <w:numPr>
          <w:ilvl w:val="0"/>
          <w:numId w:val="1"/>
        </w:numPr>
        <w:spacing w:after="0" w:line="360" w:lineRule="auto"/>
        <w:ind w:left="851" w:hanging="567"/>
        <w:jc w:val="both"/>
        <w:rPr>
          <w:rFonts w:cs="Times New Roman"/>
          <w:color w:val="auto"/>
          <w:szCs w:val="24"/>
        </w:rPr>
      </w:pPr>
      <w:proofErr w:type="spellStart"/>
      <w:r w:rsidRPr="006A01E1">
        <w:rPr>
          <w:rFonts w:cs="Times New Roman"/>
          <w:color w:val="auto"/>
          <w:szCs w:val="24"/>
        </w:rPr>
        <w:t>Ghimpețeanu</w:t>
      </w:r>
      <w:proofErr w:type="spellEnd"/>
      <w:r w:rsidRPr="006A01E1">
        <w:rPr>
          <w:rFonts w:cs="Times New Roman"/>
          <w:color w:val="auto"/>
          <w:szCs w:val="24"/>
        </w:rPr>
        <w:t xml:space="preserve"> OM, </w:t>
      </w:r>
      <w:proofErr w:type="spellStart"/>
      <w:r w:rsidRPr="006A01E1">
        <w:rPr>
          <w:rFonts w:cs="Times New Roman"/>
          <w:color w:val="auto"/>
          <w:szCs w:val="24"/>
        </w:rPr>
        <w:t>Pogurschi</w:t>
      </w:r>
      <w:proofErr w:type="spellEnd"/>
      <w:r w:rsidRPr="006A01E1">
        <w:rPr>
          <w:rFonts w:cs="Times New Roman"/>
          <w:color w:val="auto"/>
          <w:szCs w:val="24"/>
        </w:rPr>
        <w:t xml:space="preserve"> EN, Popa DC, </w:t>
      </w:r>
      <w:proofErr w:type="spellStart"/>
      <w:r w:rsidRPr="006A01E1">
        <w:rPr>
          <w:rFonts w:cs="Times New Roman"/>
          <w:color w:val="auto"/>
          <w:szCs w:val="24"/>
        </w:rPr>
        <w:t>Dragomir</w:t>
      </w:r>
      <w:proofErr w:type="spellEnd"/>
      <w:r w:rsidRPr="006A01E1">
        <w:rPr>
          <w:rFonts w:cs="Times New Roman"/>
          <w:color w:val="auto"/>
          <w:szCs w:val="24"/>
        </w:rPr>
        <w:t xml:space="preserve"> N, </w:t>
      </w:r>
      <w:proofErr w:type="spellStart"/>
      <w:r w:rsidRPr="006A01E1">
        <w:rPr>
          <w:rFonts w:cs="Times New Roman"/>
          <w:color w:val="auto"/>
          <w:szCs w:val="24"/>
        </w:rPr>
        <w:t>Drăgotoiu</w:t>
      </w:r>
      <w:proofErr w:type="spellEnd"/>
      <w:r w:rsidRPr="006A01E1">
        <w:rPr>
          <w:rFonts w:cs="Times New Roman"/>
          <w:color w:val="auto"/>
          <w:szCs w:val="24"/>
        </w:rPr>
        <w:t xml:space="preserve"> T, </w:t>
      </w:r>
      <w:proofErr w:type="spellStart"/>
      <w:r w:rsidRPr="006A01E1">
        <w:rPr>
          <w:rFonts w:cs="Times New Roman"/>
          <w:color w:val="auto"/>
          <w:szCs w:val="24"/>
        </w:rPr>
        <w:t>Mihai</w:t>
      </w:r>
      <w:proofErr w:type="spellEnd"/>
      <w:r w:rsidRPr="006A01E1">
        <w:rPr>
          <w:rFonts w:cs="Times New Roman"/>
          <w:color w:val="auto"/>
          <w:szCs w:val="24"/>
        </w:rPr>
        <w:t xml:space="preserve"> OD, Petcu CD. Antibiotic Use in Livestock and Residues in Food—A Public Health Threat: A Review. Foods. 2022; 11(10):1430</w:t>
      </w:r>
    </w:p>
    <w:p w14:paraId="01DC1777" w14:textId="77777777" w:rsidR="0039325D" w:rsidRDefault="0039325D" w:rsidP="00BB2A76">
      <w:pPr>
        <w:pStyle w:val="ListParagraph"/>
        <w:numPr>
          <w:ilvl w:val="0"/>
          <w:numId w:val="1"/>
        </w:numPr>
        <w:spacing w:after="0" w:line="360" w:lineRule="auto"/>
        <w:ind w:left="851" w:hanging="567"/>
        <w:jc w:val="both"/>
        <w:rPr>
          <w:rFonts w:cs="Times New Roman"/>
          <w:color w:val="auto"/>
          <w:szCs w:val="24"/>
        </w:rPr>
      </w:pPr>
      <w:r>
        <w:rPr>
          <w:rFonts w:cs="Times New Roman"/>
          <w:color w:val="auto"/>
          <w:szCs w:val="24"/>
        </w:rPr>
        <w:t xml:space="preserve">Guillaume G, </w:t>
      </w:r>
      <w:proofErr w:type="spellStart"/>
      <w:r>
        <w:rPr>
          <w:rFonts w:cs="Times New Roman"/>
          <w:color w:val="auto"/>
          <w:szCs w:val="24"/>
        </w:rPr>
        <w:t>Verbrugge</w:t>
      </w:r>
      <w:proofErr w:type="spellEnd"/>
      <w:r>
        <w:rPr>
          <w:rFonts w:cs="Times New Roman"/>
          <w:color w:val="auto"/>
          <w:szCs w:val="24"/>
        </w:rPr>
        <w:t xml:space="preserve"> D, Chasseur-</w:t>
      </w:r>
      <w:proofErr w:type="spellStart"/>
      <w:r>
        <w:rPr>
          <w:rFonts w:cs="Times New Roman"/>
          <w:color w:val="auto"/>
          <w:szCs w:val="24"/>
        </w:rPr>
        <w:t>Libotte</w:t>
      </w:r>
      <w:proofErr w:type="spellEnd"/>
      <w:r>
        <w:rPr>
          <w:rFonts w:cs="Times New Roman"/>
          <w:color w:val="auto"/>
          <w:szCs w:val="24"/>
        </w:rPr>
        <w:t xml:space="preserve"> M, </w:t>
      </w:r>
      <w:proofErr w:type="spellStart"/>
      <w:r>
        <w:rPr>
          <w:rFonts w:cs="Times New Roman"/>
          <w:color w:val="auto"/>
          <w:szCs w:val="24"/>
        </w:rPr>
        <w:t>Moens</w:t>
      </w:r>
      <w:proofErr w:type="spellEnd"/>
      <w:r>
        <w:rPr>
          <w:rFonts w:cs="Times New Roman"/>
          <w:color w:val="auto"/>
          <w:szCs w:val="24"/>
        </w:rPr>
        <w:t xml:space="preserve"> W, Collard J. PCR typing of tetracycline resistance determinants (Tet A to E) in </w:t>
      </w:r>
      <w:r w:rsidRPr="005A4536">
        <w:rPr>
          <w:rFonts w:cs="Times New Roman"/>
          <w:i/>
          <w:iCs/>
          <w:color w:val="auto"/>
          <w:szCs w:val="24"/>
        </w:rPr>
        <w:t>Salmonella enterica</w:t>
      </w:r>
      <w:r>
        <w:rPr>
          <w:rFonts w:cs="Times New Roman"/>
          <w:color w:val="auto"/>
          <w:szCs w:val="24"/>
        </w:rPr>
        <w:t xml:space="preserve"> serotype Hadar and in the microbial community of activated sludges from hospital and urban wastewater treatment facilities in Belgium. FEMS </w:t>
      </w:r>
      <w:proofErr w:type="spellStart"/>
      <w:r>
        <w:rPr>
          <w:rFonts w:cs="Times New Roman"/>
          <w:color w:val="auto"/>
          <w:szCs w:val="24"/>
        </w:rPr>
        <w:t>Microbiol</w:t>
      </w:r>
      <w:proofErr w:type="spellEnd"/>
      <w:r>
        <w:rPr>
          <w:rFonts w:cs="Times New Roman"/>
          <w:color w:val="auto"/>
          <w:szCs w:val="24"/>
        </w:rPr>
        <w:t xml:space="preserve"> </w:t>
      </w:r>
      <w:proofErr w:type="spellStart"/>
      <w:r>
        <w:rPr>
          <w:rFonts w:cs="Times New Roman"/>
          <w:color w:val="auto"/>
          <w:szCs w:val="24"/>
        </w:rPr>
        <w:t>Ecol</w:t>
      </w:r>
      <w:proofErr w:type="spellEnd"/>
      <w:r>
        <w:rPr>
          <w:rFonts w:cs="Times New Roman"/>
          <w:color w:val="auto"/>
          <w:szCs w:val="24"/>
        </w:rPr>
        <w:t xml:space="preserve"> 2000</w:t>
      </w:r>
      <w:proofErr w:type="gramStart"/>
      <w:r>
        <w:rPr>
          <w:rFonts w:cs="Times New Roman"/>
          <w:color w:val="auto"/>
          <w:szCs w:val="24"/>
        </w:rPr>
        <w:t>;32:77</w:t>
      </w:r>
      <w:proofErr w:type="gramEnd"/>
      <w:r>
        <w:rPr>
          <w:rFonts w:cs="Times New Roman"/>
          <w:color w:val="auto"/>
          <w:szCs w:val="24"/>
        </w:rPr>
        <w:t>–85.</w:t>
      </w:r>
    </w:p>
    <w:p w14:paraId="46EF07DE" w14:textId="6E8D2C00" w:rsidR="00BB2A76" w:rsidRDefault="0039325D" w:rsidP="00307688">
      <w:pPr>
        <w:pStyle w:val="ListParagraph"/>
        <w:numPr>
          <w:ilvl w:val="0"/>
          <w:numId w:val="1"/>
        </w:numPr>
        <w:spacing w:after="0" w:line="480" w:lineRule="auto"/>
        <w:ind w:left="851" w:hanging="567"/>
        <w:jc w:val="both"/>
        <w:rPr>
          <w:rFonts w:cs="Times New Roman"/>
          <w:color w:val="auto"/>
          <w:szCs w:val="24"/>
        </w:rPr>
      </w:pPr>
      <w:r w:rsidRPr="006A2244">
        <w:rPr>
          <w:rFonts w:cs="Times New Roman"/>
          <w:color w:val="auto"/>
          <w:szCs w:val="24"/>
        </w:rPr>
        <w:t xml:space="preserve">Reinthaler FF, </w:t>
      </w:r>
      <w:proofErr w:type="spellStart"/>
      <w:r w:rsidRPr="006A2244">
        <w:rPr>
          <w:rFonts w:cs="Times New Roman"/>
          <w:color w:val="auto"/>
          <w:szCs w:val="24"/>
        </w:rPr>
        <w:t>Posch</w:t>
      </w:r>
      <w:proofErr w:type="spellEnd"/>
      <w:r w:rsidRPr="006A2244">
        <w:rPr>
          <w:rFonts w:cs="Times New Roman"/>
          <w:color w:val="auto"/>
          <w:szCs w:val="24"/>
        </w:rPr>
        <w:t xml:space="preserve"> J, </w:t>
      </w:r>
      <w:proofErr w:type="spellStart"/>
      <w:r w:rsidRPr="006A2244">
        <w:rPr>
          <w:rFonts w:cs="Times New Roman"/>
          <w:color w:val="auto"/>
          <w:szCs w:val="24"/>
        </w:rPr>
        <w:t>Feierl</w:t>
      </w:r>
      <w:proofErr w:type="spellEnd"/>
      <w:r w:rsidRPr="006A2244">
        <w:rPr>
          <w:rFonts w:cs="Times New Roman"/>
          <w:color w:val="auto"/>
          <w:szCs w:val="24"/>
        </w:rPr>
        <w:t xml:space="preserve"> G, </w:t>
      </w:r>
      <w:proofErr w:type="spellStart"/>
      <w:r w:rsidRPr="006A2244">
        <w:rPr>
          <w:rFonts w:cs="Times New Roman"/>
          <w:color w:val="auto"/>
          <w:szCs w:val="24"/>
        </w:rPr>
        <w:t>Wüst</w:t>
      </w:r>
      <w:proofErr w:type="spellEnd"/>
      <w:r w:rsidRPr="006A2244">
        <w:rPr>
          <w:rFonts w:cs="Times New Roman"/>
          <w:color w:val="auto"/>
          <w:szCs w:val="24"/>
        </w:rPr>
        <w:t xml:space="preserve"> G, Haas D, </w:t>
      </w:r>
      <w:proofErr w:type="spellStart"/>
      <w:r w:rsidRPr="006A2244">
        <w:rPr>
          <w:rFonts w:cs="Times New Roman"/>
          <w:color w:val="auto"/>
          <w:szCs w:val="24"/>
        </w:rPr>
        <w:t>Ruckenbauer</w:t>
      </w:r>
      <w:proofErr w:type="spellEnd"/>
      <w:r w:rsidRPr="006A2244">
        <w:rPr>
          <w:rFonts w:cs="Times New Roman"/>
          <w:color w:val="auto"/>
          <w:szCs w:val="24"/>
        </w:rPr>
        <w:t xml:space="preserve"> G, </w:t>
      </w:r>
      <w:proofErr w:type="spellStart"/>
      <w:r w:rsidRPr="006A2244">
        <w:rPr>
          <w:rFonts w:cs="Times New Roman"/>
          <w:color w:val="auto"/>
          <w:szCs w:val="24"/>
        </w:rPr>
        <w:t>Mascher</w:t>
      </w:r>
      <w:proofErr w:type="spellEnd"/>
      <w:r w:rsidRPr="006A2244">
        <w:rPr>
          <w:rFonts w:cs="Times New Roman"/>
          <w:color w:val="auto"/>
          <w:szCs w:val="24"/>
        </w:rPr>
        <w:t xml:space="preserve"> F, Marth E. Antibiotic resistance of </w:t>
      </w:r>
      <w:r w:rsidRPr="006A2244">
        <w:rPr>
          <w:rFonts w:cs="Times New Roman"/>
          <w:i/>
          <w:iCs/>
          <w:color w:val="auto"/>
          <w:szCs w:val="24"/>
        </w:rPr>
        <w:t>E. coli</w:t>
      </w:r>
      <w:r w:rsidRPr="006A2244">
        <w:rPr>
          <w:rFonts w:cs="Times New Roman"/>
          <w:color w:val="auto"/>
          <w:szCs w:val="24"/>
        </w:rPr>
        <w:t xml:space="preserve"> in sewage and sludge. Water Res 2003</w:t>
      </w:r>
      <w:proofErr w:type="gramStart"/>
      <w:r w:rsidRPr="006A2244">
        <w:rPr>
          <w:rFonts w:cs="Times New Roman"/>
          <w:color w:val="auto"/>
          <w:szCs w:val="24"/>
        </w:rPr>
        <w:t>;37:1685</w:t>
      </w:r>
      <w:proofErr w:type="gramEnd"/>
      <w:r w:rsidRPr="006A2244">
        <w:rPr>
          <w:rFonts w:cs="Times New Roman"/>
          <w:color w:val="auto"/>
          <w:szCs w:val="24"/>
        </w:rPr>
        <w:t>–1690.</w:t>
      </w:r>
    </w:p>
    <w:p w14:paraId="0E30E2CD" w14:textId="77777777" w:rsidR="004F309E" w:rsidRDefault="004F309E" w:rsidP="004F309E">
      <w:pPr>
        <w:pStyle w:val="ListParagraph"/>
        <w:spacing w:after="0" w:line="480" w:lineRule="auto"/>
        <w:ind w:left="851"/>
        <w:jc w:val="both"/>
        <w:rPr>
          <w:rFonts w:cs="Times New Roman"/>
          <w:color w:val="auto"/>
          <w:szCs w:val="24"/>
        </w:rPr>
      </w:pPr>
    </w:p>
    <w:p w14:paraId="6BA761A2" w14:textId="77777777" w:rsidR="004F309E" w:rsidRDefault="004F309E" w:rsidP="004F309E">
      <w:pPr>
        <w:pStyle w:val="ListParagraph"/>
        <w:spacing w:after="0" w:line="480" w:lineRule="auto"/>
        <w:ind w:left="851"/>
        <w:jc w:val="both"/>
        <w:rPr>
          <w:rFonts w:cs="Times New Roman"/>
          <w:color w:val="auto"/>
          <w:szCs w:val="24"/>
        </w:rPr>
      </w:pPr>
    </w:p>
    <w:p w14:paraId="0AF25A9B" w14:textId="77777777" w:rsidR="004F309E" w:rsidRDefault="004F309E" w:rsidP="004F309E">
      <w:pPr>
        <w:pStyle w:val="ListParagraph"/>
        <w:spacing w:after="0" w:line="480" w:lineRule="auto"/>
        <w:ind w:left="851"/>
        <w:jc w:val="both"/>
        <w:rPr>
          <w:rFonts w:cs="Times New Roman"/>
          <w:color w:val="auto"/>
          <w:szCs w:val="24"/>
        </w:rPr>
      </w:pPr>
    </w:p>
    <w:p w14:paraId="07D4C592" w14:textId="77777777" w:rsidR="004F309E" w:rsidRDefault="004F309E" w:rsidP="004F309E">
      <w:pPr>
        <w:pStyle w:val="ListParagraph"/>
        <w:spacing w:after="0" w:line="480" w:lineRule="auto"/>
        <w:ind w:left="851"/>
        <w:jc w:val="both"/>
        <w:rPr>
          <w:rFonts w:cs="Times New Roman"/>
          <w:color w:val="auto"/>
          <w:szCs w:val="24"/>
        </w:rPr>
      </w:pPr>
    </w:p>
    <w:p w14:paraId="4ECB748D" w14:textId="77777777" w:rsidR="004F309E" w:rsidRDefault="004F309E" w:rsidP="004F309E">
      <w:pPr>
        <w:pStyle w:val="ListParagraph"/>
        <w:spacing w:after="0" w:line="480" w:lineRule="auto"/>
        <w:ind w:left="851"/>
        <w:jc w:val="both"/>
        <w:rPr>
          <w:rFonts w:cs="Times New Roman"/>
          <w:color w:val="auto"/>
          <w:szCs w:val="24"/>
        </w:rPr>
      </w:pPr>
    </w:p>
    <w:p w14:paraId="450A078E" w14:textId="77777777" w:rsidR="004F309E" w:rsidRDefault="004F309E" w:rsidP="004F309E">
      <w:pPr>
        <w:pStyle w:val="ListParagraph"/>
        <w:spacing w:after="0" w:line="480" w:lineRule="auto"/>
        <w:ind w:left="851"/>
        <w:jc w:val="both"/>
        <w:rPr>
          <w:rFonts w:cs="Times New Roman"/>
          <w:color w:val="auto"/>
          <w:szCs w:val="24"/>
        </w:rPr>
      </w:pPr>
    </w:p>
    <w:p w14:paraId="235AC454" w14:textId="77777777" w:rsidR="004F309E" w:rsidRDefault="004F309E" w:rsidP="004F309E">
      <w:pPr>
        <w:pStyle w:val="ListParagraph"/>
        <w:spacing w:after="0" w:line="480" w:lineRule="auto"/>
        <w:ind w:left="851"/>
        <w:jc w:val="both"/>
        <w:rPr>
          <w:rFonts w:cs="Times New Roman"/>
          <w:color w:val="auto"/>
          <w:szCs w:val="24"/>
        </w:rPr>
      </w:pPr>
    </w:p>
    <w:p w14:paraId="7029BDC0" w14:textId="77777777" w:rsidR="004F309E" w:rsidRDefault="004F309E" w:rsidP="004F309E">
      <w:pPr>
        <w:pStyle w:val="ListParagraph"/>
        <w:spacing w:after="0" w:line="480" w:lineRule="auto"/>
        <w:ind w:left="851"/>
        <w:jc w:val="both"/>
        <w:rPr>
          <w:rFonts w:cs="Times New Roman"/>
          <w:color w:val="auto"/>
          <w:szCs w:val="24"/>
        </w:rPr>
      </w:pPr>
    </w:p>
    <w:p w14:paraId="6F516F71" w14:textId="77777777" w:rsidR="004F309E" w:rsidRDefault="004F309E" w:rsidP="004F309E">
      <w:pPr>
        <w:pStyle w:val="ListParagraph"/>
        <w:spacing w:after="0" w:line="480" w:lineRule="auto"/>
        <w:ind w:left="851"/>
        <w:jc w:val="both"/>
        <w:rPr>
          <w:rFonts w:cs="Times New Roman"/>
          <w:color w:val="auto"/>
          <w:szCs w:val="24"/>
        </w:rPr>
      </w:pPr>
    </w:p>
    <w:p w14:paraId="5C549C79" w14:textId="77777777" w:rsidR="004F309E" w:rsidRDefault="004F309E" w:rsidP="004F309E">
      <w:pPr>
        <w:pStyle w:val="ListParagraph"/>
        <w:spacing w:after="0" w:line="480" w:lineRule="auto"/>
        <w:ind w:left="851"/>
        <w:jc w:val="both"/>
        <w:rPr>
          <w:rFonts w:cs="Times New Roman"/>
          <w:color w:val="auto"/>
          <w:szCs w:val="24"/>
        </w:rPr>
      </w:pPr>
    </w:p>
    <w:p w14:paraId="0B19CF49" w14:textId="207F53A0" w:rsidR="004F309E" w:rsidRPr="001A5DF4" w:rsidRDefault="004F309E" w:rsidP="004F309E">
      <w:pPr>
        <w:spacing w:after="0" w:line="240" w:lineRule="auto"/>
        <w:ind w:left="993" w:hanging="993"/>
        <w:jc w:val="both"/>
        <w:rPr>
          <w:rFonts w:cs="Times New Roman"/>
          <w:szCs w:val="24"/>
        </w:rPr>
      </w:pPr>
      <w:r w:rsidRPr="001A5DF4">
        <w:rPr>
          <w:rFonts w:cs="Times New Roman"/>
          <w:b/>
          <w:szCs w:val="24"/>
        </w:rPr>
        <w:t>Table 1</w:t>
      </w:r>
      <w:r>
        <w:rPr>
          <w:rFonts w:cs="Times New Roman"/>
          <w:b/>
          <w:szCs w:val="24"/>
        </w:rPr>
        <w:tab/>
      </w:r>
      <w:r w:rsidRPr="001A5DF4">
        <w:rPr>
          <w:rFonts w:cs="Times New Roman"/>
          <w:szCs w:val="24"/>
        </w:rPr>
        <w:t xml:space="preserve">List of various resistant and/ or highly deposited antibiotics with respect to their environmental sources </w:t>
      </w:r>
    </w:p>
    <w:tbl>
      <w:tblPr>
        <w:tblStyle w:val="TableGrid"/>
        <w:tblW w:w="9640" w:type="dxa"/>
        <w:tblInd w:w="-17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gridCol w:w="3828"/>
        <w:gridCol w:w="3119"/>
      </w:tblGrid>
      <w:tr w:rsidR="004F309E" w:rsidRPr="004F309E" w14:paraId="1B89B03C" w14:textId="77777777" w:rsidTr="009C32DA">
        <w:tc>
          <w:tcPr>
            <w:tcW w:w="2693" w:type="dxa"/>
            <w:tcBorders>
              <w:top w:val="single" w:sz="4" w:space="0" w:color="auto"/>
              <w:bottom w:val="single" w:sz="4" w:space="0" w:color="auto"/>
            </w:tcBorders>
          </w:tcPr>
          <w:p w14:paraId="2D172F08"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Environmental sources</w:t>
            </w:r>
          </w:p>
        </w:tc>
        <w:tc>
          <w:tcPr>
            <w:tcW w:w="3828" w:type="dxa"/>
            <w:tcBorders>
              <w:top w:val="single" w:sz="4" w:space="0" w:color="auto"/>
              <w:bottom w:val="single" w:sz="4" w:space="0" w:color="auto"/>
            </w:tcBorders>
          </w:tcPr>
          <w:p w14:paraId="6D74128E"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Resistant and/ or highly deposited antibiotics</w:t>
            </w:r>
          </w:p>
        </w:tc>
        <w:tc>
          <w:tcPr>
            <w:tcW w:w="3119" w:type="dxa"/>
            <w:tcBorders>
              <w:top w:val="single" w:sz="4" w:space="0" w:color="auto"/>
              <w:bottom w:val="single" w:sz="4" w:space="0" w:color="auto"/>
            </w:tcBorders>
          </w:tcPr>
          <w:p w14:paraId="18F8CAD3" w14:textId="77777777" w:rsidR="004F309E" w:rsidRPr="004F309E" w:rsidRDefault="004F309E" w:rsidP="004F309E">
            <w:pPr>
              <w:spacing w:after="0" w:line="240" w:lineRule="auto"/>
              <w:jc w:val="both"/>
              <w:rPr>
                <w:rFonts w:cs="Times New Roman"/>
                <w:b/>
                <w:sz w:val="20"/>
                <w:szCs w:val="20"/>
              </w:rPr>
            </w:pPr>
            <w:r w:rsidRPr="004F309E">
              <w:rPr>
                <w:rFonts w:cs="Times New Roman"/>
                <w:b/>
                <w:sz w:val="20"/>
                <w:szCs w:val="20"/>
              </w:rPr>
              <w:t xml:space="preserve">References </w:t>
            </w:r>
          </w:p>
        </w:tc>
      </w:tr>
      <w:tr w:rsidR="004F309E" w:rsidRPr="004F309E" w14:paraId="27FA0E52" w14:textId="77777777" w:rsidTr="009C32DA">
        <w:tc>
          <w:tcPr>
            <w:tcW w:w="2693" w:type="dxa"/>
            <w:tcBorders>
              <w:top w:val="single" w:sz="4" w:space="0" w:color="auto"/>
              <w:bottom w:val="single" w:sz="4" w:space="0" w:color="auto"/>
            </w:tcBorders>
          </w:tcPr>
          <w:p w14:paraId="0C3AAE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Hospital waste </w:t>
            </w:r>
          </w:p>
        </w:tc>
        <w:tc>
          <w:tcPr>
            <w:tcW w:w="3828" w:type="dxa"/>
            <w:tcBorders>
              <w:top w:val="single" w:sz="4" w:space="0" w:color="auto"/>
              <w:bottom w:val="single" w:sz="4" w:space="0" w:color="auto"/>
            </w:tcBorders>
          </w:tcPr>
          <w:p w14:paraId="4240D578"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Ampicillin</w:t>
            </w:r>
          </w:p>
          <w:p w14:paraId="4C4A3DB3"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Chloramphenicol </w:t>
            </w:r>
          </w:p>
          <w:p w14:paraId="572DE573" w14:textId="77777777" w:rsidR="004F309E" w:rsidRPr="004F309E" w:rsidRDefault="004F309E" w:rsidP="004F309E">
            <w:pPr>
              <w:autoSpaceDE w:val="0"/>
              <w:autoSpaceDN w:val="0"/>
              <w:adjustRightInd w:val="0"/>
              <w:spacing w:after="0" w:line="240" w:lineRule="auto"/>
              <w:rPr>
                <w:rFonts w:cs="Times New Roman"/>
                <w:sz w:val="20"/>
                <w:szCs w:val="20"/>
                <w:lang w:val="it-IT"/>
              </w:rPr>
            </w:pPr>
            <w:r w:rsidRPr="004F309E">
              <w:rPr>
                <w:rFonts w:cs="Times New Roman"/>
                <w:color w:val="000000"/>
                <w:sz w:val="20"/>
                <w:szCs w:val="20"/>
                <w:lang w:val="it-IT"/>
              </w:rPr>
              <w:t xml:space="preserve">Ciprofloxacin </w:t>
            </w:r>
          </w:p>
          <w:p w14:paraId="16C85C6C"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Gentamicin </w:t>
            </w:r>
          </w:p>
          <w:p w14:paraId="1F8E6770" w14:textId="77777777" w:rsidR="004F309E" w:rsidRPr="004F309E" w:rsidRDefault="004F309E" w:rsidP="004F309E">
            <w:pPr>
              <w:autoSpaceDE w:val="0"/>
              <w:autoSpaceDN w:val="0"/>
              <w:adjustRightInd w:val="0"/>
              <w:spacing w:after="0" w:line="240" w:lineRule="auto"/>
              <w:rPr>
                <w:rFonts w:cs="Times New Roman"/>
                <w:color w:val="000000"/>
                <w:sz w:val="20"/>
                <w:szCs w:val="20"/>
                <w:lang w:val="it-IT"/>
              </w:rPr>
            </w:pPr>
            <w:r w:rsidRPr="004F309E">
              <w:rPr>
                <w:rFonts w:cs="Times New Roman"/>
                <w:color w:val="000000"/>
                <w:sz w:val="20"/>
                <w:szCs w:val="20"/>
                <w:lang w:val="it-IT"/>
              </w:rPr>
              <w:t xml:space="preserve">Methicillin </w:t>
            </w:r>
          </w:p>
          <w:p w14:paraId="3523031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Penicillin </w:t>
            </w:r>
          </w:p>
          <w:p w14:paraId="1B3B37B2"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Streptomycin </w:t>
            </w:r>
          </w:p>
          <w:p w14:paraId="49D45811"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w:t>
            </w:r>
          </w:p>
          <w:p w14:paraId="72436B0D"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Tetracycline </w:t>
            </w:r>
          </w:p>
          <w:p w14:paraId="1F6EBAA0" w14:textId="77777777" w:rsidR="004F309E" w:rsidRPr="004F309E" w:rsidRDefault="004F309E" w:rsidP="004F309E">
            <w:pPr>
              <w:autoSpaceDE w:val="0"/>
              <w:autoSpaceDN w:val="0"/>
              <w:adjustRightInd w:val="0"/>
              <w:spacing w:after="0" w:line="240" w:lineRule="auto"/>
              <w:rPr>
                <w:rFonts w:cs="Times New Roman"/>
                <w:color w:val="000000"/>
                <w:sz w:val="20"/>
                <w:szCs w:val="20"/>
              </w:rPr>
            </w:pPr>
            <w:r w:rsidRPr="004F309E">
              <w:rPr>
                <w:rFonts w:cs="Times New Roman"/>
                <w:color w:val="000000"/>
                <w:sz w:val="20"/>
                <w:szCs w:val="20"/>
              </w:rPr>
              <w:t xml:space="preserve">Triclosan </w:t>
            </w:r>
          </w:p>
          <w:p w14:paraId="75FA4AFD" w14:textId="77777777" w:rsidR="004F309E" w:rsidRPr="004F309E" w:rsidRDefault="004F309E" w:rsidP="004F309E">
            <w:pPr>
              <w:autoSpaceDE w:val="0"/>
              <w:autoSpaceDN w:val="0"/>
              <w:adjustRightInd w:val="0"/>
              <w:spacing w:after="0" w:line="240" w:lineRule="auto"/>
              <w:rPr>
                <w:rFonts w:cs="Times New Roman"/>
                <w:sz w:val="20"/>
                <w:szCs w:val="20"/>
              </w:rPr>
            </w:pPr>
            <w:r w:rsidRPr="004F309E">
              <w:rPr>
                <w:rFonts w:cs="Times New Roman"/>
                <w:color w:val="000000"/>
                <w:sz w:val="20"/>
                <w:szCs w:val="20"/>
              </w:rPr>
              <w:t>Vancomycin</w:t>
            </w:r>
          </w:p>
        </w:tc>
        <w:tc>
          <w:tcPr>
            <w:tcW w:w="3119" w:type="dxa"/>
            <w:tcBorders>
              <w:top w:val="single" w:sz="4" w:space="0" w:color="auto"/>
              <w:bottom w:val="single" w:sz="4" w:space="0" w:color="auto"/>
            </w:tcBorders>
          </w:tcPr>
          <w:p w14:paraId="1E1BB4F6"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Fletcher [</w:t>
            </w:r>
            <w:r w:rsidRPr="004F309E">
              <w:rPr>
                <w:rFonts w:cs="Times New Roman"/>
                <w:color w:val="0000FF"/>
                <w:sz w:val="20"/>
                <w:szCs w:val="20"/>
              </w:rPr>
              <w:t>9</w:t>
            </w:r>
            <w:r w:rsidRPr="004F309E">
              <w:rPr>
                <w:rFonts w:cs="Times New Roman"/>
                <w:color w:val="auto"/>
                <w:sz w:val="20"/>
                <w:szCs w:val="20"/>
              </w:rPr>
              <w:t>], Heuer</w:t>
            </w:r>
            <w:r w:rsidRPr="004F309E">
              <w:rPr>
                <w:rFonts w:cs="Times New Roman"/>
                <w:sz w:val="20"/>
                <w:szCs w:val="20"/>
              </w:rPr>
              <w:t xml:space="preserve"> et al. [</w:t>
            </w:r>
            <w:r w:rsidRPr="004F309E">
              <w:rPr>
                <w:rFonts w:cs="Times New Roman"/>
                <w:color w:val="0000FF"/>
                <w:sz w:val="20"/>
                <w:szCs w:val="20"/>
              </w:rPr>
              <w:t>50</w:t>
            </w:r>
            <w:r w:rsidRPr="004F309E">
              <w:rPr>
                <w:rFonts w:cs="Times New Roman"/>
                <w:sz w:val="20"/>
                <w:szCs w:val="20"/>
              </w:rPr>
              <w:t xml:space="preserve">], </w:t>
            </w:r>
            <w:r w:rsidRPr="004F309E">
              <w:rPr>
                <w:rFonts w:cs="Times New Roman"/>
                <w:color w:val="auto"/>
                <w:sz w:val="20"/>
                <w:szCs w:val="20"/>
              </w:rPr>
              <w:t>Kummerer [</w:t>
            </w:r>
            <w:r w:rsidRPr="004F309E">
              <w:rPr>
                <w:rFonts w:cs="Times New Roman"/>
                <w:color w:val="0000FF"/>
                <w:sz w:val="20"/>
                <w:szCs w:val="20"/>
              </w:rPr>
              <w:t>51</w:t>
            </w:r>
            <w:r w:rsidRPr="004F309E">
              <w:rPr>
                <w:rFonts w:cs="Times New Roman"/>
                <w:color w:val="auto"/>
                <w:sz w:val="20"/>
                <w:szCs w:val="20"/>
              </w:rPr>
              <w:t>], Levy [</w:t>
            </w:r>
            <w:r w:rsidRPr="004F309E">
              <w:rPr>
                <w:rFonts w:cs="Times New Roman"/>
                <w:color w:val="0000FF"/>
                <w:sz w:val="20"/>
                <w:szCs w:val="20"/>
              </w:rPr>
              <w:t>52</w:t>
            </w:r>
            <w:r w:rsidRPr="004F309E">
              <w:rPr>
                <w:rFonts w:cs="Times New Roman"/>
                <w:color w:val="auto"/>
                <w:sz w:val="20"/>
                <w:szCs w:val="20"/>
              </w:rPr>
              <w:t xml:space="preserve">] </w:t>
            </w:r>
          </w:p>
        </w:tc>
      </w:tr>
      <w:tr w:rsidR="004F309E" w:rsidRPr="004F309E" w14:paraId="1DD39402" w14:textId="77777777" w:rsidTr="009C32DA">
        <w:tc>
          <w:tcPr>
            <w:tcW w:w="2693" w:type="dxa"/>
            <w:tcBorders>
              <w:top w:val="single" w:sz="4" w:space="0" w:color="auto"/>
              <w:bottom w:val="single" w:sz="4" w:space="0" w:color="auto"/>
            </w:tcBorders>
          </w:tcPr>
          <w:p w14:paraId="3F04282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Wastewater</w:t>
            </w:r>
          </w:p>
        </w:tc>
        <w:tc>
          <w:tcPr>
            <w:tcW w:w="3828" w:type="dxa"/>
            <w:tcBorders>
              <w:top w:val="single" w:sz="4" w:space="0" w:color="auto"/>
              <w:bottom w:val="single" w:sz="4" w:space="0" w:color="auto"/>
            </w:tcBorders>
          </w:tcPr>
          <w:p w14:paraId="1D85E54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Azithromycin</w:t>
            </w:r>
          </w:p>
          <w:p w14:paraId="34BA48C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Clarithromycin</w:t>
            </w:r>
          </w:p>
          <w:p w14:paraId="6986247F"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Erythromycin</w:t>
            </w:r>
          </w:p>
          <w:p w14:paraId="5A331D2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Gentamicin </w:t>
            </w:r>
          </w:p>
          <w:p w14:paraId="75F2A5D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Imipenem</w:t>
            </w:r>
          </w:p>
          <w:p w14:paraId="78D194F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Oxytetracycline</w:t>
            </w:r>
          </w:p>
          <w:p w14:paraId="1B4D338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Quinolones</w:t>
            </w:r>
          </w:p>
          <w:p w14:paraId="7BBEB3D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Roxithromycin</w:t>
            </w:r>
          </w:p>
          <w:p w14:paraId="5E06D56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Sulfadiazine</w:t>
            </w:r>
          </w:p>
          <w:p w14:paraId="4735287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Sulfamethazine</w:t>
            </w:r>
          </w:p>
          <w:p w14:paraId="5D5ED7A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1A838A11"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Sulfapyridine</w:t>
            </w:r>
            <w:proofErr w:type="spellEnd"/>
          </w:p>
          <w:p w14:paraId="43547FB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Sulphonamides</w:t>
            </w:r>
          </w:p>
          <w:p w14:paraId="1BB3C17C"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5A126226"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Trimethoprim</w:t>
            </w:r>
          </w:p>
        </w:tc>
        <w:tc>
          <w:tcPr>
            <w:tcW w:w="3119" w:type="dxa"/>
            <w:tcBorders>
              <w:top w:val="single" w:sz="4" w:space="0" w:color="auto"/>
              <w:bottom w:val="single" w:sz="4" w:space="0" w:color="auto"/>
            </w:tcBorders>
          </w:tcPr>
          <w:p w14:paraId="0E4C3D2D" w14:textId="77777777" w:rsidR="004F309E" w:rsidRPr="004F309E" w:rsidRDefault="004F309E" w:rsidP="004F309E">
            <w:pPr>
              <w:autoSpaceDE w:val="0"/>
              <w:autoSpaceDN w:val="0"/>
              <w:adjustRightInd w:val="0"/>
              <w:spacing w:after="0" w:line="240" w:lineRule="auto"/>
              <w:jc w:val="both"/>
              <w:rPr>
                <w:rFonts w:cs="Times New Roman"/>
                <w:sz w:val="20"/>
                <w:szCs w:val="20"/>
              </w:rPr>
            </w:pPr>
            <w:r w:rsidRPr="004F309E">
              <w:rPr>
                <w:rFonts w:cs="Times New Roman"/>
                <w:color w:val="auto"/>
                <w:sz w:val="20"/>
                <w:szCs w:val="20"/>
                <w:lang w:val="it-IT"/>
              </w:rPr>
              <w:t>Kummerer [</w:t>
            </w:r>
            <w:r w:rsidRPr="004F309E">
              <w:rPr>
                <w:rFonts w:cs="Times New Roman"/>
                <w:color w:val="0000FF"/>
                <w:sz w:val="20"/>
                <w:szCs w:val="20"/>
                <w:lang w:val="it-IT"/>
              </w:rPr>
              <w:t>51</w:t>
            </w:r>
            <w:r w:rsidRPr="004F309E">
              <w:rPr>
                <w:rFonts w:cs="Times New Roman"/>
                <w:color w:val="auto"/>
                <w:sz w:val="20"/>
                <w:szCs w:val="20"/>
                <w:lang w:val="it-IT"/>
              </w:rPr>
              <w:t>], Managaki et al. [</w:t>
            </w:r>
            <w:r w:rsidRPr="004F309E">
              <w:rPr>
                <w:rFonts w:cs="Times New Roman"/>
                <w:color w:val="0000FF"/>
                <w:sz w:val="20"/>
                <w:szCs w:val="20"/>
                <w:lang w:val="it-IT"/>
              </w:rPr>
              <w:t>53</w:t>
            </w:r>
            <w:r w:rsidRPr="004F309E">
              <w:rPr>
                <w:rFonts w:cs="Times New Roman"/>
                <w:color w:val="auto"/>
                <w:sz w:val="20"/>
                <w:szCs w:val="20"/>
                <w:lang w:val="it-IT"/>
              </w:rPr>
              <w:t xml:space="preserve">], Sakurai-Komada et al. </w:t>
            </w:r>
            <w:r w:rsidRPr="004F309E">
              <w:rPr>
                <w:rFonts w:cs="Times New Roman"/>
                <w:color w:val="auto"/>
                <w:sz w:val="20"/>
                <w:szCs w:val="20"/>
              </w:rPr>
              <w:t>[</w:t>
            </w:r>
            <w:r w:rsidRPr="004F309E">
              <w:rPr>
                <w:rFonts w:cs="Times New Roman"/>
                <w:color w:val="0000FF"/>
                <w:sz w:val="20"/>
                <w:szCs w:val="20"/>
              </w:rPr>
              <w:t>54</w:t>
            </w:r>
            <w:r w:rsidRPr="004F309E">
              <w:rPr>
                <w:rFonts w:cs="Times New Roman"/>
                <w:color w:val="auto"/>
                <w:sz w:val="20"/>
                <w:szCs w:val="20"/>
              </w:rPr>
              <w:t xml:space="preserve">], </w:t>
            </w:r>
            <w:bookmarkStart w:id="14" w:name="_Hlk161737513"/>
            <w:r w:rsidRPr="004F309E">
              <w:rPr>
                <w:rFonts w:cs="Times New Roman"/>
                <w:color w:val="auto"/>
                <w:sz w:val="20"/>
                <w:szCs w:val="20"/>
              </w:rPr>
              <w:t>Suzuki</w:t>
            </w:r>
            <w:bookmarkEnd w:id="14"/>
            <w:r w:rsidRPr="004F309E">
              <w:rPr>
                <w:rFonts w:cs="Times New Roman"/>
                <w:color w:val="auto"/>
                <w:sz w:val="20"/>
                <w:szCs w:val="20"/>
              </w:rPr>
              <w:t xml:space="preserve"> and Hoa [</w:t>
            </w:r>
            <w:r w:rsidRPr="004F309E">
              <w:rPr>
                <w:rFonts w:cs="Times New Roman"/>
                <w:color w:val="0000FF"/>
                <w:sz w:val="20"/>
                <w:szCs w:val="20"/>
              </w:rPr>
              <w:t>55</w:t>
            </w:r>
            <w:r w:rsidRPr="004F309E">
              <w:rPr>
                <w:rFonts w:cs="Times New Roman"/>
                <w:color w:val="auto"/>
                <w:sz w:val="20"/>
                <w:szCs w:val="20"/>
              </w:rPr>
              <w:t>]</w:t>
            </w:r>
          </w:p>
        </w:tc>
      </w:tr>
      <w:tr w:rsidR="004F309E" w:rsidRPr="004F309E" w14:paraId="7ED86D9D" w14:textId="77777777" w:rsidTr="009C32DA">
        <w:tc>
          <w:tcPr>
            <w:tcW w:w="2693" w:type="dxa"/>
            <w:tcBorders>
              <w:top w:val="single" w:sz="4" w:space="0" w:color="auto"/>
              <w:bottom w:val="single" w:sz="4" w:space="0" w:color="auto"/>
            </w:tcBorders>
          </w:tcPr>
          <w:p w14:paraId="58E1CE17"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Animal husbandry/ food product </w:t>
            </w:r>
          </w:p>
        </w:tc>
        <w:tc>
          <w:tcPr>
            <w:tcW w:w="3828" w:type="dxa"/>
            <w:tcBorders>
              <w:top w:val="single" w:sz="4" w:space="0" w:color="auto"/>
              <w:bottom w:val="single" w:sz="4" w:space="0" w:color="auto"/>
            </w:tcBorders>
          </w:tcPr>
          <w:p w14:paraId="69AC3F7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Amoxicillin</w:t>
            </w:r>
          </w:p>
          <w:p w14:paraId="100C9746"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Avoparcin </w:t>
            </w:r>
          </w:p>
          <w:p w14:paraId="4E140B61"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Chloramphenicol </w:t>
            </w:r>
          </w:p>
          <w:p w14:paraId="720575D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Ciprofloxacin</w:t>
            </w:r>
          </w:p>
          <w:p w14:paraId="568748CB"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Colistin </w:t>
            </w:r>
          </w:p>
          <w:p w14:paraId="1F0085DD"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 xml:space="preserve">Doxycycline </w:t>
            </w:r>
          </w:p>
          <w:p w14:paraId="721C3B42"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Enrofloxacin </w:t>
            </w:r>
          </w:p>
          <w:p w14:paraId="401A5A3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Fluoroquinolones</w:t>
            </w:r>
          </w:p>
          <w:p w14:paraId="4E04114D"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Macrolide</w:t>
            </w:r>
          </w:p>
          <w:p w14:paraId="0D189396"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Oxytetracycline </w:t>
            </w:r>
          </w:p>
          <w:p w14:paraId="02E2A87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Penicillin </w:t>
            </w:r>
          </w:p>
          <w:p w14:paraId="4C651E2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Penicillin G </w:t>
            </w:r>
          </w:p>
          <w:p w14:paraId="5E42272A"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Quinolones</w:t>
            </w:r>
          </w:p>
          <w:p w14:paraId="2AE5702B"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Sulphamethazine</w:t>
            </w:r>
            <w:proofErr w:type="spellEnd"/>
            <w:r w:rsidRPr="004F309E">
              <w:rPr>
                <w:rFonts w:cs="Times New Roman"/>
                <w:sz w:val="20"/>
                <w:szCs w:val="20"/>
              </w:rPr>
              <w:t xml:space="preserve"> </w:t>
            </w:r>
          </w:p>
          <w:p w14:paraId="3F0CE967"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Sulphonamides</w:t>
            </w:r>
          </w:p>
          <w:p w14:paraId="6D62EEB4"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Sulfadimidine</w:t>
            </w:r>
          </w:p>
          <w:p w14:paraId="076C6AE0"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654CD409"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Tetracycline </w:t>
            </w:r>
          </w:p>
          <w:p w14:paraId="4F6F541B" w14:textId="77777777" w:rsidR="004F309E" w:rsidRPr="004F309E" w:rsidRDefault="004F309E" w:rsidP="004F309E">
            <w:pPr>
              <w:spacing w:after="0" w:line="240" w:lineRule="auto"/>
              <w:jc w:val="both"/>
              <w:rPr>
                <w:rFonts w:cs="Times New Roman"/>
                <w:sz w:val="20"/>
                <w:szCs w:val="20"/>
              </w:rPr>
            </w:pPr>
            <w:proofErr w:type="spellStart"/>
            <w:r w:rsidRPr="004F309E">
              <w:rPr>
                <w:rFonts w:cs="Times New Roman"/>
                <w:sz w:val="20"/>
                <w:szCs w:val="20"/>
              </w:rPr>
              <w:t>Tylosin</w:t>
            </w:r>
            <w:proofErr w:type="spellEnd"/>
            <w:r w:rsidRPr="004F309E">
              <w:rPr>
                <w:rFonts w:cs="Times New Roman"/>
                <w:sz w:val="20"/>
                <w:szCs w:val="20"/>
              </w:rPr>
              <w:t xml:space="preserve"> </w:t>
            </w:r>
          </w:p>
          <w:p w14:paraId="7CFA6CCB"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Vancomycin</w:t>
            </w:r>
          </w:p>
        </w:tc>
        <w:tc>
          <w:tcPr>
            <w:tcW w:w="3119" w:type="dxa"/>
            <w:tcBorders>
              <w:top w:val="single" w:sz="4" w:space="0" w:color="auto"/>
              <w:bottom w:val="single" w:sz="4" w:space="0" w:color="auto"/>
            </w:tcBorders>
          </w:tcPr>
          <w:p w14:paraId="2E2C918C"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t>Fair and Tor [</w:t>
            </w:r>
            <w:r w:rsidRPr="004F309E">
              <w:rPr>
                <w:rFonts w:cs="Times New Roman"/>
                <w:color w:val="0000FF"/>
                <w:sz w:val="20"/>
                <w:szCs w:val="20"/>
              </w:rPr>
              <w:t>14</w:t>
            </w:r>
            <w:r w:rsidRPr="004F309E">
              <w:rPr>
                <w:rFonts w:cs="Times New Roman"/>
                <w:color w:val="auto"/>
                <w:sz w:val="20"/>
                <w:szCs w:val="20"/>
              </w:rPr>
              <w:t>], Borgen et al. [</w:t>
            </w:r>
            <w:r w:rsidRPr="004F309E">
              <w:rPr>
                <w:rFonts w:cs="Times New Roman"/>
                <w:color w:val="0000FF"/>
                <w:sz w:val="20"/>
                <w:szCs w:val="20"/>
              </w:rPr>
              <w:t>56</w:t>
            </w:r>
            <w:r w:rsidRPr="004F309E">
              <w:rPr>
                <w:rFonts w:cs="Times New Roman"/>
                <w:color w:val="auto"/>
                <w:sz w:val="20"/>
                <w:szCs w:val="20"/>
              </w:rPr>
              <w:t>], Dang et al. [</w:t>
            </w:r>
            <w:r w:rsidRPr="004F309E">
              <w:rPr>
                <w:rFonts w:cs="Times New Roman"/>
                <w:color w:val="0000FF"/>
                <w:sz w:val="20"/>
                <w:szCs w:val="20"/>
              </w:rPr>
              <w:t>57</w:t>
            </w:r>
            <w:r w:rsidRPr="004F309E">
              <w:rPr>
                <w:rFonts w:cs="Times New Roman"/>
                <w:color w:val="auto"/>
                <w:sz w:val="20"/>
                <w:szCs w:val="20"/>
              </w:rPr>
              <w:t>], Novais et al. [</w:t>
            </w:r>
            <w:r w:rsidRPr="004F309E">
              <w:rPr>
                <w:rFonts w:cs="Times New Roman"/>
                <w:color w:val="0000FF"/>
                <w:sz w:val="20"/>
                <w:szCs w:val="20"/>
              </w:rPr>
              <w:t>58</w:t>
            </w:r>
            <w:r w:rsidRPr="004F309E">
              <w:rPr>
                <w:rFonts w:cs="Times New Roman"/>
                <w:color w:val="auto"/>
                <w:sz w:val="20"/>
                <w:szCs w:val="20"/>
              </w:rPr>
              <w:t>], Phillips et al. [</w:t>
            </w:r>
            <w:r w:rsidRPr="004F309E">
              <w:rPr>
                <w:rFonts w:cs="Times New Roman"/>
                <w:color w:val="0000FF"/>
                <w:sz w:val="20"/>
                <w:szCs w:val="20"/>
              </w:rPr>
              <w:t>59</w:t>
            </w:r>
            <w:r w:rsidRPr="004F309E">
              <w:rPr>
                <w:rFonts w:cs="Times New Roman"/>
                <w:color w:val="auto"/>
                <w:sz w:val="20"/>
                <w:szCs w:val="20"/>
              </w:rPr>
              <w:t>], Hassan at al. [</w:t>
            </w:r>
            <w:r w:rsidRPr="004F309E">
              <w:rPr>
                <w:rFonts w:cs="Times New Roman"/>
                <w:color w:val="0000FF"/>
                <w:sz w:val="20"/>
                <w:szCs w:val="20"/>
              </w:rPr>
              <w:t>60</w:t>
            </w:r>
            <w:r w:rsidRPr="004F309E">
              <w:rPr>
                <w:rFonts w:cs="Times New Roman"/>
                <w:color w:val="auto"/>
                <w:sz w:val="20"/>
                <w:szCs w:val="20"/>
              </w:rPr>
              <w:t xml:space="preserve">], De </w:t>
            </w:r>
            <w:proofErr w:type="spellStart"/>
            <w:r w:rsidRPr="004F309E">
              <w:rPr>
                <w:rFonts w:cs="Times New Roman"/>
                <w:color w:val="auto"/>
                <w:sz w:val="20"/>
                <w:szCs w:val="20"/>
              </w:rPr>
              <w:t>Liguroro</w:t>
            </w:r>
            <w:proofErr w:type="spellEnd"/>
            <w:r w:rsidRPr="004F309E">
              <w:rPr>
                <w:rFonts w:cs="Times New Roman"/>
                <w:color w:val="auto"/>
                <w:sz w:val="20"/>
                <w:szCs w:val="20"/>
              </w:rPr>
              <w:t xml:space="preserve"> et al. [</w:t>
            </w:r>
            <w:r w:rsidRPr="004F309E">
              <w:rPr>
                <w:rFonts w:cs="Times New Roman"/>
                <w:color w:val="0000FF"/>
                <w:sz w:val="20"/>
                <w:szCs w:val="20"/>
              </w:rPr>
              <w:t>61</w:t>
            </w:r>
            <w:r w:rsidRPr="004F309E">
              <w:rPr>
                <w:rFonts w:cs="Times New Roman"/>
                <w:color w:val="auto"/>
                <w:sz w:val="20"/>
                <w:szCs w:val="20"/>
              </w:rPr>
              <w:t>], Jacobsen and Berglind [</w:t>
            </w:r>
            <w:r w:rsidRPr="004F309E">
              <w:rPr>
                <w:rFonts w:cs="Times New Roman"/>
                <w:color w:val="0000FF"/>
                <w:sz w:val="20"/>
                <w:szCs w:val="20"/>
              </w:rPr>
              <w:t>62</w:t>
            </w:r>
            <w:r w:rsidRPr="004F309E">
              <w:rPr>
                <w:rFonts w:cs="Times New Roman"/>
                <w:color w:val="auto"/>
                <w:sz w:val="20"/>
                <w:szCs w:val="20"/>
              </w:rPr>
              <w:t>], Samuelson et al. [</w:t>
            </w:r>
            <w:r w:rsidRPr="004F309E">
              <w:rPr>
                <w:rFonts w:cs="Times New Roman"/>
                <w:color w:val="0000FF"/>
                <w:sz w:val="20"/>
                <w:szCs w:val="20"/>
              </w:rPr>
              <w:t>63</w:t>
            </w:r>
            <w:r w:rsidRPr="004F309E">
              <w:rPr>
                <w:rFonts w:cs="Times New Roman"/>
                <w:color w:val="auto"/>
                <w:sz w:val="20"/>
                <w:szCs w:val="20"/>
              </w:rPr>
              <w:t xml:space="preserve">], </w:t>
            </w:r>
            <w:proofErr w:type="spellStart"/>
            <w:r w:rsidRPr="004F309E">
              <w:rPr>
                <w:rFonts w:cs="Times New Roman"/>
                <w:color w:val="auto"/>
                <w:sz w:val="20"/>
                <w:szCs w:val="20"/>
              </w:rPr>
              <w:t>Ghimpețeanu</w:t>
            </w:r>
            <w:proofErr w:type="spellEnd"/>
            <w:r w:rsidRPr="004F309E">
              <w:rPr>
                <w:rFonts w:cs="Times New Roman"/>
                <w:color w:val="auto"/>
                <w:sz w:val="20"/>
                <w:szCs w:val="20"/>
              </w:rPr>
              <w:t xml:space="preserve"> et al. [</w:t>
            </w:r>
            <w:r w:rsidRPr="004F309E">
              <w:rPr>
                <w:rFonts w:cs="Times New Roman"/>
                <w:color w:val="0000FF"/>
                <w:sz w:val="20"/>
                <w:szCs w:val="20"/>
              </w:rPr>
              <w:t>64</w:t>
            </w:r>
            <w:r w:rsidRPr="004F309E">
              <w:rPr>
                <w:rFonts w:cs="Times New Roman"/>
                <w:color w:val="auto"/>
                <w:sz w:val="20"/>
                <w:szCs w:val="20"/>
              </w:rPr>
              <w:t xml:space="preserve">]   </w:t>
            </w:r>
          </w:p>
        </w:tc>
      </w:tr>
      <w:tr w:rsidR="004F309E" w:rsidRPr="004F309E" w14:paraId="0AD4EF8B" w14:textId="77777777" w:rsidTr="009C32DA">
        <w:tc>
          <w:tcPr>
            <w:tcW w:w="2693" w:type="dxa"/>
            <w:tcBorders>
              <w:top w:val="single" w:sz="4" w:space="0" w:color="auto"/>
              <w:bottom w:val="single" w:sz="4" w:space="0" w:color="auto"/>
            </w:tcBorders>
          </w:tcPr>
          <w:p w14:paraId="4FF2245C" w14:textId="77777777" w:rsidR="004F309E" w:rsidRPr="004F309E" w:rsidRDefault="004F309E" w:rsidP="004F309E">
            <w:pPr>
              <w:spacing w:after="0" w:line="240" w:lineRule="auto"/>
              <w:rPr>
                <w:rFonts w:cs="Times New Roman"/>
                <w:sz w:val="20"/>
                <w:szCs w:val="20"/>
              </w:rPr>
            </w:pPr>
            <w:r w:rsidRPr="004F309E">
              <w:rPr>
                <w:rFonts w:cs="Times New Roman"/>
                <w:sz w:val="20"/>
                <w:szCs w:val="20"/>
              </w:rPr>
              <w:t>Domestic/ municipal waste</w:t>
            </w:r>
          </w:p>
          <w:p w14:paraId="1769AEDF" w14:textId="77777777" w:rsidR="004F309E" w:rsidRPr="004F309E" w:rsidRDefault="004F309E" w:rsidP="004F309E">
            <w:pPr>
              <w:spacing w:after="0" w:line="240" w:lineRule="auto"/>
              <w:jc w:val="both"/>
              <w:rPr>
                <w:rFonts w:cs="Times New Roman"/>
                <w:sz w:val="20"/>
                <w:szCs w:val="20"/>
              </w:rPr>
            </w:pPr>
          </w:p>
        </w:tc>
        <w:tc>
          <w:tcPr>
            <w:tcW w:w="3828" w:type="dxa"/>
            <w:tcBorders>
              <w:top w:val="single" w:sz="4" w:space="0" w:color="auto"/>
              <w:bottom w:val="single" w:sz="4" w:space="0" w:color="auto"/>
            </w:tcBorders>
          </w:tcPr>
          <w:p w14:paraId="4C66657F"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Ampicillin</w:t>
            </w:r>
          </w:p>
          <w:p w14:paraId="0F5093BA"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Cefalothin</w:t>
            </w:r>
          </w:p>
          <w:p w14:paraId="21401133"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lastRenderedPageBreak/>
              <w:t>Cefuroxime</w:t>
            </w:r>
          </w:p>
          <w:p w14:paraId="31E0A812"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color w:val="000000"/>
                <w:sz w:val="20"/>
                <w:szCs w:val="20"/>
                <w:lang w:val="it-IT"/>
              </w:rPr>
              <w:t>Ciprofloxacin</w:t>
            </w:r>
          </w:p>
          <w:p w14:paraId="129C8C84"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Piperacillin</w:t>
            </w:r>
          </w:p>
          <w:p w14:paraId="1AC74C7E" w14:textId="77777777" w:rsidR="004F309E" w:rsidRPr="004F309E" w:rsidRDefault="004F309E" w:rsidP="004F309E">
            <w:pPr>
              <w:spacing w:after="0" w:line="240" w:lineRule="auto"/>
              <w:jc w:val="both"/>
              <w:rPr>
                <w:rFonts w:cs="Times New Roman"/>
                <w:sz w:val="20"/>
                <w:szCs w:val="20"/>
                <w:lang w:val="it-IT"/>
              </w:rPr>
            </w:pPr>
            <w:r w:rsidRPr="004F309E">
              <w:rPr>
                <w:rFonts w:cs="Times New Roman"/>
                <w:sz w:val="20"/>
                <w:szCs w:val="20"/>
                <w:lang w:val="it-IT"/>
              </w:rPr>
              <w:t>Quinolones</w:t>
            </w:r>
          </w:p>
          <w:p w14:paraId="6ACE3B83"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Sulfamethoxazole</w:t>
            </w:r>
          </w:p>
          <w:p w14:paraId="04CE0435"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Tetracycline</w:t>
            </w:r>
          </w:p>
          <w:p w14:paraId="6E842338" w14:textId="77777777" w:rsidR="004F309E" w:rsidRPr="004F309E" w:rsidRDefault="004F309E" w:rsidP="004F309E">
            <w:pPr>
              <w:spacing w:after="0" w:line="240" w:lineRule="auto"/>
              <w:jc w:val="both"/>
              <w:rPr>
                <w:rFonts w:cs="Times New Roman"/>
                <w:sz w:val="20"/>
                <w:szCs w:val="20"/>
              </w:rPr>
            </w:pPr>
            <w:r w:rsidRPr="004F309E">
              <w:rPr>
                <w:rFonts w:cs="Times New Roman"/>
                <w:sz w:val="20"/>
                <w:szCs w:val="20"/>
              </w:rPr>
              <w:t xml:space="preserve">Trimethoprim </w:t>
            </w:r>
          </w:p>
        </w:tc>
        <w:tc>
          <w:tcPr>
            <w:tcW w:w="3119" w:type="dxa"/>
            <w:tcBorders>
              <w:top w:val="single" w:sz="4" w:space="0" w:color="auto"/>
              <w:bottom w:val="single" w:sz="4" w:space="0" w:color="auto"/>
            </w:tcBorders>
          </w:tcPr>
          <w:p w14:paraId="5E47FD80" w14:textId="77777777" w:rsidR="004F309E" w:rsidRPr="004F309E" w:rsidRDefault="004F309E" w:rsidP="004F309E">
            <w:pPr>
              <w:spacing w:after="0" w:line="240" w:lineRule="auto"/>
              <w:jc w:val="both"/>
              <w:rPr>
                <w:rFonts w:cs="Times New Roman"/>
                <w:sz w:val="20"/>
                <w:szCs w:val="20"/>
              </w:rPr>
            </w:pPr>
            <w:r w:rsidRPr="004F309E">
              <w:rPr>
                <w:rFonts w:cs="Times New Roman"/>
                <w:color w:val="auto"/>
                <w:sz w:val="20"/>
                <w:szCs w:val="20"/>
              </w:rPr>
              <w:lastRenderedPageBreak/>
              <w:t>Kummerer [</w:t>
            </w:r>
            <w:r w:rsidRPr="004F309E">
              <w:rPr>
                <w:rFonts w:cs="Times New Roman"/>
                <w:color w:val="0000FF"/>
                <w:sz w:val="20"/>
                <w:szCs w:val="20"/>
              </w:rPr>
              <w:t>51</w:t>
            </w:r>
            <w:r w:rsidRPr="004F309E">
              <w:rPr>
                <w:rFonts w:cs="Times New Roman"/>
                <w:color w:val="auto"/>
                <w:sz w:val="20"/>
                <w:szCs w:val="20"/>
              </w:rPr>
              <w:t>],</w:t>
            </w:r>
            <w:r w:rsidRPr="004F309E">
              <w:rPr>
                <w:rFonts w:cs="Times New Roman"/>
                <w:sz w:val="20"/>
                <w:szCs w:val="20"/>
              </w:rPr>
              <w:t xml:space="preserve"> </w:t>
            </w:r>
            <w:r w:rsidRPr="004F309E">
              <w:rPr>
                <w:rFonts w:cs="Times New Roman"/>
                <w:color w:val="auto"/>
                <w:sz w:val="20"/>
                <w:szCs w:val="20"/>
              </w:rPr>
              <w:t>Guillaume et al. [</w:t>
            </w:r>
            <w:r w:rsidRPr="004F309E">
              <w:rPr>
                <w:rFonts w:cs="Times New Roman"/>
                <w:color w:val="0000FF"/>
                <w:sz w:val="20"/>
                <w:szCs w:val="20"/>
              </w:rPr>
              <w:t>65</w:t>
            </w:r>
            <w:r w:rsidRPr="004F309E">
              <w:rPr>
                <w:rFonts w:cs="Times New Roman"/>
                <w:color w:val="auto"/>
                <w:sz w:val="20"/>
                <w:szCs w:val="20"/>
              </w:rPr>
              <w:t>], Reinthaler et al. [</w:t>
            </w:r>
            <w:r w:rsidRPr="004F309E">
              <w:rPr>
                <w:rFonts w:cs="Times New Roman"/>
                <w:color w:val="0000FF"/>
                <w:sz w:val="20"/>
                <w:szCs w:val="20"/>
              </w:rPr>
              <w:t>66</w:t>
            </w:r>
            <w:r w:rsidRPr="004F309E">
              <w:rPr>
                <w:rFonts w:cs="Times New Roman"/>
                <w:color w:val="auto"/>
                <w:sz w:val="20"/>
                <w:szCs w:val="20"/>
              </w:rPr>
              <w:t xml:space="preserve">] </w:t>
            </w:r>
          </w:p>
        </w:tc>
      </w:tr>
    </w:tbl>
    <w:p w14:paraId="7BA523E6" w14:textId="77777777" w:rsidR="004F309E" w:rsidRDefault="004F309E" w:rsidP="004F309E">
      <w:pPr>
        <w:spacing w:after="0" w:line="480" w:lineRule="auto"/>
        <w:jc w:val="both"/>
        <w:rPr>
          <w:rFonts w:cs="Times New Roman"/>
          <w:color w:val="auto"/>
          <w:szCs w:val="24"/>
        </w:rPr>
        <w:sectPr w:rsidR="004F309E" w:rsidSect="008C08C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23D9CBB7" w14:textId="276018DE" w:rsidR="004F309E" w:rsidRDefault="00DC6855" w:rsidP="004F309E">
      <w:pPr>
        <w:rPr>
          <w:b/>
          <w:color w:val="FFFFFF" w:themeColor="background1"/>
          <w:sz w:val="32"/>
        </w:rPr>
      </w:pPr>
      <w:r>
        <w:rPr>
          <w:noProof/>
        </w:rPr>
        <w:lastRenderedPageBreak/>
        <w:pict w14:anchorId="79176304">
          <v:group id="Group 39" o:spid="_x0000_s1026" style="position:absolute;margin-left:70.4pt;margin-top:2.4pt;width:661.2pt;height:498.85pt;z-index:251659264" coordsize="95974,7089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f6&#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H/9lQSwMECgAAAAAAAAAhACEVk+xZOwAA&#10;WTsAABUAAABkcnMvbWVkaWEvaW1hZ2UyLmpwZWf/2P/gABBKRklGAAEBAQDcANwAAP/bAEMACAYG&#10;BwYFCAcHBwkJCAoMFA0MCwsMGRITDxQdGh8eHRocHCAkLicgIiwjHBwoNyksMDE0NDQfJzk9ODI8&#10;LjM0Mv/bAEMBCQkJDAsMGA0NGDIhHCEyMjIyMjIyMjIyMjIyMjIyMjIyMjIyMjIyMjIyMjIyMjIy&#10;MjIyMjIyMjIyMjIyMjIyMv/AABEIAVsBzg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9681;top:38818;width:19323;height:26915;rotation:226753fd;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">
              <v:imagedata r:id="rId17" o:title="bat copy" croptop="1587f" cropbottom="1933f" cropleft="10746f" cropright="10218f"/>
            </v:shape>
            <v:shape id="Picture 3" o:spid="_x0000_s1028" type="#_x0000_t75" style="position:absolute;left:38128;top:9834;width:19323;height:14492;rotation:199591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">
              <v:imagedata r:id="rId18" o:title="capsule copy"/>
            </v:shape>
            <v:shape id="Picture 4" o:spid="_x0000_s1029" type="#_x0000_t75" style="position:absolute;left:46065;top:37266;width:5175;height:60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">
              <v:imagedata r:id="rId19" o:title="resistance copy" cropbottom="11763f"/>
            </v:shape>
            <v:roundrect id="Rounded Rectangle 31" o:spid="_x0000_s1030" style="position:absolute;left:33470;width:28994;height:826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" fillcolor="#060" strokecolor="#060" strokeweight="1pt">
              <v:stroke joinstyle="miter"/>
              <v:textbox style="mso-next-textbox:#Rounded Rectangle 31">
                <w:txbxContent>
                  <w:p w14:paraId="506DC10A" w14:textId="77777777" w:rsidR="004F309E" w:rsidRPr="00C943AC" w:rsidRDefault="004F309E" w:rsidP="004F309E">
                    <w:pPr>
                      <w:spacing w:after="0" w:line="240" w:lineRule="auto"/>
                      <w:jc w:val="center"/>
                      <w:rPr>
                        <w:color w:val="FFFFFF" w:themeColor="background1"/>
                        <w:sz w:val="32"/>
                      </w:rPr>
                    </w:pPr>
                    <w:r w:rsidRPr="00C943AC">
                      <w:rPr>
                        <w:b/>
                        <w:color w:val="FFFFFF" w:themeColor="background1"/>
                        <w:sz w:val="32"/>
                      </w:rPr>
                      <w:t>Molecular mechanism of antibiotics resistance</w:t>
                    </w:r>
                  </w:p>
                  <w:p w14:paraId="1D93866F" w14:textId="77777777" w:rsidR="004F309E" w:rsidRDefault="004F309E" w:rsidP="004F309E">
                    <w:pPr>
                      <w:jc w:val="center"/>
                    </w:pPr>
                  </w:p>
                </w:txbxContent>
              </v:textbox>
            </v:roundrect>
            <v:roundrect id="Rounded Rectangle 32" o:spid="_x0000_s1031" style="position:absolute;left:64353;top:7591;width:28994;height:5746;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" fillcolor="red" strokecolor="red" strokeweight="1pt">
              <v:stroke joinstyle="miter"/>
              <v:textbox style="mso-next-textbox:#Rounded Rectangle 32">
                <w:txbxContent>
                  <w:p w14:paraId="6EF10196" w14:textId="77777777" w:rsidR="004F309E" w:rsidRPr="005A4DAD" w:rsidRDefault="004F309E" w:rsidP="004F309E">
                    <w:pPr>
                      <w:spacing w:after="0" w:line="240" w:lineRule="auto"/>
                      <w:jc w:val="center"/>
                      <w:rPr>
                        <w:b/>
                        <w:color w:val="FFFFFF" w:themeColor="background1"/>
                        <w:sz w:val="32"/>
                      </w:rPr>
                    </w:pPr>
                    <w:r>
                      <w:rPr>
                        <w:b/>
                        <w:color w:val="FFFFFF" w:themeColor="background1"/>
                        <w:sz w:val="32"/>
                      </w:rPr>
                      <w:t>Genetic aspects</w:t>
                    </w:r>
                  </w:p>
                  <w:p w14:paraId="2ED6CF27" w14:textId="77777777" w:rsidR="004F309E" w:rsidRDefault="004F309E" w:rsidP="004F309E">
                    <w:pPr>
                      <w:jc w:val="center"/>
                    </w:pPr>
                  </w:p>
                </w:txbxContent>
              </v:textbox>
            </v:roundrect>
            <v:roundrect id="Rounded Rectangle 33" o:spid="_x0000_s1032" style="position:absolute;left:2587;top:7418;width:28995;height:5747;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" fillcolor="#00c" strokecolor="#00c" strokeweight="1pt">
              <v:stroke joinstyle="miter"/>
              <v:textbox style="mso-next-textbox:#Rounded Rectangle 33">
                <w:txbxContent>
                  <w:p w14:paraId="063809F8" w14:textId="77777777" w:rsidR="004F309E" w:rsidRPr="00C943AC" w:rsidRDefault="004F309E" w:rsidP="004F309E">
                    <w:pPr>
                      <w:spacing w:after="0" w:line="240" w:lineRule="auto"/>
                      <w:jc w:val="center"/>
                      <w:rPr>
                        <w:color w:val="FFFFFF" w:themeColor="background1"/>
                        <w:sz w:val="32"/>
                      </w:rPr>
                    </w:pPr>
                    <w:r>
                      <w:rPr>
                        <w:b/>
                        <w:color w:val="FFFFFF" w:themeColor="background1"/>
                        <w:sz w:val="32"/>
                      </w:rPr>
                      <w:t>Biochemical aspects</w:t>
                    </w:r>
                  </w:p>
                  <w:p w14:paraId="2EE334DB" w14:textId="77777777" w:rsidR="004F309E" w:rsidRDefault="004F309E" w:rsidP="004F309E">
                    <w:pPr>
                      <w:jc w:val="center"/>
                    </w:pPr>
                  </w:p>
                </w:txbxContent>
              </v:textbox>
            </v:roundrect>
            <v:roundrect id="Rounded Rectangle 38" o:spid="_x0000_s1033" style="position:absolute;left:2587;top:1604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" fillcolor="#393737 [814]" strokecolor="#393737 [814]" strokeweight="1pt">
              <v:stroke joinstyle="miter"/>
              <v:textbox style="mso-next-textbox:#Rounded Rectangle 38">
                <w:txbxContent>
                  <w:p w14:paraId="1A2D8527" w14:textId="77777777" w:rsidR="004F309E" w:rsidRDefault="004F309E" w:rsidP="004F309E">
                    <w:pPr>
                      <w:spacing w:after="0" w:line="240" w:lineRule="auto"/>
                      <w:jc w:val="center"/>
                      <w:rPr>
                        <w:b/>
                        <w:color w:val="FFFFFF" w:themeColor="background1"/>
                        <w:sz w:val="32"/>
                      </w:rPr>
                    </w:pPr>
                    <w:r w:rsidRPr="002C2C44">
                      <w:rPr>
                        <w:b/>
                        <w:color w:val="FFFFFF" w:themeColor="background1"/>
                        <w:sz w:val="32"/>
                      </w:rPr>
                      <w:t>Inactivation of antibiotic</w:t>
                    </w:r>
                  </w:p>
                  <w:p w14:paraId="5F59F525" w14:textId="77777777" w:rsidR="004F309E" w:rsidRPr="00263750" w:rsidRDefault="004F309E" w:rsidP="004F309E">
                    <w:pPr>
                      <w:spacing w:after="0" w:line="240" w:lineRule="auto"/>
                      <w:jc w:val="center"/>
                      <w:rPr>
                        <w:b/>
                        <w:i/>
                        <w:color w:val="FFFFFF" w:themeColor="background1"/>
                        <w:sz w:val="20"/>
                        <w:szCs w:val="20"/>
                      </w:rPr>
                    </w:pPr>
                    <w:r w:rsidRPr="00263750">
                      <w:rPr>
                        <w:b/>
                        <w:i/>
                        <w:color w:val="FFFFFF" w:themeColor="background1"/>
                        <w:sz w:val="20"/>
                        <w:szCs w:val="20"/>
                      </w:rPr>
                      <w:t>(hydrolysis, compound replacement &amp; oxidation/ reduction)</w:t>
                    </w:r>
                  </w:p>
                </w:txbxContent>
              </v:textbox>
            </v:roundrect>
            <v:shape id="Bent-Up Arrow 1" o:spid="_x0000_s1034" style="position:absolute;left:61765;top:3795;width:17589;height:2769;flip: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shape id="Bent-Up Arrow 6" o:spid="_x0000_s1035" style="position:absolute;left:16217;top:3795;width:17590;height:2769;flip:x y;visibility:visible;mso-wrap-style:square;v-text-anchor:middle" coordsize="1758950,2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" path="m,207645r1655128,l1655128,69215r-34608,l1689735,r69215,69215l1724343,69215r,207645l,276860,,207645xe" fillcolor="#060" strokecolor="#060" strokeweight="1pt">
              <v:stroke joinstyle="miter"/>
              <v:path arrowok="t" o:connecttype="custom" o:connectlocs="0,207645;1655128,207645;1655128,69215;1620520,69215;1689735,0;1758950,69215;1724343,69215;1724343,276860;0,276860;0,207645" o:connectangles="0,0,0,0,0,0,0,0,0,0"/>
            </v:shape>
            <v:roundrect id="Rounded Rectangle 7" o:spid="_x0000_s1036" style="position:absolute;left:2415;top:27259;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" fillcolor="#393737 [814]" strokecolor="#393737 [814]" strokeweight="1pt">
              <v:stroke joinstyle="miter"/>
              <v:textbox style="mso-next-textbox:#Rounded Rectangle 7">
                <w:txbxContent>
                  <w:p w14:paraId="3F54DDAC"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Modification of target site</w:t>
                    </w:r>
                  </w:p>
                  <w:p w14:paraId="35C8E521"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(structural alteration of peptidoglycan &amp; interference of protein/ DNA)</w:t>
                    </w:r>
                  </w:p>
                  <w:p w14:paraId="770AEE10"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1" o:spid="_x0000_s1037" style="position:absolute;left:2587;top:38473;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" fillcolor="#393737 [814]" strokecolor="#393737 [814]" strokeweight="1pt">
              <v:stroke joinstyle="miter"/>
              <v:textbox style="mso-next-textbox:#Rounded Rectangle 11">
                <w:txbxContent>
                  <w:p w14:paraId="541A16F1" w14:textId="77777777" w:rsidR="004F309E" w:rsidRPr="00407614" w:rsidRDefault="004F309E" w:rsidP="004F309E">
                    <w:pPr>
                      <w:spacing w:after="0" w:line="240" w:lineRule="auto"/>
                      <w:jc w:val="center"/>
                      <w:rPr>
                        <w:b/>
                        <w:color w:val="FFFFFF" w:themeColor="background1"/>
                        <w:sz w:val="30"/>
                        <w:szCs w:val="15"/>
                      </w:rPr>
                    </w:pPr>
                    <w:r w:rsidRPr="00407614">
                      <w:rPr>
                        <w:b/>
                        <w:color w:val="FFFFFF" w:themeColor="background1"/>
                        <w:sz w:val="30"/>
                        <w:szCs w:val="15"/>
                      </w:rPr>
                      <w:t>Alteration of efflux pump</w:t>
                    </w:r>
                  </w:p>
                  <w:p w14:paraId="07EEF3BF" w14:textId="77777777" w:rsidR="004F309E" w:rsidRPr="00407614" w:rsidRDefault="004F309E" w:rsidP="004F309E">
                    <w:pPr>
                      <w:spacing w:after="0" w:line="240" w:lineRule="auto"/>
                      <w:jc w:val="center"/>
                      <w:rPr>
                        <w:i/>
                        <w:sz w:val="22"/>
                        <w:szCs w:val="22"/>
                      </w:rPr>
                    </w:pPr>
                    <w:r w:rsidRPr="00407614">
                      <w:rPr>
                        <w:b/>
                        <w:i/>
                        <w:color w:val="FFFFFF" w:themeColor="background1"/>
                        <w:sz w:val="22"/>
                        <w:szCs w:val="22"/>
                      </w:rPr>
                      <w:t>(mutation of regulatory elements of efflux system)</w:t>
                    </w:r>
                  </w:p>
                  <w:p w14:paraId="750991D8" w14:textId="77777777" w:rsidR="004F309E" w:rsidRPr="00407614" w:rsidRDefault="004F309E" w:rsidP="004F309E">
                    <w:pPr>
                      <w:spacing w:after="0" w:line="240" w:lineRule="auto"/>
                      <w:jc w:val="center"/>
                      <w:rPr>
                        <w:b/>
                        <w:color w:val="FFFFFF" w:themeColor="background1"/>
                        <w:sz w:val="22"/>
                        <w:szCs w:val="22"/>
                      </w:rPr>
                    </w:pPr>
                  </w:p>
                </w:txbxContent>
              </v:textbox>
            </v:roundrect>
            <v:roundrect id="Rounded Rectangle 13" o:spid="_x0000_s1038" style="position:absolute;left:2587;top:49860;width:34913;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" fillcolor="#393737 [814]" strokecolor="#393737 [814]" strokeweight="1pt">
              <v:stroke joinstyle="miter"/>
              <v:textbox style="mso-next-textbox:#Rounded Rectangle 13">
                <w:txbxContent>
                  <w:p w14:paraId="566B422B" w14:textId="77777777" w:rsidR="004F309E" w:rsidRPr="00407614" w:rsidRDefault="004F309E" w:rsidP="004F309E">
                    <w:pPr>
                      <w:spacing w:after="0" w:line="240" w:lineRule="auto"/>
                      <w:jc w:val="center"/>
                      <w:rPr>
                        <w:i/>
                        <w:sz w:val="22"/>
                        <w:szCs w:val="22"/>
                      </w:rPr>
                    </w:pPr>
                    <w:r w:rsidRPr="00407614">
                      <w:rPr>
                        <w:b/>
                        <w:color w:val="FFFFFF" w:themeColor="background1"/>
                        <w:szCs w:val="15"/>
                      </w:rPr>
                      <w:t xml:space="preserve">Modification of membrane permeability </w:t>
                    </w:r>
                    <w:r w:rsidRPr="00407614">
                      <w:rPr>
                        <w:b/>
                        <w:i/>
                        <w:color w:val="FFFFFF" w:themeColor="background1"/>
                        <w:sz w:val="22"/>
                        <w:szCs w:val="22"/>
                      </w:rPr>
                      <w:t>(differential expression of porins &amp; mutation in lipopolysaccharides affect permeability)</w:t>
                    </w:r>
                  </w:p>
                  <w:p w14:paraId="6BD63F17" w14:textId="77777777" w:rsidR="004F309E" w:rsidRPr="00407614" w:rsidRDefault="004F309E" w:rsidP="004F309E">
                    <w:pPr>
                      <w:spacing w:after="0" w:line="240" w:lineRule="auto"/>
                      <w:jc w:val="center"/>
                      <w:rPr>
                        <w:b/>
                        <w:i/>
                        <w:color w:val="FFFFFF" w:themeColor="background1"/>
                        <w:sz w:val="22"/>
                        <w:szCs w:val="22"/>
                      </w:rPr>
                    </w:pPr>
                  </w:p>
                </w:txbxContent>
              </v:textbox>
            </v:roundrect>
            <v:roundrect id="Rounded Rectangle 14" o:spid="_x0000_s1039" style="position:absolute;left:2587;top:61075;width:34913;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" fillcolor="#393737 [814]" strokecolor="#393737 [814]" strokeweight="1pt">
              <v:stroke joinstyle="miter"/>
              <v:textbox style="mso-next-textbox:#Rounded Rectangle 14">
                <w:txbxContent>
                  <w:p w14:paraId="36020BE4" w14:textId="77777777" w:rsidR="004F309E" w:rsidRPr="00211F01" w:rsidRDefault="004F309E" w:rsidP="004F309E">
                    <w:pPr>
                      <w:spacing w:after="0" w:line="240" w:lineRule="auto"/>
                      <w:jc w:val="center"/>
                      <w:rPr>
                        <w:b/>
                        <w:color w:val="FFFFFF" w:themeColor="background1"/>
                        <w:sz w:val="14"/>
                      </w:rPr>
                    </w:pPr>
                  </w:p>
                  <w:p w14:paraId="078F058B" w14:textId="77777777" w:rsidR="004F309E" w:rsidRPr="00263750" w:rsidRDefault="004F309E" w:rsidP="004F309E">
                    <w:pPr>
                      <w:spacing w:after="0" w:line="240" w:lineRule="auto"/>
                      <w:jc w:val="center"/>
                      <w:rPr>
                        <w:sz w:val="22"/>
                        <w:szCs w:val="15"/>
                      </w:rPr>
                    </w:pPr>
                    <w:r w:rsidRPr="00263750">
                      <w:rPr>
                        <w:b/>
                        <w:color w:val="FFFFFF" w:themeColor="background1"/>
                        <w:sz w:val="30"/>
                        <w:szCs w:val="15"/>
                      </w:rPr>
                      <w:t>Bypassing of metabolic pathway</w:t>
                    </w:r>
                  </w:p>
                  <w:p w14:paraId="14D46590" w14:textId="77777777" w:rsidR="004F309E" w:rsidRPr="00057D52" w:rsidRDefault="004F309E" w:rsidP="004F309E">
                    <w:pPr>
                      <w:spacing w:after="0" w:line="240" w:lineRule="auto"/>
                      <w:jc w:val="center"/>
                      <w:rPr>
                        <w:i/>
                        <w:szCs w:val="24"/>
                      </w:rPr>
                    </w:pPr>
                    <w:r w:rsidRPr="00057D52">
                      <w:rPr>
                        <w:b/>
                        <w:i/>
                        <w:color w:val="FFFFFF" w:themeColor="background1"/>
                        <w:szCs w:val="24"/>
                      </w:rPr>
                      <w:t>(</w:t>
                    </w:r>
                    <w:r w:rsidRPr="00211F01">
                      <w:rPr>
                        <w:b/>
                        <w:i/>
                        <w:color w:val="FFFFFF" w:themeColor="background1"/>
                        <w:szCs w:val="24"/>
                      </w:rPr>
                      <w:t>inactivation of a certain enzymes</w:t>
                    </w:r>
                    <w:r w:rsidRPr="00057D52">
                      <w:rPr>
                        <w:b/>
                        <w:i/>
                        <w:color w:val="FFFFFF" w:themeColor="background1"/>
                        <w:szCs w:val="24"/>
                      </w:rPr>
                      <w:t>)</w:t>
                    </w:r>
                  </w:p>
                  <w:p w14:paraId="33490467" w14:textId="77777777" w:rsidR="004F309E" w:rsidRPr="00422213" w:rsidRDefault="004F309E" w:rsidP="004F309E">
                    <w:pPr>
                      <w:spacing w:after="0" w:line="240" w:lineRule="auto"/>
                      <w:jc w:val="center"/>
                      <w:rPr>
                        <w:b/>
                        <w:color w:val="FFFFFF" w:themeColor="background1"/>
                        <w:szCs w:val="24"/>
                      </w:rPr>
                    </w:pPr>
                  </w:p>
                </w:txbxContent>
              </v:textbox>
            </v:roundrect>
            <v:roundrect id="Rounded Rectangle 12" o:spid="_x0000_s1040" style="position:absolute;left:58487;top:1621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" fillcolor="#393737 [814]" strokecolor="#393737 [814]" strokeweight="1pt">
              <v:stroke joinstyle="miter"/>
              <v:textbox style="mso-next-textbox:#Rounded Rectangle 12">
                <w:txbxContent>
                  <w:p w14:paraId="4F252287" w14:textId="77777777" w:rsidR="004F309E" w:rsidRPr="0039128D" w:rsidRDefault="004F309E" w:rsidP="004F309E">
                    <w:pPr>
                      <w:spacing w:after="0" w:line="240" w:lineRule="auto"/>
                      <w:jc w:val="center"/>
                      <w:rPr>
                        <w:b/>
                        <w:color w:val="FFFFFF" w:themeColor="background1"/>
                        <w:sz w:val="32"/>
                      </w:rPr>
                    </w:pPr>
                    <w:r>
                      <w:rPr>
                        <w:b/>
                        <w:color w:val="FFFFFF" w:themeColor="background1"/>
                        <w:sz w:val="32"/>
                      </w:rPr>
                      <w:t>Modulation of cellular genes</w:t>
                    </w:r>
                  </w:p>
                  <w:p w14:paraId="5EAA76F9" w14:textId="77777777" w:rsidR="004F309E" w:rsidRPr="004A6B00" w:rsidRDefault="004F309E" w:rsidP="004F309E">
                    <w:pPr>
                      <w:spacing w:after="0" w:line="240" w:lineRule="auto"/>
                      <w:jc w:val="center"/>
                      <w:rPr>
                        <w:i/>
                        <w:szCs w:val="24"/>
                      </w:rPr>
                    </w:pPr>
                    <w:r w:rsidRPr="004A6B00">
                      <w:rPr>
                        <w:b/>
                        <w:i/>
                        <w:color w:val="FFFFFF" w:themeColor="background1"/>
                        <w:szCs w:val="24"/>
                      </w:rPr>
                      <w:t>(</w:t>
                    </w:r>
                    <w:r>
                      <w:rPr>
                        <w:b/>
                        <w:i/>
                        <w:color w:val="FFFFFF" w:themeColor="background1"/>
                        <w:szCs w:val="24"/>
                      </w:rPr>
                      <w:t>genetic m</w:t>
                    </w:r>
                    <w:r w:rsidRPr="004A6B00">
                      <w:rPr>
                        <w:b/>
                        <w:i/>
                        <w:color w:val="FFFFFF" w:themeColor="background1"/>
                        <w:szCs w:val="24"/>
                      </w:rPr>
                      <w:t>utations)</w:t>
                    </w:r>
                  </w:p>
                  <w:p w14:paraId="4CA317CE"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7" o:spid="_x0000_s1041" style="position:absolute;left:58487;top:60729;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" fillcolor="#393737 [814]" strokecolor="#393737 [814]" strokeweight="1pt">
              <v:stroke joinstyle="miter"/>
              <v:textbox style="mso-next-textbox:#Rounded Rectangle 17">
                <w:txbxContent>
                  <w:p w14:paraId="3699CBEA" w14:textId="77777777" w:rsidR="004F309E" w:rsidRPr="00263750" w:rsidRDefault="004F309E" w:rsidP="004F309E">
                    <w:pPr>
                      <w:spacing w:after="0" w:line="240" w:lineRule="auto"/>
                      <w:jc w:val="center"/>
                      <w:rPr>
                        <w:b/>
                        <w:color w:val="FFFFFF" w:themeColor="background1"/>
                        <w:sz w:val="30"/>
                        <w:szCs w:val="30"/>
                      </w:rPr>
                    </w:pPr>
                    <w:r w:rsidRPr="00263750">
                      <w:rPr>
                        <w:b/>
                        <w:color w:val="FFFFFF" w:themeColor="background1"/>
                        <w:sz w:val="30"/>
                        <w:szCs w:val="30"/>
                      </w:rPr>
                      <w:t xml:space="preserve">Horizontal gene transfer </w:t>
                    </w:r>
                  </w:p>
                  <w:p w14:paraId="45309F0F" w14:textId="77777777" w:rsidR="004F309E" w:rsidRPr="00263750" w:rsidRDefault="004F309E" w:rsidP="004F309E">
                    <w:pPr>
                      <w:spacing w:after="0" w:line="240" w:lineRule="auto"/>
                      <w:jc w:val="center"/>
                      <w:rPr>
                        <w:b/>
                        <w:i/>
                        <w:color w:val="FFFFFF" w:themeColor="background1"/>
                        <w:sz w:val="22"/>
                        <w:szCs w:val="22"/>
                      </w:rPr>
                    </w:pPr>
                    <w:r w:rsidRPr="00263750">
                      <w:rPr>
                        <w:b/>
                        <w:i/>
                        <w:color w:val="FFFFFF" w:themeColor="background1"/>
                        <w:sz w:val="22"/>
                        <w:szCs w:val="22"/>
                      </w:rPr>
                      <w:t>(conjugation, transformation, transduction)</w:t>
                    </w:r>
                  </w:p>
                </w:txbxContent>
              </v:textbox>
            </v:roundrect>
            <v:roundrect id="Rounded Rectangle 18" o:spid="_x0000_s1042" style="position:absolute;left:58487;top:46065;width:34912;height:9823;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" fillcolor="#393737 [814]" strokecolor="#393737 [814]" strokeweight="1pt">
              <v:stroke joinstyle="miter"/>
              <v:textbox style="mso-next-textbox:#Rounded Rectangle 18">
                <w:txbxContent>
                  <w:p w14:paraId="04BA8D00" w14:textId="77777777" w:rsidR="004F309E" w:rsidRDefault="004F309E" w:rsidP="004F309E">
                    <w:pPr>
                      <w:spacing w:after="0" w:line="240" w:lineRule="auto"/>
                      <w:jc w:val="center"/>
                      <w:rPr>
                        <w:b/>
                        <w:color w:val="FFFFFF" w:themeColor="background1"/>
                        <w:sz w:val="32"/>
                        <w:szCs w:val="32"/>
                      </w:rPr>
                    </w:pPr>
                    <w:r w:rsidRPr="0039128D">
                      <w:rPr>
                        <w:b/>
                        <w:color w:val="FFFFFF" w:themeColor="background1"/>
                        <w:sz w:val="32"/>
                        <w:szCs w:val="32"/>
                      </w:rPr>
                      <w:t xml:space="preserve">Vertical </w:t>
                    </w:r>
                    <w:r>
                      <w:rPr>
                        <w:b/>
                        <w:color w:val="FFFFFF" w:themeColor="background1"/>
                        <w:sz w:val="32"/>
                        <w:szCs w:val="32"/>
                      </w:rPr>
                      <w:t>gene transfer</w:t>
                    </w:r>
                  </w:p>
                  <w:p w14:paraId="03BFF7B8" w14:textId="77777777" w:rsidR="004F309E" w:rsidRPr="00263750" w:rsidRDefault="004F309E" w:rsidP="004F309E">
                    <w:pPr>
                      <w:spacing w:after="0" w:line="240" w:lineRule="auto"/>
                      <w:jc w:val="center"/>
                      <w:rPr>
                        <w:b/>
                        <w:i/>
                        <w:color w:val="FFFFFF" w:themeColor="background1"/>
                        <w:sz w:val="22"/>
                        <w:szCs w:val="30"/>
                      </w:rPr>
                    </w:pPr>
                    <w:r w:rsidRPr="00263750">
                      <w:rPr>
                        <w:b/>
                        <w:i/>
                        <w:color w:val="FFFFFF" w:themeColor="background1"/>
                        <w:sz w:val="22"/>
                        <w:szCs w:val="30"/>
                      </w:rPr>
                      <w:t>(generation to generation by reproduction)</w:t>
                    </w:r>
                  </w:p>
                  <w:p w14:paraId="768F0297" w14:textId="77777777" w:rsidR="004F309E" w:rsidRPr="00057D52" w:rsidRDefault="004F309E" w:rsidP="004F309E">
                    <w:pPr>
                      <w:spacing w:after="0" w:line="240" w:lineRule="auto"/>
                      <w:jc w:val="center"/>
                      <w:rPr>
                        <w:b/>
                        <w:i/>
                        <w:color w:val="FFFFFF" w:themeColor="background1"/>
                        <w:szCs w:val="24"/>
                      </w:rPr>
                    </w:pPr>
                  </w:p>
                </w:txbxContent>
              </v:textbox>
            </v:roundrect>
            <v:roundrect id="Rounded Rectangle 19" o:spid="_x0000_s1043" style="position:absolute;left:58487;top:31227;width:34912;height:9824;visibility:visibl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" fillcolor="#393737 [814]" strokecolor="#393737 [814]" strokeweight="1pt">
              <v:stroke joinstyle="miter"/>
              <v:textbox style="mso-next-textbox:#Rounded Rectangle 19">
                <w:txbxContent>
                  <w:p w14:paraId="68F12878" w14:textId="77777777" w:rsidR="004F309E" w:rsidRPr="00407614" w:rsidRDefault="004F309E" w:rsidP="004F309E">
                    <w:pPr>
                      <w:spacing w:after="0" w:line="240" w:lineRule="auto"/>
                      <w:jc w:val="center"/>
                      <w:rPr>
                        <w:b/>
                        <w:color w:val="FFFFFF" w:themeColor="background1"/>
                        <w:sz w:val="28"/>
                        <w:szCs w:val="13"/>
                      </w:rPr>
                    </w:pPr>
                    <w:r w:rsidRPr="00407614">
                      <w:rPr>
                        <w:b/>
                        <w:color w:val="FFFFFF" w:themeColor="background1"/>
                        <w:sz w:val="28"/>
                        <w:szCs w:val="13"/>
                      </w:rPr>
                      <w:t>Acquiring foreign resistant genes</w:t>
                    </w:r>
                  </w:p>
                  <w:p w14:paraId="06AA8586" w14:textId="77777777" w:rsidR="004F309E" w:rsidRPr="00407614" w:rsidRDefault="004F309E" w:rsidP="004F309E">
                    <w:pPr>
                      <w:spacing w:after="0" w:line="240" w:lineRule="auto"/>
                      <w:jc w:val="center"/>
                      <w:rPr>
                        <w:i/>
                        <w:sz w:val="14"/>
                        <w:szCs w:val="16"/>
                      </w:rPr>
                    </w:pPr>
                    <w:r w:rsidRPr="00407614">
                      <w:rPr>
                        <w:b/>
                        <w:i/>
                        <w:color w:val="FFFFFF" w:themeColor="background1"/>
                        <w:sz w:val="20"/>
                        <w:szCs w:val="22"/>
                      </w:rPr>
                      <w:t>(plasmids, integrons, and transposons)</w:t>
                    </w:r>
                  </w:p>
                  <w:p w14:paraId="56D117CE" w14:textId="77777777" w:rsidR="004F309E" w:rsidRPr="00407614" w:rsidRDefault="004F309E" w:rsidP="004F309E">
                    <w:pPr>
                      <w:spacing w:after="0" w:line="240" w:lineRule="auto"/>
                      <w:jc w:val="center"/>
                      <w:rPr>
                        <w:b/>
                        <w:i/>
                        <w:color w:val="FFFFFF" w:themeColor="background1"/>
                        <w:sz w:val="14"/>
                        <w:szCs w:val="14"/>
                      </w:rPr>
                    </w:pPr>
                  </w:p>
                </w:txbxContent>
              </v:textbox>
            </v:roundrect>
            <v:shape id="Picture 9" o:spid="_x0000_s1044" type="#_x0000_t75" alt="http://careersourceescarosa.com/wp-content/uploads/2018/05/300px-No_sign.svg_.png" style="position:absolute;left:42959;top:25189;width:11042;height:1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">
              <v:imagedata r:id="rId20" o:title="300px-No_sign"/>
            </v:shape>
            <v:shapetype id="_x0000_t202" coordsize="21600,21600" o:spt="202" path="m,l,21600r21600,l21600,xe">
              <v:stroke joinstyle="miter"/>
              <v:path gradientshapeok="t" o:connecttype="rect"/>
            </v:shapetype>
            <v:shape id="Text Box 10" o:spid="_x0000_s1045" type="#_x0000_t202" style="position:absolute;left:41924;top:28122;width:12846;height:5931;visibility:visibl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xqP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" filled="f" stroked="f" strokeweight=".5pt">
              <v:textbox style="mso-next-textbox:#Text Box 10">
                <w:txbxContent>
                  <w:p w14:paraId="2B786340" w14:textId="77777777" w:rsidR="004F309E" w:rsidRPr="00263750" w:rsidRDefault="004F309E" w:rsidP="004F309E">
                    <w:pPr>
                      <w:jc w:val="center"/>
                      <w:rPr>
                        <w:b/>
                        <w:color w:val="0033CC"/>
                        <w:sz w:val="18"/>
                        <w:szCs w:val="18"/>
                      </w:rPr>
                    </w:pPr>
                    <w:r w:rsidRPr="00263750">
                      <w:rPr>
                        <w:b/>
                        <w:color w:val="0033CC"/>
                        <w:sz w:val="18"/>
                        <w:szCs w:val="18"/>
                      </w:rPr>
                      <w:t>ANTIBIOTICS RESISTANCE</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0" o:spid="_x0000_s1046" type="#_x0000_t67" style="position:absolute;left:16217;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" adj="13657" fillcolor="#060" strokecolor="#060" strokeweight="1pt"/>
            <v:shape id="Down Arrow 22" o:spid="_x0000_s1047" type="#_x0000_t67" style="position:absolute;left:77982;top:13802;width:1289;height:1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" adj="13657" fillcolor="#060" strokecolor="#060" strokeweight="1pt"/>
            <v:oval id="Oval 24" o:spid="_x0000_s1048" style="position:absolute;top:20358;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awGwwAAANsAAAAPAAAAZHJzL2Rvd25yZXYueG1sRI/disIw&#10;FITvBd8hnIW9EU2VRa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nJmsBsMAAADbAAAADwAA&#10;AAAAAAAAAAAAAAAHAgAAZHJzL2Rvd25yZXYueG1sUEsFBgAAAAADAAMAtwAAAPcCAAAAAA==&#10;" fillcolor="#393737 [814]" strokecolor="#393737 [814]" strokeweight="1pt">
              <v:stroke joinstyle="miter"/>
            </v:oval>
            <v:oval id="Oval 25" o:spid="_x0000_s1049" style="position:absolute;top:31572;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" fillcolor="#393737 [814]" strokecolor="#393737 [814]" strokeweight="1pt">
              <v:stroke joinstyle="miter"/>
            </v:oval>
            <v:oval id="Oval 26" o:spid="_x0000_s1050" style="position:absolute;top:42787;width:1428;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" fillcolor="#393737 [814]" strokecolor="#393737 [814]" strokeweight="1pt">
              <v:stroke joinstyle="miter"/>
            </v:oval>
            <v:oval id="Oval 27" o:spid="_x0000_s1051" style="position:absolute;top:54001;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" fillcolor="#393737 [814]" strokecolor="#393737 [814]" strokeweight="1pt">
              <v:stroke joinstyle="miter"/>
            </v:oval>
            <v:oval id="Oval 28" o:spid="_x0000_s1052" style="position:absolute;top:65215;width:142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" fillcolor="#393737 [814]" strokecolor="#393737 [814]" strokeweight="1pt">
              <v:stroke joinstyle="miter"/>
            </v:oval>
            <v:oval id="Oval 30" o:spid="_x0000_s1053" style="position:absolute;left:94545;top:2035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" fillcolor="#393737 [814]" strokecolor="#393737 [814]" strokeweight="1pt">
              <v:stroke joinstyle="miter"/>
            </v:oval>
            <v:oval id="Oval 34" o:spid="_x0000_s1054" style="position:absolute;left:94545;top:35368;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DrbxQAAANsAAAAPAAAAZHJzL2Rvd25yZXYueG1sRI/dasJA&#10;FITvhb7Dcgq9KXWTVkS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AZQDrbxQAAANsAAAAP&#10;AAAAAAAAAAAAAAAAAAcCAABkcnMvZG93bnJldi54bWxQSwUGAAAAAAMAAwC3AAAA+QIAAAAA&#10;" fillcolor="#393737 [814]" strokecolor="#393737 [814]" strokeweight="1pt">
              <v:stroke joinstyle="miter"/>
            </v:oval>
            <v:oval id="Oval 35" o:spid="_x0000_s1055" style="position:absolute;left:94545;top:50205;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" fillcolor="#393737 [814]" strokecolor="#393737 [814]" strokeweight="1pt">
              <v:stroke joinstyle="miter"/>
            </v:oval>
            <v:oval id="Oval 36" o:spid="_x0000_s1056" style="position:absolute;left:94545;top:64870;width:1429;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" fillcolor="#393737 [814]" strokecolor="#393737 [814]" strokeweight="1pt">
              <v:stroke joinstyle="miter"/>
            </v:oval>
          </v:group>
        </w:pict>
      </w:r>
    </w:p>
    <w:p w14:paraId="7568EAB8" w14:textId="77777777" w:rsidR="004F309E" w:rsidRDefault="004F309E" w:rsidP="004F309E">
      <w:pPr>
        <w:rPr>
          <w:b/>
          <w:color w:val="FFFFFF" w:themeColor="background1"/>
          <w:sz w:val="32"/>
        </w:rPr>
      </w:pPr>
    </w:p>
    <w:p w14:paraId="55017A5F" w14:textId="77777777" w:rsidR="004F309E" w:rsidRDefault="004F309E" w:rsidP="004F309E">
      <w:pPr>
        <w:rPr>
          <w:b/>
          <w:color w:val="FFFFFF" w:themeColor="background1"/>
          <w:sz w:val="32"/>
        </w:rPr>
      </w:pPr>
    </w:p>
    <w:p w14:paraId="34C06D26" w14:textId="77777777" w:rsidR="004F309E" w:rsidRDefault="004F309E" w:rsidP="004F309E">
      <w:pPr>
        <w:rPr>
          <w:b/>
          <w:color w:val="FFFFFF" w:themeColor="background1"/>
          <w:sz w:val="32"/>
        </w:rPr>
      </w:pPr>
    </w:p>
    <w:p w14:paraId="55280E17" w14:textId="77777777" w:rsidR="004F309E" w:rsidRDefault="004F309E" w:rsidP="004F309E">
      <w:pPr>
        <w:rPr>
          <w:b/>
          <w:color w:val="FFFFFF" w:themeColor="background1"/>
          <w:sz w:val="32"/>
        </w:rPr>
      </w:pPr>
    </w:p>
    <w:p w14:paraId="7CB16689" w14:textId="77777777" w:rsidR="004F309E" w:rsidRDefault="004F309E" w:rsidP="004F309E">
      <w:pPr>
        <w:rPr>
          <w:b/>
          <w:color w:val="FFFFFF" w:themeColor="background1"/>
          <w:sz w:val="32"/>
        </w:rPr>
      </w:pPr>
    </w:p>
    <w:p w14:paraId="3CB7A256" w14:textId="77777777" w:rsidR="004F309E" w:rsidRDefault="004F309E" w:rsidP="004F309E">
      <w:pPr>
        <w:rPr>
          <w:b/>
          <w:color w:val="FFFFFF" w:themeColor="background1"/>
          <w:sz w:val="32"/>
        </w:rPr>
      </w:pPr>
    </w:p>
    <w:p w14:paraId="6BDB8DCA" w14:textId="77777777" w:rsidR="004F309E" w:rsidRDefault="004F309E" w:rsidP="004F309E">
      <w:pPr>
        <w:rPr>
          <w:b/>
          <w:color w:val="FFFFFF" w:themeColor="background1"/>
          <w:sz w:val="32"/>
        </w:rPr>
      </w:pPr>
    </w:p>
    <w:p w14:paraId="60DB6256" w14:textId="77777777" w:rsidR="004F309E" w:rsidRDefault="004F309E" w:rsidP="004F309E">
      <w:pPr>
        <w:rPr>
          <w:b/>
          <w:color w:val="FFFFFF" w:themeColor="background1"/>
          <w:sz w:val="32"/>
        </w:rPr>
      </w:pPr>
    </w:p>
    <w:p w14:paraId="5B586312" w14:textId="77777777" w:rsidR="004F309E" w:rsidRDefault="004F309E" w:rsidP="004F309E">
      <w:pPr>
        <w:rPr>
          <w:b/>
          <w:color w:val="FFFFFF" w:themeColor="background1"/>
          <w:sz w:val="32"/>
        </w:rPr>
      </w:pPr>
    </w:p>
    <w:p w14:paraId="68DD7D9B" w14:textId="77777777" w:rsidR="004F309E" w:rsidRDefault="004F309E" w:rsidP="004F309E">
      <w:pPr>
        <w:rPr>
          <w:b/>
          <w:color w:val="FFFFFF" w:themeColor="background1"/>
          <w:sz w:val="32"/>
        </w:rPr>
      </w:pPr>
    </w:p>
    <w:p w14:paraId="14289BDF" w14:textId="77777777" w:rsidR="004F309E" w:rsidRDefault="004F309E" w:rsidP="004F309E">
      <w:pPr>
        <w:rPr>
          <w:b/>
          <w:color w:val="FFFFFF" w:themeColor="background1"/>
          <w:sz w:val="32"/>
        </w:rPr>
      </w:pPr>
    </w:p>
    <w:p w14:paraId="74F07773" w14:textId="77777777" w:rsidR="004F309E" w:rsidRDefault="004F309E" w:rsidP="004F309E">
      <w:pPr>
        <w:rPr>
          <w:b/>
          <w:color w:val="FFFFFF" w:themeColor="background1"/>
          <w:sz w:val="32"/>
        </w:rPr>
      </w:pPr>
    </w:p>
    <w:p w14:paraId="482374E2" w14:textId="77777777" w:rsidR="004F309E" w:rsidRPr="00BB1DD4" w:rsidRDefault="004F309E" w:rsidP="004F309E">
      <w:pPr>
        <w:rPr>
          <w:b/>
          <w:color w:val="FFFFFF" w:themeColor="background1"/>
          <w:sz w:val="38"/>
        </w:rPr>
      </w:pPr>
    </w:p>
    <w:p w14:paraId="1347D08E" w14:textId="77777777" w:rsidR="004F309E" w:rsidRDefault="004F309E" w:rsidP="004F309E">
      <w:pPr>
        <w:rPr>
          <w:b/>
          <w:color w:val="FFFFFF" w:themeColor="background1"/>
          <w:sz w:val="32"/>
        </w:rPr>
      </w:pPr>
    </w:p>
    <w:p w14:paraId="451891E1" w14:textId="77777777" w:rsidR="004F309E" w:rsidRDefault="004F309E" w:rsidP="004F309E">
      <w:pPr>
        <w:rPr>
          <w:b/>
          <w:color w:val="FFFFFF" w:themeColor="background1"/>
          <w:sz w:val="32"/>
        </w:rPr>
      </w:pPr>
    </w:p>
    <w:p w14:paraId="7CB52199" w14:textId="105CB984" w:rsidR="004F309E" w:rsidRPr="004F309E" w:rsidRDefault="004F309E" w:rsidP="00695770">
      <w:pPr>
        <w:jc w:val="center"/>
        <w:rPr>
          <w:rFonts w:cs="Times New Roman"/>
          <w:color w:val="auto"/>
          <w:szCs w:val="24"/>
        </w:rPr>
      </w:pPr>
      <w:commentRangeStart w:id="15"/>
      <w:r w:rsidRPr="00C97958">
        <w:rPr>
          <w:b/>
        </w:rPr>
        <w:t>Fig. 1:</w:t>
      </w:r>
      <w:r>
        <w:t xml:space="preserve"> Important molecular mechanisms of antibiotic resistance in bacteria</w:t>
      </w:r>
      <w:commentRangeEnd w:id="15"/>
      <w:r w:rsidR="0066290D">
        <w:rPr>
          <w:rStyle w:val="CommentReference"/>
        </w:rPr>
        <w:commentReference w:id="15"/>
      </w:r>
    </w:p>
    <w:sectPr w:rsidR="004F309E" w:rsidRPr="004F309E" w:rsidSect="008C08CA">
      <w:type w:val="continuous"/>
      <w:pgSz w:w="16838" w:h="11906" w:orient="landscape"/>
      <w:pgMar w:top="284" w:right="289" w:bottom="568" w:left="284"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r. Obinna" w:date="2025-05-10T00:48:00Z" w:initials="MO">
    <w:p w14:paraId="1F0FA0CB" w14:textId="120C7DE9" w:rsidR="00323377" w:rsidRDefault="00323377">
      <w:pPr>
        <w:pStyle w:val="CommentText"/>
      </w:pPr>
      <w:r>
        <w:rPr>
          <w:rStyle w:val="CommentReference"/>
        </w:rPr>
        <w:annotationRef/>
      </w:r>
      <w:r>
        <w:t>Mention the year</w:t>
      </w:r>
    </w:p>
  </w:comment>
  <w:comment w:id="1" w:author="Mr. Obinna" w:date="2025-05-10T00:48:00Z" w:initials="MO">
    <w:p w14:paraId="0446FF55" w14:textId="40610296" w:rsidR="00323377" w:rsidRDefault="00323377">
      <w:pPr>
        <w:pStyle w:val="CommentText"/>
      </w:pPr>
      <w:r>
        <w:rPr>
          <w:rStyle w:val="CommentReference"/>
        </w:rPr>
        <w:annotationRef/>
      </w:r>
      <w:proofErr w:type="gramStart"/>
      <w:r>
        <w:t>industries</w:t>
      </w:r>
      <w:proofErr w:type="gramEnd"/>
    </w:p>
  </w:comment>
  <w:comment w:id="2" w:author="Mr. Obinna" w:date="2025-05-10T01:02:00Z" w:initials="MO">
    <w:p w14:paraId="4FE60FA2" w14:textId="40D39691" w:rsidR="0012163D" w:rsidRDefault="0012163D">
      <w:pPr>
        <w:pStyle w:val="CommentText"/>
      </w:pPr>
      <w:r>
        <w:rPr>
          <w:rStyle w:val="CommentReference"/>
        </w:rPr>
        <w:annotationRef/>
      </w:r>
      <w:proofErr w:type="gramStart"/>
      <w:r>
        <w:t>for</w:t>
      </w:r>
      <w:proofErr w:type="gramEnd"/>
      <w:r>
        <w:t xml:space="preserve"> inactivating </w:t>
      </w:r>
    </w:p>
  </w:comment>
  <w:comment w:id="3" w:author="Mr. Obinna" w:date="2025-05-10T01:11:00Z" w:initials="MO">
    <w:p w14:paraId="104412BE" w14:textId="0C41C831" w:rsidR="0012163D" w:rsidRDefault="0012163D">
      <w:pPr>
        <w:pStyle w:val="CommentText"/>
      </w:pPr>
      <w:r>
        <w:rPr>
          <w:rStyle w:val="CommentReference"/>
        </w:rPr>
        <w:annotationRef/>
      </w:r>
      <w:proofErr w:type="gramStart"/>
      <w:r>
        <w:t>wastes</w:t>
      </w:r>
      <w:proofErr w:type="gramEnd"/>
    </w:p>
  </w:comment>
  <w:comment w:id="4" w:author="Mr. Obinna" w:date="2025-05-10T01:12:00Z" w:initials="MO">
    <w:p w14:paraId="2EF8E0A2" w14:textId="35BF1F6B" w:rsidR="00C1300D" w:rsidRDefault="00C1300D">
      <w:pPr>
        <w:pStyle w:val="CommentText"/>
      </w:pPr>
      <w:r>
        <w:rPr>
          <w:rStyle w:val="CommentReference"/>
        </w:rPr>
        <w:annotationRef/>
      </w:r>
      <w:proofErr w:type="gramStart"/>
      <w:r>
        <w:t>illnesses</w:t>
      </w:r>
      <w:proofErr w:type="gramEnd"/>
    </w:p>
  </w:comment>
  <w:comment w:id="5" w:author="Mr. Obinna" w:date="2025-05-10T01:13:00Z" w:initials="MO">
    <w:p w14:paraId="00251C33" w14:textId="5BB1FEA8" w:rsidR="00C1300D" w:rsidRDefault="00C1300D">
      <w:pPr>
        <w:pStyle w:val="CommentText"/>
      </w:pPr>
      <w:r>
        <w:rPr>
          <w:rStyle w:val="CommentReference"/>
        </w:rPr>
        <w:annotationRef/>
      </w:r>
      <w:proofErr w:type="gramStart"/>
      <w:r>
        <w:t>wastes</w:t>
      </w:r>
      <w:proofErr w:type="gramEnd"/>
    </w:p>
  </w:comment>
  <w:comment w:id="6" w:author="Mr. Obinna" w:date="2025-05-10T01:15:00Z" w:initials="MO">
    <w:p w14:paraId="56836CCA" w14:textId="6939C062" w:rsidR="00C1300D" w:rsidRDefault="00C1300D">
      <w:pPr>
        <w:pStyle w:val="CommentText"/>
      </w:pPr>
      <w:r>
        <w:rPr>
          <w:rStyle w:val="CommentReference"/>
        </w:rPr>
        <w:annotationRef/>
      </w:r>
      <w:proofErr w:type="gramStart"/>
      <w:r>
        <w:t>water</w:t>
      </w:r>
      <w:proofErr w:type="gramEnd"/>
      <w:r>
        <w:t xml:space="preserve"> and acts</w:t>
      </w:r>
    </w:p>
  </w:comment>
  <w:comment w:id="7" w:author="Mr. Obinna" w:date="2025-05-10T01:17:00Z" w:initials="MO">
    <w:p w14:paraId="67966A55" w14:textId="434F9BEB" w:rsidR="00C1300D" w:rsidRDefault="00C1300D">
      <w:pPr>
        <w:pStyle w:val="CommentText"/>
      </w:pPr>
      <w:r>
        <w:rPr>
          <w:rStyle w:val="CommentReference"/>
        </w:rPr>
        <w:annotationRef/>
      </w:r>
      <w:proofErr w:type="gramStart"/>
      <w:r>
        <w:t>developing</w:t>
      </w:r>
      <w:proofErr w:type="gramEnd"/>
      <w:r>
        <w:t xml:space="preserve"> </w:t>
      </w:r>
    </w:p>
  </w:comment>
  <w:comment w:id="8" w:author="Mr. Obinna" w:date="2025-05-10T01:19:00Z" w:initials="MO">
    <w:p w14:paraId="601D5DBC" w14:textId="1C234EE2" w:rsidR="00C1300D" w:rsidRDefault="00C1300D">
      <w:pPr>
        <w:pStyle w:val="CommentText"/>
      </w:pPr>
      <w:r>
        <w:rPr>
          <w:rStyle w:val="CommentReference"/>
        </w:rPr>
        <w:annotationRef/>
      </w:r>
      <w:r>
        <w:t xml:space="preserve">; </w:t>
      </w:r>
      <w:proofErr w:type="gramStart"/>
      <w:r>
        <w:t>this</w:t>
      </w:r>
      <w:proofErr w:type="gramEnd"/>
    </w:p>
  </w:comment>
  <w:comment w:id="9" w:author="Mr. Obinna" w:date="2025-05-10T01:20:00Z" w:initials="MO">
    <w:p w14:paraId="1195F5F7" w14:textId="30BB0F16" w:rsidR="00C1300D" w:rsidRDefault="00C1300D">
      <w:pPr>
        <w:pStyle w:val="CommentText"/>
      </w:pPr>
      <w:r>
        <w:rPr>
          <w:rStyle w:val="CommentReference"/>
        </w:rPr>
        <w:annotationRef/>
      </w:r>
      <w:proofErr w:type="gramStart"/>
      <w:r>
        <w:t>remove</w:t>
      </w:r>
      <w:proofErr w:type="gramEnd"/>
    </w:p>
  </w:comment>
  <w:comment w:id="10" w:author="Mr. Obinna" w:date="2025-05-10T01:29:00Z" w:initials="MO">
    <w:p w14:paraId="1BEC855C" w14:textId="2AC7E373" w:rsidR="00B721FD" w:rsidRDefault="00B721FD">
      <w:pPr>
        <w:pStyle w:val="CommentText"/>
      </w:pPr>
      <w:r>
        <w:rPr>
          <w:rStyle w:val="CommentReference"/>
        </w:rPr>
        <w:annotationRef/>
      </w:r>
      <w:r>
        <w:t>and/or</w:t>
      </w:r>
    </w:p>
  </w:comment>
  <w:comment w:id="11" w:author="Mr. Obinna" w:date="2025-05-10T01:42:00Z" w:initials="MO">
    <w:p w14:paraId="1FD9EED7" w14:textId="209826BD" w:rsidR="00A900C1" w:rsidRDefault="00A900C1">
      <w:pPr>
        <w:pStyle w:val="CommentText"/>
      </w:pPr>
      <w:r>
        <w:rPr>
          <w:rStyle w:val="CommentReference"/>
        </w:rPr>
        <w:annotationRef/>
      </w:r>
      <w:proofErr w:type="gramStart"/>
      <w:r>
        <w:t>complete</w:t>
      </w:r>
      <w:proofErr w:type="gramEnd"/>
      <w:r>
        <w:t xml:space="preserve"> the listing</w:t>
      </w:r>
      <w:bookmarkStart w:id="12" w:name="_GoBack"/>
      <w:bookmarkEnd w:id="12"/>
    </w:p>
  </w:comment>
  <w:comment w:id="13" w:author="Mr. Obinna" w:date="2025-05-10T00:58:00Z" w:initials="MO">
    <w:p w14:paraId="3AD47E32" w14:textId="0C3828B3" w:rsidR="0066290D" w:rsidRDefault="0066290D">
      <w:pPr>
        <w:pStyle w:val="CommentText"/>
      </w:pPr>
      <w:r>
        <w:rPr>
          <w:rStyle w:val="CommentReference"/>
        </w:rPr>
        <w:annotationRef/>
      </w:r>
      <w:proofErr w:type="gramStart"/>
      <w:r>
        <w:t>complete</w:t>
      </w:r>
      <w:proofErr w:type="gramEnd"/>
      <w:r>
        <w:t xml:space="preserve"> the names of other authors</w:t>
      </w:r>
    </w:p>
  </w:comment>
  <w:comment w:id="15" w:author="Mr. Obinna" w:date="2025-05-10T00:54:00Z" w:initials="MO">
    <w:p w14:paraId="7F7329DA" w14:textId="5AD1B9DF" w:rsidR="0066290D" w:rsidRDefault="0066290D">
      <w:pPr>
        <w:pStyle w:val="CommentText"/>
      </w:pPr>
      <w:r>
        <w:rPr>
          <w:rStyle w:val="CommentReference"/>
        </w:rPr>
        <w:annotationRef/>
      </w:r>
      <w:proofErr w:type="gramStart"/>
      <w:r>
        <w:t>source</w:t>
      </w:r>
      <w:proofErr w:type="gramEnd"/>
      <w:r>
        <w: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E3A67F" w14:textId="77777777" w:rsidR="00DC6855" w:rsidRDefault="00DC6855" w:rsidP="00592189">
      <w:pPr>
        <w:spacing w:after="0" w:line="240" w:lineRule="auto"/>
      </w:pPr>
      <w:r>
        <w:separator/>
      </w:r>
    </w:p>
  </w:endnote>
  <w:endnote w:type="continuationSeparator" w:id="0">
    <w:p w14:paraId="7DAB6B1F" w14:textId="77777777" w:rsidR="00DC6855" w:rsidRDefault="00DC6855" w:rsidP="005921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26923C" w14:textId="77777777" w:rsidR="008C08CA" w:rsidRDefault="008C08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0376750"/>
      <w:docPartObj>
        <w:docPartGallery w:val="Page Numbers (Bottom of Page)"/>
        <w:docPartUnique/>
      </w:docPartObj>
    </w:sdtPr>
    <w:sdtEndPr>
      <w:rPr>
        <w:noProof/>
      </w:rPr>
    </w:sdtEndPr>
    <w:sdtContent>
      <w:p w14:paraId="641EBF6B" w14:textId="77777777" w:rsidR="00373772" w:rsidRDefault="00CF66A8">
        <w:pPr>
          <w:pStyle w:val="Footer"/>
          <w:jc w:val="right"/>
        </w:pPr>
        <w:r>
          <w:fldChar w:fldCharType="begin"/>
        </w:r>
        <w:r w:rsidR="00373772">
          <w:instrText xml:space="preserve"> PAGE   \* MERGEFORMAT </w:instrText>
        </w:r>
        <w:r>
          <w:fldChar w:fldCharType="separate"/>
        </w:r>
        <w:r w:rsidR="004929D8">
          <w:rPr>
            <w:noProof/>
          </w:rPr>
          <w:t>13</w:t>
        </w:r>
        <w:r>
          <w:rPr>
            <w:noProof/>
          </w:rPr>
          <w:fldChar w:fldCharType="end"/>
        </w:r>
      </w:p>
    </w:sdtContent>
  </w:sdt>
  <w:p w14:paraId="0AA24CC2" w14:textId="77777777" w:rsidR="00373772" w:rsidRDefault="003737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4009C" w14:textId="77777777" w:rsidR="008C08CA" w:rsidRDefault="008C08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367931" w14:textId="77777777" w:rsidR="00DC6855" w:rsidRDefault="00DC6855" w:rsidP="00592189">
      <w:pPr>
        <w:spacing w:after="0" w:line="240" w:lineRule="auto"/>
      </w:pPr>
      <w:r>
        <w:separator/>
      </w:r>
    </w:p>
  </w:footnote>
  <w:footnote w:type="continuationSeparator" w:id="0">
    <w:p w14:paraId="689F0179" w14:textId="77777777" w:rsidR="00DC6855" w:rsidRDefault="00DC6855" w:rsidP="005921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519926" w14:textId="2D1A3C78" w:rsidR="008C08CA" w:rsidRDefault="00DC6855">
    <w:pPr>
      <w:pStyle w:val="Header"/>
    </w:pPr>
    <w:r>
      <w:rPr>
        <w:noProof/>
      </w:rPr>
      <w:pict w14:anchorId="50F39E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6"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D465B8" w14:textId="521F547D" w:rsidR="008C08CA" w:rsidRDefault="00DC6855">
    <w:pPr>
      <w:pStyle w:val="Header"/>
    </w:pPr>
    <w:r>
      <w:rPr>
        <w:noProof/>
      </w:rPr>
      <w:pict w14:anchorId="77A363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7"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8FCD38" w14:textId="4C627C60" w:rsidR="008C08CA" w:rsidRDefault="00DC6855">
    <w:pPr>
      <w:pStyle w:val="Header"/>
    </w:pPr>
    <w:r>
      <w:rPr>
        <w:noProof/>
      </w:rPr>
      <w:pict w14:anchorId="0B36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2553625"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02023"/>
    <w:multiLevelType w:val="hybridMultilevel"/>
    <w:tmpl w:val="332C68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AFB6D97"/>
    <w:multiLevelType w:val="hybridMultilevel"/>
    <w:tmpl w:val="1E3EB41C"/>
    <w:lvl w:ilvl="0" w:tplc="BC662D68">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nsid w:val="4DCD6C51"/>
    <w:multiLevelType w:val="hybridMultilevel"/>
    <w:tmpl w:val="6F022B76"/>
    <w:lvl w:ilvl="0" w:tplc="BC662D68">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8C1E81"/>
    <w:rsid w:val="00005A1B"/>
    <w:rsid w:val="00017B67"/>
    <w:rsid w:val="00027712"/>
    <w:rsid w:val="000345DE"/>
    <w:rsid w:val="00055117"/>
    <w:rsid w:val="000655F1"/>
    <w:rsid w:val="00066710"/>
    <w:rsid w:val="0006690C"/>
    <w:rsid w:val="00066FF2"/>
    <w:rsid w:val="000840D9"/>
    <w:rsid w:val="000921B4"/>
    <w:rsid w:val="0009568C"/>
    <w:rsid w:val="00097D69"/>
    <w:rsid w:val="000C7939"/>
    <w:rsid w:val="000D1FD0"/>
    <w:rsid w:val="000D651A"/>
    <w:rsid w:val="000F0FE1"/>
    <w:rsid w:val="000F217F"/>
    <w:rsid w:val="00107C66"/>
    <w:rsid w:val="00115923"/>
    <w:rsid w:val="00116A61"/>
    <w:rsid w:val="0012163D"/>
    <w:rsid w:val="00142B5F"/>
    <w:rsid w:val="001568CA"/>
    <w:rsid w:val="00183DB3"/>
    <w:rsid w:val="001967E8"/>
    <w:rsid w:val="001A24A3"/>
    <w:rsid w:val="001A5E17"/>
    <w:rsid w:val="001C3914"/>
    <w:rsid w:val="001D02A3"/>
    <w:rsid w:val="001D4D2C"/>
    <w:rsid w:val="001F1BCA"/>
    <w:rsid w:val="00200565"/>
    <w:rsid w:val="0020446A"/>
    <w:rsid w:val="00212B83"/>
    <w:rsid w:val="00234850"/>
    <w:rsid w:val="00240AC4"/>
    <w:rsid w:val="00242E3A"/>
    <w:rsid w:val="00263750"/>
    <w:rsid w:val="00273123"/>
    <w:rsid w:val="002768AC"/>
    <w:rsid w:val="00277C8B"/>
    <w:rsid w:val="00287B31"/>
    <w:rsid w:val="00296E39"/>
    <w:rsid w:val="002A3F83"/>
    <w:rsid w:val="002A4624"/>
    <w:rsid w:val="002A72B8"/>
    <w:rsid w:val="002A7C26"/>
    <w:rsid w:val="002B1262"/>
    <w:rsid w:val="002C7CEA"/>
    <w:rsid w:val="002E2291"/>
    <w:rsid w:val="002E328D"/>
    <w:rsid w:val="002E373E"/>
    <w:rsid w:val="002E57CB"/>
    <w:rsid w:val="002E5BFB"/>
    <w:rsid w:val="00303529"/>
    <w:rsid w:val="00304076"/>
    <w:rsid w:val="0030609B"/>
    <w:rsid w:val="00313E76"/>
    <w:rsid w:val="00321EE2"/>
    <w:rsid w:val="00323377"/>
    <w:rsid w:val="003336FE"/>
    <w:rsid w:val="003430E6"/>
    <w:rsid w:val="00350D3F"/>
    <w:rsid w:val="003669D8"/>
    <w:rsid w:val="00371F48"/>
    <w:rsid w:val="00373772"/>
    <w:rsid w:val="003840A3"/>
    <w:rsid w:val="0039023E"/>
    <w:rsid w:val="0039325D"/>
    <w:rsid w:val="00394700"/>
    <w:rsid w:val="003A0A7F"/>
    <w:rsid w:val="003B0CF7"/>
    <w:rsid w:val="003B6B81"/>
    <w:rsid w:val="003C47AA"/>
    <w:rsid w:val="003C53CC"/>
    <w:rsid w:val="003C76BB"/>
    <w:rsid w:val="003E3561"/>
    <w:rsid w:val="003F53C2"/>
    <w:rsid w:val="0040084A"/>
    <w:rsid w:val="00402315"/>
    <w:rsid w:val="00406D31"/>
    <w:rsid w:val="00407614"/>
    <w:rsid w:val="004274CC"/>
    <w:rsid w:val="004379A9"/>
    <w:rsid w:val="004442AE"/>
    <w:rsid w:val="004455FA"/>
    <w:rsid w:val="0046616B"/>
    <w:rsid w:val="00482F4A"/>
    <w:rsid w:val="004929D8"/>
    <w:rsid w:val="004978A6"/>
    <w:rsid w:val="004A4ACC"/>
    <w:rsid w:val="004B7D62"/>
    <w:rsid w:val="004D434D"/>
    <w:rsid w:val="004E3F6F"/>
    <w:rsid w:val="004E6ABF"/>
    <w:rsid w:val="004F309E"/>
    <w:rsid w:val="00506630"/>
    <w:rsid w:val="005076A9"/>
    <w:rsid w:val="00516A23"/>
    <w:rsid w:val="00534197"/>
    <w:rsid w:val="00540A53"/>
    <w:rsid w:val="00540C88"/>
    <w:rsid w:val="00543C4E"/>
    <w:rsid w:val="00550045"/>
    <w:rsid w:val="00557382"/>
    <w:rsid w:val="0056193C"/>
    <w:rsid w:val="00592189"/>
    <w:rsid w:val="005A4536"/>
    <w:rsid w:val="005B02E9"/>
    <w:rsid w:val="005B049F"/>
    <w:rsid w:val="005B14C9"/>
    <w:rsid w:val="005B3D69"/>
    <w:rsid w:val="005B57A9"/>
    <w:rsid w:val="005C47FF"/>
    <w:rsid w:val="005E1BD8"/>
    <w:rsid w:val="005E51CA"/>
    <w:rsid w:val="006041C8"/>
    <w:rsid w:val="006070F5"/>
    <w:rsid w:val="006120AB"/>
    <w:rsid w:val="006143D3"/>
    <w:rsid w:val="00615828"/>
    <w:rsid w:val="00621012"/>
    <w:rsid w:val="00625914"/>
    <w:rsid w:val="006262C3"/>
    <w:rsid w:val="00627A52"/>
    <w:rsid w:val="00633594"/>
    <w:rsid w:val="00642C3E"/>
    <w:rsid w:val="00646F5E"/>
    <w:rsid w:val="00656DDC"/>
    <w:rsid w:val="00662898"/>
    <w:rsid w:val="0066290D"/>
    <w:rsid w:val="0066463E"/>
    <w:rsid w:val="00667E18"/>
    <w:rsid w:val="00673520"/>
    <w:rsid w:val="00680C49"/>
    <w:rsid w:val="00695770"/>
    <w:rsid w:val="00696011"/>
    <w:rsid w:val="006A01E1"/>
    <w:rsid w:val="006A2244"/>
    <w:rsid w:val="006A5989"/>
    <w:rsid w:val="006B4FB7"/>
    <w:rsid w:val="006C7FCA"/>
    <w:rsid w:val="006E2DB1"/>
    <w:rsid w:val="006F3969"/>
    <w:rsid w:val="006F51CF"/>
    <w:rsid w:val="00706841"/>
    <w:rsid w:val="00706FAA"/>
    <w:rsid w:val="007152B0"/>
    <w:rsid w:val="00720005"/>
    <w:rsid w:val="00721ADC"/>
    <w:rsid w:val="00726AD1"/>
    <w:rsid w:val="00736208"/>
    <w:rsid w:val="007523FF"/>
    <w:rsid w:val="007639C4"/>
    <w:rsid w:val="00764C81"/>
    <w:rsid w:val="007747D1"/>
    <w:rsid w:val="007830A5"/>
    <w:rsid w:val="00795751"/>
    <w:rsid w:val="007A159C"/>
    <w:rsid w:val="007A6204"/>
    <w:rsid w:val="007B12FA"/>
    <w:rsid w:val="007B7FE7"/>
    <w:rsid w:val="007C51B1"/>
    <w:rsid w:val="007E1074"/>
    <w:rsid w:val="007E2DC2"/>
    <w:rsid w:val="00813517"/>
    <w:rsid w:val="00816A0C"/>
    <w:rsid w:val="008573BD"/>
    <w:rsid w:val="00876080"/>
    <w:rsid w:val="00884708"/>
    <w:rsid w:val="00884746"/>
    <w:rsid w:val="00894059"/>
    <w:rsid w:val="008B18F1"/>
    <w:rsid w:val="008B1E83"/>
    <w:rsid w:val="008B2813"/>
    <w:rsid w:val="008B4D33"/>
    <w:rsid w:val="008B67E1"/>
    <w:rsid w:val="008C08CA"/>
    <w:rsid w:val="008C1E81"/>
    <w:rsid w:val="008C72CC"/>
    <w:rsid w:val="008E0AF8"/>
    <w:rsid w:val="008E4309"/>
    <w:rsid w:val="008F11AD"/>
    <w:rsid w:val="008F2530"/>
    <w:rsid w:val="008F2723"/>
    <w:rsid w:val="009032ED"/>
    <w:rsid w:val="00921064"/>
    <w:rsid w:val="009338A5"/>
    <w:rsid w:val="009475C3"/>
    <w:rsid w:val="00947EC0"/>
    <w:rsid w:val="00965113"/>
    <w:rsid w:val="0097065A"/>
    <w:rsid w:val="00976DF1"/>
    <w:rsid w:val="00985F06"/>
    <w:rsid w:val="00990B1D"/>
    <w:rsid w:val="009A4E15"/>
    <w:rsid w:val="009A66EF"/>
    <w:rsid w:val="009C0EBB"/>
    <w:rsid w:val="009C2BCF"/>
    <w:rsid w:val="009F2BB8"/>
    <w:rsid w:val="00A25BAD"/>
    <w:rsid w:val="00A33B6B"/>
    <w:rsid w:val="00A67F0B"/>
    <w:rsid w:val="00A85087"/>
    <w:rsid w:val="00A900C1"/>
    <w:rsid w:val="00A93045"/>
    <w:rsid w:val="00AA7AC8"/>
    <w:rsid w:val="00AB0BA5"/>
    <w:rsid w:val="00AC59E2"/>
    <w:rsid w:val="00AF118D"/>
    <w:rsid w:val="00AF1624"/>
    <w:rsid w:val="00B1409C"/>
    <w:rsid w:val="00B429BE"/>
    <w:rsid w:val="00B56EA8"/>
    <w:rsid w:val="00B6288D"/>
    <w:rsid w:val="00B62F39"/>
    <w:rsid w:val="00B721FD"/>
    <w:rsid w:val="00B9074B"/>
    <w:rsid w:val="00BA30F8"/>
    <w:rsid w:val="00BA5D13"/>
    <w:rsid w:val="00BA7CA3"/>
    <w:rsid w:val="00BB24EE"/>
    <w:rsid w:val="00BB2A76"/>
    <w:rsid w:val="00BB4592"/>
    <w:rsid w:val="00BF0917"/>
    <w:rsid w:val="00C076BF"/>
    <w:rsid w:val="00C112DB"/>
    <w:rsid w:val="00C123A2"/>
    <w:rsid w:val="00C12890"/>
    <w:rsid w:val="00C1300D"/>
    <w:rsid w:val="00C31FC7"/>
    <w:rsid w:val="00C34897"/>
    <w:rsid w:val="00C34DC5"/>
    <w:rsid w:val="00C46CDF"/>
    <w:rsid w:val="00C711D7"/>
    <w:rsid w:val="00C85708"/>
    <w:rsid w:val="00C91E1A"/>
    <w:rsid w:val="00CB079F"/>
    <w:rsid w:val="00CC1EFF"/>
    <w:rsid w:val="00CD4430"/>
    <w:rsid w:val="00CD75B9"/>
    <w:rsid w:val="00CE3771"/>
    <w:rsid w:val="00CF6579"/>
    <w:rsid w:val="00CF66A8"/>
    <w:rsid w:val="00D01084"/>
    <w:rsid w:val="00D15E91"/>
    <w:rsid w:val="00D1746B"/>
    <w:rsid w:val="00D22222"/>
    <w:rsid w:val="00D310B8"/>
    <w:rsid w:val="00D34E1A"/>
    <w:rsid w:val="00D62E6E"/>
    <w:rsid w:val="00D72463"/>
    <w:rsid w:val="00D854AD"/>
    <w:rsid w:val="00D95413"/>
    <w:rsid w:val="00DA25E4"/>
    <w:rsid w:val="00DA5ACA"/>
    <w:rsid w:val="00DB62C0"/>
    <w:rsid w:val="00DC197E"/>
    <w:rsid w:val="00DC3E14"/>
    <w:rsid w:val="00DC6855"/>
    <w:rsid w:val="00DD6C70"/>
    <w:rsid w:val="00DF269F"/>
    <w:rsid w:val="00DF6B49"/>
    <w:rsid w:val="00E00368"/>
    <w:rsid w:val="00E004EE"/>
    <w:rsid w:val="00E227AA"/>
    <w:rsid w:val="00E301DC"/>
    <w:rsid w:val="00E445C2"/>
    <w:rsid w:val="00E4464D"/>
    <w:rsid w:val="00E4735B"/>
    <w:rsid w:val="00E473A7"/>
    <w:rsid w:val="00E50D7D"/>
    <w:rsid w:val="00E55E0E"/>
    <w:rsid w:val="00E6498B"/>
    <w:rsid w:val="00E65C24"/>
    <w:rsid w:val="00EA0634"/>
    <w:rsid w:val="00EC092C"/>
    <w:rsid w:val="00F0164C"/>
    <w:rsid w:val="00F06C79"/>
    <w:rsid w:val="00F20C02"/>
    <w:rsid w:val="00F21765"/>
    <w:rsid w:val="00F27F15"/>
    <w:rsid w:val="00F40E45"/>
    <w:rsid w:val="00F42FBA"/>
    <w:rsid w:val="00F53043"/>
    <w:rsid w:val="00F65CE7"/>
    <w:rsid w:val="00F819D7"/>
    <w:rsid w:val="00F97D2C"/>
    <w:rsid w:val="00FB5FC3"/>
    <w:rsid w:val="00FB7AA9"/>
    <w:rsid w:val="00FD190D"/>
    <w:rsid w:val="00FD3556"/>
    <w:rsid w:val="00FF21CE"/>
    <w:rsid w:val="00FF6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9AA8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7AC8"/>
    <w:pPr>
      <w:spacing w:after="200" w:line="276" w:lineRule="auto"/>
    </w:pPr>
    <w:rPr>
      <w:rFonts w:cstheme="minorBidi"/>
      <w:color w:val="000033"/>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7AC8"/>
    <w:rPr>
      <w:color w:val="0563C1" w:themeColor="hyperlink"/>
      <w:u w:val="single"/>
    </w:rPr>
  </w:style>
  <w:style w:type="paragraph" w:styleId="BodyText2">
    <w:name w:val="Body Text 2"/>
    <w:basedOn w:val="Normal"/>
    <w:link w:val="BodyText2Char"/>
    <w:uiPriority w:val="99"/>
    <w:semiHidden/>
    <w:unhideWhenUsed/>
    <w:rsid w:val="00AA7AC8"/>
    <w:pPr>
      <w:spacing w:after="0" w:line="360" w:lineRule="auto"/>
      <w:jc w:val="both"/>
    </w:pPr>
    <w:rPr>
      <w:rFonts w:eastAsia="Times New Roman" w:cs="Times New Roman"/>
      <w:bCs/>
      <w:color w:val="auto"/>
      <w:szCs w:val="20"/>
      <w:lang w:val="en-US"/>
    </w:rPr>
  </w:style>
  <w:style w:type="character" w:customStyle="1" w:styleId="BodyText2Char">
    <w:name w:val="Body Text 2 Char"/>
    <w:basedOn w:val="DefaultParagraphFont"/>
    <w:link w:val="BodyText2"/>
    <w:uiPriority w:val="99"/>
    <w:semiHidden/>
    <w:rsid w:val="00AA7AC8"/>
    <w:rPr>
      <w:rFonts w:eastAsia="Times New Roman"/>
      <w:bCs/>
      <w:szCs w:val="20"/>
      <w:lang w:val="en-US"/>
    </w:rPr>
  </w:style>
  <w:style w:type="paragraph" w:styleId="ListParagraph">
    <w:name w:val="List Paragraph"/>
    <w:basedOn w:val="Normal"/>
    <w:uiPriority w:val="34"/>
    <w:qFormat/>
    <w:rsid w:val="00AA7AC8"/>
    <w:pPr>
      <w:ind w:left="720"/>
      <w:contextualSpacing/>
    </w:pPr>
  </w:style>
  <w:style w:type="paragraph" w:styleId="Header">
    <w:name w:val="header"/>
    <w:basedOn w:val="Normal"/>
    <w:link w:val="HeaderChar"/>
    <w:uiPriority w:val="99"/>
    <w:unhideWhenUsed/>
    <w:rsid w:val="005921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189"/>
    <w:rPr>
      <w:rFonts w:cstheme="minorBidi"/>
      <w:color w:val="000033"/>
      <w:szCs w:val="17"/>
    </w:rPr>
  </w:style>
  <w:style w:type="paragraph" w:styleId="Footer">
    <w:name w:val="footer"/>
    <w:basedOn w:val="Normal"/>
    <w:link w:val="FooterChar"/>
    <w:uiPriority w:val="99"/>
    <w:unhideWhenUsed/>
    <w:rsid w:val="005921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189"/>
    <w:rPr>
      <w:rFonts w:cstheme="minorBidi"/>
      <w:color w:val="000033"/>
      <w:szCs w:val="17"/>
    </w:rPr>
  </w:style>
  <w:style w:type="character" w:styleId="LineNumber">
    <w:name w:val="line number"/>
    <w:basedOn w:val="DefaultParagraphFont"/>
    <w:uiPriority w:val="99"/>
    <w:semiHidden/>
    <w:unhideWhenUsed/>
    <w:rsid w:val="00F06C79"/>
  </w:style>
  <w:style w:type="paragraph" w:styleId="BalloonText">
    <w:name w:val="Balloon Text"/>
    <w:basedOn w:val="Normal"/>
    <w:link w:val="BalloonTextChar"/>
    <w:uiPriority w:val="99"/>
    <w:semiHidden/>
    <w:unhideWhenUsed/>
    <w:rsid w:val="006F5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51CF"/>
    <w:rPr>
      <w:rFonts w:ascii="Tahoma" w:hAnsi="Tahoma" w:cs="Tahoma"/>
      <w:color w:val="000033"/>
      <w:sz w:val="16"/>
      <w:szCs w:val="16"/>
    </w:rPr>
  </w:style>
  <w:style w:type="table" w:styleId="TableGrid">
    <w:name w:val="Table Grid"/>
    <w:basedOn w:val="TableNormal"/>
    <w:uiPriority w:val="59"/>
    <w:rsid w:val="00D854AD"/>
    <w:pPr>
      <w:spacing w:after="0" w:line="240" w:lineRule="auto"/>
    </w:pPr>
    <w:rPr>
      <w:rFonts w:cstheme="minorBidi"/>
      <w:color w:val="000033"/>
      <w:szCs w:val="17"/>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323377"/>
    <w:rPr>
      <w:sz w:val="16"/>
      <w:szCs w:val="16"/>
    </w:rPr>
  </w:style>
  <w:style w:type="paragraph" w:styleId="CommentText">
    <w:name w:val="annotation text"/>
    <w:basedOn w:val="Normal"/>
    <w:link w:val="CommentTextChar"/>
    <w:uiPriority w:val="99"/>
    <w:semiHidden/>
    <w:unhideWhenUsed/>
    <w:rsid w:val="00323377"/>
    <w:pPr>
      <w:spacing w:line="240" w:lineRule="auto"/>
    </w:pPr>
    <w:rPr>
      <w:sz w:val="20"/>
      <w:szCs w:val="20"/>
    </w:rPr>
  </w:style>
  <w:style w:type="character" w:customStyle="1" w:styleId="CommentTextChar">
    <w:name w:val="Comment Text Char"/>
    <w:basedOn w:val="DefaultParagraphFont"/>
    <w:link w:val="CommentText"/>
    <w:uiPriority w:val="99"/>
    <w:semiHidden/>
    <w:rsid w:val="00323377"/>
    <w:rPr>
      <w:rFonts w:cstheme="minorBidi"/>
      <w:color w:val="000033"/>
      <w:sz w:val="20"/>
      <w:szCs w:val="20"/>
    </w:rPr>
  </w:style>
  <w:style w:type="paragraph" w:styleId="CommentSubject">
    <w:name w:val="annotation subject"/>
    <w:basedOn w:val="CommentText"/>
    <w:next w:val="CommentText"/>
    <w:link w:val="CommentSubjectChar"/>
    <w:uiPriority w:val="99"/>
    <w:semiHidden/>
    <w:unhideWhenUsed/>
    <w:rsid w:val="00323377"/>
    <w:rPr>
      <w:b/>
      <w:bCs/>
    </w:rPr>
  </w:style>
  <w:style w:type="character" w:customStyle="1" w:styleId="CommentSubjectChar">
    <w:name w:val="Comment Subject Char"/>
    <w:basedOn w:val="CommentTextChar"/>
    <w:link w:val="CommentSubject"/>
    <w:uiPriority w:val="99"/>
    <w:semiHidden/>
    <w:rsid w:val="00323377"/>
    <w:rPr>
      <w:rFonts w:cstheme="minorBidi"/>
      <w:b/>
      <w:bCs/>
      <w:color w:val="000033"/>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177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medictips.com/why-and-how-personal-hygiene-and-sanitation-are-important-for-good-health" TargetMode="External"/><Relationship Id="rId19" Type="http://schemas.openxmlformats.org/officeDocument/2006/relationships/image" Target="media/image3.png"/><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90D31A-DFA3-4D54-ACD7-88235768E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1634</TotalTime>
  <Pages>20</Pages>
  <Words>6162</Words>
  <Characters>35126</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Jyoti Rout</dc:creator>
  <cp:keywords/>
  <dc:description/>
  <cp:lastModifiedBy>Mr. Obinna</cp:lastModifiedBy>
  <cp:revision>192</cp:revision>
  <dcterms:created xsi:type="dcterms:W3CDTF">2019-07-22T10:28:00Z</dcterms:created>
  <dcterms:modified xsi:type="dcterms:W3CDTF">2025-05-10T00:51:00Z</dcterms:modified>
</cp:coreProperties>
</file>