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D94" w:rsidRDefault="005A6CF0">
      <w:pPr>
        <w:jc w:val="center"/>
        <w:rPr>
          <w:rFonts w:ascii="Times New Roman" w:hAnsi="Times New Roman" w:cs="Times New Roman"/>
          <w:b/>
          <w:sz w:val="28"/>
          <w:szCs w:val="24"/>
        </w:rPr>
      </w:pPr>
      <w:commentRangeStart w:id="0"/>
      <w:proofErr w:type="gramStart"/>
      <w:r>
        <w:rPr>
          <w:rFonts w:ascii="Times New Roman" w:hAnsi="Times New Roman" w:cs="Times New Roman"/>
          <w:b/>
          <w:sz w:val="28"/>
          <w:szCs w:val="24"/>
        </w:rPr>
        <w:t>G</w:t>
      </w:r>
      <w:r w:rsidR="007B3981">
        <w:rPr>
          <w:rFonts w:ascii="Times New Roman" w:hAnsi="Times New Roman" w:cs="Times New Roman"/>
          <w:b/>
          <w:sz w:val="28"/>
          <w:szCs w:val="24"/>
        </w:rPr>
        <w:t>enetic Variability, Correlation and Path Analysis</w:t>
      </w:r>
      <w:r w:rsidR="00BC63BC">
        <w:rPr>
          <w:rFonts w:ascii="Times New Roman" w:hAnsi="Times New Roman" w:cs="Times New Roman"/>
          <w:b/>
          <w:sz w:val="28"/>
          <w:szCs w:val="24"/>
        </w:rPr>
        <w:t xml:space="preserve"> for Some Quantitative Traits in</w:t>
      </w:r>
      <w:r w:rsidR="007B3981">
        <w:rPr>
          <w:rFonts w:ascii="Times New Roman" w:hAnsi="Times New Roman" w:cs="Times New Roman"/>
          <w:b/>
          <w:sz w:val="28"/>
          <w:szCs w:val="24"/>
        </w:rPr>
        <w:t xml:space="preserve"> Bread Wheat (</w:t>
      </w:r>
      <w:r w:rsidR="007B3981">
        <w:rPr>
          <w:rFonts w:ascii="Times New Roman" w:hAnsi="Times New Roman" w:cs="Times New Roman"/>
          <w:b/>
          <w:i/>
          <w:sz w:val="28"/>
          <w:szCs w:val="24"/>
        </w:rPr>
        <w:t>Triticum aestivum</w:t>
      </w:r>
      <w:r w:rsidR="007B3981">
        <w:rPr>
          <w:rFonts w:ascii="Times New Roman" w:hAnsi="Times New Roman" w:cs="Times New Roman"/>
          <w:b/>
          <w:sz w:val="28"/>
          <w:szCs w:val="24"/>
        </w:rPr>
        <w:t xml:space="preserve"> L.)</w:t>
      </w:r>
      <w:commentRangeEnd w:id="0"/>
      <w:proofErr w:type="gramEnd"/>
      <w:r w:rsidR="008313AD">
        <w:rPr>
          <w:rStyle w:val="CommentReference"/>
        </w:rPr>
        <w:commentReference w:id="0"/>
      </w:r>
    </w:p>
    <w:p w:rsidR="000269D8" w:rsidRDefault="000269D8" w:rsidP="00F62639">
      <w:pPr>
        <w:tabs>
          <w:tab w:val="left" w:pos="3699"/>
          <w:tab w:val="center" w:pos="4790"/>
        </w:tabs>
        <w:spacing w:before="240" w:line="360" w:lineRule="auto"/>
        <w:jc w:val="both"/>
        <w:rPr>
          <w:rFonts w:ascii="Times New Roman" w:hAnsi="Times New Roman" w:cs="Times New Roman"/>
          <w:b/>
          <w:bCs/>
          <w:color w:val="000000" w:themeColor="text1"/>
          <w:sz w:val="24"/>
          <w:szCs w:val="24"/>
          <w:lang w:val="en-IN"/>
        </w:rPr>
      </w:pPr>
    </w:p>
    <w:p w:rsidR="000269D8" w:rsidRDefault="000269D8" w:rsidP="00F62639">
      <w:pPr>
        <w:tabs>
          <w:tab w:val="left" w:pos="3699"/>
          <w:tab w:val="center" w:pos="4790"/>
        </w:tabs>
        <w:spacing w:before="240" w:line="360" w:lineRule="auto"/>
        <w:jc w:val="both"/>
        <w:rPr>
          <w:rFonts w:ascii="Times New Roman" w:hAnsi="Times New Roman" w:cs="Times New Roman"/>
          <w:b/>
          <w:bCs/>
          <w:color w:val="000000" w:themeColor="text1"/>
          <w:sz w:val="24"/>
          <w:szCs w:val="24"/>
          <w:lang w:val="en-IN"/>
        </w:rPr>
      </w:pPr>
    </w:p>
    <w:p w:rsidR="000269D8" w:rsidRDefault="000269D8" w:rsidP="00F62639">
      <w:pPr>
        <w:tabs>
          <w:tab w:val="left" w:pos="3699"/>
          <w:tab w:val="center" w:pos="4790"/>
        </w:tabs>
        <w:spacing w:before="240" w:line="360" w:lineRule="auto"/>
        <w:jc w:val="both"/>
        <w:rPr>
          <w:rFonts w:ascii="Times New Roman" w:hAnsi="Times New Roman" w:cs="Times New Roman"/>
          <w:b/>
          <w:bCs/>
          <w:color w:val="000000" w:themeColor="text1"/>
          <w:sz w:val="24"/>
          <w:szCs w:val="24"/>
          <w:lang w:val="en-IN"/>
        </w:rPr>
      </w:pPr>
    </w:p>
    <w:p w:rsidR="000269D8" w:rsidRDefault="000269D8" w:rsidP="00F62639">
      <w:pPr>
        <w:tabs>
          <w:tab w:val="left" w:pos="3699"/>
          <w:tab w:val="center" w:pos="4790"/>
        </w:tabs>
        <w:spacing w:before="240" w:line="360" w:lineRule="auto"/>
        <w:jc w:val="both"/>
        <w:rPr>
          <w:rFonts w:ascii="Times New Roman" w:hAnsi="Times New Roman" w:cs="Times New Roman"/>
          <w:b/>
          <w:bCs/>
          <w:color w:val="000000" w:themeColor="text1"/>
          <w:sz w:val="24"/>
          <w:szCs w:val="24"/>
          <w:lang w:val="en-IN"/>
        </w:rPr>
      </w:pPr>
    </w:p>
    <w:p w:rsidR="000269D8" w:rsidRDefault="000269D8" w:rsidP="00F62639">
      <w:pPr>
        <w:tabs>
          <w:tab w:val="left" w:pos="3699"/>
          <w:tab w:val="center" w:pos="4790"/>
        </w:tabs>
        <w:spacing w:before="240" w:line="360" w:lineRule="auto"/>
        <w:jc w:val="both"/>
        <w:rPr>
          <w:rFonts w:ascii="Times New Roman" w:hAnsi="Times New Roman" w:cs="Times New Roman"/>
          <w:b/>
          <w:bCs/>
          <w:color w:val="000000" w:themeColor="text1"/>
          <w:sz w:val="24"/>
          <w:szCs w:val="24"/>
          <w:lang w:val="en-IN"/>
        </w:rPr>
      </w:pPr>
    </w:p>
    <w:p w:rsidR="00806D94" w:rsidRPr="00802C8B" w:rsidRDefault="00802C8B" w:rsidP="00F62639">
      <w:pPr>
        <w:tabs>
          <w:tab w:val="left" w:pos="3699"/>
          <w:tab w:val="center" w:pos="4790"/>
        </w:tabs>
        <w:spacing w:before="240" w:line="360" w:lineRule="auto"/>
        <w:jc w:val="both"/>
        <w:rPr>
          <w:rFonts w:ascii="Times New Roman" w:hAnsi="Times New Roman" w:cs="Times New Roman"/>
          <w:b/>
          <w:bCs/>
          <w:color w:val="000000" w:themeColor="text1"/>
          <w:sz w:val="24"/>
          <w:szCs w:val="24"/>
          <w:lang w:val="en-IN"/>
        </w:rPr>
      </w:pPr>
      <w:r w:rsidRPr="00AD2CC2">
        <w:rPr>
          <w:rFonts w:ascii="Times New Roman" w:hAnsi="Times New Roman" w:cs="Times New Roman"/>
          <w:b/>
          <w:bCs/>
          <w:color w:val="000000" w:themeColor="text1"/>
          <w:sz w:val="24"/>
          <w:szCs w:val="24"/>
          <w:lang w:val="en-IN"/>
        </w:rPr>
        <w:t xml:space="preserve">ABSTRACT: </w:t>
      </w:r>
      <w:commentRangeStart w:id="1"/>
      <w:r w:rsidR="003A2C4D" w:rsidRPr="00AD2CC2">
        <w:rPr>
          <w:rFonts w:ascii="Times New Roman" w:hAnsi="Times New Roman" w:cs="Times New Roman"/>
          <w:color w:val="000000" w:themeColor="text1"/>
          <w:sz w:val="24"/>
          <w:szCs w:val="24"/>
        </w:rPr>
        <w:t xml:space="preserve">The study being discussed was carried out in 2019–20 at Mata </w:t>
      </w:r>
      <w:proofErr w:type="spellStart"/>
      <w:r w:rsidR="003A2C4D" w:rsidRPr="00AD2CC2">
        <w:rPr>
          <w:rFonts w:ascii="Times New Roman" w:hAnsi="Times New Roman" w:cs="Times New Roman"/>
          <w:color w:val="000000" w:themeColor="text1"/>
          <w:sz w:val="24"/>
          <w:szCs w:val="24"/>
        </w:rPr>
        <w:t>Gujri</w:t>
      </w:r>
      <w:proofErr w:type="spellEnd"/>
      <w:r w:rsidR="003A2C4D" w:rsidRPr="00AD2CC2">
        <w:rPr>
          <w:rFonts w:ascii="Times New Roman" w:hAnsi="Times New Roman" w:cs="Times New Roman"/>
          <w:color w:val="000000" w:themeColor="text1"/>
          <w:sz w:val="24"/>
          <w:szCs w:val="24"/>
        </w:rPr>
        <w:t xml:space="preserve"> College in </w:t>
      </w:r>
      <w:proofErr w:type="spellStart"/>
      <w:r w:rsidR="003A2C4D" w:rsidRPr="00AD2CC2">
        <w:rPr>
          <w:rFonts w:ascii="Times New Roman" w:hAnsi="Times New Roman" w:cs="Times New Roman"/>
          <w:color w:val="000000" w:themeColor="text1"/>
          <w:sz w:val="24"/>
          <w:szCs w:val="24"/>
        </w:rPr>
        <w:t>Fatehgarh</w:t>
      </w:r>
      <w:proofErr w:type="spellEnd"/>
      <w:r w:rsidR="003A2C4D" w:rsidRPr="00AD2CC2">
        <w:rPr>
          <w:rFonts w:ascii="Times New Roman" w:hAnsi="Times New Roman" w:cs="Times New Roman"/>
          <w:color w:val="000000" w:themeColor="text1"/>
          <w:sz w:val="24"/>
          <w:szCs w:val="24"/>
        </w:rPr>
        <w:t xml:space="preserve"> Sahib, Punjab. The 60 genotype test materials were created utilizing the RBD plan with the intention of examining hereditary changeability, heritability, hereditary development, relationship, and way examination. Significant variations were found in the analysis of variation for all genotypes across all 15 traits, showing sufficient genetic changeability. The statistics showed that 1% and 5% hereditary headways resulted in greater and less significant hereditary progress, respectively.</w:t>
      </w:r>
      <w:r w:rsidR="003A2C4D" w:rsidRPr="00AD2CC2">
        <w:rPr>
          <w:color w:val="000000" w:themeColor="text1"/>
        </w:rPr>
        <w:t xml:space="preserve"> </w:t>
      </w:r>
      <w:r w:rsidR="003A2C4D" w:rsidRPr="00AD2CC2">
        <w:rPr>
          <w:rFonts w:ascii="Times New Roman" w:hAnsi="Times New Roman" w:cs="Times New Roman"/>
          <w:color w:val="000000" w:themeColor="text1"/>
          <w:sz w:val="24"/>
          <w:szCs w:val="24"/>
        </w:rPr>
        <w:t>The simple phenotypic coefficient of variety was higher than the genotypic coefficient of variation, despite the fact that environmental influences on character expression are minimal. The relationship analysis showed that the number of grains per plant, the number of grains per spike, and the test weight were all positively connected with grain yield per plant.</w:t>
      </w:r>
      <w:commentRangeEnd w:id="1"/>
      <w:r w:rsidR="008313AD">
        <w:rPr>
          <w:rStyle w:val="CommentReference"/>
        </w:rPr>
        <w:commentReference w:id="1"/>
      </w:r>
    </w:p>
    <w:p w:rsidR="00806D94" w:rsidRPr="00AD2CC2" w:rsidRDefault="007B3981" w:rsidP="00F62639">
      <w:pPr>
        <w:tabs>
          <w:tab w:val="left" w:pos="8364"/>
        </w:tabs>
        <w:spacing w:line="360" w:lineRule="auto"/>
        <w:jc w:val="both"/>
        <w:rPr>
          <w:rFonts w:ascii="Times New Roman" w:hAnsi="Times New Roman" w:cs="Times New Roman"/>
          <w:bCs/>
          <w:color w:val="000000" w:themeColor="text1"/>
          <w:sz w:val="24"/>
          <w:szCs w:val="24"/>
          <w:lang w:val="en-IN"/>
        </w:rPr>
      </w:pPr>
      <w:r w:rsidRPr="00AD2CC2">
        <w:rPr>
          <w:rFonts w:ascii="Times New Roman" w:hAnsi="Times New Roman" w:cs="Times New Roman"/>
          <w:b/>
          <w:bCs/>
          <w:color w:val="000000" w:themeColor="text1"/>
          <w:sz w:val="24"/>
          <w:szCs w:val="24"/>
        </w:rPr>
        <w:t>Keywords:</w:t>
      </w:r>
      <w:r w:rsidR="00C24B8C" w:rsidRPr="00AD2CC2">
        <w:rPr>
          <w:rFonts w:ascii="Times New Roman" w:hAnsi="Times New Roman" w:cs="Times New Roman"/>
          <w:bCs/>
          <w:color w:val="000000" w:themeColor="text1"/>
          <w:sz w:val="24"/>
          <w:szCs w:val="24"/>
          <w:lang w:val="en-IN"/>
        </w:rPr>
        <w:t xml:space="preserve"> Correlation, </w:t>
      </w:r>
      <w:r w:rsidRPr="00AD2CC2">
        <w:rPr>
          <w:rFonts w:ascii="Times New Roman" w:hAnsi="Times New Roman" w:cs="Times New Roman"/>
          <w:bCs/>
          <w:color w:val="000000" w:themeColor="text1"/>
          <w:sz w:val="24"/>
          <w:szCs w:val="24"/>
          <w:lang w:val="en-IN"/>
        </w:rPr>
        <w:t>Genetic variability, Heritability</w:t>
      </w:r>
      <w:r w:rsidR="00C24B8C" w:rsidRPr="00AD2CC2">
        <w:rPr>
          <w:rFonts w:ascii="Times New Roman" w:hAnsi="Times New Roman" w:cs="Times New Roman"/>
          <w:bCs/>
          <w:color w:val="000000" w:themeColor="text1"/>
          <w:sz w:val="24"/>
          <w:szCs w:val="24"/>
          <w:lang w:val="en-IN"/>
        </w:rPr>
        <w:t xml:space="preserve">, </w:t>
      </w:r>
      <w:r w:rsidR="003A2C4D" w:rsidRPr="00AD2CC2">
        <w:rPr>
          <w:rFonts w:ascii="Times New Roman" w:hAnsi="Times New Roman" w:cs="Times New Roman"/>
          <w:bCs/>
          <w:color w:val="000000" w:themeColor="text1"/>
          <w:sz w:val="24"/>
          <w:szCs w:val="24"/>
          <w:lang w:val="en-IN"/>
        </w:rPr>
        <w:t xml:space="preserve">Path analysis </w:t>
      </w:r>
      <w:r w:rsidR="00C24B8C" w:rsidRPr="00AD2CC2">
        <w:rPr>
          <w:rFonts w:ascii="Times New Roman" w:hAnsi="Times New Roman" w:cs="Times New Roman"/>
          <w:bCs/>
          <w:color w:val="000000" w:themeColor="text1"/>
          <w:sz w:val="24"/>
          <w:szCs w:val="24"/>
          <w:lang w:val="en-IN"/>
        </w:rPr>
        <w:t>and Wheat</w:t>
      </w:r>
    </w:p>
    <w:p w:rsidR="00806D94" w:rsidRPr="00AD2CC2" w:rsidRDefault="00802C8B" w:rsidP="00F62639">
      <w:pPr>
        <w:tabs>
          <w:tab w:val="left" w:pos="8364"/>
        </w:tabs>
        <w:spacing w:line="360" w:lineRule="auto"/>
        <w:jc w:val="both"/>
        <w:rPr>
          <w:rFonts w:ascii="Times New Roman" w:eastAsia="SimSun" w:hAnsi="Times New Roman" w:cs="Times New Roman"/>
          <w:b/>
          <w:bCs/>
          <w:color w:val="000000" w:themeColor="text1"/>
          <w:sz w:val="24"/>
          <w:szCs w:val="24"/>
          <w:lang w:val="en-IN"/>
        </w:rPr>
      </w:pPr>
      <w:r w:rsidRPr="00AD2CC2">
        <w:rPr>
          <w:rFonts w:ascii="Times New Roman" w:eastAsia="SimSun" w:hAnsi="Times New Roman" w:cs="Times New Roman"/>
          <w:b/>
          <w:bCs/>
          <w:color w:val="000000" w:themeColor="text1"/>
          <w:sz w:val="24"/>
          <w:szCs w:val="24"/>
          <w:lang w:val="en-IN"/>
        </w:rPr>
        <w:t>INTRODUCTION</w:t>
      </w:r>
    </w:p>
    <w:p w:rsidR="00806D94" w:rsidRPr="00AD2CC2" w:rsidRDefault="007E046C" w:rsidP="00F62639">
      <w:pPr>
        <w:shd w:val="clear" w:color="auto" w:fill="FFFFFF"/>
        <w:spacing w:line="360" w:lineRule="auto"/>
        <w:jc w:val="both"/>
        <w:rPr>
          <w:rFonts w:ascii="Times New Roman" w:eastAsia="SimSun" w:hAnsi="Times New Roman" w:cs="Times New Roman"/>
          <w:color w:val="000000" w:themeColor="text1"/>
          <w:sz w:val="24"/>
          <w:szCs w:val="24"/>
          <w:lang w:val="en-IN"/>
        </w:rPr>
      </w:pPr>
      <w:commentRangeStart w:id="2"/>
      <w:r w:rsidRPr="00AD2CC2">
        <w:rPr>
          <w:rFonts w:ascii="Times New Roman" w:eastAsia="SimSun" w:hAnsi="Times New Roman" w:cs="Times New Roman"/>
          <w:color w:val="000000" w:themeColor="text1"/>
          <w:sz w:val="24"/>
          <w:szCs w:val="24"/>
        </w:rPr>
        <w:t xml:space="preserve">Wheat was likely formed in broader habitats and may be of global significance. </w:t>
      </w:r>
      <w:commentRangeEnd w:id="2"/>
      <w:r w:rsidR="008313AD">
        <w:rPr>
          <w:rStyle w:val="CommentReference"/>
        </w:rPr>
        <w:commentReference w:id="2"/>
      </w:r>
      <w:r w:rsidRPr="00AD2CC2">
        <w:rPr>
          <w:rFonts w:ascii="Times New Roman" w:eastAsia="SimSun" w:hAnsi="Times New Roman" w:cs="Times New Roman"/>
          <w:color w:val="000000" w:themeColor="text1"/>
          <w:sz w:val="24"/>
          <w:szCs w:val="24"/>
        </w:rPr>
        <w:t xml:space="preserve">Around the world, wheat is grown over an area of about 224.49 million hectares, producing 792.40 million </w:t>
      </w:r>
      <w:proofErr w:type="spellStart"/>
      <w:r w:rsidRPr="00AD2CC2">
        <w:rPr>
          <w:rFonts w:ascii="Times New Roman" w:eastAsia="SimSun" w:hAnsi="Times New Roman" w:cs="Times New Roman"/>
          <w:color w:val="000000" w:themeColor="text1"/>
          <w:sz w:val="24"/>
          <w:szCs w:val="24"/>
        </w:rPr>
        <w:t>tonnes</w:t>
      </w:r>
      <w:proofErr w:type="spellEnd"/>
      <w:r w:rsidRPr="00AD2CC2">
        <w:rPr>
          <w:rFonts w:ascii="Times New Roman" w:eastAsia="SimSun" w:hAnsi="Times New Roman" w:cs="Times New Roman"/>
          <w:color w:val="000000" w:themeColor="text1"/>
          <w:sz w:val="24"/>
          <w:szCs w:val="24"/>
        </w:rPr>
        <w:t xml:space="preserve"> of grain </w:t>
      </w:r>
      <w:commentRangeStart w:id="3"/>
      <w:r w:rsidRPr="00510467">
        <w:rPr>
          <w:rFonts w:ascii="Times New Roman" w:eastAsia="SimSun" w:hAnsi="Times New Roman" w:cs="Times New Roman"/>
          <w:color w:val="000000" w:themeColor="text1"/>
          <w:sz w:val="24"/>
          <w:szCs w:val="24"/>
        </w:rPr>
        <w:t>(Mysterious, 2021).</w:t>
      </w:r>
      <w:r w:rsidRPr="00AD2CC2">
        <w:rPr>
          <w:rFonts w:ascii="Times New Roman" w:eastAsia="SimSun" w:hAnsi="Times New Roman" w:cs="Times New Roman"/>
          <w:color w:val="000000" w:themeColor="text1"/>
          <w:sz w:val="24"/>
          <w:szCs w:val="24"/>
        </w:rPr>
        <w:t xml:space="preserve"> </w:t>
      </w:r>
      <w:commentRangeEnd w:id="3"/>
      <w:r w:rsidR="008313AD">
        <w:rPr>
          <w:rStyle w:val="CommentReference"/>
        </w:rPr>
        <w:commentReference w:id="3"/>
      </w:r>
      <w:r w:rsidR="00384DD6" w:rsidRPr="00AD2CC2">
        <w:rPr>
          <w:rFonts w:ascii="Times New Roman" w:hAnsi="Times New Roman" w:cs="Times New Roman"/>
          <w:color w:val="000000" w:themeColor="text1"/>
          <w:sz w:val="24"/>
          <w:szCs w:val="24"/>
        </w:rPr>
        <w:t xml:space="preserve">Over the past few decades, wheat has been extremely crucial in stabilizing the nation's production of food grains. After China, India is the country that produces the most wheat. Its range is around 31.61 million hectares, and its production and efficiency are respectively 109.52 million </w:t>
      </w:r>
      <w:proofErr w:type="spellStart"/>
      <w:r w:rsidR="00384DD6" w:rsidRPr="00AD2CC2">
        <w:rPr>
          <w:rFonts w:ascii="Times New Roman" w:hAnsi="Times New Roman" w:cs="Times New Roman"/>
          <w:color w:val="000000" w:themeColor="text1"/>
          <w:sz w:val="24"/>
          <w:szCs w:val="24"/>
        </w:rPr>
        <w:t>tonnes</w:t>
      </w:r>
      <w:proofErr w:type="spellEnd"/>
      <w:r w:rsidR="00384DD6" w:rsidRPr="00AD2CC2">
        <w:rPr>
          <w:rFonts w:ascii="Times New Roman" w:hAnsi="Times New Roman" w:cs="Times New Roman"/>
          <w:color w:val="000000" w:themeColor="text1"/>
          <w:sz w:val="24"/>
          <w:szCs w:val="24"/>
        </w:rPr>
        <w:t xml:space="preserve"> and 3464 kg/ha </w:t>
      </w:r>
      <w:r w:rsidR="00384DD6" w:rsidRPr="008313AD">
        <w:rPr>
          <w:rFonts w:ascii="Times New Roman" w:hAnsi="Times New Roman" w:cs="Times New Roman"/>
          <w:color w:val="000000" w:themeColor="text1"/>
          <w:sz w:val="24"/>
          <w:szCs w:val="24"/>
          <w:highlight w:val="yellow"/>
        </w:rPr>
        <w:t>(Mysterious 2021).</w:t>
      </w:r>
      <w:r w:rsidR="00384DD6" w:rsidRPr="00AD2CC2">
        <w:rPr>
          <w:rFonts w:ascii="Times New Roman" w:hAnsi="Times New Roman" w:cs="Times New Roman"/>
          <w:color w:val="000000" w:themeColor="text1"/>
          <w:sz w:val="24"/>
          <w:szCs w:val="24"/>
        </w:rPr>
        <w:t xml:space="preserve"> With a production of 176.2 </w:t>
      </w:r>
      <w:proofErr w:type="spellStart"/>
      <w:r w:rsidR="00384DD6" w:rsidRPr="00AD2CC2">
        <w:rPr>
          <w:rFonts w:ascii="Times New Roman" w:hAnsi="Times New Roman" w:cs="Times New Roman"/>
          <w:color w:val="000000" w:themeColor="text1"/>
          <w:sz w:val="24"/>
          <w:szCs w:val="24"/>
        </w:rPr>
        <w:t>lakh</w:t>
      </w:r>
      <w:proofErr w:type="spellEnd"/>
      <w:r w:rsidR="00384DD6" w:rsidRPr="00AD2CC2">
        <w:rPr>
          <w:rFonts w:ascii="Times New Roman" w:hAnsi="Times New Roman" w:cs="Times New Roman"/>
          <w:color w:val="000000" w:themeColor="text1"/>
          <w:sz w:val="24"/>
          <w:szCs w:val="24"/>
        </w:rPr>
        <w:t xml:space="preserve"> </w:t>
      </w:r>
      <w:proofErr w:type="spellStart"/>
      <w:r w:rsidR="00384DD6" w:rsidRPr="00AD2CC2">
        <w:rPr>
          <w:rFonts w:ascii="Times New Roman" w:hAnsi="Times New Roman" w:cs="Times New Roman"/>
          <w:color w:val="000000" w:themeColor="text1"/>
          <w:sz w:val="24"/>
          <w:szCs w:val="24"/>
        </w:rPr>
        <w:t>tonnes</w:t>
      </w:r>
      <w:proofErr w:type="spellEnd"/>
      <w:r w:rsidR="00384DD6" w:rsidRPr="00AD2CC2">
        <w:rPr>
          <w:rFonts w:ascii="Times New Roman" w:hAnsi="Times New Roman" w:cs="Times New Roman"/>
          <w:color w:val="000000" w:themeColor="text1"/>
          <w:sz w:val="24"/>
          <w:szCs w:val="24"/>
        </w:rPr>
        <w:t xml:space="preserve"> and an average yield of 50.04 quintals per hectare in Punjab, it is growing over an area of 35.20 lakh hectares between 2019 and 2020 (Mahal </w:t>
      </w:r>
      <w:r w:rsidR="00384DD6" w:rsidRPr="00AD2CC2">
        <w:rPr>
          <w:rFonts w:ascii="Times New Roman" w:hAnsi="Times New Roman" w:cs="Times New Roman"/>
          <w:i/>
          <w:color w:val="000000" w:themeColor="text1"/>
          <w:sz w:val="24"/>
          <w:szCs w:val="24"/>
        </w:rPr>
        <w:t>et al</w:t>
      </w:r>
      <w:r w:rsidR="00384DD6" w:rsidRPr="00AD2CC2">
        <w:rPr>
          <w:rFonts w:ascii="Times New Roman" w:hAnsi="Times New Roman" w:cs="Times New Roman"/>
          <w:color w:val="000000" w:themeColor="text1"/>
          <w:sz w:val="24"/>
          <w:szCs w:val="24"/>
        </w:rPr>
        <w:t xml:space="preserve">., 2021). Relationship thinking aims to improve knowledge of </w:t>
      </w:r>
      <w:r w:rsidR="00384DD6" w:rsidRPr="00AD2CC2">
        <w:rPr>
          <w:rFonts w:ascii="Times New Roman" w:hAnsi="Times New Roman" w:cs="Times New Roman"/>
          <w:color w:val="000000" w:themeColor="text1"/>
          <w:sz w:val="24"/>
          <w:szCs w:val="24"/>
        </w:rPr>
        <w:lastRenderedPageBreak/>
        <w:t xml:space="preserve">the abdicate component, which influences the decision of the plant breeder (Robinson </w:t>
      </w:r>
      <w:r w:rsidR="00384DD6" w:rsidRPr="00AD2CC2">
        <w:rPr>
          <w:rFonts w:ascii="Times New Roman" w:hAnsi="Times New Roman" w:cs="Times New Roman"/>
          <w:i/>
          <w:color w:val="000000" w:themeColor="text1"/>
          <w:sz w:val="24"/>
          <w:szCs w:val="24"/>
        </w:rPr>
        <w:t>et al.,</w:t>
      </w:r>
      <w:r w:rsidR="00384DD6" w:rsidRPr="00AD2CC2">
        <w:rPr>
          <w:rFonts w:ascii="Times New Roman" w:hAnsi="Times New Roman" w:cs="Times New Roman"/>
          <w:color w:val="000000" w:themeColor="text1"/>
          <w:sz w:val="24"/>
          <w:szCs w:val="24"/>
        </w:rPr>
        <w:t xml:space="preserve"> 1951; Johnson </w:t>
      </w:r>
      <w:r w:rsidR="00384DD6" w:rsidRPr="00AD2CC2">
        <w:rPr>
          <w:rFonts w:ascii="Times New Roman" w:hAnsi="Times New Roman" w:cs="Times New Roman"/>
          <w:i/>
          <w:color w:val="000000" w:themeColor="text1"/>
          <w:sz w:val="24"/>
          <w:szCs w:val="24"/>
        </w:rPr>
        <w:t>et al.,</w:t>
      </w:r>
      <w:r w:rsidR="00384DD6" w:rsidRPr="00AD2CC2">
        <w:rPr>
          <w:rFonts w:ascii="Times New Roman" w:hAnsi="Times New Roman" w:cs="Times New Roman"/>
          <w:color w:val="000000" w:themeColor="text1"/>
          <w:sz w:val="24"/>
          <w:szCs w:val="24"/>
        </w:rPr>
        <w:t xml:space="preserve"> 1955). </w:t>
      </w:r>
      <w:r w:rsidR="00884655" w:rsidRPr="008313AD">
        <w:rPr>
          <w:rFonts w:ascii="Times New Roman" w:eastAsia="SimSun" w:hAnsi="Times New Roman" w:cs="Times New Roman"/>
          <w:color w:val="000000" w:themeColor="text1"/>
          <w:sz w:val="24"/>
          <w:szCs w:val="24"/>
          <w:highlight w:val="yellow"/>
        </w:rPr>
        <w:t>Where the way coefficient (or) standardized halfway regression coefficient measures the coordinate impact of a predictor variable upon its reaction variable, and the moment component is the backhanded impact(s) of a predictor variable (Dewey and Lu, 1959).</w:t>
      </w:r>
      <w:r w:rsidR="00884655" w:rsidRPr="00AD2CC2">
        <w:rPr>
          <w:rFonts w:ascii="Times New Roman" w:eastAsia="SimSun" w:hAnsi="Times New Roman" w:cs="Times New Roman"/>
          <w:color w:val="000000" w:themeColor="text1"/>
          <w:sz w:val="24"/>
          <w:szCs w:val="24"/>
        </w:rPr>
        <w:t xml:space="preserve"> An investigation of inconstancy among the characteristics and the affiliation of a particular character with other characteristics contributing to the abdication of an edit would be of extraordinary significance in arranging </w:t>
      </w:r>
      <w:r w:rsidR="009E1727">
        <w:rPr>
          <w:rFonts w:ascii="Times New Roman" w:eastAsia="SimSun" w:hAnsi="Times New Roman" w:cs="Times New Roman"/>
          <w:color w:val="000000" w:themeColor="text1"/>
          <w:sz w:val="24"/>
          <w:szCs w:val="24"/>
        </w:rPr>
        <w:t xml:space="preserve">an effective breeding </w:t>
      </w:r>
      <w:proofErr w:type="spellStart"/>
      <w:r w:rsidR="009E1727">
        <w:rPr>
          <w:rFonts w:ascii="Times New Roman" w:eastAsia="SimSun" w:hAnsi="Times New Roman" w:cs="Times New Roman"/>
          <w:color w:val="000000" w:themeColor="text1"/>
          <w:sz w:val="24"/>
          <w:szCs w:val="24"/>
        </w:rPr>
        <w:t>programme</w:t>
      </w:r>
      <w:proofErr w:type="spellEnd"/>
      <w:r w:rsidR="009E1727">
        <w:rPr>
          <w:rFonts w:ascii="Times New Roman" w:eastAsia="SimSun" w:hAnsi="Times New Roman" w:cs="Times New Roman"/>
          <w:color w:val="000000" w:themeColor="text1"/>
          <w:sz w:val="24"/>
          <w:szCs w:val="24"/>
        </w:rPr>
        <w:t xml:space="preserve"> </w:t>
      </w:r>
      <w:r w:rsidR="00884655" w:rsidRPr="00AD2CC2">
        <w:rPr>
          <w:rFonts w:ascii="Times New Roman" w:eastAsia="SimSun" w:hAnsi="Times New Roman" w:cs="Times New Roman"/>
          <w:color w:val="000000" w:themeColor="text1"/>
          <w:sz w:val="24"/>
          <w:szCs w:val="24"/>
        </w:rPr>
        <w:t xml:space="preserve">(Mary and </w:t>
      </w:r>
      <w:proofErr w:type="spellStart"/>
      <w:r w:rsidR="00884655" w:rsidRPr="00AD2CC2">
        <w:rPr>
          <w:rFonts w:ascii="Times New Roman" w:eastAsia="SimSun" w:hAnsi="Times New Roman" w:cs="Times New Roman"/>
          <w:color w:val="000000" w:themeColor="text1"/>
          <w:sz w:val="24"/>
          <w:szCs w:val="24"/>
        </w:rPr>
        <w:t>Gopalan</w:t>
      </w:r>
      <w:proofErr w:type="spellEnd"/>
      <w:r w:rsidR="00884655" w:rsidRPr="00AD2CC2">
        <w:rPr>
          <w:rFonts w:ascii="Times New Roman" w:eastAsia="SimSun" w:hAnsi="Times New Roman" w:cs="Times New Roman"/>
          <w:color w:val="000000" w:themeColor="text1"/>
          <w:sz w:val="24"/>
          <w:szCs w:val="24"/>
        </w:rPr>
        <w:t>, 2006). For successful determination, information on the nature and greatness of variety in the populace, affiliation of character with abdicate and among themselves, and the degree of environmental impact on the expression of these characters are vital (</w:t>
      </w:r>
      <w:proofErr w:type="spellStart"/>
      <w:r w:rsidR="00884655" w:rsidRPr="00AD2CC2">
        <w:rPr>
          <w:rFonts w:ascii="Times New Roman" w:eastAsia="SimSun" w:hAnsi="Times New Roman" w:cs="Times New Roman"/>
          <w:color w:val="000000" w:themeColor="text1"/>
          <w:sz w:val="24"/>
          <w:szCs w:val="24"/>
        </w:rPr>
        <w:t>Yagdi</w:t>
      </w:r>
      <w:proofErr w:type="spellEnd"/>
      <w:r w:rsidR="00884655" w:rsidRPr="00AD2CC2">
        <w:rPr>
          <w:rFonts w:ascii="Times New Roman" w:eastAsia="SimSun" w:hAnsi="Times New Roman" w:cs="Times New Roman"/>
          <w:color w:val="000000" w:themeColor="text1"/>
          <w:sz w:val="24"/>
          <w:szCs w:val="24"/>
        </w:rPr>
        <w:t xml:space="preserve"> and </w:t>
      </w:r>
      <w:proofErr w:type="spellStart"/>
      <w:r w:rsidR="00884655" w:rsidRPr="00AD2CC2">
        <w:rPr>
          <w:rFonts w:ascii="Times New Roman" w:eastAsia="SimSun" w:hAnsi="Times New Roman" w:cs="Times New Roman"/>
          <w:color w:val="000000" w:themeColor="text1"/>
          <w:sz w:val="24"/>
          <w:szCs w:val="24"/>
        </w:rPr>
        <w:t>Sozen</w:t>
      </w:r>
      <w:proofErr w:type="spellEnd"/>
      <w:r w:rsidR="00884655" w:rsidRPr="00AD2CC2">
        <w:rPr>
          <w:rFonts w:ascii="Times New Roman" w:eastAsia="SimSun" w:hAnsi="Times New Roman" w:cs="Times New Roman"/>
          <w:color w:val="000000" w:themeColor="text1"/>
          <w:sz w:val="24"/>
          <w:szCs w:val="24"/>
        </w:rPr>
        <w:t xml:space="preserve">, 2009). Heritability, the degree to which the inconstancy of a character is transmitted to the offspring, serves as a direct indicator of the solid phenotypic inconstancy within the determination </w:t>
      </w:r>
      <w:proofErr w:type="spellStart"/>
      <w:r w:rsidR="00884655" w:rsidRPr="00AD2CC2">
        <w:rPr>
          <w:rFonts w:ascii="Times New Roman" w:eastAsia="SimSun" w:hAnsi="Times New Roman" w:cs="Times New Roman"/>
          <w:color w:val="000000" w:themeColor="text1"/>
          <w:sz w:val="24"/>
          <w:szCs w:val="24"/>
        </w:rPr>
        <w:t>programme</w:t>
      </w:r>
      <w:proofErr w:type="spellEnd"/>
      <w:r w:rsidR="00884655" w:rsidRPr="00AD2CC2">
        <w:rPr>
          <w:rFonts w:ascii="Times New Roman" w:eastAsia="SimSun" w:hAnsi="Times New Roman" w:cs="Times New Roman"/>
          <w:color w:val="000000" w:themeColor="text1"/>
          <w:sz w:val="24"/>
          <w:szCs w:val="24"/>
        </w:rPr>
        <w:t xml:space="preserve"> and subsequently decides its victory (Hamdi, 1992). Path coefficient analysis measures the direct and indirect contribution of independent variables to dependent variables and thus helps breeders determine the yield components and understand the cause of the association between two variables. Correlation is useful in disclosing the magnitude and direction of the relationship between various yield-contributing traits and yield. While the path coefficient (or) standardized partial regression coefficient measures the direct effect of a predictor variable upon its response variable, with the second component being the indirect effect(s) of a predictor variable (Dewey and Lu, 1959). </w:t>
      </w:r>
      <w:r w:rsidR="005D28F5" w:rsidRPr="00AD2CC2">
        <w:rPr>
          <w:rFonts w:ascii="Times New Roman" w:eastAsia="SimSun" w:hAnsi="Times New Roman" w:cs="Times New Roman"/>
          <w:color w:val="000000" w:themeColor="text1"/>
          <w:sz w:val="24"/>
          <w:szCs w:val="24"/>
        </w:rPr>
        <w:t xml:space="preserve">In any event, Johnson </w:t>
      </w:r>
      <w:r w:rsidR="005D28F5" w:rsidRPr="00AD2CC2">
        <w:rPr>
          <w:rFonts w:ascii="Times New Roman" w:eastAsia="SimSun" w:hAnsi="Times New Roman" w:cs="Times New Roman"/>
          <w:i/>
          <w:color w:val="000000" w:themeColor="text1"/>
          <w:sz w:val="24"/>
          <w:szCs w:val="24"/>
        </w:rPr>
        <w:t>et al.</w:t>
      </w:r>
      <w:r w:rsidR="005D28F5" w:rsidRPr="00AD2CC2">
        <w:rPr>
          <w:rFonts w:ascii="Times New Roman" w:eastAsia="SimSun" w:hAnsi="Times New Roman" w:cs="Times New Roman"/>
          <w:color w:val="000000" w:themeColor="text1"/>
          <w:sz w:val="24"/>
          <w:szCs w:val="24"/>
        </w:rPr>
        <w:t xml:space="preserve"> (1955) stated that heritability gauges along with hereditary development are more important than heritability alone to anticipate the future influence of choosing the top individuals. The importance of hereditary progression is also significant since it illustrates the magnitude of the anticipated hereditary pick-up from a single cycle of determination (Hamdi </w:t>
      </w:r>
      <w:r w:rsidR="005D28F5" w:rsidRPr="00AD2CC2">
        <w:rPr>
          <w:rFonts w:ascii="Times New Roman" w:eastAsia="SimSun" w:hAnsi="Times New Roman" w:cs="Times New Roman"/>
          <w:i/>
          <w:color w:val="000000" w:themeColor="text1"/>
          <w:sz w:val="24"/>
          <w:szCs w:val="24"/>
        </w:rPr>
        <w:t>et al</w:t>
      </w:r>
      <w:r w:rsidR="005D28F5" w:rsidRPr="00AD2CC2">
        <w:rPr>
          <w:rFonts w:ascii="Times New Roman" w:eastAsia="SimSun" w:hAnsi="Times New Roman" w:cs="Times New Roman"/>
          <w:color w:val="000000" w:themeColor="text1"/>
          <w:sz w:val="24"/>
          <w:szCs w:val="24"/>
        </w:rPr>
        <w:t>., 2003). Tall hereditary development along with tall heritability gauges provides the most persuasive basis for decision-making (</w:t>
      </w:r>
      <w:proofErr w:type="spellStart"/>
      <w:r w:rsidR="005D28F5" w:rsidRPr="00AD2CC2">
        <w:rPr>
          <w:rFonts w:ascii="Times New Roman" w:eastAsia="SimSun" w:hAnsi="Times New Roman" w:cs="Times New Roman"/>
          <w:color w:val="000000" w:themeColor="text1"/>
          <w:sz w:val="24"/>
          <w:szCs w:val="24"/>
        </w:rPr>
        <w:t>Larik</w:t>
      </w:r>
      <w:proofErr w:type="spellEnd"/>
      <w:r w:rsidR="005D28F5" w:rsidRPr="00AD2CC2">
        <w:rPr>
          <w:rFonts w:ascii="Times New Roman" w:eastAsia="SimSun" w:hAnsi="Times New Roman" w:cs="Times New Roman"/>
          <w:color w:val="000000" w:themeColor="text1"/>
          <w:sz w:val="24"/>
          <w:szCs w:val="24"/>
        </w:rPr>
        <w:t xml:space="preserve"> </w:t>
      </w:r>
      <w:r w:rsidR="005D28F5" w:rsidRPr="00AD2CC2">
        <w:rPr>
          <w:rFonts w:ascii="Times New Roman" w:eastAsia="SimSun" w:hAnsi="Times New Roman" w:cs="Times New Roman"/>
          <w:i/>
          <w:color w:val="000000" w:themeColor="text1"/>
          <w:sz w:val="24"/>
          <w:szCs w:val="24"/>
        </w:rPr>
        <w:t>et al</w:t>
      </w:r>
      <w:r w:rsidR="005D28F5" w:rsidRPr="00AD2CC2">
        <w:rPr>
          <w:rFonts w:ascii="Times New Roman" w:eastAsia="SimSun" w:hAnsi="Times New Roman" w:cs="Times New Roman"/>
          <w:color w:val="000000" w:themeColor="text1"/>
          <w:sz w:val="24"/>
          <w:szCs w:val="24"/>
        </w:rPr>
        <w:t>., 2000).</w:t>
      </w:r>
    </w:p>
    <w:p w:rsidR="00806D94" w:rsidRPr="00AD2CC2" w:rsidRDefault="00802C8B" w:rsidP="00BE5214">
      <w:pPr>
        <w:spacing w:after="0" w:line="360" w:lineRule="auto"/>
        <w:jc w:val="both"/>
        <w:rPr>
          <w:rFonts w:ascii="Times New Roman" w:hAnsi="Times New Roman" w:cs="Times New Roman"/>
          <w:b/>
          <w:color w:val="000000" w:themeColor="text1"/>
          <w:sz w:val="24"/>
          <w:szCs w:val="24"/>
          <w:lang w:val="en-IN"/>
        </w:rPr>
      </w:pPr>
      <w:r w:rsidRPr="00AD2CC2">
        <w:rPr>
          <w:rFonts w:ascii="Times New Roman" w:hAnsi="Times New Roman" w:cs="Times New Roman"/>
          <w:b/>
          <w:color w:val="000000" w:themeColor="text1"/>
          <w:sz w:val="24"/>
          <w:szCs w:val="24"/>
        </w:rPr>
        <w:t xml:space="preserve">MATERIALS AND </w:t>
      </w:r>
      <w:r w:rsidRPr="00AD2CC2">
        <w:rPr>
          <w:rFonts w:ascii="Times New Roman" w:hAnsi="Times New Roman" w:cs="Times New Roman"/>
          <w:b/>
          <w:color w:val="000000" w:themeColor="text1"/>
          <w:sz w:val="24"/>
          <w:szCs w:val="24"/>
          <w:lang w:val="en-IN"/>
        </w:rPr>
        <w:t>METHOD</w:t>
      </w:r>
    </w:p>
    <w:p w:rsidR="00680744" w:rsidRPr="00AD2CC2" w:rsidRDefault="001D6097" w:rsidP="00BE5214">
      <w:pPr>
        <w:spacing w:after="0" w:line="360" w:lineRule="auto"/>
        <w:jc w:val="both"/>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 xml:space="preserve">This present study was conducted at the Research Farm, Department of Agriculture, Mata </w:t>
      </w:r>
      <w:proofErr w:type="spellStart"/>
      <w:r w:rsidRPr="00AD2CC2">
        <w:rPr>
          <w:rFonts w:ascii="Times New Roman" w:hAnsi="Times New Roman" w:cs="Times New Roman"/>
          <w:color w:val="000000" w:themeColor="text1"/>
          <w:sz w:val="24"/>
          <w:szCs w:val="24"/>
        </w:rPr>
        <w:t>Gujri</w:t>
      </w:r>
      <w:proofErr w:type="spellEnd"/>
      <w:r w:rsidRPr="00AD2CC2">
        <w:rPr>
          <w:rFonts w:ascii="Times New Roman" w:hAnsi="Times New Roman" w:cs="Times New Roman"/>
          <w:color w:val="000000" w:themeColor="text1"/>
          <w:sz w:val="24"/>
          <w:szCs w:val="24"/>
        </w:rPr>
        <w:t xml:space="preserve"> College, </w:t>
      </w:r>
      <w:proofErr w:type="spellStart"/>
      <w:r w:rsidRPr="00AD2CC2">
        <w:rPr>
          <w:rFonts w:ascii="Times New Roman" w:hAnsi="Times New Roman" w:cs="Times New Roman"/>
          <w:color w:val="000000" w:themeColor="text1"/>
          <w:sz w:val="24"/>
          <w:szCs w:val="24"/>
        </w:rPr>
        <w:t>Fatehgarh</w:t>
      </w:r>
      <w:proofErr w:type="spellEnd"/>
      <w:r w:rsidRPr="00AD2CC2">
        <w:rPr>
          <w:rFonts w:ascii="Times New Roman" w:hAnsi="Times New Roman" w:cs="Times New Roman"/>
          <w:color w:val="000000" w:themeColor="text1"/>
          <w:sz w:val="24"/>
          <w:szCs w:val="24"/>
        </w:rPr>
        <w:t xml:space="preserve"> Sahib, Punjab, during the Rabi season of 2019–20. The 60 genotypes of wheat were sown using three replications of a randomized block design (RBD), and the seeds were treated with fungicide before sowing. Experimentally, the site is located between 30-27' and 30-46' latitudes and 76-04' and 76-38'E longitudes, with a mean height </w:t>
      </w:r>
      <w:r w:rsidRPr="00AD2CC2">
        <w:rPr>
          <w:rFonts w:ascii="Times New Roman" w:hAnsi="Times New Roman" w:cs="Times New Roman"/>
          <w:color w:val="000000" w:themeColor="text1"/>
          <w:sz w:val="24"/>
          <w:szCs w:val="24"/>
        </w:rPr>
        <w:lastRenderedPageBreak/>
        <w:t>of 247 m above mean sea level.</w:t>
      </w:r>
      <w:r w:rsidR="00FD4FA1" w:rsidRPr="00AD2CC2">
        <w:rPr>
          <w:rFonts w:ascii="Times New Roman" w:hAnsi="Times New Roman" w:cs="Times New Roman"/>
          <w:color w:val="000000" w:themeColor="text1"/>
          <w:sz w:val="24"/>
          <w:szCs w:val="24"/>
        </w:rPr>
        <w:t xml:space="preserve"> The data gathered for all quantitative characters were subjected to analysis of variance using the techniques advocated by </w:t>
      </w:r>
      <w:proofErr w:type="spellStart"/>
      <w:r w:rsidR="00FD4FA1" w:rsidRPr="00AD2CC2">
        <w:rPr>
          <w:rFonts w:ascii="Times New Roman" w:hAnsi="Times New Roman" w:cs="Times New Roman"/>
          <w:color w:val="000000" w:themeColor="text1"/>
          <w:sz w:val="24"/>
          <w:szCs w:val="24"/>
        </w:rPr>
        <w:t>Panse</w:t>
      </w:r>
      <w:proofErr w:type="spellEnd"/>
      <w:r w:rsidR="00FD4FA1" w:rsidRPr="00AD2CC2">
        <w:rPr>
          <w:rFonts w:ascii="Times New Roman" w:hAnsi="Times New Roman" w:cs="Times New Roman"/>
          <w:color w:val="000000" w:themeColor="text1"/>
          <w:sz w:val="24"/>
          <w:szCs w:val="24"/>
        </w:rPr>
        <w:t xml:space="preserve"> and </w:t>
      </w:r>
      <w:proofErr w:type="spellStart"/>
      <w:r w:rsidR="00FD4FA1" w:rsidRPr="00AD2CC2">
        <w:rPr>
          <w:rFonts w:ascii="Times New Roman" w:hAnsi="Times New Roman" w:cs="Times New Roman"/>
          <w:color w:val="000000" w:themeColor="text1"/>
          <w:sz w:val="24"/>
          <w:szCs w:val="24"/>
        </w:rPr>
        <w:t>Sukhatme</w:t>
      </w:r>
      <w:proofErr w:type="spellEnd"/>
      <w:r w:rsidR="00FD4FA1" w:rsidRPr="00AD2CC2">
        <w:rPr>
          <w:rFonts w:ascii="Times New Roman" w:hAnsi="Times New Roman" w:cs="Times New Roman"/>
          <w:color w:val="000000" w:themeColor="text1"/>
          <w:sz w:val="24"/>
          <w:szCs w:val="24"/>
        </w:rPr>
        <w:t xml:space="preserve"> (1967), Burton and De Vane (1953), Hanson </w:t>
      </w:r>
      <w:r w:rsidR="00FD4FA1" w:rsidRPr="002202E3">
        <w:rPr>
          <w:rFonts w:ascii="Times New Roman" w:hAnsi="Times New Roman" w:cs="Times New Roman"/>
          <w:i/>
          <w:color w:val="000000" w:themeColor="text1"/>
          <w:sz w:val="24"/>
          <w:szCs w:val="24"/>
        </w:rPr>
        <w:t>et al</w:t>
      </w:r>
      <w:r w:rsidR="00616821" w:rsidRPr="002202E3">
        <w:rPr>
          <w:rFonts w:ascii="Times New Roman" w:hAnsi="Times New Roman" w:cs="Times New Roman"/>
          <w:i/>
          <w:color w:val="000000" w:themeColor="text1"/>
          <w:sz w:val="24"/>
          <w:szCs w:val="24"/>
        </w:rPr>
        <w:t>.</w:t>
      </w:r>
      <w:r w:rsidR="00616821">
        <w:rPr>
          <w:rFonts w:ascii="Times New Roman" w:hAnsi="Times New Roman" w:cs="Times New Roman"/>
          <w:color w:val="000000" w:themeColor="text1"/>
          <w:sz w:val="24"/>
          <w:szCs w:val="24"/>
        </w:rPr>
        <w:t xml:space="preserve"> (1956), Johnson </w:t>
      </w:r>
      <w:r w:rsidR="00616821" w:rsidRPr="002202E3">
        <w:rPr>
          <w:rFonts w:ascii="Times New Roman" w:hAnsi="Times New Roman" w:cs="Times New Roman"/>
          <w:i/>
          <w:color w:val="000000" w:themeColor="text1"/>
          <w:sz w:val="24"/>
          <w:szCs w:val="24"/>
        </w:rPr>
        <w:t>et al.</w:t>
      </w:r>
      <w:r w:rsidR="00616821">
        <w:rPr>
          <w:rFonts w:ascii="Times New Roman" w:hAnsi="Times New Roman" w:cs="Times New Roman"/>
          <w:color w:val="000000" w:themeColor="text1"/>
          <w:sz w:val="24"/>
          <w:szCs w:val="24"/>
        </w:rPr>
        <w:t xml:space="preserve"> (1955) </w:t>
      </w:r>
      <w:r w:rsidR="00616821" w:rsidRPr="00AD2CC2">
        <w:rPr>
          <w:rFonts w:ascii="Times New Roman" w:hAnsi="Times New Roman" w:cs="Times New Roman"/>
          <w:color w:val="000000" w:themeColor="text1"/>
          <w:sz w:val="24"/>
          <w:szCs w:val="24"/>
        </w:rPr>
        <w:t>and</w:t>
      </w:r>
      <w:r w:rsidR="00616821">
        <w:rPr>
          <w:rFonts w:ascii="Times New Roman" w:hAnsi="Times New Roman" w:cs="Times New Roman"/>
          <w:color w:val="000000" w:themeColor="text1"/>
          <w:sz w:val="24"/>
          <w:szCs w:val="24"/>
        </w:rPr>
        <w:t xml:space="preserve"> Searle (1961). </w:t>
      </w:r>
      <w:r w:rsidR="00FD4FA1" w:rsidRPr="00AD2CC2">
        <w:rPr>
          <w:rFonts w:ascii="Times New Roman" w:hAnsi="Times New Roman" w:cs="Times New Roman"/>
          <w:color w:val="000000" w:themeColor="text1"/>
          <w:sz w:val="24"/>
          <w:szCs w:val="24"/>
        </w:rPr>
        <w:t xml:space="preserve">These techniques included estimation of heritability, genetic advance, correlation coefficient, and path coefficient analysis. </w:t>
      </w:r>
      <w:r w:rsidR="000A49F2" w:rsidRPr="00AD2CC2">
        <w:rPr>
          <w:rFonts w:ascii="Times New Roman" w:hAnsi="Times New Roman" w:cs="Times New Roman"/>
          <w:color w:val="000000" w:themeColor="text1"/>
          <w:sz w:val="24"/>
          <w:szCs w:val="24"/>
          <w:lang w:val="en-IN"/>
        </w:rPr>
        <w:t>Sixty</w:t>
      </w:r>
      <w:r w:rsidR="00EE193C" w:rsidRPr="00AD2CC2">
        <w:rPr>
          <w:rFonts w:ascii="Times New Roman" w:hAnsi="Times New Roman" w:cs="Times New Roman"/>
          <w:color w:val="000000" w:themeColor="text1"/>
          <w:sz w:val="24"/>
          <w:szCs w:val="24"/>
          <w:lang w:val="en-IN"/>
        </w:rPr>
        <w:t xml:space="preserve"> genotypes of wheat </w:t>
      </w:r>
      <w:r w:rsidR="000A49F2" w:rsidRPr="00AD2CC2">
        <w:rPr>
          <w:rFonts w:ascii="Times New Roman" w:hAnsi="Times New Roman" w:cs="Times New Roman"/>
          <w:color w:val="000000" w:themeColor="text1"/>
          <w:sz w:val="24"/>
          <w:szCs w:val="24"/>
          <w:lang w:val="en-IN"/>
        </w:rPr>
        <w:t>has been</w:t>
      </w:r>
      <w:r w:rsidR="00EE193C" w:rsidRPr="00AD2CC2">
        <w:rPr>
          <w:rFonts w:ascii="Times New Roman" w:hAnsi="Times New Roman" w:cs="Times New Roman"/>
          <w:color w:val="000000" w:themeColor="text1"/>
          <w:sz w:val="24"/>
          <w:szCs w:val="24"/>
          <w:lang w:val="en-IN"/>
        </w:rPr>
        <w:t xml:space="preserve"> a list</w:t>
      </w:r>
      <w:r w:rsidR="000A49F2" w:rsidRPr="00AD2CC2">
        <w:rPr>
          <w:rFonts w:ascii="Times New Roman" w:hAnsi="Times New Roman" w:cs="Times New Roman"/>
          <w:color w:val="000000" w:themeColor="text1"/>
          <w:sz w:val="24"/>
          <w:szCs w:val="24"/>
          <w:lang w:val="en-IN"/>
        </w:rPr>
        <w:t>ed below</w:t>
      </w:r>
      <w:r w:rsidR="00EE193C" w:rsidRPr="00AD2CC2">
        <w:rPr>
          <w:rFonts w:ascii="Times New Roman" w:hAnsi="Times New Roman" w:cs="Times New Roman"/>
          <w:color w:val="000000" w:themeColor="text1"/>
          <w:sz w:val="24"/>
          <w:szCs w:val="24"/>
          <w:lang w:val="en-IN"/>
        </w:rPr>
        <w:t>:</w:t>
      </w:r>
    </w:p>
    <w:tbl>
      <w:tblPr>
        <w:tblStyle w:val="TableGrid"/>
        <w:tblW w:w="9310" w:type="dxa"/>
        <w:tblInd w:w="108" w:type="dxa"/>
        <w:tblLook w:val="04A0"/>
      </w:tblPr>
      <w:tblGrid>
        <w:gridCol w:w="720"/>
        <w:gridCol w:w="1980"/>
        <w:gridCol w:w="2029"/>
        <w:gridCol w:w="744"/>
        <w:gridCol w:w="1802"/>
        <w:gridCol w:w="2035"/>
      </w:tblGrid>
      <w:tr w:rsidR="00680744" w:rsidRPr="00AD2CC2" w:rsidTr="001D6097">
        <w:trPr>
          <w:trHeight w:val="77"/>
        </w:trPr>
        <w:tc>
          <w:tcPr>
            <w:tcW w:w="720" w:type="dxa"/>
            <w:vAlign w:val="center"/>
          </w:tcPr>
          <w:p w:rsidR="00680744" w:rsidRPr="00AD2CC2" w:rsidRDefault="00680744" w:rsidP="00AC5761">
            <w:pPr>
              <w:spacing w:after="0" w:line="360" w:lineRule="auto"/>
              <w:ind w:right="-108"/>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S.</w:t>
            </w:r>
            <w:r w:rsidR="00AC5761" w:rsidRPr="00AD2CC2">
              <w:rPr>
                <w:rFonts w:ascii="Times New Roman" w:hAnsi="Times New Roman" w:cs="Times New Roman"/>
                <w:b/>
                <w:color w:val="000000" w:themeColor="text1"/>
                <w:sz w:val="24"/>
                <w:szCs w:val="24"/>
              </w:rPr>
              <w:t xml:space="preserve"> </w:t>
            </w:r>
            <w:r w:rsidRPr="00AD2CC2">
              <w:rPr>
                <w:rFonts w:ascii="Times New Roman" w:hAnsi="Times New Roman" w:cs="Times New Roman"/>
                <w:b/>
                <w:color w:val="000000" w:themeColor="text1"/>
                <w:sz w:val="24"/>
                <w:szCs w:val="24"/>
              </w:rPr>
              <w:t>No.</w:t>
            </w:r>
          </w:p>
        </w:tc>
        <w:tc>
          <w:tcPr>
            <w:tcW w:w="1980" w:type="dxa"/>
            <w:vAlign w:val="center"/>
          </w:tcPr>
          <w:p w:rsidR="00680744" w:rsidRPr="00AD2CC2" w:rsidRDefault="00680744" w:rsidP="00680744">
            <w:pPr>
              <w:spacing w:after="0" w:line="360" w:lineRule="auto"/>
              <w:ind w:left="-33" w:right="-108"/>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Genotypes</w:t>
            </w:r>
          </w:p>
        </w:tc>
        <w:tc>
          <w:tcPr>
            <w:tcW w:w="2029"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Sources</w:t>
            </w:r>
          </w:p>
        </w:tc>
        <w:tc>
          <w:tcPr>
            <w:tcW w:w="744" w:type="dxa"/>
            <w:vAlign w:val="center"/>
          </w:tcPr>
          <w:p w:rsidR="00680744" w:rsidRPr="00AD2CC2" w:rsidRDefault="00680744" w:rsidP="00680744">
            <w:pPr>
              <w:spacing w:after="0" w:line="360" w:lineRule="auto"/>
              <w:ind w:left="-33" w:right="-108"/>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S. No.</w:t>
            </w:r>
          </w:p>
        </w:tc>
        <w:tc>
          <w:tcPr>
            <w:tcW w:w="1802" w:type="dxa"/>
            <w:vAlign w:val="center"/>
          </w:tcPr>
          <w:p w:rsidR="00680744" w:rsidRPr="00AD2CC2" w:rsidRDefault="00680744" w:rsidP="00680744">
            <w:pPr>
              <w:spacing w:after="0" w:line="360" w:lineRule="auto"/>
              <w:ind w:left="-33" w:right="-108"/>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Genotypes</w:t>
            </w:r>
          </w:p>
        </w:tc>
        <w:tc>
          <w:tcPr>
            <w:tcW w:w="2035"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Sources</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DL-153-2</w:t>
            </w:r>
          </w:p>
        </w:tc>
        <w:tc>
          <w:tcPr>
            <w:tcW w:w="2029" w:type="dxa"/>
            <w:vAlign w:val="center"/>
          </w:tcPr>
          <w:p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31</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WH-291</w:t>
            </w:r>
          </w:p>
        </w:tc>
        <w:tc>
          <w:tcPr>
            <w:tcW w:w="2035" w:type="dxa"/>
            <w:vAlign w:val="center"/>
          </w:tcPr>
          <w:p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DBW-71</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32</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PBW-550</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PBW-154</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33</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HD-2967</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RAJ-1972</w:t>
            </w:r>
          </w:p>
        </w:tc>
        <w:tc>
          <w:tcPr>
            <w:tcW w:w="2029" w:type="dxa"/>
            <w:vAlign w:val="center"/>
          </w:tcPr>
          <w:p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34</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WH-157</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PBW-590</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35</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DWL-5023</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6)</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WL-711</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36</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PBW-343</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7</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UP-2425</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37</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HD-2329</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8</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PBW-34</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38</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WH-416</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9</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PBW-396</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39</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WH-542</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rPr>
          <w:trHeight w:val="629"/>
        </w:trPr>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10</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PBW-226</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40</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PDW-215</w:t>
            </w:r>
          </w:p>
        </w:tc>
        <w:tc>
          <w:tcPr>
            <w:tcW w:w="2035" w:type="dxa"/>
            <w:vAlign w:val="center"/>
          </w:tcPr>
          <w:p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11</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WL-2265</w:t>
            </w:r>
          </w:p>
        </w:tc>
        <w:tc>
          <w:tcPr>
            <w:tcW w:w="2029" w:type="dxa"/>
            <w:vAlign w:val="center"/>
          </w:tcPr>
          <w:p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41</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KSML-3</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12</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HD-2270</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42</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WH-283</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13</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PDW-314</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43</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MLKS-11</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14</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proofErr w:type="spellStart"/>
            <w:r w:rsidRPr="00AD2CC2">
              <w:rPr>
                <w:rFonts w:ascii="Times New Roman" w:hAnsi="Times New Roman" w:cs="Times New Roman"/>
                <w:color w:val="000000" w:themeColor="text1"/>
                <w:sz w:val="24"/>
                <w:szCs w:val="24"/>
              </w:rPr>
              <w:t>Kalayan</w:t>
            </w:r>
            <w:proofErr w:type="spellEnd"/>
            <w:r w:rsidRPr="00AD2CC2">
              <w:rPr>
                <w:rFonts w:ascii="Times New Roman" w:hAnsi="Times New Roman" w:cs="Times New Roman"/>
                <w:color w:val="000000" w:themeColor="text1"/>
                <w:sz w:val="24"/>
                <w:szCs w:val="24"/>
              </w:rPr>
              <w:t xml:space="preserve"> </w:t>
            </w:r>
            <w:proofErr w:type="spellStart"/>
            <w:r w:rsidRPr="00AD2CC2">
              <w:rPr>
                <w:rFonts w:ascii="Times New Roman" w:hAnsi="Times New Roman" w:cs="Times New Roman"/>
                <w:color w:val="000000" w:themeColor="text1"/>
                <w:sz w:val="24"/>
                <w:szCs w:val="24"/>
              </w:rPr>
              <w:t>Sona</w:t>
            </w:r>
            <w:proofErr w:type="spellEnd"/>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44</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CPAN-1796</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15</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PBW-65</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45</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IWP-72</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16</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HD2204</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46</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PBW-502</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17</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DBW-90</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47</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RAJ-1482</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18</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HD-2687</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48</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HD-2177</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19</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WH-1080</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49</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PDW-291</w:t>
            </w:r>
          </w:p>
        </w:tc>
        <w:tc>
          <w:tcPr>
            <w:tcW w:w="2035" w:type="dxa"/>
            <w:vAlign w:val="center"/>
          </w:tcPr>
          <w:p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20</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HD-2285</w:t>
            </w:r>
          </w:p>
        </w:tc>
        <w:tc>
          <w:tcPr>
            <w:tcW w:w="2029" w:type="dxa"/>
            <w:vAlign w:val="center"/>
          </w:tcPr>
          <w:p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50</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PDW-233</w:t>
            </w:r>
          </w:p>
        </w:tc>
        <w:tc>
          <w:tcPr>
            <w:tcW w:w="2035" w:type="dxa"/>
            <w:vAlign w:val="center"/>
          </w:tcPr>
          <w:p w:rsidR="00680744" w:rsidRPr="00AD2CC2" w:rsidRDefault="00680744" w:rsidP="00680744">
            <w:pPr>
              <w:spacing w:after="0" w:line="360" w:lineRule="auto"/>
              <w:ind w:left="3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21</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RAJ-3077</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51</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WL-410</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22</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WH-1105</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52</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HD-1981</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23</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GW-120</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53</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UP-2338</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24</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HD-3043</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54</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LAL BHADUR</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25</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PBW-175</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55</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PBW-373</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26</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HD-2281</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56</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HD-2009</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lastRenderedPageBreak/>
              <w:t>27</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RAJ-2184</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57</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DBW-17</w:t>
            </w:r>
          </w:p>
        </w:tc>
        <w:tc>
          <w:tcPr>
            <w:tcW w:w="2035" w:type="dxa"/>
            <w:vAlign w:val="center"/>
          </w:tcPr>
          <w:p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28</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DPW-621-50</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58</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PBW-644</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29</w:t>
            </w:r>
          </w:p>
        </w:tc>
        <w:tc>
          <w:tcPr>
            <w:tcW w:w="1980" w:type="dxa"/>
            <w:vAlign w:val="center"/>
          </w:tcPr>
          <w:p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HD-1941 (HIRA)</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59</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CPAN-3004</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30</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PBW-299</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60</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WH-1021</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bl>
    <w:p w:rsidR="001D6097" w:rsidRPr="00AD2CC2" w:rsidRDefault="00D35B83" w:rsidP="00D35B83">
      <w:pPr>
        <w:tabs>
          <w:tab w:val="left" w:pos="3600"/>
        </w:tabs>
        <w:spacing w:line="360" w:lineRule="auto"/>
        <w:jc w:val="both"/>
        <w:rPr>
          <w:rFonts w:ascii="Times New Roman" w:hAnsi="Times New Roman" w:cs="Times New Roman"/>
          <w:color w:val="000000" w:themeColor="text1"/>
          <w:sz w:val="24"/>
          <w:szCs w:val="24"/>
          <w:lang w:val="en-IN"/>
        </w:rPr>
      </w:pPr>
      <w:commentRangeStart w:id="4"/>
      <w:proofErr w:type="gramStart"/>
      <w:r w:rsidRPr="00AD2CC2">
        <w:rPr>
          <w:rFonts w:ascii="Times New Roman" w:hAnsi="Times New Roman" w:cs="Times New Roman"/>
          <w:color w:val="000000" w:themeColor="text1"/>
          <w:sz w:val="24"/>
          <w:szCs w:val="24"/>
          <w:lang w:val="en-IN"/>
        </w:rPr>
        <w:t>Table 1: List of Experimental material used for the study.</w:t>
      </w:r>
      <w:commentRangeEnd w:id="4"/>
      <w:proofErr w:type="gramEnd"/>
      <w:r w:rsidR="008313AD">
        <w:rPr>
          <w:rStyle w:val="CommentReference"/>
        </w:rPr>
        <w:commentReference w:id="4"/>
      </w:r>
    </w:p>
    <w:p w:rsidR="00806D94" w:rsidRPr="00AD2CC2" w:rsidRDefault="007B3981" w:rsidP="00BE5214">
      <w:pPr>
        <w:tabs>
          <w:tab w:val="left" w:pos="3600"/>
        </w:tabs>
        <w:spacing w:after="0" w:line="360" w:lineRule="auto"/>
        <w:jc w:val="both"/>
        <w:rPr>
          <w:rFonts w:ascii="Times New Roman" w:hAnsi="Times New Roman" w:cs="Times New Roman"/>
          <w:b/>
          <w:color w:val="000000" w:themeColor="text1"/>
          <w:sz w:val="24"/>
          <w:szCs w:val="24"/>
          <w:lang w:val="en-IN"/>
        </w:rPr>
      </w:pPr>
      <w:r w:rsidRPr="00AD2CC2">
        <w:rPr>
          <w:rFonts w:ascii="Times New Roman" w:hAnsi="Times New Roman" w:cs="Times New Roman"/>
          <w:b/>
          <w:color w:val="000000" w:themeColor="text1"/>
          <w:sz w:val="24"/>
          <w:szCs w:val="24"/>
          <w:lang w:val="en-IN"/>
        </w:rPr>
        <w:t>RESULT AND DISCUSSION</w:t>
      </w:r>
    </w:p>
    <w:p w:rsidR="005F6838" w:rsidRPr="005F6838" w:rsidRDefault="005F6838" w:rsidP="00BE5214">
      <w:pPr>
        <w:spacing w:after="0" w:line="360" w:lineRule="auto"/>
        <w:jc w:val="both"/>
        <w:rPr>
          <w:rFonts w:ascii="Times New Roman" w:hAnsi="Times New Roman" w:cs="Times New Roman"/>
          <w:sz w:val="24"/>
          <w:szCs w:val="24"/>
          <w:lang w:val="en-IN"/>
        </w:rPr>
      </w:pPr>
      <w:r w:rsidRPr="005F6838">
        <w:rPr>
          <w:rFonts w:ascii="Times New Roman" w:hAnsi="Times New Roman" w:cs="Times New Roman"/>
          <w:sz w:val="24"/>
          <w:szCs w:val="24"/>
          <w:lang w:val="en-IN"/>
        </w:rPr>
        <w:t>The present investigations' analysis of variance revealed (table 2) that all of the analysed characters' mean sum squares of treatments were significant. This implied that the genotypes chosen were quite varied, which demonstrated that mean squares due to treatments were highly significant for all features that contributed to grain yield and for all parameters relating to seed quality for 60 genotypes, with a significant level of variability among them. The difference between the GCV and PCV is not as great as it is for the PCV, indicating that the environment has less of an impact on how these qualities are expressed. This significant heterogeneity offers an excellent opportunity to enhance desired features in wheat breeding operations.</w:t>
      </w:r>
    </w:p>
    <w:p w:rsidR="005F6838" w:rsidRPr="005F6838" w:rsidRDefault="005F6838" w:rsidP="002202E3">
      <w:pPr>
        <w:spacing w:after="240" w:line="360" w:lineRule="auto"/>
        <w:ind w:firstLine="420"/>
        <w:jc w:val="both"/>
        <w:rPr>
          <w:rFonts w:ascii="Times New Roman" w:hAnsi="Times New Roman" w:cs="Times New Roman"/>
          <w:sz w:val="24"/>
          <w:szCs w:val="24"/>
          <w:lang w:val="en-IN"/>
        </w:rPr>
      </w:pPr>
      <w:r w:rsidRPr="005F6838">
        <w:rPr>
          <w:rFonts w:ascii="Times New Roman" w:hAnsi="Times New Roman" w:cs="Times New Roman"/>
          <w:sz w:val="24"/>
          <w:szCs w:val="24"/>
          <w:lang w:val="en-IN"/>
        </w:rPr>
        <w:t xml:space="preserve">For fifteen traits, the results of the variability parameters, including GCV, PCV, heritability, and genetic advance as a percentage of the mean, were determined. The results are shown in Table 3. The highest genotypic coefficient of variation (GCV) and phenotypic coefficient of variation (PCV) were observed for the highest values for harvest index (16.78, 17.57), grain yield per plant (15.30, 16.20), and no. of grains per plant (13.92, 15.34). Similar kinds of findings were reported by Kumar </w:t>
      </w:r>
      <w:r w:rsidRPr="002202E3">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w:t>
      </w:r>
      <w:r w:rsidR="002202E3">
        <w:rPr>
          <w:rFonts w:ascii="Times New Roman" w:hAnsi="Times New Roman" w:cs="Times New Roman"/>
          <w:sz w:val="24"/>
          <w:szCs w:val="24"/>
          <w:lang w:val="en-IN"/>
        </w:rPr>
        <w:t xml:space="preserve">017), </w:t>
      </w:r>
      <w:r w:rsidRPr="005F6838">
        <w:rPr>
          <w:rFonts w:ascii="Times New Roman" w:hAnsi="Times New Roman" w:cs="Times New Roman"/>
          <w:sz w:val="24"/>
          <w:szCs w:val="24"/>
          <w:lang w:val="en-IN"/>
        </w:rPr>
        <w:t xml:space="preserve">Birhanu </w:t>
      </w:r>
      <w:r w:rsidRPr="002202E3">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(2017), Alemu </w:t>
      </w:r>
      <w:r w:rsidRPr="002202E3">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(2019), and Reddy </w:t>
      </w:r>
      <w:r w:rsidRPr="002202E3">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(2020). Genetic advance is an important selection characteristic that aids breeders in their selection programs. The harvest index (%) had the largest genetic advance, followed by the number of grains per plant (26.00), the number of productive tillers (23.30), and the grain yield per plant (29.75). Similar findings were found in Birhanu </w:t>
      </w:r>
      <w:r w:rsidRPr="002202E3">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(2017) and Alemu </w:t>
      </w:r>
      <w:r w:rsidRPr="002202E3">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(2019).</w:t>
      </w:r>
    </w:p>
    <w:p w:rsidR="00105AFE" w:rsidRDefault="005F6838" w:rsidP="00105AFE">
      <w:pPr>
        <w:spacing w:after="240" w:line="360" w:lineRule="auto"/>
        <w:ind w:firstLine="420"/>
        <w:jc w:val="both"/>
        <w:rPr>
          <w:rFonts w:ascii="Times New Roman" w:hAnsi="Times New Roman" w:cs="Times New Roman"/>
          <w:sz w:val="24"/>
          <w:szCs w:val="24"/>
          <w:lang w:val="en-IN"/>
        </w:rPr>
      </w:pPr>
      <w:r w:rsidRPr="005F6838">
        <w:rPr>
          <w:rFonts w:ascii="Times New Roman" w:hAnsi="Times New Roman" w:cs="Times New Roman"/>
          <w:sz w:val="24"/>
          <w:szCs w:val="24"/>
          <w:lang w:val="en-IN"/>
        </w:rPr>
        <w:t xml:space="preserve">The highest heritability was found for harvest index (%), with greater heritability estimates for such traits as harvest index (91.21), biological yield per plant (91.08%), grain yield per plant (89.12%), and number of grains per spike (85.04%). Bhushan </w:t>
      </w:r>
      <w:r w:rsidRPr="00B41E46">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(2013) reported high genetic advances coupled with heritability as a percent of the mean for biological yield and grain yield. This was in consonance with the findings of Singh </w:t>
      </w:r>
      <w:r w:rsidRPr="00B41E46">
        <w:rPr>
          <w:rFonts w:ascii="Times New Roman" w:hAnsi="Times New Roman" w:cs="Times New Roman"/>
          <w:i/>
          <w:sz w:val="24"/>
          <w:szCs w:val="24"/>
          <w:lang w:val="en-IN"/>
        </w:rPr>
        <w:t xml:space="preserve">et </w:t>
      </w:r>
      <w:r w:rsidRPr="00B41E46">
        <w:rPr>
          <w:rFonts w:ascii="Times New Roman" w:hAnsi="Times New Roman" w:cs="Times New Roman"/>
          <w:i/>
          <w:sz w:val="24"/>
          <w:szCs w:val="24"/>
          <w:lang w:val="en-IN"/>
        </w:rPr>
        <w:lastRenderedPageBreak/>
        <w:t>al.</w:t>
      </w:r>
      <w:r w:rsidRPr="005F6838">
        <w:rPr>
          <w:rFonts w:ascii="Times New Roman" w:hAnsi="Times New Roman" w:cs="Times New Roman"/>
          <w:sz w:val="24"/>
          <w:szCs w:val="24"/>
          <w:lang w:val="en-IN"/>
        </w:rPr>
        <w:t> (</w:t>
      </w:r>
      <w:r w:rsidRPr="008272E6">
        <w:rPr>
          <w:rFonts w:ascii="Times New Roman" w:hAnsi="Times New Roman" w:cs="Times New Roman"/>
          <w:sz w:val="24"/>
          <w:szCs w:val="24"/>
          <w:lang w:val="en-IN"/>
        </w:rPr>
        <w:t xml:space="preserve">2012), Fikre </w:t>
      </w:r>
      <w:r w:rsidRPr="00B41E46">
        <w:rPr>
          <w:rFonts w:ascii="Times New Roman" w:hAnsi="Times New Roman" w:cs="Times New Roman"/>
          <w:i/>
          <w:sz w:val="24"/>
          <w:szCs w:val="24"/>
          <w:lang w:val="en-IN"/>
        </w:rPr>
        <w:t>et al.</w:t>
      </w:r>
      <w:r w:rsidRPr="008272E6">
        <w:rPr>
          <w:rFonts w:ascii="Times New Roman" w:hAnsi="Times New Roman" w:cs="Times New Roman"/>
          <w:sz w:val="24"/>
          <w:szCs w:val="24"/>
          <w:lang w:val="en-IN"/>
        </w:rPr>
        <w:t xml:space="preserve"> (2015), Hassan </w:t>
      </w:r>
      <w:r w:rsidRPr="00B41E46">
        <w:rPr>
          <w:rFonts w:ascii="Times New Roman" w:hAnsi="Times New Roman" w:cs="Times New Roman"/>
          <w:i/>
          <w:sz w:val="24"/>
          <w:szCs w:val="24"/>
          <w:lang w:val="en-IN"/>
        </w:rPr>
        <w:t>et al.</w:t>
      </w:r>
      <w:r w:rsidRPr="008272E6">
        <w:rPr>
          <w:rFonts w:ascii="Times New Roman" w:hAnsi="Times New Roman" w:cs="Times New Roman"/>
          <w:sz w:val="24"/>
          <w:szCs w:val="24"/>
          <w:lang w:val="en-IN"/>
        </w:rPr>
        <w:t xml:space="preserve"> (2013), Fellahi </w:t>
      </w:r>
      <w:r w:rsidRPr="00B41E46">
        <w:rPr>
          <w:rFonts w:ascii="Times New Roman" w:hAnsi="Times New Roman" w:cs="Times New Roman"/>
          <w:i/>
          <w:sz w:val="24"/>
          <w:szCs w:val="24"/>
          <w:lang w:val="en-IN"/>
        </w:rPr>
        <w:t>et al.</w:t>
      </w:r>
      <w:r w:rsidR="00B41E46">
        <w:rPr>
          <w:rFonts w:ascii="Times New Roman" w:hAnsi="Times New Roman" w:cs="Times New Roman"/>
          <w:sz w:val="24"/>
          <w:szCs w:val="24"/>
          <w:lang w:val="en-IN"/>
        </w:rPr>
        <w:t xml:space="preserve"> (2013)</w:t>
      </w:r>
      <w:r w:rsidRPr="008272E6">
        <w:rPr>
          <w:rFonts w:ascii="Times New Roman" w:hAnsi="Times New Roman" w:cs="Times New Roman"/>
          <w:sz w:val="24"/>
          <w:szCs w:val="24"/>
          <w:lang w:val="en-IN"/>
        </w:rPr>
        <w:t xml:space="preserve"> and Saxena </w:t>
      </w:r>
      <w:r w:rsidRPr="00B41E46">
        <w:rPr>
          <w:rFonts w:ascii="Times New Roman" w:hAnsi="Times New Roman" w:cs="Times New Roman"/>
          <w:i/>
          <w:sz w:val="24"/>
          <w:szCs w:val="24"/>
          <w:lang w:val="en-IN"/>
        </w:rPr>
        <w:t>et al.</w:t>
      </w:r>
      <w:r w:rsidRPr="008272E6">
        <w:rPr>
          <w:rFonts w:ascii="Times New Roman" w:hAnsi="Times New Roman" w:cs="Times New Roman"/>
          <w:sz w:val="24"/>
          <w:szCs w:val="24"/>
          <w:lang w:val="en-IN"/>
        </w:rPr>
        <w:t xml:space="preserve"> (2017).</w:t>
      </w:r>
    </w:p>
    <w:p w:rsidR="00105AFE" w:rsidRPr="005F6838" w:rsidRDefault="00105AFE" w:rsidP="00105AFE">
      <w:pPr>
        <w:spacing w:after="240" w:line="360" w:lineRule="auto"/>
        <w:ind w:firstLine="420"/>
        <w:jc w:val="both"/>
        <w:rPr>
          <w:rFonts w:ascii="Times New Roman" w:hAnsi="Times New Roman" w:cs="Times New Roman"/>
          <w:sz w:val="24"/>
          <w:szCs w:val="24"/>
          <w:lang w:val="en-IN"/>
        </w:rPr>
      </w:pPr>
    </w:p>
    <w:p w:rsidR="005F6838" w:rsidRPr="00660037" w:rsidRDefault="005F6838" w:rsidP="00105AFE">
      <w:pPr>
        <w:spacing w:after="0" w:line="360" w:lineRule="auto"/>
        <w:jc w:val="both"/>
        <w:rPr>
          <w:rFonts w:ascii="Times New Roman" w:hAnsi="Times New Roman" w:cs="Times New Roman"/>
          <w:b/>
          <w:sz w:val="24"/>
          <w:szCs w:val="24"/>
          <w:lang w:val="en-IN"/>
        </w:rPr>
      </w:pPr>
      <w:r w:rsidRPr="00660037">
        <w:rPr>
          <w:rFonts w:ascii="Times New Roman" w:hAnsi="Times New Roman" w:cs="Times New Roman"/>
          <w:b/>
          <w:sz w:val="24"/>
          <w:szCs w:val="24"/>
          <w:lang w:val="en-IN"/>
        </w:rPr>
        <w:t>GENOTYPIC AND PHENOTYPIC CORRELATION COEFFICIENTS</w:t>
      </w:r>
    </w:p>
    <w:p w:rsidR="005F6838" w:rsidRPr="005F6838" w:rsidRDefault="005F6838" w:rsidP="00105AFE">
      <w:pPr>
        <w:spacing w:after="0" w:line="360" w:lineRule="auto"/>
        <w:jc w:val="both"/>
        <w:rPr>
          <w:rFonts w:ascii="Times New Roman" w:hAnsi="Times New Roman" w:cs="Times New Roman"/>
          <w:sz w:val="24"/>
          <w:szCs w:val="24"/>
          <w:lang w:val="en-IN"/>
        </w:rPr>
      </w:pPr>
      <w:r w:rsidRPr="005F6838">
        <w:rPr>
          <w:rFonts w:ascii="Times New Roman" w:hAnsi="Times New Roman" w:cs="Times New Roman"/>
          <w:sz w:val="24"/>
          <w:szCs w:val="24"/>
          <w:lang w:val="en-IN"/>
        </w:rPr>
        <w:t xml:space="preserve">The most popular technique for assessing the nature and strength of links between variables is correlation. Since crop production is a complicated quantitative feature that is </w:t>
      </w:r>
      <w:proofErr w:type="spellStart"/>
      <w:r w:rsidRPr="005F6838">
        <w:rPr>
          <w:rFonts w:ascii="Times New Roman" w:hAnsi="Times New Roman" w:cs="Times New Roman"/>
          <w:sz w:val="24"/>
          <w:szCs w:val="24"/>
          <w:lang w:val="en-IN"/>
        </w:rPr>
        <w:t>polygenetically</w:t>
      </w:r>
      <w:proofErr w:type="spellEnd"/>
      <w:r w:rsidRPr="005F6838">
        <w:rPr>
          <w:rFonts w:ascii="Times New Roman" w:hAnsi="Times New Roman" w:cs="Times New Roman"/>
          <w:sz w:val="24"/>
          <w:szCs w:val="24"/>
          <w:lang w:val="en-IN"/>
        </w:rPr>
        <w:t xml:space="preserve"> controlled, understanding correlations is crucial for any crop improvement effort. To determine the relationship between the phenotypic level of grain yield per plant and all the features, correlation coefficients were determined. Tables 4 and 5 exhibit the phenotypic correlation coefficients of several traits. The fact that the phenotypic correlation coefficients in some cases were larger than their genotypic correlations suggests that the environment can suppress the expression of some traits at the phenotypic level. The genotypic correlation coefficient analysis for several traits, where the number of grain yield per plant (0.923), harvest index (0.809), number of grain per plant (0.477), and number of </w:t>
      </w:r>
      <w:proofErr w:type="spellStart"/>
      <w:r w:rsidRPr="005F6838">
        <w:rPr>
          <w:rFonts w:ascii="Times New Roman" w:hAnsi="Times New Roman" w:cs="Times New Roman"/>
          <w:sz w:val="24"/>
          <w:szCs w:val="24"/>
          <w:lang w:val="en-IN"/>
        </w:rPr>
        <w:t>spikelets</w:t>
      </w:r>
      <w:proofErr w:type="spellEnd"/>
      <w:r w:rsidRPr="005F6838">
        <w:rPr>
          <w:rFonts w:ascii="Times New Roman" w:hAnsi="Times New Roman" w:cs="Times New Roman"/>
          <w:sz w:val="24"/>
          <w:szCs w:val="24"/>
          <w:lang w:val="en-IN"/>
        </w:rPr>
        <w:t xml:space="preserve"> per spike (0.444), shows a highly significant positive correlation with grain yield per plant, whereas days to maturity (-0.358), days to anthesis (-0.329), and days to booting (-0.223) showed a highly significant negative correlation with grain yield per plant. Similar outcomes were attained by Baye </w:t>
      </w:r>
      <w:r w:rsidRPr="00071F0D">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(2020), and </w:t>
      </w:r>
      <w:proofErr w:type="spellStart"/>
      <w:r w:rsidR="00510467" w:rsidRPr="005F6838">
        <w:rPr>
          <w:rFonts w:ascii="Times New Roman" w:hAnsi="Times New Roman" w:cs="Times New Roman"/>
          <w:sz w:val="24"/>
          <w:szCs w:val="24"/>
          <w:lang w:val="en-IN"/>
        </w:rPr>
        <w:t>C</w:t>
      </w:r>
      <w:r w:rsidR="00510467">
        <w:rPr>
          <w:rFonts w:ascii="Times New Roman" w:hAnsi="Times New Roman" w:cs="Times New Roman"/>
          <w:sz w:val="24"/>
          <w:szCs w:val="24"/>
          <w:lang w:val="en-IN"/>
        </w:rPr>
        <w:t>ifci</w:t>
      </w:r>
      <w:proofErr w:type="spellEnd"/>
      <w:r w:rsidR="00510467">
        <w:rPr>
          <w:rFonts w:ascii="Times New Roman" w:hAnsi="Times New Roman" w:cs="Times New Roman"/>
          <w:sz w:val="24"/>
          <w:szCs w:val="24"/>
          <w:lang w:val="en-IN"/>
        </w:rPr>
        <w:t xml:space="preserve"> </w:t>
      </w:r>
      <w:r w:rsidR="00510467" w:rsidRPr="00071F0D">
        <w:rPr>
          <w:rFonts w:ascii="Times New Roman" w:hAnsi="Times New Roman" w:cs="Times New Roman"/>
          <w:i/>
          <w:sz w:val="24"/>
          <w:szCs w:val="24"/>
          <w:lang w:val="en-IN"/>
        </w:rPr>
        <w:t>et al.</w:t>
      </w:r>
      <w:r w:rsidR="00510467">
        <w:rPr>
          <w:rFonts w:ascii="Times New Roman" w:hAnsi="Times New Roman" w:cs="Times New Roman"/>
          <w:sz w:val="24"/>
          <w:szCs w:val="24"/>
          <w:lang w:val="en-IN"/>
        </w:rPr>
        <w:t xml:space="preserve"> (2012).</w:t>
      </w:r>
    </w:p>
    <w:p w:rsidR="005F6838" w:rsidRPr="005F6838" w:rsidRDefault="005F6838" w:rsidP="008272E6">
      <w:pPr>
        <w:spacing w:after="240" w:line="360" w:lineRule="auto"/>
        <w:ind w:firstLine="420"/>
        <w:jc w:val="both"/>
        <w:rPr>
          <w:rFonts w:ascii="Times New Roman" w:hAnsi="Times New Roman" w:cs="Times New Roman"/>
          <w:sz w:val="24"/>
          <w:szCs w:val="24"/>
          <w:lang w:val="en-IN"/>
        </w:rPr>
      </w:pPr>
      <w:r w:rsidRPr="005F6838">
        <w:rPr>
          <w:rFonts w:ascii="Times New Roman" w:hAnsi="Times New Roman" w:cs="Times New Roman"/>
          <w:sz w:val="24"/>
          <w:szCs w:val="24"/>
          <w:lang w:val="en-IN"/>
        </w:rPr>
        <w:t xml:space="preserve">In the present study, the phenotypic correlation coefficient analysis for several traits, Whereas the number of grain yield per plant (0.848), harvest index (0.810), number of grain per spike (0.427), test weight (0.374), number of </w:t>
      </w:r>
      <w:proofErr w:type="spellStart"/>
      <w:r w:rsidRPr="005F6838">
        <w:rPr>
          <w:rFonts w:ascii="Times New Roman" w:hAnsi="Times New Roman" w:cs="Times New Roman"/>
          <w:sz w:val="24"/>
          <w:szCs w:val="24"/>
          <w:lang w:val="en-IN"/>
        </w:rPr>
        <w:t>spikelets</w:t>
      </w:r>
      <w:proofErr w:type="spellEnd"/>
      <w:r w:rsidRPr="005F6838">
        <w:rPr>
          <w:rFonts w:ascii="Times New Roman" w:hAnsi="Times New Roman" w:cs="Times New Roman"/>
          <w:sz w:val="24"/>
          <w:szCs w:val="24"/>
          <w:lang w:val="en-IN"/>
        </w:rPr>
        <w:t xml:space="preserve"> or spikes (0.366), and productive tillers per plant (0.323) show a highly significant positive correlation with grain yield per plant. Whereas days to maturity (-0.283), days to anthesis (-0.241), days to booting (-0.204), and days to heading (-0.113) showed highly significant negative correlations with grain yield per plant (shown in Table 5). Similar outcomes were attained by Kumar and Kumar </w:t>
      </w:r>
      <w:r w:rsidRPr="009B71FD">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w:t>
      </w:r>
      <w:r w:rsidRPr="009B71FD">
        <w:rPr>
          <w:rFonts w:ascii="Times New Roman" w:hAnsi="Times New Roman" w:cs="Times New Roman"/>
          <w:sz w:val="24"/>
          <w:szCs w:val="24"/>
          <w:lang w:val="en-IN"/>
        </w:rPr>
        <w:t>(2021),</w:t>
      </w:r>
      <w:r w:rsidRPr="005F6838">
        <w:rPr>
          <w:rFonts w:ascii="Times New Roman" w:hAnsi="Times New Roman" w:cs="Times New Roman"/>
          <w:sz w:val="24"/>
          <w:szCs w:val="24"/>
          <w:lang w:val="en-IN"/>
        </w:rPr>
        <w:t xml:space="preserve"> </w:t>
      </w:r>
      <w:proofErr w:type="spellStart"/>
      <w:r w:rsidRPr="005F6838">
        <w:rPr>
          <w:rFonts w:ascii="Times New Roman" w:hAnsi="Times New Roman" w:cs="Times New Roman"/>
          <w:sz w:val="24"/>
          <w:szCs w:val="24"/>
          <w:lang w:val="en-IN"/>
        </w:rPr>
        <w:t>Gerema</w:t>
      </w:r>
      <w:proofErr w:type="spellEnd"/>
      <w:r w:rsidRPr="005F6838">
        <w:rPr>
          <w:rFonts w:ascii="Times New Roman" w:hAnsi="Times New Roman" w:cs="Times New Roman"/>
          <w:sz w:val="24"/>
          <w:szCs w:val="24"/>
          <w:lang w:val="en-IN"/>
        </w:rPr>
        <w:t xml:space="preserve"> </w:t>
      </w:r>
      <w:r w:rsidRPr="009B71FD">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(2020), Dagade </w:t>
      </w:r>
      <w:r w:rsidRPr="009B71FD">
        <w:rPr>
          <w:rFonts w:ascii="Times New Roman" w:hAnsi="Times New Roman" w:cs="Times New Roman"/>
          <w:i/>
          <w:sz w:val="24"/>
          <w:szCs w:val="24"/>
          <w:lang w:val="en-IN"/>
        </w:rPr>
        <w:t xml:space="preserve">et </w:t>
      </w:r>
      <w:r w:rsidR="00C80F6A" w:rsidRPr="009B71FD">
        <w:rPr>
          <w:rFonts w:ascii="Times New Roman" w:hAnsi="Times New Roman" w:cs="Times New Roman"/>
          <w:i/>
          <w:sz w:val="24"/>
          <w:szCs w:val="24"/>
          <w:lang w:val="en-IN"/>
        </w:rPr>
        <w:t>al.</w:t>
      </w:r>
      <w:r w:rsidR="00C80F6A">
        <w:rPr>
          <w:rFonts w:ascii="Times New Roman" w:hAnsi="Times New Roman" w:cs="Times New Roman"/>
          <w:sz w:val="24"/>
          <w:szCs w:val="24"/>
          <w:lang w:val="en-IN"/>
        </w:rPr>
        <w:t xml:space="preserve"> (2020) and Baye </w:t>
      </w:r>
      <w:r w:rsidR="00C80F6A" w:rsidRPr="009B71FD">
        <w:rPr>
          <w:rFonts w:ascii="Times New Roman" w:hAnsi="Times New Roman" w:cs="Times New Roman"/>
          <w:i/>
          <w:sz w:val="24"/>
          <w:szCs w:val="24"/>
          <w:lang w:val="en-IN"/>
        </w:rPr>
        <w:t>et al.</w:t>
      </w:r>
      <w:r w:rsidR="00C80F6A">
        <w:rPr>
          <w:rFonts w:ascii="Times New Roman" w:hAnsi="Times New Roman" w:cs="Times New Roman"/>
          <w:sz w:val="24"/>
          <w:szCs w:val="24"/>
          <w:lang w:val="en-IN"/>
        </w:rPr>
        <w:t xml:space="preserve"> (2020).</w:t>
      </w:r>
    </w:p>
    <w:p w:rsidR="005F6838" w:rsidRPr="00A14898" w:rsidRDefault="005F6838" w:rsidP="00105AFE">
      <w:pPr>
        <w:spacing w:after="0" w:line="360" w:lineRule="auto"/>
        <w:jc w:val="both"/>
        <w:rPr>
          <w:rFonts w:ascii="Times New Roman" w:hAnsi="Times New Roman" w:cs="Times New Roman"/>
          <w:b/>
          <w:sz w:val="24"/>
          <w:szCs w:val="24"/>
          <w:lang w:val="en-IN"/>
        </w:rPr>
      </w:pPr>
      <w:r w:rsidRPr="00A14898">
        <w:rPr>
          <w:rFonts w:ascii="Times New Roman" w:hAnsi="Times New Roman" w:cs="Times New Roman"/>
          <w:b/>
          <w:sz w:val="24"/>
          <w:szCs w:val="24"/>
          <w:lang w:val="en-IN"/>
        </w:rPr>
        <w:t>PATH COEFFICIENT ANALYSIS</w:t>
      </w:r>
      <w:r w:rsidR="00802C8B">
        <w:rPr>
          <w:rFonts w:ascii="Times New Roman" w:hAnsi="Times New Roman" w:cs="Times New Roman"/>
          <w:b/>
          <w:sz w:val="24"/>
          <w:szCs w:val="24"/>
          <w:lang w:val="en-IN"/>
        </w:rPr>
        <w:t xml:space="preserve"> </w:t>
      </w:r>
    </w:p>
    <w:p w:rsidR="005F6838" w:rsidRPr="005F6838" w:rsidRDefault="005F6838" w:rsidP="00105AFE">
      <w:pPr>
        <w:spacing w:after="0" w:line="360" w:lineRule="auto"/>
        <w:jc w:val="both"/>
        <w:rPr>
          <w:rFonts w:ascii="Times New Roman" w:hAnsi="Times New Roman" w:cs="Times New Roman"/>
          <w:sz w:val="24"/>
          <w:szCs w:val="24"/>
          <w:lang w:val="en-IN"/>
        </w:rPr>
      </w:pPr>
      <w:r w:rsidRPr="005F6838">
        <w:rPr>
          <w:rFonts w:ascii="Times New Roman" w:hAnsi="Times New Roman" w:cs="Times New Roman"/>
          <w:sz w:val="24"/>
          <w:szCs w:val="24"/>
          <w:lang w:val="en-IN"/>
        </w:rPr>
        <w:t xml:space="preserve">To provide a clearer image of character association for creating an effective selection strategy, the path coefficient is a method used to divide the observed correlation coefficient into direct and indirect effects of yield components on grain yield. In the present study of several traits, direct effect at the genotypic level revealed that grain yield depends upon the positive effect of harvest index (1.0001), followed by biological yield per plant (0.6001), </w:t>
      </w:r>
      <w:r w:rsidRPr="005F6838">
        <w:rPr>
          <w:rFonts w:ascii="Times New Roman" w:hAnsi="Times New Roman" w:cs="Times New Roman"/>
          <w:sz w:val="24"/>
          <w:szCs w:val="24"/>
          <w:lang w:val="en-IN"/>
        </w:rPr>
        <w:lastRenderedPageBreak/>
        <w:t xml:space="preserve">number of grains per plant (0.0777), days to anthesis (0.0411), test weight (0.0311), days of maturity (0.0270), peduncle length (cm) (0.0268), and number of grains per spike (0.0104). Thus, selecting these traits directly leads to an increase in grain yield. Similar kinds of findings were observed in Devesh </w:t>
      </w:r>
      <w:r w:rsidRPr="00F50989">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(2021). The remaining six characters show a direct negative effect on grain yield per plant, viz., days to booting spike length (-0.0026), days to booting (-0.0062), number of </w:t>
      </w:r>
      <w:proofErr w:type="spellStart"/>
      <w:r w:rsidRPr="005F6838">
        <w:rPr>
          <w:rFonts w:ascii="Times New Roman" w:hAnsi="Times New Roman" w:cs="Times New Roman"/>
          <w:sz w:val="24"/>
          <w:szCs w:val="24"/>
          <w:lang w:val="en-IN"/>
        </w:rPr>
        <w:t>spikelets</w:t>
      </w:r>
      <w:proofErr w:type="spellEnd"/>
      <w:r w:rsidRPr="005F6838">
        <w:rPr>
          <w:rFonts w:ascii="Times New Roman" w:hAnsi="Times New Roman" w:cs="Times New Roman"/>
          <w:sz w:val="24"/>
          <w:szCs w:val="24"/>
          <w:lang w:val="en-IN"/>
        </w:rPr>
        <w:t xml:space="preserve"> or spikes (-0.0067), number of productive tillers (-0.0097), plant height (-0.0150), and days of heading (-0..440), and show a significant negative effect on grain yield per plant (shown in table 6). Similar kinds of findings were observed in Devesh </w:t>
      </w:r>
      <w:r w:rsidRPr="00F50989">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(2021) and Rajput </w:t>
      </w:r>
      <w:r w:rsidRPr="00F50989">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(2018).</w:t>
      </w:r>
    </w:p>
    <w:p w:rsidR="005F6838" w:rsidRPr="005F6838" w:rsidRDefault="005F6838" w:rsidP="00B34E09">
      <w:pPr>
        <w:spacing w:after="240" w:line="360" w:lineRule="auto"/>
        <w:ind w:firstLine="420"/>
        <w:jc w:val="both"/>
        <w:rPr>
          <w:rFonts w:ascii="Times New Roman" w:hAnsi="Times New Roman" w:cs="Times New Roman"/>
          <w:sz w:val="24"/>
          <w:szCs w:val="24"/>
          <w:lang w:val="en-IN"/>
        </w:rPr>
      </w:pPr>
      <w:r w:rsidRPr="005F6838">
        <w:rPr>
          <w:rFonts w:ascii="Times New Roman" w:hAnsi="Times New Roman" w:cs="Times New Roman"/>
          <w:sz w:val="24"/>
          <w:szCs w:val="24"/>
          <w:lang w:val="en-IN"/>
        </w:rPr>
        <w:t xml:space="preserve">The present study of several traits with direct effects at the phenotypic level revealed that harvest index (1.0343) had the most significant positive direct effect on seed yield per plant, followed by biological yield per plant (0.6142), number of grains per plant (0.0307), days of maturity (0.0157), peduncle length (cm) (0.0126), test weight (0.0125), number of grains per spike (0.0078), days to booting (-0.0066), and days to anthesis (0.0044). The remaining five characters, viz., plant height (-0.0010), spike length (-0.0076), days to heading (-0.0081), number of productive tillers (-0.0157), and number of </w:t>
      </w:r>
      <w:proofErr w:type="spellStart"/>
      <w:r w:rsidRPr="005F6838">
        <w:rPr>
          <w:rFonts w:ascii="Times New Roman" w:hAnsi="Times New Roman" w:cs="Times New Roman"/>
          <w:sz w:val="24"/>
          <w:szCs w:val="24"/>
          <w:lang w:val="en-IN"/>
        </w:rPr>
        <w:t>spikelets</w:t>
      </w:r>
      <w:proofErr w:type="spellEnd"/>
      <w:r w:rsidRPr="005F6838">
        <w:rPr>
          <w:rFonts w:ascii="Times New Roman" w:hAnsi="Times New Roman" w:cs="Times New Roman"/>
          <w:sz w:val="24"/>
          <w:szCs w:val="24"/>
          <w:lang w:val="en-IN"/>
        </w:rPr>
        <w:t xml:space="preserve"> (-0.0166), showed a significant negative effect on grain yield per plant (shown in table 7). Similar outcomes were attained by Kumar and Kumar </w:t>
      </w:r>
      <w:r w:rsidRPr="00105AFE">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(2021), Dagade </w:t>
      </w:r>
      <w:r w:rsidRPr="00F50989">
        <w:rPr>
          <w:rFonts w:ascii="Times New Roman" w:hAnsi="Times New Roman" w:cs="Times New Roman"/>
          <w:i/>
          <w:sz w:val="24"/>
          <w:szCs w:val="24"/>
          <w:lang w:val="en-IN"/>
        </w:rPr>
        <w:t xml:space="preserve">et </w:t>
      </w:r>
      <w:r w:rsidR="001903EB" w:rsidRPr="00F50989">
        <w:rPr>
          <w:rFonts w:ascii="Times New Roman" w:hAnsi="Times New Roman" w:cs="Times New Roman"/>
          <w:i/>
          <w:sz w:val="24"/>
          <w:szCs w:val="24"/>
          <w:lang w:val="en-IN"/>
        </w:rPr>
        <w:t>al.</w:t>
      </w:r>
      <w:r w:rsidR="001903EB">
        <w:rPr>
          <w:rFonts w:ascii="Times New Roman" w:hAnsi="Times New Roman" w:cs="Times New Roman"/>
          <w:sz w:val="24"/>
          <w:szCs w:val="24"/>
          <w:lang w:val="en-IN"/>
        </w:rPr>
        <w:t xml:space="preserve"> (2020), Bhanu </w:t>
      </w:r>
      <w:r w:rsidR="001903EB" w:rsidRPr="00F50989">
        <w:rPr>
          <w:rFonts w:ascii="Times New Roman" w:hAnsi="Times New Roman" w:cs="Times New Roman"/>
          <w:i/>
          <w:sz w:val="24"/>
          <w:szCs w:val="24"/>
          <w:lang w:val="en-IN"/>
        </w:rPr>
        <w:t>et al.</w:t>
      </w:r>
      <w:r w:rsidR="001903EB">
        <w:rPr>
          <w:rFonts w:ascii="Times New Roman" w:hAnsi="Times New Roman" w:cs="Times New Roman"/>
          <w:sz w:val="24"/>
          <w:szCs w:val="24"/>
          <w:lang w:val="en-IN"/>
        </w:rPr>
        <w:t xml:space="preserve"> (2018) </w:t>
      </w:r>
      <w:r w:rsidR="001903EB" w:rsidRPr="005F6838">
        <w:rPr>
          <w:rFonts w:ascii="Times New Roman" w:hAnsi="Times New Roman" w:cs="Times New Roman"/>
          <w:sz w:val="24"/>
          <w:szCs w:val="24"/>
          <w:lang w:val="en-IN"/>
        </w:rPr>
        <w:t>and</w:t>
      </w:r>
      <w:r w:rsidRPr="005F6838">
        <w:rPr>
          <w:rFonts w:ascii="Times New Roman" w:hAnsi="Times New Roman" w:cs="Times New Roman"/>
          <w:sz w:val="24"/>
          <w:szCs w:val="24"/>
          <w:lang w:val="en-IN"/>
        </w:rPr>
        <w:t xml:space="preserve"> </w:t>
      </w:r>
      <w:proofErr w:type="spellStart"/>
      <w:r w:rsidRPr="005F6838">
        <w:rPr>
          <w:rFonts w:ascii="Times New Roman" w:hAnsi="Times New Roman" w:cs="Times New Roman"/>
          <w:sz w:val="24"/>
          <w:szCs w:val="24"/>
          <w:lang w:val="en-IN"/>
        </w:rPr>
        <w:t>Dutamo</w:t>
      </w:r>
      <w:proofErr w:type="spellEnd"/>
      <w:r w:rsidRPr="005F6838">
        <w:rPr>
          <w:rFonts w:ascii="Times New Roman" w:hAnsi="Times New Roman" w:cs="Times New Roman"/>
          <w:sz w:val="24"/>
          <w:szCs w:val="24"/>
          <w:lang w:val="en-IN"/>
        </w:rPr>
        <w:t xml:space="preserve"> </w:t>
      </w:r>
      <w:r w:rsidRPr="00F50989">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(2015)</w:t>
      </w:r>
      <w:r w:rsidR="001903EB">
        <w:rPr>
          <w:rFonts w:ascii="Times New Roman" w:hAnsi="Times New Roman" w:cs="Times New Roman"/>
          <w:sz w:val="24"/>
          <w:szCs w:val="24"/>
          <w:lang w:val="en-IN"/>
        </w:rPr>
        <w:t>.</w:t>
      </w:r>
    </w:p>
    <w:p w:rsidR="000A69F2" w:rsidRDefault="005F6838" w:rsidP="000A69F2">
      <w:pPr>
        <w:spacing w:after="0" w:line="360" w:lineRule="auto"/>
        <w:jc w:val="both"/>
        <w:rPr>
          <w:rFonts w:ascii="Times New Roman" w:hAnsi="Times New Roman" w:cs="Times New Roman"/>
          <w:b/>
          <w:sz w:val="24"/>
          <w:szCs w:val="24"/>
          <w:lang w:val="en-IN"/>
        </w:rPr>
      </w:pPr>
      <w:r w:rsidRPr="00A14898">
        <w:rPr>
          <w:rFonts w:ascii="Times New Roman" w:hAnsi="Times New Roman" w:cs="Times New Roman"/>
          <w:b/>
          <w:sz w:val="24"/>
          <w:szCs w:val="24"/>
          <w:lang w:val="en-IN"/>
        </w:rPr>
        <w:t>CONCLUSION</w:t>
      </w:r>
    </w:p>
    <w:p w:rsidR="008F605A" w:rsidRPr="000A69F2" w:rsidRDefault="008F605A" w:rsidP="000A69F2">
      <w:pPr>
        <w:spacing w:after="0" w:line="360" w:lineRule="auto"/>
        <w:jc w:val="both"/>
        <w:rPr>
          <w:rFonts w:ascii="Times New Roman" w:hAnsi="Times New Roman" w:cs="Times New Roman"/>
          <w:b/>
          <w:sz w:val="24"/>
          <w:szCs w:val="24"/>
          <w:lang w:val="en-IN"/>
        </w:rPr>
      </w:pPr>
      <w:r w:rsidRPr="008F605A">
        <w:rPr>
          <w:rFonts w:ascii="Times New Roman" w:hAnsi="Times New Roman" w:cs="Times New Roman"/>
          <w:sz w:val="24"/>
          <w:szCs w:val="24"/>
        </w:rPr>
        <w:t xml:space="preserve">The results of the current studies, which included estimates of ANOVA, genetic parameters like variability (GCV and PCV), genetic advance, heritability, correlation, and path coefficient analysis, suggested that characters like the harvest index (%), biological yield per plant, grain yield per plant, number of grains per plant, and number of spikelet’s per spike were more reliable for improving yield in wheat and </w:t>
      </w:r>
      <w:commentRangeStart w:id="5"/>
      <w:r w:rsidRPr="003454A3">
        <w:rPr>
          <w:rFonts w:ascii="Times New Roman" w:hAnsi="Times New Roman" w:cs="Times New Roman"/>
          <w:sz w:val="24"/>
          <w:szCs w:val="24"/>
          <w:highlight w:val="yellow"/>
        </w:rPr>
        <w:t>that</w:t>
      </w:r>
      <w:commentRangeEnd w:id="5"/>
      <w:r w:rsidR="003454A3">
        <w:rPr>
          <w:rStyle w:val="CommentReference"/>
        </w:rPr>
        <w:commentReference w:id="5"/>
      </w:r>
      <w:r w:rsidRPr="003454A3">
        <w:rPr>
          <w:rFonts w:ascii="Times New Roman" w:hAnsi="Times New Roman" w:cs="Times New Roman"/>
          <w:sz w:val="24"/>
          <w:szCs w:val="24"/>
          <w:highlight w:val="yellow"/>
        </w:rPr>
        <w:t xml:space="preserve"> the highest priority should be given to these characters during selection.</w:t>
      </w:r>
    </w:p>
    <w:p w:rsidR="00806D94" w:rsidRPr="00F62639" w:rsidRDefault="00080495" w:rsidP="0009585E">
      <w:pPr>
        <w:autoSpaceDE w:val="0"/>
        <w:autoSpaceDN w:val="0"/>
        <w:adjustRightInd w:val="0"/>
        <w:spacing w:before="240" w:after="0" w:line="360" w:lineRule="auto"/>
        <w:rPr>
          <w:rFonts w:ascii="Times New Roman" w:eastAsia="SimSun" w:hAnsi="Times New Roman" w:cs="Times New Roman"/>
          <w:b/>
          <w:bCs/>
          <w:sz w:val="24"/>
          <w:szCs w:val="24"/>
          <w:lang w:val="en-IN"/>
        </w:rPr>
      </w:pPr>
      <w:r>
        <w:rPr>
          <w:rFonts w:ascii="Times New Roman" w:eastAsia="SimSun" w:hAnsi="Times New Roman" w:cs="Times New Roman"/>
          <w:b/>
          <w:bCs/>
          <w:sz w:val="24"/>
          <w:szCs w:val="24"/>
          <w:lang w:val="en-IN"/>
        </w:rPr>
        <w:t>REFERENCES</w:t>
      </w:r>
    </w:p>
    <w:p w:rsidR="00A7173A" w:rsidRPr="003706A9" w:rsidRDefault="00A7173A" w:rsidP="003706A9">
      <w:pPr>
        <w:autoSpaceDE w:val="0"/>
        <w:autoSpaceDN w:val="0"/>
        <w:adjustRightInd w:val="0"/>
        <w:spacing w:after="0" w:line="360" w:lineRule="auto"/>
        <w:ind w:left="450" w:hanging="450"/>
        <w:rPr>
          <w:rFonts w:ascii="TimesNewRomanPSMT" w:eastAsiaTheme="minorHAnsi" w:hAnsi="TimesNewRomanPSMT" w:cs="TimesNewRomanPSMT"/>
          <w:sz w:val="22"/>
          <w:szCs w:val="22"/>
          <w:lang w:eastAsia="en-US"/>
        </w:rPr>
      </w:pPr>
      <w:commentRangeStart w:id="6"/>
      <w:commentRangeStart w:id="7"/>
      <w:r w:rsidRPr="003706A9">
        <w:rPr>
          <w:rFonts w:ascii="Times New Roman" w:hAnsi="Times New Roman" w:cs="Times New Roman"/>
          <w:sz w:val="24"/>
          <w:szCs w:val="24"/>
        </w:rPr>
        <w:t>Allard R W 1960. Principles of Plant Breeding. Publishers by John Wiley and Sons Inc. New York, USA; 485p.</w:t>
      </w:r>
      <w:r w:rsidRPr="003706A9">
        <w:rPr>
          <w:rFonts w:ascii="TimesNewRomanPSMT" w:eastAsiaTheme="minorHAnsi" w:hAnsi="TimesNewRomanPSMT" w:cs="TimesNewRomanPSMT"/>
          <w:sz w:val="22"/>
          <w:szCs w:val="22"/>
          <w:lang w:eastAsia="en-US"/>
        </w:rPr>
        <w:t xml:space="preserve"> </w:t>
      </w:r>
    </w:p>
    <w:p w:rsidR="00A7173A" w:rsidRPr="003706A9" w:rsidRDefault="00A7173A" w:rsidP="00B4632B">
      <w:pPr>
        <w:spacing w:after="0" w:line="360" w:lineRule="auto"/>
        <w:ind w:left="426" w:hanging="440"/>
        <w:jc w:val="both"/>
        <w:rPr>
          <w:rFonts w:ascii="Times New Roman" w:hAnsi="Times New Roman" w:cs="Times New Roman"/>
          <w:sz w:val="24"/>
          <w:szCs w:val="24"/>
        </w:rPr>
      </w:pPr>
      <w:r w:rsidRPr="00B4632B">
        <w:rPr>
          <w:rFonts w:ascii="Times New Roman" w:hAnsi="Times New Roman" w:cs="Times New Roman"/>
          <w:sz w:val="24"/>
          <w:szCs w:val="24"/>
        </w:rPr>
        <w:t xml:space="preserve">Baye A, </w:t>
      </w:r>
      <w:proofErr w:type="spellStart"/>
      <w:r w:rsidRPr="00B4632B">
        <w:rPr>
          <w:rFonts w:ascii="Times New Roman" w:hAnsi="Times New Roman" w:cs="Times New Roman"/>
          <w:sz w:val="24"/>
          <w:szCs w:val="24"/>
        </w:rPr>
        <w:t>Berihun</w:t>
      </w:r>
      <w:proofErr w:type="spellEnd"/>
      <w:r w:rsidRPr="00B4632B">
        <w:rPr>
          <w:rFonts w:ascii="Times New Roman" w:hAnsi="Times New Roman" w:cs="Times New Roman"/>
          <w:sz w:val="24"/>
          <w:szCs w:val="24"/>
        </w:rPr>
        <w:t xml:space="preserve"> B, </w:t>
      </w:r>
      <w:proofErr w:type="spellStart"/>
      <w:r w:rsidRPr="00B4632B">
        <w:rPr>
          <w:rFonts w:ascii="Times New Roman" w:hAnsi="Times New Roman" w:cs="Times New Roman"/>
          <w:sz w:val="24"/>
          <w:szCs w:val="24"/>
        </w:rPr>
        <w:t>Bantayehu</w:t>
      </w:r>
      <w:proofErr w:type="spellEnd"/>
      <w:r w:rsidRPr="00B4632B">
        <w:rPr>
          <w:rFonts w:ascii="Times New Roman" w:hAnsi="Times New Roman" w:cs="Times New Roman"/>
          <w:sz w:val="24"/>
          <w:szCs w:val="24"/>
        </w:rPr>
        <w:t xml:space="preserve"> M, </w:t>
      </w:r>
      <w:proofErr w:type="spellStart"/>
      <w:r w:rsidRPr="00B4632B">
        <w:rPr>
          <w:rFonts w:ascii="Times New Roman" w:hAnsi="Times New Roman" w:cs="Times New Roman"/>
          <w:sz w:val="24"/>
          <w:szCs w:val="24"/>
        </w:rPr>
        <w:t>Derebe</w:t>
      </w:r>
      <w:proofErr w:type="spellEnd"/>
      <w:r w:rsidRPr="00B4632B">
        <w:rPr>
          <w:rFonts w:ascii="Times New Roman" w:hAnsi="Times New Roman" w:cs="Times New Roman"/>
          <w:sz w:val="24"/>
          <w:szCs w:val="24"/>
        </w:rPr>
        <w:t xml:space="preserve"> B and</w:t>
      </w:r>
      <w:r>
        <w:rPr>
          <w:rFonts w:ascii="Times New Roman" w:hAnsi="Times New Roman" w:cs="Times New Roman"/>
          <w:sz w:val="24"/>
          <w:szCs w:val="24"/>
        </w:rPr>
        <w:t xml:space="preserve"> Moral M T. 2020</w:t>
      </w:r>
      <w:r w:rsidRPr="00B4632B">
        <w:rPr>
          <w:rFonts w:ascii="Times New Roman" w:hAnsi="Times New Roman" w:cs="Times New Roman"/>
          <w:sz w:val="24"/>
          <w:szCs w:val="24"/>
        </w:rPr>
        <w:t>. Genotypic and Phenotypic</w:t>
      </w:r>
      <w:r>
        <w:rPr>
          <w:rFonts w:ascii="Times New Roman" w:hAnsi="Times New Roman" w:cs="Times New Roman"/>
          <w:sz w:val="24"/>
          <w:szCs w:val="24"/>
        </w:rPr>
        <w:t xml:space="preserve"> </w:t>
      </w:r>
      <w:r w:rsidRPr="00B4632B">
        <w:rPr>
          <w:rFonts w:ascii="Times New Roman" w:hAnsi="Times New Roman" w:cs="Times New Roman"/>
          <w:sz w:val="24"/>
          <w:szCs w:val="24"/>
        </w:rPr>
        <w:t>Correlation and Path Coefficient analysis for</w:t>
      </w:r>
      <w:r>
        <w:rPr>
          <w:rFonts w:ascii="Times New Roman" w:hAnsi="Times New Roman" w:cs="Times New Roman"/>
          <w:sz w:val="24"/>
          <w:szCs w:val="24"/>
        </w:rPr>
        <w:t xml:space="preserve"> </w:t>
      </w:r>
      <w:r w:rsidRPr="00B4632B">
        <w:rPr>
          <w:rFonts w:ascii="Times New Roman" w:hAnsi="Times New Roman" w:cs="Times New Roman"/>
          <w:sz w:val="24"/>
          <w:szCs w:val="24"/>
        </w:rPr>
        <w:t>yield and yield related traits in advanced bread</w:t>
      </w:r>
      <w:r>
        <w:rPr>
          <w:rFonts w:ascii="Times New Roman" w:hAnsi="Times New Roman" w:cs="Times New Roman"/>
          <w:sz w:val="24"/>
          <w:szCs w:val="24"/>
        </w:rPr>
        <w:t xml:space="preserve"> </w:t>
      </w:r>
      <w:r w:rsidRPr="00B4632B">
        <w:rPr>
          <w:rFonts w:ascii="Times New Roman" w:hAnsi="Times New Roman" w:cs="Times New Roman"/>
          <w:sz w:val="24"/>
          <w:szCs w:val="24"/>
        </w:rPr>
        <w:t>Wheat (</w:t>
      </w:r>
      <w:r w:rsidRPr="00B4632B">
        <w:rPr>
          <w:rFonts w:ascii="Times New Roman" w:hAnsi="Times New Roman" w:cs="Times New Roman"/>
          <w:i/>
          <w:sz w:val="24"/>
          <w:szCs w:val="24"/>
        </w:rPr>
        <w:t>Triticum aestivum</w:t>
      </w:r>
      <w:r w:rsidRPr="00B4632B">
        <w:rPr>
          <w:rFonts w:ascii="Times New Roman" w:hAnsi="Times New Roman" w:cs="Times New Roman"/>
          <w:sz w:val="24"/>
          <w:szCs w:val="24"/>
        </w:rPr>
        <w:t xml:space="preserve"> L.) lines. Soil and Crop</w:t>
      </w:r>
      <w:r>
        <w:rPr>
          <w:rFonts w:ascii="Times New Roman" w:hAnsi="Times New Roman" w:cs="Times New Roman"/>
          <w:sz w:val="24"/>
          <w:szCs w:val="24"/>
        </w:rPr>
        <w:t xml:space="preserve"> </w:t>
      </w:r>
      <w:r w:rsidRPr="00B4632B">
        <w:rPr>
          <w:rFonts w:ascii="Times New Roman" w:hAnsi="Times New Roman" w:cs="Times New Roman"/>
          <w:sz w:val="24"/>
          <w:szCs w:val="24"/>
        </w:rPr>
        <w:t>Sciences, 6.</w:t>
      </w:r>
    </w:p>
    <w:p w:rsidR="00A7173A" w:rsidRPr="003706A9" w:rsidRDefault="00A7173A" w:rsidP="00500D40">
      <w:pPr>
        <w:spacing w:after="0" w:line="360" w:lineRule="auto"/>
        <w:ind w:left="426" w:hanging="440"/>
        <w:jc w:val="both"/>
        <w:rPr>
          <w:rFonts w:ascii="Times New Roman" w:hAnsi="Times New Roman" w:cs="Times New Roman"/>
          <w:sz w:val="24"/>
          <w:szCs w:val="24"/>
        </w:rPr>
      </w:pPr>
      <w:r w:rsidRPr="003706A9">
        <w:rPr>
          <w:rFonts w:ascii="Times New Roman" w:hAnsi="Times New Roman" w:cs="Times New Roman"/>
          <w:sz w:val="24"/>
          <w:szCs w:val="24"/>
        </w:rPr>
        <w:lastRenderedPageBreak/>
        <w:t xml:space="preserve">Bhushan B, Bharti S, Ojha A, Pandey M, </w:t>
      </w:r>
      <w:proofErr w:type="spellStart"/>
      <w:r w:rsidRPr="003706A9">
        <w:rPr>
          <w:rFonts w:ascii="Times New Roman" w:hAnsi="Times New Roman" w:cs="Times New Roman"/>
          <w:sz w:val="24"/>
          <w:szCs w:val="24"/>
        </w:rPr>
        <w:t>Gourav</w:t>
      </w:r>
      <w:proofErr w:type="spellEnd"/>
      <w:r w:rsidRPr="003706A9">
        <w:rPr>
          <w:rFonts w:ascii="Times New Roman" w:hAnsi="Times New Roman" w:cs="Times New Roman"/>
          <w:sz w:val="24"/>
          <w:szCs w:val="24"/>
        </w:rPr>
        <w:t xml:space="preserve"> S </w:t>
      </w:r>
      <w:proofErr w:type="spellStart"/>
      <w:r w:rsidRPr="003706A9">
        <w:rPr>
          <w:rFonts w:ascii="Times New Roman" w:hAnsi="Times New Roman" w:cs="Times New Roman"/>
          <w:sz w:val="24"/>
          <w:szCs w:val="24"/>
        </w:rPr>
        <w:t>S</w:t>
      </w:r>
      <w:proofErr w:type="spellEnd"/>
      <w:r w:rsidRPr="003706A9">
        <w:rPr>
          <w:rFonts w:ascii="Times New Roman" w:hAnsi="Times New Roman" w:cs="Times New Roman"/>
          <w:sz w:val="24"/>
          <w:szCs w:val="24"/>
        </w:rPr>
        <w:t xml:space="preserve">, </w:t>
      </w:r>
      <w:proofErr w:type="spellStart"/>
      <w:r w:rsidRPr="003706A9">
        <w:rPr>
          <w:rFonts w:ascii="Times New Roman" w:hAnsi="Times New Roman" w:cs="Times New Roman"/>
          <w:sz w:val="24"/>
          <w:szCs w:val="24"/>
        </w:rPr>
        <w:t>Tyagi</w:t>
      </w:r>
      <w:proofErr w:type="spellEnd"/>
      <w:r w:rsidRPr="003706A9">
        <w:rPr>
          <w:rFonts w:ascii="Times New Roman" w:hAnsi="Times New Roman" w:cs="Times New Roman"/>
          <w:sz w:val="24"/>
          <w:szCs w:val="24"/>
        </w:rPr>
        <w:t xml:space="preserve"> B S and Singh G. 2013. Genetic variability, correlation coefficient and path analysis of some quantitative traits in bread wheat.</w:t>
      </w:r>
      <w:r w:rsidRPr="003706A9">
        <w:rPr>
          <w:rFonts w:ascii="Times New Roman" w:hAnsi="Times New Roman" w:cs="Times New Roman"/>
          <w:i/>
          <w:iCs/>
          <w:sz w:val="24"/>
          <w:szCs w:val="24"/>
        </w:rPr>
        <w:t xml:space="preserve"> Journal of Wheat Research </w:t>
      </w:r>
      <w:r w:rsidRPr="003706A9">
        <w:rPr>
          <w:rFonts w:ascii="Times New Roman" w:hAnsi="Times New Roman" w:cs="Times New Roman"/>
          <w:b/>
          <w:sz w:val="24"/>
          <w:szCs w:val="24"/>
        </w:rPr>
        <w:t>5</w:t>
      </w:r>
      <w:r w:rsidRPr="003706A9">
        <w:rPr>
          <w:rFonts w:ascii="Times New Roman" w:hAnsi="Times New Roman" w:cs="Times New Roman"/>
          <w:sz w:val="24"/>
          <w:szCs w:val="24"/>
        </w:rPr>
        <w:t>(1): 21-26.</w:t>
      </w:r>
    </w:p>
    <w:p w:rsidR="00A7173A" w:rsidRPr="003706A9" w:rsidRDefault="00A7173A" w:rsidP="00B4632B">
      <w:pPr>
        <w:spacing w:after="0" w:line="360" w:lineRule="auto"/>
        <w:ind w:left="426" w:hanging="440"/>
        <w:jc w:val="both"/>
        <w:rPr>
          <w:rFonts w:ascii="Times New Roman" w:hAnsi="Times New Roman" w:cs="Times New Roman"/>
          <w:sz w:val="24"/>
          <w:szCs w:val="24"/>
        </w:rPr>
      </w:pPr>
      <w:proofErr w:type="spellStart"/>
      <w:r w:rsidRPr="003706A9">
        <w:rPr>
          <w:rFonts w:ascii="Times New Roman" w:hAnsi="Times New Roman" w:cs="Times New Roman"/>
          <w:sz w:val="24"/>
          <w:szCs w:val="24"/>
        </w:rPr>
        <w:t>Birhanu</w:t>
      </w:r>
      <w:proofErr w:type="spellEnd"/>
      <w:r w:rsidRPr="003706A9">
        <w:rPr>
          <w:rFonts w:ascii="Times New Roman" w:hAnsi="Times New Roman" w:cs="Times New Roman"/>
          <w:sz w:val="24"/>
          <w:szCs w:val="24"/>
        </w:rPr>
        <w:t xml:space="preserve"> M, </w:t>
      </w:r>
      <w:proofErr w:type="spellStart"/>
      <w:r w:rsidRPr="003706A9">
        <w:rPr>
          <w:rFonts w:ascii="Times New Roman" w:hAnsi="Times New Roman" w:cs="Times New Roman"/>
          <w:sz w:val="24"/>
          <w:szCs w:val="24"/>
        </w:rPr>
        <w:t>Sentayehu</w:t>
      </w:r>
      <w:proofErr w:type="spellEnd"/>
      <w:r w:rsidRPr="003706A9">
        <w:rPr>
          <w:rFonts w:ascii="Times New Roman" w:hAnsi="Times New Roman" w:cs="Times New Roman"/>
          <w:sz w:val="24"/>
          <w:szCs w:val="24"/>
        </w:rPr>
        <w:t xml:space="preserve"> A, </w:t>
      </w:r>
      <w:proofErr w:type="spellStart"/>
      <w:r w:rsidRPr="003706A9">
        <w:rPr>
          <w:rFonts w:ascii="Times New Roman" w:hAnsi="Times New Roman" w:cs="Times New Roman"/>
          <w:sz w:val="24"/>
          <w:szCs w:val="24"/>
        </w:rPr>
        <w:t>Alemayehu</w:t>
      </w:r>
      <w:proofErr w:type="spellEnd"/>
      <w:r w:rsidRPr="003706A9">
        <w:rPr>
          <w:rFonts w:ascii="Times New Roman" w:hAnsi="Times New Roman" w:cs="Times New Roman"/>
          <w:sz w:val="24"/>
          <w:szCs w:val="24"/>
        </w:rPr>
        <w:t xml:space="preserve"> A, </w:t>
      </w:r>
      <w:proofErr w:type="spellStart"/>
      <w:r w:rsidRPr="003706A9">
        <w:rPr>
          <w:rFonts w:ascii="Times New Roman" w:hAnsi="Times New Roman" w:cs="Times New Roman"/>
          <w:sz w:val="24"/>
          <w:szCs w:val="24"/>
        </w:rPr>
        <w:t>Ermias</w:t>
      </w:r>
      <w:proofErr w:type="spellEnd"/>
      <w:r w:rsidRPr="003706A9">
        <w:rPr>
          <w:rFonts w:ascii="Times New Roman" w:hAnsi="Times New Roman" w:cs="Times New Roman"/>
          <w:sz w:val="24"/>
          <w:szCs w:val="24"/>
        </w:rPr>
        <w:t xml:space="preserve"> A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Dargicho</w:t>
      </w:r>
      <w:proofErr w:type="spellEnd"/>
      <w:r>
        <w:rPr>
          <w:rFonts w:ascii="Times New Roman" w:hAnsi="Times New Roman" w:cs="Times New Roman"/>
          <w:sz w:val="24"/>
          <w:szCs w:val="24"/>
        </w:rPr>
        <w:t xml:space="preserve"> D 2017</w:t>
      </w:r>
      <w:r w:rsidRPr="003706A9">
        <w:rPr>
          <w:rFonts w:ascii="Times New Roman" w:hAnsi="Times New Roman" w:cs="Times New Roman"/>
          <w:sz w:val="24"/>
          <w:szCs w:val="24"/>
        </w:rPr>
        <w:t xml:space="preserve">. </w:t>
      </w:r>
      <w:r w:rsidRPr="00B4632B">
        <w:rPr>
          <w:rFonts w:ascii="Times New Roman" w:hAnsi="Times New Roman" w:cs="Times New Roman"/>
          <w:sz w:val="24"/>
          <w:szCs w:val="24"/>
        </w:rPr>
        <w:t>Correlation and path</w:t>
      </w:r>
      <w:r>
        <w:rPr>
          <w:rFonts w:ascii="Times New Roman" w:hAnsi="Times New Roman" w:cs="Times New Roman"/>
          <w:sz w:val="24"/>
          <w:szCs w:val="24"/>
        </w:rPr>
        <w:t xml:space="preserve"> </w:t>
      </w:r>
      <w:r w:rsidRPr="00B4632B">
        <w:rPr>
          <w:rFonts w:ascii="Times New Roman" w:hAnsi="Times New Roman" w:cs="Times New Roman"/>
          <w:sz w:val="24"/>
          <w:szCs w:val="24"/>
        </w:rPr>
        <w:t>coefficient studies of yield and yield associated</w:t>
      </w:r>
      <w:r>
        <w:rPr>
          <w:rFonts w:ascii="Times New Roman" w:hAnsi="Times New Roman" w:cs="Times New Roman"/>
          <w:sz w:val="24"/>
          <w:szCs w:val="24"/>
        </w:rPr>
        <w:t xml:space="preserve"> </w:t>
      </w:r>
      <w:r w:rsidRPr="00B4632B">
        <w:rPr>
          <w:rFonts w:ascii="Times New Roman" w:hAnsi="Times New Roman" w:cs="Times New Roman"/>
          <w:sz w:val="24"/>
          <w:szCs w:val="24"/>
        </w:rPr>
        <w:t>traits in bread wheat (</w:t>
      </w:r>
      <w:r w:rsidRPr="00B4632B">
        <w:rPr>
          <w:rFonts w:ascii="Times New Roman" w:hAnsi="Times New Roman" w:cs="Times New Roman"/>
          <w:i/>
          <w:iCs/>
          <w:sz w:val="24"/>
          <w:szCs w:val="24"/>
        </w:rPr>
        <w:t xml:space="preserve">Triticum aestivum </w:t>
      </w:r>
      <w:r w:rsidRPr="00B4632B">
        <w:rPr>
          <w:rFonts w:ascii="Times New Roman" w:hAnsi="Times New Roman" w:cs="Times New Roman"/>
          <w:sz w:val="24"/>
          <w:szCs w:val="24"/>
        </w:rPr>
        <w:t>L.)</w:t>
      </w:r>
      <w:r>
        <w:rPr>
          <w:rFonts w:ascii="Times New Roman" w:hAnsi="Times New Roman" w:cs="Times New Roman"/>
          <w:sz w:val="24"/>
          <w:szCs w:val="24"/>
        </w:rPr>
        <w:t xml:space="preserve"> </w:t>
      </w:r>
      <w:r w:rsidRPr="00B4632B">
        <w:rPr>
          <w:rFonts w:ascii="Times New Roman" w:hAnsi="Times New Roman" w:cs="Times New Roman"/>
          <w:sz w:val="24"/>
          <w:szCs w:val="24"/>
        </w:rPr>
        <w:t xml:space="preserve">genotypes. </w:t>
      </w:r>
      <w:r w:rsidRPr="00B4632B">
        <w:rPr>
          <w:rFonts w:ascii="Times New Roman" w:hAnsi="Times New Roman" w:cs="Times New Roman"/>
          <w:i/>
          <w:sz w:val="24"/>
          <w:szCs w:val="24"/>
        </w:rPr>
        <w:t>Advances in Plants and Agriculture Research</w:t>
      </w:r>
      <w:r w:rsidRPr="00B4632B">
        <w:rPr>
          <w:rFonts w:ascii="Times New Roman" w:hAnsi="Times New Roman" w:cs="Times New Roman"/>
          <w:sz w:val="24"/>
          <w:szCs w:val="24"/>
        </w:rPr>
        <w:t>, 6(5):00226.</w:t>
      </w:r>
    </w:p>
    <w:p w:rsidR="00A7173A" w:rsidRPr="003706A9" w:rsidRDefault="00A7173A" w:rsidP="003706A9">
      <w:pPr>
        <w:spacing w:after="0" w:line="360" w:lineRule="auto"/>
        <w:ind w:left="426" w:hanging="440"/>
        <w:jc w:val="both"/>
        <w:rPr>
          <w:rFonts w:ascii="Times New Roman" w:hAnsi="Times New Roman" w:cs="Times New Roman"/>
          <w:sz w:val="24"/>
          <w:szCs w:val="24"/>
        </w:rPr>
      </w:pPr>
      <w:r w:rsidRPr="003706A9">
        <w:rPr>
          <w:rFonts w:ascii="Times New Roman" w:hAnsi="Times New Roman" w:cs="Times New Roman"/>
          <w:sz w:val="24"/>
          <w:szCs w:val="24"/>
        </w:rPr>
        <w:t>B</w:t>
      </w:r>
      <w:r>
        <w:rPr>
          <w:rFonts w:ascii="Times New Roman" w:hAnsi="Times New Roman" w:cs="Times New Roman"/>
          <w:sz w:val="24"/>
          <w:szCs w:val="24"/>
        </w:rPr>
        <w:t>urton, G W and Devane, D E. 1953</w:t>
      </w:r>
      <w:r w:rsidRPr="003706A9">
        <w:rPr>
          <w:rFonts w:ascii="Times New Roman" w:hAnsi="Times New Roman" w:cs="Times New Roman"/>
          <w:sz w:val="24"/>
          <w:szCs w:val="24"/>
        </w:rPr>
        <w:t xml:space="preserve">. Estimating heritability in tall fescue (Festuca arundinacea) from replicated clonal material 1. </w:t>
      </w:r>
      <w:r w:rsidRPr="00AA481B">
        <w:rPr>
          <w:rFonts w:ascii="Times New Roman" w:hAnsi="Times New Roman" w:cs="Times New Roman"/>
          <w:i/>
          <w:sz w:val="24"/>
          <w:szCs w:val="24"/>
        </w:rPr>
        <w:t>Agronomy journal</w:t>
      </w:r>
      <w:r w:rsidRPr="003706A9">
        <w:rPr>
          <w:rFonts w:ascii="Times New Roman" w:hAnsi="Times New Roman" w:cs="Times New Roman"/>
          <w:sz w:val="24"/>
          <w:szCs w:val="24"/>
        </w:rPr>
        <w:t xml:space="preserve">, </w:t>
      </w:r>
      <w:r w:rsidRPr="00AA481B">
        <w:rPr>
          <w:rFonts w:ascii="Times New Roman" w:hAnsi="Times New Roman" w:cs="Times New Roman"/>
          <w:b/>
          <w:sz w:val="24"/>
          <w:szCs w:val="24"/>
        </w:rPr>
        <w:t>45</w:t>
      </w:r>
      <w:r w:rsidRPr="003706A9">
        <w:rPr>
          <w:rFonts w:ascii="Times New Roman" w:hAnsi="Times New Roman" w:cs="Times New Roman"/>
          <w:sz w:val="24"/>
          <w:szCs w:val="24"/>
        </w:rPr>
        <w:t xml:space="preserve">(10), 478-481. </w:t>
      </w:r>
    </w:p>
    <w:p w:rsidR="00A7173A" w:rsidRPr="003706A9" w:rsidRDefault="00A7173A" w:rsidP="003706A9">
      <w:pPr>
        <w:spacing w:after="0" w:line="360" w:lineRule="auto"/>
        <w:ind w:left="426" w:hanging="440"/>
        <w:jc w:val="both"/>
        <w:rPr>
          <w:rFonts w:ascii="Times New Roman" w:hAnsi="Times New Roman" w:cs="Times New Roman"/>
          <w:sz w:val="24"/>
          <w:szCs w:val="24"/>
        </w:rPr>
      </w:pPr>
      <w:proofErr w:type="spellStart"/>
      <w:r w:rsidRPr="003706A9">
        <w:rPr>
          <w:rFonts w:ascii="Times New Roman" w:eastAsia="SimSun" w:hAnsi="Times New Roman" w:cs="Times New Roman"/>
          <w:sz w:val="24"/>
          <w:szCs w:val="24"/>
        </w:rPr>
        <w:t>Cifci</w:t>
      </w:r>
      <w:proofErr w:type="spellEnd"/>
      <w:r w:rsidRPr="003706A9">
        <w:rPr>
          <w:rFonts w:ascii="Times New Roman" w:eastAsia="SimSun" w:hAnsi="Times New Roman" w:cs="Times New Roman"/>
          <w:sz w:val="24"/>
          <w:szCs w:val="24"/>
        </w:rPr>
        <w:t xml:space="preserve"> EA 2012. Estimation of heterosis, correlation and path analysis for grain yield per spike and some agronomic traits of durum wheat (</w:t>
      </w:r>
      <w:proofErr w:type="spellStart"/>
      <w:r w:rsidRPr="003706A9">
        <w:rPr>
          <w:rFonts w:ascii="Times New Roman" w:eastAsia="SimSun" w:hAnsi="Times New Roman" w:cs="Times New Roman"/>
          <w:i/>
          <w:iCs/>
          <w:sz w:val="24"/>
          <w:szCs w:val="24"/>
        </w:rPr>
        <w:t>Triticum</w:t>
      </w:r>
      <w:proofErr w:type="spellEnd"/>
      <w:r w:rsidRPr="003706A9">
        <w:rPr>
          <w:rFonts w:ascii="Times New Roman" w:eastAsia="SimSun" w:hAnsi="Times New Roman" w:cs="Times New Roman"/>
          <w:i/>
          <w:iCs/>
          <w:sz w:val="24"/>
          <w:szCs w:val="24"/>
        </w:rPr>
        <w:t xml:space="preserve"> durum</w:t>
      </w:r>
      <w:r w:rsidRPr="003706A9">
        <w:rPr>
          <w:rFonts w:ascii="Times New Roman" w:eastAsia="SimSun" w:hAnsi="Times New Roman" w:cs="Times New Roman"/>
          <w:sz w:val="24"/>
          <w:szCs w:val="24"/>
        </w:rPr>
        <w:t xml:space="preserve"> </w:t>
      </w:r>
      <w:proofErr w:type="spellStart"/>
      <w:r w:rsidRPr="003706A9">
        <w:rPr>
          <w:rFonts w:ascii="Times New Roman" w:eastAsia="SimSun" w:hAnsi="Times New Roman" w:cs="Times New Roman"/>
          <w:sz w:val="24"/>
          <w:szCs w:val="24"/>
        </w:rPr>
        <w:t>Desf</w:t>
      </w:r>
      <w:proofErr w:type="spellEnd"/>
      <w:r w:rsidRPr="003706A9">
        <w:rPr>
          <w:rFonts w:ascii="Times New Roman" w:eastAsia="SimSun" w:hAnsi="Times New Roman" w:cs="Times New Roman"/>
          <w:sz w:val="24"/>
          <w:szCs w:val="24"/>
        </w:rPr>
        <w:t xml:space="preserve">.) </w:t>
      </w:r>
      <w:r w:rsidRPr="003706A9">
        <w:rPr>
          <w:rFonts w:ascii="Times New Roman" w:eastAsia="SimSun" w:hAnsi="Times New Roman" w:cs="Times New Roman"/>
          <w:i/>
          <w:iCs/>
          <w:sz w:val="24"/>
          <w:szCs w:val="24"/>
        </w:rPr>
        <w:t>Journal of Animal and Plant Sciences</w:t>
      </w:r>
      <w:r>
        <w:rPr>
          <w:rFonts w:ascii="Times New Roman" w:eastAsia="SimSun" w:hAnsi="Times New Roman" w:cs="Times New Roman"/>
          <w:i/>
          <w:iCs/>
          <w:sz w:val="24"/>
          <w:szCs w:val="24"/>
        </w:rPr>
        <w:t xml:space="preserve">. </w:t>
      </w:r>
      <w:r w:rsidRPr="003706A9">
        <w:rPr>
          <w:rFonts w:ascii="Times New Roman" w:eastAsia="SimSun" w:hAnsi="Times New Roman" w:cs="Times New Roman"/>
          <w:b/>
          <w:bCs/>
          <w:sz w:val="24"/>
          <w:szCs w:val="24"/>
        </w:rPr>
        <w:t>22</w:t>
      </w:r>
      <w:r w:rsidRPr="003706A9">
        <w:rPr>
          <w:rFonts w:ascii="Times New Roman" w:eastAsia="SimSun" w:hAnsi="Times New Roman" w:cs="Times New Roman"/>
          <w:sz w:val="24"/>
          <w:szCs w:val="24"/>
        </w:rPr>
        <w:t>:747-752</w:t>
      </w:r>
    </w:p>
    <w:p w:rsidR="00A7173A" w:rsidRPr="003706A9" w:rsidRDefault="00A7173A" w:rsidP="003706A9">
      <w:pPr>
        <w:spacing w:after="0" w:line="360" w:lineRule="auto"/>
        <w:ind w:left="426" w:hanging="440"/>
        <w:jc w:val="both"/>
        <w:rPr>
          <w:rFonts w:ascii="Times New Roman" w:hAnsi="Times New Roman" w:cs="Times New Roman"/>
          <w:sz w:val="24"/>
          <w:szCs w:val="24"/>
        </w:rPr>
      </w:pPr>
      <w:proofErr w:type="spellStart"/>
      <w:r>
        <w:rPr>
          <w:rFonts w:ascii="Times New Roman" w:hAnsi="Times New Roman" w:cs="Times New Roman"/>
          <w:sz w:val="24"/>
          <w:szCs w:val="24"/>
        </w:rPr>
        <w:t>Dagade</w:t>
      </w:r>
      <w:proofErr w:type="spellEnd"/>
      <w:r>
        <w:rPr>
          <w:rFonts w:ascii="Times New Roman" w:hAnsi="Times New Roman" w:cs="Times New Roman"/>
          <w:sz w:val="24"/>
          <w:szCs w:val="24"/>
        </w:rPr>
        <w:t>, S K</w:t>
      </w:r>
      <w:r w:rsidRPr="003706A9">
        <w:rPr>
          <w:rFonts w:ascii="Times New Roman" w:hAnsi="Times New Roman" w:cs="Times New Roman"/>
          <w:sz w:val="24"/>
          <w:szCs w:val="24"/>
        </w:rPr>
        <w:t xml:space="preserve">, </w:t>
      </w:r>
      <w:proofErr w:type="spellStart"/>
      <w:r>
        <w:rPr>
          <w:rFonts w:ascii="Times New Roman" w:hAnsi="Times New Roman" w:cs="Times New Roman"/>
          <w:sz w:val="24"/>
          <w:szCs w:val="24"/>
        </w:rPr>
        <w:t>Dodake</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S</w:t>
      </w:r>
      <w:proofErr w:type="spellEnd"/>
      <w:r>
        <w:rPr>
          <w:rFonts w:ascii="Times New Roman" w:hAnsi="Times New Roman" w:cs="Times New Roman"/>
          <w:sz w:val="24"/>
          <w:szCs w:val="24"/>
        </w:rPr>
        <w:t xml:space="preserve"> and Magar, N M. 2020</w:t>
      </w:r>
      <w:r w:rsidRPr="003706A9">
        <w:rPr>
          <w:rFonts w:ascii="Times New Roman" w:hAnsi="Times New Roman" w:cs="Times New Roman"/>
          <w:sz w:val="24"/>
          <w:szCs w:val="24"/>
        </w:rPr>
        <w:t>. Genetic variability, character association and path coefficient analysis in bread wheat (</w:t>
      </w:r>
      <w:proofErr w:type="spellStart"/>
      <w:r w:rsidRPr="00AA481B">
        <w:rPr>
          <w:rFonts w:ascii="Times New Roman" w:hAnsi="Times New Roman" w:cs="Times New Roman"/>
          <w:i/>
          <w:sz w:val="24"/>
          <w:szCs w:val="24"/>
        </w:rPr>
        <w:t>Triticum</w:t>
      </w:r>
      <w:proofErr w:type="spellEnd"/>
      <w:r w:rsidRPr="00AA481B">
        <w:rPr>
          <w:rFonts w:ascii="Times New Roman" w:hAnsi="Times New Roman" w:cs="Times New Roman"/>
          <w:i/>
          <w:sz w:val="24"/>
          <w:szCs w:val="24"/>
        </w:rPr>
        <w:t xml:space="preserve"> </w:t>
      </w:r>
      <w:proofErr w:type="spellStart"/>
      <w:r w:rsidRPr="00AA481B">
        <w:rPr>
          <w:rFonts w:ascii="Times New Roman" w:hAnsi="Times New Roman" w:cs="Times New Roman"/>
          <w:i/>
          <w:sz w:val="24"/>
          <w:szCs w:val="24"/>
        </w:rPr>
        <w:t>aestivum</w:t>
      </w:r>
      <w:proofErr w:type="spellEnd"/>
      <w:r w:rsidRPr="003706A9">
        <w:rPr>
          <w:rFonts w:ascii="Times New Roman" w:hAnsi="Times New Roman" w:cs="Times New Roman"/>
          <w:sz w:val="24"/>
          <w:szCs w:val="24"/>
        </w:rPr>
        <w:t xml:space="preserve"> </w:t>
      </w:r>
      <w:proofErr w:type="spellStart"/>
      <w:r w:rsidRPr="003706A9">
        <w:rPr>
          <w:rFonts w:ascii="Times New Roman" w:hAnsi="Times New Roman" w:cs="Times New Roman"/>
          <w:sz w:val="24"/>
          <w:szCs w:val="24"/>
        </w:rPr>
        <w:t>Desf</w:t>
      </w:r>
      <w:proofErr w:type="spellEnd"/>
      <w:r w:rsidRPr="003706A9">
        <w:rPr>
          <w:rFonts w:ascii="Times New Roman" w:hAnsi="Times New Roman" w:cs="Times New Roman"/>
          <w:sz w:val="24"/>
          <w:szCs w:val="24"/>
        </w:rPr>
        <w:t xml:space="preserve">.). </w:t>
      </w:r>
      <w:r w:rsidRPr="00AA481B">
        <w:rPr>
          <w:rFonts w:ascii="Times New Roman" w:hAnsi="Times New Roman" w:cs="Times New Roman"/>
          <w:i/>
          <w:sz w:val="24"/>
          <w:szCs w:val="24"/>
        </w:rPr>
        <w:t>Journal of Pharmacognosy and Phytochemistry</w:t>
      </w:r>
      <w:r w:rsidRPr="003706A9">
        <w:rPr>
          <w:rFonts w:ascii="Times New Roman" w:hAnsi="Times New Roman" w:cs="Times New Roman"/>
          <w:sz w:val="24"/>
          <w:szCs w:val="24"/>
        </w:rPr>
        <w:t xml:space="preserve">, </w:t>
      </w:r>
      <w:r w:rsidRPr="00AA481B">
        <w:rPr>
          <w:rFonts w:ascii="Times New Roman" w:hAnsi="Times New Roman" w:cs="Times New Roman"/>
          <w:b/>
          <w:sz w:val="24"/>
          <w:szCs w:val="24"/>
        </w:rPr>
        <w:t>9</w:t>
      </w:r>
      <w:r w:rsidRPr="003706A9">
        <w:rPr>
          <w:rFonts w:ascii="Times New Roman" w:hAnsi="Times New Roman" w:cs="Times New Roman"/>
          <w:sz w:val="24"/>
          <w:szCs w:val="24"/>
        </w:rPr>
        <w:t>(6), 2149-2155.</w:t>
      </w:r>
    </w:p>
    <w:p w:rsidR="00A7173A" w:rsidRPr="003706A9" w:rsidRDefault="00A7173A" w:rsidP="003706A9">
      <w:pPr>
        <w:spacing w:after="0" w:line="360" w:lineRule="auto"/>
        <w:ind w:left="426" w:hanging="440"/>
        <w:jc w:val="both"/>
        <w:rPr>
          <w:rFonts w:ascii="Times New Roman" w:hAnsi="Times New Roman" w:cs="Times New Roman"/>
          <w:sz w:val="24"/>
          <w:szCs w:val="24"/>
        </w:rPr>
      </w:pPr>
      <w:r>
        <w:rPr>
          <w:rFonts w:ascii="Times New Roman" w:hAnsi="Times New Roman" w:cs="Times New Roman"/>
          <w:sz w:val="24"/>
          <w:szCs w:val="24"/>
        </w:rPr>
        <w:t>Devesh P</w:t>
      </w:r>
      <w:r w:rsidRPr="003706A9">
        <w:rPr>
          <w:rFonts w:ascii="Times New Roman" w:hAnsi="Times New Roman" w:cs="Times New Roman"/>
          <w:sz w:val="24"/>
          <w:szCs w:val="24"/>
        </w:rPr>
        <w:t>, M</w:t>
      </w:r>
      <w:r>
        <w:rPr>
          <w:rFonts w:ascii="Times New Roman" w:hAnsi="Times New Roman" w:cs="Times New Roman"/>
          <w:sz w:val="24"/>
          <w:szCs w:val="24"/>
        </w:rPr>
        <w:t>oitra, P K and Shukla, R S. 2021</w:t>
      </w:r>
      <w:r w:rsidRPr="003706A9">
        <w:rPr>
          <w:rFonts w:ascii="Times New Roman" w:hAnsi="Times New Roman" w:cs="Times New Roman"/>
          <w:sz w:val="24"/>
          <w:szCs w:val="24"/>
        </w:rPr>
        <w:t xml:space="preserve">. Correlation and path coefficient analysis for yield, yield components and quality traits in wheat. </w:t>
      </w:r>
      <w:r w:rsidRPr="00AA481B">
        <w:rPr>
          <w:rFonts w:ascii="Times New Roman" w:hAnsi="Times New Roman" w:cs="Times New Roman"/>
          <w:i/>
          <w:sz w:val="24"/>
          <w:szCs w:val="24"/>
        </w:rPr>
        <w:t>Electronic Journal of Plant Breeding</w:t>
      </w:r>
      <w:r w:rsidRPr="003706A9">
        <w:rPr>
          <w:rFonts w:ascii="Times New Roman" w:hAnsi="Times New Roman" w:cs="Times New Roman"/>
          <w:sz w:val="24"/>
          <w:szCs w:val="24"/>
        </w:rPr>
        <w:t xml:space="preserve">, </w:t>
      </w:r>
      <w:r w:rsidRPr="00AA481B">
        <w:rPr>
          <w:rFonts w:ascii="Times New Roman" w:hAnsi="Times New Roman" w:cs="Times New Roman"/>
          <w:b/>
          <w:sz w:val="24"/>
          <w:szCs w:val="24"/>
        </w:rPr>
        <w:t>12</w:t>
      </w:r>
      <w:r w:rsidRPr="003706A9">
        <w:rPr>
          <w:rFonts w:ascii="Times New Roman" w:hAnsi="Times New Roman" w:cs="Times New Roman"/>
          <w:sz w:val="24"/>
          <w:szCs w:val="24"/>
        </w:rPr>
        <w:t>(2), 388-395.</w:t>
      </w:r>
    </w:p>
    <w:p w:rsidR="00A7173A" w:rsidRPr="003706A9" w:rsidRDefault="00A7173A" w:rsidP="003706A9">
      <w:pPr>
        <w:spacing w:after="0" w:line="360" w:lineRule="auto"/>
        <w:ind w:left="426" w:hanging="440"/>
        <w:jc w:val="both"/>
        <w:rPr>
          <w:rFonts w:ascii="Times New Roman" w:eastAsia="SimSun" w:hAnsi="Times New Roman" w:cs="Times New Roman"/>
          <w:sz w:val="18"/>
          <w:szCs w:val="18"/>
          <w:lang w:eastAsia="en-US"/>
        </w:rPr>
      </w:pPr>
      <w:r w:rsidRPr="003706A9">
        <w:rPr>
          <w:rFonts w:ascii="Times New Roman" w:eastAsia="SimSun" w:hAnsi="Times New Roman" w:cs="Times New Roman"/>
          <w:sz w:val="24"/>
          <w:szCs w:val="24"/>
        </w:rPr>
        <w:t>Dewey D</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 xml:space="preserve">R and Lu KH 1959. A correlation and path coefficient analysis of components of crested wheat grass seed production. </w:t>
      </w:r>
      <w:r w:rsidRPr="003706A9">
        <w:rPr>
          <w:rFonts w:ascii="Times New Roman" w:eastAsia="SimSun" w:hAnsi="Times New Roman" w:cs="Times New Roman"/>
          <w:i/>
          <w:iCs/>
          <w:sz w:val="24"/>
          <w:szCs w:val="24"/>
        </w:rPr>
        <w:t xml:space="preserve">Agronomy Journal </w:t>
      </w:r>
      <w:r w:rsidRPr="003706A9">
        <w:rPr>
          <w:rFonts w:ascii="Times New Roman" w:eastAsia="SimSun" w:hAnsi="Times New Roman" w:cs="Times New Roman"/>
          <w:b/>
          <w:bCs/>
          <w:sz w:val="24"/>
          <w:szCs w:val="24"/>
        </w:rPr>
        <w:t>5</w:t>
      </w:r>
      <w:r w:rsidRPr="003706A9">
        <w:rPr>
          <w:rFonts w:ascii="Times New Roman" w:eastAsia="SimSun" w:hAnsi="Times New Roman" w:cs="Times New Roman"/>
          <w:b/>
          <w:bCs/>
          <w:sz w:val="24"/>
          <w:szCs w:val="24"/>
          <w:lang w:val="en-IN"/>
        </w:rPr>
        <w:t>1</w:t>
      </w:r>
      <w:r w:rsidRPr="003706A9">
        <w:rPr>
          <w:rFonts w:ascii="Times New Roman" w:eastAsia="SimSun" w:hAnsi="Times New Roman" w:cs="Times New Roman"/>
          <w:sz w:val="24"/>
          <w:szCs w:val="24"/>
        </w:rPr>
        <w:t>:515-518.</w:t>
      </w:r>
      <w:r w:rsidRPr="003706A9">
        <w:rPr>
          <w:rFonts w:ascii="Times New Roman" w:eastAsia="SimSun" w:hAnsi="Times New Roman" w:cs="Times New Roman"/>
          <w:sz w:val="18"/>
          <w:szCs w:val="18"/>
          <w:lang w:eastAsia="en-US"/>
        </w:rPr>
        <w:t xml:space="preserve"> </w:t>
      </w:r>
    </w:p>
    <w:p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Dutamo</w:t>
      </w:r>
      <w:proofErr w:type="spellEnd"/>
      <w:r>
        <w:rPr>
          <w:rFonts w:ascii="Times New Roman" w:eastAsia="SimSun" w:hAnsi="Times New Roman" w:cs="Times New Roman"/>
          <w:sz w:val="24"/>
          <w:szCs w:val="24"/>
        </w:rPr>
        <w:t xml:space="preserve"> D, </w:t>
      </w:r>
      <w:proofErr w:type="spellStart"/>
      <w:r>
        <w:rPr>
          <w:rFonts w:ascii="Times New Roman" w:eastAsia="SimSun" w:hAnsi="Times New Roman" w:cs="Times New Roman"/>
          <w:sz w:val="24"/>
          <w:szCs w:val="24"/>
        </w:rPr>
        <w:t>Alamerew</w:t>
      </w:r>
      <w:proofErr w:type="spellEnd"/>
      <w:r>
        <w:rPr>
          <w:rFonts w:ascii="Times New Roman" w:eastAsia="SimSun" w:hAnsi="Times New Roman" w:cs="Times New Roman"/>
          <w:sz w:val="24"/>
          <w:szCs w:val="24"/>
        </w:rPr>
        <w:t xml:space="preserve"> S, </w:t>
      </w:r>
      <w:proofErr w:type="spellStart"/>
      <w:r>
        <w:rPr>
          <w:rFonts w:ascii="Times New Roman" w:eastAsia="SimSun" w:hAnsi="Times New Roman" w:cs="Times New Roman"/>
          <w:sz w:val="24"/>
          <w:szCs w:val="24"/>
        </w:rPr>
        <w:t>Eticha</w:t>
      </w:r>
      <w:proofErr w:type="spellEnd"/>
      <w:r>
        <w:rPr>
          <w:rFonts w:ascii="Times New Roman" w:eastAsia="SimSun" w:hAnsi="Times New Roman" w:cs="Times New Roman"/>
          <w:sz w:val="24"/>
          <w:szCs w:val="24"/>
        </w:rPr>
        <w:t xml:space="preserve"> F</w:t>
      </w:r>
      <w:r w:rsidRPr="003706A9">
        <w:rPr>
          <w:rFonts w:ascii="Times New Roman" w:eastAsia="SimSun" w:hAnsi="Times New Roman" w:cs="Times New Roman"/>
          <w:sz w:val="24"/>
          <w:szCs w:val="24"/>
        </w:rPr>
        <w:t xml:space="preserve"> an</w:t>
      </w:r>
      <w:r>
        <w:rPr>
          <w:rFonts w:ascii="Times New Roman" w:eastAsia="SimSun" w:hAnsi="Times New Roman" w:cs="Times New Roman"/>
          <w:sz w:val="24"/>
          <w:szCs w:val="24"/>
        </w:rPr>
        <w:t xml:space="preserve">d </w:t>
      </w:r>
      <w:proofErr w:type="spellStart"/>
      <w:r>
        <w:rPr>
          <w:rFonts w:ascii="Times New Roman" w:eastAsia="SimSun" w:hAnsi="Times New Roman" w:cs="Times New Roman"/>
          <w:sz w:val="24"/>
          <w:szCs w:val="24"/>
        </w:rPr>
        <w:t>Assefa</w:t>
      </w:r>
      <w:proofErr w:type="spellEnd"/>
      <w:r>
        <w:rPr>
          <w:rFonts w:ascii="Times New Roman" w:eastAsia="SimSun" w:hAnsi="Times New Roman" w:cs="Times New Roman"/>
          <w:sz w:val="24"/>
          <w:szCs w:val="24"/>
        </w:rPr>
        <w:t xml:space="preserve"> E. </w:t>
      </w:r>
      <w:r w:rsidRPr="003706A9">
        <w:rPr>
          <w:rFonts w:ascii="Times New Roman" w:eastAsia="SimSun" w:hAnsi="Times New Roman" w:cs="Times New Roman"/>
          <w:sz w:val="24"/>
          <w:szCs w:val="24"/>
        </w:rPr>
        <w:t>2015. Path coefficient and correlation studies of yield and yield associated traits in bread wheat (</w:t>
      </w:r>
      <w:r w:rsidRPr="003706A9">
        <w:rPr>
          <w:rFonts w:ascii="Times New Roman" w:eastAsia="SimSun" w:hAnsi="Times New Roman" w:cs="Times New Roman"/>
          <w:i/>
          <w:iCs/>
          <w:sz w:val="24"/>
          <w:szCs w:val="24"/>
        </w:rPr>
        <w:t xml:space="preserve">Triticum aestivum </w:t>
      </w:r>
      <w:r w:rsidRPr="003706A9">
        <w:rPr>
          <w:rFonts w:ascii="Times New Roman" w:eastAsia="SimSun" w:hAnsi="Times New Roman" w:cs="Times New Roman"/>
          <w:sz w:val="24"/>
          <w:szCs w:val="24"/>
        </w:rPr>
        <w:t xml:space="preserve">L.) germplasm. </w:t>
      </w:r>
      <w:r w:rsidRPr="003706A9">
        <w:rPr>
          <w:rFonts w:ascii="Times New Roman" w:eastAsia="SimSun" w:hAnsi="Times New Roman" w:cs="Times New Roman"/>
          <w:i/>
          <w:iCs/>
          <w:sz w:val="24"/>
          <w:szCs w:val="24"/>
        </w:rPr>
        <w:t>World Applied Sciences Journal</w:t>
      </w:r>
      <w:r w:rsidRPr="003706A9">
        <w:rPr>
          <w:rFonts w:ascii="Times New Roman" w:eastAsia="SimSun" w:hAnsi="Times New Roman" w:cs="Times New Roman"/>
          <w:sz w:val="24"/>
          <w:szCs w:val="24"/>
        </w:rPr>
        <w:t xml:space="preserve">, </w:t>
      </w:r>
      <w:r w:rsidRPr="00AA481B">
        <w:rPr>
          <w:rFonts w:ascii="Times New Roman" w:eastAsia="SimSun" w:hAnsi="Times New Roman" w:cs="Times New Roman"/>
          <w:b/>
          <w:i/>
          <w:iCs/>
          <w:sz w:val="24"/>
          <w:szCs w:val="24"/>
        </w:rPr>
        <w:t>33</w:t>
      </w:r>
      <w:r w:rsidRPr="003706A9">
        <w:rPr>
          <w:rFonts w:ascii="Times New Roman" w:eastAsia="SimSun" w:hAnsi="Times New Roman" w:cs="Times New Roman"/>
          <w:sz w:val="24"/>
          <w:szCs w:val="24"/>
        </w:rPr>
        <w:t>(11), 1732-1739.</w:t>
      </w:r>
    </w:p>
    <w:p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r w:rsidRPr="003706A9">
        <w:rPr>
          <w:rFonts w:ascii="Times New Roman" w:eastAsia="SimSun" w:hAnsi="Times New Roman" w:cs="Times New Roman"/>
          <w:sz w:val="24"/>
          <w:szCs w:val="24"/>
        </w:rPr>
        <w:t xml:space="preserve">Fellahi Z, Hannachi A, </w:t>
      </w:r>
      <w:proofErr w:type="spellStart"/>
      <w:r w:rsidRPr="003706A9">
        <w:rPr>
          <w:rFonts w:ascii="Times New Roman" w:eastAsia="SimSun" w:hAnsi="Times New Roman" w:cs="Times New Roman"/>
          <w:sz w:val="24"/>
          <w:szCs w:val="24"/>
        </w:rPr>
        <w:t>Guendouz</w:t>
      </w:r>
      <w:proofErr w:type="spellEnd"/>
      <w:r w:rsidRPr="003706A9">
        <w:rPr>
          <w:rFonts w:ascii="Times New Roman" w:eastAsia="SimSun" w:hAnsi="Times New Roman" w:cs="Times New Roman"/>
          <w:sz w:val="24"/>
          <w:szCs w:val="24"/>
        </w:rPr>
        <w:t xml:space="preserve"> A, </w:t>
      </w:r>
      <w:proofErr w:type="spellStart"/>
      <w:r w:rsidRPr="003706A9">
        <w:rPr>
          <w:rFonts w:ascii="Times New Roman" w:eastAsia="SimSun" w:hAnsi="Times New Roman" w:cs="Times New Roman"/>
          <w:sz w:val="24"/>
          <w:szCs w:val="24"/>
        </w:rPr>
        <w:t>Bouzerzour</w:t>
      </w:r>
      <w:proofErr w:type="spellEnd"/>
      <w:r w:rsidRPr="003706A9">
        <w:rPr>
          <w:rFonts w:ascii="Times New Roman" w:eastAsia="SimSun" w:hAnsi="Times New Roman" w:cs="Times New Roman"/>
          <w:sz w:val="24"/>
          <w:szCs w:val="24"/>
        </w:rPr>
        <w:t xml:space="preserve"> H and </w:t>
      </w:r>
      <w:proofErr w:type="spellStart"/>
      <w:r w:rsidRPr="003706A9">
        <w:rPr>
          <w:rFonts w:ascii="Times New Roman" w:eastAsia="SimSun" w:hAnsi="Times New Roman" w:cs="Times New Roman"/>
          <w:sz w:val="24"/>
          <w:szCs w:val="24"/>
        </w:rPr>
        <w:t>Boutekrabt</w:t>
      </w:r>
      <w:proofErr w:type="spellEnd"/>
      <w:r w:rsidRPr="003706A9">
        <w:rPr>
          <w:rFonts w:ascii="Times New Roman" w:eastAsia="SimSun" w:hAnsi="Times New Roman" w:cs="Times New Roman"/>
          <w:sz w:val="24"/>
          <w:szCs w:val="24"/>
        </w:rPr>
        <w:t xml:space="preserve"> A. 2013. Genetic variability, heritability and association studies in bread wheat (</w:t>
      </w:r>
      <w:r w:rsidRPr="00D0096D">
        <w:rPr>
          <w:rFonts w:ascii="Times New Roman" w:eastAsia="SimSun" w:hAnsi="Times New Roman" w:cs="Times New Roman"/>
          <w:i/>
          <w:sz w:val="24"/>
          <w:szCs w:val="24"/>
        </w:rPr>
        <w:t>Triticum aestivum</w:t>
      </w:r>
      <w:r w:rsidRPr="003706A9">
        <w:rPr>
          <w:rFonts w:ascii="Times New Roman" w:eastAsia="SimSun" w:hAnsi="Times New Roman" w:cs="Times New Roman"/>
          <w:sz w:val="24"/>
          <w:szCs w:val="24"/>
        </w:rPr>
        <w:t xml:space="preserve"> L.) genotypes. </w:t>
      </w:r>
      <w:r w:rsidRPr="00D0096D">
        <w:rPr>
          <w:rFonts w:ascii="Times New Roman" w:eastAsia="SimSun" w:hAnsi="Times New Roman" w:cs="Times New Roman"/>
          <w:i/>
          <w:sz w:val="24"/>
          <w:szCs w:val="24"/>
        </w:rPr>
        <w:t>Electronic J. Plant Breeding</w:t>
      </w:r>
      <w:r w:rsidRPr="003706A9">
        <w:rPr>
          <w:rFonts w:ascii="Times New Roman" w:eastAsia="SimSun" w:hAnsi="Times New Roman" w:cs="Times New Roman"/>
          <w:sz w:val="24"/>
          <w:szCs w:val="24"/>
        </w:rPr>
        <w:t xml:space="preserve">, </w:t>
      </w:r>
      <w:r w:rsidRPr="00D0096D">
        <w:rPr>
          <w:rFonts w:ascii="Times New Roman" w:eastAsia="SimSun" w:hAnsi="Times New Roman" w:cs="Times New Roman"/>
          <w:b/>
          <w:sz w:val="24"/>
          <w:szCs w:val="24"/>
        </w:rPr>
        <w:t>4</w:t>
      </w:r>
      <w:r w:rsidRPr="003706A9">
        <w:rPr>
          <w:rFonts w:ascii="Times New Roman" w:eastAsia="SimSun" w:hAnsi="Times New Roman" w:cs="Times New Roman"/>
          <w:sz w:val="24"/>
          <w:szCs w:val="24"/>
        </w:rPr>
        <w:t xml:space="preserve">(2): 1161-1166. </w:t>
      </w:r>
    </w:p>
    <w:p w:rsidR="00A7173A" w:rsidRDefault="00A7173A" w:rsidP="00A7173A">
      <w:pPr>
        <w:spacing w:after="0" w:line="360" w:lineRule="auto"/>
        <w:ind w:left="426" w:hanging="440"/>
        <w:jc w:val="both"/>
        <w:rPr>
          <w:rFonts w:ascii="Times New Roman" w:eastAsia="SimSun" w:hAnsi="Times New Roman" w:cs="Times New Roman"/>
          <w:sz w:val="24"/>
          <w:szCs w:val="24"/>
        </w:rPr>
      </w:pPr>
      <w:proofErr w:type="spellStart"/>
      <w:r w:rsidRPr="003706A9">
        <w:rPr>
          <w:rFonts w:ascii="Times New Roman" w:eastAsia="SimSun" w:hAnsi="Times New Roman" w:cs="Times New Roman"/>
          <w:sz w:val="24"/>
          <w:szCs w:val="24"/>
        </w:rPr>
        <w:t>Fikre</w:t>
      </w:r>
      <w:proofErr w:type="spellEnd"/>
      <w:r w:rsidRPr="003706A9">
        <w:rPr>
          <w:rFonts w:ascii="Times New Roman" w:eastAsia="SimSun" w:hAnsi="Times New Roman" w:cs="Times New Roman"/>
          <w:sz w:val="24"/>
          <w:szCs w:val="24"/>
        </w:rPr>
        <w:t xml:space="preserve"> G, </w:t>
      </w:r>
      <w:proofErr w:type="spellStart"/>
      <w:r w:rsidRPr="003706A9">
        <w:rPr>
          <w:rFonts w:ascii="Times New Roman" w:eastAsia="SimSun" w:hAnsi="Times New Roman" w:cs="Times New Roman"/>
          <w:sz w:val="24"/>
          <w:szCs w:val="24"/>
        </w:rPr>
        <w:t>Alamerew</w:t>
      </w:r>
      <w:proofErr w:type="spellEnd"/>
      <w:r w:rsidRPr="003706A9">
        <w:rPr>
          <w:rFonts w:ascii="Times New Roman" w:eastAsia="SimSun" w:hAnsi="Times New Roman" w:cs="Times New Roman"/>
          <w:sz w:val="24"/>
          <w:szCs w:val="24"/>
        </w:rPr>
        <w:t xml:space="preserve"> S, </w:t>
      </w:r>
      <w:proofErr w:type="spellStart"/>
      <w:r w:rsidRPr="003706A9">
        <w:rPr>
          <w:rFonts w:ascii="Times New Roman" w:eastAsia="SimSun" w:hAnsi="Times New Roman" w:cs="Times New Roman"/>
          <w:sz w:val="24"/>
          <w:szCs w:val="24"/>
        </w:rPr>
        <w:t>Tadesse</w:t>
      </w:r>
      <w:proofErr w:type="spellEnd"/>
      <w:r w:rsidRPr="003706A9">
        <w:rPr>
          <w:rFonts w:ascii="Times New Roman" w:eastAsia="SimSun" w:hAnsi="Times New Roman" w:cs="Times New Roman"/>
          <w:sz w:val="24"/>
          <w:szCs w:val="24"/>
        </w:rPr>
        <w:t xml:space="preserve"> Z. 2015. Genetic Variability Studies in Bread Wheat (</w:t>
      </w:r>
      <w:r w:rsidRPr="00D0096D">
        <w:rPr>
          <w:rFonts w:ascii="Times New Roman" w:eastAsia="SimSun" w:hAnsi="Times New Roman" w:cs="Times New Roman"/>
          <w:i/>
          <w:sz w:val="24"/>
          <w:szCs w:val="24"/>
        </w:rPr>
        <w:t>Triticum aestivum</w:t>
      </w:r>
      <w:r w:rsidRPr="003706A9">
        <w:rPr>
          <w:rFonts w:ascii="Times New Roman" w:eastAsia="SimSun" w:hAnsi="Times New Roman" w:cs="Times New Roman"/>
          <w:sz w:val="24"/>
          <w:szCs w:val="24"/>
        </w:rPr>
        <w:t xml:space="preserve"> L.) Genotypes at </w:t>
      </w:r>
      <w:proofErr w:type="spellStart"/>
      <w:r w:rsidRPr="003706A9">
        <w:rPr>
          <w:rFonts w:ascii="Times New Roman" w:eastAsia="SimSun" w:hAnsi="Times New Roman" w:cs="Times New Roman"/>
          <w:sz w:val="24"/>
          <w:szCs w:val="24"/>
        </w:rPr>
        <w:t>Kulumsa</w:t>
      </w:r>
      <w:proofErr w:type="spellEnd"/>
      <w:r w:rsidRPr="003706A9">
        <w:rPr>
          <w:rFonts w:ascii="Times New Roman" w:eastAsia="SimSun" w:hAnsi="Times New Roman" w:cs="Times New Roman"/>
          <w:sz w:val="24"/>
          <w:szCs w:val="24"/>
        </w:rPr>
        <w:t xml:space="preserve"> Agricultural Research Center, </w:t>
      </w:r>
      <w:r>
        <w:rPr>
          <w:rFonts w:ascii="Times New Roman" w:eastAsia="SimSun" w:hAnsi="Times New Roman" w:cs="Times New Roman"/>
          <w:sz w:val="24"/>
          <w:szCs w:val="24"/>
        </w:rPr>
        <w:t xml:space="preserve">South East </w:t>
      </w:r>
      <w:r w:rsidRPr="00497068">
        <w:rPr>
          <w:rFonts w:ascii="Times New Roman" w:eastAsia="SimSun" w:hAnsi="Times New Roman" w:cs="Times New Roman"/>
          <w:sz w:val="24"/>
          <w:szCs w:val="24"/>
        </w:rPr>
        <w:t xml:space="preserve">Ethiopia. </w:t>
      </w:r>
      <w:r w:rsidRPr="00497068">
        <w:rPr>
          <w:rFonts w:ascii="Times New Roman" w:eastAsia="SimSun" w:hAnsi="Times New Roman" w:cs="Times New Roman"/>
          <w:i/>
          <w:sz w:val="24"/>
          <w:szCs w:val="24"/>
        </w:rPr>
        <w:t>Journal of Biology</w:t>
      </w:r>
      <w:r w:rsidRPr="00497068">
        <w:rPr>
          <w:rFonts w:ascii="Times New Roman" w:eastAsia="SimSun" w:hAnsi="Times New Roman" w:cs="Times New Roman"/>
          <w:sz w:val="24"/>
          <w:szCs w:val="24"/>
        </w:rPr>
        <w:t>, Agriculture and Healthcare</w:t>
      </w:r>
      <w:r>
        <w:rPr>
          <w:rFonts w:ascii="Times New Roman" w:eastAsia="SimSun" w:hAnsi="Times New Roman" w:cs="Times New Roman"/>
          <w:sz w:val="24"/>
          <w:szCs w:val="24"/>
        </w:rPr>
        <w:t>,</w:t>
      </w:r>
      <w:r w:rsidRPr="00497068">
        <w:rPr>
          <w:rFonts w:ascii="Times New Roman" w:eastAsia="SimSun" w:hAnsi="Times New Roman" w:cs="Times New Roman"/>
          <w:sz w:val="24"/>
          <w:szCs w:val="24"/>
        </w:rPr>
        <w:t xml:space="preserve"> </w:t>
      </w:r>
      <w:r w:rsidRPr="00497068">
        <w:rPr>
          <w:rFonts w:ascii="Times New Roman" w:eastAsia="SimSun" w:hAnsi="Times New Roman" w:cs="Times New Roman"/>
          <w:b/>
          <w:sz w:val="24"/>
          <w:szCs w:val="24"/>
        </w:rPr>
        <w:t>5</w:t>
      </w:r>
      <w:r w:rsidRPr="00497068">
        <w:rPr>
          <w:rFonts w:ascii="Times New Roman" w:eastAsia="SimSun" w:hAnsi="Times New Roman" w:cs="Times New Roman"/>
          <w:sz w:val="24"/>
          <w:szCs w:val="24"/>
        </w:rPr>
        <w:t>(7): 89-98.</w:t>
      </w:r>
    </w:p>
    <w:p w:rsidR="00A7173A" w:rsidRPr="00A7173A" w:rsidRDefault="00A7173A" w:rsidP="00A7173A">
      <w:pPr>
        <w:spacing w:after="0" w:line="360" w:lineRule="auto"/>
        <w:ind w:left="426" w:hanging="440"/>
        <w:jc w:val="both"/>
        <w:rPr>
          <w:rFonts w:ascii="Times New Roman" w:eastAsia="SimSun" w:hAnsi="Times New Roman" w:cs="Times New Roman"/>
          <w:sz w:val="24"/>
          <w:szCs w:val="24"/>
        </w:rPr>
      </w:pPr>
      <w:proofErr w:type="spellStart"/>
      <w:r>
        <w:rPr>
          <w:rFonts w:ascii="Times New Roman" w:hAnsi="Times New Roman" w:cs="Times New Roman"/>
          <w:sz w:val="24"/>
        </w:rPr>
        <w:t>Gerema</w:t>
      </w:r>
      <w:proofErr w:type="spellEnd"/>
      <w:r>
        <w:rPr>
          <w:rFonts w:ascii="Times New Roman" w:hAnsi="Times New Roman" w:cs="Times New Roman"/>
          <w:sz w:val="24"/>
        </w:rPr>
        <w:t xml:space="preserve"> G, </w:t>
      </w:r>
      <w:proofErr w:type="spellStart"/>
      <w:r>
        <w:rPr>
          <w:rFonts w:ascii="Times New Roman" w:hAnsi="Times New Roman" w:cs="Times New Roman"/>
          <w:sz w:val="24"/>
        </w:rPr>
        <w:t>Lule</w:t>
      </w:r>
      <w:proofErr w:type="spellEnd"/>
      <w:r>
        <w:rPr>
          <w:rFonts w:ascii="Times New Roman" w:hAnsi="Times New Roman" w:cs="Times New Roman"/>
          <w:sz w:val="24"/>
        </w:rPr>
        <w:t xml:space="preserve"> D, </w:t>
      </w:r>
      <w:proofErr w:type="spellStart"/>
      <w:r>
        <w:rPr>
          <w:rFonts w:ascii="Times New Roman" w:hAnsi="Times New Roman" w:cs="Times New Roman"/>
          <w:sz w:val="24"/>
        </w:rPr>
        <w:t>Lemessa</w:t>
      </w:r>
      <w:proofErr w:type="spellEnd"/>
      <w:r>
        <w:rPr>
          <w:rFonts w:ascii="Times New Roman" w:hAnsi="Times New Roman" w:cs="Times New Roman"/>
          <w:sz w:val="24"/>
        </w:rPr>
        <w:t xml:space="preserve"> F and </w:t>
      </w:r>
      <w:proofErr w:type="spellStart"/>
      <w:r>
        <w:rPr>
          <w:rFonts w:ascii="Times New Roman" w:hAnsi="Times New Roman" w:cs="Times New Roman"/>
          <w:sz w:val="24"/>
        </w:rPr>
        <w:t>Mekonnen</w:t>
      </w:r>
      <w:proofErr w:type="spellEnd"/>
      <w:r>
        <w:rPr>
          <w:rFonts w:ascii="Times New Roman" w:hAnsi="Times New Roman" w:cs="Times New Roman"/>
          <w:sz w:val="24"/>
        </w:rPr>
        <w:t xml:space="preserve"> T. 2020</w:t>
      </w:r>
      <w:r w:rsidRPr="003706A9">
        <w:rPr>
          <w:rFonts w:ascii="Times New Roman" w:hAnsi="Times New Roman" w:cs="Times New Roman"/>
          <w:sz w:val="24"/>
        </w:rPr>
        <w:t xml:space="preserve">. Morphological characterization and genetic analysis in bread wheat germplasm: A combined study of heritability, genetic variance, genetic divergence and association of characters. </w:t>
      </w:r>
      <w:r w:rsidRPr="00497068">
        <w:rPr>
          <w:rFonts w:ascii="Times New Roman" w:hAnsi="Times New Roman" w:cs="Times New Roman"/>
          <w:i/>
          <w:sz w:val="24"/>
        </w:rPr>
        <w:t>Agricultural Science &amp; Technology</w:t>
      </w:r>
      <w:r w:rsidRPr="003706A9">
        <w:rPr>
          <w:rFonts w:ascii="Times New Roman" w:hAnsi="Times New Roman" w:cs="Times New Roman"/>
          <w:sz w:val="24"/>
        </w:rPr>
        <w:t xml:space="preserve">, </w:t>
      </w:r>
      <w:r w:rsidRPr="00497068">
        <w:rPr>
          <w:rFonts w:ascii="Times New Roman" w:hAnsi="Times New Roman" w:cs="Times New Roman"/>
          <w:b/>
          <w:sz w:val="24"/>
        </w:rPr>
        <w:t>12</w:t>
      </w:r>
      <w:r w:rsidRPr="003706A9">
        <w:rPr>
          <w:rFonts w:ascii="Times New Roman" w:hAnsi="Times New Roman" w:cs="Times New Roman"/>
          <w:sz w:val="24"/>
        </w:rPr>
        <w:t>(4), 1313-8820.</w:t>
      </w:r>
    </w:p>
    <w:p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r w:rsidRPr="003706A9">
        <w:rPr>
          <w:rFonts w:ascii="Times New Roman" w:eastAsia="SimSun" w:hAnsi="Times New Roman" w:cs="Times New Roman"/>
          <w:sz w:val="24"/>
          <w:szCs w:val="24"/>
        </w:rPr>
        <w:lastRenderedPageBreak/>
        <w:t>Hamdi A 1992. Heritability and combining ability of root characters in lentil (</w:t>
      </w:r>
      <w:r w:rsidRPr="003706A9">
        <w:rPr>
          <w:rFonts w:ascii="Times New Roman" w:eastAsia="SimSun" w:hAnsi="Times New Roman" w:cs="Times New Roman"/>
          <w:i/>
          <w:iCs/>
          <w:sz w:val="24"/>
          <w:szCs w:val="24"/>
        </w:rPr>
        <w:t xml:space="preserve">Lens </w:t>
      </w:r>
      <w:proofErr w:type="spellStart"/>
      <w:r w:rsidRPr="003706A9">
        <w:rPr>
          <w:rFonts w:ascii="Times New Roman" w:eastAsia="SimSun" w:hAnsi="Times New Roman" w:cs="Times New Roman"/>
          <w:i/>
          <w:iCs/>
          <w:sz w:val="24"/>
          <w:szCs w:val="24"/>
        </w:rPr>
        <w:t>culinaris</w:t>
      </w:r>
      <w:proofErr w:type="spellEnd"/>
      <w:r w:rsidRPr="003706A9">
        <w:rPr>
          <w:rFonts w:ascii="Times New Roman" w:eastAsia="SimSun" w:hAnsi="Times New Roman" w:cs="Times New Roman"/>
          <w:i/>
          <w:iCs/>
          <w:sz w:val="24"/>
          <w:szCs w:val="24"/>
        </w:rPr>
        <w:t xml:space="preserve"> </w:t>
      </w:r>
      <w:proofErr w:type="spellStart"/>
      <w:r w:rsidRPr="003706A9">
        <w:rPr>
          <w:rFonts w:ascii="Times New Roman" w:eastAsia="SimSun" w:hAnsi="Times New Roman" w:cs="Times New Roman"/>
          <w:i/>
          <w:iCs/>
          <w:sz w:val="24"/>
          <w:szCs w:val="24"/>
        </w:rPr>
        <w:t>Medik</w:t>
      </w:r>
      <w:proofErr w:type="spellEnd"/>
      <w:r w:rsidRPr="003706A9">
        <w:rPr>
          <w:rFonts w:ascii="Times New Roman" w:eastAsia="SimSun" w:hAnsi="Times New Roman" w:cs="Times New Roman"/>
          <w:sz w:val="24"/>
          <w:szCs w:val="24"/>
        </w:rPr>
        <w:t>). Egypt.</w:t>
      </w:r>
      <w:r w:rsidRPr="003706A9">
        <w:rPr>
          <w:rFonts w:ascii="Times New Roman" w:eastAsia="SimSun" w:hAnsi="Times New Roman" w:cs="Times New Roman"/>
          <w:i/>
          <w:iCs/>
          <w:sz w:val="24"/>
          <w:szCs w:val="24"/>
        </w:rPr>
        <w:t xml:space="preserve"> J</w:t>
      </w:r>
      <w:proofErr w:type="spellStart"/>
      <w:r w:rsidRPr="003706A9">
        <w:rPr>
          <w:rFonts w:ascii="Times New Roman" w:eastAsia="SimSun" w:hAnsi="Times New Roman" w:cs="Times New Roman"/>
          <w:i/>
          <w:iCs/>
          <w:sz w:val="24"/>
          <w:szCs w:val="24"/>
          <w:lang w:val="en-IN"/>
        </w:rPr>
        <w:t>ournal</w:t>
      </w:r>
      <w:proofErr w:type="spellEnd"/>
      <w:r w:rsidRPr="003706A9">
        <w:rPr>
          <w:rFonts w:ascii="Times New Roman" w:eastAsia="SimSun" w:hAnsi="Times New Roman" w:cs="Times New Roman"/>
          <w:i/>
          <w:iCs/>
          <w:sz w:val="24"/>
          <w:szCs w:val="24"/>
          <w:lang w:val="en-IN"/>
        </w:rPr>
        <w:t xml:space="preserve"> Agriculture Research</w:t>
      </w:r>
      <w:r>
        <w:rPr>
          <w:rFonts w:ascii="Times New Roman" w:eastAsia="SimSun" w:hAnsi="Times New Roman" w:cs="Times New Roman"/>
          <w:i/>
          <w:iCs/>
          <w:sz w:val="24"/>
          <w:szCs w:val="24"/>
          <w:lang w:val="en-IN"/>
        </w:rPr>
        <w:t>,</w:t>
      </w:r>
      <w:r w:rsidRPr="003706A9">
        <w:rPr>
          <w:rFonts w:ascii="Times New Roman" w:eastAsia="SimSun" w:hAnsi="Times New Roman" w:cs="Times New Roman"/>
          <w:i/>
          <w:iCs/>
          <w:sz w:val="24"/>
          <w:szCs w:val="24"/>
          <w:lang w:val="en-IN"/>
        </w:rPr>
        <w:t xml:space="preserve"> </w:t>
      </w:r>
      <w:r w:rsidRPr="003706A9">
        <w:rPr>
          <w:rFonts w:ascii="Times New Roman" w:eastAsia="SimSun" w:hAnsi="Times New Roman" w:cs="Times New Roman"/>
          <w:b/>
          <w:bCs/>
          <w:sz w:val="24"/>
          <w:szCs w:val="24"/>
        </w:rPr>
        <w:t>70</w:t>
      </w:r>
      <w:r w:rsidRPr="003706A9">
        <w:rPr>
          <w:rFonts w:ascii="Times New Roman" w:eastAsia="SimSun" w:hAnsi="Times New Roman" w:cs="Times New Roman"/>
          <w:sz w:val="24"/>
          <w:szCs w:val="24"/>
        </w:rPr>
        <w:t>: 247-255.</w:t>
      </w:r>
    </w:p>
    <w:p w:rsidR="00A7173A" w:rsidRPr="003706A9" w:rsidRDefault="00A7173A" w:rsidP="003706A9">
      <w:pPr>
        <w:spacing w:after="0" w:line="360" w:lineRule="auto"/>
        <w:ind w:left="426" w:hanging="440"/>
        <w:jc w:val="both"/>
        <w:rPr>
          <w:rFonts w:ascii="Times New Roman" w:eastAsia="SimSun" w:hAnsi="Times New Roman" w:cs="Times New Roman"/>
          <w:sz w:val="24"/>
          <w:szCs w:val="24"/>
          <w:lang w:val="en-IN"/>
        </w:rPr>
      </w:pPr>
      <w:r w:rsidRPr="003706A9">
        <w:rPr>
          <w:rFonts w:ascii="Times New Roman" w:eastAsia="SimSun" w:hAnsi="Times New Roman" w:cs="Times New Roman"/>
          <w:sz w:val="24"/>
          <w:szCs w:val="24"/>
        </w:rPr>
        <w:t>Hamdi A, EI-Ghareib A</w:t>
      </w:r>
      <w:r w:rsidRPr="003706A9">
        <w:rPr>
          <w:rFonts w:ascii="Times New Roman" w:eastAsia="SimSun" w:hAnsi="Times New Roman" w:cs="Times New Roman"/>
          <w:sz w:val="24"/>
          <w:szCs w:val="24"/>
          <w:lang w:val="en-IN"/>
        </w:rPr>
        <w:t xml:space="preserve"> A</w:t>
      </w:r>
      <w:r w:rsidRPr="003706A9">
        <w:rPr>
          <w:rFonts w:ascii="Times New Roman" w:eastAsia="SimSun" w:hAnsi="Times New Roman" w:cs="Times New Roman"/>
          <w:sz w:val="24"/>
          <w:szCs w:val="24"/>
        </w:rPr>
        <w:t xml:space="preserve">, </w:t>
      </w:r>
      <w:proofErr w:type="spellStart"/>
      <w:r w:rsidRPr="003706A9">
        <w:rPr>
          <w:rFonts w:ascii="Times New Roman" w:eastAsia="SimSun" w:hAnsi="Times New Roman" w:cs="Times New Roman"/>
          <w:sz w:val="24"/>
          <w:szCs w:val="24"/>
        </w:rPr>
        <w:t>Shafey</w:t>
      </w:r>
      <w:proofErr w:type="spellEnd"/>
      <w:r w:rsidRPr="003706A9">
        <w:rPr>
          <w:rFonts w:ascii="Times New Roman" w:eastAsia="SimSun" w:hAnsi="Times New Roman" w:cs="Times New Roman"/>
          <w:sz w:val="24"/>
          <w:szCs w:val="24"/>
        </w:rPr>
        <w:t xml:space="preserve"> SA and Ibrahim MAM 2003.</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 xml:space="preserve">Genetic variability, heritability and expected genetic advance for earliness and yield from selection in lentil. Egypt. </w:t>
      </w:r>
      <w:r w:rsidRPr="003706A9">
        <w:rPr>
          <w:rFonts w:ascii="Times New Roman" w:eastAsia="SimSun" w:hAnsi="Times New Roman" w:cs="Times New Roman"/>
          <w:i/>
          <w:iCs/>
          <w:sz w:val="24"/>
          <w:szCs w:val="24"/>
        </w:rPr>
        <w:t>J</w:t>
      </w:r>
      <w:proofErr w:type="spellStart"/>
      <w:r w:rsidRPr="003706A9">
        <w:rPr>
          <w:rFonts w:ascii="Times New Roman" w:eastAsia="SimSun" w:hAnsi="Times New Roman" w:cs="Times New Roman"/>
          <w:i/>
          <w:iCs/>
          <w:sz w:val="24"/>
          <w:szCs w:val="24"/>
          <w:lang w:val="en-IN"/>
        </w:rPr>
        <w:t>ournal</w:t>
      </w:r>
      <w:proofErr w:type="spellEnd"/>
      <w:r w:rsidRPr="003706A9">
        <w:rPr>
          <w:rFonts w:ascii="Times New Roman" w:eastAsia="SimSun" w:hAnsi="Times New Roman" w:cs="Times New Roman"/>
          <w:i/>
          <w:iCs/>
          <w:sz w:val="24"/>
          <w:szCs w:val="24"/>
          <w:lang w:val="en-IN"/>
        </w:rPr>
        <w:t xml:space="preserve"> Agriculture Research</w:t>
      </w:r>
      <w:r>
        <w:rPr>
          <w:rFonts w:ascii="Times New Roman" w:eastAsia="SimSun" w:hAnsi="Times New Roman" w:cs="Times New Roman"/>
          <w:i/>
          <w:iCs/>
          <w:sz w:val="24"/>
          <w:szCs w:val="24"/>
          <w:lang w:val="en-IN"/>
        </w:rPr>
        <w:t>,</w:t>
      </w:r>
      <w:r w:rsidRPr="003706A9">
        <w:rPr>
          <w:rFonts w:ascii="Times New Roman" w:eastAsia="SimSun" w:hAnsi="Times New Roman" w:cs="Times New Roman"/>
          <w:i/>
          <w:iCs/>
          <w:sz w:val="24"/>
          <w:szCs w:val="24"/>
          <w:lang w:val="en-IN"/>
        </w:rPr>
        <w:t xml:space="preserve"> </w:t>
      </w:r>
      <w:r w:rsidRPr="003706A9">
        <w:rPr>
          <w:rFonts w:ascii="Times New Roman" w:eastAsia="SimSun" w:hAnsi="Times New Roman" w:cs="Times New Roman"/>
          <w:b/>
          <w:bCs/>
          <w:sz w:val="24"/>
          <w:szCs w:val="24"/>
        </w:rPr>
        <w:t>81</w:t>
      </w:r>
      <w:r w:rsidRPr="003706A9">
        <w:rPr>
          <w:rFonts w:ascii="Times New Roman" w:eastAsia="SimSun" w:hAnsi="Times New Roman" w:cs="Times New Roman"/>
          <w:sz w:val="24"/>
          <w:szCs w:val="24"/>
        </w:rPr>
        <w:t>: 125-137</w:t>
      </w:r>
      <w:r w:rsidRPr="003706A9">
        <w:rPr>
          <w:rFonts w:ascii="Times New Roman" w:eastAsia="SimSun" w:hAnsi="Times New Roman" w:cs="Times New Roman"/>
          <w:sz w:val="24"/>
          <w:szCs w:val="24"/>
          <w:lang w:val="en-IN"/>
        </w:rPr>
        <w:t>.</w:t>
      </w:r>
    </w:p>
    <w:p w:rsidR="00A7173A" w:rsidRPr="003706A9" w:rsidRDefault="00A7173A" w:rsidP="003706A9">
      <w:pPr>
        <w:spacing w:after="0" w:line="360" w:lineRule="auto"/>
        <w:ind w:left="426" w:hanging="440"/>
        <w:jc w:val="both"/>
        <w:rPr>
          <w:rFonts w:ascii="Times New Roman" w:eastAsia="SimSun" w:hAnsi="Times New Roman" w:cs="Times New Roman"/>
          <w:sz w:val="24"/>
          <w:szCs w:val="24"/>
          <w:lang w:val="en-IN"/>
        </w:rPr>
      </w:pPr>
      <w:r>
        <w:rPr>
          <w:rFonts w:ascii="Times New Roman" w:eastAsia="SimSun" w:hAnsi="Times New Roman" w:cs="Times New Roman"/>
          <w:sz w:val="24"/>
          <w:szCs w:val="24"/>
          <w:lang w:val="en-IN"/>
        </w:rPr>
        <w:t xml:space="preserve">Hanson W </w:t>
      </w:r>
      <w:r w:rsidRPr="003706A9">
        <w:rPr>
          <w:rFonts w:ascii="Times New Roman" w:eastAsia="SimSun" w:hAnsi="Times New Roman" w:cs="Times New Roman"/>
          <w:sz w:val="24"/>
          <w:szCs w:val="24"/>
          <w:lang w:val="en-IN"/>
        </w:rPr>
        <w:t>D, Robin</w:t>
      </w:r>
      <w:r>
        <w:rPr>
          <w:rFonts w:ascii="Times New Roman" w:eastAsia="SimSun" w:hAnsi="Times New Roman" w:cs="Times New Roman"/>
          <w:sz w:val="24"/>
          <w:szCs w:val="24"/>
          <w:lang w:val="en-IN"/>
        </w:rPr>
        <w:t xml:space="preserve">son H F and Comstock R E. </w:t>
      </w:r>
      <w:r w:rsidRPr="003706A9">
        <w:rPr>
          <w:rFonts w:ascii="Times New Roman" w:eastAsia="SimSun" w:hAnsi="Times New Roman" w:cs="Times New Roman"/>
          <w:sz w:val="24"/>
          <w:szCs w:val="24"/>
          <w:lang w:val="en-IN"/>
        </w:rPr>
        <w:t xml:space="preserve">1956. Biometrical studies on yield in segregating population of Korean </w:t>
      </w:r>
      <w:proofErr w:type="spellStart"/>
      <w:r w:rsidRPr="003706A9">
        <w:rPr>
          <w:rFonts w:ascii="Times New Roman" w:eastAsia="SimSun" w:hAnsi="Times New Roman" w:cs="Times New Roman"/>
          <w:sz w:val="24"/>
          <w:szCs w:val="24"/>
          <w:lang w:val="en-IN"/>
        </w:rPr>
        <w:t>lespedesa</w:t>
      </w:r>
      <w:proofErr w:type="spellEnd"/>
      <w:r w:rsidRPr="003706A9">
        <w:rPr>
          <w:rFonts w:ascii="Times New Roman" w:eastAsia="SimSun" w:hAnsi="Times New Roman" w:cs="Times New Roman"/>
          <w:sz w:val="24"/>
          <w:szCs w:val="24"/>
          <w:lang w:val="en-IN"/>
        </w:rPr>
        <w:t xml:space="preserve">. </w:t>
      </w:r>
      <w:r w:rsidRPr="00497068">
        <w:rPr>
          <w:rFonts w:ascii="Times New Roman" w:eastAsia="SimSun" w:hAnsi="Times New Roman" w:cs="Times New Roman"/>
          <w:i/>
          <w:sz w:val="24"/>
          <w:szCs w:val="24"/>
          <w:lang w:val="en-IN"/>
        </w:rPr>
        <w:t>Agron. J.,</w:t>
      </w:r>
      <w:r w:rsidRPr="003706A9">
        <w:rPr>
          <w:rFonts w:ascii="Times New Roman" w:eastAsia="SimSun" w:hAnsi="Times New Roman" w:cs="Times New Roman"/>
          <w:sz w:val="24"/>
          <w:szCs w:val="24"/>
          <w:lang w:val="en-IN"/>
        </w:rPr>
        <w:t xml:space="preserve"> </w:t>
      </w:r>
      <w:r w:rsidRPr="00497068">
        <w:rPr>
          <w:rFonts w:ascii="Times New Roman" w:eastAsia="SimSun" w:hAnsi="Times New Roman" w:cs="Times New Roman"/>
          <w:b/>
          <w:sz w:val="24"/>
          <w:szCs w:val="24"/>
          <w:lang w:val="en-IN"/>
        </w:rPr>
        <w:t>48</w:t>
      </w:r>
      <w:r w:rsidRPr="003706A9">
        <w:rPr>
          <w:rFonts w:ascii="Times New Roman" w:eastAsia="SimSun" w:hAnsi="Times New Roman" w:cs="Times New Roman"/>
          <w:sz w:val="24"/>
          <w:szCs w:val="24"/>
          <w:lang w:val="en-IN"/>
        </w:rPr>
        <w:t>, 268-272.</w:t>
      </w:r>
    </w:p>
    <w:p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r w:rsidRPr="003706A9">
        <w:rPr>
          <w:rFonts w:ascii="Times New Roman" w:eastAsia="SimSun" w:hAnsi="Times New Roman" w:cs="Times New Roman"/>
          <w:sz w:val="24"/>
          <w:szCs w:val="24"/>
        </w:rPr>
        <w:t>Hassan M</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 xml:space="preserve">S, El-Said RAR and Abd-El-Haleem SHM. 2013. Estimation of Heritability and Variance Components for Some Quantitative Traits in Bread Wheat (Triticum aestivum L.). </w:t>
      </w:r>
      <w:r w:rsidRPr="00497068">
        <w:rPr>
          <w:rFonts w:ascii="Times New Roman" w:eastAsia="SimSun" w:hAnsi="Times New Roman" w:cs="Times New Roman"/>
          <w:i/>
          <w:sz w:val="24"/>
          <w:szCs w:val="24"/>
        </w:rPr>
        <w:t>World Applied Sciences Journal</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w:t>
      </w:r>
      <w:r w:rsidRPr="00497068">
        <w:rPr>
          <w:rFonts w:ascii="Times New Roman" w:eastAsia="SimSun" w:hAnsi="Times New Roman" w:cs="Times New Roman"/>
          <w:b/>
          <w:sz w:val="24"/>
          <w:szCs w:val="24"/>
        </w:rPr>
        <w:t xml:space="preserve">27 </w:t>
      </w:r>
      <w:r w:rsidRPr="003706A9">
        <w:rPr>
          <w:rFonts w:ascii="Times New Roman" w:eastAsia="SimSun" w:hAnsi="Times New Roman" w:cs="Times New Roman"/>
          <w:sz w:val="24"/>
          <w:szCs w:val="24"/>
        </w:rPr>
        <w:t>(8): 944- 949.</w:t>
      </w:r>
    </w:p>
    <w:p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r w:rsidRPr="003706A9">
        <w:rPr>
          <w:rFonts w:ascii="Times New Roman" w:eastAsia="SimSun" w:hAnsi="Times New Roman" w:cs="Times New Roman"/>
          <w:sz w:val="24"/>
          <w:szCs w:val="24"/>
        </w:rPr>
        <w:t>Johnson H W</w:t>
      </w:r>
      <w:r w:rsidRPr="003706A9">
        <w:rPr>
          <w:rFonts w:ascii="Times New Roman" w:eastAsia="SimSun" w:hAnsi="Times New Roman" w:cs="Times New Roman"/>
          <w:sz w:val="24"/>
          <w:szCs w:val="24"/>
          <w:lang w:val="en-IN"/>
        </w:rPr>
        <w:t xml:space="preserve">, </w:t>
      </w:r>
      <w:r w:rsidRPr="003706A9">
        <w:rPr>
          <w:rFonts w:ascii="Times New Roman" w:eastAsia="SimSun" w:hAnsi="Times New Roman" w:cs="Times New Roman"/>
          <w:sz w:val="24"/>
          <w:szCs w:val="24"/>
        </w:rPr>
        <w:t xml:space="preserve">H F Robinson and R E Comstock 1955. Genotypic and Phenotypic correlations in soyabeans and their implication in selection. </w:t>
      </w:r>
      <w:proofErr w:type="spellStart"/>
      <w:r w:rsidRPr="003706A9">
        <w:rPr>
          <w:rFonts w:ascii="Times New Roman" w:eastAsia="SimSun" w:hAnsi="Times New Roman" w:cs="Times New Roman"/>
          <w:i/>
          <w:iCs/>
          <w:sz w:val="24"/>
          <w:szCs w:val="24"/>
        </w:rPr>
        <w:t>Agron</w:t>
      </w:r>
      <w:r w:rsidRPr="003706A9">
        <w:rPr>
          <w:rFonts w:ascii="Times New Roman" w:eastAsia="SimSun" w:hAnsi="Times New Roman" w:cs="Times New Roman"/>
          <w:i/>
          <w:iCs/>
          <w:sz w:val="24"/>
          <w:szCs w:val="24"/>
          <w:lang w:val="en-IN"/>
        </w:rPr>
        <w:t>omy</w:t>
      </w:r>
      <w:proofErr w:type="spellEnd"/>
      <w:r w:rsidRPr="003706A9">
        <w:rPr>
          <w:rFonts w:ascii="Times New Roman" w:eastAsia="SimSun" w:hAnsi="Times New Roman" w:cs="Times New Roman"/>
          <w:i/>
          <w:iCs/>
          <w:sz w:val="24"/>
          <w:szCs w:val="24"/>
          <w:lang w:val="en-IN"/>
        </w:rPr>
        <w:t xml:space="preserve"> Journal</w:t>
      </w:r>
      <w:r>
        <w:rPr>
          <w:rFonts w:ascii="Times New Roman" w:eastAsia="SimSun" w:hAnsi="Times New Roman" w:cs="Times New Roman"/>
          <w:i/>
          <w:iCs/>
          <w:sz w:val="24"/>
          <w:szCs w:val="24"/>
          <w:lang w:val="en-IN"/>
        </w:rPr>
        <w:t>,</w:t>
      </w:r>
      <w:r w:rsidRPr="003706A9">
        <w:rPr>
          <w:rFonts w:ascii="Times New Roman" w:eastAsia="SimSun" w:hAnsi="Times New Roman" w:cs="Times New Roman"/>
          <w:i/>
          <w:iCs/>
          <w:sz w:val="24"/>
          <w:szCs w:val="24"/>
          <w:lang w:val="en-IN"/>
        </w:rPr>
        <w:t xml:space="preserve"> </w:t>
      </w:r>
      <w:r w:rsidRPr="003706A9">
        <w:rPr>
          <w:rFonts w:ascii="Times New Roman" w:eastAsia="SimSun" w:hAnsi="Times New Roman" w:cs="Times New Roman"/>
          <w:b/>
          <w:bCs/>
          <w:sz w:val="24"/>
          <w:szCs w:val="24"/>
        </w:rPr>
        <w:t>47</w:t>
      </w:r>
      <w:r w:rsidRPr="003706A9">
        <w:rPr>
          <w:rFonts w:ascii="Times New Roman" w:eastAsia="SimSun" w:hAnsi="Times New Roman" w:cs="Times New Roman"/>
          <w:sz w:val="24"/>
          <w:szCs w:val="24"/>
        </w:rPr>
        <w:t>: 477-483.</w:t>
      </w:r>
    </w:p>
    <w:p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Kumar M and Kumar S. </w:t>
      </w:r>
      <w:r w:rsidRPr="003706A9">
        <w:rPr>
          <w:rFonts w:ascii="Times New Roman" w:eastAsia="SimSun" w:hAnsi="Times New Roman" w:cs="Times New Roman"/>
          <w:sz w:val="24"/>
          <w:szCs w:val="24"/>
        </w:rPr>
        <w:t>2021. Estimation of heritability and genetic advance in 24 genotypes of bread wheat (</w:t>
      </w:r>
      <w:r w:rsidRPr="00497068">
        <w:rPr>
          <w:rFonts w:ascii="Times New Roman" w:eastAsia="SimSun" w:hAnsi="Times New Roman" w:cs="Times New Roman"/>
          <w:i/>
          <w:sz w:val="24"/>
          <w:szCs w:val="24"/>
        </w:rPr>
        <w:t>Triticum aestivum</w:t>
      </w:r>
      <w:r w:rsidRPr="003706A9">
        <w:rPr>
          <w:rFonts w:ascii="Times New Roman" w:eastAsia="SimSun" w:hAnsi="Times New Roman" w:cs="Times New Roman"/>
          <w:sz w:val="24"/>
          <w:szCs w:val="24"/>
        </w:rPr>
        <w:t xml:space="preserve"> L.). </w:t>
      </w:r>
      <w:r w:rsidRPr="00497068">
        <w:rPr>
          <w:rFonts w:ascii="Times New Roman" w:eastAsia="SimSun" w:hAnsi="Times New Roman" w:cs="Times New Roman"/>
          <w:i/>
          <w:sz w:val="24"/>
          <w:szCs w:val="24"/>
        </w:rPr>
        <w:t>Journal of Pharmacognosy and Phytochemistry</w:t>
      </w:r>
      <w:r w:rsidRPr="003706A9">
        <w:rPr>
          <w:rFonts w:ascii="Times New Roman" w:eastAsia="SimSun" w:hAnsi="Times New Roman" w:cs="Times New Roman"/>
          <w:sz w:val="24"/>
          <w:szCs w:val="24"/>
        </w:rPr>
        <w:t xml:space="preserve">, </w:t>
      </w:r>
      <w:r w:rsidRPr="00497068">
        <w:rPr>
          <w:rFonts w:ascii="Times New Roman" w:eastAsia="SimSun" w:hAnsi="Times New Roman" w:cs="Times New Roman"/>
          <w:b/>
          <w:sz w:val="24"/>
          <w:szCs w:val="24"/>
        </w:rPr>
        <w:t>10(</w:t>
      </w:r>
      <w:r w:rsidRPr="003706A9">
        <w:rPr>
          <w:rFonts w:ascii="Times New Roman" w:eastAsia="SimSun" w:hAnsi="Times New Roman" w:cs="Times New Roman"/>
          <w:sz w:val="24"/>
          <w:szCs w:val="24"/>
        </w:rPr>
        <w:t>1), 1110-1113.</w:t>
      </w:r>
    </w:p>
    <w:p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proofErr w:type="spellStart"/>
      <w:r w:rsidRPr="003706A9">
        <w:rPr>
          <w:rFonts w:ascii="Times New Roman" w:eastAsia="SimSun" w:hAnsi="Times New Roman" w:cs="Times New Roman"/>
          <w:sz w:val="24"/>
          <w:szCs w:val="24"/>
        </w:rPr>
        <w:t>Larik</w:t>
      </w:r>
      <w:proofErr w:type="spellEnd"/>
      <w:r w:rsidRPr="003706A9">
        <w:rPr>
          <w:rFonts w:ascii="Times New Roman" w:eastAsia="SimSun" w:hAnsi="Times New Roman" w:cs="Times New Roman"/>
          <w:sz w:val="24"/>
          <w:szCs w:val="24"/>
        </w:rPr>
        <w:t xml:space="preserve"> A</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 xml:space="preserve">S, </w:t>
      </w:r>
      <w:proofErr w:type="spellStart"/>
      <w:r w:rsidRPr="003706A9">
        <w:rPr>
          <w:rFonts w:ascii="Times New Roman" w:eastAsia="SimSun" w:hAnsi="Times New Roman" w:cs="Times New Roman"/>
          <w:sz w:val="24"/>
          <w:szCs w:val="24"/>
        </w:rPr>
        <w:t>Malik</w:t>
      </w:r>
      <w:proofErr w:type="spellEnd"/>
      <w:r w:rsidRPr="003706A9">
        <w:rPr>
          <w:rFonts w:ascii="Times New Roman" w:eastAsia="SimSun" w:hAnsi="Times New Roman" w:cs="Times New Roman"/>
          <w:sz w:val="24"/>
          <w:szCs w:val="24"/>
        </w:rPr>
        <w:t xml:space="preserve"> S</w:t>
      </w:r>
      <w:r w:rsidRPr="003706A9">
        <w:rPr>
          <w:rFonts w:ascii="Times New Roman" w:eastAsia="SimSun" w:hAnsi="Times New Roman" w:cs="Times New Roman"/>
          <w:sz w:val="24"/>
          <w:szCs w:val="24"/>
          <w:lang w:val="en-IN"/>
        </w:rPr>
        <w:t xml:space="preserve"> I</w:t>
      </w:r>
      <w:r w:rsidRPr="003706A9">
        <w:rPr>
          <w:rFonts w:ascii="Times New Roman" w:eastAsia="SimSun" w:hAnsi="Times New Roman" w:cs="Times New Roman"/>
          <w:sz w:val="24"/>
          <w:szCs w:val="24"/>
        </w:rPr>
        <w:t xml:space="preserve">, Kakar </w:t>
      </w:r>
      <w:r w:rsidRPr="003706A9">
        <w:rPr>
          <w:rFonts w:ascii="Times New Roman" w:eastAsia="SimSun" w:hAnsi="Times New Roman" w:cs="Times New Roman"/>
          <w:sz w:val="24"/>
          <w:szCs w:val="24"/>
          <w:lang w:val="en-IN"/>
        </w:rPr>
        <w:t xml:space="preserve">A </w:t>
      </w:r>
      <w:r w:rsidRPr="003706A9">
        <w:rPr>
          <w:rFonts w:ascii="Times New Roman" w:eastAsia="SimSun" w:hAnsi="Times New Roman" w:cs="Times New Roman"/>
          <w:sz w:val="24"/>
          <w:szCs w:val="24"/>
        </w:rPr>
        <w:t>A and Naz M</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A</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2000. Assessment of heritability and genetic advance for yield and yield components in </w:t>
      </w:r>
      <w:r w:rsidRPr="003706A9">
        <w:rPr>
          <w:rFonts w:ascii="Times New Roman" w:eastAsia="SimSun" w:hAnsi="Times New Roman" w:cs="Times New Roman"/>
          <w:sz w:val="24"/>
          <w:szCs w:val="24"/>
          <w:lang w:val="en-IN"/>
        </w:rPr>
        <w:t>(</w:t>
      </w:r>
      <w:proofErr w:type="spellStart"/>
      <w:r w:rsidRPr="003706A9">
        <w:rPr>
          <w:rFonts w:ascii="Times New Roman" w:eastAsia="SimSun" w:hAnsi="Times New Roman" w:cs="Times New Roman"/>
          <w:i/>
          <w:iCs/>
          <w:sz w:val="24"/>
          <w:szCs w:val="24"/>
        </w:rPr>
        <w:t>Gossypium</w:t>
      </w:r>
      <w:proofErr w:type="spellEnd"/>
      <w:r w:rsidRPr="003706A9">
        <w:rPr>
          <w:rFonts w:ascii="Times New Roman" w:eastAsia="SimSun" w:hAnsi="Times New Roman" w:cs="Times New Roman"/>
          <w:i/>
          <w:iCs/>
          <w:sz w:val="24"/>
          <w:szCs w:val="24"/>
        </w:rPr>
        <w:t xml:space="preserve"> </w:t>
      </w:r>
      <w:proofErr w:type="spellStart"/>
      <w:r w:rsidRPr="003706A9">
        <w:rPr>
          <w:rFonts w:ascii="Times New Roman" w:eastAsia="SimSun" w:hAnsi="Times New Roman" w:cs="Times New Roman"/>
          <w:i/>
          <w:iCs/>
          <w:sz w:val="24"/>
          <w:szCs w:val="24"/>
        </w:rPr>
        <w:t>tnisulum</w:t>
      </w:r>
      <w:proofErr w:type="spellEnd"/>
      <w:r w:rsidRPr="003706A9">
        <w:rPr>
          <w:rFonts w:ascii="Times New Roman" w:eastAsia="SimSun" w:hAnsi="Times New Roman" w:cs="Times New Roman"/>
          <w:sz w:val="24"/>
          <w:szCs w:val="24"/>
        </w:rPr>
        <w:t xml:space="preserve"> L.</w:t>
      </w:r>
      <w:r w:rsidRPr="003706A9">
        <w:rPr>
          <w:rFonts w:ascii="Times New Roman" w:eastAsia="SimSun" w:hAnsi="Times New Roman" w:cs="Times New Roman"/>
          <w:sz w:val="24"/>
          <w:szCs w:val="24"/>
          <w:lang w:val="en-IN"/>
        </w:rPr>
        <w:t xml:space="preserve">) </w:t>
      </w:r>
      <w:r w:rsidRPr="003706A9">
        <w:rPr>
          <w:rFonts w:ascii="Times New Roman" w:eastAsia="SimSun" w:hAnsi="Times New Roman" w:cs="Times New Roman"/>
          <w:i/>
          <w:iCs/>
          <w:sz w:val="24"/>
          <w:szCs w:val="24"/>
        </w:rPr>
        <w:t>Scientific Khyber</w:t>
      </w:r>
      <w:r>
        <w:rPr>
          <w:rFonts w:ascii="Times New Roman" w:eastAsia="SimSun" w:hAnsi="Times New Roman" w:cs="Times New Roman"/>
          <w:i/>
          <w:iCs/>
          <w:sz w:val="24"/>
          <w:szCs w:val="24"/>
        </w:rPr>
        <w:t>,</w:t>
      </w:r>
      <w:r w:rsidRPr="003706A9">
        <w:rPr>
          <w:rFonts w:ascii="Times New Roman" w:eastAsia="SimSun" w:hAnsi="Times New Roman" w:cs="Times New Roman"/>
          <w:i/>
          <w:iCs/>
          <w:sz w:val="24"/>
          <w:szCs w:val="24"/>
        </w:rPr>
        <w:t xml:space="preserve"> </w:t>
      </w:r>
      <w:r w:rsidRPr="003706A9">
        <w:rPr>
          <w:rFonts w:ascii="Times New Roman" w:eastAsia="SimSun" w:hAnsi="Times New Roman" w:cs="Times New Roman"/>
          <w:b/>
          <w:bCs/>
          <w:sz w:val="24"/>
          <w:szCs w:val="24"/>
        </w:rPr>
        <w:t>13</w:t>
      </w:r>
      <w:r w:rsidRPr="003706A9">
        <w:rPr>
          <w:rFonts w:ascii="Times New Roman" w:eastAsia="SimSun" w:hAnsi="Times New Roman" w:cs="Times New Roman"/>
          <w:sz w:val="24"/>
          <w:szCs w:val="24"/>
        </w:rPr>
        <w:t>: 39-44.</w:t>
      </w:r>
    </w:p>
    <w:p w:rsidR="00A7173A" w:rsidRPr="003706A9" w:rsidRDefault="00A7173A" w:rsidP="003706A9">
      <w:pPr>
        <w:spacing w:after="0" w:line="360" w:lineRule="auto"/>
        <w:ind w:left="426" w:hanging="440"/>
        <w:jc w:val="both"/>
        <w:rPr>
          <w:rFonts w:ascii="Times New Roman" w:eastAsia="SimSun" w:hAnsi="Times New Roman" w:cs="Times New Roman"/>
          <w:sz w:val="24"/>
          <w:szCs w:val="24"/>
          <w:lang w:val="en-IN"/>
        </w:rPr>
      </w:pPr>
      <w:r w:rsidRPr="003706A9">
        <w:rPr>
          <w:rFonts w:ascii="Times New Roman" w:eastAsia="SimSun" w:hAnsi="Times New Roman" w:cs="Times New Roman"/>
          <w:sz w:val="24"/>
          <w:szCs w:val="24"/>
          <w:lang w:val="en-IN"/>
        </w:rPr>
        <w:t xml:space="preserve">Mahal S J and Kaur S. 2021. Production and productivity of wheat under PAU Ludhiana. Package of practices for crops. </w:t>
      </w:r>
      <w:r w:rsidRPr="003706A9">
        <w:rPr>
          <w:rFonts w:ascii="Times New Roman" w:eastAsia="SimSun" w:hAnsi="Times New Roman" w:cs="Times New Roman"/>
          <w:b/>
          <w:bCs/>
          <w:sz w:val="24"/>
          <w:szCs w:val="24"/>
          <w:lang w:val="en-IN"/>
        </w:rPr>
        <w:t>37</w:t>
      </w:r>
      <w:r w:rsidRPr="003706A9">
        <w:rPr>
          <w:rFonts w:ascii="Times New Roman" w:eastAsia="SimSun" w:hAnsi="Times New Roman" w:cs="Times New Roman"/>
          <w:sz w:val="24"/>
          <w:szCs w:val="24"/>
          <w:lang w:val="en-IN"/>
        </w:rPr>
        <w:t>: 20-31.</w:t>
      </w:r>
    </w:p>
    <w:p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r w:rsidRPr="003706A9">
        <w:rPr>
          <w:rFonts w:ascii="Times New Roman" w:eastAsia="SimSun" w:hAnsi="Times New Roman" w:cs="Times New Roman"/>
          <w:sz w:val="24"/>
          <w:szCs w:val="24"/>
        </w:rPr>
        <w:t>Mary S</w:t>
      </w:r>
      <w:r w:rsidRPr="003706A9">
        <w:rPr>
          <w:rFonts w:ascii="Times New Roman" w:eastAsia="SimSun" w:hAnsi="Times New Roman" w:cs="Times New Roman"/>
          <w:sz w:val="24"/>
          <w:szCs w:val="24"/>
          <w:lang w:val="en-IN"/>
        </w:rPr>
        <w:t xml:space="preserve"> S </w:t>
      </w:r>
      <w:r w:rsidRPr="003706A9">
        <w:rPr>
          <w:rFonts w:ascii="Times New Roman" w:eastAsia="SimSun" w:hAnsi="Times New Roman" w:cs="Times New Roman"/>
          <w:sz w:val="24"/>
          <w:szCs w:val="24"/>
        </w:rPr>
        <w:t xml:space="preserve">and Gopalan A 2006. Dissection of genetic attributes yield traits of fodder cowpea in F3 and F4. </w:t>
      </w:r>
      <w:r w:rsidRPr="003706A9">
        <w:rPr>
          <w:rFonts w:ascii="Times New Roman" w:eastAsia="SimSun" w:hAnsi="Times New Roman" w:cs="Times New Roman"/>
          <w:i/>
          <w:iCs/>
          <w:sz w:val="24"/>
          <w:szCs w:val="24"/>
        </w:rPr>
        <w:t>J</w:t>
      </w:r>
      <w:proofErr w:type="spellStart"/>
      <w:r w:rsidRPr="003706A9">
        <w:rPr>
          <w:rFonts w:ascii="Times New Roman" w:eastAsia="SimSun" w:hAnsi="Times New Roman" w:cs="Times New Roman"/>
          <w:i/>
          <w:iCs/>
          <w:sz w:val="24"/>
          <w:szCs w:val="24"/>
          <w:lang w:val="en-IN"/>
        </w:rPr>
        <w:t>ournal</w:t>
      </w:r>
      <w:proofErr w:type="spellEnd"/>
      <w:r w:rsidRPr="003706A9">
        <w:rPr>
          <w:rFonts w:ascii="Times New Roman" w:eastAsia="SimSun" w:hAnsi="Times New Roman" w:cs="Times New Roman"/>
          <w:i/>
          <w:iCs/>
          <w:sz w:val="24"/>
          <w:szCs w:val="24"/>
          <w:lang w:val="en-IN"/>
        </w:rPr>
        <w:t xml:space="preserve"> Applied Science Research </w:t>
      </w:r>
      <w:r w:rsidRPr="003706A9">
        <w:rPr>
          <w:rFonts w:ascii="Times New Roman" w:eastAsia="SimSun" w:hAnsi="Times New Roman" w:cs="Times New Roman"/>
          <w:b/>
          <w:bCs/>
          <w:sz w:val="24"/>
          <w:szCs w:val="24"/>
        </w:rPr>
        <w:t>2</w:t>
      </w:r>
      <w:r w:rsidRPr="003706A9">
        <w:rPr>
          <w:rFonts w:ascii="Times New Roman" w:eastAsia="SimSun" w:hAnsi="Times New Roman" w:cs="Times New Roman"/>
          <w:sz w:val="24"/>
          <w:szCs w:val="24"/>
        </w:rPr>
        <w:t>: 805-808.</w:t>
      </w:r>
    </w:p>
    <w:p w:rsidR="00A7173A" w:rsidRPr="003706A9" w:rsidRDefault="00A7173A" w:rsidP="003706A9">
      <w:pPr>
        <w:spacing w:after="0" w:line="360" w:lineRule="auto"/>
        <w:ind w:left="426" w:hanging="440"/>
        <w:jc w:val="both"/>
        <w:rPr>
          <w:rFonts w:ascii="Times New Roman" w:hAnsi="Times New Roman" w:cs="Times New Roman"/>
          <w:sz w:val="24"/>
          <w:szCs w:val="24"/>
        </w:rPr>
      </w:pPr>
      <w:proofErr w:type="spellStart"/>
      <w:r w:rsidRPr="003706A9">
        <w:rPr>
          <w:rFonts w:ascii="Times New Roman" w:hAnsi="Times New Roman" w:cs="Times New Roman"/>
          <w:sz w:val="24"/>
          <w:szCs w:val="24"/>
        </w:rPr>
        <w:t>Panse</w:t>
      </w:r>
      <w:proofErr w:type="spellEnd"/>
      <w:r w:rsidRPr="003706A9">
        <w:rPr>
          <w:rFonts w:ascii="Times New Roman" w:hAnsi="Times New Roman" w:cs="Times New Roman"/>
          <w:sz w:val="24"/>
          <w:szCs w:val="24"/>
        </w:rPr>
        <w:t xml:space="preserve"> V G </w:t>
      </w:r>
      <w:proofErr w:type="spellStart"/>
      <w:r w:rsidRPr="003706A9">
        <w:rPr>
          <w:rFonts w:ascii="Times New Roman" w:hAnsi="Times New Roman" w:cs="Times New Roman"/>
          <w:sz w:val="24"/>
          <w:szCs w:val="24"/>
        </w:rPr>
        <w:t>anf</w:t>
      </w:r>
      <w:proofErr w:type="spellEnd"/>
      <w:r w:rsidRPr="003706A9">
        <w:rPr>
          <w:rFonts w:ascii="Times New Roman" w:hAnsi="Times New Roman" w:cs="Times New Roman"/>
          <w:sz w:val="24"/>
          <w:szCs w:val="24"/>
        </w:rPr>
        <w:t xml:space="preserve"> </w:t>
      </w:r>
      <w:proofErr w:type="spellStart"/>
      <w:r w:rsidRPr="003706A9">
        <w:rPr>
          <w:rFonts w:ascii="Times New Roman" w:hAnsi="Times New Roman" w:cs="Times New Roman"/>
          <w:sz w:val="24"/>
          <w:szCs w:val="24"/>
        </w:rPr>
        <w:t>Sukhatme</w:t>
      </w:r>
      <w:proofErr w:type="spellEnd"/>
      <w:r w:rsidRPr="003706A9">
        <w:rPr>
          <w:rFonts w:ascii="Times New Roman" w:hAnsi="Times New Roman" w:cs="Times New Roman"/>
          <w:sz w:val="24"/>
          <w:szCs w:val="24"/>
        </w:rPr>
        <w:t xml:space="preserve"> P V. 1967. Statistical methods for Agricultural workers 2</w:t>
      </w:r>
      <w:r w:rsidRPr="003706A9">
        <w:rPr>
          <w:rFonts w:ascii="Times New Roman" w:hAnsi="Times New Roman" w:cs="Times New Roman"/>
          <w:sz w:val="24"/>
          <w:szCs w:val="24"/>
          <w:vertAlign w:val="superscript"/>
        </w:rPr>
        <w:t>nd</w:t>
      </w:r>
      <w:r w:rsidRPr="003706A9">
        <w:rPr>
          <w:rFonts w:ascii="Times New Roman" w:hAnsi="Times New Roman" w:cs="Times New Roman"/>
          <w:sz w:val="24"/>
          <w:szCs w:val="24"/>
        </w:rPr>
        <w:t xml:space="preserve"> ed. ICAR, New Delhi, pp.361.</w:t>
      </w:r>
    </w:p>
    <w:p w:rsidR="00A7173A" w:rsidRPr="003706A9" w:rsidRDefault="00A7173A" w:rsidP="003706A9">
      <w:pPr>
        <w:spacing w:after="0" w:line="360" w:lineRule="auto"/>
        <w:ind w:left="426" w:hanging="440"/>
        <w:jc w:val="both"/>
        <w:rPr>
          <w:rFonts w:ascii="Times New Roman" w:hAnsi="Times New Roman" w:cs="Times New Roman"/>
          <w:sz w:val="24"/>
          <w:szCs w:val="24"/>
        </w:rPr>
      </w:pPr>
      <w:r>
        <w:rPr>
          <w:rFonts w:ascii="Times New Roman" w:hAnsi="Times New Roman" w:cs="Times New Roman"/>
          <w:sz w:val="24"/>
          <w:szCs w:val="24"/>
        </w:rPr>
        <w:t xml:space="preserve">Rajput, R. S. </w:t>
      </w:r>
      <w:r w:rsidRPr="003706A9">
        <w:rPr>
          <w:rFonts w:ascii="Times New Roman" w:hAnsi="Times New Roman" w:cs="Times New Roman"/>
          <w:sz w:val="24"/>
          <w:szCs w:val="24"/>
        </w:rPr>
        <w:t>2018. Correlation, path analysis, heritability and genetic advance for morpho-physiological character on bread wheat (</w:t>
      </w:r>
      <w:r w:rsidRPr="006E1ACA">
        <w:rPr>
          <w:rFonts w:ascii="Times New Roman" w:hAnsi="Times New Roman" w:cs="Times New Roman"/>
          <w:i/>
          <w:sz w:val="24"/>
          <w:szCs w:val="24"/>
        </w:rPr>
        <w:t>Triticum aestivum</w:t>
      </w:r>
      <w:r w:rsidRPr="003706A9">
        <w:rPr>
          <w:rFonts w:ascii="Times New Roman" w:hAnsi="Times New Roman" w:cs="Times New Roman"/>
          <w:sz w:val="24"/>
          <w:szCs w:val="24"/>
        </w:rPr>
        <w:t xml:space="preserve"> L.). </w:t>
      </w:r>
      <w:r w:rsidRPr="006E1ACA">
        <w:rPr>
          <w:rFonts w:ascii="Times New Roman" w:hAnsi="Times New Roman" w:cs="Times New Roman"/>
          <w:i/>
          <w:sz w:val="24"/>
          <w:szCs w:val="24"/>
        </w:rPr>
        <w:t>Journal of Pharmacognosy and phytochemistry</w:t>
      </w:r>
      <w:r w:rsidRPr="003706A9">
        <w:rPr>
          <w:rFonts w:ascii="Times New Roman" w:hAnsi="Times New Roman" w:cs="Times New Roman"/>
          <w:sz w:val="24"/>
          <w:szCs w:val="24"/>
        </w:rPr>
        <w:t xml:space="preserve">, </w:t>
      </w:r>
      <w:r w:rsidRPr="006E1ACA">
        <w:rPr>
          <w:rFonts w:ascii="Times New Roman" w:hAnsi="Times New Roman" w:cs="Times New Roman"/>
          <w:b/>
          <w:sz w:val="24"/>
          <w:szCs w:val="24"/>
        </w:rPr>
        <w:t>7</w:t>
      </w:r>
      <w:r w:rsidRPr="003706A9">
        <w:rPr>
          <w:rFonts w:ascii="Times New Roman" w:hAnsi="Times New Roman" w:cs="Times New Roman"/>
          <w:sz w:val="24"/>
          <w:szCs w:val="24"/>
        </w:rPr>
        <w:t>(2), 107-112.</w:t>
      </w:r>
    </w:p>
    <w:p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r>
        <w:rPr>
          <w:rFonts w:ascii="Times New Roman" w:eastAsia="SimSun" w:hAnsi="Times New Roman" w:cs="Times New Roman"/>
          <w:sz w:val="24"/>
          <w:szCs w:val="24"/>
        </w:rPr>
        <w:t>Reddy J</w:t>
      </w:r>
      <w:r w:rsidRPr="003706A9">
        <w:rPr>
          <w:rFonts w:ascii="Times New Roman" w:eastAsia="SimSun" w:hAnsi="Times New Roman" w:cs="Times New Roman"/>
          <w:sz w:val="24"/>
          <w:szCs w:val="24"/>
        </w:rPr>
        <w:t xml:space="preserve"> P</w:t>
      </w:r>
      <w:r>
        <w:rPr>
          <w:rFonts w:ascii="Times New Roman" w:eastAsia="SimSun" w:hAnsi="Times New Roman" w:cs="Times New Roman"/>
          <w:sz w:val="24"/>
          <w:szCs w:val="24"/>
        </w:rPr>
        <w:t xml:space="preserve">, Kumar M, </w:t>
      </w:r>
      <w:proofErr w:type="spellStart"/>
      <w:r>
        <w:rPr>
          <w:rFonts w:ascii="Times New Roman" w:eastAsia="SimSun" w:hAnsi="Times New Roman" w:cs="Times New Roman"/>
          <w:sz w:val="24"/>
          <w:szCs w:val="24"/>
        </w:rPr>
        <w:t>Kalubarme</w:t>
      </w:r>
      <w:proofErr w:type="spellEnd"/>
      <w:r w:rsidRPr="003706A9">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S, </w:t>
      </w:r>
      <w:proofErr w:type="spellStart"/>
      <w:r>
        <w:rPr>
          <w:rFonts w:ascii="Times New Roman" w:eastAsia="SimSun" w:hAnsi="Times New Roman" w:cs="Times New Roman"/>
          <w:sz w:val="24"/>
          <w:szCs w:val="24"/>
        </w:rPr>
        <w:t>Avinashe</w:t>
      </w:r>
      <w:proofErr w:type="spellEnd"/>
      <w:r>
        <w:rPr>
          <w:rFonts w:ascii="Times New Roman" w:eastAsia="SimSun" w:hAnsi="Times New Roman" w:cs="Times New Roman"/>
          <w:sz w:val="24"/>
          <w:szCs w:val="24"/>
        </w:rPr>
        <w:t xml:space="preserve"> H and Dubey N. 2020</w:t>
      </w:r>
      <w:r w:rsidRPr="003706A9">
        <w:rPr>
          <w:rFonts w:ascii="Times New Roman" w:eastAsia="SimSun" w:hAnsi="Times New Roman" w:cs="Times New Roman"/>
          <w:sz w:val="24"/>
          <w:szCs w:val="24"/>
        </w:rPr>
        <w:t>. Studies on choice of traits for seed yield improvement through breeding in bread wheat (</w:t>
      </w:r>
      <w:r w:rsidRPr="006E1ACA">
        <w:rPr>
          <w:rFonts w:ascii="Times New Roman" w:eastAsia="SimSun" w:hAnsi="Times New Roman" w:cs="Times New Roman"/>
          <w:i/>
          <w:sz w:val="24"/>
          <w:szCs w:val="24"/>
        </w:rPr>
        <w:t>Triticum aestivum</w:t>
      </w:r>
      <w:r w:rsidRPr="003706A9">
        <w:rPr>
          <w:rFonts w:ascii="Times New Roman" w:eastAsia="SimSun" w:hAnsi="Times New Roman" w:cs="Times New Roman"/>
          <w:sz w:val="24"/>
          <w:szCs w:val="24"/>
        </w:rPr>
        <w:t xml:space="preserve"> L.) Genotypes. </w:t>
      </w:r>
      <w:r w:rsidRPr="006E1ACA">
        <w:rPr>
          <w:rFonts w:ascii="Times New Roman" w:eastAsia="SimSun" w:hAnsi="Times New Roman" w:cs="Times New Roman"/>
          <w:i/>
          <w:sz w:val="24"/>
          <w:szCs w:val="24"/>
        </w:rPr>
        <w:t>Plant Archives,</w:t>
      </w:r>
      <w:r w:rsidRPr="003706A9">
        <w:rPr>
          <w:rFonts w:ascii="Times New Roman" w:eastAsia="SimSun" w:hAnsi="Times New Roman" w:cs="Times New Roman"/>
          <w:sz w:val="24"/>
          <w:szCs w:val="24"/>
        </w:rPr>
        <w:t xml:space="preserve"> </w:t>
      </w:r>
      <w:r w:rsidRPr="006E1ACA">
        <w:rPr>
          <w:rFonts w:ascii="Times New Roman" w:eastAsia="SimSun" w:hAnsi="Times New Roman" w:cs="Times New Roman"/>
          <w:b/>
          <w:sz w:val="24"/>
          <w:szCs w:val="24"/>
        </w:rPr>
        <w:t>20</w:t>
      </w:r>
      <w:r w:rsidRPr="006E1ACA">
        <w:rPr>
          <w:rFonts w:ascii="Times New Roman" w:eastAsia="SimSun" w:hAnsi="Times New Roman" w:cs="Times New Roman"/>
          <w:sz w:val="24"/>
          <w:szCs w:val="24"/>
        </w:rPr>
        <w:t>(</w:t>
      </w:r>
      <w:r w:rsidRPr="003706A9">
        <w:rPr>
          <w:rFonts w:ascii="Times New Roman" w:eastAsia="SimSun" w:hAnsi="Times New Roman" w:cs="Times New Roman"/>
          <w:sz w:val="24"/>
          <w:szCs w:val="24"/>
        </w:rPr>
        <w:t>2), 7813-7819.</w:t>
      </w:r>
    </w:p>
    <w:p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r w:rsidRPr="003706A9">
        <w:rPr>
          <w:rFonts w:ascii="Times New Roman" w:eastAsia="SimSun" w:hAnsi="Times New Roman" w:cs="Times New Roman"/>
          <w:sz w:val="24"/>
          <w:szCs w:val="24"/>
        </w:rPr>
        <w:lastRenderedPageBreak/>
        <w:t>Robinson H</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 xml:space="preserve">F, R </w:t>
      </w:r>
      <w:proofErr w:type="spellStart"/>
      <w:r w:rsidRPr="003706A9">
        <w:rPr>
          <w:rFonts w:ascii="Times New Roman" w:eastAsia="SimSun" w:hAnsi="Times New Roman" w:cs="Times New Roman"/>
          <w:sz w:val="24"/>
          <w:szCs w:val="24"/>
        </w:rPr>
        <w:t>EComstock</w:t>
      </w:r>
      <w:proofErr w:type="spellEnd"/>
      <w:r w:rsidRPr="003706A9">
        <w:rPr>
          <w:rFonts w:ascii="Times New Roman" w:eastAsia="SimSun" w:hAnsi="Times New Roman" w:cs="Times New Roman"/>
          <w:sz w:val="24"/>
          <w:szCs w:val="24"/>
        </w:rPr>
        <w:t xml:space="preserve"> and P H Harvey 1951. Genotypic and phenotypic correlation’s in wheat and their implications in selection.</w:t>
      </w:r>
      <w:r w:rsidRPr="003706A9">
        <w:rPr>
          <w:rFonts w:ascii="Times New Roman" w:eastAsia="SimSun" w:hAnsi="Times New Roman" w:cs="Times New Roman"/>
          <w:i/>
          <w:iCs/>
          <w:sz w:val="24"/>
          <w:szCs w:val="24"/>
        </w:rPr>
        <w:t xml:space="preserve"> Agronomy Journal</w:t>
      </w:r>
      <w:r>
        <w:rPr>
          <w:rFonts w:ascii="Times New Roman" w:eastAsia="SimSun" w:hAnsi="Times New Roman" w:cs="Times New Roman"/>
          <w:i/>
          <w:iCs/>
          <w:sz w:val="24"/>
          <w:szCs w:val="24"/>
        </w:rPr>
        <w:t>,</w:t>
      </w:r>
      <w:r w:rsidRPr="003706A9">
        <w:rPr>
          <w:rFonts w:ascii="Times New Roman" w:eastAsia="SimSun" w:hAnsi="Times New Roman" w:cs="Times New Roman"/>
          <w:i/>
          <w:iCs/>
          <w:sz w:val="24"/>
          <w:szCs w:val="24"/>
        </w:rPr>
        <w:t xml:space="preserve"> </w:t>
      </w:r>
      <w:r w:rsidRPr="003706A9">
        <w:rPr>
          <w:rFonts w:ascii="Times New Roman" w:eastAsia="SimSun" w:hAnsi="Times New Roman" w:cs="Times New Roman"/>
          <w:b/>
          <w:bCs/>
          <w:sz w:val="24"/>
          <w:szCs w:val="24"/>
        </w:rPr>
        <w:t>43</w:t>
      </w:r>
      <w:r w:rsidRPr="003706A9">
        <w:rPr>
          <w:rFonts w:ascii="Times New Roman" w:eastAsia="SimSun" w:hAnsi="Times New Roman" w:cs="Times New Roman"/>
          <w:sz w:val="24"/>
          <w:szCs w:val="24"/>
        </w:rPr>
        <w:t>: 282- 287.</w:t>
      </w:r>
    </w:p>
    <w:p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r>
        <w:rPr>
          <w:rFonts w:ascii="Times New Roman" w:eastAsia="SimSun" w:hAnsi="Times New Roman" w:cs="Times New Roman"/>
          <w:sz w:val="24"/>
          <w:szCs w:val="24"/>
        </w:rPr>
        <w:t>Saxena K &amp; Bisen R. 2017</w:t>
      </w:r>
      <w:r w:rsidRPr="003706A9">
        <w:rPr>
          <w:rFonts w:ascii="Times New Roman" w:eastAsia="SimSun" w:hAnsi="Times New Roman" w:cs="Times New Roman"/>
          <w:sz w:val="24"/>
          <w:szCs w:val="24"/>
        </w:rPr>
        <w:t>. Genetic variability studies in sesame (</w:t>
      </w:r>
      <w:r w:rsidRPr="00DE35F0">
        <w:rPr>
          <w:rFonts w:ascii="Times New Roman" w:eastAsia="SimSun" w:hAnsi="Times New Roman" w:cs="Times New Roman"/>
          <w:i/>
          <w:sz w:val="24"/>
          <w:szCs w:val="24"/>
        </w:rPr>
        <w:t>Sesamum indicum</w:t>
      </w:r>
      <w:r w:rsidRPr="003706A9">
        <w:rPr>
          <w:rFonts w:ascii="Times New Roman" w:eastAsia="SimSun" w:hAnsi="Times New Roman" w:cs="Times New Roman"/>
          <w:sz w:val="24"/>
          <w:szCs w:val="24"/>
        </w:rPr>
        <w:t xml:space="preserve"> L.). </w:t>
      </w:r>
      <w:r w:rsidRPr="00DE35F0">
        <w:rPr>
          <w:rFonts w:ascii="Times New Roman" w:eastAsia="SimSun" w:hAnsi="Times New Roman" w:cs="Times New Roman"/>
          <w:i/>
          <w:sz w:val="24"/>
          <w:szCs w:val="24"/>
        </w:rPr>
        <w:t>Annals of Plant and Soil Research</w:t>
      </w:r>
      <w:r w:rsidRPr="003706A9">
        <w:rPr>
          <w:rFonts w:ascii="Times New Roman" w:eastAsia="SimSun" w:hAnsi="Times New Roman" w:cs="Times New Roman"/>
          <w:sz w:val="24"/>
          <w:szCs w:val="24"/>
        </w:rPr>
        <w:t xml:space="preserve">, </w:t>
      </w:r>
      <w:r w:rsidRPr="00DE35F0">
        <w:rPr>
          <w:rFonts w:ascii="Times New Roman" w:eastAsia="SimSun" w:hAnsi="Times New Roman" w:cs="Times New Roman"/>
          <w:b/>
          <w:sz w:val="24"/>
          <w:szCs w:val="24"/>
        </w:rPr>
        <w:t>19</w:t>
      </w:r>
      <w:r w:rsidRPr="003706A9">
        <w:rPr>
          <w:rFonts w:ascii="Times New Roman" w:eastAsia="SimSun" w:hAnsi="Times New Roman" w:cs="Times New Roman"/>
          <w:sz w:val="24"/>
          <w:szCs w:val="24"/>
        </w:rPr>
        <w:t>(2), 210-213.</w:t>
      </w:r>
    </w:p>
    <w:p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r w:rsidRPr="003706A9">
        <w:rPr>
          <w:rFonts w:ascii="Times New Roman" w:eastAsia="SimSun" w:hAnsi="Times New Roman" w:cs="Times New Roman"/>
          <w:sz w:val="24"/>
          <w:szCs w:val="24"/>
        </w:rPr>
        <w:t>Searle S</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R</w:t>
      </w:r>
      <w:r>
        <w:rPr>
          <w:rFonts w:ascii="Times New Roman" w:eastAsia="SimSun" w:hAnsi="Times New Roman" w:cs="Times New Roman"/>
          <w:sz w:val="24"/>
          <w:szCs w:val="24"/>
        </w:rPr>
        <w:t xml:space="preserve"> 1961</w:t>
      </w:r>
      <w:r w:rsidRPr="003706A9">
        <w:rPr>
          <w:rFonts w:ascii="Times New Roman" w:eastAsia="SimSun" w:hAnsi="Times New Roman" w:cs="Times New Roman"/>
          <w:sz w:val="24"/>
          <w:szCs w:val="24"/>
        </w:rPr>
        <w:t>. Phenotypic, genotypic</w:t>
      </w:r>
      <w:r>
        <w:rPr>
          <w:rFonts w:ascii="Times New Roman" w:eastAsia="SimSun" w:hAnsi="Times New Roman" w:cs="Times New Roman"/>
          <w:sz w:val="24"/>
          <w:szCs w:val="24"/>
        </w:rPr>
        <w:t xml:space="preserve"> and environmental correlation. Biometrics, </w:t>
      </w:r>
      <w:r w:rsidRPr="00DE35F0">
        <w:rPr>
          <w:rFonts w:ascii="Times New Roman" w:eastAsia="SimSun" w:hAnsi="Times New Roman" w:cs="Times New Roman"/>
          <w:b/>
          <w:sz w:val="24"/>
          <w:szCs w:val="24"/>
        </w:rPr>
        <w:t>17</w:t>
      </w:r>
      <w:r w:rsidRPr="003706A9">
        <w:rPr>
          <w:rFonts w:ascii="Times New Roman" w:eastAsia="SimSun" w:hAnsi="Times New Roman" w:cs="Times New Roman"/>
          <w:sz w:val="24"/>
          <w:szCs w:val="24"/>
        </w:rPr>
        <w:t>:474-480.</w:t>
      </w:r>
    </w:p>
    <w:p w:rsidR="00A7173A" w:rsidRPr="00CE0B3F" w:rsidRDefault="00A7173A" w:rsidP="003706A9">
      <w:pPr>
        <w:spacing w:after="0" w:line="360" w:lineRule="auto"/>
        <w:ind w:left="426" w:hanging="440"/>
        <w:jc w:val="both"/>
        <w:rPr>
          <w:color w:val="00B050"/>
        </w:rPr>
      </w:pPr>
      <w:proofErr w:type="spellStart"/>
      <w:r w:rsidRPr="003706A9">
        <w:rPr>
          <w:rFonts w:ascii="Times New Roman" w:eastAsia="SimSun" w:hAnsi="Times New Roman" w:cs="Times New Roman"/>
          <w:sz w:val="24"/>
          <w:szCs w:val="24"/>
        </w:rPr>
        <w:t>Yagdi</w:t>
      </w:r>
      <w:proofErr w:type="spellEnd"/>
      <w:r w:rsidRPr="003706A9">
        <w:rPr>
          <w:rFonts w:ascii="Times New Roman" w:eastAsia="SimSun" w:hAnsi="Times New Roman" w:cs="Times New Roman"/>
          <w:sz w:val="24"/>
          <w:szCs w:val="24"/>
        </w:rPr>
        <w:t xml:space="preserve"> K. and </w:t>
      </w:r>
      <w:proofErr w:type="spellStart"/>
      <w:r w:rsidRPr="003706A9">
        <w:rPr>
          <w:rFonts w:ascii="Times New Roman" w:eastAsia="SimSun" w:hAnsi="Times New Roman" w:cs="Times New Roman"/>
          <w:sz w:val="24"/>
          <w:szCs w:val="24"/>
        </w:rPr>
        <w:t>Sozen</w:t>
      </w:r>
      <w:proofErr w:type="spellEnd"/>
      <w:r w:rsidRPr="003706A9">
        <w:rPr>
          <w:rFonts w:ascii="Times New Roman" w:eastAsia="SimSun" w:hAnsi="Times New Roman" w:cs="Times New Roman"/>
          <w:sz w:val="24"/>
          <w:szCs w:val="24"/>
        </w:rPr>
        <w:t xml:space="preserve"> E 2009. Heritability, variance components and correlations of yield and quality traits in durum wheat (</w:t>
      </w:r>
      <w:r w:rsidRPr="003706A9">
        <w:rPr>
          <w:rFonts w:ascii="Times New Roman" w:eastAsia="SimSun" w:hAnsi="Times New Roman" w:cs="Times New Roman"/>
          <w:i/>
          <w:iCs/>
          <w:sz w:val="24"/>
          <w:szCs w:val="24"/>
        </w:rPr>
        <w:t xml:space="preserve">Triticum </w:t>
      </w:r>
      <w:proofErr w:type="gramStart"/>
      <w:r w:rsidRPr="003706A9">
        <w:rPr>
          <w:rFonts w:ascii="Times New Roman" w:eastAsia="SimSun" w:hAnsi="Times New Roman" w:cs="Times New Roman"/>
          <w:i/>
          <w:iCs/>
          <w:sz w:val="24"/>
          <w:szCs w:val="24"/>
        </w:rPr>
        <w:t>durum</w:t>
      </w:r>
      <w:r w:rsidRPr="003706A9">
        <w:rPr>
          <w:rFonts w:ascii="Times New Roman" w:eastAsia="SimSun" w:hAnsi="Times New Roman" w:cs="Times New Roman"/>
          <w:sz w:val="24"/>
          <w:szCs w:val="24"/>
        </w:rPr>
        <w:t xml:space="preserve"> )</w:t>
      </w:r>
      <w:proofErr w:type="gramEnd"/>
      <w:r w:rsidRPr="003706A9">
        <w:rPr>
          <w:rFonts w:ascii="Times New Roman" w:eastAsia="SimSun" w:hAnsi="Times New Roman" w:cs="Times New Roman"/>
          <w:sz w:val="24"/>
          <w:szCs w:val="24"/>
        </w:rPr>
        <w:t>.</w:t>
      </w:r>
      <w:r w:rsidRPr="003706A9">
        <w:rPr>
          <w:rFonts w:ascii="Times New Roman" w:eastAsia="SimSun" w:hAnsi="Times New Roman" w:cs="Times New Roman"/>
          <w:i/>
          <w:iCs/>
          <w:sz w:val="24"/>
          <w:szCs w:val="24"/>
        </w:rPr>
        <w:t xml:space="preserve"> Pak</w:t>
      </w:r>
      <w:proofErr w:type="spellStart"/>
      <w:r w:rsidRPr="003706A9">
        <w:rPr>
          <w:rFonts w:ascii="Times New Roman" w:eastAsia="SimSun" w:hAnsi="Times New Roman" w:cs="Times New Roman"/>
          <w:i/>
          <w:iCs/>
          <w:sz w:val="24"/>
          <w:szCs w:val="24"/>
          <w:lang w:val="en-IN"/>
        </w:rPr>
        <w:t>istan</w:t>
      </w:r>
      <w:proofErr w:type="spellEnd"/>
      <w:r w:rsidRPr="003706A9">
        <w:rPr>
          <w:rFonts w:ascii="Times New Roman" w:eastAsia="SimSun" w:hAnsi="Times New Roman" w:cs="Times New Roman"/>
          <w:i/>
          <w:iCs/>
          <w:sz w:val="24"/>
          <w:szCs w:val="24"/>
          <w:lang w:val="en-IN"/>
        </w:rPr>
        <w:t xml:space="preserve"> Journal Botany</w:t>
      </w:r>
      <w:r>
        <w:rPr>
          <w:rFonts w:ascii="Times New Roman" w:eastAsia="SimSun" w:hAnsi="Times New Roman" w:cs="Times New Roman"/>
          <w:i/>
          <w:iCs/>
          <w:sz w:val="24"/>
          <w:szCs w:val="24"/>
          <w:lang w:val="en-IN"/>
        </w:rPr>
        <w:t>,</w:t>
      </w:r>
      <w:r w:rsidRPr="003706A9">
        <w:rPr>
          <w:rFonts w:ascii="Times New Roman" w:eastAsia="SimSun" w:hAnsi="Times New Roman" w:cs="Times New Roman"/>
          <w:i/>
          <w:iCs/>
          <w:sz w:val="24"/>
          <w:szCs w:val="24"/>
          <w:lang w:val="en-IN"/>
        </w:rPr>
        <w:t xml:space="preserve"> </w:t>
      </w:r>
      <w:r w:rsidRPr="003706A9">
        <w:rPr>
          <w:rFonts w:ascii="Times New Roman" w:eastAsia="SimSun" w:hAnsi="Times New Roman" w:cs="Times New Roman"/>
          <w:b/>
          <w:bCs/>
          <w:sz w:val="24"/>
          <w:szCs w:val="24"/>
        </w:rPr>
        <w:t>41</w:t>
      </w:r>
      <w:r w:rsidRPr="003706A9">
        <w:rPr>
          <w:rFonts w:ascii="Times New Roman" w:eastAsia="SimSun" w:hAnsi="Times New Roman" w:cs="Times New Roman"/>
          <w:sz w:val="24"/>
          <w:szCs w:val="24"/>
        </w:rPr>
        <w:t>: 753-759.</w:t>
      </w:r>
      <w:r w:rsidRPr="003706A9">
        <w:t xml:space="preserve"> </w:t>
      </w:r>
    </w:p>
    <w:commentRangeEnd w:id="6"/>
    <w:p w:rsidR="00806D94" w:rsidRDefault="008313AD" w:rsidP="001A6DE2">
      <w:pPr>
        <w:spacing w:before="240" w:after="0" w:line="360" w:lineRule="auto"/>
        <w:jc w:val="both"/>
        <w:rPr>
          <w:rFonts w:ascii="Times New Roman" w:eastAsia="SimSun" w:hAnsi="Times New Roman" w:cs="Times New Roman"/>
          <w:sz w:val="24"/>
          <w:szCs w:val="24"/>
        </w:rPr>
        <w:sectPr w:rsidR="00806D94" w:rsidSect="00802C8B">
          <w:headerReference w:type="even" r:id="rId9"/>
          <w:headerReference w:type="default" r:id="rId10"/>
          <w:footerReference w:type="even" r:id="rId11"/>
          <w:footerReference w:type="default" r:id="rId12"/>
          <w:headerReference w:type="first" r:id="rId13"/>
          <w:footerReference w:type="first" r:id="rId14"/>
          <w:pgSz w:w="11906" w:h="16838"/>
          <w:pgMar w:top="1530" w:right="1800" w:bottom="1440" w:left="1354" w:header="504" w:footer="720" w:gutter="0"/>
          <w:cols w:space="0"/>
          <w:docGrid w:linePitch="360"/>
        </w:sectPr>
      </w:pPr>
      <w:r>
        <w:rPr>
          <w:rStyle w:val="CommentReference"/>
        </w:rPr>
        <w:commentReference w:id="6"/>
      </w:r>
      <w:commentRangeEnd w:id="7"/>
      <w:r>
        <w:rPr>
          <w:rStyle w:val="CommentReference"/>
        </w:rPr>
        <w:commentReference w:id="7"/>
      </w:r>
    </w:p>
    <w:p w:rsidR="00806D94" w:rsidRPr="00CB4C3B" w:rsidRDefault="00777674">
      <w:pPr>
        <w:widowControl w:val="0"/>
        <w:spacing w:after="0" w:line="480" w:lineRule="auto"/>
        <w:rPr>
          <w:rFonts w:ascii="Times New Roman" w:hAnsi="Times New Roman" w:cs="Times New Roman"/>
          <w:b/>
          <w:color w:val="000000" w:themeColor="text1"/>
          <w:sz w:val="24"/>
          <w:szCs w:val="24"/>
        </w:rPr>
      </w:pPr>
      <w:r>
        <w:rPr>
          <w:rFonts w:ascii="Times New Roman" w:hAnsi="Times New Roman" w:cs="Times New Roman"/>
          <w:b/>
          <w:sz w:val="24"/>
          <w:szCs w:val="24"/>
        </w:rPr>
        <w:lastRenderedPageBreak/>
        <w:t>Table 2</w:t>
      </w:r>
      <w:r w:rsidR="007B3981" w:rsidRPr="00CB4C3B">
        <w:rPr>
          <w:rFonts w:ascii="Times New Roman" w:hAnsi="Times New Roman" w:cs="Times New Roman"/>
          <w:b/>
          <w:sz w:val="24"/>
          <w:szCs w:val="24"/>
        </w:rPr>
        <w:t>. Analysis of variance for yield and yield traits in 60 genotypes of</w:t>
      </w:r>
      <w:r w:rsidR="00335DDB">
        <w:rPr>
          <w:rFonts w:ascii="Times New Roman" w:hAnsi="Times New Roman" w:cs="Times New Roman"/>
          <w:b/>
          <w:sz w:val="24"/>
          <w:szCs w:val="24"/>
        </w:rPr>
        <w:t xml:space="preserve"> bread</w:t>
      </w:r>
      <w:r w:rsidR="007B3981" w:rsidRPr="00CB4C3B">
        <w:rPr>
          <w:rFonts w:ascii="Times New Roman" w:hAnsi="Times New Roman" w:cs="Times New Roman"/>
          <w:b/>
          <w:sz w:val="24"/>
          <w:szCs w:val="24"/>
        </w:rPr>
        <w:t xml:space="preserve"> wheat</w:t>
      </w:r>
      <w:r w:rsidR="00335DDB">
        <w:rPr>
          <w:rFonts w:ascii="Times New Roman" w:hAnsi="Times New Roman" w:cs="Times New Roman"/>
          <w:b/>
          <w:sz w:val="24"/>
          <w:szCs w:val="24"/>
        </w:rPr>
        <w:t>.</w:t>
      </w:r>
    </w:p>
    <w:tbl>
      <w:tblPr>
        <w:tblW w:w="13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6"/>
        <w:gridCol w:w="942"/>
        <w:gridCol w:w="1628"/>
        <w:gridCol w:w="1628"/>
        <w:gridCol w:w="1199"/>
        <w:gridCol w:w="1371"/>
        <w:gridCol w:w="1360"/>
        <w:gridCol w:w="1342"/>
        <w:gridCol w:w="1342"/>
        <w:gridCol w:w="1344"/>
      </w:tblGrid>
      <w:tr w:rsidR="00806D94" w:rsidRPr="00CB4C3B">
        <w:trPr>
          <w:trHeight w:val="714"/>
        </w:trPr>
        <w:tc>
          <w:tcPr>
            <w:tcW w:w="1816" w:type="dxa"/>
            <w:tcBorders>
              <w:top w:val="single" w:sz="4" w:space="0" w:color="auto"/>
              <w:right w:val="single" w:sz="4" w:space="0" w:color="auto"/>
            </w:tcBorders>
            <w:vAlign w:val="center"/>
          </w:tcPr>
          <w:p w:rsidR="00806D94" w:rsidRPr="00CB4C3B" w:rsidRDefault="007B3981">
            <w:pPr>
              <w:spacing w:before="120" w:after="120" w:line="240" w:lineRule="auto"/>
              <w:jc w:val="center"/>
              <w:rPr>
                <w:rFonts w:ascii="Times New Roman" w:hAnsi="Times New Roman" w:cs="Times New Roman"/>
                <w:bCs/>
                <w:sz w:val="24"/>
                <w:szCs w:val="24"/>
              </w:rPr>
            </w:pPr>
            <w:r w:rsidRPr="00CB4C3B">
              <w:rPr>
                <w:rFonts w:ascii="Times New Roman" w:hAnsi="Times New Roman" w:cs="Times New Roman"/>
                <w:bCs/>
                <w:sz w:val="24"/>
                <w:szCs w:val="24"/>
              </w:rPr>
              <w:t>Source of variation</w:t>
            </w:r>
          </w:p>
        </w:tc>
        <w:tc>
          <w:tcPr>
            <w:tcW w:w="942" w:type="dxa"/>
            <w:tcBorders>
              <w:top w:val="single" w:sz="4" w:space="0" w:color="auto"/>
              <w:right w:val="single" w:sz="4" w:space="0" w:color="auto"/>
            </w:tcBorders>
            <w:vAlign w:val="center"/>
          </w:tcPr>
          <w:p w:rsidR="00806D94" w:rsidRPr="00CB4C3B" w:rsidRDefault="007171E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DF</w:t>
            </w:r>
          </w:p>
        </w:tc>
        <w:tc>
          <w:tcPr>
            <w:tcW w:w="1628" w:type="dxa"/>
            <w:vAlign w:val="center"/>
          </w:tcPr>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Days to booting</w:t>
            </w:r>
          </w:p>
        </w:tc>
        <w:tc>
          <w:tcPr>
            <w:tcW w:w="1628" w:type="dxa"/>
            <w:vAlign w:val="center"/>
          </w:tcPr>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Days to heading</w:t>
            </w:r>
          </w:p>
        </w:tc>
        <w:tc>
          <w:tcPr>
            <w:tcW w:w="1199" w:type="dxa"/>
            <w:vAlign w:val="center"/>
          </w:tcPr>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Days to anthesis</w:t>
            </w:r>
          </w:p>
        </w:tc>
        <w:tc>
          <w:tcPr>
            <w:tcW w:w="1371" w:type="dxa"/>
            <w:vAlign w:val="center"/>
          </w:tcPr>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Days of maturity</w:t>
            </w:r>
          </w:p>
        </w:tc>
        <w:tc>
          <w:tcPr>
            <w:tcW w:w="1360" w:type="dxa"/>
            <w:vAlign w:val="center"/>
          </w:tcPr>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No. of productive tillers</w:t>
            </w:r>
          </w:p>
        </w:tc>
        <w:tc>
          <w:tcPr>
            <w:tcW w:w="1342" w:type="dxa"/>
            <w:vAlign w:val="center"/>
          </w:tcPr>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Plant height (cm)</w:t>
            </w:r>
          </w:p>
        </w:tc>
        <w:tc>
          <w:tcPr>
            <w:tcW w:w="1342" w:type="dxa"/>
            <w:vAlign w:val="center"/>
          </w:tcPr>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Peduncle length (cm)</w:t>
            </w:r>
          </w:p>
        </w:tc>
        <w:tc>
          <w:tcPr>
            <w:tcW w:w="1344" w:type="dxa"/>
            <w:vAlign w:val="center"/>
          </w:tcPr>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Spike length (cm)</w:t>
            </w:r>
          </w:p>
        </w:tc>
      </w:tr>
      <w:tr w:rsidR="00806D94" w:rsidRPr="00CB4C3B">
        <w:trPr>
          <w:trHeight w:val="523"/>
        </w:trPr>
        <w:tc>
          <w:tcPr>
            <w:tcW w:w="1816" w:type="dxa"/>
            <w:tcBorders>
              <w:right w:val="single" w:sz="4" w:space="0" w:color="auto"/>
            </w:tcBorders>
            <w:vAlign w:val="center"/>
          </w:tcPr>
          <w:p w:rsidR="00806D94" w:rsidRPr="00CB4C3B" w:rsidRDefault="007B3981">
            <w:pPr>
              <w:spacing w:before="120" w:after="120"/>
              <w:jc w:val="center"/>
              <w:rPr>
                <w:rFonts w:ascii="Times New Roman" w:hAnsi="Times New Roman" w:cs="Times New Roman"/>
                <w:bCs/>
                <w:sz w:val="24"/>
                <w:szCs w:val="24"/>
              </w:rPr>
            </w:pPr>
            <w:r w:rsidRPr="00CB4C3B">
              <w:rPr>
                <w:rFonts w:ascii="Times New Roman" w:hAnsi="Times New Roman" w:cs="Times New Roman"/>
                <w:bCs/>
                <w:sz w:val="24"/>
                <w:szCs w:val="24"/>
              </w:rPr>
              <w:t>Replication</w:t>
            </w:r>
          </w:p>
        </w:tc>
        <w:tc>
          <w:tcPr>
            <w:tcW w:w="942" w:type="dxa"/>
            <w:tcBorders>
              <w:right w:val="single" w:sz="4" w:space="0" w:color="auto"/>
            </w:tcBorders>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w:t>
            </w:r>
          </w:p>
        </w:tc>
        <w:tc>
          <w:tcPr>
            <w:tcW w:w="1628"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1.20</w:t>
            </w:r>
          </w:p>
        </w:tc>
        <w:tc>
          <w:tcPr>
            <w:tcW w:w="1628"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0.40</w:t>
            </w:r>
          </w:p>
        </w:tc>
        <w:tc>
          <w:tcPr>
            <w:tcW w:w="1199"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0.68</w:t>
            </w:r>
          </w:p>
        </w:tc>
        <w:tc>
          <w:tcPr>
            <w:tcW w:w="1371"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1.77</w:t>
            </w:r>
          </w:p>
        </w:tc>
        <w:tc>
          <w:tcPr>
            <w:tcW w:w="1360"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0.76</w:t>
            </w:r>
          </w:p>
        </w:tc>
        <w:tc>
          <w:tcPr>
            <w:tcW w:w="1342"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4.30</w:t>
            </w:r>
          </w:p>
        </w:tc>
        <w:tc>
          <w:tcPr>
            <w:tcW w:w="1342"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0.60</w:t>
            </w:r>
          </w:p>
        </w:tc>
        <w:tc>
          <w:tcPr>
            <w:tcW w:w="1344"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0.18</w:t>
            </w:r>
          </w:p>
        </w:tc>
      </w:tr>
      <w:tr w:rsidR="00806D94" w:rsidRPr="00CB4C3B" w:rsidTr="00A663EE">
        <w:trPr>
          <w:trHeight w:val="598"/>
        </w:trPr>
        <w:tc>
          <w:tcPr>
            <w:tcW w:w="1816" w:type="dxa"/>
            <w:tcBorders>
              <w:right w:val="single" w:sz="4" w:space="0" w:color="auto"/>
            </w:tcBorders>
            <w:vAlign w:val="center"/>
          </w:tcPr>
          <w:p w:rsidR="00806D94" w:rsidRPr="00CB4C3B" w:rsidRDefault="007B3981">
            <w:pPr>
              <w:spacing w:before="120" w:after="120"/>
              <w:jc w:val="center"/>
              <w:rPr>
                <w:rFonts w:ascii="Times New Roman" w:hAnsi="Times New Roman" w:cs="Times New Roman"/>
                <w:bCs/>
                <w:sz w:val="24"/>
                <w:szCs w:val="24"/>
              </w:rPr>
            </w:pPr>
            <w:r w:rsidRPr="00CB4C3B">
              <w:rPr>
                <w:rFonts w:ascii="Times New Roman" w:hAnsi="Times New Roman" w:cs="Times New Roman"/>
                <w:bCs/>
                <w:sz w:val="24"/>
                <w:szCs w:val="24"/>
              </w:rPr>
              <w:t>Treatment</w:t>
            </w:r>
          </w:p>
        </w:tc>
        <w:tc>
          <w:tcPr>
            <w:tcW w:w="942" w:type="dxa"/>
            <w:tcBorders>
              <w:right w:val="single" w:sz="4" w:space="0" w:color="auto"/>
            </w:tcBorders>
            <w:vAlign w:val="center"/>
          </w:tcPr>
          <w:p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59</w:t>
            </w:r>
          </w:p>
        </w:tc>
        <w:tc>
          <w:tcPr>
            <w:tcW w:w="1628" w:type="dxa"/>
            <w:vAlign w:val="center"/>
          </w:tcPr>
          <w:p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11.12**</w:t>
            </w:r>
          </w:p>
        </w:tc>
        <w:tc>
          <w:tcPr>
            <w:tcW w:w="1628" w:type="dxa"/>
            <w:vAlign w:val="center"/>
          </w:tcPr>
          <w:p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9.34**</w:t>
            </w:r>
          </w:p>
        </w:tc>
        <w:tc>
          <w:tcPr>
            <w:tcW w:w="1199" w:type="dxa"/>
            <w:vAlign w:val="center"/>
          </w:tcPr>
          <w:p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10.05**</w:t>
            </w:r>
          </w:p>
        </w:tc>
        <w:tc>
          <w:tcPr>
            <w:tcW w:w="1371" w:type="dxa"/>
            <w:vAlign w:val="center"/>
          </w:tcPr>
          <w:p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18.09**</w:t>
            </w:r>
          </w:p>
        </w:tc>
        <w:tc>
          <w:tcPr>
            <w:tcW w:w="1360" w:type="dxa"/>
            <w:vAlign w:val="center"/>
          </w:tcPr>
          <w:p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4.42**</w:t>
            </w:r>
          </w:p>
        </w:tc>
        <w:tc>
          <w:tcPr>
            <w:tcW w:w="1342" w:type="dxa"/>
            <w:vAlign w:val="center"/>
          </w:tcPr>
          <w:p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8.56**</w:t>
            </w:r>
          </w:p>
        </w:tc>
        <w:tc>
          <w:tcPr>
            <w:tcW w:w="1342" w:type="dxa"/>
            <w:vAlign w:val="center"/>
          </w:tcPr>
          <w:p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7.51**</w:t>
            </w:r>
          </w:p>
        </w:tc>
        <w:tc>
          <w:tcPr>
            <w:tcW w:w="1344" w:type="dxa"/>
            <w:vAlign w:val="center"/>
          </w:tcPr>
          <w:p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1.59**</w:t>
            </w:r>
          </w:p>
        </w:tc>
      </w:tr>
      <w:tr w:rsidR="00806D94" w:rsidRPr="00CB4C3B">
        <w:trPr>
          <w:trHeight w:val="508"/>
        </w:trPr>
        <w:tc>
          <w:tcPr>
            <w:tcW w:w="1816" w:type="dxa"/>
            <w:tcBorders>
              <w:right w:val="single" w:sz="4" w:space="0" w:color="auto"/>
            </w:tcBorders>
            <w:vAlign w:val="center"/>
          </w:tcPr>
          <w:p w:rsidR="00806D94" w:rsidRPr="00CB4C3B" w:rsidRDefault="007B3981">
            <w:pPr>
              <w:spacing w:before="120" w:after="120"/>
              <w:jc w:val="center"/>
              <w:rPr>
                <w:rFonts w:ascii="Times New Roman" w:hAnsi="Times New Roman" w:cs="Times New Roman"/>
                <w:bCs/>
                <w:sz w:val="24"/>
                <w:szCs w:val="24"/>
              </w:rPr>
            </w:pPr>
            <w:r w:rsidRPr="00CB4C3B">
              <w:rPr>
                <w:rFonts w:ascii="Times New Roman" w:hAnsi="Times New Roman" w:cs="Times New Roman"/>
                <w:bCs/>
                <w:sz w:val="24"/>
                <w:szCs w:val="24"/>
              </w:rPr>
              <w:t>Error</w:t>
            </w:r>
          </w:p>
        </w:tc>
        <w:tc>
          <w:tcPr>
            <w:tcW w:w="942" w:type="dxa"/>
            <w:tcBorders>
              <w:right w:val="single" w:sz="4" w:space="0" w:color="auto"/>
            </w:tcBorders>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118</w:t>
            </w:r>
          </w:p>
        </w:tc>
        <w:tc>
          <w:tcPr>
            <w:tcW w:w="1628" w:type="dxa"/>
            <w:tcBorders>
              <w:right w:val="single" w:sz="4" w:space="0" w:color="auto"/>
            </w:tcBorders>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1.29</w:t>
            </w:r>
          </w:p>
        </w:tc>
        <w:tc>
          <w:tcPr>
            <w:tcW w:w="1628" w:type="dxa"/>
            <w:tcBorders>
              <w:left w:val="single" w:sz="4" w:space="0" w:color="auto"/>
              <w:right w:val="single" w:sz="4" w:space="0" w:color="auto"/>
            </w:tcBorders>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1.55</w:t>
            </w:r>
          </w:p>
        </w:tc>
        <w:tc>
          <w:tcPr>
            <w:tcW w:w="1199" w:type="dxa"/>
            <w:tcBorders>
              <w:left w:val="single" w:sz="4" w:space="0" w:color="auto"/>
              <w:right w:val="single" w:sz="4" w:space="0" w:color="auto"/>
            </w:tcBorders>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2.27</w:t>
            </w:r>
          </w:p>
        </w:tc>
        <w:tc>
          <w:tcPr>
            <w:tcW w:w="1371" w:type="dxa"/>
            <w:tcBorders>
              <w:left w:val="single" w:sz="4" w:space="0" w:color="auto"/>
              <w:right w:val="single" w:sz="4" w:space="0" w:color="auto"/>
            </w:tcBorders>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2.16</w:t>
            </w:r>
          </w:p>
        </w:tc>
        <w:tc>
          <w:tcPr>
            <w:tcW w:w="1360" w:type="dxa"/>
            <w:tcBorders>
              <w:left w:val="single" w:sz="4" w:space="0" w:color="auto"/>
              <w:right w:val="single" w:sz="4" w:space="0" w:color="auto"/>
            </w:tcBorders>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0.55</w:t>
            </w:r>
          </w:p>
        </w:tc>
        <w:tc>
          <w:tcPr>
            <w:tcW w:w="1342" w:type="dxa"/>
            <w:tcBorders>
              <w:left w:val="single" w:sz="4" w:space="0" w:color="auto"/>
              <w:right w:val="single" w:sz="4" w:space="0" w:color="auto"/>
            </w:tcBorders>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1.94</w:t>
            </w:r>
          </w:p>
        </w:tc>
        <w:tc>
          <w:tcPr>
            <w:tcW w:w="1342" w:type="dxa"/>
            <w:tcBorders>
              <w:left w:val="single" w:sz="4" w:space="0" w:color="auto"/>
              <w:right w:val="single" w:sz="4" w:space="0" w:color="auto"/>
            </w:tcBorders>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1.38</w:t>
            </w:r>
          </w:p>
        </w:tc>
        <w:tc>
          <w:tcPr>
            <w:tcW w:w="1344" w:type="dxa"/>
            <w:tcBorders>
              <w:left w:val="single" w:sz="4" w:space="0" w:color="auto"/>
            </w:tcBorders>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0.28</w:t>
            </w:r>
          </w:p>
        </w:tc>
      </w:tr>
      <w:tr w:rsidR="00806D94" w:rsidRPr="00CB4C3B" w:rsidTr="00E568A4">
        <w:trPr>
          <w:trHeight w:val="436"/>
        </w:trPr>
        <w:tc>
          <w:tcPr>
            <w:tcW w:w="1816" w:type="dxa"/>
            <w:tcBorders>
              <w:right w:val="single" w:sz="4" w:space="0" w:color="auto"/>
            </w:tcBorders>
          </w:tcPr>
          <w:p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Total</w:t>
            </w:r>
          </w:p>
        </w:tc>
        <w:tc>
          <w:tcPr>
            <w:tcW w:w="942" w:type="dxa"/>
            <w:tcBorders>
              <w:right w:val="single" w:sz="4" w:space="0" w:color="auto"/>
            </w:tcBorders>
          </w:tcPr>
          <w:p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179</w:t>
            </w:r>
          </w:p>
        </w:tc>
        <w:tc>
          <w:tcPr>
            <w:tcW w:w="1628" w:type="dxa"/>
            <w:tcBorders>
              <w:right w:val="single" w:sz="4" w:space="0" w:color="auto"/>
            </w:tcBorders>
          </w:tcPr>
          <w:p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 xml:space="preserve">  13.61</w:t>
            </w:r>
          </w:p>
        </w:tc>
        <w:tc>
          <w:tcPr>
            <w:tcW w:w="1628" w:type="dxa"/>
            <w:tcBorders>
              <w:left w:val="single" w:sz="4" w:space="0" w:color="auto"/>
              <w:right w:val="single" w:sz="4" w:space="0" w:color="auto"/>
            </w:tcBorders>
          </w:tcPr>
          <w:p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11.29</w:t>
            </w:r>
          </w:p>
        </w:tc>
        <w:tc>
          <w:tcPr>
            <w:tcW w:w="1199" w:type="dxa"/>
            <w:tcBorders>
              <w:left w:val="single" w:sz="4" w:space="0" w:color="auto"/>
              <w:right w:val="single" w:sz="4" w:space="0" w:color="auto"/>
            </w:tcBorders>
          </w:tcPr>
          <w:p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13</w:t>
            </w:r>
          </w:p>
        </w:tc>
        <w:tc>
          <w:tcPr>
            <w:tcW w:w="1371" w:type="dxa"/>
            <w:tcBorders>
              <w:left w:val="single" w:sz="4" w:space="0" w:color="auto"/>
              <w:right w:val="single" w:sz="4" w:space="0" w:color="auto"/>
            </w:tcBorders>
          </w:tcPr>
          <w:p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 xml:space="preserve">  22.02</w:t>
            </w:r>
          </w:p>
        </w:tc>
        <w:tc>
          <w:tcPr>
            <w:tcW w:w="1360" w:type="dxa"/>
            <w:tcBorders>
              <w:left w:val="single" w:sz="4" w:space="0" w:color="auto"/>
              <w:right w:val="single" w:sz="4" w:space="0" w:color="auto"/>
            </w:tcBorders>
          </w:tcPr>
          <w:p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5.73</w:t>
            </w:r>
          </w:p>
        </w:tc>
        <w:tc>
          <w:tcPr>
            <w:tcW w:w="1342" w:type="dxa"/>
            <w:tcBorders>
              <w:left w:val="single" w:sz="4" w:space="0" w:color="auto"/>
              <w:right w:val="single" w:sz="4" w:space="0" w:color="auto"/>
            </w:tcBorders>
          </w:tcPr>
          <w:p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14.8</w:t>
            </w:r>
          </w:p>
        </w:tc>
        <w:tc>
          <w:tcPr>
            <w:tcW w:w="1342" w:type="dxa"/>
            <w:tcBorders>
              <w:left w:val="single" w:sz="4" w:space="0" w:color="auto"/>
              <w:right w:val="single" w:sz="4" w:space="0" w:color="auto"/>
            </w:tcBorders>
          </w:tcPr>
          <w:p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9.49</w:t>
            </w:r>
          </w:p>
        </w:tc>
        <w:tc>
          <w:tcPr>
            <w:tcW w:w="1344" w:type="dxa"/>
            <w:tcBorders>
              <w:left w:val="single" w:sz="4" w:space="0" w:color="auto"/>
            </w:tcBorders>
          </w:tcPr>
          <w:p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2.05</w:t>
            </w:r>
          </w:p>
        </w:tc>
      </w:tr>
    </w:tbl>
    <w:p w:rsidR="00806D94" w:rsidRPr="00CB4C3B" w:rsidRDefault="007B3981">
      <w:pPr>
        <w:widowControl w:val="0"/>
        <w:spacing w:after="0" w:line="480" w:lineRule="auto"/>
        <w:rPr>
          <w:rFonts w:ascii="Times New Roman" w:hAnsi="Times New Roman" w:cs="Times New Roman"/>
          <w:bCs/>
          <w:sz w:val="24"/>
          <w:szCs w:val="24"/>
        </w:rPr>
      </w:pPr>
      <w:r w:rsidRPr="00CB4C3B">
        <w:rPr>
          <w:rFonts w:ascii="Times New Roman" w:hAnsi="Times New Roman" w:cs="Times New Roman"/>
          <w:bCs/>
          <w:sz w:val="24"/>
          <w:szCs w:val="24"/>
        </w:rPr>
        <w:t xml:space="preserve">                                                                                                                                                                                                                           Conti…</w:t>
      </w:r>
    </w:p>
    <w:tbl>
      <w:tblPr>
        <w:tblW w:w="13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21"/>
        <w:gridCol w:w="916"/>
        <w:gridCol w:w="1662"/>
        <w:gridCol w:w="1759"/>
        <w:gridCol w:w="1736"/>
        <w:gridCol w:w="1403"/>
        <w:gridCol w:w="1669"/>
        <w:gridCol w:w="1478"/>
        <w:gridCol w:w="1478"/>
      </w:tblGrid>
      <w:tr w:rsidR="00806D94" w:rsidRPr="00CB4C3B">
        <w:trPr>
          <w:trHeight w:val="257"/>
        </w:trPr>
        <w:tc>
          <w:tcPr>
            <w:tcW w:w="1821" w:type="dxa"/>
            <w:tcBorders>
              <w:top w:val="single" w:sz="4" w:space="0" w:color="auto"/>
              <w:right w:val="single" w:sz="4" w:space="0" w:color="auto"/>
            </w:tcBorders>
            <w:vAlign w:val="center"/>
          </w:tcPr>
          <w:p w:rsidR="00806D94" w:rsidRPr="00CB4C3B" w:rsidRDefault="007B3981">
            <w:pPr>
              <w:spacing w:before="120" w:after="120" w:line="240" w:lineRule="auto"/>
              <w:jc w:val="center"/>
              <w:rPr>
                <w:rFonts w:ascii="Times New Roman" w:hAnsi="Times New Roman" w:cs="Times New Roman"/>
                <w:bCs/>
                <w:sz w:val="24"/>
                <w:szCs w:val="24"/>
              </w:rPr>
            </w:pPr>
            <w:r w:rsidRPr="00CB4C3B">
              <w:rPr>
                <w:rFonts w:ascii="Times New Roman" w:hAnsi="Times New Roman" w:cs="Times New Roman"/>
                <w:bCs/>
                <w:sz w:val="24"/>
                <w:szCs w:val="24"/>
              </w:rPr>
              <w:t>Source of variation</w:t>
            </w:r>
          </w:p>
        </w:tc>
        <w:tc>
          <w:tcPr>
            <w:tcW w:w="916" w:type="dxa"/>
            <w:tcBorders>
              <w:top w:val="single" w:sz="4" w:space="0" w:color="auto"/>
            </w:tcBorders>
            <w:vAlign w:val="bottom"/>
          </w:tcPr>
          <w:p w:rsidR="00806D94" w:rsidRPr="00CB4C3B" w:rsidRDefault="00BB0210">
            <w:pPr>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DF</w:t>
            </w:r>
          </w:p>
        </w:tc>
        <w:tc>
          <w:tcPr>
            <w:tcW w:w="1662" w:type="dxa"/>
            <w:vAlign w:val="center"/>
          </w:tcPr>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No. of spikelet/spike</w:t>
            </w:r>
          </w:p>
        </w:tc>
        <w:tc>
          <w:tcPr>
            <w:tcW w:w="1759" w:type="dxa"/>
            <w:vAlign w:val="center"/>
          </w:tcPr>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No. of grain/ spike</w:t>
            </w:r>
          </w:p>
        </w:tc>
        <w:tc>
          <w:tcPr>
            <w:tcW w:w="1736" w:type="dxa"/>
            <w:vAlign w:val="center"/>
          </w:tcPr>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No. of grain /plant</w:t>
            </w:r>
          </w:p>
        </w:tc>
        <w:tc>
          <w:tcPr>
            <w:tcW w:w="1403" w:type="dxa"/>
            <w:vAlign w:val="center"/>
          </w:tcPr>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Test weight </w:t>
            </w:r>
          </w:p>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(g)</w:t>
            </w:r>
          </w:p>
        </w:tc>
        <w:tc>
          <w:tcPr>
            <w:tcW w:w="1669" w:type="dxa"/>
            <w:vAlign w:val="center"/>
          </w:tcPr>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Biological yield/ plant (g)</w:t>
            </w:r>
          </w:p>
        </w:tc>
        <w:tc>
          <w:tcPr>
            <w:tcW w:w="1478" w:type="dxa"/>
            <w:vAlign w:val="center"/>
          </w:tcPr>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Harvest index (%)</w:t>
            </w:r>
          </w:p>
        </w:tc>
        <w:tc>
          <w:tcPr>
            <w:tcW w:w="1478" w:type="dxa"/>
            <w:vAlign w:val="center"/>
          </w:tcPr>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Grain yield/ plant (g)</w:t>
            </w:r>
          </w:p>
        </w:tc>
      </w:tr>
      <w:tr w:rsidR="00806D94" w:rsidRPr="00CB4C3B">
        <w:trPr>
          <w:trHeight w:val="294"/>
        </w:trPr>
        <w:tc>
          <w:tcPr>
            <w:tcW w:w="1821" w:type="dxa"/>
            <w:tcBorders>
              <w:right w:val="single" w:sz="4" w:space="0" w:color="auto"/>
            </w:tcBorders>
            <w:vAlign w:val="center"/>
          </w:tcPr>
          <w:p w:rsidR="00806D94" w:rsidRPr="00CB4C3B" w:rsidRDefault="007B3981">
            <w:pPr>
              <w:spacing w:before="120" w:after="120"/>
              <w:jc w:val="center"/>
              <w:rPr>
                <w:rFonts w:ascii="Times New Roman" w:hAnsi="Times New Roman" w:cs="Times New Roman"/>
                <w:bCs/>
                <w:sz w:val="24"/>
                <w:szCs w:val="24"/>
              </w:rPr>
            </w:pPr>
            <w:r w:rsidRPr="00CB4C3B">
              <w:rPr>
                <w:rFonts w:ascii="Times New Roman" w:hAnsi="Times New Roman" w:cs="Times New Roman"/>
                <w:bCs/>
                <w:sz w:val="24"/>
                <w:szCs w:val="24"/>
              </w:rPr>
              <w:t>Replication</w:t>
            </w:r>
          </w:p>
        </w:tc>
        <w:tc>
          <w:tcPr>
            <w:tcW w:w="916"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w:t>
            </w:r>
          </w:p>
        </w:tc>
        <w:tc>
          <w:tcPr>
            <w:tcW w:w="1662"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0.41</w:t>
            </w:r>
          </w:p>
        </w:tc>
        <w:tc>
          <w:tcPr>
            <w:tcW w:w="1759"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2.11</w:t>
            </w:r>
          </w:p>
        </w:tc>
        <w:tc>
          <w:tcPr>
            <w:tcW w:w="1736"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116.57</w:t>
            </w:r>
          </w:p>
        </w:tc>
        <w:tc>
          <w:tcPr>
            <w:tcW w:w="1403"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1.50</w:t>
            </w:r>
          </w:p>
        </w:tc>
        <w:tc>
          <w:tcPr>
            <w:tcW w:w="1669"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0.25</w:t>
            </w:r>
          </w:p>
        </w:tc>
        <w:tc>
          <w:tcPr>
            <w:tcW w:w="1478"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1.42</w:t>
            </w:r>
          </w:p>
        </w:tc>
        <w:tc>
          <w:tcPr>
            <w:tcW w:w="1478"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0.45</w:t>
            </w:r>
          </w:p>
        </w:tc>
      </w:tr>
      <w:tr w:rsidR="00806D94" w:rsidRPr="00CB4C3B">
        <w:trPr>
          <w:trHeight w:val="294"/>
        </w:trPr>
        <w:tc>
          <w:tcPr>
            <w:tcW w:w="1821" w:type="dxa"/>
            <w:tcBorders>
              <w:right w:val="single" w:sz="4" w:space="0" w:color="auto"/>
            </w:tcBorders>
            <w:vAlign w:val="center"/>
          </w:tcPr>
          <w:p w:rsidR="00806D94" w:rsidRPr="00CB4C3B" w:rsidRDefault="007B3981">
            <w:pPr>
              <w:spacing w:before="120" w:after="120"/>
              <w:jc w:val="center"/>
              <w:rPr>
                <w:rFonts w:ascii="Times New Roman" w:hAnsi="Times New Roman" w:cs="Times New Roman"/>
                <w:bCs/>
                <w:sz w:val="24"/>
                <w:szCs w:val="24"/>
              </w:rPr>
            </w:pPr>
            <w:r w:rsidRPr="00CB4C3B">
              <w:rPr>
                <w:rFonts w:ascii="Times New Roman" w:hAnsi="Times New Roman" w:cs="Times New Roman"/>
                <w:bCs/>
                <w:sz w:val="24"/>
                <w:szCs w:val="24"/>
              </w:rPr>
              <w:t>Treatment</w:t>
            </w:r>
          </w:p>
        </w:tc>
        <w:tc>
          <w:tcPr>
            <w:tcW w:w="916"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59</w:t>
            </w:r>
          </w:p>
        </w:tc>
        <w:tc>
          <w:tcPr>
            <w:tcW w:w="1662"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   3.84**</w:t>
            </w:r>
          </w:p>
        </w:tc>
        <w:tc>
          <w:tcPr>
            <w:tcW w:w="1759"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    23.54**</w:t>
            </w:r>
          </w:p>
        </w:tc>
        <w:tc>
          <w:tcPr>
            <w:tcW w:w="1736"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    11049.49**</w:t>
            </w:r>
          </w:p>
        </w:tc>
        <w:tc>
          <w:tcPr>
            <w:tcW w:w="1403"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    14.89**</w:t>
            </w:r>
          </w:p>
        </w:tc>
        <w:tc>
          <w:tcPr>
            <w:tcW w:w="1669"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    89.63**</w:t>
            </w:r>
          </w:p>
        </w:tc>
        <w:tc>
          <w:tcPr>
            <w:tcW w:w="1478"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    96.99**</w:t>
            </w:r>
          </w:p>
        </w:tc>
        <w:tc>
          <w:tcPr>
            <w:tcW w:w="1478"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    23.48**</w:t>
            </w:r>
          </w:p>
        </w:tc>
      </w:tr>
      <w:tr w:rsidR="00806D94" w:rsidRPr="00CB4C3B">
        <w:trPr>
          <w:trHeight w:val="294"/>
        </w:trPr>
        <w:tc>
          <w:tcPr>
            <w:tcW w:w="1821" w:type="dxa"/>
            <w:tcBorders>
              <w:right w:val="single" w:sz="4" w:space="0" w:color="auto"/>
            </w:tcBorders>
            <w:vAlign w:val="center"/>
          </w:tcPr>
          <w:p w:rsidR="00806D94" w:rsidRPr="00CB4C3B" w:rsidRDefault="007B3981">
            <w:pPr>
              <w:spacing w:before="120" w:after="120"/>
              <w:jc w:val="center"/>
              <w:rPr>
                <w:rFonts w:ascii="Times New Roman" w:hAnsi="Times New Roman" w:cs="Times New Roman"/>
                <w:bCs/>
                <w:sz w:val="24"/>
                <w:szCs w:val="24"/>
              </w:rPr>
            </w:pPr>
            <w:r w:rsidRPr="00CB4C3B">
              <w:rPr>
                <w:rFonts w:ascii="Times New Roman" w:hAnsi="Times New Roman" w:cs="Times New Roman"/>
                <w:bCs/>
                <w:sz w:val="24"/>
                <w:szCs w:val="24"/>
              </w:rPr>
              <w:t>Error</w:t>
            </w:r>
          </w:p>
        </w:tc>
        <w:tc>
          <w:tcPr>
            <w:tcW w:w="916"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118</w:t>
            </w:r>
          </w:p>
        </w:tc>
        <w:tc>
          <w:tcPr>
            <w:tcW w:w="1662"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0.51</w:t>
            </w:r>
          </w:p>
        </w:tc>
        <w:tc>
          <w:tcPr>
            <w:tcW w:w="1759"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1.30</w:t>
            </w:r>
          </w:p>
        </w:tc>
        <w:tc>
          <w:tcPr>
            <w:tcW w:w="1736"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740.08</w:t>
            </w:r>
          </w:p>
        </w:tc>
        <w:tc>
          <w:tcPr>
            <w:tcW w:w="1403"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1.33</w:t>
            </w:r>
          </w:p>
        </w:tc>
        <w:tc>
          <w:tcPr>
            <w:tcW w:w="1669"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2.83</w:t>
            </w:r>
          </w:p>
        </w:tc>
        <w:tc>
          <w:tcPr>
            <w:tcW w:w="1478"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3.02</w:t>
            </w:r>
          </w:p>
        </w:tc>
        <w:tc>
          <w:tcPr>
            <w:tcW w:w="1478"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0.92</w:t>
            </w:r>
          </w:p>
        </w:tc>
      </w:tr>
      <w:tr w:rsidR="00806D94" w:rsidRPr="00CB4C3B">
        <w:trPr>
          <w:trHeight w:val="294"/>
        </w:trPr>
        <w:tc>
          <w:tcPr>
            <w:tcW w:w="1821" w:type="dxa"/>
            <w:tcBorders>
              <w:right w:val="single" w:sz="4" w:space="0" w:color="auto"/>
            </w:tcBorders>
            <w:vAlign w:val="center"/>
          </w:tcPr>
          <w:p w:rsidR="00806D94" w:rsidRPr="00CB4C3B" w:rsidRDefault="007B3981">
            <w:pPr>
              <w:spacing w:before="120" w:after="120"/>
              <w:jc w:val="center"/>
              <w:rPr>
                <w:rFonts w:ascii="Times New Roman" w:hAnsi="Times New Roman" w:cs="Times New Roman"/>
                <w:bCs/>
                <w:sz w:val="24"/>
                <w:szCs w:val="24"/>
              </w:rPr>
            </w:pPr>
            <w:r w:rsidRPr="00CB4C3B">
              <w:rPr>
                <w:rFonts w:ascii="Times New Roman" w:hAnsi="Times New Roman" w:cs="Times New Roman"/>
                <w:bCs/>
                <w:sz w:val="24"/>
                <w:szCs w:val="24"/>
              </w:rPr>
              <w:t>Total</w:t>
            </w:r>
          </w:p>
        </w:tc>
        <w:tc>
          <w:tcPr>
            <w:tcW w:w="916"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179</w:t>
            </w:r>
          </w:p>
        </w:tc>
        <w:tc>
          <w:tcPr>
            <w:tcW w:w="1662"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4.76</w:t>
            </w:r>
          </w:p>
        </w:tc>
        <w:tc>
          <w:tcPr>
            <w:tcW w:w="1759"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26.95</w:t>
            </w:r>
          </w:p>
        </w:tc>
        <w:tc>
          <w:tcPr>
            <w:tcW w:w="1736"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11905.57</w:t>
            </w:r>
          </w:p>
        </w:tc>
        <w:tc>
          <w:tcPr>
            <w:tcW w:w="1403"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17.72</w:t>
            </w:r>
          </w:p>
        </w:tc>
        <w:tc>
          <w:tcPr>
            <w:tcW w:w="1669"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92.71</w:t>
            </w:r>
          </w:p>
        </w:tc>
        <w:tc>
          <w:tcPr>
            <w:tcW w:w="1478"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101.43</w:t>
            </w:r>
          </w:p>
        </w:tc>
        <w:tc>
          <w:tcPr>
            <w:tcW w:w="1478"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24.85</w:t>
            </w:r>
          </w:p>
        </w:tc>
      </w:tr>
    </w:tbl>
    <w:p w:rsidR="00CB4C3B" w:rsidRDefault="007B3981" w:rsidP="00CB4C3B">
      <w:pPr>
        <w:widowControl w:val="0"/>
        <w:spacing w:after="0" w:line="360" w:lineRule="auto"/>
        <w:rPr>
          <w:rFonts w:ascii="Times New Roman" w:hAnsi="Times New Roman" w:cs="Times New Roman"/>
          <w:sz w:val="24"/>
          <w:szCs w:val="24"/>
        </w:rPr>
      </w:pPr>
      <w:r w:rsidRPr="00CB4C3B">
        <w:rPr>
          <w:rFonts w:ascii="Times New Roman" w:hAnsi="Times New Roman" w:cs="Times New Roman"/>
          <w:sz w:val="24"/>
          <w:szCs w:val="24"/>
        </w:rPr>
        <w:t>*, ** significant at 5% and 1% level, respectively</w:t>
      </w:r>
    </w:p>
    <w:p w:rsidR="00CB4C3B" w:rsidRPr="00461FE6" w:rsidRDefault="00777674" w:rsidP="006D3266">
      <w:pPr>
        <w:widowControl w:val="0"/>
        <w:spacing w:after="0" w:line="360" w:lineRule="auto"/>
        <w:ind w:left="-630" w:firstLine="540"/>
        <w:rPr>
          <w:rFonts w:ascii="Times New Roman" w:hAnsi="Times New Roman" w:cs="Times New Roman"/>
          <w:sz w:val="24"/>
          <w:szCs w:val="24"/>
        </w:rPr>
      </w:pPr>
      <w:r w:rsidRPr="00461FE6">
        <w:rPr>
          <w:rFonts w:ascii="Times New Roman" w:hAnsi="Times New Roman" w:cs="Times New Roman"/>
          <w:b/>
          <w:color w:val="000000" w:themeColor="text1"/>
          <w:sz w:val="24"/>
          <w:szCs w:val="24"/>
        </w:rPr>
        <w:lastRenderedPageBreak/>
        <w:t>Table 3</w:t>
      </w:r>
      <w:r w:rsidR="00CB4C3B" w:rsidRPr="00461FE6">
        <w:rPr>
          <w:rFonts w:ascii="Times New Roman" w:hAnsi="Times New Roman" w:cs="Times New Roman"/>
          <w:b/>
          <w:color w:val="000000" w:themeColor="text1"/>
          <w:sz w:val="24"/>
          <w:szCs w:val="24"/>
        </w:rPr>
        <w:t xml:space="preserve">. </w:t>
      </w:r>
      <w:r w:rsidR="00B00942" w:rsidRPr="00461FE6">
        <w:rPr>
          <w:rFonts w:ascii="Times New Roman" w:hAnsi="Times New Roman" w:cs="Times New Roman"/>
          <w:b/>
          <w:color w:val="000000" w:themeColor="text1"/>
          <w:sz w:val="24"/>
          <w:szCs w:val="24"/>
        </w:rPr>
        <w:t>Estimation of genetic variability parameters for quantitative traits of bread wheat.</w:t>
      </w: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3"/>
        <w:gridCol w:w="2935"/>
        <w:gridCol w:w="1170"/>
        <w:gridCol w:w="1170"/>
        <w:gridCol w:w="1260"/>
        <w:gridCol w:w="1440"/>
        <w:gridCol w:w="1350"/>
        <w:gridCol w:w="1890"/>
        <w:gridCol w:w="1620"/>
      </w:tblGrid>
      <w:tr w:rsidR="00C52C21" w:rsidRPr="00461FE6" w:rsidTr="00C52C21">
        <w:trPr>
          <w:trHeight w:val="256"/>
        </w:trPr>
        <w:tc>
          <w:tcPr>
            <w:tcW w:w="683" w:type="dxa"/>
          </w:tcPr>
          <w:p w:rsidR="00C52C21" w:rsidRPr="00461FE6" w:rsidRDefault="00C52C21" w:rsidP="00774032">
            <w:pPr>
              <w:spacing w:after="0" w:line="240" w:lineRule="auto"/>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S. No</w:t>
            </w:r>
          </w:p>
        </w:tc>
        <w:tc>
          <w:tcPr>
            <w:tcW w:w="2935" w:type="dxa"/>
            <w:vAlign w:val="center"/>
          </w:tcPr>
          <w:p w:rsidR="00C52C21" w:rsidRPr="00461FE6" w:rsidRDefault="00C52C21" w:rsidP="00774032">
            <w:pPr>
              <w:spacing w:after="0" w:line="240" w:lineRule="auto"/>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Genotypes</w:t>
            </w:r>
          </w:p>
        </w:tc>
        <w:tc>
          <w:tcPr>
            <w:tcW w:w="1170" w:type="dxa"/>
            <w:vAlign w:val="center"/>
          </w:tcPr>
          <w:p w:rsidR="00C52C21" w:rsidRPr="00461FE6" w:rsidRDefault="00C52C21" w:rsidP="00774032">
            <w:pPr>
              <w:spacing w:after="0"/>
              <w:ind w:left="-21" w:right="-116"/>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Mean</w:t>
            </w:r>
          </w:p>
        </w:tc>
        <w:tc>
          <w:tcPr>
            <w:tcW w:w="1170" w:type="dxa"/>
            <w:vAlign w:val="center"/>
          </w:tcPr>
          <w:p w:rsidR="00C52C21" w:rsidRPr="00461FE6" w:rsidRDefault="00C52C21" w:rsidP="00774032">
            <w:pPr>
              <w:spacing w:after="0"/>
              <w:ind w:left="-21" w:right="-116"/>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Min</w:t>
            </w:r>
          </w:p>
        </w:tc>
        <w:tc>
          <w:tcPr>
            <w:tcW w:w="1260" w:type="dxa"/>
            <w:vAlign w:val="center"/>
          </w:tcPr>
          <w:p w:rsidR="00C52C21" w:rsidRPr="00461FE6" w:rsidRDefault="00C52C21" w:rsidP="00774032">
            <w:pPr>
              <w:spacing w:after="0"/>
              <w:ind w:left="-21" w:right="-116"/>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Max</w:t>
            </w:r>
          </w:p>
        </w:tc>
        <w:tc>
          <w:tcPr>
            <w:tcW w:w="1440" w:type="dxa"/>
            <w:vAlign w:val="center"/>
          </w:tcPr>
          <w:p w:rsidR="00C52C21" w:rsidRPr="00461FE6" w:rsidRDefault="00C52C21" w:rsidP="00774032">
            <w:pPr>
              <w:spacing w:after="0"/>
              <w:ind w:left="-21" w:right="-116"/>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GCV (%)</w:t>
            </w:r>
          </w:p>
        </w:tc>
        <w:tc>
          <w:tcPr>
            <w:tcW w:w="1350" w:type="dxa"/>
            <w:vAlign w:val="center"/>
          </w:tcPr>
          <w:p w:rsidR="00C52C21" w:rsidRPr="00461FE6" w:rsidRDefault="00C52C21" w:rsidP="00774032">
            <w:pPr>
              <w:spacing w:after="0"/>
              <w:ind w:left="-21" w:right="-116"/>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PCV (%)</w:t>
            </w:r>
          </w:p>
        </w:tc>
        <w:tc>
          <w:tcPr>
            <w:tcW w:w="1890" w:type="dxa"/>
            <w:vAlign w:val="center"/>
          </w:tcPr>
          <w:p w:rsidR="00C52C21" w:rsidRPr="00461FE6" w:rsidRDefault="00C52C21" w:rsidP="00774032">
            <w:pPr>
              <w:spacing w:after="0"/>
              <w:ind w:left="-21" w:right="-116"/>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Heritability (%)</w:t>
            </w:r>
          </w:p>
        </w:tc>
        <w:tc>
          <w:tcPr>
            <w:tcW w:w="1620" w:type="dxa"/>
            <w:vAlign w:val="center"/>
          </w:tcPr>
          <w:p w:rsidR="00C52C21" w:rsidRPr="00461FE6" w:rsidRDefault="00C52C21" w:rsidP="00774032">
            <w:pPr>
              <w:spacing w:after="0"/>
              <w:ind w:left="-21" w:right="-116"/>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GA% mean</w:t>
            </w:r>
          </w:p>
        </w:tc>
      </w:tr>
      <w:tr w:rsidR="00C52C21" w:rsidRPr="00461FE6" w:rsidTr="00C52C21">
        <w:trPr>
          <w:trHeight w:val="256"/>
        </w:trPr>
        <w:tc>
          <w:tcPr>
            <w:tcW w:w="683" w:type="dxa"/>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w:t>
            </w:r>
          </w:p>
        </w:tc>
        <w:tc>
          <w:tcPr>
            <w:tcW w:w="2935" w:type="dxa"/>
            <w:vAlign w:val="bottom"/>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Days to booting</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85.23</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81.30</w:t>
            </w:r>
          </w:p>
        </w:tc>
        <w:tc>
          <w:tcPr>
            <w:tcW w:w="126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89.47</w:t>
            </w:r>
          </w:p>
        </w:tc>
        <w:tc>
          <w:tcPr>
            <w:tcW w:w="144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2.12</w:t>
            </w:r>
          </w:p>
        </w:tc>
        <w:tc>
          <w:tcPr>
            <w:tcW w:w="135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2.51</w:t>
            </w:r>
          </w:p>
        </w:tc>
        <w:tc>
          <w:tcPr>
            <w:tcW w:w="189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71.69</w:t>
            </w:r>
          </w:p>
        </w:tc>
        <w:tc>
          <w:tcPr>
            <w:tcW w:w="162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3.70</w:t>
            </w:r>
          </w:p>
        </w:tc>
      </w:tr>
      <w:tr w:rsidR="00C52C21" w:rsidRPr="00461FE6" w:rsidTr="00C52C21">
        <w:trPr>
          <w:trHeight w:val="256"/>
        </w:trPr>
        <w:tc>
          <w:tcPr>
            <w:tcW w:w="683" w:type="dxa"/>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w:t>
            </w:r>
          </w:p>
        </w:tc>
        <w:tc>
          <w:tcPr>
            <w:tcW w:w="2935" w:type="dxa"/>
            <w:vAlign w:val="bottom"/>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Days to heading</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96.43</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92.97</w:t>
            </w:r>
          </w:p>
        </w:tc>
        <w:tc>
          <w:tcPr>
            <w:tcW w:w="126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101.40</w:t>
            </w:r>
          </w:p>
        </w:tc>
        <w:tc>
          <w:tcPr>
            <w:tcW w:w="144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1.67</w:t>
            </w:r>
          </w:p>
        </w:tc>
        <w:tc>
          <w:tcPr>
            <w:tcW w:w="135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2.11</w:t>
            </w:r>
          </w:p>
        </w:tc>
        <w:tc>
          <w:tcPr>
            <w:tcW w:w="189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62.70</w:t>
            </w:r>
          </w:p>
        </w:tc>
        <w:tc>
          <w:tcPr>
            <w:tcW w:w="162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2.73</w:t>
            </w:r>
          </w:p>
        </w:tc>
      </w:tr>
      <w:tr w:rsidR="00C52C21" w:rsidRPr="00461FE6" w:rsidTr="00C52C21">
        <w:trPr>
          <w:trHeight w:val="256"/>
        </w:trPr>
        <w:tc>
          <w:tcPr>
            <w:tcW w:w="683" w:type="dxa"/>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w:t>
            </w:r>
          </w:p>
        </w:tc>
        <w:tc>
          <w:tcPr>
            <w:tcW w:w="2935" w:type="dxa"/>
            <w:vAlign w:val="bottom"/>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Days to anthesis</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101.13</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97.00</w:t>
            </w:r>
          </w:p>
        </w:tc>
        <w:tc>
          <w:tcPr>
            <w:tcW w:w="126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105.53</w:t>
            </w:r>
          </w:p>
        </w:tc>
        <w:tc>
          <w:tcPr>
            <w:tcW w:w="144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1.59</w:t>
            </w:r>
          </w:p>
        </w:tc>
        <w:tc>
          <w:tcPr>
            <w:tcW w:w="135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2.18</w:t>
            </w:r>
          </w:p>
        </w:tc>
        <w:tc>
          <w:tcPr>
            <w:tcW w:w="189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53.29</w:t>
            </w:r>
          </w:p>
        </w:tc>
        <w:tc>
          <w:tcPr>
            <w:tcW w:w="162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2.39</w:t>
            </w:r>
          </w:p>
        </w:tc>
      </w:tr>
      <w:tr w:rsidR="00C52C21" w:rsidRPr="00461FE6" w:rsidTr="00C52C21">
        <w:trPr>
          <w:trHeight w:val="256"/>
        </w:trPr>
        <w:tc>
          <w:tcPr>
            <w:tcW w:w="683" w:type="dxa"/>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w:t>
            </w:r>
          </w:p>
        </w:tc>
        <w:tc>
          <w:tcPr>
            <w:tcW w:w="2935" w:type="dxa"/>
            <w:vAlign w:val="bottom"/>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Days of maturity</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127.46</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116.57</w:t>
            </w:r>
          </w:p>
        </w:tc>
        <w:tc>
          <w:tcPr>
            <w:tcW w:w="126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130.10</w:t>
            </w:r>
          </w:p>
        </w:tc>
        <w:tc>
          <w:tcPr>
            <w:tcW w:w="144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1.81</w:t>
            </w:r>
          </w:p>
        </w:tc>
        <w:tc>
          <w:tcPr>
            <w:tcW w:w="135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2.14</w:t>
            </w:r>
          </w:p>
        </w:tc>
        <w:tc>
          <w:tcPr>
            <w:tcW w:w="189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71.11</w:t>
            </w:r>
          </w:p>
        </w:tc>
        <w:tc>
          <w:tcPr>
            <w:tcW w:w="162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3.14</w:t>
            </w:r>
          </w:p>
        </w:tc>
      </w:tr>
      <w:tr w:rsidR="00C52C21" w:rsidRPr="00461FE6" w:rsidTr="00C52C21">
        <w:trPr>
          <w:trHeight w:val="256"/>
        </w:trPr>
        <w:tc>
          <w:tcPr>
            <w:tcW w:w="683" w:type="dxa"/>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w:t>
            </w:r>
          </w:p>
        </w:tc>
        <w:tc>
          <w:tcPr>
            <w:tcW w:w="2935" w:type="dxa"/>
            <w:vAlign w:val="bottom"/>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No. of productive tillers</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8.41</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4.67</w:t>
            </w:r>
          </w:p>
        </w:tc>
        <w:tc>
          <w:tcPr>
            <w:tcW w:w="126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10.67</w:t>
            </w:r>
          </w:p>
        </w:tc>
        <w:tc>
          <w:tcPr>
            <w:tcW w:w="144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13.50</w:t>
            </w:r>
          </w:p>
        </w:tc>
        <w:tc>
          <w:tcPr>
            <w:tcW w:w="135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16.12</w:t>
            </w:r>
          </w:p>
        </w:tc>
        <w:tc>
          <w:tcPr>
            <w:tcW w:w="189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70.14</w:t>
            </w:r>
          </w:p>
        </w:tc>
        <w:tc>
          <w:tcPr>
            <w:tcW w:w="162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23.30</w:t>
            </w:r>
          </w:p>
        </w:tc>
      </w:tr>
      <w:tr w:rsidR="00C52C21" w:rsidRPr="00461FE6" w:rsidTr="00C52C21">
        <w:trPr>
          <w:trHeight w:val="256"/>
        </w:trPr>
        <w:tc>
          <w:tcPr>
            <w:tcW w:w="683" w:type="dxa"/>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w:t>
            </w:r>
          </w:p>
        </w:tc>
        <w:tc>
          <w:tcPr>
            <w:tcW w:w="2935" w:type="dxa"/>
            <w:vAlign w:val="bottom"/>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Plant height (cm)</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103.19</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98.40</w:t>
            </w:r>
          </w:p>
        </w:tc>
        <w:tc>
          <w:tcPr>
            <w:tcW w:w="126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107.00</w:t>
            </w:r>
          </w:p>
        </w:tc>
        <w:tc>
          <w:tcPr>
            <w:tcW w:w="144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1.44</w:t>
            </w:r>
          </w:p>
        </w:tc>
        <w:tc>
          <w:tcPr>
            <w:tcW w:w="135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1.97</w:t>
            </w:r>
          </w:p>
        </w:tc>
        <w:tc>
          <w:tcPr>
            <w:tcW w:w="189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53.25</w:t>
            </w:r>
          </w:p>
        </w:tc>
        <w:tc>
          <w:tcPr>
            <w:tcW w:w="162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2.16</w:t>
            </w:r>
          </w:p>
        </w:tc>
      </w:tr>
      <w:tr w:rsidR="00C52C21" w:rsidRPr="00461FE6" w:rsidTr="00C52C21">
        <w:trPr>
          <w:trHeight w:val="256"/>
        </w:trPr>
        <w:tc>
          <w:tcPr>
            <w:tcW w:w="683" w:type="dxa"/>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7</w:t>
            </w:r>
          </w:p>
        </w:tc>
        <w:tc>
          <w:tcPr>
            <w:tcW w:w="2935" w:type="dxa"/>
            <w:vAlign w:val="bottom"/>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Peduncle length (cm)</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36.74</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31.53</w:t>
            </w:r>
          </w:p>
        </w:tc>
        <w:tc>
          <w:tcPr>
            <w:tcW w:w="126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39.20</w:t>
            </w:r>
          </w:p>
        </w:tc>
        <w:tc>
          <w:tcPr>
            <w:tcW w:w="144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3.89</w:t>
            </w:r>
          </w:p>
        </w:tc>
        <w:tc>
          <w:tcPr>
            <w:tcW w:w="135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5.04</w:t>
            </w:r>
          </w:p>
        </w:tc>
        <w:tc>
          <w:tcPr>
            <w:tcW w:w="189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59.67</w:t>
            </w:r>
          </w:p>
        </w:tc>
        <w:tc>
          <w:tcPr>
            <w:tcW w:w="162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6.19</w:t>
            </w:r>
          </w:p>
        </w:tc>
      </w:tr>
      <w:tr w:rsidR="00C52C21" w:rsidRPr="00461FE6" w:rsidTr="00C52C21">
        <w:trPr>
          <w:trHeight w:val="256"/>
        </w:trPr>
        <w:tc>
          <w:tcPr>
            <w:tcW w:w="683" w:type="dxa"/>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w:t>
            </w:r>
          </w:p>
        </w:tc>
        <w:tc>
          <w:tcPr>
            <w:tcW w:w="2935" w:type="dxa"/>
            <w:vAlign w:val="bottom"/>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Spike length (cm)</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11.03</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9.40</w:t>
            </w:r>
          </w:p>
        </w:tc>
        <w:tc>
          <w:tcPr>
            <w:tcW w:w="126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12.13</w:t>
            </w:r>
          </w:p>
        </w:tc>
        <w:tc>
          <w:tcPr>
            <w:tcW w:w="144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5.99</w:t>
            </w:r>
          </w:p>
        </w:tc>
        <w:tc>
          <w:tcPr>
            <w:tcW w:w="135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7.67</w:t>
            </w:r>
          </w:p>
        </w:tc>
        <w:tc>
          <w:tcPr>
            <w:tcW w:w="189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60.86</w:t>
            </w:r>
          </w:p>
        </w:tc>
        <w:tc>
          <w:tcPr>
            <w:tcW w:w="162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9.62</w:t>
            </w:r>
          </w:p>
        </w:tc>
      </w:tr>
      <w:tr w:rsidR="00C52C21" w:rsidRPr="00461FE6" w:rsidTr="00C52C21">
        <w:trPr>
          <w:trHeight w:val="256"/>
        </w:trPr>
        <w:tc>
          <w:tcPr>
            <w:tcW w:w="683" w:type="dxa"/>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w:t>
            </w:r>
          </w:p>
        </w:tc>
        <w:tc>
          <w:tcPr>
            <w:tcW w:w="2935" w:type="dxa"/>
            <w:vAlign w:val="bottom"/>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No. of spikelet/spike</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20.38</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17.80</w:t>
            </w:r>
          </w:p>
        </w:tc>
        <w:tc>
          <w:tcPr>
            <w:tcW w:w="126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23.23</w:t>
            </w:r>
          </w:p>
        </w:tc>
        <w:tc>
          <w:tcPr>
            <w:tcW w:w="144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5.17</w:t>
            </w:r>
          </w:p>
        </w:tc>
        <w:tc>
          <w:tcPr>
            <w:tcW w:w="135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6.24</w:t>
            </w:r>
          </w:p>
        </w:tc>
        <w:tc>
          <w:tcPr>
            <w:tcW w:w="189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68.71</w:t>
            </w:r>
          </w:p>
        </w:tc>
        <w:tc>
          <w:tcPr>
            <w:tcW w:w="162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8.84</w:t>
            </w:r>
          </w:p>
        </w:tc>
      </w:tr>
      <w:tr w:rsidR="00C52C21" w:rsidRPr="00461FE6" w:rsidTr="00C52C21">
        <w:trPr>
          <w:trHeight w:val="256"/>
        </w:trPr>
        <w:tc>
          <w:tcPr>
            <w:tcW w:w="683" w:type="dxa"/>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w:t>
            </w:r>
          </w:p>
        </w:tc>
        <w:tc>
          <w:tcPr>
            <w:tcW w:w="2935" w:type="dxa"/>
            <w:vAlign w:val="bottom"/>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No. of grain/ spike</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46.87</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41.27</w:t>
            </w:r>
          </w:p>
        </w:tc>
        <w:tc>
          <w:tcPr>
            <w:tcW w:w="126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51.27</w:t>
            </w:r>
          </w:p>
        </w:tc>
        <w:tc>
          <w:tcPr>
            <w:tcW w:w="144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5.81</w:t>
            </w:r>
          </w:p>
        </w:tc>
        <w:tc>
          <w:tcPr>
            <w:tcW w:w="135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6.30</w:t>
            </w:r>
          </w:p>
        </w:tc>
        <w:tc>
          <w:tcPr>
            <w:tcW w:w="189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85.04</w:t>
            </w:r>
          </w:p>
        </w:tc>
        <w:tc>
          <w:tcPr>
            <w:tcW w:w="162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11.03</w:t>
            </w:r>
          </w:p>
        </w:tc>
      </w:tr>
      <w:tr w:rsidR="00C52C21" w:rsidRPr="00461FE6" w:rsidTr="00C52C21">
        <w:trPr>
          <w:trHeight w:val="256"/>
        </w:trPr>
        <w:tc>
          <w:tcPr>
            <w:tcW w:w="683" w:type="dxa"/>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11</w:t>
            </w:r>
          </w:p>
        </w:tc>
        <w:tc>
          <w:tcPr>
            <w:tcW w:w="2935" w:type="dxa"/>
            <w:vAlign w:val="bottom"/>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No. of grain /plant</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421.24</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180.20</w:t>
            </w:r>
          </w:p>
        </w:tc>
        <w:tc>
          <w:tcPr>
            <w:tcW w:w="126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512.60</w:t>
            </w:r>
          </w:p>
        </w:tc>
        <w:tc>
          <w:tcPr>
            <w:tcW w:w="144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13.92</w:t>
            </w:r>
          </w:p>
        </w:tc>
        <w:tc>
          <w:tcPr>
            <w:tcW w:w="135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15.34</w:t>
            </w:r>
          </w:p>
        </w:tc>
        <w:tc>
          <w:tcPr>
            <w:tcW w:w="189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82.28</w:t>
            </w:r>
          </w:p>
        </w:tc>
        <w:tc>
          <w:tcPr>
            <w:tcW w:w="162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26.00</w:t>
            </w:r>
          </w:p>
        </w:tc>
      </w:tr>
      <w:tr w:rsidR="00C52C21" w:rsidRPr="00461FE6" w:rsidTr="00C52C21">
        <w:trPr>
          <w:trHeight w:val="256"/>
        </w:trPr>
        <w:tc>
          <w:tcPr>
            <w:tcW w:w="683" w:type="dxa"/>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12</w:t>
            </w:r>
          </w:p>
        </w:tc>
        <w:tc>
          <w:tcPr>
            <w:tcW w:w="2935" w:type="dxa"/>
            <w:vAlign w:val="bottom"/>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Test weight (g)</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42.38</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37.53</w:t>
            </w:r>
          </w:p>
        </w:tc>
        <w:tc>
          <w:tcPr>
            <w:tcW w:w="126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47.01</w:t>
            </w:r>
          </w:p>
        </w:tc>
        <w:tc>
          <w:tcPr>
            <w:tcW w:w="144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5.02</w:t>
            </w:r>
          </w:p>
        </w:tc>
        <w:tc>
          <w:tcPr>
            <w:tcW w:w="135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5.71</w:t>
            </w:r>
          </w:p>
        </w:tc>
        <w:tc>
          <w:tcPr>
            <w:tcW w:w="189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77.28</w:t>
            </w:r>
          </w:p>
        </w:tc>
        <w:tc>
          <w:tcPr>
            <w:tcW w:w="162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9.09</w:t>
            </w:r>
          </w:p>
        </w:tc>
      </w:tr>
      <w:tr w:rsidR="00C52C21" w:rsidRPr="00461FE6" w:rsidTr="00C52C21">
        <w:trPr>
          <w:trHeight w:val="256"/>
        </w:trPr>
        <w:tc>
          <w:tcPr>
            <w:tcW w:w="683" w:type="dxa"/>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13</w:t>
            </w:r>
          </w:p>
        </w:tc>
        <w:tc>
          <w:tcPr>
            <w:tcW w:w="2935" w:type="dxa"/>
            <w:vAlign w:val="bottom"/>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Biological yield/ plant (g)</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54.11</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45.07</w:t>
            </w:r>
          </w:p>
        </w:tc>
        <w:tc>
          <w:tcPr>
            <w:tcW w:w="126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67.19</w:t>
            </w:r>
          </w:p>
        </w:tc>
        <w:tc>
          <w:tcPr>
            <w:tcW w:w="144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9.94</w:t>
            </w:r>
          </w:p>
        </w:tc>
        <w:tc>
          <w:tcPr>
            <w:tcW w:w="135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10.42</w:t>
            </w:r>
          </w:p>
        </w:tc>
        <w:tc>
          <w:tcPr>
            <w:tcW w:w="189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91.08</w:t>
            </w:r>
          </w:p>
        </w:tc>
        <w:tc>
          <w:tcPr>
            <w:tcW w:w="162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19.54</w:t>
            </w:r>
          </w:p>
        </w:tc>
      </w:tr>
      <w:tr w:rsidR="00C52C21" w:rsidRPr="00461FE6" w:rsidTr="00C52C21">
        <w:trPr>
          <w:trHeight w:val="256"/>
        </w:trPr>
        <w:tc>
          <w:tcPr>
            <w:tcW w:w="683" w:type="dxa"/>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14</w:t>
            </w:r>
          </w:p>
        </w:tc>
        <w:tc>
          <w:tcPr>
            <w:tcW w:w="2935" w:type="dxa"/>
            <w:vAlign w:val="bottom"/>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Harvest index (%)</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33.36</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19.11</w:t>
            </w:r>
          </w:p>
        </w:tc>
        <w:tc>
          <w:tcPr>
            <w:tcW w:w="126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49.16</w:t>
            </w:r>
          </w:p>
        </w:tc>
        <w:tc>
          <w:tcPr>
            <w:tcW w:w="144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16.78</w:t>
            </w:r>
          </w:p>
        </w:tc>
        <w:tc>
          <w:tcPr>
            <w:tcW w:w="135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17.57</w:t>
            </w:r>
          </w:p>
        </w:tc>
        <w:tc>
          <w:tcPr>
            <w:tcW w:w="189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91.21</w:t>
            </w:r>
          </w:p>
        </w:tc>
        <w:tc>
          <w:tcPr>
            <w:tcW w:w="162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33.01</w:t>
            </w:r>
          </w:p>
        </w:tc>
      </w:tr>
      <w:tr w:rsidR="00C52C21" w:rsidRPr="00461FE6" w:rsidTr="00C52C21">
        <w:trPr>
          <w:trHeight w:val="256"/>
        </w:trPr>
        <w:tc>
          <w:tcPr>
            <w:tcW w:w="683" w:type="dxa"/>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15</w:t>
            </w:r>
          </w:p>
        </w:tc>
        <w:tc>
          <w:tcPr>
            <w:tcW w:w="2935" w:type="dxa"/>
            <w:vAlign w:val="bottom"/>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Grain yield/ plant</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17.93</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9.15</w:t>
            </w:r>
          </w:p>
        </w:tc>
        <w:tc>
          <w:tcPr>
            <w:tcW w:w="126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23.20</w:t>
            </w:r>
          </w:p>
        </w:tc>
        <w:tc>
          <w:tcPr>
            <w:tcW w:w="144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15.30</w:t>
            </w:r>
          </w:p>
        </w:tc>
        <w:tc>
          <w:tcPr>
            <w:tcW w:w="135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16.20</w:t>
            </w:r>
          </w:p>
        </w:tc>
        <w:tc>
          <w:tcPr>
            <w:tcW w:w="189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89.12</w:t>
            </w:r>
          </w:p>
        </w:tc>
        <w:tc>
          <w:tcPr>
            <w:tcW w:w="162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29.75</w:t>
            </w:r>
          </w:p>
        </w:tc>
      </w:tr>
    </w:tbl>
    <w:p w:rsidR="00CB4C3B" w:rsidRDefault="00CB4C3B" w:rsidP="00CB4C3B">
      <w:pPr>
        <w:spacing w:after="0" w:line="240" w:lineRule="auto"/>
        <w:rPr>
          <w:rFonts w:ascii="Times New Roman" w:hAnsi="Times New Roman"/>
          <w:b/>
          <w:color w:val="000000" w:themeColor="text1"/>
          <w:sz w:val="24"/>
          <w:szCs w:val="24"/>
        </w:rPr>
      </w:pPr>
    </w:p>
    <w:p w:rsidR="00CB4C3B" w:rsidRDefault="00CB4C3B">
      <w:pPr>
        <w:spacing w:after="0" w:line="240" w:lineRule="auto"/>
        <w:rPr>
          <w:rFonts w:ascii="Times New Roman" w:hAnsi="Times New Roman"/>
          <w:b/>
          <w:color w:val="000000" w:themeColor="text1"/>
          <w:sz w:val="24"/>
          <w:szCs w:val="24"/>
        </w:rPr>
      </w:pPr>
    </w:p>
    <w:p w:rsidR="00224C61" w:rsidRDefault="00224C61">
      <w:pPr>
        <w:spacing w:after="0" w:line="240" w:lineRule="auto"/>
        <w:rPr>
          <w:rFonts w:ascii="Times New Roman" w:hAnsi="Times New Roman"/>
          <w:b/>
          <w:color w:val="000000" w:themeColor="text1"/>
          <w:sz w:val="24"/>
          <w:szCs w:val="24"/>
        </w:rPr>
      </w:pPr>
    </w:p>
    <w:p w:rsidR="00CB4C3B" w:rsidRDefault="00CB4C3B">
      <w:pPr>
        <w:spacing w:after="0" w:line="240" w:lineRule="auto"/>
        <w:rPr>
          <w:rFonts w:ascii="Times New Roman" w:hAnsi="Times New Roman"/>
          <w:b/>
          <w:color w:val="000000" w:themeColor="text1"/>
          <w:sz w:val="24"/>
          <w:szCs w:val="24"/>
        </w:rPr>
      </w:pPr>
    </w:p>
    <w:p w:rsidR="00CB4C3B" w:rsidRDefault="00CB4C3B">
      <w:pPr>
        <w:spacing w:after="0" w:line="240" w:lineRule="auto"/>
        <w:rPr>
          <w:rFonts w:ascii="Times New Roman" w:hAnsi="Times New Roman"/>
          <w:b/>
          <w:color w:val="000000" w:themeColor="text1"/>
          <w:sz w:val="24"/>
          <w:szCs w:val="24"/>
        </w:rPr>
      </w:pPr>
    </w:p>
    <w:p w:rsidR="00CB4C3B" w:rsidRDefault="00CB4C3B">
      <w:pPr>
        <w:spacing w:after="0" w:line="240" w:lineRule="auto"/>
        <w:rPr>
          <w:rFonts w:ascii="Times New Roman" w:hAnsi="Times New Roman"/>
          <w:b/>
          <w:color w:val="000000" w:themeColor="text1"/>
          <w:sz w:val="24"/>
          <w:szCs w:val="24"/>
        </w:rPr>
      </w:pPr>
    </w:p>
    <w:p w:rsidR="00CB4C3B" w:rsidRDefault="00CB4C3B">
      <w:pPr>
        <w:spacing w:after="0" w:line="240" w:lineRule="auto"/>
        <w:rPr>
          <w:rFonts w:ascii="Times New Roman" w:hAnsi="Times New Roman"/>
          <w:b/>
          <w:color w:val="000000" w:themeColor="text1"/>
          <w:sz w:val="24"/>
          <w:szCs w:val="24"/>
        </w:rPr>
      </w:pPr>
    </w:p>
    <w:p w:rsidR="00CB4C3B" w:rsidRDefault="00CB4C3B">
      <w:pPr>
        <w:spacing w:after="0" w:line="240" w:lineRule="auto"/>
        <w:rPr>
          <w:rFonts w:ascii="Times New Roman" w:hAnsi="Times New Roman"/>
          <w:b/>
          <w:color w:val="000000" w:themeColor="text1"/>
          <w:sz w:val="24"/>
          <w:szCs w:val="24"/>
        </w:rPr>
      </w:pPr>
    </w:p>
    <w:p w:rsidR="00CB4C3B" w:rsidRDefault="00CB4C3B">
      <w:pPr>
        <w:spacing w:after="0" w:line="240" w:lineRule="auto"/>
        <w:rPr>
          <w:rFonts w:ascii="Times New Roman" w:hAnsi="Times New Roman"/>
          <w:b/>
          <w:color w:val="000000" w:themeColor="text1"/>
          <w:sz w:val="24"/>
          <w:szCs w:val="24"/>
        </w:rPr>
      </w:pPr>
    </w:p>
    <w:p w:rsidR="00CB4C3B" w:rsidRDefault="00CB4C3B">
      <w:pPr>
        <w:spacing w:after="0" w:line="240" w:lineRule="auto"/>
        <w:rPr>
          <w:rFonts w:ascii="Times New Roman" w:hAnsi="Times New Roman"/>
          <w:b/>
          <w:color w:val="000000" w:themeColor="text1"/>
          <w:sz w:val="24"/>
          <w:szCs w:val="24"/>
        </w:rPr>
      </w:pPr>
    </w:p>
    <w:p w:rsidR="00CB4C3B" w:rsidRDefault="00CB4C3B">
      <w:pPr>
        <w:spacing w:after="0" w:line="240" w:lineRule="auto"/>
        <w:rPr>
          <w:rFonts w:ascii="Times New Roman" w:hAnsi="Times New Roman"/>
          <w:b/>
          <w:color w:val="000000" w:themeColor="text1"/>
          <w:sz w:val="24"/>
          <w:szCs w:val="24"/>
        </w:rPr>
      </w:pPr>
    </w:p>
    <w:p w:rsidR="00224C61" w:rsidRDefault="00224C61">
      <w:pPr>
        <w:spacing w:after="0" w:line="240" w:lineRule="auto"/>
        <w:rPr>
          <w:rFonts w:ascii="Times New Roman" w:hAnsi="Times New Roman"/>
          <w:b/>
          <w:color w:val="000000" w:themeColor="text1"/>
          <w:sz w:val="24"/>
          <w:szCs w:val="24"/>
        </w:rPr>
      </w:pPr>
    </w:p>
    <w:p w:rsidR="00806D94" w:rsidRPr="00BF4D4E" w:rsidRDefault="00777674">
      <w:pPr>
        <w:spacing w:after="0" w:line="240" w:lineRule="auto"/>
        <w:rPr>
          <w:rFonts w:ascii="Times New Roman" w:hAnsi="Times New Roman"/>
          <w:b/>
          <w:color w:val="000000" w:themeColor="text1"/>
          <w:sz w:val="22"/>
          <w:szCs w:val="24"/>
        </w:rPr>
      </w:pPr>
      <w:r>
        <w:rPr>
          <w:rFonts w:ascii="Times New Roman" w:hAnsi="Times New Roman"/>
          <w:b/>
          <w:color w:val="000000" w:themeColor="text1"/>
          <w:sz w:val="22"/>
          <w:szCs w:val="24"/>
        </w:rPr>
        <w:t xml:space="preserve">Table 4. </w:t>
      </w:r>
      <w:r w:rsidR="007B3981" w:rsidRPr="00BF4D4E">
        <w:rPr>
          <w:rFonts w:ascii="Times New Roman" w:hAnsi="Times New Roman"/>
          <w:b/>
          <w:color w:val="000000" w:themeColor="text1"/>
          <w:sz w:val="22"/>
          <w:szCs w:val="24"/>
        </w:rPr>
        <w:t>Genotypic Correlation analysis showing effect of fifteen characters on yield component in bread wheat (</w:t>
      </w:r>
      <w:r w:rsidR="007B3981" w:rsidRPr="00BF4D4E">
        <w:rPr>
          <w:rFonts w:ascii="Times New Roman" w:hAnsi="Times New Roman"/>
          <w:b/>
          <w:i/>
          <w:iCs/>
          <w:color w:val="000000" w:themeColor="text1"/>
          <w:sz w:val="22"/>
          <w:szCs w:val="24"/>
        </w:rPr>
        <w:t>Triticum aestivum</w:t>
      </w:r>
      <w:r w:rsidR="007B3981" w:rsidRPr="00BF4D4E">
        <w:rPr>
          <w:rFonts w:ascii="Times New Roman" w:hAnsi="Times New Roman"/>
          <w:b/>
          <w:color w:val="000000" w:themeColor="text1"/>
          <w:sz w:val="22"/>
          <w:szCs w:val="24"/>
        </w:rPr>
        <w:t xml:space="preserve"> L.)</w:t>
      </w:r>
    </w:p>
    <w:tbl>
      <w:tblPr>
        <w:tblW w:w="14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684"/>
        <w:gridCol w:w="679"/>
        <w:gridCol w:w="810"/>
        <w:gridCol w:w="821"/>
        <w:gridCol w:w="769"/>
        <w:gridCol w:w="822"/>
        <w:gridCol w:w="775"/>
        <w:gridCol w:w="842"/>
        <w:gridCol w:w="861"/>
        <w:gridCol w:w="900"/>
        <w:gridCol w:w="934"/>
        <w:gridCol w:w="850"/>
        <w:gridCol w:w="902"/>
        <w:gridCol w:w="900"/>
        <w:gridCol w:w="941"/>
      </w:tblGrid>
      <w:tr w:rsidR="00806D94">
        <w:trPr>
          <w:trHeight w:val="352"/>
        </w:trPr>
        <w:tc>
          <w:tcPr>
            <w:tcW w:w="1985" w:type="dxa"/>
            <w:vAlign w:val="center"/>
          </w:tcPr>
          <w:p w:rsidR="00806D94" w:rsidRDefault="007B3981">
            <w:pPr>
              <w:spacing w:after="0" w:line="240" w:lineRule="auto"/>
              <w:jc w:val="center"/>
              <w:rPr>
                <w:rFonts w:ascii="Times New Roman" w:hAnsi="Times New Roman"/>
                <w:color w:val="000000" w:themeColor="text1"/>
              </w:rPr>
            </w:pPr>
            <w:r>
              <w:rPr>
                <w:rFonts w:ascii="Times New Roman" w:hAnsi="Times New Roman"/>
                <w:color w:val="000000" w:themeColor="text1"/>
              </w:rPr>
              <w:t>Characters</w:t>
            </w:r>
          </w:p>
        </w:tc>
        <w:tc>
          <w:tcPr>
            <w:tcW w:w="684" w:type="dxa"/>
            <w:vAlign w:val="center"/>
          </w:tcPr>
          <w:p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Days to booting</w:t>
            </w:r>
          </w:p>
        </w:tc>
        <w:tc>
          <w:tcPr>
            <w:tcW w:w="679" w:type="dxa"/>
            <w:vAlign w:val="center"/>
          </w:tcPr>
          <w:p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Days to heading</w:t>
            </w:r>
          </w:p>
        </w:tc>
        <w:tc>
          <w:tcPr>
            <w:tcW w:w="810" w:type="dxa"/>
            <w:vAlign w:val="center"/>
          </w:tcPr>
          <w:p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Days to anthesis</w:t>
            </w:r>
          </w:p>
        </w:tc>
        <w:tc>
          <w:tcPr>
            <w:tcW w:w="821" w:type="dxa"/>
            <w:vAlign w:val="center"/>
          </w:tcPr>
          <w:p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Days of maturity</w:t>
            </w:r>
          </w:p>
        </w:tc>
        <w:tc>
          <w:tcPr>
            <w:tcW w:w="769" w:type="dxa"/>
            <w:vAlign w:val="center"/>
          </w:tcPr>
          <w:p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BF4D4E">
              <w:rPr>
                <w:rFonts w:ascii="Times New Roman" w:hAnsi="Times New Roman"/>
                <w:color w:val="000000" w:themeColor="text1"/>
                <w:sz w:val="16"/>
                <w:szCs w:val="16"/>
              </w:rPr>
              <w:t xml:space="preserve"> </w:t>
            </w:r>
            <w:r>
              <w:rPr>
                <w:rFonts w:ascii="Times New Roman" w:hAnsi="Times New Roman"/>
                <w:color w:val="000000" w:themeColor="text1"/>
                <w:sz w:val="16"/>
                <w:szCs w:val="16"/>
              </w:rPr>
              <w:t>of productive tillers</w:t>
            </w:r>
          </w:p>
        </w:tc>
        <w:tc>
          <w:tcPr>
            <w:tcW w:w="822" w:type="dxa"/>
            <w:vAlign w:val="center"/>
          </w:tcPr>
          <w:p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Plant height (cm)</w:t>
            </w:r>
          </w:p>
        </w:tc>
        <w:tc>
          <w:tcPr>
            <w:tcW w:w="775" w:type="dxa"/>
            <w:vAlign w:val="center"/>
          </w:tcPr>
          <w:p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Peduncle length (cm)</w:t>
            </w:r>
          </w:p>
        </w:tc>
        <w:tc>
          <w:tcPr>
            <w:tcW w:w="842" w:type="dxa"/>
            <w:vAlign w:val="center"/>
          </w:tcPr>
          <w:p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Spike length (cm)</w:t>
            </w:r>
          </w:p>
        </w:tc>
        <w:tc>
          <w:tcPr>
            <w:tcW w:w="861" w:type="dxa"/>
            <w:vAlign w:val="center"/>
          </w:tcPr>
          <w:p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BF4D4E">
              <w:rPr>
                <w:rFonts w:ascii="Times New Roman" w:hAnsi="Times New Roman"/>
                <w:color w:val="000000" w:themeColor="text1"/>
                <w:sz w:val="16"/>
                <w:szCs w:val="16"/>
              </w:rPr>
              <w:t xml:space="preserve"> </w:t>
            </w:r>
            <w:r>
              <w:rPr>
                <w:rFonts w:ascii="Times New Roman" w:hAnsi="Times New Roman"/>
                <w:color w:val="000000" w:themeColor="text1"/>
                <w:sz w:val="16"/>
                <w:szCs w:val="16"/>
              </w:rPr>
              <w:t>of spikelet/spike</w:t>
            </w:r>
          </w:p>
        </w:tc>
        <w:tc>
          <w:tcPr>
            <w:tcW w:w="900" w:type="dxa"/>
            <w:vAlign w:val="center"/>
          </w:tcPr>
          <w:p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BF4D4E">
              <w:rPr>
                <w:rFonts w:ascii="Times New Roman" w:hAnsi="Times New Roman"/>
                <w:color w:val="000000" w:themeColor="text1"/>
                <w:sz w:val="16"/>
                <w:szCs w:val="16"/>
              </w:rPr>
              <w:t xml:space="preserve"> </w:t>
            </w:r>
            <w:r>
              <w:rPr>
                <w:rFonts w:ascii="Times New Roman" w:hAnsi="Times New Roman"/>
                <w:color w:val="000000" w:themeColor="text1"/>
                <w:sz w:val="16"/>
                <w:szCs w:val="16"/>
              </w:rPr>
              <w:t>of grain/ spike</w:t>
            </w:r>
          </w:p>
        </w:tc>
        <w:tc>
          <w:tcPr>
            <w:tcW w:w="934" w:type="dxa"/>
            <w:vAlign w:val="center"/>
          </w:tcPr>
          <w:p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No. of grain /plant</w:t>
            </w:r>
          </w:p>
        </w:tc>
        <w:tc>
          <w:tcPr>
            <w:tcW w:w="850" w:type="dxa"/>
            <w:vAlign w:val="center"/>
          </w:tcPr>
          <w:p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Test weight (g)</w:t>
            </w:r>
          </w:p>
        </w:tc>
        <w:tc>
          <w:tcPr>
            <w:tcW w:w="902" w:type="dxa"/>
            <w:vAlign w:val="center"/>
          </w:tcPr>
          <w:p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Biological yield/ plant (g)</w:t>
            </w:r>
          </w:p>
        </w:tc>
        <w:tc>
          <w:tcPr>
            <w:tcW w:w="900" w:type="dxa"/>
            <w:vAlign w:val="center"/>
          </w:tcPr>
          <w:p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Harvest index (%)</w:t>
            </w:r>
          </w:p>
        </w:tc>
        <w:tc>
          <w:tcPr>
            <w:tcW w:w="941" w:type="dxa"/>
            <w:vAlign w:val="center"/>
          </w:tcPr>
          <w:p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Grain yield/ plant</w:t>
            </w:r>
          </w:p>
        </w:tc>
      </w:tr>
      <w:tr w:rsidR="00806D94">
        <w:trPr>
          <w:trHeight w:val="352"/>
        </w:trPr>
        <w:tc>
          <w:tcPr>
            <w:tcW w:w="1985"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booting</w:t>
            </w:r>
          </w:p>
        </w:tc>
        <w:tc>
          <w:tcPr>
            <w:tcW w:w="684"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1.000</w:t>
            </w:r>
          </w:p>
        </w:tc>
        <w:tc>
          <w:tcPr>
            <w:tcW w:w="679"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0.105</w:t>
            </w:r>
          </w:p>
        </w:tc>
        <w:tc>
          <w:tcPr>
            <w:tcW w:w="81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0.284**</w:t>
            </w:r>
          </w:p>
        </w:tc>
        <w:tc>
          <w:tcPr>
            <w:tcW w:w="82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0.349**</w:t>
            </w:r>
          </w:p>
        </w:tc>
        <w:tc>
          <w:tcPr>
            <w:tcW w:w="769"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-0.090</w:t>
            </w:r>
          </w:p>
        </w:tc>
        <w:tc>
          <w:tcPr>
            <w:tcW w:w="82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-0.075</w:t>
            </w:r>
          </w:p>
        </w:tc>
        <w:tc>
          <w:tcPr>
            <w:tcW w:w="775"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0.052</w:t>
            </w:r>
          </w:p>
        </w:tc>
        <w:tc>
          <w:tcPr>
            <w:tcW w:w="84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-0.132</w:t>
            </w:r>
          </w:p>
        </w:tc>
        <w:tc>
          <w:tcPr>
            <w:tcW w:w="86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0.080</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-0.205**</w:t>
            </w:r>
          </w:p>
        </w:tc>
        <w:tc>
          <w:tcPr>
            <w:tcW w:w="934"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-0.227**</w:t>
            </w:r>
          </w:p>
        </w:tc>
        <w:tc>
          <w:tcPr>
            <w:tcW w:w="85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-0.119</w:t>
            </w:r>
          </w:p>
        </w:tc>
        <w:tc>
          <w:tcPr>
            <w:tcW w:w="90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0.229**</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-0.350**</w:t>
            </w:r>
          </w:p>
        </w:tc>
        <w:tc>
          <w:tcPr>
            <w:tcW w:w="94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-0.223**</w:t>
            </w:r>
          </w:p>
        </w:tc>
      </w:tr>
      <w:tr w:rsidR="00806D94">
        <w:trPr>
          <w:trHeight w:val="352"/>
        </w:trPr>
        <w:tc>
          <w:tcPr>
            <w:tcW w:w="1985"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heading</w:t>
            </w:r>
          </w:p>
        </w:tc>
        <w:tc>
          <w:tcPr>
            <w:tcW w:w="68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0.763**</w:t>
            </w:r>
          </w:p>
        </w:tc>
        <w:tc>
          <w:tcPr>
            <w:tcW w:w="82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0.248**</w:t>
            </w:r>
          </w:p>
        </w:tc>
        <w:tc>
          <w:tcPr>
            <w:tcW w:w="769"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 xml:space="preserve"> 0.189*</w:t>
            </w:r>
          </w:p>
        </w:tc>
        <w:tc>
          <w:tcPr>
            <w:tcW w:w="822" w:type="dxa"/>
            <w:vAlign w:val="bottom"/>
          </w:tcPr>
          <w:p w:rsidR="00806D94" w:rsidRPr="00AA5F13" w:rsidRDefault="007B3981">
            <w:pPr>
              <w:spacing w:after="0"/>
              <w:rPr>
                <w:rFonts w:ascii="Times New Roman" w:hAnsi="Times New Roman"/>
                <w:color w:val="000000" w:themeColor="text1"/>
                <w:sz w:val="16"/>
                <w:szCs w:val="16"/>
              </w:rPr>
            </w:pPr>
            <w:r w:rsidRPr="00AA5F13">
              <w:rPr>
                <w:rFonts w:ascii="Times New Roman" w:hAnsi="Times New Roman"/>
                <w:color w:val="000000" w:themeColor="text1"/>
                <w:sz w:val="16"/>
                <w:szCs w:val="16"/>
              </w:rPr>
              <w:t xml:space="preserve">  -0.040</w:t>
            </w:r>
          </w:p>
        </w:tc>
        <w:tc>
          <w:tcPr>
            <w:tcW w:w="775"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0.063</w:t>
            </w:r>
          </w:p>
        </w:tc>
        <w:tc>
          <w:tcPr>
            <w:tcW w:w="84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0.038</w:t>
            </w:r>
          </w:p>
        </w:tc>
        <w:tc>
          <w:tcPr>
            <w:tcW w:w="86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-0.064</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-0.046</w:t>
            </w:r>
          </w:p>
        </w:tc>
        <w:tc>
          <w:tcPr>
            <w:tcW w:w="934"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-0.109</w:t>
            </w:r>
          </w:p>
        </w:tc>
        <w:tc>
          <w:tcPr>
            <w:tcW w:w="85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-0.150*</w:t>
            </w:r>
          </w:p>
        </w:tc>
        <w:tc>
          <w:tcPr>
            <w:tcW w:w="90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-0.095</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-0.053</w:t>
            </w:r>
          </w:p>
        </w:tc>
        <w:tc>
          <w:tcPr>
            <w:tcW w:w="94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-0.129</w:t>
            </w:r>
          </w:p>
        </w:tc>
      </w:tr>
      <w:tr w:rsidR="00806D94">
        <w:trPr>
          <w:trHeight w:val="352"/>
        </w:trPr>
        <w:tc>
          <w:tcPr>
            <w:tcW w:w="1985"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anthesis</w:t>
            </w:r>
          </w:p>
        </w:tc>
        <w:tc>
          <w:tcPr>
            <w:tcW w:w="68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0.297**</w:t>
            </w:r>
          </w:p>
        </w:tc>
        <w:tc>
          <w:tcPr>
            <w:tcW w:w="769"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-0.007</w:t>
            </w:r>
          </w:p>
        </w:tc>
        <w:tc>
          <w:tcPr>
            <w:tcW w:w="82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 xml:space="preserve"> -0.161*</w:t>
            </w:r>
          </w:p>
        </w:tc>
        <w:tc>
          <w:tcPr>
            <w:tcW w:w="775"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0.080</w:t>
            </w:r>
          </w:p>
        </w:tc>
        <w:tc>
          <w:tcPr>
            <w:tcW w:w="84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-0.114</w:t>
            </w:r>
          </w:p>
        </w:tc>
        <w:tc>
          <w:tcPr>
            <w:tcW w:w="86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-0.175*</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-0.189*</w:t>
            </w:r>
          </w:p>
        </w:tc>
        <w:tc>
          <w:tcPr>
            <w:tcW w:w="934"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-0.285**</w:t>
            </w:r>
          </w:p>
        </w:tc>
        <w:tc>
          <w:tcPr>
            <w:tcW w:w="85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-0.373**</w:t>
            </w:r>
          </w:p>
        </w:tc>
        <w:tc>
          <w:tcPr>
            <w:tcW w:w="90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-0.097</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-0.255**</w:t>
            </w:r>
          </w:p>
        </w:tc>
        <w:tc>
          <w:tcPr>
            <w:tcW w:w="94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-0.329**</w:t>
            </w:r>
          </w:p>
        </w:tc>
      </w:tr>
      <w:tr w:rsidR="00806D94">
        <w:trPr>
          <w:trHeight w:val="352"/>
        </w:trPr>
        <w:tc>
          <w:tcPr>
            <w:tcW w:w="1985"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of maturity</w:t>
            </w:r>
          </w:p>
        </w:tc>
        <w:tc>
          <w:tcPr>
            <w:tcW w:w="68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0.045</w:t>
            </w:r>
          </w:p>
        </w:tc>
        <w:tc>
          <w:tcPr>
            <w:tcW w:w="82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-0.204**</w:t>
            </w:r>
          </w:p>
        </w:tc>
        <w:tc>
          <w:tcPr>
            <w:tcW w:w="775"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-0.010</w:t>
            </w:r>
          </w:p>
        </w:tc>
        <w:tc>
          <w:tcPr>
            <w:tcW w:w="84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-0.211**</w:t>
            </w:r>
          </w:p>
        </w:tc>
        <w:tc>
          <w:tcPr>
            <w:tcW w:w="86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-0.205**</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-0.251**</w:t>
            </w:r>
          </w:p>
        </w:tc>
        <w:tc>
          <w:tcPr>
            <w:tcW w:w="934"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-0.336**</w:t>
            </w:r>
          </w:p>
        </w:tc>
        <w:tc>
          <w:tcPr>
            <w:tcW w:w="85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-0.162*</w:t>
            </w:r>
          </w:p>
        </w:tc>
        <w:tc>
          <w:tcPr>
            <w:tcW w:w="90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-0.023</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-0.340**</w:t>
            </w:r>
          </w:p>
        </w:tc>
        <w:tc>
          <w:tcPr>
            <w:tcW w:w="94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-0.358**</w:t>
            </w:r>
          </w:p>
        </w:tc>
      </w:tr>
      <w:tr w:rsidR="00806D94">
        <w:trPr>
          <w:trHeight w:val="352"/>
        </w:trPr>
        <w:tc>
          <w:tcPr>
            <w:tcW w:w="1985"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w:t>
            </w:r>
            <w:r w:rsidR="00AA5F13">
              <w:rPr>
                <w:rFonts w:ascii="Times New Roman" w:hAnsi="Times New Roman"/>
                <w:color w:val="000000" w:themeColor="text1"/>
                <w:sz w:val="18"/>
                <w:szCs w:val="18"/>
              </w:rPr>
              <w:t xml:space="preserve"> </w:t>
            </w:r>
            <w:r>
              <w:rPr>
                <w:rFonts w:ascii="Times New Roman" w:hAnsi="Times New Roman"/>
                <w:color w:val="000000" w:themeColor="text1"/>
                <w:sz w:val="18"/>
                <w:szCs w:val="18"/>
              </w:rPr>
              <w:t>of productive tillers</w:t>
            </w:r>
          </w:p>
        </w:tc>
        <w:tc>
          <w:tcPr>
            <w:tcW w:w="68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 xml:space="preserve">  0.164*</w:t>
            </w:r>
          </w:p>
        </w:tc>
        <w:tc>
          <w:tcPr>
            <w:tcW w:w="775"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-0.055</w:t>
            </w:r>
          </w:p>
        </w:tc>
        <w:tc>
          <w:tcPr>
            <w:tcW w:w="84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0.222**</w:t>
            </w:r>
          </w:p>
        </w:tc>
        <w:tc>
          <w:tcPr>
            <w:tcW w:w="86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-0.040</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0.090</w:t>
            </w:r>
          </w:p>
        </w:tc>
        <w:tc>
          <w:tcPr>
            <w:tcW w:w="934"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0.312**</w:t>
            </w:r>
          </w:p>
        </w:tc>
        <w:tc>
          <w:tcPr>
            <w:tcW w:w="85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-0.014</w:t>
            </w:r>
          </w:p>
        </w:tc>
        <w:tc>
          <w:tcPr>
            <w:tcW w:w="90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0.009</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0.339**</w:t>
            </w:r>
          </w:p>
        </w:tc>
        <w:tc>
          <w:tcPr>
            <w:tcW w:w="94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0.348**</w:t>
            </w:r>
          </w:p>
        </w:tc>
      </w:tr>
      <w:tr w:rsidR="00806D94">
        <w:trPr>
          <w:trHeight w:val="352"/>
        </w:trPr>
        <w:tc>
          <w:tcPr>
            <w:tcW w:w="1985"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Plant height (cm)</w:t>
            </w:r>
          </w:p>
        </w:tc>
        <w:tc>
          <w:tcPr>
            <w:tcW w:w="68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-0.094</w:t>
            </w:r>
          </w:p>
        </w:tc>
        <w:tc>
          <w:tcPr>
            <w:tcW w:w="84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0.239**</w:t>
            </w:r>
          </w:p>
        </w:tc>
        <w:tc>
          <w:tcPr>
            <w:tcW w:w="86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0.410**</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0.172*</w:t>
            </w:r>
          </w:p>
        </w:tc>
        <w:tc>
          <w:tcPr>
            <w:tcW w:w="934"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0.319**</w:t>
            </w:r>
          </w:p>
        </w:tc>
        <w:tc>
          <w:tcPr>
            <w:tcW w:w="85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0.239**</w:t>
            </w:r>
          </w:p>
        </w:tc>
        <w:tc>
          <w:tcPr>
            <w:tcW w:w="90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0.426**</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0.057</w:t>
            </w:r>
          </w:p>
        </w:tc>
        <w:tc>
          <w:tcPr>
            <w:tcW w:w="94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0.314**</w:t>
            </w:r>
          </w:p>
        </w:tc>
      </w:tr>
      <w:tr w:rsidR="00806D94">
        <w:trPr>
          <w:trHeight w:val="352"/>
        </w:trPr>
        <w:tc>
          <w:tcPr>
            <w:tcW w:w="1985"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Peduncle length (cm)</w:t>
            </w:r>
          </w:p>
        </w:tc>
        <w:tc>
          <w:tcPr>
            <w:tcW w:w="68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-0.156*</w:t>
            </w:r>
          </w:p>
        </w:tc>
        <w:tc>
          <w:tcPr>
            <w:tcW w:w="86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0.062</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-0.173*</w:t>
            </w:r>
          </w:p>
        </w:tc>
        <w:tc>
          <w:tcPr>
            <w:tcW w:w="934"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-0.159*</w:t>
            </w:r>
          </w:p>
        </w:tc>
        <w:tc>
          <w:tcPr>
            <w:tcW w:w="85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-0.061</w:t>
            </w:r>
          </w:p>
        </w:tc>
        <w:tc>
          <w:tcPr>
            <w:tcW w:w="90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-0.340**</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0.015</w:t>
            </w:r>
          </w:p>
        </w:tc>
        <w:tc>
          <w:tcPr>
            <w:tcW w:w="94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-0.176*</w:t>
            </w:r>
          </w:p>
        </w:tc>
      </w:tr>
      <w:tr w:rsidR="00806D94">
        <w:trPr>
          <w:trHeight w:val="352"/>
        </w:trPr>
        <w:tc>
          <w:tcPr>
            <w:tcW w:w="1985"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Spike length (cm)</w:t>
            </w:r>
          </w:p>
        </w:tc>
        <w:tc>
          <w:tcPr>
            <w:tcW w:w="68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0.056</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0.580**</w:t>
            </w:r>
          </w:p>
        </w:tc>
        <w:tc>
          <w:tcPr>
            <w:tcW w:w="934"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0.229**</w:t>
            </w:r>
          </w:p>
        </w:tc>
        <w:tc>
          <w:tcPr>
            <w:tcW w:w="85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-0.016</w:t>
            </w:r>
          </w:p>
        </w:tc>
        <w:tc>
          <w:tcPr>
            <w:tcW w:w="90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0.211**</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0.080</w:t>
            </w:r>
          </w:p>
        </w:tc>
        <w:tc>
          <w:tcPr>
            <w:tcW w:w="94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0.206**</w:t>
            </w:r>
          </w:p>
        </w:tc>
      </w:tr>
      <w:tr w:rsidR="00806D94">
        <w:trPr>
          <w:trHeight w:val="352"/>
        </w:trPr>
        <w:tc>
          <w:tcPr>
            <w:tcW w:w="1985"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w:t>
            </w:r>
            <w:r w:rsidR="00AA5F13">
              <w:rPr>
                <w:rFonts w:ascii="Times New Roman" w:hAnsi="Times New Roman"/>
                <w:color w:val="000000" w:themeColor="text1"/>
                <w:sz w:val="18"/>
                <w:szCs w:val="18"/>
              </w:rPr>
              <w:t xml:space="preserve"> </w:t>
            </w:r>
            <w:r>
              <w:rPr>
                <w:rFonts w:ascii="Times New Roman" w:hAnsi="Times New Roman"/>
                <w:color w:val="000000" w:themeColor="text1"/>
                <w:sz w:val="18"/>
                <w:szCs w:val="18"/>
              </w:rPr>
              <w:t>of spikelet/spike</w:t>
            </w:r>
          </w:p>
        </w:tc>
        <w:tc>
          <w:tcPr>
            <w:tcW w:w="68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0.110</w:t>
            </w:r>
          </w:p>
        </w:tc>
        <w:tc>
          <w:tcPr>
            <w:tcW w:w="934"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0.291**</w:t>
            </w:r>
          </w:p>
        </w:tc>
        <w:tc>
          <w:tcPr>
            <w:tcW w:w="85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0.332**</w:t>
            </w:r>
          </w:p>
        </w:tc>
        <w:tc>
          <w:tcPr>
            <w:tcW w:w="90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0.092</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0.376**</w:t>
            </w:r>
          </w:p>
        </w:tc>
        <w:tc>
          <w:tcPr>
            <w:tcW w:w="94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0.444**</w:t>
            </w:r>
          </w:p>
        </w:tc>
      </w:tr>
      <w:tr w:rsidR="00806D94">
        <w:trPr>
          <w:trHeight w:val="352"/>
        </w:trPr>
        <w:tc>
          <w:tcPr>
            <w:tcW w:w="1985"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w:t>
            </w:r>
            <w:r w:rsidR="00AA5F13">
              <w:rPr>
                <w:rFonts w:ascii="Times New Roman" w:hAnsi="Times New Roman"/>
                <w:color w:val="000000" w:themeColor="text1"/>
                <w:sz w:val="18"/>
                <w:szCs w:val="18"/>
              </w:rPr>
              <w:t xml:space="preserve"> </w:t>
            </w:r>
            <w:r>
              <w:rPr>
                <w:rFonts w:ascii="Times New Roman" w:hAnsi="Times New Roman"/>
                <w:color w:val="000000" w:themeColor="text1"/>
                <w:sz w:val="18"/>
                <w:szCs w:val="18"/>
              </w:rPr>
              <w:t>of grain/ spike</w:t>
            </w:r>
          </w:p>
        </w:tc>
        <w:tc>
          <w:tcPr>
            <w:tcW w:w="68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34"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0.510**</w:t>
            </w:r>
          </w:p>
        </w:tc>
        <w:tc>
          <w:tcPr>
            <w:tcW w:w="85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0.057</w:t>
            </w:r>
          </w:p>
        </w:tc>
        <w:tc>
          <w:tcPr>
            <w:tcW w:w="90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0.137</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0.365**</w:t>
            </w:r>
          </w:p>
        </w:tc>
        <w:tc>
          <w:tcPr>
            <w:tcW w:w="94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0.477**</w:t>
            </w:r>
          </w:p>
        </w:tc>
      </w:tr>
      <w:tr w:rsidR="00806D94">
        <w:trPr>
          <w:trHeight w:val="352"/>
        </w:trPr>
        <w:tc>
          <w:tcPr>
            <w:tcW w:w="1985"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 of grain /plant</w:t>
            </w:r>
          </w:p>
        </w:tc>
        <w:tc>
          <w:tcPr>
            <w:tcW w:w="68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3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5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0.196**</w:t>
            </w:r>
          </w:p>
        </w:tc>
        <w:tc>
          <w:tcPr>
            <w:tcW w:w="90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0.243**</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0.717**</w:t>
            </w:r>
          </w:p>
        </w:tc>
        <w:tc>
          <w:tcPr>
            <w:tcW w:w="94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0.923**</w:t>
            </w:r>
          </w:p>
        </w:tc>
      </w:tr>
      <w:tr w:rsidR="00806D94">
        <w:trPr>
          <w:trHeight w:val="352"/>
        </w:trPr>
        <w:tc>
          <w:tcPr>
            <w:tcW w:w="1985"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Test weight (g)</w:t>
            </w:r>
          </w:p>
        </w:tc>
        <w:tc>
          <w:tcPr>
            <w:tcW w:w="68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3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5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0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0.218**</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0.264**</w:t>
            </w:r>
          </w:p>
        </w:tc>
        <w:tc>
          <w:tcPr>
            <w:tcW w:w="94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0.422**</w:t>
            </w:r>
          </w:p>
        </w:tc>
      </w:tr>
      <w:tr w:rsidR="00806D94">
        <w:trPr>
          <w:trHeight w:val="352"/>
        </w:trPr>
        <w:tc>
          <w:tcPr>
            <w:tcW w:w="1985"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Biological yield/ plant (g)</w:t>
            </w:r>
          </w:p>
        </w:tc>
        <w:tc>
          <w:tcPr>
            <w:tcW w:w="68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3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5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0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-0.395**</w:t>
            </w:r>
          </w:p>
        </w:tc>
        <w:tc>
          <w:tcPr>
            <w:tcW w:w="94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 xml:space="preserve">  0.213**</w:t>
            </w:r>
          </w:p>
        </w:tc>
      </w:tr>
      <w:tr w:rsidR="00806D94">
        <w:trPr>
          <w:trHeight w:val="352"/>
        </w:trPr>
        <w:tc>
          <w:tcPr>
            <w:tcW w:w="1985"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Harvest index (%)</w:t>
            </w:r>
          </w:p>
        </w:tc>
        <w:tc>
          <w:tcPr>
            <w:tcW w:w="68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3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5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0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4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 xml:space="preserve"> 0.809**</w:t>
            </w:r>
          </w:p>
        </w:tc>
      </w:tr>
      <w:tr w:rsidR="00806D94">
        <w:trPr>
          <w:trHeight w:val="352"/>
        </w:trPr>
        <w:tc>
          <w:tcPr>
            <w:tcW w:w="1985"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Grain yield/ plant</w:t>
            </w:r>
          </w:p>
        </w:tc>
        <w:tc>
          <w:tcPr>
            <w:tcW w:w="68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3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5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0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4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1.000</w:t>
            </w:r>
          </w:p>
        </w:tc>
      </w:tr>
    </w:tbl>
    <w:p w:rsidR="00806D94" w:rsidRDefault="007B3981">
      <w:pPr>
        <w:widowControl w:val="0"/>
        <w:spacing w:after="0" w:line="360" w:lineRule="auto"/>
        <w:rPr>
          <w:rFonts w:ascii="Times New Roman" w:hAnsi="Times New Roman"/>
          <w:color w:val="000000" w:themeColor="text1"/>
          <w:sz w:val="18"/>
          <w:szCs w:val="18"/>
        </w:rPr>
      </w:pPr>
      <w:r>
        <w:rPr>
          <w:rFonts w:ascii="Times New Roman" w:hAnsi="Times New Roman"/>
          <w:color w:val="000000" w:themeColor="text1"/>
          <w:sz w:val="18"/>
          <w:szCs w:val="18"/>
        </w:rPr>
        <w:t>*, ** significant at 5% and 1% level, respectively</w:t>
      </w:r>
    </w:p>
    <w:p w:rsidR="00806D94" w:rsidRPr="00BF4D4E" w:rsidRDefault="007B3981">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column"/>
      </w:r>
      <w:r w:rsidR="002F48E0">
        <w:rPr>
          <w:rFonts w:ascii="Times New Roman" w:hAnsi="Times New Roman"/>
          <w:b/>
          <w:color w:val="000000" w:themeColor="text1"/>
          <w:sz w:val="22"/>
          <w:szCs w:val="24"/>
        </w:rPr>
        <w:lastRenderedPageBreak/>
        <w:t xml:space="preserve">Table </w:t>
      </w:r>
      <w:r w:rsidR="001B16E9">
        <w:rPr>
          <w:rFonts w:ascii="Times New Roman" w:hAnsi="Times New Roman"/>
          <w:b/>
          <w:color w:val="000000" w:themeColor="text1"/>
          <w:sz w:val="22"/>
          <w:szCs w:val="24"/>
        </w:rPr>
        <w:t>5</w:t>
      </w:r>
      <w:r w:rsidRPr="00BF4D4E">
        <w:rPr>
          <w:rFonts w:ascii="Times New Roman" w:hAnsi="Times New Roman"/>
          <w:b/>
          <w:color w:val="000000" w:themeColor="text1"/>
          <w:sz w:val="22"/>
          <w:szCs w:val="24"/>
        </w:rPr>
        <w:t>. Phenotypic Correlation analysis showing effect of fifteen characters on yield component in bread wheat (</w:t>
      </w:r>
      <w:r w:rsidRPr="00BF4D4E">
        <w:rPr>
          <w:rFonts w:ascii="Times New Roman" w:hAnsi="Times New Roman"/>
          <w:b/>
          <w:i/>
          <w:iCs/>
          <w:color w:val="000000" w:themeColor="text1"/>
          <w:sz w:val="22"/>
          <w:szCs w:val="24"/>
        </w:rPr>
        <w:t>Triticum aestivum</w:t>
      </w:r>
      <w:r w:rsidRPr="00BF4D4E">
        <w:rPr>
          <w:rFonts w:ascii="Times New Roman" w:hAnsi="Times New Roman"/>
          <w:b/>
          <w:color w:val="000000" w:themeColor="text1"/>
          <w:sz w:val="22"/>
          <w:szCs w:val="24"/>
        </w:rPr>
        <w:t xml:space="preserve"> L.).</w:t>
      </w:r>
    </w:p>
    <w:tbl>
      <w:tblPr>
        <w:tblW w:w="14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46"/>
        <w:gridCol w:w="695"/>
        <w:gridCol w:w="701"/>
        <w:gridCol w:w="808"/>
        <w:gridCol w:w="779"/>
        <w:gridCol w:w="748"/>
        <w:gridCol w:w="738"/>
        <w:gridCol w:w="779"/>
        <w:gridCol w:w="794"/>
        <w:gridCol w:w="773"/>
        <w:gridCol w:w="858"/>
        <w:gridCol w:w="948"/>
        <w:gridCol w:w="946"/>
        <w:gridCol w:w="950"/>
        <w:gridCol w:w="949"/>
        <w:gridCol w:w="948"/>
      </w:tblGrid>
      <w:tr w:rsidR="00806D94">
        <w:trPr>
          <w:trHeight w:val="346"/>
        </w:trPr>
        <w:tc>
          <w:tcPr>
            <w:tcW w:w="2046" w:type="dxa"/>
            <w:vAlign w:val="center"/>
          </w:tcPr>
          <w:p w:rsidR="00806D94" w:rsidRDefault="007B3981">
            <w:pPr>
              <w:spacing w:after="0" w:line="240" w:lineRule="auto"/>
              <w:jc w:val="center"/>
              <w:rPr>
                <w:rFonts w:ascii="Times New Roman" w:hAnsi="Times New Roman"/>
                <w:color w:val="000000" w:themeColor="text1"/>
              </w:rPr>
            </w:pPr>
            <w:r>
              <w:rPr>
                <w:rFonts w:ascii="Times New Roman" w:hAnsi="Times New Roman"/>
                <w:color w:val="000000" w:themeColor="text1"/>
              </w:rPr>
              <w:t>Characters</w:t>
            </w:r>
          </w:p>
        </w:tc>
        <w:tc>
          <w:tcPr>
            <w:tcW w:w="695" w:type="dxa"/>
            <w:vAlign w:val="center"/>
          </w:tcPr>
          <w:p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Days to booting</w:t>
            </w:r>
          </w:p>
        </w:tc>
        <w:tc>
          <w:tcPr>
            <w:tcW w:w="701" w:type="dxa"/>
            <w:vAlign w:val="center"/>
          </w:tcPr>
          <w:p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Days to heading</w:t>
            </w:r>
          </w:p>
        </w:tc>
        <w:tc>
          <w:tcPr>
            <w:tcW w:w="808" w:type="dxa"/>
            <w:vAlign w:val="center"/>
          </w:tcPr>
          <w:p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Days to anthesis</w:t>
            </w:r>
          </w:p>
        </w:tc>
        <w:tc>
          <w:tcPr>
            <w:tcW w:w="779" w:type="dxa"/>
            <w:vAlign w:val="center"/>
          </w:tcPr>
          <w:p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Days of maturity</w:t>
            </w:r>
          </w:p>
        </w:tc>
        <w:tc>
          <w:tcPr>
            <w:tcW w:w="748" w:type="dxa"/>
            <w:vAlign w:val="center"/>
          </w:tcPr>
          <w:p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BD63EE">
              <w:rPr>
                <w:rFonts w:ascii="Times New Roman" w:hAnsi="Times New Roman"/>
                <w:color w:val="000000" w:themeColor="text1"/>
                <w:sz w:val="16"/>
                <w:szCs w:val="16"/>
              </w:rPr>
              <w:t xml:space="preserve"> </w:t>
            </w:r>
            <w:r>
              <w:rPr>
                <w:rFonts w:ascii="Times New Roman" w:hAnsi="Times New Roman"/>
                <w:color w:val="000000" w:themeColor="text1"/>
                <w:sz w:val="16"/>
                <w:szCs w:val="16"/>
              </w:rPr>
              <w:t>of productive tillers</w:t>
            </w:r>
          </w:p>
        </w:tc>
        <w:tc>
          <w:tcPr>
            <w:tcW w:w="738" w:type="dxa"/>
            <w:vAlign w:val="center"/>
          </w:tcPr>
          <w:p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Plant height (cm)</w:t>
            </w:r>
          </w:p>
        </w:tc>
        <w:tc>
          <w:tcPr>
            <w:tcW w:w="779" w:type="dxa"/>
            <w:vAlign w:val="center"/>
          </w:tcPr>
          <w:p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Peduncle length (cm)</w:t>
            </w:r>
          </w:p>
        </w:tc>
        <w:tc>
          <w:tcPr>
            <w:tcW w:w="794" w:type="dxa"/>
            <w:vAlign w:val="center"/>
          </w:tcPr>
          <w:p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Spike length (cm)</w:t>
            </w:r>
          </w:p>
        </w:tc>
        <w:tc>
          <w:tcPr>
            <w:tcW w:w="773" w:type="dxa"/>
            <w:vAlign w:val="center"/>
          </w:tcPr>
          <w:p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BD63EE">
              <w:rPr>
                <w:rFonts w:ascii="Times New Roman" w:hAnsi="Times New Roman"/>
                <w:color w:val="000000" w:themeColor="text1"/>
                <w:sz w:val="16"/>
                <w:szCs w:val="16"/>
              </w:rPr>
              <w:t xml:space="preserve"> </w:t>
            </w:r>
            <w:r>
              <w:rPr>
                <w:rFonts w:ascii="Times New Roman" w:hAnsi="Times New Roman"/>
                <w:color w:val="000000" w:themeColor="text1"/>
                <w:sz w:val="16"/>
                <w:szCs w:val="16"/>
              </w:rPr>
              <w:t>of spikelet/spike</w:t>
            </w:r>
          </w:p>
        </w:tc>
        <w:tc>
          <w:tcPr>
            <w:tcW w:w="858" w:type="dxa"/>
            <w:vAlign w:val="center"/>
          </w:tcPr>
          <w:p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BD63EE">
              <w:rPr>
                <w:rFonts w:ascii="Times New Roman" w:hAnsi="Times New Roman"/>
                <w:color w:val="000000" w:themeColor="text1"/>
                <w:sz w:val="16"/>
                <w:szCs w:val="16"/>
              </w:rPr>
              <w:t xml:space="preserve"> </w:t>
            </w:r>
            <w:r>
              <w:rPr>
                <w:rFonts w:ascii="Times New Roman" w:hAnsi="Times New Roman"/>
                <w:color w:val="000000" w:themeColor="text1"/>
                <w:sz w:val="16"/>
                <w:szCs w:val="16"/>
              </w:rPr>
              <w:t>of grain/ spike</w:t>
            </w:r>
          </w:p>
        </w:tc>
        <w:tc>
          <w:tcPr>
            <w:tcW w:w="948" w:type="dxa"/>
            <w:vAlign w:val="center"/>
          </w:tcPr>
          <w:p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No. of grain /plant</w:t>
            </w:r>
          </w:p>
        </w:tc>
        <w:tc>
          <w:tcPr>
            <w:tcW w:w="946" w:type="dxa"/>
            <w:vAlign w:val="center"/>
          </w:tcPr>
          <w:p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Test weight (g)</w:t>
            </w:r>
          </w:p>
        </w:tc>
        <w:tc>
          <w:tcPr>
            <w:tcW w:w="950" w:type="dxa"/>
            <w:vAlign w:val="center"/>
          </w:tcPr>
          <w:p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Biological yield/ plant (g)</w:t>
            </w:r>
          </w:p>
        </w:tc>
        <w:tc>
          <w:tcPr>
            <w:tcW w:w="949" w:type="dxa"/>
            <w:vAlign w:val="center"/>
          </w:tcPr>
          <w:p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Harvest index (%)</w:t>
            </w:r>
          </w:p>
        </w:tc>
        <w:tc>
          <w:tcPr>
            <w:tcW w:w="948" w:type="dxa"/>
            <w:vAlign w:val="center"/>
          </w:tcPr>
          <w:p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Grain yield/ plant</w:t>
            </w:r>
          </w:p>
        </w:tc>
      </w:tr>
      <w:tr w:rsidR="00806D94">
        <w:trPr>
          <w:trHeight w:val="346"/>
        </w:trPr>
        <w:tc>
          <w:tcPr>
            <w:tcW w:w="2046" w:type="dxa"/>
            <w:vAlign w:val="bottom"/>
          </w:tcPr>
          <w:p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Days to booting</w:t>
            </w:r>
          </w:p>
        </w:tc>
        <w:tc>
          <w:tcPr>
            <w:tcW w:w="695"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1.000</w:t>
            </w:r>
          </w:p>
        </w:tc>
        <w:tc>
          <w:tcPr>
            <w:tcW w:w="701"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0.114</w:t>
            </w:r>
          </w:p>
        </w:tc>
        <w:tc>
          <w:tcPr>
            <w:tcW w:w="80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0.205**</w:t>
            </w:r>
          </w:p>
        </w:tc>
        <w:tc>
          <w:tcPr>
            <w:tcW w:w="77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0.250**</w:t>
            </w:r>
          </w:p>
        </w:tc>
        <w:tc>
          <w:tcPr>
            <w:tcW w:w="7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-0.098</w:t>
            </w:r>
          </w:p>
        </w:tc>
        <w:tc>
          <w:tcPr>
            <w:tcW w:w="73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0.007</w:t>
            </w:r>
          </w:p>
        </w:tc>
        <w:tc>
          <w:tcPr>
            <w:tcW w:w="77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0.013</w:t>
            </w:r>
          </w:p>
        </w:tc>
        <w:tc>
          <w:tcPr>
            <w:tcW w:w="794"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-0.090</w:t>
            </w:r>
          </w:p>
        </w:tc>
        <w:tc>
          <w:tcPr>
            <w:tcW w:w="773"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0.038</w:t>
            </w:r>
          </w:p>
        </w:tc>
        <w:tc>
          <w:tcPr>
            <w:tcW w:w="85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-0.164*</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-0.202**</w:t>
            </w:r>
          </w:p>
        </w:tc>
        <w:tc>
          <w:tcPr>
            <w:tcW w:w="946"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-0.084</w:t>
            </w:r>
          </w:p>
        </w:tc>
        <w:tc>
          <w:tcPr>
            <w:tcW w:w="950"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0.176*</w:t>
            </w:r>
          </w:p>
        </w:tc>
        <w:tc>
          <w:tcPr>
            <w:tcW w:w="94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-0.306**</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-0.204**</w:t>
            </w:r>
          </w:p>
        </w:tc>
      </w:tr>
      <w:tr w:rsidR="00806D94">
        <w:trPr>
          <w:trHeight w:val="346"/>
        </w:trPr>
        <w:tc>
          <w:tcPr>
            <w:tcW w:w="2046" w:type="dxa"/>
            <w:vAlign w:val="bottom"/>
          </w:tcPr>
          <w:p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Days to heading</w:t>
            </w:r>
          </w:p>
        </w:tc>
        <w:tc>
          <w:tcPr>
            <w:tcW w:w="695" w:type="dxa"/>
            <w:vAlign w:val="bottom"/>
          </w:tcPr>
          <w:p w:rsidR="00806D94" w:rsidRDefault="00806D94">
            <w:pPr>
              <w:spacing w:after="0"/>
              <w:ind w:left="-61"/>
              <w:jc w:val="right"/>
              <w:rPr>
                <w:rFonts w:ascii="Times New Roman" w:hAnsi="Times New Roman"/>
                <w:color w:val="000000" w:themeColor="text1"/>
                <w:sz w:val="18"/>
                <w:szCs w:val="18"/>
              </w:rPr>
            </w:pPr>
          </w:p>
        </w:tc>
        <w:tc>
          <w:tcPr>
            <w:tcW w:w="701" w:type="dxa"/>
            <w:vAlign w:val="bottom"/>
          </w:tcPr>
          <w:p w:rsidR="00806D94" w:rsidRDefault="00806D94">
            <w:pPr>
              <w:spacing w:after="0"/>
              <w:ind w:left="-61"/>
              <w:jc w:val="right"/>
              <w:rPr>
                <w:rFonts w:ascii="Times New Roman" w:hAnsi="Times New Roman"/>
                <w:color w:val="000000" w:themeColor="text1"/>
                <w:sz w:val="18"/>
                <w:szCs w:val="18"/>
              </w:rPr>
            </w:pPr>
          </w:p>
        </w:tc>
        <w:tc>
          <w:tcPr>
            <w:tcW w:w="80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0.612**</w:t>
            </w:r>
          </w:p>
        </w:tc>
        <w:tc>
          <w:tcPr>
            <w:tcW w:w="77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0.150*</w:t>
            </w:r>
          </w:p>
        </w:tc>
        <w:tc>
          <w:tcPr>
            <w:tcW w:w="7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0.092</w:t>
            </w:r>
          </w:p>
        </w:tc>
        <w:tc>
          <w:tcPr>
            <w:tcW w:w="73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-0.010</w:t>
            </w:r>
          </w:p>
        </w:tc>
        <w:tc>
          <w:tcPr>
            <w:tcW w:w="77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0.082</w:t>
            </w:r>
          </w:p>
        </w:tc>
        <w:tc>
          <w:tcPr>
            <w:tcW w:w="794"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0.032</w:t>
            </w:r>
          </w:p>
        </w:tc>
        <w:tc>
          <w:tcPr>
            <w:tcW w:w="773"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-0.029</w:t>
            </w:r>
          </w:p>
        </w:tc>
        <w:tc>
          <w:tcPr>
            <w:tcW w:w="85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-0.039</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-0.130</w:t>
            </w:r>
          </w:p>
        </w:tc>
        <w:tc>
          <w:tcPr>
            <w:tcW w:w="946"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-0.117</w:t>
            </w:r>
          </w:p>
        </w:tc>
        <w:tc>
          <w:tcPr>
            <w:tcW w:w="950"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-0.074</w:t>
            </w:r>
          </w:p>
        </w:tc>
        <w:tc>
          <w:tcPr>
            <w:tcW w:w="94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-0.057</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-0.113</w:t>
            </w:r>
          </w:p>
        </w:tc>
      </w:tr>
      <w:tr w:rsidR="00806D94">
        <w:trPr>
          <w:trHeight w:val="346"/>
        </w:trPr>
        <w:tc>
          <w:tcPr>
            <w:tcW w:w="2046" w:type="dxa"/>
            <w:vAlign w:val="bottom"/>
          </w:tcPr>
          <w:p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Days to anthesis</w:t>
            </w:r>
          </w:p>
        </w:tc>
        <w:tc>
          <w:tcPr>
            <w:tcW w:w="695" w:type="dxa"/>
            <w:vAlign w:val="bottom"/>
          </w:tcPr>
          <w:p w:rsidR="00806D94" w:rsidRDefault="00806D94">
            <w:pPr>
              <w:spacing w:after="0"/>
              <w:ind w:left="-61"/>
              <w:jc w:val="right"/>
              <w:rPr>
                <w:rFonts w:ascii="Times New Roman" w:hAnsi="Times New Roman"/>
                <w:color w:val="000000" w:themeColor="text1"/>
                <w:sz w:val="18"/>
                <w:szCs w:val="18"/>
              </w:rPr>
            </w:pPr>
          </w:p>
        </w:tc>
        <w:tc>
          <w:tcPr>
            <w:tcW w:w="701" w:type="dxa"/>
            <w:vAlign w:val="bottom"/>
          </w:tcPr>
          <w:p w:rsidR="00806D94" w:rsidRDefault="00806D94">
            <w:pPr>
              <w:spacing w:after="0"/>
              <w:ind w:left="-61"/>
              <w:jc w:val="right"/>
              <w:rPr>
                <w:rFonts w:ascii="Times New Roman" w:hAnsi="Times New Roman"/>
                <w:color w:val="000000" w:themeColor="text1"/>
                <w:sz w:val="18"/>
                <w:szCs w:val="18"/>
              </w:rPr>
            </w:pPr>
          </w:p>
        </w:tc>
        <w:tc>
          <w:tcPr>
            <w:tcW w:w="80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0.194**</w:t>
            </w:r>
          </w:p>
        </w:tc>
        <w:tc>
          <w:tcPr>
            <w:tcW w:w="7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-0.008</w:t>
            </w:r>
          </w:p>
        </w:tc>
        <w:tc>
          <w:tcPr>
            <w:tcW w:w="73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-0.099</w:t>
            </w:r>
          </w:p>
        </w:tc>
        <w:tc>
          <w:tcPr>
            <w:tcW w:w="77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0.093</w:t>
            </w:r>
          </w:p>
        </w:tc>
        <w:tc>
          <w:tcPr>
            <w:tcW w:w="794"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-0.068</w:t>
            </w:r>
          </w:p>
        </w:tc>
        <w:tc>
          <w:tcPr>
            <w:tcW w:w="773"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-0.123</w:t>
            </w:r>
          </w:p>
        </w:tc>
        <w:tc>
          <w:tcPr>
            <w:tcW w:w="85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-0.148*</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-0.217**</w:t>
            </w:r>
          </w:p>
        </w:tc>
        <w:tc>
          <w:tcPr>
            <w:tcW w:w="946"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-0.264**</w:t>
            </w:r>
          </w:p>
        </w:tc>
        <w:tc>
          <w:tcPr>
            <w:tcW w:w="950"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-0.079</w:t>
            </w:r>
          </w:p>
        </w:tc>
        <w:tc>
          <w:tcPr>
            <w:tcW w:w="94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-0.183*</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-0.241**</w:t>
            </w:r>
          </w:p>
        </w:tc>
      </w:tr>
      <w:tr w:rsidR="00806D94">
        <w:trPr>
          <w:trHeight w:val="346"/>
        </w:trPr>
        <w:tc>
          <w:tcPr>
            <w:tcW w:w="2046" w:type="dxa"/>
            <w:vAlign w:val="bottom"/>
          </w:tcPr>
          <w:p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Days of maturity</w:t>
            </w:r>
          </w:p>
        </w:tc>
        <w:tc>
          <w:tcPr>
            <w:tcW w:w="695" w:type="dxa"/>
            <w:vAlign w:val="bottom"/>
          </w:tcPr>
          <w:p w:rsidR="00806D94" w:rsidRDefault="00806D94">
            <w:pPr>
              <w:spacing w:after="0"/>
              <w:ind w:left="-61"/>
              <w:jc w:val="right"/>
              <w:rPr>
                <w:rFonts w:ascii="Times New Roman" w:hAnsi="Times New Roman"/>
                <w:color w:val="000000" w:themeColor="text1"/>
                <w:sz w:val="18"/>
                <w:szCs w:val="18"/>
              </w:rPr>
            </w:pPr>
          </w:p>
        </w:tc>
        <w:tc>
          <w:tcPr>
            <w:tcW w:w="701" w:type="dxa"/>
            <w:vAlign w:val="bottom"/>
          </w:tcPr>
          <w:p w:rsidR="00806D94" w:rsidRDefault="00806D94">
            <w:pPr>
              <w:spacing w:after="0"/>
              <w:ind w:left="-61"/>
              <w:jc w:val="right"/>
              <w:rPr>
                <w:rFonts w:ascii="Times New Roman" w:hAnsi="Times New Roman"/>
                <w:color w:val="000000" w:themeColor="text1"/>
                <w:sz w:val="18"/>
                <w:szCs w:val="18"/>
              </w:rPr>
            </w:pPr>
          </w:p>
        </w:tc>
        <w:tc>
          <w:tcPr>
            <w:tcW w:w="80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0.029</w:t>
            </w:r>
          </w:p>
        </w:tc>
        <w:tc>
          <w:tcPr>
            <w:tcW w:w="73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-0.148*</w:t>
            </w:r>
          </w:p>
        </w:tc>
        <w:tc>
          <w:tcPr>
            <w:tcW w:w="77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0.004</w:t>
            </w:r>
          </w:p>
        </w:tc>
        <w:tc>
          <w:tcPr>
            <w:tcW w:w="794"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-0.095</w:t>
            </w:r>
          </w:p>
        </w:tc>
        <w:tc>
          <w:tcPr>
            <w:tcW w:w="773"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-0.108</w:t>
            </w:r>
          </w:p>
        </w:tc>
        <w:tc>
          <w:tcPr>
            <w:tcW w:w="85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-0.201**</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-0.272**</w:t>
            </w:r>
          </w:p>
        </w:tc>
        <w:tc>
          <w:tcPr>
            <w:tcW w:w="946"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-0.097</w:t>
            </w:r>
          </w:p>
        </w:tc>
        <w:tc>
          <w:tcPr>
            <w:tcW w:w="950"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-0.001</w:t>
            </w:r>
          </w:p>
        </w:tc>
        <w:tc>
          <w:tcPr>
            <w:tcW w:w="94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-0.281**</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-0.283**</w:t>
            </w:r>
          </w:p>
        </w:tc>
      </w:tr>
      <w:tr w:rsidR="00806D94">
        <w:trPr>
          <w:trHeight w:val="346"/>
        </w:trPr>
        <w:tc>
          <w:tcPr>
            <w:tcW w:w="2046" w:type="dxa"/>
            <w:vAlign w:val="bottom"/>
          </w:tcPr>
          <w:p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No.</w:t>
            </w:r>
            <w:r w:rsidR="00BD63EE" w:rsidRPr="00BB001B">
              <w:rPr>
                <w:rFonts w:ascii="Times New Roman" w:hAnsi="Times New Roman"/>
                <w:color w:val="000000" w:themeColor="text1"/>
                <w:sz w:val="18"/>
                <w:szCs w:val="18"/>
              </w:rPr>
              <w:t xml:space="preserve"> </w:t>
            </w:r>
            <w:r w:rsidRPr="00BB001B">
              <w:rPr>
                <w:rFonts w:ascii="Times New Roman" w:hAnsi="Times New Roman"/>
                <w:color w:val="000000" w:themeColor="text1"/>
                <w:sz w:val="18"/>
                <w:szCs w:val="18"/>
              </w:rPr>
              <w:t>of productive tillers</w:t>
            </w:r>
          </w:p>
        </w:tc>
        <w:tc>
          <w:tcPr>
            <w:tcW w:w="695" w:type="dxa"/>
            <w:vAlign w:val="bottom"/>
          </w:tcPr>
          <w:p w:rsidR="00806D94" w:rsidRDefault="00806D94">
            <w:pPr>
              <w:spacing w:after="0"/>
              <w:ind w:left="-61"/>
              <w:jc w:val="right"/>
              <w:rPr>
                <w:rFonts w:ascii="Times New Roman" w:hAnsi="Times New Roman"/>
                <w:color w:val="000000" w:themeColor="text1"/>
                <w:sz w:val="18"/>
                <w:szCs w:val="18"/>
              </w:rPr>
            </w:pPr>
          </w:p>
        </w:tc>
        <w:tc>
          <w:tcPr>
            <w:tcW w:w="701" w:type="dxa"/>
            <w:vAlign w:val="bottom"/>
          </w:tcPr>
          <w:p w:rsidR="00806D94" w:rsidRDefault="00806D94">
            <w:pPr>
              <w:spacing w:after="0"/>
              <w:ind w:left="-61"/>
              <w:jc w:val="right"/>
              <w:rPr>
                <w:rFonts w:ascii="Times New Roman" w:hAnsi="Times New Roman"/>
                <w:color w:val="000000" w:themeColor="text1"/>
                <w:sz w:val="18"/>
                <w:szCs w:val="18"/>
              </w:rPr>
            </w:pPr>
          </w:p>
        </w:tc>
        <w:tc>
          <w:tcPr>
            <w:tcW w:w="80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48" w:type="dxa"/>
            <w:vAlign w:val="bottom"/>
          </w:tcPr>
          <w:p w:rsidR="00806D94" w:rsidRDefault="00806D94">
            <w:pPr>
              <w:spacing w:after="0"/>
              <w:ind w:left="-61"/>
              <w:jc w:val="right"/>
              <w:rPr>
                <w:rFonts w:ascii="Times New Roman" w:hAnsi="Times New Roman"/>
                <w:color w:val="000000" w:themeColor="text1"/>
                <w:sz w:val="18"/>
                <w:szCs w:val="18"/>
              </w:rPr>
            </w:pPr>
          </w:p>
        </w:tc>
        <w:tc>
          <w:tcPr>
            <w:tcW w:w="73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0.093</w:t>
            </w:r>
          </w:p>
        </w:tc>
        <w:tc>
          <w:tcPr>
            <w:tcW w:w="77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-0.060</w:t>
            </w:r>
          </w:p>
        </w:tc>
        <w:tc>
          <w:tcPr>
            <w:tcW w:w="794"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0.129</w:t>
            </w:r>
          </w:p>
        </w:tc>
        <w:tc>
          <w:tcPr>
            <w:tcW w:w="773"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-0.002</w:t>
            </w:r>
          </w:p>
        </w:tc>
        <w:tc>
          <w:tcPr>
            <w:tcW w:w="85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0.037</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0.317**</w:t>
            </w:r>
          </w:p>
        </w:tc>
        <w:tc>
          <w:tcPr>
            <w:tcW w:w="946"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-0.039</w:t>
            </w:r>
          </w:p>
        </w:tc>
        <w:tc>
          <w:tcPr>
            <w:tcW w:w="950"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0.036</w:t>
            </w:r>
          </w:p>
        </w:tc>
        <w:tc>
          <w:tcPr>
            <w:tcW w:w="94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0.299**</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0.323**</w:t>
            </w:r>
          </w:p>
        </w:tc>
      </w:tr>
      <w:tr w:rsidR="00806D94">
        <w:trPr>
          <w:trHeight w:val="346"/>
        </w:trPr>
        <w:tc>
          <w:tcPr>
            <w:tcW w:w="2046" w:type="dxa"/>
            <w:vAlign w:val="bottom"/>
          </w:tcPr>
          <w:p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Plant height (cm)</w:t>
            </w:r>
          </w:p>
        </w:tc>
        <w:tc>
          <w:tcPr>
            <w:tcW w:w="695" w:type="dxa"/>
            <w:vAlign w:val="bottom"/>
          </w:tcPr>
          <w:p w:rsidR="00806D94" w:rsidRDefault="00806D94">
            <w:pPr>
              <w:spacing w:after="0"/>
              <w:ind w:left="-61"/>
              <w:jc w:val="right"/>
              <w:rPr>
                <w:rFonts w:ascii="Times New Roman" w:hAnsi="Times New Roman"/>
                <w:color w:val="000000" w:themeColor="text1"/>
                <w:sz w:val="18"/>
                <w:szCs w:val="18"/>
              </w:rPr>
            </w:pPr>
          </w:p>
        </w:tc>
        <w:tc>
          <w:tcPr>
            <w:tcW w:w="701" w:type="dxa"/>
            <w:vAlign w:val="bottom"/>
          </w:tcPr>
          <w:p w:rsidR="00806D94" w:rsidRDefault="00806D94">
            <w:pPr>
              <w:spacing w:after="0"/>
              <w:ind w:left="-61"/>
              <w:jc w:val="right"/>
              <w:rPr>
                <w:rFonts w:ascii="Times New Roman" w:hAnsi="Times New Roman"/>
                <w:color w:val="000000" w:themeColor="text1"/>
                <w:sz w:val="18"/>
                <w:szCs w:val="18"/>
              </w:rPr>
            </w:pPr>
          </w:p>
        </w:tc>
        <w:tc>
          <w:tcPr>
            <w:tcW w:w="80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48" w:type="dxa"/>
            <w:vAlign w:val="bottom"/>
          </w:tcPr>
          <w:p w:rsidR="00806D94" w:rsidRDefault="00806D94">
            <w:pPr>
              <w:spacing w:after="0"/>
              <w:ind w:left="-61"/>
              <w:jc w:val="right"/>
              <w:rPr>
                <w:rFonts w:ascii="Times New Roman" w:hAnsi="Times New Roman"/>
                <w:color w:val="000000" w:themeColor="text1"/>
                <w:sz w:val="18"/>
                <w:szCs w:val="18"/>
              </w:rPr>
            </w:pPr>
          </w:p>
        </w:tc>
        <w:tc>
          <w:tcPr>
            <w:tcW w:w="73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-0.065</w:t>
            </w:r>
          </w:p>
        </w:tc>
        <w:tc>
          <w:tcPr>
            <w:tcW w:w="794"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0.165*</w:t>
            </w:r>
          </w:p>
        </w:tc>
        <w:tc>
          <w:tcPr>
            <w:tcW w:w="773"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0.236**</w:t>
            </w:r>
          </w:p>
        </w:tc>
        <w:tc>
          <w:tcPr>
            <w:tcW w:w="85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0.125</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0.185*</w:t>
            </w:r>
          </w:p>
        </w:tc>
        <w:tc>
          <w:tcPr>
            <w:tcW w:w="946"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0.127</w:t>
            </w:r>
          </w:p>
        </w:tc>
        <w:tc>
          <w:tcPr>
            <w:tcW w:w="950"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0.272**</w:t>
            </w:r>
          </w:p>
        </w:tc>
        <w:tc>
          <w:tcPr>
            <w:tcW w:w="94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0.049</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0.215**</w:t>
            </w:r>
          </w:p>
        </w:tc>
      </w:tr>
      <w:tr w:rsidR="00806D94">
        <w:trPr>
          <w:trHeight w:val="346"/>
        </w:trPr>
        <w:tc>
          <w:tcPr>
            <w:tcW w:w="2046" w:type="dxa"/>
            <w:vAlign w:val="bottom"/>
          </w:tcPr>
          <w:p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Peduncle length (cm)</w:t>
            </w:r>
          </w:p>
        </w:tc>
        <w:tc>
          <w:tcPr>
            <w:tcW w:w="695" w:type="dxa"/>
            <w:vAlign w:val="bottom"/>
          </w:tcPr>
          <w:p w:rsidR="00806D94" w:rsidRDefault="00806D94">
            <w:pPr>
              <w:spacing w:after="0"/>
              <w:ind w:left="-61"/>
              <w:jc w:val="right"/>
              <w:rPr>
                <w:rFonts w:ascii="Times New Roman" w:hAnsi="Times New Roman"/>
                <w:color w:val="000000" w:themeColor="text1"/>
                <w:sz w:val="18"/>
                <w:szCs w:val="18"/>
              </w:rPr>
            </w:pPr>
          </w:p>
        </w:tc>
        <w:tc>
          <w:tcPr>
            <w:tcW w:w="701" w:type="dxa"/>
            <w:vAlign w:val="bottom"/>
          </w:tcPr>
          <w:p w:rsidR="00806D94" w:rsidRDefault="00806D94">
            <w:pPr>
              <w:spacing w:after="0"/>
              <w:ind w:left="-61"/>
              <w:jc w:val="right"/>
              <w:rPr>
                <w:rFonts w:ascii="Times New Roman" w:hAnsi="Times New Roman"/>
                <w:color w:val="000000" w:themeColor="text1"/>
                <w:sz w:val="18"/>
                <w:szCs w:val="18"/>
              </w:rPr>
            </w:pPr>
          </w:p>
        </w:tc>
        <w:tc>
          <w:tcPr>
            <w:tcW w:w="80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48" w:type="dxa"/>
            <w:vAlign w:val="bottom"/>
          </w:tcPr>
          <w:p w:rsidR="00806D94" w:rsidRDefault="00806D94">
            <w:pPr>
              <w:spacing w:after="0"/>
              <w:ind w:left="-61"/>
              <w:jc w:val="right"/>
              <w:rPr>
                <w:rFonts w:ascii="Times New Roman" w:hAnsi="Times New Roman"/>
                <w:color w:val="000000" w:themeColor="text1"/>
                <w:sz w:val="18"/>
                <w:szCs w:val="18"/>
              </w:rPr>
            </w:pPr>
          </w:p>
        </w:tc>
        <w:tc>
          <w:tcPr>
            <w:tcW w:w="73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94"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-0.033</w:t>
            </w:r>
          </w:p>
        </w:tc>
        <w:tc>
          <w:tcPr>
            <w:tcW w:w="773"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0.048</w:t>
            </w:r>
          </w:p>
        </w:tc>
        <w:tc>
          <w:tcPr>
            <w:tcW w:w="85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-0.123</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-0.116</w:t>
            </w:r>
          </w:p>
        </w:tc>
        <w:tc>
          <w:tcPr>
            <w:tcW w:w="946"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-0.078</w:t>
            </w:r>
          </w:p>
        </w:tc>
        <w:tc>
          <w:tcPr>
            <w:tcW w:w="950"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-0.261**</w:t>
            </w:r>
          </w:p>
        </w:tc>
        <w:tc>
          <w:tcPr>
            <w:tcW w:w="94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0.003</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-0.150*</w:t>
            </w:r>
          </w:p>
        </w:tc>
      </w:tr>
      <w:tr w:rsidR="00806D94">
        <w:trPr>
          <w:trHeight w:val="346"/>
        </w:trPr>
        <w:tc>
          <w:tcPr>
            <w:tcW w:w="2046" w:type="dxa"/>
            <w:vAlign w:val="bottom"/>
          </w:tcPr>
          <w:p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Spike length (cm)</w:t>
            </w:r>
          </w:p>
        </w:tc>
        <w:tc>
          <w:tcPr>
            <w:tcW w:w="695" w:type="dxa"/>
            <w:vAlign w:val="bottom"/>
          </w:tcPr>
          <w:p w:rsidR="00806D94" w:rsidRDefault="00806D94">
            <w:pPr>
              <w:spacing w:after="0"/>
              <w:ind w:left="-61"/>
              <w:jc w:val="right"/>
              <w:rPr>
                <w:rFonts w:ascii="Times New Roman" w:hAnsi="Times New Roman"/>
                <w:color w:val="000000" w:themeColor="text1"/>
                <w:sz w:val="18"/>
                <w:szCs w:val="18"/>
              </w:rPr>
            </w:pPr>
          </w:p>
        </w:tc>
        <w:tc>
          <w:tcPr>
            <w:tcW w:w="701" w:type="dxa"/>
            <w:vAlign w:val="bottom"/>
          </w:tcPr>
          <w:p w:rsidR="00806D94" w:rsidRDefault="00806D94">
            <w:pPr>
              <w:spacing w:after="0"/>
              <w:ind w:left="-61"/>
              <w:jc w:val="right"/>
              <w:rPr>
                <w:rFonts w:ascii="Times New Roman" w:hAnsi="Times New Roman"/>
                <w:color w:val="000000" w:themeColor="text1"/>
                <w:sz w:val="18"/>
                <w:szCs w:val="18"/>
              </w:rPr>
            </w:pPr>
          </w:p>
        </w:tc>
        <w:tc>
          <w:tcPr>
            <w:tcW w:w="80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48" w:type="dxa"/>
            <w:vAlign w:val="bottom"/>
          </w:tcPr>
          <w:p w:rsidR="00806D94" w:rsidRDefault="00806D94">
            <w:pPr>
              <w:spacing w:after="0"/>
              <w:ind w:left="-61"/>
              <w:jc w:val="right"/>
              <w:rPr>
                <w:rFonts w:ascii="Times New Roman" w:hAnsi="Times New Roman"/>
                <w:color w:val="000000" w:themeColor="text1"/>
                <w:sz w:val="18"/>
                <w:szCs w:val="18"/>
              </w:rPr>
            </w:pPr>
          </w:p>
        </w:tc>
        <w:tc>
          <w:tcPr>
            <w:tcW w:w="73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94" w:type="dxa"/>
            <w:vAlign w:val="bottom"/>
          </w:tcPr>
          <w:p w:rsidR="00806D94" w:rsidRDefault="00806D94">
            <w:pPr>
              <w:spacing w:after="0"/>
              <w:ind w:left="-61"/>
              <w:jc w:val="right"/>
              <w:rPr>
                <w:rFonts w:ascii="Times New Roman" w:hAnsi="Times New Roman"/>
                <w:color w:val="000000" w:themeColor="text1"/>
                <w:sz w:val="18"/>
                <w:szCs w:val="18"/>
              </w:rPr>
            </w:pPr>
          </w:p>
        </w:tc>
        <w:tc>
          <w:tcPr>
            <w:tcW w:w="773"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0.088</w:t>
            </w:r>
          </w:p>
        </w:tc>
        <w:tc>
          <w:tcPr>
            <w:tcW w:w="85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0.470**</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0.185*</w:t>
            </w:r>
          </w:p>
        </w:tc>
        <w:tc>
          <w:tcPr>
            <w:tcW w:w="946"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-0.052</w:t>
            </w:r>
          </w:p>
        </w:tc>
        <w:tc>
          <w:tcPr>
            <w:tcW w:w="950"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0.145</w:t>
            </w:r>
          </w:p>
        </w:tc>
        <w:tc>
          <w:tcPr>
            <w:tcW w:w="94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0.079</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0.165*</w:t>
            </w:r>
          </w:p>
        </w:tc>
      </w:tr>
      <w:tr w:rsidR="00806D94">
        <w:trPr>
          <w:trHeight w:val="346"/>
        </w:trPr>
        <w:tc>
          <w:tcPr>
            <w:tcW w:w="2046" w:type="dxa"/>
            <w:vAlign w:val="bottom"/>
          </w:tcPr>
          <w:p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No.</w:t>
            </w:r>
            <w:r w:rsidR="00BD63EE" w:rsidRPr="00BB001B">
              <w:rPr>
                <w:rFonts w:ascii="Times New Roman" w:hAnsi="Times New Roman"/>
                <w:color w:val="000000" w:themeColor="text1"/>
                <w:sz w:val="18"/>
                <w:szCs w:val="18"/>
              </w:rPr>
              <w:t xml:space="preserve"> </w:t>
            </w:r>
            <w:r w:rsidRPr="00BB001B">
              <w:rPr>
                <w:rFonts w:ascii="Times New Roman" w:hAnsi="Times New Roman"/>
                <w:color w:val="000000" w:themeColor="text1"/>
                <w:sz w:val="18"/>
                <w:szCs w:val="18"/>
              </w:rPr>
              <w:t>of spikelet/spike</w:t>
            </w:r>
          </w:p>
        </w:tc>
        <w:tc>
          <w:tcPr>
            <w:tcW w:w="695" w:type="dxa"/>
            <w:vAlign w:val="bottom"/>
          </w:tcPr>
          <w:p w:rsidR="00806D94" w:rsidRDefault="00806D94">
            <w:pPr>
              <w:spacing w:after="0"/>
              <w:ind w:left="-61"/>
              <w:jc w:val="right"/>
              <w:rPr>
                <w:rFonts w:ascii="Times New Roman" w:hAnsi="Times New Roman"/>
                <w:color w:val="000000" w:themeColor="text1"/>
                <w:sz w:val="18"/>
                <w:szCs w:val="18"/>
              </w:rPr>
            </w:pPr>
          </w:p>
        </w:tc>
        <w:tc>
          <w:tcPr>
            <w:tcW w:w="701" w:type="dxa"/>
            <w:vAlign w:val="bottom"/>
          </w:tcPr>
          <w:p w:rsidR="00806D94" w:rsidRDefault="00806D94">
            <w:pPr>
              <w:spacing w:after="0"/>
              <w:ind w:left="-61"/>
              <w:jc w:val="right"/>
              <w:rPr>
                <w:rFonts w:ascii="Times New Roman" w:hAnsi="Times New Roman"/>
                <w:color w:val="000000" w:themeColor="text1"/>
                <w:sz w:val="18"/>
                <w:szCs w:val="18"/>
              </w:rPr>
            </w:pPr>
          </w:p>
        </w:tc>
        <w:tc>
          <w:tcPr>
            <w:tcW w:w="80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48" w:type="dxa"/>
            <w:vAlign w:val="bottom"/>
          </w:tcPr>
          <w:p w:rsidR="00806D94" w:rsidRDefault="00806D94">
            <w:pPr>
              <w:spacing w:after="0"/>
              <w:ind w:left="-61"/>
              <w:jc w:val="right"/>
              <w:rPr>
                <w:rFonts w:ascii="Times New Roman" w:hAnsi="Times New Roman"/>
                <w:color w:val="000000" w:themeColor="text1"/>
                <w:sz w:val="18"/>
                <w:szCs w:val="18"/>
              </w:rPr>
            </w:pPr>
          </w:p>
        </w:tc>
        <w:tc>
          <w:tcPr>
            <w:tcW w:w="73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94" w:type="dxa"/>
            <w:vAlign w:val="bottom"/>
          </w:tcPr>
          <w:p w:rsidR="00806D94" w:rsidRDefault="00806D94">
            <w:pPr>
              <w:spacing w:after="0"/>
              <w:ind w:left="-61"/>
              <w:jc w:val="right"/>
              <w:rPr>
                <w:rFonts w:ascii="Times New Roman" w:hAnsi="Times New Roman"/>
                <w:color w:val="000000" w:themeColor="text1"/>
                <w:sz w:val="18"/>
                <w:szCs w:val="18"/>
              </w:rPr>
            </w:pPr>
          </w:p>
        </w:tc>
        <w:tc>
          <w:tcPr>
            <w:tcW w:w="773" w:type="dxa"/>
            <w:vAlign w:val="bottom"/>
          </w:tcPr>
          <w:p w:rsidR="00806D94" w:rsidRDefault="00806D94">
            <w:pPr>
              <w:spacing w:after="0"/>
              <w:ind w:left="-61"/>
              <w:jc w:val="right"/>
              <w:rPr>
                <w:rFonts w:ascii="Times New Roman" w:hAnsi="Times New Roman"/>
                <w:color w:val="000000" w:themeColor="text1"/>
                <w:sz w:val="18"/>
                <w:szCs w:val="18"/>
              </w:rPr>
            </w:pPr>
          </w:p>
        </w:tc>
        <w:tc>
          <w:tcPr>
            <w:tcW w:w="85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0.117</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0.214**</w:t>
            </w:r>
          </w:p>
        </w:tc>
        <w:tc>
          <w:tcPr>
            <w:tcW w:w="946"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0.251**</w:t>
            </w:r>
          </w:p>
        </w:tc>
        <w:tc>
          <w:tcPr>
            <w:tcW w:w="950"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0.082</w:t>
            </w:r>
          </w:p>
        </w:tc>
        <w:tc>
          <w:tcPr>
            <w:tcW w:w="94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0.313**</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0.366**</w:t>
            </w:r>
          </w:p>
        </w:tc>
      </w:tr>
      <w:tr w:rsidR="00806D94">
        <w:trPr>
          <w:trHeight w:val="346"/>
        </w:trPr>
        <w:tc>
          <w:tcPr>
            <w:tcW w:w="2046" w:type="dxa"/>
            <w:vAlign w:val="bottom"/>
          </w:tcPr>
          <w:p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No.</w:t>
            </w:r>
            <w:r w:rsidR="00BD63EE" w:rsidRPr="00BB001B">
              <w:rPr>
                <w:rFonts w:ascii="Times New Roman" w:hAnsi="Times New Roman"/>
                <w:color w:val="000000" w:themeColor="text1"/>
                <w:sz w:val="18"/>
                <w:szCs w:val="18"/>
              </w:rPr>
              <w:t xml:space="preserve"> </w:t>
            </w:r>
            <w:r w:rsidRPr="00BB001B">
              <w:rPr>
                <w:rFonts w:ascii="Times New Roman" w:hAnsi="Times New Roman"/>
                <w:color w:val="000000" w:themeColor="text1"/>
                <w:sz w:val="18"/>
                <w:szCs w:val="18"/>
              </w:rPr>
              <w:t>of grain/ spike</w:t>
            </w:r>
          </w:p>
        </w:tc>
        <w:tc>
          <w:tcPr>
            <w:tcW w:w="695" w:type="dxa"/>
            <w:vAlign w:val="bottom"/>
          </w:tcPr>
          <w:p w:rsidR="00806D94" w:rsidRDefault="00806D94">
            <w:pPr>
              <w:spacing w:after="0"/>
              <w:ind w:left="-61"/>
              <w:jc w:val="right"/>
              <w:rPr>
                <w:rFonts w:ascii="Times New Roman" w:hAnsi="Times New Roman"/>
                <w:color w:val="000000" w:themeColor="text1"/>
                <w:sz w:val="18"/>
                <w:szCs w:val="18"/>
              </w:rPr>
            </w:pPr>
          </w:p>
        </w:tc>
        <w:tc>
          <w:tcPr>
            <w:tcW w:w="701" w:type="dxa"/>
            <w:vAlign w:val="bottom"/>
          </w:tcPr>
          <w:p w:rsidR="00806D94" w:rsidRDefault="00806D94">
            <w:pPr>
              <w:spacing w:after="0"/>
              <w:ind w:left="-61"/>
              <w:jc w:val="right"/>
              <w:rPr>
                <w:rFonts w:ascii="Times New Roman" w:hAnsi="Times New Roman"/>
                <w:color w:val="000000" w:themeColor="text1"/>
                <w:sz w:val="18"/>
                <w:szCs w:val="18"/>
              </w:rPr>
            </w:pPr>
          </w:p>
        </w:tc>
        <w:tc>
          <w:tcPr>
            <w:tcW w:w="80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48" w:type="dxa"/>
            <w:vAlign w:val="bottom"/>
          </w:tcPr>
          <w:p w:rsidR="00806D94" w:rsidRDefault="00806D94">
            <w:pPr>
              <w:spacing w:after="0"/>
              <w:ind w:left="-61"/>
              <w:jc w:val="right"/>
              <w:rPr>
                <w:rFonts w:ascii="Times New Roman" w:hAnsi="Times New Roman"/>
                <w:color w:val="000000" w:themeColor="text1"/>
                <w:sz w:val="18"/>
                <w:szCs w:val="18"/>
              </w:rPr>
            </w:pPr>
          </w:p>
        </w:tc>
        <w:tc>
          <w:tcPr>
            <w:tcW w:w="73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94" w:type="dxa"/>
            <w:vAlign w:val="bottom"/>
          </w:tcPr>
          <w:p w:rsidR="00806D94" w:rsidRDefault="00806D94">
            <w:pPr>
              <w:spacing w:after="0"/>
              <w:ind w:left="-61"/>
              <w:jc w:val="right"/>
              <w:rPr>
                <w:rFonts w:ascii="Times New Roman" w:hAnsi="Times New Roman"/>
                <w:color w:val="000000" w:themeColor="text1"/>
                <w:sz w:val="18"/>
                <w:szCs w:val="18"/>
              </w:rPr>
            </w:pPr>
          </w:p>
        </w:tc>
        <w:tc>
          <w:tcPr>
            <w:tcW w:w="773" w:type="dxa"/>
            <w:vAlign w:val="bottom"/>
          </w:tcPr>
          <w:p w:rsidR="00806D94" w:rsidRDefault="00806D94">
            <w:pPr>
              <w:spacing w:after="0"/>
              <w:ind w:left="-61"/>
              <w:jc w:val="right"/>
              <w:rPr>
                <w:rFonts w:ascii="Times New Roman" w:hAnsi="Times New Roman"/>
                <w:color w:val="000000" w:themeColor="text1"/>
                <w:sz w:val="18"/>
                <w:szCs w:val="18"/>
              </w:rPr>
            </w:pPr>
          </w:p>
        </w:tc>
        <w:tc>
          <w:tcPr>
            <w:tcW w:w="858" w:type="dxa"/>
            <w:vAlign w:val="bottom"/>
          </w:tcPr>
          <w:p w:rsidR="00806D94" w:rsidRDefault="00806D94">
            <w:pPr>
              <w:spacing w:after="0"/>
              <w:ind w:left="-61"/>
              <w:jc w:val="right"/>
              <w:rPr>
                <w:rFonts w:ascii="Times New Roman" w:hAnsi="Times New Roman"/>
                <w:color w:val="000000" w:themeColor="text1"/>
                <w:sz w:val="18"/>
                <w:szCs w:val="18"/>
              </w:rPr>
            </w:pP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0.419**</w:t>
            </w:r>
          </w:p>
        </w:tc>
        <w:tc>
          <w:tcPr>
            <w:tcW w:w="946"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0.050</w:t>
            </w:r>
          </w:p>
        </w:tc>
        <w:tc>
          <w:tcPr>
            <w:tcW w:w="950"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0.109</w:t>
            </w:r>
          </w:p>
        </w:tc>
        <w:tc>
          <w:tcPr>
            <w:tcW w:w="94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0.339**</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0.427**</w:t>
            </w:r>
          </w:p>
        </w:tc>
      </w:tr>
      <w:tr w:rsidR="00806D94">
        <w:trPr>
          <w:trHeight w:val="346"/>
        </w:trPr>
        <w:tc>
          <w:tcPr>
            <w:tcW w:w="2046" w:type="dxa"/>
            <w:vAlign w:val="bottom"/>
          </w:tcPr>
          <w:p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No. of grain /plant</w:t>
            </w:r>
          </w:p>
        </w:tc>
        <w:tc>
          <w:tcPr>
            <w:tcW w:w="695" w:type="dxa"/>
            <w:vAlign w:val="bottom"/>
          </w:tcPr>
          <w:p w:rsidR="00806D94" w:rsidRDefault="00806D94">
            <w:pPr>
              <w:spacing w:after="0"/>
              <w:ind w:left="-61"/>
              <w:jc w:val="right"/>
              <w:rPr>
                <w:rFonts w:ascii="Times New Roman" w:hAnsi="Times New Roman"/>
                <w:color w:val="000000" w:themeColor="text1"/>
                <w:sz w:val="18"/>
                <w:szCs w:val="18"/>
              </w:rPr>
            </w:pPr>
          </w:p>
        </w:tc>
        <w:tc>
          <w:tcPr>
            <w:tcW w:w="701" w:type="dxa"/>
            <w:vAlign w:val="bottom"/>
          </w:tcPr>
          <w:p w:rsidR="00806D94" w:rsidRDefault="00806D94">
            <w:pPr>
              <w:spacing w:after="0"/>
              <w:ind w:left="-61"/>
              <w:jc w:val="right"/>
              <w:rPr>
                <w:rFonts w:ascii="Times New Roman" w:hAnsi="Times New Roman"/>
                <w:color w:val="000000" w:themeColor="text1"/>
                <w:sz w:val="18"/>
                <w:szCs w:val="18"/>
              </w:rPr>
            </w:pPr>
          </w:p>
        </w:tc>
        <w:tc>
          <w:tcPr>
            <w:tcW w:w="80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48" w:type="dxa"/>
            <w:vAlign w:val="bottom"/>
          </w:tcPr>
          <w:p w:rsidR="00806D94" w:rsidRDefault="00806D94">
            <w:pPr>
              <w:spacing w:after="0"/>
              <w:ind w:left="-61"/>
              <w:jc w:val="right"/>
              <w:rPr>
                <w:rFonts w:ascii="Times New Roman" w:hAnsi="Times New Roman"/>
                <w:color w:val="000000" w:themeColor="text1"/>
                <w:sz w:val="18"/>
                <w:szCs w:val="18"/>
              </w:rPr>
            </w:pPr>
          </w:p>
        </w:tc>
        <w:tc>
          <w:tcPr>
            <w:tcW w:w="73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94" w:type="dxa"/>
            <w:vAlign w:val="bottom"/>
          </w:tcPr>
          <w:p w:rsidR="00806D94" w:rsidRDefault="00806D94">
            <w:pPr>
              <w:spacing w:after="0"/>
              <w:ind w:left="-61"/>
              <w:jc w:val="right"/>
              <w:rPr>
                <w:rFonts w:ascii="Times New Roman" w:hAnsi="Times New Roman"/>
                <w:color w:val="000000" w:themeColor="text1"/>
                <w:sz w:val="18"/>
                <w:szCs w:val="18"/>
              </w:rPr>
            </w:pPr>
          </w:p>
        </w:tc>
        <w:tc>
          <w:tcPr>
            <w:tcW w:w="773" w:type="dxa"/>
            <w:vAlign w:val="bottom"/>
          </w:tcPr>
          <w:p w:rsidR="00806D94" w:rsidRDefault="00806D94">
            <w:pPr>
              <w:spacing w:after="0"/>
              <w:ind w:left="-61"/>
              <w:jc w:val="right"/>
              <w:rPr>
                <w:rFonts w:ascii="Times New Roman" w:hAnsi="Times New Roman"/>
                <w:color w:val="000000" w:themeColor="text1"/>
                <w:sz w:val="18"/>
                <w:szCs w:val="18"/>
              </w:rPr>
            </w:pPr>
          </w:p>
        </w:tc>
        <w:tc>
          <w:tcPr>
            <w:tcW w:w="858" w:type="dxa"/>
            <w:vAlign w:val="bottom"/>
          </w:tcPr>
          <w:p w:rsidR="00806D94" w:rsidRDefault="00806D94">
            <w:pPr>
              <w:spacing w:after="0"/>
              <w:ind w:left="-61"/>
              <w:jc w:val="right"/>
              <w:rPr>
                <w:rFonts w:ascii="Times New Roman" w:hAnsi="Times New Roman"/>
                <w:color w:val="000000" w:themeColor="text1"/>
                <w:sz w:val="18"/>
                <w:szCs w:val="18"/>
              </w:rPr>
            </w:pPr>
          </w:p>
        </w:tc>
        <w:tc>
          <w:tcPr>
            <w:tcW w:w="948" w:type="dxa"/>
            <w:vAlign w:val="bottom"/>
          </w:tcPr>
          <w:p w:rsidR="00806D94" w:rsidRDefault="00806D94">
            <w:pPr>
              <w:spacing w:after="0"/>
              <w:ind w:left="-61"/>
              <w:jc w:val="right"/>
              <w:rPr>
                <w:rFonts w:ascii="Times New Roman" w:hAnsi="Times New Roman"/>
                <w:color w:val="000000" w:themeColor="text1"/>
                <w:sz w:val="18"/>
                <w:szCs w:val="18"/>
              </w:rPr>
            </w:pPr>
          </w:p>
        </w:tc>
        <w:tc>
          <w:tcPr>
            <w:tcW w:w="946"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0.153*</w:t>
            </w:r>
          </w:p>
        </w:tc>
        <w:tc>
          <w:tcPr>
            <w:tcW w:w="950"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0.246**</w:t>
            </w:r>
          </w:p>
        </w:tc>
        <w:tc>
          <w:tcPr>
            <w:tcW w:w="94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0.656**</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0.848**</w:t>
            </w:r>
          </w:p>
        </w:tc>
      </w:tr>
      <w:tr w:rsidR="00806D94">
        <w:trPr>
          <w:trHeight w:val="346"/>
        </w:trPr>
        <w:tc>
          <w:tcPr>
            <w:tcW w:w="2046" w:type="dxa"/>
            <w:vAlign w:val="bottom"/>
          </w:tcPr>
          <w:p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Test weight (g)</w:t>
            </w:r>
          </w:p>
        </w:tc>
        <w:tc>
          <w:tcPr>
            <w:tcW w:w="695" w:type="dxa"/>
            <w:vAlign w:val="bottom"/>
          </w:tcPr>
          <w:p w:rsidR="00806D94" w:rsidRDefault="00806D94">
            <w:pPr>
              <w:spacing w:after="0"/>
              <w:ind w:left="-61"/>
              <w:jc w:val="right"/>
              <w:rPr>
                <w:rFonts w:ascii="Times New Roman" w:hAnsi="Times New Roman"/>
                <w:color w:val="000000" w:themeColor="text1"/>
                <w:sz w:val="18"/>
                <w:szCs w:val="18"/>
              </w:rPr>
            </w:pPr>
          </w:p>
        </w:tc>
        <w:tc>
          <w:tcPr>
            <w:tcW w:w="701" w:type="dxa"/>
            <w:vAlign w:val="bottom"/>
          </w:tcPr>
          <w:p w:rsidR="00806D94" w:rsidRDefault="00806D94">
            <w:pPr>
              <w:spacing w:after="0"/>
              <w:ind w:left="-61"/>
              <w:jc w:val="right"/>
              <w:rPr>
                <w:rFonts w:ascii="Times New Roman" w:hAnsi="Times New Roman"/>
                <w:color w:val="000000" w:themeColor="text1"/>
                <w:sz w:val="18"/>
                <w:szCs w:val="18"/>
              </w:rPr>
            </w:pPr>
          </w:p>
        </w:tc>
        <w:tc>
          <w:tcPr>
            <w:tcW w:w="80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48" w:type="dxa"/>
            <w:vAlign w:val="bottom"/>
          </w:tcPr>
          <w:p w:rsidR="00806D94" w:rsidRDefault="00806D94">
            <w:pPr>
              <w:spacing w:after="0"/>
              <w:ind w:left="-61"/>
              <w:jc w:val="right"/>
              <w:rPr>
                <w:rFonts w:ascii="Times New Roman" w:hAnsi="Times New Roman"/>
                <w:color w:val="000000" w:themeColor="text1"/>
                <w:sz w:val="18"/>
                <w:szCs w:val="18"/>
              </w:rPr>
            </w:pPr>
          </w:p>
        </w:tc>
        <w:tc>
          <w:tcPr>
            <w:tcW w:w="73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94" w:type="dxa"/>
            <w:vAlign w:val="bottom"/>
          </w:tcPr>
          <w:p w:rsidR="00806D94" w:rsidRDefault="00806D94">
            <w:pPr>
              <w:spacing w:after="0"/>
              <w:ind w:left="-61"/>
              <w:jc w:val="right"/>
              <w:rPr>
                <w:rFonts w:ascii="Times New Roman" w:hAnsi="Times New Roman"/>
                <w:color w:val="000000" w:themeColor="text1"/>
                <w:sz w:val="18"/>
                <w:szCs w:val="18"/>
              </w:rPr>
            </w:pPr>
          </w:p>
        </w:tc>
        <w:tc>
          <w:tcPr>
            <w:tcW w:w="773" w:type="dxa"/>
            <w:vAlign w:val="bottom"/>
          </w:tcPr>
          <w:p w:rsidR="00806D94" w:rsidRDefault="00806D94">
            <w:pPr>
              <w:spacing w:after="0"/>
              <w:ind w:left="-61"/>
              <w:jc w:val="right"/>
              <w:rPr>
                <w:rFonts w:ascii="Times New Roman" w:hAnsi="Times New Roman"/>
                <w:color w:val="000000" w:themeColor="text1"/>
                <w:sz w:val="18"/>
                <w:szCs w:val="18"/>
              </w:rPr>
            </w:pPr>
          </w:p>
        </w:tc>
        <w:tc>
          <w:tcPr>
            <w:tcW w:w="858" w:type="dxa"/>
            <w:vAlign w:val="bottom"/>
          </w:tcPr>
          <w:p w:rsidR="00806D94" w:rsidRDefault="00806D94">
            <w:pPr>
              <w:spacing w:after="0"/>
              <w:ind w:left="-61"/>
              <w:jc w:val="right"/>
              <w:rPr>
                <w:rFonts w:ascii="Times New Roman" w:hAnsi="Times New Roman"/>
                <w:color w:val="000000" w:themeColor="text1"/>
                <w:sz w:val="18"/>
                <w:szCs w:val="18"/>
              </w:rPr>
            </w:pPr>
          </w:p>
        </w:tc>
        <w:tc>
          <w:tcPr>
            <w:tcW w:w="948" w:type="dxa"/>
            <w:vAlign w:val="bottom"/>
          </w:tcPr>
          <w:p w:rsidR="00806D94" w:rsidRDefault="00806D94">
            <w:pPr>
              <w:spacing w:after="0"/>
              <w:ind w:left="-61"/>
              <w:jc w:val="right"/>
              <w:rPr>
                <w:rFonts w:ascii="Times New Roman" w:hAnsi="Times New Roman"/>
                <w:color w:val="000000" w:themeColor="text1"/>
                <w:sz w:val="18"/>
                <w:szCs w:val="18"/>
              </w:rPr>
            </w:pPr>
          </w:p>
        </w:tc>
        <w:tc>
          <w:tcPr>
            <w:tcW w:w="946" w:type="dxa"/>
            <w:vAlign w:val="bottom"/>
          </w:tcPr>
          <w:p w:rsidR="00806D94" w:rsidRDefault="00806D94">
            <w:pPr>
              <w:spacing w:after="0"/>
              <w:ind w:left="-61"/>
              <w:jc w:val="right"/>
              <w:rPr>
                <w:rFonts w:ascii="Times New Roman" w:hAnsi="Times New Roman"/>
                <w:color w:val="000000" w:themeColor="text1"/>
                <w:sz w:val="18"/>
                <w:szCs w:val="18"/>
              </w:rPr>
            </w:pPr>
          </w:p>
        </w:tc>
        <w:tc>
          <w:tcPr>
            <w:tcW w:w="950"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0.197**</w:t>
            </w:r>
          </w:p>
        </w:tc>
        <w:tc>
          <w:tcPr>
            <w:tcW w:w="94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0.233**</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0.374**</w:t>
            </w:r>
          </w:p>
        </w:tc>
      </w:tr>
      <w:tr w:rsidR="00806D94">
        <w:trPr>
          <w:trHeight w:val="346"/>
        </w:trPr>
        <w:tc>
          <w:tcPr>
            <w:tcW w:w="2046" w:type="dxa"/>
            <w:vAlign w:val="bottom"/>
          </w:tcPr>
          <w:p w:rsidR="00806D94" w:rsidRPr="00BB001B" w:rsidRDefault="00BB001B">
            <w:pPr>
              <w:spacing w:after="0"/>
              <w:rPr>
                <w:rFonts w:ascii="Times New Roman" w:hAnsi="Times New Roman"/>
                <w:color w:val="000000" w:themeColor="text1"/>
                <w:sz w:val="18"/>
                <w:szCs w:val="18"/>
              </w:rPr>
            </w:pPr>
            <w:r>
              <w:rPr>
                <w:rFonts w:ascii="Times New Roman" w:hAnsi="Times New Roman"/>
                <w:color w:val="000000" w:themeColor="text1"/>
                <w:sz w:val="18"/>
                <w:szCs w:val="18"/>
              </w:rPr>
              <w:t>Biological yield/</w:t>
            </w:r>
            <w:r w:rsidR="007B3981" w:rsidRPr="00BB001B">
              <w:rPr>
                <w:rFonts w:ascii="Times New Roman" w:hAnsi="Times New Roman"/>
                <w:color w:val="000000" w:themeColor="text1"/>
                <w:sz w:val="18"/>
                <w:szCs w:val="18"/>
              </w:rPr>
              <w:t>plant (g)</w:t>
            </w:r>
          </w:p>
        </w:tc>
        <w:tc>
          <w:tcPr>
            <w:tcW w:w="695" w:type="dxa"/>
            <w:vAlign w:val="bottom"/>
          </w:tcPr>
          <w:p w:rsidR="00806D94" w:rsidRDefault="00806D94">
            <w:pPr>
              <w:spacing w:after="0"/>
              <w:ind w:left="-61"/>
              <w:jc w:val="right"/>
              <w:rPr>
                <w:rFonts w:ascii="Times New Roman" w:hAnsi="Times New Roman"/>
                <w:color w:val="000000" w:themeColor="text1"/>
                <w:sz w:val="18"/>
                <w:szCs w:val="18"/>
              </w:rPr>
            </w:pPr>
          </w:p>
        </w:tc>
        <w:tc>
          <w:tcPr>
            <w:tcW w:w="701" w:type="dxa"/>
            <w:vAlign w:val="bottom"/>
          </w:tcPr>
          <w:p w:rsidR="00806D94" w:rsidRDefault="00806D94">
            <w:pPr>
              <w:spacing w:after="0"/>
              <w:ind w:left="-61"/>
              <w:jc w:val="right"/>
              <w:rPr>
                <w:rFonts w:ascii="Times New Roman" w:hAnsi="Times New Roman"/>
                <w:color w:val="000000" w:themeColor="text1"/>
                <w:sz w:val="18"/>
                <w:szCs w:val="18"/>
              </w:rPr>
            </w:pPr>
          </w:p>
        </w:tc>
        <w:tc>
          <w:tcPr>
            <w:tcW w:w="80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48" w:type="dxa"/>
            <w:vAlign w:val="bottom"/>
          </w:tcPr>
          <w:p w:rsidR="00806D94" w:rsidRDefault="00806D94">
            <w:pPr>
              <w:spacing w:after="0"/>
              <w:ind w:left="-61"/>
              <w:jc w:val="right"/>
              <w:rPr>
                <w:rFonts w:ascii="Times New Roman" w:hAnsi="Times New Roman"/>
                <w:color w:val="000000" w:themeColor="text1"/>
                <w:sz w:val="18"/>
                <w:szCs w:val="18"/>
              </w:rPr>
            </w:pPr>
          </w:p>
        </w:tc>
        <w:tc>
          <w:tcPr>
            <w:tcW w:w="73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94" w:type="dxa"/>
            <w:vAlign w:val="bottom"/>
          </w:tcPr>
          <w:p w:rsidR="00806D94" w:rsidRDefault="00806D94">
            <w:pPr>
              <w:spacing w:after="0"/>
              <w:ind w:left="-61"/>
              <w:jc w:val="right"/>
              <w:rPr>
                <w:rFonts w:ascii="Times New Roman" w:hAnsi="Times New Roman"/>
                <w:color w:val="000000" w:themeColor="text1"/>
                <w:sz w:val="18"/>
                <w:szCs w:val="18"/>
              </w:rPr>
            </w:pPr>
          </w:p>
        </w:tc>
        <w:tc>
          <w:tcPr>
            <w:tcW w:w="773" w:type="dxa"/>
            <w:vAlign w:val="bottom"/>
          </w:tcPr>
          <w:p w:rsidR="00806D94" w:rsidRDefault="00806D94">
            <w:pPr>
              <w:spacing w:after="0"/>
              <w:ind w:left="-61"/>
              <w:jc w:val="right"/>
              <w:rPr>
                <w:rFonts w:ascii="Times New Roman" w:hAnsi="Times New Roman"/>
                <w:color w:val="000000" w:themeColor="text1"/>
                <w:sz w:val="18"/>
                <w:szCs w:val="18"/>
              </w:rPr>
            </w:pPr>
          </w:p>
        </w:tc>
        <w:tc>
          <w:tcPr>
            <w:tcW w:w="858" w:type="dxa"/>
            <w:vAlign w:val="bottom"/>
          </w:tcPr>
          <w:p w:rsidR="00806D94" w:rsidRDefault="00806D94">
            <w:pPr>
              <w:spacing w:after="0"/>
              <w:ind w:left="-61"/>
              <w:jc w:val="right"/>
              <w:rPr>
                <w:rFonts w:ascii="Times New Roman" w:hAnsi="Times New Roman"/>
                <w:color w:val="000000" w:themeColor="text1"/>
                <w:sz w:val="18"/>
                <w:szCs w:val="18"/>
              </w:rPr>
            </w:pPr>
          </w:p>
        </w:tc>
        <w:tc>
          <w:tcPr>
            <w:tcW w:w="948" w:type="dxa"/>
            <w:vAlign w:val="bottom"/>
          </w:tcPr>
          <w:p w:rsidR="00806D94" w:rsidRDefault="00806D94">
            <w:pPr>
              <w:spacing w:after="0"/>
              <w:ind w:left="-61"/>
              <w:jc w:val="right"/>
              <w:rPr>
                <w:rFonts w:ascii="Times New Roman" w:hAnsi="Times New Roman"/>
                <w:color w:val="000000" w:themeColor="text1"/>
                <w:sz w:val="18"/>
                <w:szCs w:val="18"/>
              </w:rPr>
            </w:pPr>
          </w:p>
        </w:tc>
        <w:tc>
          <w:tcPr>
            <w:tcW w:w="946" w:type="dxa"/>
            <w:vAlign w:val="bottom"/>
          </w:tcPr>
          <w:p w:rsidR="00806D94" w:rsidRDefault="00806D94">
            <w:pPr>
              <w:spacing w:after="0"/>
              <w:ind w:left="-61"/>
              <w:jc w:val="right"/>
              <w:rPr>
                <w:rFonts w:ascii="Times New Roman" w:hAnsi="Times New Roman"/>
                <w:color w:val="000000" w:themeColor="text1"/>
                <w:sz w:val="18"/>
                <w:szCs w:val="18"/>
              </w:rPr>
            </w:pPr>
          </w:p>
        </w:tc>
        <w:tc>
          <w:tcPr>
            <w:tcW w:w="950" w:type="dxa"/>
            <w:vAlign w:val="bottom"/>
          </w:tcPr>
          <w:p w:rsidR="00806D94" w:rsidRDefault="00806D94">
            <w:pPr>
              <w:spacing w:after="0"/>
              <w:ind w:left="-61"/>
              <w:jc w:val="right"/>
              <w:rPr>
                <w:rFonts w:ascii="Times New Roman" w:hAnsi="Times New Roman"/>
                <w:color w:val="000000" w:themeColor="text1"/>
                <w:sz w:val="18"/>
                <w:szCs w:val="18"/>
              </w:rPr>
            </w:pPr>
          </w:p>
        </w:tc>
        <w:tc>
          <w:tcPr>
            <w:tcW w:w="94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-0.379**</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0.227**</w:t>
            </w:r>
          </w:p>
        </w:tc>
      </w:tr>
      <w:tr w:rsidR="00806D94">
        <w:trPr>
          <w:trHeight w:val="346"/>
        </w:trPr>
        <w:tc>
          <w:tcPr>
            <w:tcW w:w="2046" w:type="dxa"/>
            <w:vAlign w:val="bottom"/>
          </w:tcPr>
          <w:p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Harvest index (%)</w:t>
            </w:r>
          </w:p>
        </w:tc>
        <w:tc>
          <w:tcPr>
            <w:tcW w:w="695" w:type="dxa"/>
            <w:vAlign w:val="bottom"/>
          </w:tcPr>
          <w:p w:rsidR="00806D94" w:rsidRDefault="00806D94">
            <w:pPr>
              <w:spacing w:after="0"/>
              <w:ind w:left="-61"/>
              <w:jc w:val="right"/>
              <w:rPr>
                <w:rFonts w:ascii="Times New Roman" w:hAnsi="Times New Roman"/>
                <w:color w:val="000000" w:themeColor="text1"/>
                <w:sz w:val="18"/>
                <w:szCs w:val="18"/>
              </w:rPr>
            </w:pPr>
          </w:p>
        </w:tc>
        <w:tc>
          <w:tcPr>
            <w:tcW w:w="701" w:type="dxa"/>
            <w:vAlign w:val="bottom"/>
          </w:tcPr>
          <w:p w:rsidR="00806D94" w:rsidRDefault="00806D94">
            <w:pPr>
              <w:spacing w:after="0"/>
              <w:ind w:left="-61"/>
              <w:jc w:val="right"/>
              <w:rPr>
                <w:rFonts w:ascii="Times New Roman" w:hAnsi="Times New Roman"/>
                <w:color w:val="000000" w:themeColor="text1"/>
                <w:sz w:val="18"/>
                <w:szCs w:val="18"/>
              </w:rPr>
            </w:pPr>
          </w:p>
        </w:tc>
        <w:tc>
          <w:tcPr>
            <w:tcW w:w="80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48" w:type="dxa"/>
            <w:vAlign w:val="bottom"/>
          </w:tcPr>
          <w:p w:rsidR="00806D94" w:rsidRDefault="00806D94">
            <w:pPr>
              <w:spacing w:after="0"/>
              <w:ind w:left="-61"/>
              <w:jc w:val="right"/>
              <w:rPr>
                <w:rFonts w:ascii="Times New Roman" w:hAnsi="Times New Roman"/>
                <w:color w:val="000000" w:themeColor="text1"/>
                <w:sz w:val="18"/>
                <w:szCs w:val="18"/>
              </w:rPr>
            </w:pPr>
          </w:p>
        </w:tc>
        <w:tc>
          <w:tcPr>
            <w:tcW w:w="73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94" w:type="dxa"/>
            <w:vAlign w:val="bottom"/>
          </w:tcPr>
          <w:p w:rsidR="00806D94" w:rsidRDefault="00806D94">
            <w:pPr>
              <w:spacing w:after="0"/>
              <w:ind w:left="-61"/>
              <w:jc w:val="right"/>
              <w:rPr>
                <w:rFonts w:ascii="Times New Roman" w:hAnsi="Times New Roman"/>
                <w:color w:val="000000" w:themeColor="text1"/>
                <w:sz w:val="18"/>
                <w:szCs w:val="18"/>
              </w:rPr>
            </w:pPr>
          </w:p>
        </w:tc>
        <w:tc>
          <w:tcPr>
            <w:tcW w:w="773" w:type="dxa"/>
            <w:vAlign w:val="bottom"/>
          </w:tcPr>
          <w:p w:rsidR="00806D94" w:rsidRDefault="00806D94">
            <w:pPr>
              <w:spacing w:after="0"/>
              <w:ind w:left="-61"/>
              <w:jc w:val="right"/>
              <w:rPr>
                <w:rFonts w:ascii="Times New Roman" w:hAnsi="Times New Roman"/>
                <w:color w:val="000000" w:themeColor="text1"/>
                <w:sz w:val="18"/>
                <w:szCs w:val="18"/>
              </w:rPr>
            </w:pPr>
          </w:p>
        </w:tc>
        <w:tc>
          <w:tcPr>
            <w:tcW w:w="858" w:type="dxa"/>
            <w:vAlign w:val="bottom"/>
          </w:tcPr>
          <w:p w:rsidR="00806D94" w:rsidRDefault="00806D94">
            <w:pPr>
              <w:spacing w:after="0"/>
              <w:ind w:left="-61"/>
              <w:jc w:val="right"/>
              <w:rPr>
                <w:rFonts w:ascii="Times New Roman" w:hAnsi="Times New Roman"/>
                <w:color w:val="000000" w:themeColor="text1"/>
                <w:sz w:val="18"/>
                <w:szCs w:val="18"/>
              </w:rPr>
            </w:pPr>
          </w:p>
        </w:tc>
        <w:tc>
          <w:tcPr>
            <w:tcW w:w="948" w:type="dxa"/>
            <w:vAlign w:val="bottom"/>
          </w:tcPr>
          <w:p w:rsidR="00806D94" w:rsidRDefault="00806D94">
            <w:pPr>
              <w:spacing w:after="0"/>
              <w:ind w:left="-61"/>
              <w:jc w:val="right"/>
              <w:rPr>
                <w:rFonts w:ascii="Times New Roman" w:hAnsi="Times New Roman"/>
                <w:color w:val="000000" w:themeColor="text1"/>
                <w:sz w:val="18"/>
                <w:szCs w:val="18"/>
              </w:rPr>
            </w:pPr>
          </w:p>
        </w:tc>
        <w:tc>
          <w:tcPr>
            <w:tcW w:w="946" w:type="dxa"/>
            <w:vAlign w:val="bottom"/>
          </w:tcPr>
          <w:p w:rsidR="00806D94" w:rsidRDefault="00806D94">
            <w:pPr>
              <w:spacing w:after="0"/>
              <w:ind w:left="-61"/>
              <w:jc w:val="right"/>
              <w:rPr>
                <w:rFonts w:ascii="Times New Roman" w:hAnsi="Times New Roman"/>
                <w:color w:val="000000" w:themeColor="text1"/>
                <w:sz w:val="18"/>
                <w:szCs w:val="18"/>
              </w:rPr>
            </w:pPr>
          </w:p>
        </w:tc>
        <w:tc>
          <w:tcPr>
            <w:tcW w:w="950" w:type="dxa"/>
            <w:vAlign w:val="bottom"/>
          </w:tcPr>
          <w:p w:rsidR="00806D94" w:rsidRDefault="00806D94">
            <w:pPr>
              <w:spacing w:after="0"/>
              <w:ind w:left="-61"/>
              <w:jc w:val="right"/>
              <w:rPr>
                <w:rFonts w:ascii="Times New Roman" w:hAnsi="Times New Roman"/>
                <w:color w:val="000000" w:themeColor="text1"/>
                <w:sz w:val="18"/>
                <w:szCs w:val="18"/>
              </w:rPr>
            </w:pPr>
          </w:p>
        </w:tc>
        <w:tc>
          <w:tcPr>
            <w:tcW w:w="949" w:type="dxa"/>
            <w:vAlign w:val="bottom"/>
          </w:tcPr>
          <w:p w:rsidR="00806D94" w:rsidRDefault="00806D94">
            <w:pPr>
              <w:spacing w:after="0"/>
              <w:ind w:left="-61"/>
              <w:jc w:val="right"/>
              <w:rPr>
                <w:rFonts w:ascii="Times New Roman" w:hAnsi="Times New Roman"/>
                <w:color w:val="000000" w:themeColor="text1"/>
                <w:sz w:val="18"/>
                <w:szCs w:val="18"/>
              </w:rPr>
            </w:pP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0.810**</w:t>
            </w:r>
          </w:p>
        </w:tc>
      </w:tr>
      <w:tr w:rsidR="00806D94">
        <w:trPr>
          <w:trHeight w:val="346"/>
        </w:trPr>
        <w:tc>
          <w:tcPr>
            <w:tcW w:w="2046" w:type="dxa"/>
            <w:vAlign w:val="bottom"/>
          </w:tcPr>
          <w:p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Grain yield/ plant</w:t>
            </w:r>
          </w:p>
        </w:tc>
        <w:tc>
          <w:tcPr>
            <w:tcW w:w="695" w:type="dxa"/>
            <w:vAlign w:val="bottom"/>
          </w:tcPr>
          <w:p w:rsidR="00806D94" w:rsidRDefault="00806D94">
            <w:pPr>
              <w:spacing w:after="0"/>
              <w:ind w:left="-61"/>
              <w:jc w:val="right"/>
              <w:rPr>
                <w:rFonts w:ascii="Times New Roman" w:hAnsi="Times New Roman"/>
                <w:color w:val="000000" w:themeColor="text1"/>
                <w:sz w:val="18"/>
                <w:szCs w:val="18"/>
              </w:rPr>
            </w:pPr>
          </w:p>
        </w:tc>
        <w:tc>
          <w:tcPr>
            <w:tcW w:w="701" w:type="dxa"/>
            <w:vAlign w:val="bottom"/>
          </w:tcPr>
          <w:p w:rsidR="00806D94" w:rsidRDefault="00806D94">
            <w:pPr>
              <w:spacing w:after="0"/>
              <w:ind w:left="-61"/>
              <w:jc w:val="right"/>
              <w:rPr>
                <w:rFonts w:ascii="Times New Roman" w:hAnsi="Times New Roman"/>
                <w:color w:val="000000" w:themeColor="text1"/>
                <w:sz w:val="18"/>
                <w:szCs w:val="18"/>
              </w:rPr>
            </w:pPr>
          </w:p>
        </w:tc>
        <w:tc>
          <w:tcPr>
            <w:tcW w:w="80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48" w:type="dxa"/>
            <w:vAlign w:val="bottom"/>
          </w:tcPr>
          <w:p w:rsidR="00806D94" w:rsidRDefault="00806D94">
            <w:pPr>
              <w:spacing w:after="0"/>
              <w:ind w:left="-61"/>
              <w:jc w:val="right"/>
              <w:rPr>
                <w:rFonts w:ascii="Times New Roman" w:hAnsi="Times New Roman"/>
                <w:color w:val="000000" w:themeColor="text1"/>
                <w:sz w:val="18"/>
                <w:szCs w:val="18"/>
              </w:rPr>
            </w:pPr>
          </w:p>
        </w:tc>
        <w:tc>
          <w:tcPr>
            <w:tcW w:w="73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94" w:type="dxa"/>
            <w:vAlign w:val="bottom"/>
          </w:tcPr>
          <w:p w:rsidR="00806D94" w:rsidRDefault="00806D94">
            <w:pPr>
              <w:spacing w:after="0"/>
              <w:ind w:left="-61"/>
              <w:jc w:val="right"/>
              <w:rPr>
                <w:rFonts w:ascii="Times New Roman" w:hAnsi="Times New Roman"/>
                <w:color w:val="000000" w:themeColor="text1"/>
                <w:sz w:val="18"/>
                <w:szCs w:val="18"/>
              </w:rPr>
            </w:pPr>
          </w:p>
        </w:tc>
        <w:tc>
          <w:tcPr>
            <w:tcW w:w="773" w:type="dxa"/>
            <w:vAlign w:val="bottom"/>
          </w:tcPr>
          <w:p w:rsidR="00806D94" w:rsidRDefault="00806D94">
            <w:pPr>
              <w:spacing w:after="0"/>
              <w:ind w:left="-61"/>
              <w:jc w:val="right"/>
              <w:rPr>
                <w:rFonts w:ascii="Times New Roman" w:hAnsi="Times New Roman"/>
                <w:color w:val="000000" w:themeColor="text1"/>
                <w:sz w:val="18"/>
                <w:szCs w:val="18"/>
              </w:rPr>
            </w:pPr>
          </w:p>
        </w:tc>
        <w:tc>
          <w:tcPr>
            <w:tcW w:w="858" w:type="dxa"/>
            <w:vAlign w:val="bottom"/>
          </w:tcPr>
          <w:p w:rsidR="00806D94" w:rsidRDefault="00806D94">
            <w:pPr>
              <w:spacing w:after="0"/>
              <w:ind w:left="-61"/>
              <w:jc w:val="right"/>
              <w:rPr>
                <w:rFonts w:ascii="Times New Roman" w:hAnsi="Times New Roman"/>
                <w:color w:val="000000" w:themeColor="text1"/>
                <w:sz w:val="18"/>
                <w:szCs w:val="18"/>
              </w:rPr>
            </w:pPr>
          </w:p>
        </w:tc>
        <w:tc>
          <w:tcPr>
            <w:tcW w:w="948" w:type="dxa"/>
            <w:vAlign w:val="bottom"/>
          </w:tcPr>
          <w:p w:rsidR="00806D94" w:rsidRDefault="00806D94">
            <w:pPr>
              <w:spacing w:after="0"/>
              <w:ind w:left="-61"/>
              <w:jc w:val="right"/>
              <w:rPr>
                <w:rFonts w:ascii="Times New Roman" w:hAnsi="Times New Roman"/>
                <w:color w:val="000000" w:themeColor="text1"/>
                <w:sz w:val="18"/>
                <w:szCs w:val="18"/>
              </w:rPr>
            </w:pPr>
          </w:p>
        </w:tc>
        <w:tc>
          <w:tcPr>
            <w:tcW w:w="946" w:type="dxa"/>
            <w:vAlign w:val="bottom"/>
          </w:tcPr>
          <w:p w:rsidR="00806D94" w:rsidRDefault="00806D94">
            <w:pPr>
              <w:spacing w:after="0"/>
              <w:ind w:left="-61"/>
              <w:jc w:val="right"/>
              <w:rPr>
                <w:rFonts w:ascii="Times New Roman" w:hAnsi="Times New Roman"/>
                <w:color w:val="000000" w:themeColor="text1"/>
                <w:sz w:val="18"/>
                <w:szCs w:val="18"/>
              </w:rPr>
            </w:pPr>
          </w:p>
        </w:tc>
        <w:tc>
          <w:tcPr>
            <w:tcW w:w="950" w:type="dxa"/>
            <w:vAlign w:val="bottom"/>
          </w:tcPr>
          <w:p w:rsidR="00806D94" w:rsidRDefault="00806D94">
            <w:pPr>
              <w:spacing w:after="0"/>
              <w:ind w:left="-61"/>
              <w:jc w:val="right"/>
              <w:rPr>
                <w:rFonts w:ascii="Times New Roman" w:hAnsi="Times New Roman"/>
                <w:color w:val="000000" w:themeColor="text1"/>
                <w:sz w:val="18"/>
                <w:szCs w:val="18"/>
              </w:rPr>
            </w:pPr>
          </w:p>
        </w:tc>
        <w:tc>
          <w:tcPr>
            <w:tcW w:w="949" w:type="dxa"/>
            <w:vAlign w:val="bottom"/>
          </w:tcPr>
          <w:p w:rsidR="00806D94" w:rsidRDefault="00806D94">
            <w:pPr>
              <w:spacing w:after="0"/>
              <w:ind w:left="-61"/>
              <w:jc w:val="right"/>
              <w:rPr>
                <w:rFonts w:ascii="Times New Roman" w:hAnsi="Times New Roman"/>
                <w:color w:val="000000" w:themeColor="text1"/>
                <w:sz w:val="18"/>
                <w:szCs w:val="18"/>
              </w:rPr>
            </w:pP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1.000</w:t>
            </w:r>
          </w:p>
        </w:tc>
      </w:tr>
    </w:tbl>
    <w:p w:rsidR="00806D94" w:rsidRDefault="007B3981">
      <w:pPr>
        <w:widowControl w:val="0"/>
        <w:spacing w:after="0" w:line="360" w:lineRule="auto"/>
        <w:rPr>
          <w:rFonts w:ascii="Times New Roman" w:hAnsi="Times New Roman"/>
          <w:color w:val="000000" w:themeColor="text1"/>
          <w:sz w:val="18"/>
          <w:szCs w:val="18"/>
        </w:rPr>
      </w:pPr>
      <w:r>
        <w:rPr>
          <w:rFonts w:ascii="Times New Roman" w:hAnsi="Times New Roman"/>
          <w:color w:val="000000" w:themeColor="text1"/>
          <w:sz w:val="18"/>
          <w:szCs w:val="18"/>
        </w:rPr>
        <w:t>*, ** significant at 5% and 1% level, respectively</w:t>
      </w:r>
    </w:p>
    <w:p w:rsidR="00806D94" w:rsidRDefault="00806D94">
      <w:pPr>
        <w:widowControl w:val="0"/>
        <w:spacing w:after="0" w:line="360" w:lineRule="auto"/>
        <w:rPr>
          <w:rFonts w:ascii="Times New Roman" w:hAnsi="Times New Roman"/>
          <w:color w:val="000000" w:themeColor="text1"/>
          <w:sz w:val="18"/>
          <w:szCs w:val="18"/>
        </w:rPr>
      </w:pPr>
    </w:p>
    <w:p w:rsidR="00806D94" w:rsidRDefault="00806D94">
      <w:pPr>
        <w:spacing w:after="0" w:line="240" w:lineRule="auto"/>
        <w:rPr>
          <w:rFonts w:ascii="Times New Roman" w:hAnsi="Times New Roman"/>
          <w:b/>
          <w:color w:val="000000" w:themeColor="text1"/>
          <w:sz w:val="24"/>
          <w:szCs w:val="24"/>
        </w:rPr>
      </w:pPr>
    </w:p>
    <w:p w:rsidR="00806D94" w:rsidRPr="00BB001B" w:rsidRDefault="007B3981" w:rsidP="00BB001B">
      <w:pPr>
        <w:spacing w:after="0" w:line="240" w:lineRule="auto"/>
        <w:ind w:left="1276" w:hanging="1276"/>
        <w:rPr>
          <w:rFonts w:ascii="Times New Roman" w:hAnsi="Times New Roman"/>
          <w:color w:val="000000" w:themeColor="text1"/>
          <w:sz w:val="18"/>
        </w:rPr>
      </w:pPr>
      <w:r>
        <w:rPr>
          <w:rFonts w:ascii="Times New Roman" w:hAnsi="Times New Roman"/>
          <w:b/>
          <w:color w:val="000000" w:themeColor="text1"/>
          <w:sz w:val="24"/>
          <w:szCs w:val="24"/>
        </w:rPr>
        <w:br w:type="column"/>
      </w:r>
      <w:r w:rsidR="00BB001B">
        <w:rPr>
          <w:rFonts w:ascii="Times New Roman" w:hAnsi="Times New Roman"/>
          <w:color w:val="000000" w:themeColor="text1"/>
          <w:sz w:val="22"/>
          <w:szCs w:val="24"/>
        </w:rPr>
        <w:lastRenderedPageBreak/>
        <w:t xml:space="preserve">Table </w:t>
      </w:r>
      <w:r w:rsidR="001B16E9">
        <w:rPr>
          <w:rFonts w:ascii="Times New Roman" w:hAnsi="Times New Roman"/>
          <w:color w:val="000000" w:themeColor="text1"/>
          <w:sz w:val="22"/>
          <w:szCs w:val="24"/>
        </w:rPr>
        <w:t>6</w:t>
      </w:r>
      <w:r w:rsidRPr="00BB001B">
        <w:rPr>
          <w:rFonts w:ascii="Times New Roman" w:hAnsi="Times New Roman"/>
          <w:color w:val="000000" w:themeColor="text1"/>
          <w:sz w:val="22"/>
          <w:szCs w:val="24"/>
        </w:rPr>
        <w:t>. Path coefficient analysis showing the direct and indirect effect of fifteen characters at genotypic level in Bread wheat (</w:t>
      </w:r>
      <w:r w:rsidR="00CC0F45">
        <w:rPr>
          <w:rFonts w:ascii="Times New Roman" w:hAnsi="Times New Roman"/>
          <w:i/>
          <w:iCs/>
          <w:color w:val="000000" w:themeColor="text1"/>
          <w:sz w:val="22"/>
          <w:szCs w:val="24"/>
        </w:rPr>
        <w:t xml:space="preserve">Triticum </w:t>
      </w:r>
      <w:r w:rsidRPr="00BB001B">
        <w:rPr>
          <w:rFonts w:ascii="Times New Roman" w:hAnsi="Times New Roman"/>
          <w:i/>
          <w:iCs/>
          <w:color w:val="000000" w:themeColor="text1"/>
          <w:sz w:val="22"/>
          <w:szCs w:val="24"/>
        </w:rPr>
        <w:t>aestivum</w:t>
      </w:r>
      <w:r w:rsidRPr="00BB001B">
        <w:rPr>
          <w:rFonts w:ascii="Times New Roman" w:hAnsi="Times New Roman"/>
          <w:color w:val="000000" w:themeColor="text1"/>
          <w:sz w:val="22"/>
          <w:szCs w:val="24"/>
        </w:rPr>
        <w:t xml:space="preserve"> L.).</w:t>
      </w:r>
    </w:p>
    <w:tbl>
      <w:tblPr>
        <w:tblW w:w="14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2"/>
        <w:gridCol w:w="727"/>
        <w:gridCol w:w="734"/>
        <w:gridCol w:w="846"/>
        <w:gridCol w:w="815"/>
        <w:gridCol w:w="783"/>
        <w:gridCol w:w="773"/>
        <w:gridCol w:w="815"/>
        <w:gridCol w:w="831"/>
        <w:gridCol w:w="809"/>
        <w:gridCol w:w="852"/>
        <w:gridCol w:w="852"/>
        <w:gridCol w:w="852"/>
        <w:gridCol w:w="852"/>
        <w:gridCol w:w="852"/>
        <w:gridCol w:w="852"/>
      </w:tblGrid>
      <w:tr w:rsidR="00806D94">
        <w:trPr>
          <w:trHeight w:val="351"/>
        </w:trPr>
        <w:tc>
          <w:tcPr>
            <w:tcW w:w="2142" w:type="dxa"/>
            <w:vAlign w:val="center"/>
          </w:tcPr>
          <w:p w:rsidR="00806D94" w:rsidRDefault="007B3981">
            <w:pPr>
              <w:spacing w:after="0" w:line="240" w:lineRule="auto"/>
              <w:jc w:val="center"/>
              <w:rPr>
                <w:rFonts w:ascii="Times New Roman" w:hAnsi="Times New Roman"/>
                <w:color w:val="000000" w:themeColor="text1"/>
              </w:rPr>
            </w:pPr>
            <w:r>
              <w:rPr>
                <w:rFonts w:ascii="Times New Roman" w:hAnsi="Times New Roman"/>
                <w:color w:val="000000" w:themeColor="text1"/>
              </w:rPr>
              <w:t>Characters</w:t>
            </w:r>
          </w:p>
        </w:tc>
        <w:tc>
          <w:tcPr>
            <w:tcW w:w="727"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to booting</w:t>
            </w:r>
          </w:p>
        </w:tc>
        <w:tc>
          <w:tcPr>
            <w:tcW w:w="734"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to heading</w:t>
            </w:r>
          </w:p>
        </w:tc>
        <w:tc>
          <w:tcPr>
            <w:tcW w:w="846"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to anthesis</w:t>
            </w:r>
          </w:p>
        </w:tc>
        <w:tc>
          <w:tcPr>
            <w:tcW w:w="815"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of maturity</w:t>
            </w:r>
          </w:p>
        </w:tc>
        <w:tc>
          <w:tcPr>
            <w:tcW w:w="783"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BB001B">
              <w:rPr>
                <w:rFonts w:ascii="Times New Roman" w:hAnsi="Times New Roman"/>
                <w:color w:val="000000" w:themeColor="text1"/>
                <w:sz w:val="16"/>
                <w:szCs w:val="16"/>
              </w:rPr>
              <w:t xml:space="preserve"> </w:t>
            </w:r>
            <w:r>
              <w:rPr>
                <w:rFonts w:ascii="Times New Roman" w:hAnsi="Times New Roman"/>
                <w:color w:val="000000" w:themeColor="text1"/>
                <w:sz w:val="16"/>
                <w:szCs w:val="16"/>
              </w:rPr>
              <w:t>of productive tillers</w:t>
            </w:r>
          </w:p>
        </w:tc>
        <w:tc>
          <w:tcPr>
            <w:tcW w:w="773"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Plant height (cm)</w:t>
            </w:r>
          </w:p>
        </w:tc>
        <w:tc>
          <w:tcPr>
            <w:tcW w:w="815"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Peduncle length (cm)</w:t>
            </w:r>
          </w:p>
        </w:tc>
        <w:tc>
          <w:tcPr>
            <w:tcW w:w="831"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Spike length (cm)</w:t>
            </w:r>
          </w:p>
        </w:tc>
        <w:tc>
          <w:tcPr>
            <w:tcW w:w="809"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BB001B">
              <w:rPr>
                <w:rFonts w:ascii="Times New Roman" w:hAnsi="Times New Roman"/>
                <w:color w:val="000000" w:themeColor="text1"/>
                <w:sz w:val="16"/>
                <w:szCs w:val="16"/>
              </w:rPr>
              <w:t xml:space="preserve"> </w:t>
            </w:r>
            <w:r>
              <w:rPr>
                <w:rFonts w:ascii="Times New Roman" w:hAnsi="Times New Roman"/>
                <w:color w:val="000000" w:themeColor="text1"/>
                <w:sz w:val="16"/>
                <w:szCs w:val="16"/>
              </w:rPr>
              <w:t>of spikelet/spike</w:t>
            </w:r>
          </w:p>
        </w:tc>
        <w:tc>
          <w:tcPr>
            <w:tcW w:w="852"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BB001B">
              <w:rPr>
                <w:rFonts w:ascii="Times New Roman" w:hAnsi="Times New Roman"/>
                <w:color w:val="000000" w:themeColor="text1"/>
                <w:sz w:val="16"/>
                <w:szCs w:val="16"/>
              </w:rPr>
              <w:t xml:space="preserve"> </w:t>
            </w:r>
            <w:r>
              <w:rPr>
                <w:rFonts w:ascii="Times New Roman" w:hAnsi="Times New Roman"/>
                <w:color w:val="000000" w:themeColor="text1"/>
                <w:sz w:val="16"/>
                <w:szCs w:val="16"/>
              </w:rPr>
              <w:t>of grain/ spike</w:t>
            </w:r>
          </w:p>
        </w:tc>
        <w:tc>
          <w:tcPr>
            <w:tcW w:w="852"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 of grain /plant</w:t>
            </w:r>
          </w:p>
        </w:tc>
        <w:tc>
          <w:tcPr>
            <w:tcW w:w="852"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Test weight (g)</w:t>
            </w:r>
          </w:p>
        </w:tc>
        <w:tc>
          <w:tcPr>
            <w:tcW w:w="852"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Biological yield/ plant (g)</w:t>
            </w:r>
          </w:p>
        </w:tc>
        <w:tc>
          <w:tcPr>
            <w:tcW w:w="852"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Harvest index (%)</w:t>
            </w:r>
          </w:p>
        </w:tc>
        <w:tc>
          <w:tcPr>
            <w:tcW w:w="852" w:type="dxa"/>
            <w:vAlign w:val="center"/>
          </w:tcPr>
          <w:p w:rsidR="00806D94" w:rsidRDefault="007B3981">
            <w:pPr>
              <w:spacing w:after="0" w:line="240" w:lineRule="auto"/>
              <w:jc w:val="center"/>
              <w:rPr>
                <w:rFonts w:ascii="Times New Roman" w:hAnsi="Times New Roman"/>
                <w:color w:val="000000" w:themeColor="text1"/>
                <w:sz w:val="16"/>
                <w:szCs w:val="16"/>
              </w:rPr>
            </w:pPr>
            <w:r>
              <w:rPr>
                <w:rFonts w:ascii="Times New Roman" w:hAnsi="Times New Roman"/>
                <w:color w:val="000000" w:themeColor="text1"/>
                <w:sz w:val="16"/>
                <w:szCs w:val="16"/>
              </w:rPr>
              <w:t>R with Grain yield/plant (g)</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booting</w:t>
            </w:r>
          </w:p>
        </w:tc>
        <w:tc>
          <w:tcPr>
            <w:tcW w:w="727"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-0.0062</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-0.0046</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0.0117</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0.0094</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0.0011</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-0.0177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0.1375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-0.3501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-0.223**</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heading</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734"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-0.0440</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0.0314</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0.0067</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-0.0018</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0.0017</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-0.0085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-0.0569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-0.0529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-0.129</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anthesis</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-0.0018</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-0.0336</w:t>
            </w:r>
          </w:p>
        </w:tc>
        <w:tc>
          <w:tcPr>
            <w:tcW w:w="846"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0.0411</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0.0080</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0.0024</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0.0021</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-0.0020</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-0.0222</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-0.0116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-0.0583</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-0.2550</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-0.329**</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of maturity</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-0.0022</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-0.0109</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0.0122</w:t>
            </w:r>
          </w:p>
        </w:tc>
        <w:tc>
          <w:tcPr>
            <w:tcW w:w="815"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0.0270</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0.0031</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-0.0261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-0.0050</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-0.0141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-0.3401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-0.358**</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proofErr w:type="spellStart"/>
            <w:r>
              <w:rPr>
                <w:rFonts w:ascii="Times New Roman" w:hAnsi="Times New Roman"/>
                <w:color w:val="000000" w:themeColor="text1"/>
                <w:sz w:val="18"/>
                <w:szCs w:val="18"/>
              </w:rPr>
              <w:t>No.of</w:t>
            </w:r>
            <w:proofErr w:type="spellEnd"/>
            <w:r>
              <w:rPr>
                <w:rFonts w:ascii="Times New Roman" w:hAnsi="Times New Roman"/>
                <w:color w:val="000000" w:themeColor="text1"/>
                <w:sz w:val="18"/>
                <w:szCs w:val="18"/>
              </w:rPr>
              <w:t xml:space="preserve"> productive tillers</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-0.0083</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783"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-0.0097</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-0.0025</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0.0243</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0.0053</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0.3387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0.348**</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Plant height (cm)</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0.0017</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-0.0066</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-0.0055</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-0.0016</w:t>
            </w:r>
          </w:p>
        </w:tc>
        <w:tc>
          <w:tcPr>
            <w:tcW w:w="773"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-0.0150</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-0.0025</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-0.0028</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0.0018</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0.0248</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0.0074</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0.2556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0.0569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0.314**</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Peduncle length (cm)</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-0.0028</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0.0033</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815"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0.0268</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-0.0018</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-0.0123</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-0.2038</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0.0151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-0.176*</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Spike length (cm)</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0.0008</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-0.0017</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-0.0047</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-0.0057</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-0.0022</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-0.0036</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-0.0042</w:t>
            </w:r>
          </w:p>
        </w:tc>
        <w:tc>
          <w:tcPr>
            <w:tcW w:w="831"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-0.0026</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0.0060</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0.0178</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0.1266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0.0800</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0.206**</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w:t>
            </w:r>
            <w:r w:rsidR="00BB001B">
              <w:rPr>
                <w:rFonts w:ascii="Times New Roman" w:hAnsi="Times New Roman"/>
                <w:color w:val="000000" w:themeColor="text1"/>
                <w:sz w:val="18"/>
                <w:szCs w:val="18"/>
              </w:rPr>
              <w:t xml:space="preserve"> </w:t>
            </w:r>
            <w:r>
              <w:rPr>
                <w:rFonts w:ascii="Times New Roman" w:hAnsi="Times New Roman"/>
                <w:color w:val="000000" w:themeColor="text1"/>
                <w:sz w:val="18"/>
                <w:szCs w:val="18"/>
              </w:rPr>
              <w:t>of spikelet/spike</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0.0028</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-0.0072</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-0.0055</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-0.0062</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0.0017</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09"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-0.0067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0.0226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0.0103</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0.0549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0.3761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0.444**</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w:t>
            </w:r>
            <w:r w:rsidR="00BB001B">
              <w:rPr>
                <w:rFonts w:ascii="Times New Roman" w:hAnsi="Times New Roman"/>
                <w:color w:val="000000" w:themeColor="text1"/>
                <w:sz w:val="18"/>
                <w:szCs w:val="18"/>
              </w:rPr>
              <w:t xml:space="preserve"> </w:t>
            </w:r>
            <w:r>
              <w:rPr>
                <w:rFonts w:ascii="Times New Roman" w:hAnsi="Times New Roman"/>
                <w:color w:val="000000" w:themeColor="text1"/>
                <w:sz w:val="18"/>
                <w:szCs w:val="18"/>
              </w:rPr>
              <w:t>of grain/ spike</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0.0013</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0.0020</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-0.0078</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-0.0068</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-0.0026</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-0.0046</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852"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0.0104</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0.0397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0.0018</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0.0820</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0.3651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0.477**</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 of grain /plant</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0.0048</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-0.0117</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-0.0091</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-0.0030</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-0.0048</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-0.0043</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-0.0020</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0.0053</w:t>
            </w:r>
          </w:p>
        </w:tc>
        <w:tc>
          <w:tcPr>
            <w:tcW w:w="852"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0.0777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0.1459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0.7171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0.923**</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Test weight (g)</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0.0066</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-0.0153</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-0.0044</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-0.0036</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-0.0016</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-0.0022</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0.0152</w:t>
            </w:r>
          </w:p>
        </w:tc>
        <w:tc>
          <w:tcPr>
            <w:tcW w:w="852"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0.0311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0.1308</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0.2644</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0.422**</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Biological yield/ plant (g)</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0.0042</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-0.0040</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-0.0064</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-0.0091</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0.0189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0.0068</w:t>
            </w:r>
          </w:p>
        </w:tc>
        <w:tc>
          <w:tcPr>
            <w:tcW w:w="852"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0.6001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-0.3955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0.213**</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Harvest index (%)</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0.0022</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0.0023</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-0.0105</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-0.0092</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-0.0033</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0.0038</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0.0557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0.0082</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-0.2373</w:t>
            </w:r>
          </w:p>
        </w:tc>
        <w:tc>
          <w:tcPr>
            <w:tcW w:w="852"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1.0001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0.809**</w:t>
            </w:r>
          </w:p>
        </w:tc>
      </w:tr>
    </w:tbl>
    <w:p w:rsidR="00806D94" w:rsidRDefault="007B3981">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Residual effect = 0.00573</w:t>
      </w:r>
    </w:p>
    <w:p w:rsidR="00806D94" w:rsidRDefault="00806D94">
      <w:pPr>
        <w:spacing w:after="0" w:line="240" w:lineRule="auto"/>
        <w:rPr>
          <w:rFonts w:ascii="Times New Roman" w:hAnsi="Times New Roman"/>
          <w:color w:val="000000" w:themeColor="text1"/>
          <w:sz w:val="18"/>
          <w:szCs w:val="18"/>
        </w:rPr>
      </w:pPr>
    </w:p>
    <w:p w:rsidR="00806D94" w:rsidRDefault="007B3981">
      <w:pPr>
        <w:widowControl w:val="0"/>
        <w:spacing w:after="0" w:line="360" w:lineRule="auto"/>
        <w:rPr>
          <w:rFonts w:ascii="Times New Roman" w:hAnsi="Times New Roman"/>
          <w:color w:val="000000" w:themeColor="text1"/>
          <w:sz w:val="18"/>
          <w:szCs w:val="18"/>
        </w:rPr>
      </w:pPr>
      <w:r>
        <w:rPr>
          <w:rFonts w:ascii="Times New Roman" w:hAnsi="Times New Roman"/>
          <w:color w:val="000000" w:themeColor="text1"/>
          <w:sz w:val="18"/>
          <w:szCs w:val="18"/>
        </w:rPr>
        <w:t>*, ** significant at 5% and 1% level, respectively</w:t>
      </w:r>
    </w:p>
    <w:p w:rsidR="00806D94" w:rsidRPr="00870547" w:rsidRDefault="007B3981" w:rsidP="00870547">
      <w:pPr>
        <w:spacing w:after="0" w:line="240" w:lineRule="auto"/>
        <w:ind w:left="1276" w:hanging="1276"/>
        <w:rPr>
          <w:rFonts w:ascii="Times New Roman" w:hAnsi="Times New Roman"/>
          <w:i/>
          <w:color w:val="000000" w:themeColor="text1"/>
          <w:sz w:val="22"/>
          <w:szCs w:val="24"/>
        </w:rPr>
      </w:pPr>
      <w:r>
        <w:rPr>
          <w:rFonts w:ascii="Times New Roman" w:hAnsi="Times New Roman"/>
          <w:b/>
          <w:color w:val="000000" w:themeColor="text1"/>
          <w:sz w:val="24"/>
          <w:szCs w:val="24"/>
        </w:rPr>
        <w:br w:type="column"/>
      </w:r>
      <w:r w:rsidR="001B16E9">
        <w:rPr>
          <w:rFonts w:ascii="Times New Roman" w:hAnsi="Times New Roman"/>
          <w:color w:val="000000" w:themeColor="text1"/>
          <w:sz w:val="22"/>
          <w:szCs w:val="24"/>
        </w:rPr>
        <w:lastRenderedPageBreak/>
        <w:t>Table 7</w:t>
      </w:r>
      <w:r w:rsidRPr="00870547">
        <w:rPr>
          <w:rFonts w:ascii="Times New Roman" w:hAnsi="Times New Roman"/>
          <w:color w:val="000000" w:themeColor="text1"/>
          <w:sz w:val="22"/>
          <w:szCs w:val="24"/>
        </w:rPr>
        <w:t>. Path coefficient analysis showing the direct and indirect effect of fifteen characters at phenotypic level in bread wheat (</w:t>
      </w:r>
      <w:r w:rsidRPr="00870547">
        <w:rPr>
          <w:rFonts w:ascii="Times New Roman" w:hAnsi="Times New Roman"/>
          <w:i/>
          <w:color w:val="000000" w:themeColor="text1"/>
          <w:sz w:val="22"/>
          <w:szCs w:val="24"/>
        </w:rPr>
        <w:t xml:space="preserve">Triticum aestivum </w:t>
      </w:r>
      <w:r w:rsidRPr="00870547">
        <w:rPr>
          <w:rFonts w:ascii="Times New Roman" w:hAnsi="Times New Roman"/>
          <w:color w:val="000000" w:themeColor="text1"/>
          <w:sz w:val="22"/>
          <w:szCs w:val="24"/>
        </w:rPr>
        <w:t>L.).</w:t>
      </w:r>
    </w:p>
    <w:tbl>
      <w:tblPr>
        <w:tblW w:w="14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2"/>
        <w:gridCol w:w="727"/>
        <w:gridCol w:w="734"/>
        <w:gridCol w:w="846"/>
        <w:gridCol w:w="815"/>
        <w:gridCol w:w="783"/>
        <w:gridCol w:w="773"/>
        <w:gridCol w:w="815"/>
        <w:gridCol w:w="831"/>
        <w:gridCol w:w="809"/>
        <w:gridCol w:w="852"/>
        <w:gridCol w:w="852"/>
        <w:gridCol w:w="852"/>
        <w:gridCol w:w="852"/>
        <w:gridCol w:w="852"/>
        <w:gridCol w:w="852"/>
      </w:tblGrid>
      <w:tr w:rsidR="00806D94">
        <w:trPr>
          <w:trHeight w:val="351"/>
        </w:trPr>
        <w:tc>
          <w:tcPr>
            <w:tcW w:w="2142" w:type="dxa"/>
            <w:vAlign w:val="center"/>
          </w:tcPr>
          <w:p w:rsidR="00806D94" w:rsidRDefault="007B3981">
            <w:pPr>
              <w:spacing w:after="0" w:line="240" w:lineRule="auto"/>
              <w:jc w:val="center"/>
              <w:rPr>
                <w:rFonts w:ascii="Times New Roman" w:hAnsi="Times New Roman"/>
                <w:color w:val="000000" w:themeColor="text1"/>
              </w:rPr>
            </w:pPr>
            <w:r>
              <w:rPr>
                <w:rFonts w:ascii="Times New Roman" w:hAnsi="Times New Roman"/>
                <w:color w:val="000000" w:themeColor="text1"/>
              </w:rPr>
              <w:t>Characters</w:t>
            </w:r>
          </w:p>
        </w:tc>
        <w:tc>
          <w:tcPr>
            <w:tcW w:w="727"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to booting</w:t>
            </w:r>
          </w:p>
        </w:tc>
        <w:tc>
          <w:tcPr>
            <w:tcW w:w="734"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to heading</w:t>
            </w:r>
          </w:p>
        </w:tc>
        <w:tc>
          <w:tcPr>
            <w:tcW w:w="846"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to anthesis</w:t>
            </w:r>
          </w:p>
        </w:tc>
        <w:tc>
          <w:tcPr>
            <w:tcW w:w="815"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of maturity</w:t>
            </w:r>
          </w:p>
        </w:tc>
        <w:tc>
          <w:tcPr>
            <w:tcW w:w="783"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870547">
              <w:rPr>
                <w:rFonts w:ascii="Times New Roman" w:hAnsi="Times New Roman"/>
                <w:color w:val="000000" w:themeColor="text1"/>
                <w:sz w:val="16"/>
                <w:szCs w:val="16"/>
              </w:rPr>
              <w:t xml:space="preserve"> </w:t>
            </w:r>
            <w:r>
              <w:rPr>
                <w:rFonts w:ascii="Times New Roman" w:hAnsi="Times New Roman"/>
                <w:color w:val="000000" w:themeColor="text1"/>
                <w:sz w:val="16"/>
                <w:szCs w:val="16"/>
              </w:rPr>
              <w:t>of productive tillers</w:t>
            </w:r>
          </w:p>
        </w:tc>
        <w:tc>
          <w:tcPr>
            <w:tcW w:w="773"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Plant height (cm)</w:t>
            </w:r>
          </w:p>
        </w:tc>
        <w:tc>
          <w:tcPr>
            <w:tcW w:w="815"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Peduncle length (cm)</w:t>
            </w:r>
          </w:p>
        </w:tc>
        <w:tc>
          <w:tcPr>
            <w:tcW w:w="831"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Spike length (cm)</w:t>
            </w:r>
          </w:p>
        </w:tc>
        <w:tc>
          <w:tcPr>
            <w:tcW w:w="809"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870547">
              <w:rPr>
                <w:rFonts w:ascii="Times New Roman" w:hAnsi="Times New Roman"/>
                <w:color w:val="000000" w:themeColor="text1"/>
                <w:sz w:val="16"/>
                <w:szCs w:val="16"/>
              </w:rPr>
              <w:t xml:space="preserve"> </w:t>
            </w:r>
            <w:r>
              <w:rPr>
                <w:rFonts w:ascii="Times New Roman" w:hAnsi="Times New Roman"/>
                <w:color w:val="000000" w:themeColor="text1"/>
                <w:sz w:val="16"/>
                <w:szCs w:val="16"/>
              </w:rPr>
              <w:t>of spikelet/spike</w:t>
            </w:r>
          </w:p>
        </w:tc>
        <w:tc>
          <w:tcPr>
            <w:tcW w:w="852"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870547">
              <w:rPr>
                <w:rFonts w:ascii="Times New Roman" w:hAnsi="Times New Roman"/>
                <w:color w:val="000000" w:themeColor="text1"/>
                <w:sz w:val="16"/>
                <w:szCs w:val="16"/>
              </w:rPr>
              <w:t xml:space="preserve"> </w:t>
            </w:r>
            <w:r>
              <w:rPr>
                <w:rFonts w:ascii="Times New Roman" w:hAnsi="Times New Roman"/>
                <w:color w:val="000000" w:themeColor="text1"/>
                <w:sz w:val="16"/>
                <w:szCs w:val="16"/>
              </w:rPr>
              <w:t>of grain/ spike</w:t>
            </w:r>
          </w:p>
        </w:tc>
        <w:tc>
          <w:tcPr>
            <w:tcW w:w="852"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 of grain /plant</w:t>
            </w:r>
          </w:p>
        </w:tc>
        <w:tc>
          <w:tcPr>
            <w:tcW w:w="852"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Test weight (g)</w:t>
            </w:r>
          </w:p>
        </w:tc>
        <w:tc>
          <w:tcPr>
            <w:tcW w:w="852"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Biological yield/ plant (g)</w:t>
            </w:r>
          </w:p>
        </w:tc>
        <w:tc>
          <w:tcPr>
            <w:tcW w:w="852"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Harvest index (%)</w:t>
            </w:r>
          </w:p>
        </w:tc>
        <w:tc>
          <w:tcPr>
            <w:tcW w:w="852" w:type="dxa"/>
            <w:vAlign w:val="center"/>
          </w:tcPr>
          <w:p w:rsidR="00806D94" w:rsidRDefault="007B3981">
            <w:pPr>
              <w:spacing w:after="0" w:line="240" w:lineRule="auto"/>
              <w:jc w:val="center"/>
              <w:rPr>
                <w:rFonts w:ascii="Times New Roman" w:hAnsi="Times New Roman"/>
                <w:color w:val="000000" w:themeColor="text1"/>
                <w:sz w:val="16"/>
                <w:szCs w:val="16"/>
              </w:rPr>
            </w:pPr>
            <w:r>
              <w:rPr>
                <w:rFonts w:ascii="Times New Roman" w:hAnsi="Times New Roman"/>
                <w:color w:val="000000" w:themeColor="text1"/>
                <w:sz w:val="16"/>
                <w:szCs w:val="16"/>
              </w:rPr>
              <w:t>R with Grain yield/plant (g)</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booting</w:t>
            </w:r>
          </w:p>
        </w:tc>
        <w:tc>
          <w:tcPr>
            <w:tcW w:w="727"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0.0066</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0.0039</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-0.0013</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-0.0062</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0.1080</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-0.3161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-0.204**</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heading</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0.0008</w:t>
            </w:r>
          </w:p>
        </w:tc>
        <w:tc>
          <w:tcPr>
            <w:tcW w:w="734"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-0.0081</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0.0027</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0.0024</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-0.0040</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-0.0458</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-0.0589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-0.113</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anthesis</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-0.0050</w:t>
            </w:r>
          </w:p>
        </w:tc>
        <w:tc>
          <w:tcPr>
            <w:tcW w:w="846"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0.0044</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0.0031</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-0.0033</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-0.0483</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-0.1896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-0.241**</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of maturity</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0.0017</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815"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0.0157</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0.0018</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-0.0084</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-0.2907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-0.283**</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w:t>
            </w:r>
            <w:r w:rsidR="00870547">
              <w:rPr>
                <w:rFonts w:ascii="Times New Roman" w:hAnsi="Times New Roman"/>
                <w:color w:val="000000" w:themeColor="text1"/>
                <w:sz w:val="18"/>
                <w:szCs w:val="18"/>
              </w:rPr>
              <w:t xml:space="preserve"> </w:t>
            </w:r>
            <w:r>
              <w:rPr>
                <w:rFonts w:ascii="Times New Roman" w:hAnsi="Times New Roman"/>
                <w:color w:val="000000" w:themeColor="text1"/>
                <w:sz w:val="18"/>
                <w:szCs w:val="18"/>
              </w:rPr>
              <w:t>of productive tillers</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-0.0008</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783"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-0.0157</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-0.0008</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0.0097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0.0224</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0.3091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0.323**</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Plant height (cm)</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-0.0023</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773"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-0.0010</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-0.0008</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-0.0013</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0.1669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0.0508</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0.215**</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Peduncle length (cm)</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15"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0.0126</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-0.0008</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-0.1605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0.0030</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-0.150*</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Spike length (cm)</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-0.0020</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31"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-0.0076</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0.0893</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0.0812</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0.165*</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w:t>
            </w:r>
            <w:r w:rsidR="00870547">
              <w:rPr>
                <w:rFonts w:ascii="Times New Roman" w:hAnsi="Times New Roman"/>
                <w:color w:val="000000" w:themeColor="text1"/>
                <w:sz w:val="18"/>
                <w:szCs w:val="18"/>
              </w:rPr>
              <w:t xml:space="preserve"> </w:t>
            </w:r>
            <w:r>
              <w:rPr>
                <w:rFonts w:ascii="Times New Roman" w:hAnsi="Times New Roman"/>
                <w:color w:val="000000" w:themeColor="text1"/>
                <w:sz w:val="18"/>
                <w:szCs w:val="18"/>
              </w:rPr>
              <w:t>of spikelet/spike</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-0.0017</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809"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-0.0166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0.0503</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0.3242</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0.366**</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w:t>
            </w:r>
            <w:r w:rsidR="00870547">
              <w:rPr>
                <w:rFonts w:ascii="Times New Roman" w:hAnsi="Times New Roman"/>
                <w:color w:val="000000" w:themeColor="text1"/>
                <w:sz w:val="18"/>
                <w:szCs w:val="18"/>
              </w:rPr>
              <w:t xml:space="preserve"> </w:t>
            </w:r>
            <w:r>
              <w:rPr>
                <w:rFonts w:ascii="Times New Roman" w:hAnsi="Times New Roman"/>
                <w:color w:val="000000" w:themeColor="text1"/>
                <w:sz w:val="18"/>
                <w:szCs w:val="18"/>
              </w:rPr>
              <w:t>of grain/ spike</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-0.0011</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-0.0032</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-0.0036</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-0.0019</w:t>
            </w:r>
          </w:p>
        </w:tc>
        <w:tc>
          <w:tcPr>
            <w:tcW w:w="852"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0.0078</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0.0129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0.0672</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0.3505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0.427**</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 of grain /plant</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-0.0013</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0.0011</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-0.0043</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-0.0050</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0.0033</w:t>
            </w:r>
          </w:p>
        </w:tc>
        <w:tc>
          <w:tcPr>
            <w:tcW w:w="852"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0.0307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0.1509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0.6786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0.848**</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Test weight (g)</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-0.0042</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0.0047</w:t>
            </w:r>
          </w:p>
        </w:tc>
        <w:tc>
          <w:tcPr>
            <w:tcW w:w="852"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0.0125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0.1213</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0.2415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0.374**</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Biological yield/ plant (g)</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-0.0033</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-0.0011</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0.0075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0.0025</w:t>
            </w:r>
          </w:p>
        </w:tc>
        <w:tc>
          <w:tcPr>
            <w:tcW w:w="852"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0.6142</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-0.3924</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0.227**</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Harvest index (%)</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-0.0020</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-0.0008</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-0.0044</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-0.0047</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-0.0052</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0.0201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-0.2330</w:t>
            </w:r>
          </w:p>
        </w:tc>
        <w:tc>
          <w:tcPr>
            <w:tcW w:w="852"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1.0343</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0.810**</w:t>
            </w:r>
          </w:p>
        </w:tc>
      </w:tr>
    </w:tbl>
    <w:p w:rsidR="00806D94" w:rsidRDefault="00870547">
      <w:pPr>
        <w:widowControl w:val="0"/>
        <w:spacing w:after="0" w:line="360" w:lineRule="auto"/>
        <w:rPr>
          <w:rFonts w:ascii="Times New Roman" w:hAnsi="Times New Roman"/>
          <w:b/>
          <w:bCs/>
          <w:color w:val="000000" w:themeColor="text1"/>
          <w:sz w:val="18"/>
          <w:szCs w:val="18"/>
        </w:rPr>
      </w:pPr>
      <w:r>
        <w:rPr>
          <w:rFonts w:ascii="Times New Roman" w:hAnsi="Times New Roman"/>
          <w:b/>
          <w:bCs/>
          <w:color w:val="000000" w:themeColor="text1"/>
          <w:sz w:val="18"/>
          <w:szCs w:val="18"/>
        </w:rPr>
        <w:t>Resi</w:t>
      </w:r>
      <w:r w:rsidR="007B3981">
        <w:rPr>
          <w:rFonts w:ascii="Times New Roman" w:hAnsi="Times New Roman"/>
          <w:b/>
          <w:bCs/>
          <w:color w:val="000000" w:themeColor="text1"/>
          <w:sz w:val="18"/>
          <w:szCs w:val="18"/>
        </w:rPr>
        <w:t>dual effect = 0.0929</w:t>
      </w:r>
    </w:p>
    <w:p w:rsidR="00806D94" w:rsidRDefault="007B3981">
      <w:pPr>
        <w:widowControl w:val="0"/>
        <w:spacing w:after="0" w:line="360" w:lineRule="auto"/>
        <w:rPr>
          <w:rFonts w:ascii="Times New Roman" w:hAnsi="Times New Roman"/>
          <w:color w:val="000000" w:themeColor="text1"/>
          <w:sz w:val="18"/>
          <w:szCs w:val="18"/>
        </w:rPr>
      </w:pPr>
      <w:r>
        <w:rPr>
          <w:rFonts w:ascii="Times New Roman" w:hAnsi="Times New Roman"/>
          <w:color w:val="000000" w:themeColor="text1"/>
          <w:sz w:val="18"/>
          <w:szCs w:val="18"/>
        </w:rPr>
        <w:t>*, ** significant at 5% and 1% level, respectively</w:t>
      </w:r>
    </w:p>
    <w:p w:rsidR="00806D94" w:rsidRDefault="00806D94" w:rsidP="0059181A">
      <w:pPr>
        <w:spacing w:after="0" w:line="240" w:lineRule="auto"/>
        <w:rPr>
          <w:rFonts w:ascii="Times New Roman" w:eastAsia="SimSun" w:hAnsi="Times New Roman" w:cs="Times New Roman"/>
          <w:sz w:val="24"/>
          <w:szCs w:val="24"/>
        </w:rPr>
      </w:pPr>
    </w:p>
    <w:p w:rsidR="00806D94" w:rsidRDefault="00806D94">
      <w:pPr>
        <w:widowControl w:val="0"/>
        <w:spacing w:after="0" w:line="480" w:lineRule="auto"/>
        <w:rPr>
          <w:rFonts w:ascii="Times New Roman" w:hAnsi="Times New Roman" w:cs="Times New Roman"/>
          <w:b/>
          <w:sz w:val="24"/>
          <w:szCs w:val="24"/>
        </w:rPr>
      </w:pPr>
    </w:p>
    <w:sectPr w:rsidR="00806D94" w:rsidSect="00A25E03">
      <w:pgSz w:w="16838" w:h="11906" w:orient="landscape"/>
      <w:pgMar w:top="1354" w:right="2059" w:bottom="1800" w:left="1440" w:header="504" w:footer="720" w:gutter="0"/>
      <w:cols w:space="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Reviewer" w:date="2025-05-03T20:24:00Z" w:initials="Reviewer">
    <w:p w:rsidR="008313AD" w:rsidRDefault="008313AD">
      <w:pPr>
        <w:pStyle w:val="CommentText"/>
      </w:pPr>
      <w:r>
        <w:rPr>
          <w:rStyle w:val="CommentReference"/>
        </w:rPr>
        <w:annotationRef/>
      </w:r>
      <w:r>
        <w:t>Need correction.</w:t>
      </w:r>
    </w:p>
  </w:comment>
  <w:comment w:id="1" w:author="Reviewer" w:date="2025-05-03T20:23:00Z" w:initials="Reviewer">
    <w:p w:rsidR="008313AD" w:rsidRDefault="008313AD">
      <w:pPr>
        <w:pStyle w:val="CommentText"/>
      </w:pPr>
      <w:r>
        <w:rPr>
          <w:rStyle w:val="CommentReference"/>
        </w:rPr>
        <w:annotationRef/>
      </w:r>
      <w:r>
        <w:t>Scientific language should be used while presenting the papers. Revision required.</w:t>
      </w:r>
    </w:p>
  </w:comment>
  <w:comment w:id="2" w:author="Reviewer" w:date="2025-05-03T20:25:00Z" w:initials="Reviewer">
    <w:p w:rsidR="008313AD" w:rsidRDefault="008313AD">
      <w:pPr>
        <w:pStyle w:val="CommentText"/>
      </w:pPr>
      <w:r>
        <w:rPr>
          <w:rStyle w:val="CommentReference"/>
        </w:rPr>
        <w:annotationRef/>
      </w:r>
      <w:r>
        <w:t>Sentence framing is not correct.</w:t>
      </w:r>
    </w:p>
    <w:p w:rsidR="008313AD" w:rsidRDefault="008313AD">
      <w:pPr>
        <w:pStyle w:val="CommentText"/>
      </w:pPr>
    </w:p>
    <w:p w:rsidR="008313AD" w:rsidRDefault="008313AD">
      <w:pPr>
        <w:pStyle w:val="CommentText"/>
      </w:pPr>
    </w:p>
  </w:comment>
  <w:comment w:id="3" w:author="Reviewer" w:date="2025-05-03T20:25:00Z" w:initials="Reviewer">
    <w:p w:rsidR="008313AD" w:rsidRDefault="008313AD">
      <w:pPr>
        <w:pStyle w:val="CommentText"/>
      </w:pPr>
      <w:r>
        <w:rPr>
          <w:rStyle w:val="CommentReference"/>
        </w:rPr>
        <w:annotationRef/>
      </w:r>
      <w:r>
        <w:t>It should be anonymous.</w:t>
      </w:r>
    </w:p>
  </w:comment>
  <w:comment w:id="4" w:author="Reviewer" w:date="2025-05-03T20:27:00Z" w:initials="Reviewer">
    <w:p w:rsidR="008313AD" w:rsidRDefault="008313AD">
      <w:pPr>
        <w:pStyle w:val="CommentText"/>
      </w:pPr>
      <w:r>
        <w:rPr>
          <w:rStyle w:val="CommentReference"/>
        </w:rPr>
        <w:annotationRef/>
      </w:r>
      <w:r>
        <w:t xml:space="preserve">Table and figures should be properly titled and placed </w:t>
      </w:r>
    </w:p>
  </w:comment>
  <w:comment w:id="5" w:author="Reviewer" w:date="2025-05-03T20:32:00Z" w:initials="Reviewer">
    <w:p w:rsidR="003454A3" w:rsidRDefault="003454A3">
      <w:pPr>
        <w:pStyle w:val="CommentText"/>
      </w:pPr>
      <w:r>
        <w:rPr>
          <w:rStyle w:val="CommentReference"/>
        </w:rPr>
        <w:annotationRef/>
      </w:r>
      <w:r>
        <w:t xml:space="preserve">Needs correction while writing such </w:t>
      </w:r>
      <w:r>
        <w:t>statements</w:t>
      </w:r>
    </w:p>
  </w:comment>
  <w:comment w:id="6" w:author="Reviewer" w:date="2025-05-03T20:29:00Z" w:initials="Reviewer">
    <w:p w:rsidR="008313AD" w:rsidRDefault="008313AD">
      <w:pPr>
        <w:pStyle w:val="CommentText"/>
      </w:pPr>
      <w:r>
        <w:rPr>
          <w:rStyle w:val="CommentReference"/>
        </w:rPr>
        <w:annotationRef/>
      </w:r>
      <w:r>
        <w:t xml:space="preserve">References should be written as per the </w:t>
      </w:r>
      <w:proofErr w:type="spellStart"/>
      <w:r>
        <w:t>jourmal</w:t>
      </w:r>
      <w:proofErr w:type="spellEnd"/>
      <w:r>
        <w:t xml:space="preserve"> guideline.</w:t>
      </w:r>
    </w:p>
    <w:p w:rsidR="008313AD" w:rsidRDefault="008313AD">
      <w:pPr>
        <w:pStyle w:val="CommentText"/>
      </w:pPr>
      <w:r>
        <w:t xml:space="preserve"> </w:t>
      </w:r>
    </w:p>
  </w:comment>
  <w:comment w:id="7" w:author="Reviewer" w:date="2025-05-03T20:30:00Z" w:initials="Reviewer">
    <w:p w:rsidR="008313AD" w:rsidRDefault="008313AD">
      <w:pPr>
        <w:pStyle w:val="CommentText"/>
      </w:pPr>
      <w:r>
        <w:rPr>
          <w:rStyle w:val="CommentReference"/>
        </w:rPr>
        <w:annotationRef/>
      </w:r>
      <w:r>
        <w:t>Please check the author guidelines and some paper published in the journal.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B62" w:rsidRDefault="00582B62">
      <w:pPr>
        <w:spacing w:after="0" w:line="240" w:lineRule="auto"/>
      </w:pPr>
      <w:r>
        <w:separator/>
      </w:r>
    </w:p>
  </w:endnote>
  <w:endnote w:type="continuationSeparator" w:id="0">
    <w:p w:rsidR="00582B62" w:rsidRDefault="00582B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3AD" w:rsidRDefault="008313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8441"/>
      <w:showingPlcHdr/>
    </w:sdtPr>
    <w:sdtContent>
      <w:p w:rsidR="008313AD" w:rsidRDefault="008313AD">
        <w:pPr>
          <w:pStyle w:val="Footer"/>
          <w:jc w:val="center"/>
        </w:pPr>
      </w:p>
    </w:sdtContent>
  </w:sdt>
  <w:p w:rsidR="008313AD" w:rsidRDefault="008313AD">
    <w:pPr>
      <w:pStyle w:val="BodyText"/>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3AD" w:rsidRDefault="008313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B62" w:rsidRDefault="00582B62">
      <w:pPr>
        <w:spacing w:after="0" w:line="240" w:lineRule="auto"/>
      </w:pPr>
      <w:r>
        <w:separator/>
      </w:r>
    </w:p>
  </w:footnote>
  <w:footnote w:type="continuationSeparator" w:id="0">
    <w:p w:rsidR="00582B62" w:rsidRDefault="00582B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3AD" w:rsidRDefault="008313AD">
    <w:pPr>
      <w:pStyle w:val="Header"/>
    </w:pPr>
    <w:r w:rsidRPr="00D60CC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4297" o:spid="_x0000_s1026" type="#_x0000_t136" style="position:absolute;margin-left:0;margin-top:0;width:519.45pt;height:97.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3AD" w:rsidRDefault="008313AD">
    <w:pPr>
      <w:pStyle w:val="Header"/>
    </w:pPr>
    <w:r w:rsidRPr="00D60CC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4298" o:spid="_x0000_s1027" type="#_x0000_t136" style="position:absolute;margin-left:0;margin-top:0;width:519.45pt;height:97.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3AD" w:rsidRDefault="008313AD">
    <w:pPr>
      <w:pStyle w:val="Header"/>
    </w:pPr>
    <w:r w:rsidRPr="00D60CC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4296" o:spid="_x0000_s1025" type="#_x0000_t136" style="position:absolute;margin-left:0;margin-top:0;width:519.45pt;height:97.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proofState w:spelling="clean" w:grammar="clean"/>
  <w:defaultTabStop w:val="420"/>
  <w:drawingGridVerticalSpacing w:val="156"/>
  <w:noPunctuationKerning/>
  <w:characterSpacingControl w:val="compressPunctuation"/>
  <w:hdrShapeDefaults>
    <o:shapedefaults v:ext="edit" spidmax="4098"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a2NDA3NTcxNTA3NDI1NTJQ0lEKTi0uzszPAykwrAUAwVOzhSwAAAA="/>
  </w:docVars>
  <w:rsids>
    <w:rsidRoot w:val="770D56B9"/>
    <w:rsid w:val="000269D8"/>
    <w:rsid w:val="00041EE9"/>
    <w:rsid w:val="0004613D"/>
    <w:rsid w:val="00050A31"/>
    <w:rsid w:val="000716D2"/>
    <w:rsid w:val="00071AAB"/>
    <w:rsid w:val="00071F0D"/>
    <w:rsid w:val="00080495"/>
    <w:rsid w:val="00082148"/>
    <w:rsid w:val="00084354"/>
    <w:rsid w:val="00093AD8"/>
    <w:rsid w:val="0009585E"/>
    <w:rsid w:val="000A49F2"/>
    <w:rsid w:val="000A69F2"/>
    <w:rsid w:val="000B11D8"/>
    <w:rsid w:val="000B76C4"/>
    <w:rsid w:val="000C5610"/>
    <w:rsid w:val="000D4238"/>
    <w:rsid w:val="000E6552"/>
    <w:rsid w:val="000F3A4F"/>
    <w:rsid w:val="000F59AC"/>
    <w:rsid w:val="00105AFE"/>
    <w:rsid w:val="00117213"/>
    <w:rsid w:val="00122B2D"/>
    <w:rsid w:val="001263CE"/>
    <w:rsid w:val="001364FE"/>
    <w:rsid w:val="0013652D"/>
    <w:rsid w:val="001368DD"/>
    <w:rsid w:val="00147DB3"/>
    <w:rsid w:val="001518A5"/>
    <w:rsid w:val="00170095"/>
    <w:rsid w:val="00170E4F"/>
    <w:rsid w:val="001743F4"/>
    <w:rsid w:val="00187C33"/>
    <w:rsid w:val="001903EB"/>
    <w:rsid w:val="001936B7"/>
    <w:rsid w:val="00196AB1"/>
    <w:rsid w:val="001A6DE2"/>
    <w:rsid w:val="001B16E9"/>
    <w:rsid w:val="001B67AF"/>
    <w:rsid w:val="001C1FC3"/>
    <w:rsid w:val="001D6097"/>
    <w:rsid w:val="001E3242"/>
    <w:rsid w:val="001F1AC3"/>
    <w:rsid w:val="00201333"/>
    <w:rsid w:val="00206D30"/>
    <w:rsid w:val="00210FA7"/>
    <w:rsid w:val="00216417"/>
    <w:rsid w:val="002202E3"/>
    <w:rsid w:val="00224C61"/>
    <w:rsid w:val="002509BE"/>
    <w:rsid w:val="00252B6D"/>
    <w:rsid w:val="00253C6B"/>
    <w:rsid w:val="002627A7"/>
    <w:rsid w:val="0026631D"/>
    <w:rsid w:val="00275BFE"/>
    <w:rsid w:val="00291B1D"/>
    <w:rsid w:val="002A5DCD"/>
    <w:rsid w:val="002C2F53"/>
    <w:rsid w:val="002E3DCC"/>
    <w:rsid w:val="002F48E0"/>
    <w:rsid w:val="00306468"/>
    <w:rsid w:val="00306698"/>
    <w:rsid w:val="00310D49"/>
    <w:rsid w:val="003244A1"/>
    <w:rsid w:val="00332989"/>
    <w:rsid w:val="0033518C"/>
    <w:rsid w:val="00335DDB"/>
    <w:rsid w:val="003437C2"/>
    <w:rsid w:val="003454A3"/>
    <w:rsid w:val="00347713"/>
    <w:rsid w:val="003706A9"/>
    <w:rsid w:val="00375A16"/>
    <w:rsid w:val="00376324"/>
    <w:rsid w:val="00377186"/>
    <w:rsid w:val="00382EE6"/>
    <w:rsid w:val="00384DD6"/>
    <w:rsid w:val="003944F6"/>
    <w:rsid w:val="003A1C03"/>
    <w:rsid w:val="003A2C4D"/>
    <w:rsid w:val="003B08B6"/>
    <w:rsid w:val="003C16E9"/>
    <w:rsid w:val="003E6939"/>
    <w:rsid w:val="00410F47"/>
    <w:rsid w:val="00413744"/>
    <w:rsid w:val="00414627"/>
    <w:rsid w:val="00424C45"/>
    <w:rsid w:val="00425D63"/>
    <w:rsid w:val="00430DDD"/>
    <w:rsid w:val="00436D64"/>
    <w:rsid w:val="0043709C"/>
    <w:rsid w:val="0044323E"/>
    <w:rsid w:val="00446C53"/>
    <w:rsid w:val="00453497"/>
    <w:rsid w:val="00460A12"/>
    <w:rsid w:val="00461FE6"/>
    <w:rsid w:val="004643D8"/>
    <w:rsid w:val="004871C9"/>
    <w:rsid w:val="00494E5E"/>
    <w:rsid w:val="00497068"/>
    <w:rsid w:val="00497C24"/>
    <w:rsid w:val="004A0ECB"/>
    <w:rsid w:val="004A2038"/>
    <w:rsid w:val="004A4B44"/>
    <w:rsid w:val="004B1A48"/>
    <w:rsid w:val="004B3575"/>
    <w:rsid w:val="004C7BA5"/>
    <w:rsid w:val="004D475B"/>
    <w:rsid w:val="004E0B44"/>
    <w:rsid w:val="004E7628"/>
    <w:rsid w:val="004F48F2"/>
    <w:rsid w:val="004F4FCC"/>
    <w:rsid w:val="005007FB"/>
    <w:rsid w:val="00500D40"/>
    <w:rsid w:val="00502D28"/>
    <w:rsid w:val="00510467"/>
    <w:rsid w:val="005149B1"/>
    <w:rsid w:val="00526596"/>
    <w:rsid w:val="00530C72"/>
    <w:rsid w:val="00544FBC"/>
    <w:rsid w:val="00561C10"/>
    <w:rsid w:val="005647F2"/>
    <w:rsid w:val="005662D1"/>
    <w:rsid w:val="00573A09"/>
    <w:rsid w:val="00582B62"/>
    <w:rsid w:val="00590EF5"/>
    <w:rsid w:val="0059181A"/>
    <w:rsid w:val="00594C55"/>
    <w:rsid w:val="005A2AB8"/>
    <w:rsid w:val="005A4526"/>
    <w:rsid w:val="005A45D4"/>
    <w:rsid w:val="005A6CF0"/>
    <w:rsid w:val="005B2BAF"/>
    <w:rsid w:val="005C1B16"/>
    <w:rsid w:val="005D0113"/>
    <w:rsid w:val="005D28F5"/>
    <w:rsid w:val="005D497A"/>
    <w:rsid w:val="005E53D0"/>
    <w:rsid w:val="005F28AE"/>
    <w:rsid w:val="005F6838"/>
    <w:rsid w:val="006002EB"/>
    <w:rsid w:val="0060595A"/>
    <w:rsid w:val="00611728"/>
    <w:rsid w:val="006128EF"/>
    <w:rsid w:val="00615B99"/>
    <w:rsid w:val="00616821"/>
    <w:rsid w:val="006264B4"/>
    <w:rsid w:val="00634C33"/>
    <w:rsid w:val="00643033"/>
    <w:rsid w:val="00644CC3"/>
    <w:rsid w:val="0065784B"/>
    <w:rsid w:val="00660037"/>
    <w:rsid w:val="00661468"/>
    <w:rsid w:val="006649F0"/>
    <w:rsid w:val="0067245D"/>
    <w:rsid w:val="0067779E"/>
    <w:rsid w:val="00680744"/>
    <w:rsid w:val="00683C9E"/>
    <w:rsid w:val="0068470E"/>
    <w:rsid w:val="006879D1"/>
    <w:rsid w:val="00695DCD"/>
    <w:rsid w:val="006A05CC"/>
    <w:rsid w:val="006A35A7"/>
    <w:rsid w:val="006C7391"/>
    <w:rsid w:val="006D3266"/>
    <w:rsid w:val="006D5251"/>
    <w:rsid w:val="006D75AF"/>
    <w:rsid w:val="006D7E4C"/>
    <w:rsid w:val="006E06DB"/>
    <w:rsid w:val="006E1ACA"/>
    <w:rsid w:val="007152D7"/>
    <w:rsid w:val="007171E1"/>
    <w:rsid w:val="007208C2"/>
    <w:rsid w:val="00731E23"/>
    <w:rsid w:val="00733977"/>
    <w:rsid w:val="0073774C"/>
    <w:rsid w:val="00746C14"/>
    <w:rsid w:val="0076609C"/>
    <w:rsid w:val="0076653A"/>
    <w:rsid w:val="0077365A"/>
    <w:rsid w:val="00774032"/>
    <w:rsid w:val="00777674"/>
    <w:rsid w:val="00794D85"/>
    <w:rsid w:val="007A6C11"/>
    <w:rsid w:val="007A71FD"/>
    <w:rsid w:val="007B3981"/>
    <w:rsid w:val="007C2C59"/>
    <w:rsid w:val="007C696C"/>
    <w:rsid w:val="007D0E50"/>
    <w:rsid w:val="007D1D50"/>
    <w:rsid w:val="007E046C"/>
    <w:rsid w:val="007E1D3D"/>
    <w:rsid w:val="007E228E"/>
    <w:rsid w:val="00801F23"/>
    <w:rsid w:val="00802C8B"/>
    <w:rsid w:val="00806D94"/>
    <w:rsid w:val="00813E28"/>
    <w:rsid w:val="008144AF"/>
    <w:rsid w:val="0082290A"/>
    <w:rsid w:val="008272E6"/>
    <w:rsid w:val="008313AD"/>
    <w:rsid w:val="0083433E"/>
    <w:rsid w:val="00837632"/>
    <w:rsid w:val="00840CBD"/>
    <w:rsid w:val="00844A38"/>
    <w:rsid w:val="0085640F"/>
    <w:rsid w:val="008567AA"/>
    <w:rsid w:val="00870547"/>
    <w:rsid w:val="008737C2"/>
    <w:rsid w:val="00880F9C"/>
    <w:rsid w:val="00884655"/>
    <w:rsid w:val="00890030"/>
    <w:rsid w:val="00892712"/>
    <w:rsid w:val="008977ED"/>
    <w:rsid w:val="008A680A"/>
    <w:rsid w:val="008B0BB0"/>
    <w:rsid w:val="008B49BE"/>
    <w:rsid w:val="008E3976"/>
    <w:rsid w:val="008E6C4B"/>
    <w:rsid w:val="008F18C0"/>
    <w:rsid w:val="008F605A"/>
    <w:rsid w:val="00902310"/>
    <w:rsid w:val="00906A7E"/>
    <w:rsid w:val="00907648"/>
    <w:rsid w:val="0092252E"/>
    <w:rsid w:val="00922CF6"/>
    <w:rsid w:val="00930FDE"/>
    <w:rsid w:val="0093156F"/>
    <w:rsid w:val="00931B60"/>
    <w:rsid w:val="00937174"/>
    <w:rsid w:val="0095332F"/>
    <w:rsid w:val="0096048E"/>
    <w:rsid w:val="009652E2"/>
    <w:rsid w:val="00966A9C"/>
    <w:rsid w:val="0097591B"/>
    <w:rsid w:val="009820C8"/>
    <w:rsid w:val="00984C93"/>
    <w:rsid w:val="00987CE1"/>
    <w:rsid w:val="0099405C"/>
    <w:rsid w:val="009A1AAB"/>
    <w:rsid w:val="009B71FD"/>
    <w:rsid w:val="009C3CFF"/>
    <w:rsid w:val="009C600F"/>
    <w:rsid w:val="009D1EA0"/>
    <w:rsid w:val="009D3723"/>
    <w:rsid w:val="009D466E"/>
    <w:rsid w:val="009E04F2"/>
    <w:rsid w:val="009E0A4E"/>
    <w:rsid w:val="009E1727"/>
    <w:rsid w:val="009E7B2A"/>
    <w:rsid w:val="009F1A00"/>
    <w:rsid w:val="00A03B7B"/>
    <w:rsid w:val="00A14898"/>
    <w:rsid w:val="00A200C9"/>
    <w:rsid w:val="00A250D5"/>
    <w:rsid w:val="00A25E03"/>
    <w:rsid w:val="00A26309"/>
    <w:rsid w:val="00A32F56"/>
    <w:rsid w:val="00A36028"/>
    <w:rsid w:val="00A41AD2"/>
    <w:rsid w:val="00A41DC7"/>
    <w:rsid w:val="00A422EC"/>
    <w:rsid w:val="00A422F8"/>
    <w:rsid w:val="00A5358B"/>
    <w:rsid w:val="00A663EE"/>
    <w:rsid w:val="00A70437"/>
    <w:rsid w:val="00A7173A"/>
    <w:rsid w:val="00A84CEB"/>
    <w:rsid w:val="00A91424"/>
    <w:rsid w:val="00A93286"/>
    <w:rsid w:val="00A94E45"/>
    <w:rsid w:val="00AA2C77"/>
    <w:rsid w:val="00AA3B57"/>
    <w:rsid w:val="00AA481B"/>
    <w:rsid w:val="00AA5F13"/>
    <w:rsid w:val="00AC1EA3"/>
    <w:rsid w:val="00AC3FB9"/>
    <w:rsid w:val="00AC5761"/>
    <w:rsid w:val="00AC702A"/>
    <w:rsid w:val="00AD226F"/>
    <w:rsid w:val="00AD2CC2"/>
    <w:rsid w:val="00AD69F4"/>
    <w:rsid w:val="00AE138E"/>
    <w:rsid w:val="00AE3A79"/>
    <w:rsid w:val="00B00942"/>
    <w:rsid w:val="00B060CD"/>
    <w:rsid w:val="00B13A52"/>
    <w:rsid w:val="00B24CF4"/>
    <w:rsid w:val="00B26993"/>
    <w:rsid w:val="00B34E09"/>
    <w:rsid w:val="00B37489"/>
    <w:rsid w:val="00B41E46"/>
    <w:rsid w:val="00B4570C"/>
    <w:rsid w:val="00B45EE5"/>
    <w:rsid w:val="00B4632B"/>
    <w:rsid w:val="00B5208C"/>
    <w:rsid w:val="00B74876"/>
    <w:rsid w:val="00B85040"/>
    <w:rsid w:val="00B855DB"/>
    <w:rsid w:val="00BA38EC"/>
    <w:rsid w:val="00BA3AD9"/>
    <w:rsid w:val="00BA6BE1"/>
    <w:rsid w:val="00BB001B"/>
    <w:rsid w:val="00BB0210"/>
    <w:rsid w:val="00BB7C2B"/>
    <w:rsid w:val="00BC1664"/>
    <w:rsid w:val="00BC2546"/>
    <w:rsid w:val="00BC4546"/>
    <w:rsid w:val="00BC63BC"/>
    <w:rsid w:val="00BD04AA"/>
    <w:rsid w:val="00BD63EE"/>
    <w:rsid w:val="00BE4669"/>
    <w:rsid w:val="00BE519F"/>
    <w:rsid w:val="00BE5214"/>
    <w:rsid w:val="00BF4D4E"/>
    <w:rsid w:val="00C01030"/>
    <w:rsid w:val="00C05085"/>
    <w:rsid w:val="00C102BB"/>
    <w:rsid w:val="00C1593D"/>
    <w:rsid w:val="00C2222B"/>
    <w:rsid w:val="00C24B8C"/>
    <w:rsid w:val="00C34CF1"/>
    <w:rsid w:val="00C52C21"/>
    <w:rsid w:val="00C55C95"/>
    <w:rsid w:val="00C56C7E"/>
    <w:rsid w:val="00C7246B"/>
    <w:rsid w:val="00C757A0"/>
    <w:rsid w:val="00C776A4"/>
    <w:rsid w:val="00C80F6A"/>
    <w:rsid w:val="00C82AEE"/>
    <w:rsid w:val="00C94FDD"/>
    <w:rsid w:val="00C95AB7"/>
    <w:rsid w:val="00CA2C6C"/>
    <w:rsid w:val="00CB4C3B"/>
    <w:rsid w:val="00CC0600"/>
    <w:rsid w:val="00CC0F45"/>
    <w:rsid w:val="00CC78AC"/>
    <w:rsid w:val="00CD7E68"/>
    <w:rsid w:val="00CF7953"/>
    <w:rsid w:val="00D0096D"/>
    <w:rsid w:val="00D00B89"/>
    <w:rsid w:val="00D07232"/>
    <w:rsid w:val="00D10245"/>
    <w:rsid w:val="00D12908"/>
    <w:rsid w:val="00D168B5"/>
    <w:rsid w:val="00D21BDD"/>
    <w:rsid w:val="00D233F0"/>
    <w:rsid w:val="00D24DF9"/>
    <w:rsid w:val="00D31E73"/>
    <w:rsid w:val="00D35B83"/>
    <w:rsid w:val="00D408CC"/>
    <w:rsid w:val="00D52F8B"/>
    <w:rsid w:val="00D60CC5"/>
    <w:rsid w:val="00D65F07"/>
    <w:rsid w:val="00D758DD"/>
    <w:rsid w:val="00D9058E"/>
    <w:rsid w:val="00D91546"/>
    <w:rsid w:val="00D92BB7"/>
    <w:rsid w:val="00DC76D2"/>
    <w:rsid w:val="00DD18D5"/>
    <w:rsid w:val="00DD30ED"/>
    <w:rsid w:val="00DE35F0"/>
    <w:rsid w:val="00DF1E56"/>
    <w:rsid w:val="00DF2185"/>
    <w:rsid w:val="00E03C5E"/>
    <w:rsid w:val="00E03CF0"/>
    <w:rsid w:val="00E07925"/>
    <w:rsid w:val="00E46E45"/>
    <w:rsid w:val="00E51721"/>
    <w:rsid w:val="00E568A4"/>
    <w:rsid w:val="00E64C21"/>
    <w:rsid w:val="00E70345"/>
    <w:rsid w:val="00E81529"/>
    <w:rsid w:val="00E83F44"/>
    <w:rsid w:val="00E87DC4"/>
    <w:rsid w:val="00EA0B84"/>
    <w:rsid w:val="00EA16AA"/>
    <w:rsid w:val="00EB3BDC"/>
    <w:rsid w:val="00EB45BD"/>
    <w:rsid w:val="00EC24C6"/>
    <w:rsid w:val="00EC57DD"/>
    <w:rsid w:val="00ED03E8"/>
    <w:rsid w:val="00ED0409"/>
    <w:rsid w:val="00EE0258"/>
    <w:rsid w:val="00EE193C"/>
    <w:rsid w:val="00EE45B2"/>
    <w:rsid w:val="00EE4BCB"/>
    <w:rsid w:val="00EF2933"/>
    <w:rsid w:val="00F05146"/>
    <w:rsid w:val="00F1115D"/>
    <w:rsid w:val="00F3513C"/>
    <w:rsid w:val="00F35454"/>
    <w:rsid w:val="00F465C5"/>
    <w:rsid w:val="00F50989"/>
    <w:rsid w:val="00F5180D"/>
    <w:rsid w:val="00F51B21"/>
    <w:rsid w:val="00F51D87"/>
    <w:rsid w:val="00F54399"/>
    <w:rsid w:val="00F62639"/>
    <w:rsid w:val="00F65102"/>
    <w:rsid w:val="00F8455C"/>
    <w:rsid w:val="00F8639C"/>
    <w:rsid w:val="00FC5675"/>
    <w:rsid w:val="00FD275A"/>
    <w:rsid w:val="00FD4FA1"/>
    <w:rsid w:val="00FE286F"/>
    <w:rsid w:val="00FE40CF"/>
    <w:rsid w:val="00FF71FC"/>
    <w:rsid w:val="04162721"/>
    <w:rsid w:val="0C794355"/>
    <w:rsid w:val="162C2D54"/>
    <w:rsid w:val="1C7B11FA"/>
    <w:rsid w:val="26B03AC9"/>
    <w:rsid w:val="39FC0322"/>
    <w:rsid w:val="3B3946D1"/>
    <w:rsid w:val="3C423553"/>
    <w:rsid w:val="44DC20DE"/>
    <w:rsid w:val="46D0537F"/>
    <w:rsid w:val="471A05D6"/>
    <w:rsid w:val="477E1D0E"/>
    <w:rsid w:val="48520715"/>
    <w:rsid w:val="4B622EA8"/>
    <w:rsid w:val="4F395581"/>
    <w:rsid w:val="5A6F1851"/>
    <w:rsid w:val="5AD4467B"/>
    <w:rsid w:val="5D902A9C"/>
    <w:rsid w:val="62BB1FFC"/>
    <w:rsid w:val="6B3665D0"/>
    <w:rsid w:val="70A56644"/>
    <w:rsid w:val="73E20F7F"/>
    <w:rsid w:val="74B20D3D"/>
    <w:rsid w:val="74B565A9"/>
    <w:rsid w:val="76307F5F"/>
    <w:rsid w:val="770D56B9"/>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unhideWhenUsed="0" w:qFormat="1"/>
    <w:lsdException w:name="footer" w:semiHidden="0" w:uiPriority="99" w:unhideWhenUsed="0"/>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iPriority="1"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E03"/>
    <w:rPr>
      <w:rFonts w:asciiTheme="minorHAnsi" w:eastAsiaTheme="minorEastAsia" w:hAnsiTheme="minorHAnsi" w:cstheme="minorBidi"/>
      <w:lang w:eastAsia="zh-CN"/>
    </w:rPr>
  </w:style>
  <w:style w:type="paragraph" w:styleId="Heading1">
    <w:name w:val="heading 1"/>
    <w:basedOn w:val="Normal"/>
    <w:next w:val="Normal"/>
    <w:uiPriority w:val="1"/>
    <w:qFormat/>
    <w:rsid w:val="00A25E03"/>
    <w:pPr>
      <w:ind w:left="480" w:hanging="73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25E03"/>
    <w:pPr>
      <w:spacing w:after="0" w:line="240" w:lineRule="auto"/>
    </w:pPr>
    <w:rPr>
      <w:rFonts w:ascii="Tahoma" w:hAnsi="Tahoma" w:cs="Tahoma"/>
      <w:sz w:val="16"/>
      <w:szCs w:val="16"/>
    </w:rPr>
  </w:style>
  <w:style w:type="paragraph" w:styleId="BodyText">
    <w:name w:val="Body Text"/>
    <w:basedOn w:val="Normal"/>
    <w:uiPriority w:val="1"/>
    <w:qFormat/>
    <w:rsid w:val="00A25E03"/>
    <w:rPr>
      <w:sz w:val="24"/>
      <w:szCs w:val="24"/>
    </w:rPr>
  </w:style>
  <w:style w:type="paragraph" w:styleId="Footer">
    <w:name w:val="footer"/>
    <w:basedOn w:val="Normal"/>
    <w:uiPriority w:val="99"/>
    <w:rsid w:val="00A25E03"/>
    <w:pPr>
      <w:tabs>
        <w:tab w:val="center" w:pos="4680"/>
        <w:tab w:val="right" w:pos="9360"/>
      </w:tabs>
      <w:spacing w:after="0" w:line="240" w:lineRule="auto"/>
    </w:pPr>
  </w:style>
  <w:style w:type="paragraph" w:styleId="Header">
    <w:name w:val="header"/>
    <w:basedOn w:val="Normal"/>
    <w:uiPriority w:val="99"/>
    <w:semiHidden/>
    <w:qFormat/>
    <w:rsid w:val="00A25E03"/>
    <w:pPr>
      <w:tabs>
        <w:tab w:val="center" w:pos="4680"/>
        <w:tab w:val="right" w:pos="9360"/>
      </w:tabs>
      <w:spacing w:after="0" w:line="240" w:lineRule="auto"/>
    </w:pPr>
  </w:style>
  <w:style w:type="table" w:styleId="TableGrid">
    <w:name w:val="Table Grid"/>
    <w:basedOn w:val="TableNormal"/>
    <w:uiPriority w:val="59"/>
    <w:qFormat/>
    <w:rsid w:val="00A25E03"/>
    <w:pPr>
      <w:spacing w:after="200" w:line="276" w:lineRule="auto"/>
    </w:pPr>
    <w:rPr>
      <w:rFonts w:eastAsia="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rsid w:val="00A25E03"/>
    <w:rPr>
      <w:rFonts w:ascii="Tahoma" w:eastAsiaTheme="minorEastAsia" w:hAnsi="Tahoma" w:cs="Tahoma"/>
      <w:sz w:val="16"/>
      <w:szCs w:val="16"/>
      <w:lang w:eastAsia="zh-CN"/>
    </w:rPr>
  </w:style>
  <w:style w:type="paragraph" w:styleId="NormalWeb">
    <w:name w:val="Normal (Web)"/>
    <w:basedOn w:val="Normal"/>
    <w:uiPriority w:val="99"/>
    <w:semiHidden/>
    <w:unhideWhenUsed/>
    <w:rsid w:val="0037632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semiHidden/>
    <w:unhideWhenUsed/>
    <w:rsid w:val="008313AD"/>
    <w:rPr>
      <w:sz w:val="16"/>
      <w:szCs w:val="16"/>
    </w:rPr>
  </w:style>
  <w:style w:type="paragraph" w:styleId="CommentText">
    <w:name w:val="annotation text"/>
    <w:basedOn w:val="Normal"/>
    <w:link w:val="CommentTextChar"/>
    <w:semiHidden/>
    <w:unhideWhenUsed/>
    <w:rsid w:val="008313AD"/>
    <w:pPr>
      <w:spacing w:line="240" w:lineRule="auto"/>
    </w:pPr>
  </w:style>
  <w:style w:type="character" w:customStyle="1" w:styleId="CommentTextChar">
    <w:name w:val="Comment Text Char"/>
    <w:basedOn w:val="DefaultParagraphFont"/>
    <w:link w:val="CommentText"/>
    <w:semiHidden/>
    <w:rsid w:val="008313AD"/>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semiHidden/>
    <w:unhideWhenUsed/>
    <w:rsid w:val="008313AD"/>
    <w:rPr>
      <w:b/>
      <w:bCs/>
    </w:rPr>
  </w:style>
  <w:style w:type="character" w:customStyle="1" w:styleId="CommentSubjectChar">
    <w:name w:val="Comment Subject Char"/>
    <w:basedOn w:val="CommentTextChar"/>
    <w:link w:val="CommentSubject"/>
    <w:semiHidden/>
    <w:rsid w:val="008313AD"/>
    <w:rPr>
      <w:b/>
      <w:bCs/>
    </w:rPr>
  </w:style>
</w:styles>
</file>

<file path=word/webSettings.xml><?xml version="1.0" encoding="utf-8"?>
<w:webSettings xmlns:r="http://schemas.openxmlformats.org/officeDocument/2006/relationships" xmlns:w="http://schemas.openxmlformats.org/wordprocessingml/2006/main">
  <w:divs>
    <w:div w:id="21905700">
      <w:bodyDiv w:val="1"/>
      <w:marLeft w:val="0"/>
      <w:marRight w:val="0"/>
      <w:marTop w:val="0"/>
      <w:marBottom w:val="0"/>
      <w:divBdr>
        <w:top w:val="none" w:sz="0" w:space="0" w:color="auto"/>
        <w:left w:val="none" w:sz="0" w:space="0" w:color="auto"/>
        <w:bottom w:val="none" w:sz="0" w:space="0" w:color="auto"/>
        <w:right w:val="none" w:sz="0" w:space="0" w:color="auto"/>
      </w:divBdr>
    </w:div>
    <w:div w:id="23677677">
      <w:bodyDiv w:val="1"/>
      <w:marLeft w:val="0"/>
      <w:marRight w:val="0"/>
      <w:marTop w:val="0"/>
      <w:marBottom w:val="0"/>
      <w:divBdr>
        <w:top w:val="none" w:sz="0" w:space="0" w:color="auto"/>
        <w:left w:val="none" w:sz="0" w:space="0" w:color="auto"/>
        <w:bottom w:val="none" w:sz="0" w:space="0" w:color="auto"/>
        <w:right w:val="none" w:sz="0" w:space="0" w:color="auto"/>
      </w:divBdr>
    </w:div>
    <w:div w:id="214707197">
      <w:bodyDiv w:val="1"/>
      <w:marLeft w:val="0"/>
      <w:marRight w:val="0"/>
      <w:marTop w:val="0"/>
      <w:marBottom w:val="0"/>
      <w:divBdr>
        <w:top w:val="none" w:sz="0" w:space="0" w:color="auto"/>
        <w:left w:val="none" w:sz="0" w:space="0" w:color="auto"/>
        <w:bottom w:val="none" w:sz="0" w:space="0" w:color="auto"/>
        <w:right w:val="none" w:sz="0" w:space="0" w:color="auto"/>
      </w:divBdr>
      <w:divsChild>
        <w:div w:id="799154886">
          <w:marLeft w:val="0"/>
          <w:marRight w:val="0"/>
          <w:marTop w:val="0"/>
          <w:marBottom w:val="0"/>
          <w:divBdr>
            <w:top w:val="none" w:sz="0" w:space="0" w:color="auto"/>
            <w:left w:val="none" w:sz="0" w:space="0" w:color="auto"/>
            <w:bottom w:val="none" w:sz="0" w:space="0" w:color="auto"/>
            <w:right w:val="none" w:sz="0" w:space="0" w:color="auto"/>
          </w:divBdr>
          <w:divsChild>
            <w:div w:id="1756514975">
              <w:marLeft w:val="0"/>
              <w:marRight w:val="0"/>
              <w:marTop w:val="0"/>
              <w:marBottom w:val="0"/>
              <w:divBdr>
                <w:top w:val="none" w:sz="0" w:space="0" w:color="auto"/>
                <w:left w:val="none" w:sz="0" w:space="0" w:color="auto"/>
                <w:bottom w:val="none" w:sz="0" w:space="0" w:color="auto"/>
                <w:right w:val="none" w:sz="0" w:space="0" w:color="auto"/>
              </w:divBdr>
              <w:divsChild>
                <w:div w:id="478838238">
                  <w:marLeft w:val="0"/>
                  <w:marRight w:val="0"/>
                  <w:marTop w:val="1050"/>
                  <w:marBottom w:val="0"/>
                  <w:divBdr>
                    <w:top w:val="none" w:sz="0" w:space="0" w:color="auto"/>
                    <w:left w:val="none" w:sz="0" w:space="0" w:color="auto"/>
                    <w:bottom w:val="none" w:sz="0" w:space="0" w:color="auto"/>
                    <w:right w:val="none" w:sz="0" w:space="0" w:color="auto"/>
                  </w:divBdr>
                </w:div>
              </w:divsChild>
            </w:div>
            <w:div w:id="1076628495">
              <w:marLeft w:val="0"/>
              <w:marRight w:val="0"/>
              <w:marTop w:val="0"/>
              <w:marBottom w:val="0"/>
              <w:divBdr>
                <w:top w:val="none" w:sz="0" w:space="0" w:color="auto"/>
                <w:left w:val="none" w:sz="0" w:space="0" w:color="auto"/>
                <w:bottom w:val="none" w:sz="0" w:space="0" w:color="auto"/>
                <w:right w:val="none" w:sz="0" w:space="0" w:color="auto"/>
              </w:divBdr>
              <w:divsChild>
                <w:div w:id="673847773">
                  <w:marLeft w:val="0"/>
                  <w:marRight w:val="0"/>
                  <w:marTop w:val="0"/>
                  <w:marBottom w:val="0"/>
                  <w:divBdr>
                    <w:top w:val="none" w:sz="0" w:space="0" w:color="auto"/>
                    <w:left w:val="none" w:sz="0" w:space="0" w:color="auto"/>
                    <w:bottom w:val="none" w:sz="0" w:space="0" w:color="auto"/>
                    <w:right w:val="none" w:sz="0" w:space="0" w:color="auto"/>
                  </w:divBdr>
                  <w:divsChild>
                    <w:div w:id="1583685111">
                      <w:marLeft w:val="0"/>
                      <w:marRight w:val="0"/>
                      <w:marTop w:val="1125"/>
                      <w:marBottom w:val="0"/>
                      <w:divBdr>
                        <w:top w:val="none" w:sz="0" w:space="0" w:color="auto"/>
                        <w:left w:val="none" w:sz="0" w:space="0" w:color="auto"/>
                        <w:bottom w:val="none" w:sz="0" w:space="0" w:color="auto"/>
                        <w:right w:val="none" w:sz="0" w:space="0" w:color="auto"/>
                      </w:divBdr>
                      <w:divsChild>
                        <w:div w:id="14909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746036">
      <w:bodyDiv w:val="1"/>
      <w:marLeft w:val="0"/>
      <w:marRight w:val="0"/>
      <w:marTop w:val="0"/>
      <w:marBottom w:val="0"/>
      <w:divBdr>
        <w:top w:val="none" w:sz="0" w:space="0" w:color="auto"/>
        <w:left w:val="none" w:sz="0" w:space="0" w:color="auto"/>
        <w:bottom w:val="none" w:sz="0" w:space="0" w:color="auto"/>
        <w:right w:val="none" w:sz="0" w:space="0" w:color="auto"/>
      </w:divBdr>
      <w:divsChild>
        <w:div w:id="1931573738">
          <w:marLeft w:val="0"/>
          <w:marRight w:val="0"/>
          <w:marTop w:val="0"/>
          <w:marBottom w:val="0"/>
          <w:divBdr>
            <w:top w:val="none" w:sz="0" w:space="0" w:color="auto"/>
            <w:left w:val="none" w:sz="0" w:space="0" w:color="auto"/>
            <w:bottom w:val="none" w:sz="0" w:space="0" w:color="auto"/>
            <w:right w:val="none" w:sz="0" w:space="0" w:color="auto"/>
          </w:divBdr>
          <w:divsChild>
            <w:div w:id="1269850961">
              <w:marLeft w:val="0"/>
              <w:marRight w:val="0"/>
              <w:marTop w:val="0"/>
              <w:marBottom w:val="0"/>
              <w:divBdr>
                <w:top w:val="none" w:sz="0" w:space="0" w:color="auto"/>
                <w:left w:val="none" w:sz="0" w:space="0" w:color="auto"/>
                <w:bottom w:val="none" w:sz="0" w:space="0" w:color="auto"/>
                <w:right w:val="none" w:sz="0" w:space="0" w:color="auto"/>
              </w:divBdr>
              <w:divsChild>
                <w:div w:id="1049844487">
                  <w:marLeft w:val="0"/>
                  <w:marRight w:val="0"/>
                  <w:marTop w:val="1050"/>
                  <w:marBottom w:val="0"/>
                  <w:divBdr>
                    <w:top w:val="none" w:sz="0" w:space="0" w:color="auto"/>
                    <w:left w:val="none" w:sz="0" w:space="0" w:color="auto"/>
                    <w:bottom w:val="none" w:sz="0" w:space="0" w:color="auto"/>
                    <w:right w:val="none" w:sz="0" w:space="0" w:color="auto"/>
                  </w:divBdr>
                </w:div>
              </w:divsChild>
            </w:div>
            <w:div w:id="766777379">
              <w:marLeft w:val="0"/>
              <w:marRight w:val="0"/>
              <w:marTop w:val="0"/>
              <w:marBottom w:val="0"/>
              <w:divBdr>
                <w:top w:val="none" w:sz="0" w:space="0" w:color="auto"/>
                <w:left w:val="none" w:sz="0" w:space="0" w:color="auto"/>
                <w:bottom w:val="none" w:sz="0" w:space="0" w:color="auto"/>
                <w:right w:val="none" w:sz="0" w:space="0" w:color="auto"/>
              </w:divBdr>
              <w:divsChild>
                <w:div w:id="2137790103">
                  <w:marLeft w:val="0"/>
                  <w:marRight w:val="0"/>
                  <w:marTop w:val="0"/>
                  <w:marBottom w:val="0"/>
                  <w:divBdr>
                    <w:top w:val="none" w:sz="0" w:space="0" w:color="auto"/>
                    <w:left w:val="none" w:sz="0" w:space="0" w:color="auto"/>
                    <w:bottom w:val="none" w:sz="0" w:space="0" w:color="auto"/>
                    <w:right w:val="none" w:sz="0" w:space="0" w:color="auto"/>
                  </w:divBdr>
                  <w:divsChild>
                    <w:div w:id="2056807798">
                      <w:marLeft w:val="0"/>
                      <w:marRight w:val="0"/>
                      <w:marTop w:val="1125"/>
                      <w:marBottom w:val="0"/>
                      <w:divBdr>
                        <w:top w:val="none" w:sz="0" w:space="0" w:color="auto"/>
                        <w:left w:val="none" w:sz="0" w:space="0" w:color="auto"/>
                        <w:bottom w:val="none" w:sz="0" w:space="0" w:color="auto"/>
                        <w:right w:val="none" w:sz="0" w:space="0" w:color="auto"/>
                      </w:divBdr>
                      <w:divsChild>
                        <w:div w:id="11409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3907">
      <w:bodyDiv w:val="1"/>
      <w:marLeft w:val="0"/>
      <w:marRight w:val="0"/>
      <w:marTop w:val="0"/>
      <w:marBottom w:val="0"/>
      <w:divBdr>
        <w:top w:val="none" w:sz="0" w:space="0" w:color="auto"/>
        <w:left w:val="none" w:sz="0" w:space="0" w:color="auto"/>
        <w:bottom w:val="none" w:sz="0" w:space="0" w:color="auto"/>
        <w:right w:val="none" w:sz="0" w:space="0" w:color="auto"/>
      </w:divBdr>
      <w:divsChild>
        <w:div w:id="1268922357">
          <w:marLeft w:val="0"/>
          <w:marRight w:val="0"/>
          <w:marTop w:val="0"/>
          <w:marBottom w:val="0"/>
          <w:divBdr>
            <w:top w:val="none" w:sz="0" w:space="0" w:color="auto"/>
            <w:left w:val="none" w:sz="0" w:space="0" w:color="auto"/>
            <w:bottom w:val="none" w:sz="0" w:space="0" w:color="auto"/>
            <w:right w:val="none" w:sz="0" w:space="0" w:color="auto"/>
          </w:divBdr>
          <w:divsChild>
            <w:div w:id="313875073">
              <w:marLeft w:val="0"/>
              <w:marRight w:val="0"/>
              <w:marTop w:val="0"/>
              <w:marBottom w:val="0"/>
              <w:divBdr>
                <w:top w:val="none" w:sz="0" w:space="0" w:color="auto"/>
                <w:left w:val="none" w:sz="0" w:space="0" w:color="auto"/>
                <w:bottom w:val="none" w:sz="0" w:space="0" w:color="auto"/>
                <w:right w:val="none" w:sz="0" w:space="0" w:color="auto"/>
              </w:divBdr>
              <w:divsChild>
                <w:div w:id="254676119">
                  <w:marLeft w:val="0"/>
                  <w:marRight w:val="0"/>
                  <w:marTop w:val="1050"/>
                  <w:marBottom w:val="0"/>
                  <w:divBdr>
                    <w:top w:val="none" w:sz="0" w:space="0" w:color="auto"/>
                    <w:left w:val="none" w:sz="0" w:space="0" w:color="auto"/>
                    <w:bottom w:val="none" w:sz="0" w:space="0" w:color="auto"/>
                    <w:right w:val="none" w:sz="0" w:space="0" w:color="auto"/>
                  </w:divBdr>
                </w:div>
              </w:divsChild>
            </w:div>
            <w:div w:id="667026">
              <w:marLeft w:val="0"/>
              <w:marRight w:val="0"/>
              <w:marTop w:val="0"/>
              <w:marBottom w:val="0"/>
              <w:divBdr>
                <w:top w:val="none" w:sz="0" w:space="0" w:color="auto"/>
                <w:left w:val="none" w:sz="0" w:space="0" w:color="auto"/>
                <w:bottom w:val="none" w:sz="0" w:space="0" w:color="auto"/>
                <w:right w:val="none" w:sz="0" w:space="0" w:color="auto"/>
              </w:divBdr>
              <w:divsChild>
                <w:div w:id="1536694123">
                  <w:marLeft w:val="0"/>
                  <w:marRight w:val="0"/>
                  <w:marTop w:val="0"/>
                  <w:marBottom w:val="0"/>
                  <w:divBdr>
                    <w:top w:val="none" w:sz="0" w:space="0" w:color="auto"/>
                    <w:left w:val="none" w:sz="0" w:space="0" w:color="auto"/>
                    <w:bottom w:val="none" w:sz="0" w:space="0" w:color="auto"/>
                    <w:right w:val="none" w:sz="0" w:space="0" w:color="auto"/>
                  </w:divBdr>
                  <w:divsChild>
                    <w:div w:id="1664891510">
                      <w:marLeft w:val="0"/>
                      <w:marRight w:val="0"/>
                      <w:marTop w:val="1125"/>
                      <w:marBottom w:val="0"/>
                      <w:divBdr>
                        <w:top w:val="none" w:sz="0" w:space="0" w:color="auto"/>
                        <w:left w:val="none" w:sz="0" w:space="0" w:color="auto"/>
                        <w:bottom w:val="none" w:sz="0" w:space="0" w:color="auto"/>
                        <w:right w:val="none" w:sz="0" w:space="0" w:color="auto"/>
                      </w:divBdr>
                      <w:divsChild>
                        <w:div w:id="9302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075839">
      <w:bodyDiv w:val="1"/>
      <w:marLeft w:val="0"/>
      <w:marRight w:val="0"/>
      <w:marTop w:val="0"/>
      <w:marBottom w:val="0"/>
      <w:divBdr>
        <w:top w:val="none" w:sz="0" w:space="0" w:color="auto"/>
        <w:left w:val="none" w:sz="0" w:space="0" w:color="auto"/>
        <w:bottom w:val="none" w:sz="0" w:space="0" w:color="auto"/>
        <w:right w:val="none" w:sz="0" w:space="0" w:color="auto"/>
      </w:divBdr>
      <w:divsChild>
        <w:div w:id="1762410552">
          <w:marLeft w:val="0"/>
          <w:marRight w:val="0"/>
          <w:marTop w:val="0"/>
          <w:marBottom w:val="0"/>
          <w:divBdr>
            <w:top w:val="none" w:sz="0" w:space="0" w:color="auto"/>
            <w:left w:val="none" w:sz="0" w:space="0" w:color="auto"/>
            <w:bottom w:val="none" w:sz="0" w:space="0" w:color="auto"/>
            <w:right w:val="none" w:sz="0" w:space="0" w:color="auto"/>
          </w:divBdr>
          <w:divsChild>
            <w:div w:id="1145003371">
              <w:marLeft w:val="0"/>
              <w:marRight w:val="0"/>
              <w:marTop w:val="0"/>
              <w:marBottom w:val="0"/>
              <w:divBdr>
                <w:top w:val="none" w:sz="0" w:space="0" w:color="auto"/>
                <w:left w:val="none" w:sz="0" w:space="0" w:color="auto"/>
                <w:bottom w:val="none" w:sz="0" w:space="0" w:color="auto"/>
                <w:right w:val="none" w:sz="0" w:space="0" w:color="auto"/>
              </w:divBdr>
              <w:divsChild>
                <w:div w:id="370810090">
                  <w:marLeft w:val="0"/>
                  <w:marRight w:val="0"/>
                  <w:marTop w:val="1050"/>
                  <w:marBottom w:val="0"/>
                  <w:divBdr>
                    <w:top w:val="none" w:sz="0" w:space="0" w:color="auto"/>
                    <w:left w:val="none" w:sz="0" w:space="0" w:color="auto"/>
                    <w:bottom w:val="none" w:sz="0" w:space="0" w:color="auto"/>
                    <w:right w:val="none" w:sz="0" w:space="0" w:color="auto"/>
                  </w:divBdr>
                </w:div>
              </w:divsChild>
            </w:div>
            <w:div w:id="394160892">
              <w:marLeft w:val="0"/>
              <w:marRight w:val="0"/>
              <w:marTop w:val="0"/>
              <w:marBottom w:val="0"/>
              <w:divBdr>
                <w:top w:val="none" w:sz="0" w:space="0" w:color="auto"/>
                <w:left w:val="none" w:sz="0" w:space="0" w:color="auto"/>
                <w:bottom w:val="none" w:sz="0" w:space="0" w:color="auto"/>
                <w:right w:val="none" w:sz="0" w:space="0" w:color="auto"/>
              </w:divBdr>
              <w:divsChild>
                <w:div w:id="307904584">
                  <w:marLeft w:val="0"/>
                  <w:marRight w:val="0"/>
                  <w:marTop w:val="0"/>
                  <w:marBottom w:val="0"/>
                  <w:divBdr>
                    <w:top w:val="none" w:sz="0" w:space="0" w:color="auto"/>
                    <w:left w:val="none" w:sz="0" w:space="0" w:color="auto"/>
                    <w:bottom w:val="none" w:sz="0" w:space="0" w:color="auto"/>
                    <w:right w:val="none" w:sz="0" w:space="0" w:color="auto"/>
                  </w:divBdr>
                  <w:divsChild>
                    <w:div w:id="121848046">
                      <w:marLeft w:val="0"/>
                      <w:marRight w:val="0"/>
                      <w:marTop w:val="1125"/>
                      <w:marBottom w:val="0"/>
                      <w:divBdr>
                        <w:top w:val="none" w:sz="0" w:space="0" w:color="auto"/>
                        <w:left w:val="none" w:sz="0" w:space="0" w:color="auto"/>
                        <w:bottom w:val="none" w:sz="0" w:space="0" w:color="auto"/>
                        <w:right w:val="none" w:sz="0" w:space="0" w:color="auto"/>
                      </w:divBdr>
                      <w:divsChild>
                        <w:div w:id="20105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457246">
      <w:bodyDiv w:val="1"/>
      <w:marLeft w:val="0"/>
      <w:marRight w:val="0"/>
      <w:marTop w:val="0"/>
      <w:marBottom w:val="0"/>
      <w:divBdr>
        <w:top w:val="none" w:sz="0" w:space="0" w:color="auto"/>
        <w:left w:val="none" w:sz="0" w:space="0" w:color="auto"/>
        <w:bottom w:val="none" w:sz="0" w:space="0" w:color="auto"/>
        <w:right w:val="none" w:sz="0" w:space="0" w:color="auto"/>
      </w:divBdr>
      <w:divsChild>
        <w:div w:id="1478720379">
          <w:marLeft w:val="0"/>
          <w:marRight w:val="0"/>
          <w:marTop w:val="0"/>
          <w:marBottom w:val="0"/>
          <w:divBdr>
            <w:top w:val="none" w:sz="0" w:space="0" w:color="auto"/>
            <w:left w:val="none" w:sz="0" w:space="0" w:color="auto"/>
            <w:bottom w:val="none" w:sz="0" w:space="0" w:color="auto"/>
            <w:right w:val="none" w:sz="0" w:space="0" w:color="auto"/>
          </w:divBdr>
          <w:divsChild>
            <w:div w:id="13000369">
              <w:marLeft w:val="0"/>
              <w:marRight w:val="0"/>
              <w:marTop w:val="0"/>
              <w:marBottom w:val="0"/>
              <w:divBdr>
                <w:top w:val="none" w:sz="0" w:space="0" w:color="auto"/>
                <w:left w:val="none" w:sz="0" w:space="0" w:color="auto"/>
                <w:bottom w:val="none" w:sz="0" w:space="0" w:color="auto"/>
                <w:right w:val="none" w:sz="0" w:space="0" w:color="auto"/>
              </w:divBdr>
              <w:divsChild>
                <w:div w:id="1299611283">
                  <w:marLeft w:val="0"/>
                  <w:marRight w:val="0"/>
                  <w:marTop w:val="1050"/>
                  <w:marBottom w:val="0"/>
                  <w:divBdr>
                    <w:top w:val="none" w:sz="0" w:space="0" w:color="auto"/>
                    <w:left w:val="none" w:sz="0" w:space="0" w:color="auto"/>
                    <w:bottom w:val="none" w:sz="0" w:space="0" w:color="auto"/>
                    <w:right w:val="none" w:sz="0" w:space="0" w:color="auto"/>
                  </w:divBdr>
                </w:div>
              </w:divsChild>
            </w:div>
            <w:div w:id="904223779">
              <w:marLeft w:val="0"/>
              <w:marRight w:val="0"/>
              <w:marTop w:val="0"/>
              <w:marBottom w:val="0"/>
              <w:divBdr>
                <w:top w:val="none" w:sz="0" w:space="0" w:color="auto"/>
                <w:left w:val="none" w:sz="0" w:space="0" w:color="auto"/>
                <w:bottom w:val="none" w:sz="0" w:space="0" w:color="auto"/>
                <w:right w:val="none" w:sz="0" w:space="0" w:color="auto"/>
              </w:divBdr>
              <w:divsChild>
                <w:div w:id="2100369247">
                  <w:marLeft w:val="0"/>
                  <w:marRight w:val="0"/>
                  <w:marTop w:val="0"/>
                  <w:marBottom w:val="0"/>
                  <w:divBdr>
                    <w:top w:val="none" w:sz="0" w:space="0" w:color="auto"/>
                    <w:left w:val="none" w:sz="0" w:space="0" w:color="auto"/>
                    <w:bottom w:val="none" w:sz="0" w:space="0" w:color="auto"/>
                    <w:right w:val="none" w:sz="0" w:space="0" w:color="auto"/>
                  </w:divBdr>
                  <w:divsChild>
                    <w:div w:id="32927001">
                      <w:marLeft w:val="0"/>
                      <w:marRight w:val="0"/>
                      <w:marTop w:val="1125"/>
                      <w:marBottom w:val="0"/>
                      <w:divBdr>
                        <w:top w:val="none" w:sz="0" w:space="0" w:color="auto"/>
                        <w:left w:val="none" w:sz="0" w:space="0" w:color="auto"/>
                        <w:bottom w:val="none" w:sz="0" w:space="0" w:color="auto"/>
                        <w:right w:val="none" w:sz="0" w:space="0" w:color="auto"/>
                      </w:divBdr>
                      <w:divsChild>
                        <w:div w:id="159910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169723">
      <w:bodyDiv w:val="1"/>
      <w:marLeft w:val="0"/>
      <w:marRight w:val="0"/>
      <w:marTop w:val="0"/>
      <w:marBottom w:val="0"/>
      <w:divBdr>
        <w:top w:val="none" w:sz="0" w:space="0" w:color="auto"/>
        <w:left w:val="none" w:sz="0" w:space="0" w:color="auto"/>
        <w:bottom w:val="none" w:sz="0" w:space="0" w:color="auto"/>
        <w:right w:val="none" w:sz="0" w:space="0" w:color="auto"/>
      </w:divBdr>
    </w:div>
    <w:div w:id="1478646975">
      <w:bodyDiv w:val="1"/>
      <w:marLeft w:val="0"/>
      <w:marRight w:val="0"/>
      <w:marTop w:val="0"/>
      <w:marBottom w:val="0"/>
      <w:divBdr>
        <w:top w:val="none" w:sz="0" w:space="0" w:color="auto"/>
        <w:left w:val="none" w:sz="0" w:space="0" w:color="auto"/>
        <w:bottom w:val="none" w:sz="0" w:space="0" w:color="auto"/>
        <w:right w:val="none" w:sz="0" w:space="0" w:color="auto"/>
      </w:divBdr>
    </w:div>
    <w:div w:id="1492260808">
      <w:bodyDiv w:val="1"/>
      <w:marLeft w:val="0"/>
      <w:marRight w:val="0"/>
      <w:marTop w:val="0"/>
      <w:marBottom w:val="0"/>
      <w:divBdr>
        <w:top w:val="none" w:sz="0" w:space="0" w:color="auto"/>
        <w:left w:val="none" w:sz="0" w:space="0" w:color="auto"/>
        <w:bottom w:val="none" w:sz="0" w:space="0" w:color="auto"/>
        <w:right w:val="none" w:sz="0" w:space="0" w:color="auto"/>
      </w:divBdr>
      <w:divsChild>
        <w:div w:id="365102299">
          <w:marLeft w:val="0"/>
          <w:marRight w:val="0"/>
          <w:marTop w:val="0"/>
          <w:marBottom w:val="0"/>
          <w:divBdr>
            <w:top w:val="none" w:sz="0" w:space="0" w:color="auto"/>
            <w:left w:val="none" w:sz="0" w:space="0" w:color="auto"/>
            <w:bottom w:val="none" w:sz="0" w:space="0" w:color="auto"/>
            <w:right w:val="none" w:sz="0" w:space="0" w:color="auto"/>
          </w:divBdr>
          <w:divsChild>
            <w:div w:id="1724138496">
              <w:marLeft w:val="0"/>
              <w:marRight w:val="0"/>
              <w:marTop w:val="0"/>
              <w:marBottom w:val="0"/>
              <w:divBdr>
                <w:top w:val="none" w:sz="0" w:space="0" w:color="auto"/>
                <w:left w:val="none" w:sz="0" w:space="0" w:color="auto"/>
                <w:bottom w:val="none" w:sz="0" w:space="0" w:color="auto"/>
                <w:right w:val="none" w:sz="0" w:space="0" w:color="auto"/>
              </w:divBdr>
              <w:divsChild>
                <w:div w:id="1407846603">
                  <w:marLeft w:val="0"/>
                  <w:marRight w:val="0"/>
                  <w:marTop w:val="1050"/>
                  <w:marBottom w:val="0"/>
                  <w:divBdr>
                    <w:top w:val="none" w:sz="0" w:space="0" w:color="auto"/>
                    <w:left w:val="none" w:sz="0" w:space="0" w:color="auto"/>
                    <w:bottom w:val="none" w:sz="0" w:space="0" w:color="auto"/>
                    <w:right w:val="none" w:sz="0" w:space="0" w:color="auto"/>
                  </w:divBdr>
                </w:div>
              </w:divsChild>
            </w:div>
            <w:div w:id="886720587">
              <w:marLeft w:val="0"/>
              <w:marRight w:val="0"/>
              <w:marTop w:val="0"/>
              <w:marBottom w:val="0"/>
              <w:divBdr>
                <w:top w:val="none" w:sz="0" w:space="0" w:color="auto"/>
                <w:left w:val="none" w:sz="0" w:space="0" w:color="auto"/>
                <w:bottom w:val="none" w:sz="0" w:space="0" w:color="auto"/>
                <w:right w:val="none" w:sz="0" w:space="0" w:color="auto"/>
              </w:divBdr>
              <w:divsChild>
                <w:div w:id="1213735913">
                  <w:marLeft w:val="0"/>
                  <w:marRight w:val="0"/>
                  <w:marTop w:val="0"/>
                  <w:marBottom w:val="0"/>
                  <w:divBdr>
                    <w:top w:val="none" w:sz="0" w:space="0" w:color="auto"/>
                    <w:left w:val="none" w:sz="0" w:space="0" w:color="auto"/>
                    <w:bottom w:val="none" w:sz="0" w:space="0" w:color="auto"/>
                    <w:right w:val="none" w:sz="0" w:space="0" w:color="auto"/>
                  </w:divBdr>
                  <w:divsChild>
                    <w:div w:id="116264049">
                      <w:marLeft w:val="0"/>
                      <w:marRight w:val="0"/>
                      <w:marTop w:val="1125"/>
                      <w:marBottom w:val="0"/>
                      <w:divBdr>
                        <w:top w:val="none" w:sz="0" w:space="0" w:color="auto"/>
                        <w:left w:val="none" w:sz="0" w:space="0" w:color="auto"/>
                        <w:bottom w:val="none" w:sz="0" w:space="0" w:color="auto"/>
                        <w:right w:val="none" w:sz="0" w:space="0" w:color="auto"/>
                      </w:divBdr>
                      <w:divsChild>
                        <w:div w:id="137200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883308">
      <w:bodyDiv w:val="1"/>
      <w:marLeft w:val="0"/>
      <w:marRight w:val="0"/>
      <w:marTop w:val="0"/>
      <w:marBottom w:val="0"/>
      <w:divBdr>
        <w:top w:val="none" w:sz="0" w:space="0" w:color="auto"/>
        <w:left w:val="none" w:sz="0" w:space="0" w:color="auto"/>
        <w:bottom w:val="none" w:sz="0" w:space="0" w:color="auto"/>
        <w:right w:val="none" w:sz="0" w:space="0" w:color="auto"/>
      </w:divBdr>
    </w:div>
    <w:div w:id="1650094703">
      <w:bodyDiv w:val="1"/>
      <w:marLeft w:val="0"/>
      <w:marRight w:val="0"/>
      <w:marTop w:val="0"/>
      <w:marBottom w:val="0"/>
      <w:divBdr>
        <w:top w:val="none" w:sz="0" w:space="0" w:color="auto"/>
        <w:left w:val="none" w:sz="0" w:space="0" w:color="auto"/>
        <w:bottom w:val="none" w:sz="0" w:space="0" w:color="auto"/>
        <w:right w:val="none" w:sz="0" w:space="0" w:color="auto"/>
      </w:divBdr>
    </w:div>
    <w:div w:id="1917082996">
      <w:bodyDiv w:val="1"/>
      <w:marLeft w:val="0"/>
      <w:marRight w:val="0"/>
      <w:marTop w:val="0"/>
      <w:marBottom w:val="0"/>
      <w:divBdr>
        <w:top w:val="none" w:sz="0" w:space="0" w:color="auto"/>
        <w:left w:val="none" w:sz="0" w:space="0" w:color="auto"/>
        <w:bottom w:val="none" w:sz="0" w:space="0" w:color="auto"/>
        <w:right w:val="none" w:sz="0" w:space="0" w:color="auto"/>
      </w:divBdr>
      <w:divsChild>
        <w:div w:id="956332971">
          <w:marLeft w:val="0"/>
          <w:marRight w:val="0"/>
          <w:marTop w:val="0"/>
          <w:marBottom w:val="0"/>
          <w:divBdr>
            <w:top w:val="none" w:sz="0" w:space="0" w:color="auto"/>
            <w:left w:val="none" w:sz="0" w:space="0" w:color="auto"/>
            <w:bottom w:val="none" w:sz="0" w:space="0" w:color="auto"/>
            <w:right w:val="none" w:sz="0" w:space="0" w:color="auto"/>
          </w:divBdr>
          <w:divsChild>
            <w:div w:id="1549218046">
              <w:marLeft w:val="0"/>
              <w:marRight w:val="0"/>
              <w:marTop w:val="0"/>
              <w:marBottom w:val="0"/>
              <w:divBdr>
                <w:top w:val="none" w:sz="0" w:space="0" w:color="auto"/>
                <w:left w:val="none" w:sz="0" w:space="0" w:color="auto"/>
                <w:bottom w:val="none" w:sz="0" w:space="0" w:color="auto"/>
                <w:right w:val="none" w:sz="0" w:space="0" w:color="auto"/>
              </w:divBdr>
              <w:divsChild>
                <w:div w:id="356780105">
                  <w:marLeft w:val="0"/>
                  <w:marRight w:val="0"/>
                  <w:marTop w:val="1050"/>
                  <w:marBottom w:val="0"/>
                  <w:divBdr>
                    <w:top w:val="none" w:sz="0" w:space="0" w:color="auto"/>
                    <w:left w:val="none" w:sz="0" w:space="0" w:color="auto"/>
                    <w:bottom w:val="none" w:sz="0" w:space="0" w:color="auto"/>
                    <w:right w:val="none" w:sz="0" w:space="0" w:color="auto"/>
                  </w:divBdr>
                </w:div>
              </w:divsChild>
            </w:div>
            <w:div w:id="1755976079">
              <w:marLeft w:val="0"/>
              <w:marRight w:val="0"/>
              <w:marTop w:val="0"/>
              <w:marBottom w:val="0"/>
              <w:divBdr>
                <w:top w:val="none" w:sz="0" w:space="0" w:color="auto"/>
                <w:left w:val="none" w:sz="0" w:space="0" w:color="auto"/>
                <w:bottom w:val="none" w:sz="0" w:space="0" w:color="auto"/>
                <w:right w:val="none" w:sz="0" w:space="0" w:color="auto"/>
              </w:divBdr>
              <w:divsChild>
                <w:div w:id="186674009">
                  <w:marLeft w:val="0"/>
                  <w:marRight w:val="0"/>
                  <w:marTop w:val="0"/>
                  <w:marBottom w:val="0"/>
                  <w:divBdr>
                    <w:top w:val="none" w:sz="0" w:space="0" w:color="auto"/>
                    <w:left w:val="none" w:sz="0" w:space="0" w:color="auto"/>
                    <w:bottom w:val="none" w:sz="0" w:space="0" w:color="auto"/>
                    <w:right w:val="none" w:sz="0" w:space="0" w:color="auto"/>
                  </w:divBdr>
                  <w:divsChild>
                    <w:div w:id="1112017854">
                      <w:marLeft w:val="0"/>
                      <w:marRight w:val="0"/>
                      <w:marTop w:val="1125"/>
                      <w:marBottom w:val="0"/>
                      <w:divBdr>
                        <w:top w:val="none" w:sz="0" w:space="0" w:color="auto"/>
                        <w:left w:val="none" w:sz="0" w:space="0" w:color="auto"/>
                        <w:bottom w:val="none" w:sz="0" w:space="0" w:color="auto"/>
                        <w:right w:val="none" w:sz="0" w:space="0" w:color="auto"/>
                      </w:divBdr>
                      <w:divsChild>
                        <w:div w:id="6367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37C711-13ED-4CBF-8303-F2607749A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TotalTime>
  <Pages>15</Pages>
  <Words>4392</Words>
  <Characters>25040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techp</dc:creator>
  <cp:lastModifiedBy>Reviewer</cp:lastModifiedBy>
  <cp:revision>229</cp:revision>
  <dcterms:created xsi:type="dcterms:W3CDTF">2022-04-27T12:46:00Z</dcterms:created>
  <dcterms:modified xsi:type="dcterms:W3CDTF">2025-05-03T15:02:00Z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1033-11.2.0.9107</vt:lpwstr>
  </property>
</Properties>
</file>