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F3A4" w14:textId="77777777" w:rsidR="00560F4D" w:rsidRPr="00796DD2" w:rsidRDefault="00560F4D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820"/>
      </w:tblGrid>
      <w:tr w:rsidR="00560F4D" w:rsidRPr="00796DD2" w14:paraId="57E92BB0" w14:textId="77777777" w:rsidTr="003D3046">
        <w:trPr>
          <w:trHeight w:val="287"/>
        </w:trPr>
        <w:tc>
          <w:tcPr>
            <w:tcW w:w="5165" w:type="dxa"/>
          </w:tcPr>
          <w:p w14:paraId="3AE1C3A1" w14:textId="77777777" w:rsidR="00560F4D" w:rsidRPr="00796DD2" w:rsidRDefault="00D87C8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Journal</w:t>
            </w:r>
            <w:r w:rsidRPr="00796DD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20" w:type="dxa"/>
          </w:tcPr>
          <w:p w14:paraId="021AC44B" w14:textId="77777777" w:rsidR="00560F4D" w:rsidRPr="00796DD2" w:rsidRDefault="00D87C8F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796DD2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796DD2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Engineering</w:t>
            </w:r>
            <w:r w:rsidRPr="00796DD2">
              <w:rPr>
                <w:rFonts w:ascii="Arial" w:hAnsi="Arial" w:cs="Arial"/>
                <w:b/>
                <w:color w:val="0000FF"/>
                <w:spacing w:val="-10"/>
                <w:sz w:val="20"/>
                <w:szCs w:val="20"/>
                <w:u w:val="single" w:color="0000FF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796DD2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796DD2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Reports</w:t>
            </w:r>
          </w:p>
        </w:tc>
      </w:tr>
      <w:tr w:rsidR="00560F4D" w:rsidRPr="00796DD2" w14:paraId="5912165E" w14:textId="77777777" w:rsidTr="003D3046">
        <w:trPr>
          <w:trHeight w:val="292"/>
        </w:trPr>
        <w:tc>
          <w:tcPr>
            <w:tcW w:w="5165" w:type="dxa"/>
          </w:tcPr>
          <w:p w14:paraId="273DF2DB" w14:textId="77777777" w:rsidR="00560F4D" w:rsidRPr="00796DD2" w:rsidRDefault="00D87C8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96DD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20" w:type="dxa"/>
          </w:tcPr>
          <w:p w14:paraId="0E9A85F7" w14:textId="77777777" w:rsidR="00560F4D" w:rsidRPr="00796DD2" w:rsidRDefault="00D87C8F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Ms_JERR_136698</w:t>
            </w:r>
          </w:p>
        </w:tc>
      </w:tr>
      <w:tr w:rsidR="00560F4D" w:rsidRPr="00796DD2" w14:paraId="58F702F5" w14:textId="77777777" w:rsidTr="003D3046">
        <w:trPr>
          <w:trHeight w:val="647"/>
        </w:trPr>
        <w:tc>
          <w:tcPr>
            <w:tcW w:w="5165" w:type="dxa"/>
          </w:tcPr>
          <w:p w14:paraId="25F0F27C" w14:textId="77777777" w:rsidR="00560F4D" w:rsidRPr="00796DD2" w:rsidRDefault="00D87C8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Title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20" w:type="dxa"/>
          </w:tcPr>
          <w:p w14:paraId="27934CD3" w14:textId="77777777" w:rsidR="00560F4D" w:rsidRPr="00796DD2" w:rsidRDefault="00D87C8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96DD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Multiscale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96DD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Cyber-Mechanical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Threat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Modeling</w:t>
            </w:r>
            <w:r w:rsidRPr="00796DD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Predicting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Preventing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Failures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96DD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Critical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Energy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Infrastructure</w:t>
            </w:r>
          </w:p>
        </w:tc>
      </w:tr>
      <w:tr w:rsidR="00560F4D" w:rsidRPr="00796DD2" w14:paraId="631BC29D" w14:textId="77777777" w:rsidTr="003D3046">
        <w:trPr>
          <w:trHeight w:val="335"/>
        </w:trPr>
        <w:tc>
          <w:tcPr>
            <w:tcW w:w="5165" w:type="dxa"/>
          </w:tcPr>
          <w:p w14:paraId="173955B6" w14:textId="77777777" w:rsidR="00560F4D" w:rsidRPr="00796DD2" w:rsidRDefault="00D87C8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Type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20" w:type="dxa"/>
          </w:tcPr>
          <w:p w14:paraId="0D99DF64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84A2C6" w14:textId="77777777" w:rsidR="00560F4D" w:rsidRPr="00796DD2" w:rsidRDefault="00560F4D">
      <w:pPr>
        <w:rPr>
          <w:rFonts w:ascii="Arial" w:hAnsi="Arial" w:cs="Arial"/>
          <w:sz w:val="20"/>
          <w:szCs w:val="20"/>
        </w:rPr>
      </w:pPr>
    </w:p>
    <w:p w14:paraId="4BD8C19C" w14:textId="77777777" w:rsidR="00560F4D" w:rsidRPr="00796DD2" w:rsidRDefault="00D87C8F">
      <w:pPr>
        <w:pStyle w:val="BodyText"/>
        <w:ind w:left="165"/>
        <w:rPr>
          <w:rFonts w:ascii="Arial" w:hAnsi="Arial" w:cs="Arial"/>
        </w:rPr>
      </w:pPr>
      <w:r w:rsidRPr="00796DD2">
        <w:rPr>
          <w:rFonts w:ascii="Arial" w:hAnsi="Arial" w:cs="Arial"/>
          <w:color w:val="000000"/>
          <w:highlight w:val="yellow"/>
        </w:rPr>
        <w:t>PART</w:t>
      </w:r>
      <w:r w:rsidRPr="00796DD2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796DD2">
        <w:rPr>
          <w:rFonts w:ascii="Arial" w:hAnsi="Arial" w:cs="Arial"/>
          <w:color w:val="000000"/>
          <w:highlight w:val="yellow"/>
        </w:rPr>
        <w:t>1:</w:t>
      </w:r>
      <w:r w:rsidRPr="00796DD2">
        <w:rPr>
          <w:rFonts w:ascii="Arial" w:hAnsi="Arial" w:cs="Arial"/>
          <w:color w:val="000000"/>
          <w:spacing w:val="-3"/>
        </w:rPr>
        <w:t xml:space="preserve"> </w:t>
      </w:r>
      <w:r w:rsidRPr="00796DD2">
        <w:rPr>
          <w:rFonts w:ascii="Arial" w:hAnsi="Arial" w:cs="Arial"/>
          <w:color w:val="000000"/>
          <w:spacing w:val="-2"/>
        </w:rPr>
        <w:t>Comments</w:t>
      </w:r>
    </w:p>
    <w:p w14:paraId="558856D6" w14:textId="77777777" w:rsidR="00560F4D" w:rsidRPr="00796DD2" w:rsidRDefault="00560F4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9360"/>
        <w:gridCol w:w="6442"/>
      </w:tblGrid>
      <w:tr w:rsidR="00560F4D" w:rsidRPr="00796DD2" w14:paraId="5F4AD31F" w14:textId="77777777" w:rsidTr="00485ACB">
        <w:trPr>
          <w:trHeight w:val="969"/>
        </w:trPr>
        <w:tc>
          <w:tcPr>
            <w:tcW w:w="5226" w:type="dxa"/>
          </w:tcPr>
          <w:p w14:paraId="6A782F6C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1FC040B7" w14:textId="77777777" w:rsidR="00560F4D" w:rsidRPr="00796DD2" w:rsidRDefault="00D87C8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96DD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D7F7756" w14:textId="77777777" w:rsidR="00560F4D" w:rsidRPr="00796DD2" w:rsidRDefault="00D87C8F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96DD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96DD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96D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0E11E354" w14:textId="77777777" w:rsidR="00560F4D" w:rsidRPr="00796DD2" w:rsidRDefault="00D87C8F">
            <w:pPr>
              <w:pStyle w:val="TableParagraph"/>
              <w:spacing w:line="261" w:lineRule="auto"/>
              <w:ind w:left="105" w:right="732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(It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mandatory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that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authors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should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write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60F4D" w:rsidRPr="00796DD2" w14:paraId="169A6784" w14:textId="77777777" w:rsidTr="007C03BE">
        <w:trPr>
          <w:trHeight w:val="1329"/>
        </w:trPr>
        <w:tc>
          <w:tcPr>
            <w:tcW w:w="5226" w:type="dxa"/>
          </w:tcPr>
          <w:p w14:paraId="549242A6" w14:textId="77777777" w:rsidR="00560F4D" w:rsidRPr="00796DD2" w:rsidRDefault="00D87C8F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0A13B3D9" w14:textId="77777777" w:rsidR="00560F4D" w:rsidRPr="00796DD2" w:rsidRDefault="00D87C8F">
            <w:pPr>
              <w:pStyle w:val="TableParagraph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This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introduces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novel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multiscale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AI/ML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framework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for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cyber-mechanical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threat modeling in critical energy infrastructure. As cyber-physical attacks increasingly disrupt energy systems, this research addresses a major gap by combining ConvLSTM3D anomaly detection with GNN-based threat propagation analysis. It offers significant contributions to predictive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resilience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modeling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real-time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defense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strategies.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framework’s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adaptability</w:t>
            </w:r>
          </w:p>
          <w:p w14:paraId="30E741A2" w14:textId="77777777" w:rsidR="00560F4D" w:rsidRPr="00796DD2" w:rsidRDefault="00D87C8F">
            <w:pPr>
              <w:pStyle w:val="TableParagraph"/>
              <w:spacing w:line="259" w:lineRule="exact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makes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it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relevant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across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both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developed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emerging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infrastructure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networks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globally.</w:t>
            </w:r>
          </w:p>
        </w:tc>
        <w:tc>
          <w:tcPr>
            <w:tcW w:w="6442" w:type="dxa"/>
          </w:tcPr>
          <w:p w14:paraId="32CDA75D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4D" w:rsidRPr="00796DD2" w14:paraId="1ED7B081" w14:textId="77777777" w:rsidTr="00485ACB">
        <w:trPr>
          <w:trHeight w:val="70"/>
        </w:trPr>
        <w:tc>
          <w:tcPr>
            <w:tcW w:w="5226" w:type="dxa"/>
          </w:tcPr>
          <w:p w14:paraId="3C81E66E" w14:textId="77777777" w:rsidR="00560F4D" w:rsidRPr="00796DD2" w:rsidRDefault="00D87C8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96DD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96DD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E71DBA2" w14:textId="77777777" w:rsidR="00560F4D" w:rsidRPr="00796DD2" w:rsidRDefault="00D87C8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5103AF3E" w14:textId="77777777" w:rsidR="00560F4D" w:rsidRPr="00796DD2" w:rsidRDefault="00D87C8F">
            <w:pPr>
              <w:pStyle w:val="TableParagraph"/>
              <w:spacing w:line="273" w:lineRule="exact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Yes,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title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clearly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reflects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core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scope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2" w:type="dxa"/>
          </w:tcPr>
          <w:p w14:paraId="1566ABC0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4D" w:rsidRPr="00796DD2" w14:paraId="04677F9C" w14:textId="77777777" w:rsidTr="00485ACB">
        <w:trPr>
          <w:trHeight w:val="627"/>
        </w:trPr>
        <w:tc>
          <w:tcPr>
            <w:tcW w:w="5226" w:type="dxa"/>
          </w:tcPr>
          <w:p w14:paraId="539B10D7" w14:textId="77777777" w:rsidR="00560F4D" w:rsidRPr="00796DD2" w:rsidRDefault="00D87C8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7EE1E8FC" w14:textId="77777777" w:rsidR="00560F4D" w:rsidRPr="00796DD2" w:rsidRDefault="00D87C8F">
            <w:pPr>
              <w:pStyle w:val="TableParagraph"/>
              <w:spacing w:before="77" w:line="367" w:lineRule="auto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Yes,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abstract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well-structured.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No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additions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or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deletions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needed.</w:t>
            </w:r>
          </w:p>
        </w:tc>
        <w:tc>
          <w:tcPr>
            <w:tcW w:w="6442" w:type="dxa"/>
          </w:tcPr>
          <w:p w14:paraId="3BB4066E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4D" w:rsidRPr="00796DD2" w14:paraId="41F2E308" w14:textId="77777777" w:rsidTr="00485ACB">
        <w:trPr>
          <w:trHeight w:val="830"/>
        </w:trPr>
        <w:tc>
          <w:tcPr>
            <w:tcW w:w="5226" w:type="dxa"/>
          </w:tcPr>
          <w:p w14:paraId="11972864" w14:textId="77777777" w:rsidR="00560F4D" w:rsidRPr="00796DD2" w:rsidRDefault="00D87C8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96DD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6EF537F4" w14:textId="77777777" w:rsidR="00560F4D" w:rsidRPr="00796DD2" w:rsidRDefault="00D87C8F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Yes,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methodologically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rigorous,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with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sound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machine</w:t>
            </w:r>
          </w:p>
          <w:p w14:paraId="50706B40" w14:textId="77777777" w:rsidR="00560F4D" w:rsidRPr="00796DD2" w:rsidRDefault="00D87C8F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learning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models,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statistical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validations,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simulations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across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multiple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temporal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 xml:space="preserve">spatial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scales.</w:t>
            </w:r>
          </w:p>
        </w:tc>
        <w:tc>
          <w:tcPr>
            <w:tcW w:w="6442" w:type="dxa"/>
          </w:tcPr>
          <w:p w14:paraId="03CF4767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4D" w:rsidRPr="00796DD2" w14:paraId="1B65AD3A" w14:textId="77777777" w:rsidTr="00485ACB">
        <w:trPr>
          <w:trHeight w:val="700"/>
        </w:trPr>
        <w:tc>
          <w:tcPr>
            <w:tcW w:w="5226" w:type="dxa"/>
          </w:tcPr>
          <w:p w14:paraId="1DFC6E9E" w14:textId="77777777" w:rsidR="00560F4D" w:rsidRPr="00796DD2" w:rsidRDefault="00D87C8F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782C6C86" w14:textId="77777777" w:rsidR="00560F4D" w:rsidRPr="00796DD2" w:rsidRDefault="00D87C8F">
            <w:pPr>
              <w:pStyle w:val="TableParagraph"/>
              <w:spacing w:line="237" w:lineRule="auto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Yes,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references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are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sufficient,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diverse,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include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recent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works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up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to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2025.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No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further references are required.</w:t>
            </w:r>
          </w:p>
        </w:tc>
        <w:tc>
          <w:tcPr>
            <w:tcW w:w="6442" w:type="dxa"/>
          </w:tcPr>
          <w:p w14:paraId="5B4C5BAC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4D" w:rsidRPr="00796DD2" w14:paraId="0A2B4822" w14:textId="77777777" w:rsidTr="00485ACB">
        <w:trPr>
          <w:trHeight w:val="690"/>
        </w:trPr>
        <w:tc>
          <w:tcPr>
            <w:tcW w:w="5226" w:type="dxa"/>
          </w:tcPr>
          <w:p w14:paraId="26B35872" w14:textId="77777777" w:rsidR="00560F4D" w:rsidRPr="00796DD2" w:rsidRDefault="00D87C8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954E71A" w14:textId="77777777" w:rsidR="00560F4D" w:rsidRPr="00796DD2" w:rsidRDefault="00D87C8F">
            <w:pPr>
              <w:pStyle w:val="TableParagraph"/>
              <w:spacing w:before="3" w:line="237" w:lineRule="auto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Yes,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well-written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in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clear,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scholarly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English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meets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the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standards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for academic publication.</w:t>
            </w:r>
          </w:p>
        </w:tc>
        <w:tc>
          <w:tcPr>
            <w:tcW w:w="6442" w:type="dxa"/>
          </w:tcPr>
          <w:p w14:paraId="5932BA8B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4D" w:rsidRPr="00796DD2" w14:paraId="04A4DAE5" w14:textId="77777777" w:rsidTr="00485ACB">
        <w:trPr>
          <w:trHeight w:val="1257"/>
        </w:trPr>
        <w:tc>
          <w:tcPr>
            <w:tcW w:w="5226" w:type="dxa"/>
          </w:tcPr>
          <w:p w14:paraId="397AE777" w14:textId="77777777" w:rsidR="00560F4D" w:rsidRPr="00796DD2" w:rsidRDefault="00D87C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96DD2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3B0E9307" w14:textId="77777777" w:rsidR="00560F4D" w:rsidRPr="00796DD2" w:rsidRDefault="00D87C8F">
            <w:pPr>
              <w:pStyle w:val="TableParagraph"/>
              <w:spacing w:before="77" w:line="362" w:lineRule="auto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The manuscript presents timely research with practical applications in energy cybersecurity.</w:t>
            </w:r>
            <w:r w:rsidRPr="00796DD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Future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extensions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could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explore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federated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learning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integration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with</w:t>
            </w:r>
          </w:p>
          <w:p w14:paraId="392B425E" w14:textId="77777777" w:rsidR="00560F4D" w:rsidRPr="00796DD2" w:rsidRDefault="00D87C8F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adaptive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defense</w:t>
            </w:r>
            <w:r w:rsidRPr="00796D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pacing w:val="-2"/>
                <w:sz w:val="20"/>
                <w:szCs w:val="20"/>
              </w:rPr>
              <w:t>protocols.</w:t>
            </w:r>
          </w:p>
        </w:tc>
        <w:tc>
          <w:tcPr>
            <w:tcW w:w="6442" w:type="dxa"/>
          </w:tcPr>
          <w:p w14:paraId="4B9DED49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E40B5" w14:textId="77777777" w:rsidR="00560F4D" w:rsidRPr="00796DD2" w:rsidRDefault="00560F4D">
      <w:pPr>
        <w:rPr>
          <w:rFonts w:ascii="Arial" w:hAnsi="Arial" w:cs="Arial"/>
          <w:b/>
          <w:sz w:val="20"/>
          <w:szCs w:val="20"/>
        </w:rPr>
      </w:pPr>
    </w:p>
    <w:p w14:paraId="511ADBF5" w14:textId="77777777" w:rsidR="00560F4D" w:rsidRPr="00796DD2" w:rsidRDefault="00D87C8F">
      <w:pPr>
        <w:pStyle w:val="BodyText"/>
        <w:ind w:left="165"/>
        <w:rPr>
          <w:rFonts w:ascii="Arial" w:hAnsi="Arial" w:cs="Arial"/>
        </w:rPr>
      </w:pPr>
      <w:r w:rsidRPr="00796DD2">
        <w:rPr>
          <w:rFonts w:ascii="Arial" w:hAnsi="Arial" w:cs="Arial"/>
          <w:color w:val="000000"/>
          <w:highlight w:val="yellow"/>
          <w:u w:val="single"/>
        </w:rPr>
        <w:t>PART</w:t>
      </w:r>
      <w:r w:rsidRPr="00796DD2">
        <w:rPr>
          <w:rFonts w:ascii="Arial" w:hAnsi="Arial" w:cs="Arial"/>
          <w:color w:val="000000"/>
          <w:spacing w:val="42"/>
          <w:highlight w:val="yellow"/>
          <w:u w:val="single"/>
        </w:rPr>
        <w:t xml:space="preserve"> </w:t>
      </w:r>
      <w:r w:rsidRPr="00796DD2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0E753799" w14:textId="793BE951" w:rsidR="00560F4D" w:rsidRDefault="00560F4D">
      <w:pPr>
        <w:spacing w:before="1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9499"/>
        <w:gridCol w:w="5678"/>
      </w:tblGrid>
      <w:tr w:rsidR="00560F4D" w:rsidRPr="00796DD2" w14:paraId="669DE950" w14:textId="77777777" w:rsidTr="0005690A">
        <w:trPr>
          <w:trHeight w:val="935"/>
        </w:trPr>
        <w:tc>
          <w:tcPr>
            <w:tcW w:w="5850" w:type="dxa"/>
          </w:tcPr>
          <w:p w14:paraId="2FA624CF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9" w:type="dxa"/>
          </w:tcPr>
          <w:p w14:paraId="13DEEB19" w14:textId="77777777" w:rsidR="00560F4D" w:rsidRPr="00796DD2" w:rsidRDefault="00D87C8F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96DD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69EDE603" w14:textId="77777777" w:rsidR="00560F4D" w:rsidRPr="00796DD2" w:rsidRDefault="00D87C8F">
            <w:pPr>
              <w:pStyle w:val="TableParagraph"/>
              <w:spacing w:line="254" w:lineRule="auto"/>
              <w:ind w:left="4" w:right="69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96DD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(It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is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mandatory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that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authors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should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write</w:t>
            </w:r>
            <w:r w:rsidRPr="00796D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60F4D" w:rsidRPr="00796DD2" w14:paraId="2854E725" w14:textId="77777777" w:rsidTr="0005690A">
        <w:trPr>
          <w:trHeight w:val="1295"/>
        </w:trPr>
        <w:tc>
          <w:tcPr>
            <w:tcW w:w="5850" w:type="dxa"/>
          </w:tcPr>
          <w:p w14:paraId="530C954D" w14:textId="77777777" w:rsidR="00560F4D" w:rsidRPr="00796DD2" w:rsidRDefault="00560F4D">
            <w:pPr>
              <w:pStyle w:val="TableParagraph"/>
              <w:spacing w:before="18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892C0" w14:textId="77777777" w:rsidR="00560F4D" w:rsidRPr="00796DD2" w:rsidRDefault="00D87C8F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96DD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796DD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96DD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96DD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9499" w:type="dxa"/>
          </w:tcPr>
          <w:p w14:paraId="3DB2992E" w14:textId="77777777" w:rsidR="00560F4D" w:rsidRPr="00796DD2" w:rsidRDefault="00D87C8F">
            <w:pPr>
              <w:pStyle w:val="TableParagraph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796DD2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796DD2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796DD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796DD2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96DD2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07AB53DA" w14:textId="77777777" w:rsidR="00560F4D" w:rsidRPr="00796DD2" w:rsidRDefault="00D87C8F">
            <w:pPr>
              <w:pStyle w:val="TableParagraph"/>
              <w:spacing w:before="159" w:line="420" w:lineRule="atLeas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796DD2">
              <w:rPr>
                <w:rFonts w:ascii="Arial" w:hAnsi="Arial" w:cs="Arial"/>
                <w:sz w:val="20"/>
                <w:szCs w:val="20"/>
              </w:rPr>
              <w:t>No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ethical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issues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are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present.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Public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datasets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were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used,</w:t>
            </w:r>
            <w:r w:rsidRPr="00796D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and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all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data</w:t>
            </w:r>
            <w:r w:rsidRPr="00796D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96DD2">
              <w:rPr>
                <w:rFonts w:ascii="Arial" w:hAnsi="Arial" w:cs="Arial"/>
                <w:sz w:val="20"/>
                <w:szCs w:val="20"/>
              </w:rPr>
              <w:t>handling adhered to ethical research standards.</w:t>
            </w:r>
          </w:p>
        </w:tc>
        <w:tc>
          <w:tcPr>
            <w:tcW w:w="5678" w:type="dxa"/>
          </w:tcPr>
          <w:p w14:paraId="52BC9960" w14:textId="77777777" w:rsidR="00560F4D" w:rsidRPr="00796DD2" w:rsidRDefault="00560F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97F82" w14:textId="77777777" w:rsidR="00CD01AF" w:rsidRPr="00796DD2" w:rsidRDefault="00CD01AF">
      <w:pPr>
        <w:rPr>
          <w:rFonts w:ascii="Arial" w:hAnsi="Arial" w:cs="Arial"/>
          <w:sz w:val="20"/>
          <w:szCs w:val="20"/>
        </w:rPr>
      </w:pPr>
    </w:p>
    <w:p w14:paraId="4D6D1A9D" w14:textId="6DA2DC2A" w:rsidR="00FB1F85" w:rsidRPr="00796DD2" w:rsidRDefault="00FB1F85" w:rsidP="00D24073">
      <w:pPr>
        <w:ind w:left="180"/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796DD2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p w14:paraId="038FBD1D" w14:textId="77777777" w:rsidR="00FB1F85" w:rsidRPr="00796DD2" w:rsidRDefault="00FB1F85" w:rsidP="00D24073">
      <w:pPr>
        <w:ind w:left="180"/>
        <w:rPr>
          <w:rFonts w:ascii="Arial" w:hAnsi="Arial" w:cs="Arial"/>
          <w:b/>
          <w:sz w:val="20"/>
          <w:szCs w:val="20"/>
          <w:u w:val="single"/>
        </w:rPr>
      </w:pPr>
    </w:p>
    <w:p w14:paraId="65BE6202" w14:textId="6172F92A" w:rsidR="00FB1F85" w:rsidRPr="00796DD2" w:rsidRDefault="00FB1F85" w:rsidP="00D24073">
      <w:pPr>
        <w:ind w:left="180"/>
        <w:rPr>
          <w:rFonts w:ascii="Arial" w:hAnsi="Arial" w:cs="Arial"/>
          <w:b/>
          <w:bCs/>
          <w:sz w:val="20"/>
          <w:szCs w:val="20"/>
        </w:rPr>
      </w:pPr>
      <w:r w:rsidRPr="00796DD2">
        <w:rPr>
          <w:rFonts w:ascii="Arial" w:hAnsi="Arial" w:cs="Arial"/>
          <w:b/>
          <w:bCs/>
          <w:color w:val="000000"/>
          <w:sz w:val="20"/>
          <w:szCs w:val="20"/>
        </w:rPr>
        <w:t xml:space="preserve">Jasmin </w:t>
      </w:r>
      <w:proofErr w:type="spellStart"/>
      <w:r w:rsidRPr="00796DD2">
        <w:rPr>
          <w:rFonts w:ascii="Arial" w:hAnsi="Arial" w:cs="Arial"/>
          <w:b/>
          <w:bCs/>
          <w:color w:val="000000"/>
          <w:sz w:val="20"/>
          <w:szCs w:val="20"/>
        </w:rPr>
        <w:t>Bharadiya</w:t>
      </w:r>
      <w:proofErr w:type="spellEnd"/>
      <w:r w:rsidRPr="00796DD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96DD2">
        <w:rPr>
          <w:rFonts w:ascii="Arial" w:hAnsi="Arial" w:cs="Arial"/>
          <w:b/>
          <w:bCs/>
          <w:color w:val="000000"/>
          <w:sz w:val="20"/>
          <w:szCs w:val="20"/>
        </w:rPr>
        <w:t>University of The Cumberland</w:t>
      </w:r>
      <w:r w:rsidRPr="00796DD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96DD2">
        <w:rPr>
          <w:rFonts w:ascii="Arial" w:hAnsi="Arial" w:cs="Arial"/>
          <w:b/>
          <w:bCs/>
          <w:color w:val="000000"/>
          <w:sz w:val="20"/>
          <w:szCs w:val="20"/>
        </w:rPr>
        <w:t>USA</w:t>
      </w:r>
    </w:p>
    <w:sectPr w:rsidR="00FB1F85" w:rsidRPr="00796DD2">
      <w:headerReference w:type="default" r:id="rId6"/>
      <w:footerReference w:type="default" r:id="rId7"/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0D82" w14:textId="77777777" w:rsidR="008257BA" w:rsidRDefault="008257BA">
      <w:r>
        <w:separator/>
      </w:r>
    </w:p>
  </w:endnote>
  <w:endnote w:type="continuationSeparator" w:id="0">
    <w:p w14:paraId="43D15F19" w14:textId="77777777" w:rsidR="008257BA" w:rsidRDefault="0082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28B3" w14:textId="77777777" w:rsidR="00560F4D" w:rsidRDefault="00D87C8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3B6A5846" wp14:editId="79C93FE8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2B2F8" w14:textId="77777777" w:rsidR="00560F4D" w:rsidRDefault="00D87C8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A58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14:paraId="7FD2B2F8" w14:textId="77777777" w:rsidR="00560F4D" w:rsidRDefault="00D87C8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8A59640" wp14:editId="4381EF8A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38E4F" w14:textId="77777777" w:rsidR="00560F4D" w:rsidRDefault="00D87C8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59640" id="Textbox 3" o:spid="_x0000_s1028" type="#_x0000_t202" style="position:absolute;margin-left:207.85pt;margin-top:796.2pt;width:55.7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njhm&#10;1uIAAAANAQAADwAAAAAAAAAAAAAAAADyAwAAZHJzL2Rvd25yZXYueG1sUEsFBgAAAAAEAAQA8wAA&#10;AAEFAAAAAA==&#10;" filled="f" stroked="f">
              <v:textbox inset="0,0,0,0">
                <w:txbxContent>
                  <w:p w14:paraId="24938E4F" w14:textId="77777777" w:rsidR="00560F4D" w:rsidRDefault="00D87C8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ACF5640" wp14:editId="2F2CBC47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46A21" w14:textId="77777777" w:rsidR="00560F4D" w:rsidRDefault="00D87C8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F5640" id="Textbox 4" o:spid="_x0000_s1029" type="#_x0000_t202" style="position:absolute;margin-left:347.65pt;margin-top:796.2pt;width:67.7pt;height:10.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CMK&#10;49ziAAAADQEAAA8AAAAAAAAAAAAAAAAA8wMAAGRycy9kb3ducmV2LnhtbFBLBQYAAAAABAAEAPMA&#10;AAACBQAAAAA=&#10;" filled="f" stroked="f">
              <v:textbox inset="0,0,0,0">
                <w:txbxContent>
                  <w:p w14:paraId="34746A21" w14:textId="77777777" w:rsidR="00560F4D" w:rsidRDefault="00D87C8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623FC057" wp14:editId="42C2AD8F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2CFE4" w14:textId="77777777" w:rsidR="00560F4D" w:rsidRDefault="00D87C8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FC057" id="Textbox 5" o:spid="_x0000_s1030" type="#_x0000_t202" style="position:absolute;margin-left:539pt;margin-top:796.2pt;width:80.25pt;height:10.8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14:paraId="49A2CFE4" w14:textId="77777777" w:rsidR="00560F4D" w:rsidRDefault="00D87C8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A729" w14:textId="77777777" w:rsidR="008257BA" w:rsidRDefault="008257BA">
      <w:r>
        <w:separator/>
      </w:r>
    </w:p>
  </w:footnote>
  <w:footnote w:type="continuationSeparator" w:id="0">
    <w:p w14:paraId="5706B7FA" w14:textId="77777777" w:rsidR="008257BA" w:rsidRDefault="0082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2F55" w14:textId="77777777" w:rsidR="00560F4D" w:rsidRDefault="00D87C8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4A398A1E" wp14:editId="1C74799E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02F95" w14:textId="77777777" w:rsidR="00560F4D" w:rsidRDefault="00D87C8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98A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47102F95" w14:textId="77777777" w:rsidR="00560F4D" w:rsidRDefault="00D87C8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F4D"/>
    <w:rsid w:val="0005690A"/>
    <w:rsid w:val="00177318"/>
    <w:rsid w:val="002B4AC6"/>
    <w:rsid w:val="003D3046"/>
    <w:rsid w:val="00407247"/>
    <w:rsid w:val="00485ACB"/>
    <w:rsid w:val="00560F4D"/>
    <w:rsid w:val="00796DD2"/>
    <w:rsid w:val="007C03BE"/>
    <w:rsid w:val="008257BA"/>
    <w:rsid w:val="00A578E5"/>
    <w:rsid w:val="00B77661"/>
    <w:rsid w:val="00CD01AF"/>
    <w:rsid w:val="00D24073"/>
    <w:rsid w:val="00D53402"/>
    <w:rsid w:val="00D87C8F"/>
    <w:rsid w:val="00FB1F85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EEC5"/>
  <w15:docId w15:val="{D4ADFB0D-22F4-4571-B03C-D585D75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13</cp:revision>
  <dcterms:created xsi:type="dcterms:W3CDTF">2025-05-20T09:24:00Z</dcterms:created>
  <dcterms:modified xsi:type="dcterms:W3CDTF">2025-05-21T08:12:00Z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macOS Version 14.7.1 (Build 23H222) Quartz PDFContext</vt:lpwstr>
  </property>
</Properties>
</file>