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C851" w14:textId="77777777" w:rsidR="00274498" w:rsidRPr="00094E2B" w:rsidRDefault="00AF4A95">
      <w:pPr>
        <w:spacing w:after="0"/>
        <w:rPr>
          <w:rFonts w:ascii="Arial" w:hAnsi="Arial" w:cs="Arial"/>
          <w:sz w:val="20"/>
          <w:szCs w:val="20"/>
        </w:rPr>
      </w:pPr>
      <w:r w:rsidRPr="00094E2B">
        <w:rPr>
          <w:rFonts w:ascii="Arial" w:eastAsia="Arial" w:hAnsi="Arial" w:cs="Arial"/>
          <w:sz w:val="20"/>
          <w:szCs w:val="20"/>
        </w:rPr>
        <w:t xml:space="preserve"> </w:t>
      </w:r>
    </w:p>
    <w:tbl>
      <w:tblPr>
        <w:tblStyle w:val="TableGrid"/>
        <w:tblW w:w="20942" w:type="dxa"/>
        <w:tblInd w:w="-8" w:type="dxa"/>
        <w:tblCellMar>
          <w:left w:w="104" w:type="dxa"/>
          <w:right w:w="115" w:type="dxa"/>
        </w:tblCellMar>
        <w:tblLook w:val="04A0" w:firstRow="1" w:lastRow="0" w:firstColumn="1" w:lastColumn="0" w:noHBand="0" w:noVBand="1"/>
      </w:tblPr>
      <w:tblGrid>
        <w:gridCol w:w="5172"/>
        <w:gridCol w:w="15770"/>
      </w:tblGrid>
      <w:tr w:rsidR="00274498" w:rsidRPr="00094E2B" w14:paraId="337B7A56" w14:textId="77777777">
        <w:trPr>
          <w:trHeight w:val="289"/>
        </w:trPr>
        <w:tc>
          <w:tcPr>
            <w:tcW w:w="5172" w:type="dxa"/>
            <w:tcBorders>
              <w:top w:val="single" w:sz="6" w:space="0" w:color="000000"/>
              <w:left w:val="single" w:sz="6" w:space="0" w:color="000000"/>
              <w:bottom w:val="single" w:sz="6" w:space="0" w:color="000000"/>
              <w:right w:val="single" w:sz="6" w:space="0" w:color="000000"/>
            </w:tcBorders>
          </w:tcPr>
          <w:p w14:paraId="5367BBBE" w14:textId="77777777" w:rsidR="00274498" w:rsidRPr="00094E2B" w:rsidRDefault="00AF4A95">
            <w:pPr>
              <w:rPr>
                <w:rFonts w:ascii="Arial" w:hAnsi="Arial" w:cs="Arial"/>
                <w:sz w:val="20"/>
                <w:szCs w:val="20"/>
              </w:rPr>
            </w:pPr>
            <w:r w:rsidRPr="00094E2B">
              <w:rPr>
                <w:rFonts w:ascii="Arial" w:eastAsia="Arial" w:hAnsi="Arial" w:cs="Arial"/>
                <w:sz w:val="20"/>
                <w:szCs w:val="20"/>
              </w:rPr>
              <w:t xml:space="preserve">Journal Name: </w:t>
            </w:r>
          </w:p>
        </w:tc>
        <w:tc>
          <w:tcPr>
            <w:tcW w:w="15770" w:type="dxa"/>
            <w:tcBorders>
              <w:top w:val="single" w:sz="6" w:space="0" w:color="000000"/>
              <w:left w:val="single" w:sz="6" w:space="0" w:color="000000"/>
              <w:bottom w:val="single" w:sz="6" w:space="0" w:color="000000"/>
              <w:right w:val="single" w:sz="6" w:space="0" w:color="000000"/>
            </w:tcBorders>
          </w:tcPr>
          <w:p w14:paraId="4D9A4CA7" w14:textId="77777777" w:rsidR="00274498" w:rsidRPr="00094E2B" w:rsidRDefault="00AF4A95">
            <w:pPr>
              <w:ind w:left="16"/>
              <w:rPr>
                <w:rFonts w:ascii="Arial" w:hAnsi="Arial" w:cs="Arial"/>
                <w:sz w:val="20"/>
                <w:szCs w:val="20"/>
              </w:rPr>
            </w:pPr>
            <w:hyperlink r:id="rId6">
              <w:r w:rsidRPr="00094E2B">
                <w:rPr>
                  <w:rFonts w:ascii="Arial" w:eastAsia="Arial" w:hAnsi="Arial" w:cs="Arial"/>
                  <w:b/>
                  <w:color w:val="0000FF"/>
                  <w:sz w:val="20"/>
                  <w:szCs w:val="20"/>
                  <w:u w:val="single" w:color="0000FF"/>
                </w:rPr>
                <w:t>Journal of Experimental Agriculture International</w:t>
              </w:r>
            </w:hyperlink>
            <w:hyperlink r:id="rId7">
              <w:r w:rsidRPr="00094E2B">
                <w:rPr>
                  <w:rFonts w:ascii="Arial" w:eastAsia="Arial" w:hAnsi="Arial" w:cs="Arial"/>
                  <w:b/>
                  <w:color w:val="0000FF"/>
                  <w:sz w:val="20"/>
                  <w:szCs w:val="20"/>
                </w:rPr>
                <w:t xml:space="preserve"> </w:t>
              </w:r>
            </w:hyperlink>
            <w:r w:rsidRPr="00094E2B">
              <w:rPr>
                <w:rFonts w:ascii="Arial" w:eastAsia="Arial" w:hAnsi="Arial" w:cs="Arial"/>
                <w:b/>
                <w:color w:val="0000FF"/>
                <w:sz w:val="20"/>
                <w:szCs w:val="20"/>
              </w:rPr>
              <w:t xml:space="preserve"> </w:t>
            </w:r>
          </w:p>
        </w:tc>
      </w:tr>
      <w:tr w:rsidR="00274498" w:rsidRPr="00094E2B" w14:paraId="285D2443" w14:textId="77777777">
        <w:trPr>
          <w:trHeight w:val="304"/>
        </w:trPr>
        <w:tc>
          <w:tcPr>
            <w:tcW w:w="5172" w:type="dxa"/>
            <w:tcBorders>
              <w:top w:val="single" w:sz="6" w:space="0" w:color="000000"/>
              <w:left w:val="single" w:sz="6" w:space="0" w:color="000000"/>
              <w:bottom w:val="single" w:sz="6" w:space="0" w:color="000000"/>
              <w:right w:val="single" w:sz="6" w:space="0" w:color="000000"/>
            </w:tcBorders>
          </w:tcPr>
          <w:p w14:paraId="2310FCA7" w14:textId="77777777" w:rsidR="00274498" w:rsidRPr="00094E2B" w:rsidRDefault="00AF4A95">
            <w:pPr>
              <w:rPr>
                <w:rFonts w:ascii="Arial" w:hAnsi="Arial" w:cs="Arial"/>
                <w:sz w:val="20"/>
                <w:szCs w:val="20"/>
              </w:rPr>
            </w:pPr>
            <w:r w:rsidRPr="00094E2B">
              <w:rPr>
                <w:rFonts w:ascii="Arial" w:eastAsia="Arial" w:hAnsi="Arial" w:cs="Arial"/>
                <w:sz w:val="20"/>
                <w:szCs w:val="20"/>
              </w:rPr>
              <w:t xml:space="preserve">Manuscript Number: </w:t>
            </w:r>
          </w:p>
        </w:tc>
        <w:tc>
          <w:tcPr>
            <w:tcW w:w="15770" w:type="dxa"/>
            <w:tcBorders>
              <w:top w:val="single" w:sz="6" w:space="0" w:color="000000"/>
              <w:left w:val="single" w:sz="6" w:space="0" w:color="000000"/>
              <w:bottom w:val="single" w:sz="6" w:space="0" w:color="000000"/>
              <w:right w:val="single" w:sz="6" w:space="0" w:color="000000"/>
            </w:tcBorders>
          </w:tcPr>
          <w:p w14:paraId="5DB94A1D" w14:textId="77777777" w:rsidR="00274498" w:rsidRPr="00094E2B" w:rsidRDefault="00AF4A95">
            <w:pPr>
              <w:ind w:left="16"/>
              <w:rPr>
                <w:rFonts w:ascii="Arial" w:hAnsi="Arial" w:cs="Arial"/>
                <w:sz w:val="20"/>
                <w:szCs w:val="20"/>
              </w:rPr>
            </w:pPr>
            <w:r w:rsidRPr="00094E2B">
              <w:rPr>
                <w:rFonts w:ascii="Arial" w:eastAsia="Arial" w:hAnsi="Arial" w:cs="Arial"/>
                <w:b/>
                <w:sz w:val="20"/>
                <w:szCs w:val="20"/>
              </w:rPr>
              <w:t xml:space="preserve">Ms_JEAI_136080 </w:t>
            </w:r>
          </w:p>
        </w:tc>
      </w:tr>
      <w:tr w:rsidR="00274498" w:rsidRPr="00094E2B" w14:paraId="5E3C0C76" w14:textId="77777777">
        <w:trPr>
          <w:trHeight w:val="657"/>
        </w:trPr>
        <w:tc>
          <w:tcPr>
            <w:tcW w:w="5172" w:type="dxa"/>
            <w:tcBorders>
              <w:top w:val="single" w:sz="6" w:space="0" w:color="000000"/>
              <w:left w:val="single" w:sz="6" w:space="0" w:color="000000"/>
              <w:bottom w:val="single" w:sz="6" w:space="0" w:color="000000"/>
              <w:right w:val="single" w:sz="6" w:space="0" w:color="000000"/>
            </w:tcBorders>
          </w:tcPr>
          <w:p w14:paraId="1844DD22" w14:textId="77777777" w:rsidR="00274498" w:rsidRPr="00094E2B" w:rsidRDefault="00AF4A95">
            <w:pPr>
              <w:rPr>
                <w:rFonts w:ascii="Arial" w:hAnsi="Arial" w:cs="Arial"/>
                <w:sz w:val="20"/>
                <w:szCs w:val="20"/>
              </w:rPr>
            </w:pPr>
            <w:r w:rsidRPr="00094E2B">
              <w:rPr>
                <w:rFonts w:ascii="Arial" w:eastAsia="Arial" w:hAnsi="Arial" w:cs="Arial"/>
                <w:sz w:val="20"/>
                <w:szCs w:val="20"/>
              </w:rPr>
              <w:t xml:space="preserve">Title of the Manuscript:  </w:t>
            </w:r>
          </w:p>
        </w:tc>
        <w:tc>
          <w:tcPr>
            <w:tcW w:w="15770" w:type="dxa"/>
            <w:tcBorders>
              <w:top w:val="single" w:sz="6" w:space="0" w:color="000000"/>
              <w:left w:val="single" w:sz="6" w:space="0" w:color="000000"/>
              <w:bottom w:val="single" w:sz="6" w:space="0" w:color="000000"/>
              <w:right w:val="single" w:sz="6" w:space="0" w:color="000000"/>
            </w:tcBorders>
            <w:vAlign w:val="center"/>
          </w:tcPr>
          <w:p w14:paraId="24E41D12" w14:textId="77777777" w:rsidR="00274498" w:rsidRPr="00094E2B" w:rsidRDefault="00AF4A95">
            <w:pPr>
              <w:ind w:left="16"/>
              <w:rPr>
                <w:rFonts w:ascii="Arial" w:hAnsi="Arial" w:cs="Arial"/>
                <w:sz w:val="20"/>
                <w:szCs w:val="20"/>
              </w:rPr>
            </w:pPr>
            <w:r w:rsidRPr="00094E2B">
              <w:rPr>
                <w:rFonts w:ascii="Arial" w:eastAsia="Arial" w:hAnsi="Arial" w:cs="Arial"/>
                <w:b/>
                <w:sz w:val="20"/>
                <w:szCs w:val="20"/>
              </w:rPr>
              <w:t xml:space="preserve">Optimizing Crop Geometry and Nutrient Levels for Enhanced Growth and Yield of Soybean (Glycine max L.) </w:t>
            </w:r>
          </w:p>
        </w:tc>
      </w:tr>
      <w:tr w:rsidR="00274498" w:rsidRPr="00094E2B" w14:paraId="4087265E" w14:textId="77777777">
        <w:trPr>
          <w:trHeight w:val="337"/>
        </w:trPr>
        <w:tc>
          <w:tcPr>
            <w:tcW w:w="5172" w:type="dxa"/>
            <w:tcBorders>
              <w:top w:val="single" w:sz="6" w:space="0" w:color="000000"/>
              <w:left w:val="single" w:sz="6" w:space="0" w:color="000000"/>
              <w:bottom w:val="single" w:sz="6" w:space="0" w:color="000000"/>
              <w:right w:val="single" w:sz="6" w:space="0" w:color="000000"/>
            </w:tcBorders>
          </w:tcPr>
          <w:p w14:paraId="40B6EB4D" w14:textId="77777777" w:rsidR="00274498" w:rsidRPr="00094E2B" w:rsidRDefault="00AF4A95">
            <w:pPr>
              <w:rPr>
                <w:rFonts w:ascii="Arial" w:hAnsi="Arial" w:cs="Arial"/>
                <w:sz w:val="20"/>
                <w:szCs w:val="20"/>
              </w:rPr>
            </w:pPr>
            <w:r w:rsidRPr="00094E2B">
              <w:rPr>
                <w:rFonts w:ascii="Arial" w:eastAsia="Arial" w:hAnsi="Arial" w:cs="Arial"/>
                <w:sz w:val="20"/>
                <w:szCs w:val="20"/>
              </w:rPr>
              <w:t xml:space="preserve">Type of the Article </w:t>
            </w:r>
          </w:p>
        </w:tc>
        <w:tc>
          <w:tcPr>
            <w:tcW w:w="15770" w:type="dxa"/>
            <w:tcBorders>
              <w:top w:val="single" w:sz="6" w:space="0" w:color="000000"/>
              <w:left w:val="single" w:sz="6" w:space="0" w:color="000000"/>
              <w:bottom w:val="single" w:sz="6" w:space="0" w:color="000000"/>
              <w:right w:val="single" w:sz="6" w:space="0" w:color="000000"/>
            </w:tcBorders>
          </w:tcPr>
          <w:p w14:paraId="446DBA0C" w14:textId="77777777" w:rsidR="00274498" w:rsidRPr="00094E2B" w:rsidRDefault="00AF4A95">
            <w:pPr>
              <w:ind w:left="16"/>
              <w:rPr>
                <w:rFonts w:ascii="Arial" w:hAnsi="Arial" w:cs="Arial"/>
                <w:sz w:val="20"/>
                <w:szCs w:val="20"/>
              </w:rPr>
            </w:pPr>
            <w:r w:rsidRPr="00094E2B">
              <w:rPr>
                <w:rFonts w:ascii="Arial" w:eastAsia="Arial" w:hAnsi="Arial" w:cs="Arial"/>
                <w:b/>
                <w:sz w:val="20"/>
                <w:szCs w:val="20"/>
              </w:rPr>
              <w:t xml:space="preserve">Research Article </w:t>
            </w:r>
          </w:p>
        </w:tc>
      </w:tr>
    </w:tbl>
    <w:p w14:paraId="26AC602D" w14:textId="3A99431E" w:rsidR="00106F45" w:rsidRPr="00094E2B" w:rsidRDefault="00106F45" w:rsidP="00094E2B">
      <w:pPr>
        <w:spacing w:after="0"/>
        <w:rPr>
          <w:rFonts w:ascii="Arial" w:hAnsi="Arial" w:cs="Arial"/>
          <w:sz w:val="20"/>
          <w:szCs w:val="20"/>
        </w:rPr>
      </w:pPr>
    </w:p>
    <w:p w14:paraId="3DF2659B" w14:textId="77777777" w:rsidR="00274498" w:rsidRPr="00094E2B" w:rsidRDefault="00AF4A95">
      <w:pPr>
        <w:spacing w:after="0"/>
        <w:ind w:left="-5" w:hanging="10"/>
        <w:rPr>
          <w:rFonts w:ascii="Arial" w:hAnsi="Arial" w:cs="Arial"/>
          <w:sz w:val="20"/>
          <w:szCs w:val="20"/>
        </w:rPr>
      </w:pPr>
      <w:r w:rsidRPr="00094E2B">
        <w:rPr>
          <w:rFonts w:ascii="Arial" w:eastAsia="Times New Roman" w:hAnsi="Arial" w:cs="Arial"/>
          <w:b/>
          <w:sz w:val="20"/>
          <w:szCs w:val="20"/>
          <w:shd w:val="clear" w:color="auto" w:fill="FFFF00"/>
        </w:rPr>
        <w:t>PART  1:</w:t>
      </w:r>
      <w:r w:rsidRPr="00094E2B">
        <w:rPr>
          <w:rFonts w:ascii="Arial" w:eastAsia="Times New Roman" w:hAnsi="Arial" w:cs="Arial"/>
          <w:b/>
          <w:sz w:val="20"/>
          <w:szCs w:val="20"/>
        </w:rPr>
        <w:t xml:space="preserve"> Comments </w:t>
      </w:r>
    </w:p>
    <w:p w14:paraId="1730BB2F" w14:textId="77777777" w:rsidR="00274498" w:rsidRPr="00094E2B" w:rsidRDefault="00AF4A95">
      <w:pPr>
        <w:spacing w:after="0"/>
        <w:rPr>
          <w:rFonts w:ascii="Arial" w:hAnsi="Arial" w:cs="Arial"/>
          <w:sz w:val="20"/>
          <w:szCs w:val="20"/>
        </w:rPr>
      </w:pPr>
      <w:r w:rsidRPr="00094E2B">
        <w:rPr>
          <w:rFonts w:ascii="Arial" w:eastAsia="Times New Roman" w:hAnsi="Arial" w:cs="Arial"/>
          <w:sz w:val="20"/>
          <w:szCs w:val="20"/>
        </w:rPr>
        <w:t xml:space="preserve"> </w:t>
      </w:r>
    </w:p>
    <w:tbl>
      <w:tblPr>
        <w:tblStyle w:val="TableGrid"/>
        <w:tblW w:w="20970" w:type="dxa"/>
        <w:tblInd w:w="-8" w:type="dxa"/>
        <w:tblCellMar>
          <w:left w:w="104" w:type="dxa"/>
          <w:right w:w="71" w:type="dxa"/>
        </w:tblCellMar>
        <w:tblLook w:val="04A0" w:firstRow="1" w:lastRow="0" w:firstColumn="1" w:lastColumn="0" w:noHBand="0" w:noVBand="1"/>
      </w:tblPr>
      <w:tblGrid>
        <w:gridCol w:w="5252"/>
        <w:gridCol w:w="9366"/>
        <w:gridCol w:w="6352"/>
      </w:tblGrid>
      <w:tr w:rsidR="00274498" w:rsidRPr="00094E2B" w14:paraId="5B4FC4F4" w14:textId="77777777" w:rsidTr="00094E2B">
        <w:trPr>
          <w:trHeight w:val="977"/>
        </w:trPr>
        <w:tc>
          <w:tcPr>
            <w:tcW w:w="5252" w:type="dxa"/>
            <w:tcBorders>
              <w:top w:val="single" w:sz="6" w:space="0" w:color="000000"/>
              <w:left w:val="single" w:sz="6" w:space="0" w:color="000000"/>
              <w:bottom w:val="single" w:sz="6" w:space="0" w:color="000000"/>
              <w:right w:val="single" w:sz="6" w:space="0" w:color="000000"/>
            </w:tcBorders>
          </w:tcPr>
          <w:p w14:paraId="4389C5AD" w14:textId="77777777" w:rsidR="00274498" w:rsidRPr="00094E2B" w:rsidRDefault="00AF4A95">
            <w:pPr>
              <w:ind w:left="16"/>
              <w:rPr>
                <w:rFonts w:ascii="Arial" w:hAnsi="Arial" w:cs="Arial"/>
                <w:sz w:val="20"/>
                <w:szCs w:val="20"/>
              </w:rPr>
            </w:pPr>
            <w:r w:rsidRPr="00094E2B">
              <w:rPr>
                <w:rFonts w:ascii="Arial" w:eastAsia="Times New Roman" w:hAnsi="Arial" w:cs="Arial"/>
                <w:b/>
                <w:sz w:val="20"/>
                <w:szCs w:val="20"/>
              </w:rPr>
              <w:t xml:space="preserve"> </w:t>
            </w:r>
          </w:p>
        </w:tc>
        <w:tc>
          <w:tcPr>
            <w:tcW w:w="9366" w:type="dxa"/>
            <w:tcBorders>
              <w:top w:val="single" w:sz="6" w:space="0" w:color="000000"/>
              <w:left w:val="single" w:sz="6" w:space="0" w:color="000000"/>
              <w:bottom w:val="single" w:sz="6" w:space="0" w:color="000000"/>
              <w:right w:val="single" w:sz="6" w:space="0" w:color="000000"/>
            </w:tcBorders>
          </w:tcPr>
          <w:p w14:paraId="17716241" w14:textId="77777777" w:rsidR="00274498" w:rsidRPr="00094E2B" w:rsidRDefault="00AF4A95">
            <w:pPr>
              <w:rPr>
                <w:rFonts w:ascii="Arial" w:hAnsi="Arial" w:cs="Arial"/>
                <w:sz w:val="20"/>
                <w:szCs w:val="20"/>
              </w:rPr>
            </w:pPr>
            <w:r w:rsidRPr="00094E2B">
              <w:rPr>
                <w:rFonts w:ascii="Arial" w:eastAsia="Times New Roman" w:hAnsi="Arial" w:cs="Arial"/>
                <w:b/>
                <w:sz w:val="20"/>
                <w:szCs w:val="20"/>
              </w:rPr>
              <w:t xml:space="preserve">Reviewer’s comment </w:t>
            </w:r>
          </w:p>
          <w:tbl>
            <w:tblPr>
              <w:tblStyle w:val="TableGrid"/>
              <w:tblW w:w="8598" w:type="dxa"/>
              <w:tblInd w:w="0" w:type="dxa"/>
              <w:tblLook w:val="04A0" w:firstRow="1" w:lastRow="0" w:firstColumn="1" w:lastColumn="0" w:noHBand="0" w:noVBand="1"/>
            </w:tblPr>
            <w:tblGrid>
              <w:gridCol w:w="679"/>
              <w:gridCol w:w="7919"/>
            </w:tblGrid>
            <w:tr w:rsidR="00274498" w:rsidRPr="00094E2B" w14:paraId="04A7A8A6" w14:textId="77777777">
              <w:trPr>
                <w:trHeight w:val="224"/>
              </w:trPr>
              <w:tc>
                <w:tcPr>
                  <w:tcW w:w="8598" w:type="dxa"/>
                  <w:gridSpan w:val="2"/>
                  <w:tcBorders>
                    <w:top w:val="nil"/>
                    <w:left w:val="nil"/>
                    <w:bottom w:val="nil"/>
                    <w:right w:val="nil"/>
                  </w:tcBorders>
                  <w:shd w:val="clear" w:color="auto" w:fill="FFFF00"/>
                </w:tcPr>
                <w:p w14:paraId="73D31A5F" w14:textId="77777777" w:rsidR="00274498" w:rsidRPr="00094E2B" w:rsidRDefault="00AF4A95">
                  <w:pPr>
                    <w:jc w:val="both"/>
                    <w:rPr>
                      <w:rFonts w:ascii="Arial" w:hAnsi="Arial" w:cs="Arial"/>
                      <w:sz w:val="20"/>
                      <w:szCs w:val="20"/>
                    </w:rPr>
                  </w:pPr>
                  <w:r w:rsidRPr="00094E2B">
                    <w:rPr>
                      <w:rFonts w:ascii="Arial" w:eastAsia="Times New Roman" w:hAnsi="Arial" w:cs="Arial"/>
                      <w:b/>
                      <w:sz w:val="20"/>
                      <w:szCs w:val="20"/>
                    </w:rPr>
                    <w:t xml:space="preserve">Artificial Intelligence (AI) generated or assisted review comments are strictly prohibited during peer </w:t>
                  </w:r>
                </w:p>
              </w:tc>
            </w:tr>
            <w:tr w:rsidR="00274498" w:rsidRPr="00094E2B" w14:paraId="542F1088" w14:textId="77777777">
              <w:trPr>
                <w:trHeight w:val="224"/>
              </w:trPr>
              <w:tc>
                <w:tcPr>
                  <w:tcW w:w="625" w:type="dxa"/>
                  <w:tcBorders>
                    <w:top w:val="nil"/>
                    <w:left w:val="nil"/>
                    <w:bottom w:val="nil"/>
                    <w:right w:val="nil"/>
                  </w:tcBorders>
                  <w:shd w:val="clear" w:color="auto" w:fill="FFFF00"/>
                </w:tcPr>
                <w:p w14:paraId="2EFD9EC7" w14:textId="77777777" w:rsidR="00274498" w:rsidRPr="00094E2B" w:rsidRDefault="00AF4A95">
                  <w:pPr>
                    <w:jc w:val="both"/>
                    <w:rPr>
                      <w:rFonts w:ascii="Arial" w:hAnsi="Arial" w:cs="Arial"/>
                      <w:sz w:val="20"/>
                      <w:szCs w:val="20"/>
                    </w:rPr>
                  </w:pPr>
                  <w:r w:rsidRPr="00094E2B">
                    <w:rPr>
                      <w:rFonts w:ascii="Arial" w:eastAsia="Times New Roman" w:hAnsi="Arial" w:cs="Arial"/>
                      <w:b/>
                      <w:sz w:val="20"/>
                      <w:szCs w:val="20"/>
                    </w:rPr>
                    <w:t>review.</w:t>
                  </w:r>
                </w:p>
              </w:tc>
              <w:tc>
                <w:tcPr>
                  <w:tcW w:w="7973" w:type="dxa"/>
                  <w:tcBorders>
                    <w:top w:val="nil"/>
                    <w:left w:val="nil"/>
                    <w:bottom w:val="nil"/>
                    <w:right w:val="nil"/>
                  </w:tcBorders>
                </w:tcPr>
                <w:p w14:paraId="52C11427" w14:textId="77777777" w:rsidR="00274498" w:rsidRPr="00094E2B" w:rsidRDefault="00AF4A95">
                  <w:pPr>
                    <w:rPr>
                      <w:rFonts w:ascii="Arial" w:hAnsi="Arial" w:cs="Arial"/>
                      <w:sz w:val="20"/>
                      <w:szCs w:val="20"/>
                    </w:rPr>
                  </w:pPr>
                  <w:r w:rsidRPr="00094E2B">
                    <w:rPr>
                      <w:rFonts w:ascii="Arial" w:eastAsia="Times New Roman" w:hAnsi="Arial" w:cs="Arial"/>
                      <w:b/>
                      <w:sz w:val="20"/>
                      <w:szCs w:val="20"/>
                    </w:rPr>
                    <w:t xml:space="preserve"> </w:t>
                  </w:r>
                </w:p>
              </w:tc>
            </w:tr>
          </w:tbl>
          <w:p w14:paraId="2C9A0E9E" w14:textId="77777777" w:rsidR="00274498" w:rsidRPr="00094E2B" w:rsidRDefault="00274498">
            <w:pPr>
              <w:rPr>
                <w:rFonts w:ascii="Arial" w:hAnsi="Arial" w:cs="Arial"/>
                <w:sz w:val="20"/>
                <w:szCs w:val="20"/>
              </w:rPr>
            </w:pPr>
          </w:p>
        </w:tc>
        <w:tc>
          <w:tcPr>
            <w:tcW w:w="6352" w:type="dxa"/>
            <w:tcBorders>
              <w:top w:val="single" w:sz="6" w:space="0" w:color="000000"/>
              <w:left w:val="single" w:sz="6" w:space="0" w:color="000000"/>
              <w:bottom w:val="single" w:sz="6" w:space="0" w:color="000000"/>
              <w:right w:val="single" w:sz="6" w:space="0" w:color="000000"/>
            </w:tcBorders>
          </w:tcPr>
          <w:p w14:paraId="2D2F9BBE" w14:textId="77777777" w:rsidR="00274498" w:rsidRPr="00094E2B" w:rsidRDefault="00AF4A95">
            <w:pPr>
              <w:spacing w:after="144" w:line="255" w:lineRule="auto"/>
              <w:ind w:left="1"/>
              <w:jc w:val="both"/>
              <w:rPr>
                <w:rFonts w:ascii="Arial" w:hAnsi="Arial" w:cs="Arial"/>
                <w:sz w:val="20"/>
                <w:szCs w:val="20"/>
              </w:rPr>
            </w:pPr>
            <w:r w:rsidRPr="00094E2B">
              <w:rPr>
                <w:rFonts w:ascii="Arial" w:eastAsia="Times New Roman" w:hAnsi="Arial" w:cs="Arial"/>
                <w:b/>
                <w:sz w:val="20"/>
                <w:szCs w:val="20"/>
              </w:rPr>
              <w:t>Author’s Feedback</w:t>
            </w:r>
            <w:r w:rsidRPr="00094E2B">
              <w:rPr>
                <w:rFonts w:ascii="Arial" w:eastAsia="Times New Roman" w:hAnsi="Arial" w:cs="Arial"/>
                <w:sz w:val="20"/>
                <w:szCs w:val="20"/>
              </w:rPr>
              <w:t xml:space="preserve"> (It is mandatory that authors should write his/her feedback here) </w:t>
            </w:r>
          </w:p>
          <w:p w14:paraId="1676816C" w14:textId="77777777" w:rsidR="00274498" w:rsidRPr="00094E2B" w:rsidRDefault="00AF4A95">
            <w:pPr>
              <w:ind w:left="1"/>
              <w:rPr>
                <w:rFonts w:ascii="Arial" w:hAnsi="Arial" w:cs="Arial"/>
                <w:sz w:val="20"/>
                <w:szCs w:val="20"/>
              </w:rPr>
            </w:pPr>
            <w:r w:rsidRPr="00094E2B">
              <w:rPr>
                <w:rFonts w:ascii="Arial" w:eastAsia="Times New Roman" w:hAnsi="Arial" w:cs="Arial"/>
                <w:sz w:val="20"/>
                <w:szCs w:val="20"/>
              </w:rPr>
              <w:t xml:space="preserve"> </w:t>
            </w:r>
          </w:p>
        </w:tc>
      </w:tr>
      <w:tr w:rsidR="00274498" w:rsidRPr="00094E2B" w14:paraId="2B9B2BD5" w14:textId="77777777" w:rsidTr="00094E2B">
        <w:trPr>
          <w:trHeight w:val="80"/>
        </w:trPr>
        <w:tc>
          <w:tcPr>
            <w:tcW w:w="5252" w:type="dxa"/>
            <w:tcBorders>
              <w:top w:val="single" w:sz="6" w:space="0" w:color="000000"/>
              <w:left w:val="single" w:sz="6" w:space="0" w:color="000000"/>
              <w:bottom w:val="single" w:sz="6" w:space="0" w:color="000000"/>
              <w:right w:val="single" w:sz="6" w:space="0" w:color="000000"/>
            </w:tcBorders>
          </w:tcPr>
          <w:p w14:paraId="2606651F" w14:textId="63D6BB4E" w:rsidR="00274498" w:rsidRPr="00094E2B" w:rsidRDefault="00AF4A95" w:rsidP="00094E2B">
            <w:pPr>
              <w:spacing w:after="11" w:line="229" w:lineRule="auto"/>
              <w:ind w:left="384" w:right="183"/>
              <w:jc w:val="both"/>
              <w:rPr>
                <w:rFonts w:ascii="Arial" w:hAnsi="Arial" w:cs="Arial"/>
                <w:sz w:val="20"/>
                <w:szCs w:val="20"/>
              </w:rPr>
            </w:pPr>
            <w:r w:rsidRPr="00094E2B">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tc>
        <w:tc>
          <w:tcPr>
            <w:tcW w:w="9366" w:type="dxa"/>
            <w:tcBorders>
              <w:top w:val="single" w:sz="6" w:space="0" w:color="000000"/>
              <w:left w:val="single" w:sz="6" w:space="0" w:color="000000"/>
              <w:bottom w:val="single" w:sz="6" w:space="0" w:color="000000"/>
              <w:right w:val="single" w:sz="6" w:space="0" w:color="000000"/>
            </w:tcBorders>
          </w:tcPr>
          <w:p w14:paraId="5E621859" w14:textId="77777777" w:rsidR="00274498" w:rsidRPr="00094E2B" w:rsidRDefault="00AF4A95">
            <w:pPr>
              <w:rPr>
                <w:rFonts w:ascii="Arial" w:hAnsi="Arial" w:cs="Arial"/>
                <w:sz w:val="20"/>
                <w:szCs w:val="20"/>
              </w:rPr>
            </w:pPr>
            <w:r w:rsidRPr="00094E2B">
              <w:rPr>
                <w:rFonts w:ascii="Arial" w:eastAsia="Times New Roman" w:hAnsi="Arial" w:cs="Arial"/>
                <w:b/>
                <w:sz w:val="20"/>
                <w:szCs w:val="20"/>
              </w:rPr>
              <w:t xml:space="preserve"> </w:t>
            </w:r>
          </w:p>
          <w:p w14:paraId="744CF01C"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The subject of the study presented by the authors is interesting and topical, with scientific and practical importance.</w:t>
            </w:r>
            <w:r w:rsidRPr="00094E2B">
              <w:rPr>
                <w:rFonts w:ascii="Arial" w:eastAsia="Times New Roman" w:hAnsi="Arial" w:cs="Arial"/>
                <w:b/>
                <w:sz w:val="20"/>
                <w:szCs w:val="20"/>
              </w:rPr>
              <w:t xml:space="preserve"> </w:t>
            </w:r>
          </w:p>
        </w:tc>
        <w:tc>
          <w:tcPr>
            <w:tcW w:w="6352" w:type="dxa"/>
            <w:tcBorders>
              <w:top w:val="single" w:sz="6" w:space="0" w:color="000000"/>
              <w:left w:val="single" w:sz="6" w:space="0" w:color="000000"/>
              <w:bottom w:val="single" w:sz="6" w:space="0" w:color="000000"/>
              <w:right w:val="single" w:sz="6" w:space="0" w:color="000000"/>
            </w:tcBorders>
          </w:tcPr>
          <w:p w14:paraId="46A463F3" w14:textId="77777777" w:rsidR="00274498" w:rsidRPr="00094E2B" w:rsidRDefault="00AF4A95">
            <w:pPr>
              <w:ind w:left="1"/>
              <w:rPr>
                <w:rFonts w:ascii="Arial" w:hAnsi="Arial" w:cs="Arial"/>
                <w:sz w:val="20"/>
                <w:szCs w:val="20"/>
              </w:rPr>
            </w:pPr>
            <w:r w:rsidRPr="00094E2B">
              <w:rPr>
                <w:rFonts w:ascii="Arial" w:eastAsia="Times New Roman" w:hAnsi="Arial" w:cs="Arial"/>
                <w:sz w:val="20"/>
                <w:szCs w:val="20"/>
              </w:rPr>
              <w:t xml:space="preserve"> </w:t>
            </w:r>
          </w:p>
        </w:tc>
      </w:tr>
      <w:tr w:rsidR="00274498" w:rsidRPr="00094E2B" w14:paraId="59A00E04" w14:textId="77777777" w:rsidTr="00094E2B">
        <w:trPr>
          <w:trHeight w:val="80"/>
        </w:trPr>
        <w:tc>
          <w:tcPr>
            <w:tcW w:w="5252" w:type="dxa"/>
            <w:tcBorders>
              <w:top w:val="single" w:sz="6" w:space="0" w:color="000000"/>
              <w:left w:val="single" w:sz="6" w:space="0" w:color="000000"/>
              <w:bottom w:val="single" w:sz="6" w:space="0" w:color="000000"/>
              <w:right w:val="single" w:sz="6" w:space="0" w:color="000000"/>
            </w:tcBorders>
          </w:tcPr>
          <w:p w14:paraId="7AED59F3" w14:textId="77777777" w:rsidR="00274498" w:rsidRPr="00094E2B" w:rsidRDefault="00AF4A95">
            <w:pPr>
              <w:ind w:left="384"/>
              <w:rPr>
                <w:rFonts w:ascii="Arial" w:hAnsi="Arial" w:cs="Arial"/>
                <w:sz w:val="20"/>
                <w:szCs w:val="20"/>
              </w:rPr>
            </w:pPr>
            <w:r w:rsidRPr="00094E2B">
              <w:rPr>
                <w:rFonts w:ascii="Arial" w:eastAsia="Times New Roman" w:hAnsi="Arial" w:cs="Arial"/>
                <w:b/>
                <w:sz w:val="20"/>
                <w:szCs w:val="20"/>
              </w:rPr>
              <w:t xml:space="preserve">Is the title of the article suitable? </w:t>
            </w:r>
          </w:p>
          <w:p w14:paraId="774EE9E5" w14:textId="6CA522D6" w:rsidR="00274498" w:rsidRPr="00094E2B" w:rsidRDefault="00AF4A95" w:rsidP="00094E2B">
            <w:pPr>
              <w:ind w:left="384"/>
              <w:rPr>
                <w:rFonts w:ascii="Arial" w:hAnsi="Arial" w:cs="Arial"/>
                <w:sz w:val="20"/>
                <w:szCs w:val="20"/>
              </w:rPr>
            </w:pPr>
            <w:r w:rsidRPr="00094E2B">
              <w:rPr>
                <w:rFonts w:ascii="Arial" w:eastAsia="Times New Roman" w:hAnsi="Arial" w:cs="Arial"/>
                <w:b/>
                <w:sz w:val="20"/>
                <w:szCs w:val="20"/>
              </w:rPr>
              <w:t xml:space="preserve">(If not please suggest an alternative title) </w:t>
            </w:r>
          </w:p>
        </w:tc>
        <w:tc>
          <w:tcPr>
            <w:tcW w:w="9366" w:type="dxa"/>
            <w:tcBorders>
              <w:top w:val="single" w:sz="6" w:space="0" w:color="000000"/>
              <w:left w:val="single" w:sz="6" w:space="0" w:color="000000"/>
              <w:bottom w:val="single" w:sz="6" w:space="0" w:color="000000"/>
              <w:right w:val="single" w:sz="6" w:space="0" w:color="000000"/>
            </w:tcBorders>
          </w:tcPr>
          <w:p w14:paraId="296FE4DD" w14:textId="77777777" w:rsidR="00274498" w:rsidRPr="00094E2B" w:rsidRDefault="00AF4A95">
            <w:pPr>
              <w:rPr>
                <w:rFonts w:ascii="Arial" w:hAnsi="Arial" w:cs="Arial"/>
                <w:sz w:val="20"/>
                <w:szCs w:val="20"/>
              </w:rPr>
            </w:pPr>
            <w:r w:rsidRPr="00094E2B">
              <w:rPr>
                <w:rFonts w:ascii="Arial" w:eastAsia="Times New Roman" w:hAnsi="Arial" w:cs="Arial"/>
                <w:b/>
                <w:sz w:val="20"/>
                <w:szCs w:val="20"/>
              </w:rPr>
              <w:t xml:space="preserve"> </w:t>
            </w:r>
          </w:p>
          <w:p w14:paraId="44ABB0B3"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The title of the article is appropriate, in relation to the topic addressed</w:t>
            </w:r>
            <w:r w:rsidRPr="00094E2B">
              <w:rPr>
                <w:rFonts w:ascii="Arial" w:eastAsia="Times New Roman" w:hAnsi="Arial" w:cs="Arial"/>
                <w:b/>
                <w:sz w:val="20"/>
                <w:szCs w:val="20"/>
              </w:rPr>
              <w:t xml:space="preserve"> </w:t>
            </w:r>
          </w:p>
        </w:tc>
        <w:tc>
          <w:tcPr>
            <w:tcW w:w="6352" w:type="dxa"/>
            <w:tcBorders>
              <w:top w:val="single" w:sz="6" w:space="0" w:color="000000"/>
              <w:left w:val="single" w:sz="6" w:space="0" w:color="000000"/>
              <w:bottom w:val="single" w:sz="6" w:space="0" w:color="000000"/>
              <w:right w:val="single" w:sz="6" w:space="0" w:color="000000"/>
            </w:tcBorders>
          </w:tcPr>
          <w:p w14:paraId="09A6A8A2" w14:textId="77777777" w:rsidR="00274498" w:rsidRPr="00094E2B" w:rsidRDefault="00AF4A95">
            <w:pPr>
              <w:ind w:left="1"/>
              <w:rPr>
                <w:rFonts w:ascii="Arial" w:hAnsi="Arial" w:cs="Arial"/>
                <w:sz w:val="20"/>
                <w:szCs w:val="20"/>
              </w:rPr>
            </w:pPr>
            <w:r w:rsidRPr="00094E2B">
              <w:rPr>
                <w:rFonts w:ascii="Arial" w:eastAsia="Times New Roman" w:hAnsi="Arial" w:cs="Arial"/>
                <w:sz w:val="20"/>
                <w:szCs w:val="20"/>
              </w:rPr>
              <w:t xml:space="preserve"> </w:t>
            </w:r>
          </w:p>
        </w:tc>
      </w:tr>
      <w:tr w:rsidR="00274498" w:rsidRPr="00094E2B" w14:paraId="17ECEAC0" w14:textId="77777777" w:rsidTr="00094E2B">
        <w:trPr>
          <w:trHeight w:val="80"/>
        </w:trPr>
        <w:tc>
          <w:tcPr>
            <w:tcW w:w="5252" w:type="dxa"/>
            <w:tcBorders>
              <w:top w:val="single" w:sz="6" w:space="0" w:color="000000"/>
              <w:left w:val="single" w:sz="6" w:space="0" w:color="000000"/>
              <w:bottom w:val="single" w:sz="6" w:space="0" w:color="000000"/>
              <w:right w:val="single" w:sz="6" w:space="0" w:color="000000"/>
            </w:tcBorders>
          </w:tcPr>
          <w:p w14:paraId="69C2EBC5" w14:textId="42399159" w:rsidR="00274498" w:rsidRPr="00094E2B" w:rsidRDefault="00AF4A95" w:rsidP="00094E2B">
            <w:pPr>
              <w:spacing w:line="231" w:lineRule="auto"/>
              <w:ind w:left="384" w:right="148"/>
              <w:jc w:val="both"/>
              <w:rPr>
                <w:rFonts w:ascii="Arial" w:hAnsi="Arial" w:cs="Arial"/>
                <w:sz w:val="20"/>
                <w:szCs w:val="20"/>
              </w:rPr>
            </w:pPr>
            <w:r w:rsidRPr="00094E2B">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tc>
        <w:tc>
          <w:tcPr>
            <w:tcW w:w="9366" w:type="dxa"/>
            <w:tcBorders>
              <w:top w:val="single" w:sz="6" w:space="0" w:color="000000"/>
              <w:left w:val="single" w:sz="6" w:space="0" w:color="000000"/>
              <w:bottom w:val="single" w:sz="6" w:space="0" w:color="000000"/>
              <w:right w:val="single" w:sz="6" w:space="0" w:color="000000"/>
            </w:tcBorders>
          </w:tcPr>
          <w:p w14:paraId="75DBC6F2" w14:textId="77777777" w:rsidR="00274498" w:rsidRPr="00094E2B" w:rsidRDefault="00AF4A95">
            <w:pPr>
              <w:rPr>
                <w:rFonts w:ascii="Arial" w:hAnsi="Arial" w:cs="Arial"/>
                <w:sz w:val="20"/>
                <w:szCs w:val="20"/>
              </w:rPr>
            </w:pPr>
            <w:r w:rsidRPr="00094E2B">
              <w:rPr>
                <w:rFonts w:ascii="Arial" w:eastAsia="Times New Roman" w:hAnsi="Arial" w:cs="Arial"/>
                <w:b/>
                <w:sz w:val="20"/>
                <w:szCs w:val="20"/>
              </w:rPr>
              <w:t xml:space="preserve"> </w:t>
            </w:r>
          </w:p>
          <w:p w14:paraId="0B6C1EB7"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The article Abstract is comprehensive and the keywords are representative of the article topic</w:t>
            </w:r>
            <w:r w:rsidRPr="00094E2B">
              <w:rPr>
                <w:rFonts w:ascii="Arial" w:eastAsia="Times New Roman" w:hAnsi="Arial" w:cs="Arial"/>
                <w:b/>
                <w:sz w:val="20"/>
                <w:szCs w:val="20"/>
              </w:rPr>
              <w:t xml:space="preserve"> </w:t>
            </w:r>
          </w:p>
        </w:tc>
        <w:tc>
          <w:tcPr>
            <w:tcW w:w="6352" w:type="dxa"/>
            <w:tcBorders>
              <w:top w:val="single" w:sz="6" w:space="0" w:color="000000"/>
              <w:left w:val="single" w:sz="6" w:space="0" w:color="000000"/>
              <w:bottom w:val="single" w:sz="6" w:space="0" w:color="000000"/>
              <w:right w:val="single" w:sz="6" w:space="0" w:color="000000"/>
            </w:tcBorders>
          </w:tcPr>
          <w:p w14:paraId="4DE2FC11" w14:textId="77777777" w:rsidR="00274498" w:rsidRPr="00094E2B" w:rsidRDefault="00AF4A95">
            <w:pPr>
              <w:ind w:left="1"/>
              <w:rPr>
                <w:rFonts w:ascii="Arial" w:hAnsi="Arial" w:cs="Arial"/>
                <w:sz w:val="20"/>
                <w:szCs w:val="20"/>
              </w:rPr>
            </w:pPr>
            <w:r w:rsidRPr="00094E2B">
              <w:rPr>
                <w:rFonts w:ascii="Arial" w:eastAsia="Times New Roman" w:hAnsi="Arial" w:cs="Arial"/>
                <w:sz w:val="20"/>
                <w:szCs w:val="20"/>
              </w:rPr>
              <w:t xml:space="preserve"> </w:t>
            </w:r>
          </w:p>
        </w:tc>
      </w:tr>
      <w:tr w:rsidR="00274498" w:rsidRPr="00094E2B" w14:paraId="4FD11BA7" w14:textId="77777777" w:rsidTr="00094E2B">
        <w:trPr>
          <w:trHeight w:val="80"/>
        </w:trPr>
        <w:tc>
          <w:tcPr>
            <w:tcW w:w="5252" w:type="dxa"/>
            <w:tcBorders>
              <w:top w:val="single" w:sz="6" w:space="0" w:color="000000"/>
              <w:left w:val="single" w:sz="6" w:space="0" w:color="000000"/>
              <w:bottom w:val="single" w:sz="6" w:space="0" w:color="000000"/>
              <w:right w:val="single" w:sz="6" w:space="0" w:color="000000"/>
            </w:tcBorders>
          </w:tcPr>
          <w:p w14:paraId="76F681AB" w14:textId="77777777" w:rsidR="00274498" w:rsidRPr="00094E2B" w:rsidRDefault="00AF4A95">
            <w:pPr>
              <w:ind w:left="384"/>
              <w:rPr>
                <w:rFonts w:ascii="Arial" w:hAnsi="Arial" w:cs="Arial"/>
                <w:sz w:val="20"/>
                <w:szCs w:val="20"/>
              </w:rPr>
            </w:pPr>
            <w:r w:rsidRPr="00094E2B">
              <w:rPr>
                <w:rFonts w:ascii="Arial" w:eastAsia="Times New Roman" w:hAnsi="Arial" w:cs="Arial"/>
                <w:b/>
                <w:sz w:val="20"/>
                <w:szCs w:val="20"/>
              </w:rPr>
              <w:t>Is the manuscript scientifically, correct? Please write here.</w:t>
            </w:r>
            <w:r w:rsidRPr="00094E2B">
              <w:rPr>
                <w:rFonts w:ascii="Arial" w:eastAsia="Arial" w:hAnsi="Arial" w:cs="Arial"/>
                <w:sz w:val="20"/>
                <w:szCs w:val="20"/>
              </w:rPr>
              <w:t xml:space="preserve"> </w:t>
            </w:r>
          </w:p>
        </w:tc>
        <w:tc>
          <w:tcPr>
            <w:tcW w:w="9366" w:type="dxa"/>
            <w:tcBorders>
              <w:top w:val="single" w:sz="6" w:space="0" w:color="000000"/>
              <w:left w:val="single" w:sz="6" w:space="0" w:color="000000"/>
              <w:bottom w:val="single" w:sz="6" w:space="0" w:color="000000"/>
              <w:right w:val="single" w:sz="6" w:space="0" w:color="000000"/>
            </w:tcBorders>
          </w:tcPr>
          <w:p w14:paraId="1DB3E52C" w14:textId="41C4B44F"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The subsections and structure of the manuscript are appropriate, in accordance with the Author Guideline, Journal of Experimental Agriculture International Scientifically, the article has a correct approach. </w:t>
            </w:r>
          </w:p>
        </w:tc>
        <w:tc>
          <w:tcPr>
            <w:tcW w:w="6352" w:type="dxa"/>
            <w:tcBorders>
              <w:top w:val="single" w:sz="6" w:space="0" w:color="000000"/>
              <w:left w:val="single" w:sz="6" w:space="0" w:color="000000"/>
              <w:bottom w:val="single" w:sz="6" w:space="0" w:color="000000"/>
              <w:right w:val="single" w:sz="6" w:space="0" w:color="000000"/>
            </w:tcBorders>
          </w:tcPr>
          <w:p w14:paraId="196B98C9" w14:textId="77777777" w:rsidR="00274498" w:rsidRPr="00094E2B" w:rsidRDefault="00AF4A95">
            <w:pPr>
              <w:ind w:left="1"/>
              <w:rPr>
                <w:rFonts w:ascii="Arial" w:hAnsi="Arial" w:cs="Arial"/>
                <w:sz w:val="20"/>
                <w:szCs w:val="20"/>
              </w:rPr>
            </w:pPr>
            <w:r w:rsidRPr="00094E2B">
              <w:rPr>
                <w:rFonts w:ascii="Arial" w:eastAsia="Times New Roman" w:hAnsi="Arial" w:cs="Arial"/>
                <w:sz w:val="20"/>
                <w:szCs w:val="20"/>
              </w:rPr>
              <w:t xml:space="preserve"> </w:t>
            </w:r>
          </w:p>
        </w:tc>
      </w:tr>
      <w:tr w:rsidR="00274498" w:rsidRPr="00094E2B" w14:paraId="6A63CA27" w14:textId="77777777" w:rsidTr="00094E2B">
        <w:trPr>
          <w:trHeight w:val="705"/>
        </w:trPr>
        <w:tc>
          <w:tcPr>
            <w:tcW w:w="5252" w:type="dxa"/>
            <w:tcBorders>
              <w:top w:val="single" w:sz="6" w:space="0" w:color="000000"/>
              <w:left w:val="single" w:sz="6" w:space="0" w:color="000000"/>
              <w:bottom w:val="single" w:sz="6" w:space="0" w:color="000000"/>
              <w:right w:val="single" w:sz="6" w:space="0" w:color="000000"/>
            </w:tcBorders>
          </w:tcPr>
          <w:p w14:paraId="241EBE32" w14:textId="77777777" w:rsidR="00274498" w:rsidRPr="00094E2B" w:rsidRDefault="00AF4A95">
            <w:pPr>
              <w:ind w:left="384" w:right="361"/>
              <w:jc w:val="both"/>
              <w:rPr>
                <w:rFonts w:ascii="Arial" w:hAnsi="Arial" w:cs="Arial"/>
                <w:sz w:val="20"/>
                <w:szCs w:val="20"/>
              </w:rPr>
            </w:pPr>
            <w:r w:rsidRPr="00094E2B">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9366" w:type="dxa"/>
            <w:tcBorders>
              <w:top w:val="single" w:sz="6" w:space="0" w:color="000000"/>
              <w:left w:val="single" w:sz="6" w:space="0" w:color="000000"/>
              <w:bottom w:val="single" w:sz="6" w:space="0" w:color="000000"/>
              <w:right w:val="single" w:sz="6" w:space="0" w:color="000000"/>
            </w:tcBorders>
          </w:tcPr>
          <w:p w14:paraId="4A73468D"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43666684"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The scientific literature, to which the reporting was made, is recent and representative in the field. </w:t>
            </w:r>
          </w:p>
        </w:tc>
        <w:tc>
          <w:tcPr>
            <w:tcW w:w="6352" w:type="dxa"/>
            <w:tcBorders>
              <w:top w:val="single" w:sz="6" w:space="0" w:color="000000"/>
              <w:left w:val="single" w:sz="6" w:space="0" w:color="000000"/>
              <w:bottom w:val="single" w:sz="6" w:space="0" w:color="000000"/>
              <w:right w:val="single" w:sz="6" w:space="0" w:color="000000"/>
            </w:tcBorders>
          </w:tcPr>
          <w:p w14:paraId="4A77A0E2" w14:textId="77777777" w:rsidR="00274498" w:rsidRPr="00094E2B" w:rsidRDefault="00AF4A95">
            <w:pPr>
              <w:ind w:left="1"/>
              <w:rPr>
                <w:rFonts w:ascii="Arial" w:hAnsi="Arial" w:cs="Arial"/>
                <w:sz w:val="20"/>
                <w:szCs w:val="20"/>
              </w:rPr>
            </w:pPr>
            <w:r w:rsidRPr="00094E2B">
              <w:rPr>
                <w:rFonts w:ascii="Arial" w:eastAsia="Times New Roman" w:hAnsi="Arial" w:cs="Arial"/>
                <w:sz w:val="20"/>
                <w:szCs w:val="20"/>
              </w:rPr>
              <w:t xml:space="preserve"> </w:t>
            </w:r>
          </w:p>
        </w:tc>
      </w:tr>
      <w:tr w:rsidR="00274498" w:rsidRPr="00094E2B" w14:paraId="7451D282" w14:textId="77777777" w:rsidTr="00094E2B">
        <w:trPr>
          <w:trHeight w:val="705"/>
        </w:trPr>
        <w:tc>
          <w:tcPr>
            <w:tcW w:w="5252" w:type="dxa"/>
            <w:tcBorders>
              <w:top w:val="single" w:sz="6" w:space="0" w:color="000000"/>
              <w:left w:val="single" w:sz="6" w:space="0" w:color="000000"/>
              <w:bottom w:val="single" w:sz="6" w:space="0" w:color="000000"/>
              <w:right w:val="single" w:sz="6" w:space="0" w:color="000000"/>
            </w:tcBorders>
          </w:tcPr>
          <w:p w14:paraId="114F2206" w14:textId="77777777" w:rsidR="00274498" w:rsidRPr="00094E2B" w:rsidRDefault="00AF4A95">
            <w:pPr>
              <w:spacing w:after="17" w:line="223" w:lineRule="auto"/>
              <w:ind w:left="384"/>
              <w:jc w:val="both"/>
              <w:rPr>
                <w:rFonts w:ascii="Arial" w:hAnsi="Arial" w:cs="Arial"/>
                <w:sz w:val="20"/>
                <w:szCs w:val="20"/>
              </w:rPr>
            </w:pPr>
            <w:r w:rsidRPr="00094E2B">
              <w:rPr>
                <w:rFonts w:ascii="Arial" w:eastAsia="Times New Roman" w:hAnsi="Arial" w:cs="Arial"/>
                <w:b/>
                <w:sz w:val="20"/>
                <w:szCs w:val="20"/>
              </w:rPr>
              <w:t xml:space="preserve">Is the language/English quality of the article suitable for scholarly communications? </w:t>
            </w:r>
          </w:p>
          <w:p w14:paraId="23D8EA37" w14:textId="77777777" w:rsidR="00274498" w:rsidRPr="00094E2B" w:rsidRDefault="00AF4A95">
            <w:pPr>
              <w:ind w:left="16"/>
              <w:rPr>
                <w:rFonts w:ascii="Arial" w:hAnsi="Arial" w:cs="Arial"/>
                <w:sz w:val="20"/>
                <w:szCs w:val="20"/>
              </w:rPr>
            </w:pPr>
            <w:r w:rsidRPr="00094E2B">
              <w:rPr>
                <w:rFonts w:ascii="Arial" w:eastAsia="Times New Roman" w:hAnsi="Arial" w:cs="Arial"/>
                <w:sz w:val="20"/>
                <w:szCs w:val="20"/>
              </w:rPr>
              <w:t xml:space="preserve"> </w:t>
            </w:r>
          </w:p>
        </w:tc>
        <w:tc>
          <w:tcPr>
            <w:tcW w:w="9366" w:type="dxa"/>
            <w:tcBorders>
              <w:top w:val="single" w:sz="6" w:space="0" w:color="000000"/>
              <w:left w:val="single" w:sz="6" w:space="0" w:color="000000"/>
              <w:bottom w:val="single" w:sz="6" w:space="0" w:color="000000"/>
              <w:right w:val="single" w:sz="6" w:space="0" w:color="000000"/>
            </w:tcBorders>
          </w:tcPr>
          <w:p w14:paraId="72BEC58E" w14:textId="32461F41" w:rsidR="00274498" w:rsidRPr="00094E2B" w:rsidRDefault="00AF4A95" w:rsidP="00094E2B">
            <w:pPr>
              <w:rPr>
                <w:rFonts w:ascii="Arial" w:hAnsi="Arial" w:cs="Arial"/>
                <w:sz w:val="20"/>
                <w:szCs w:val="20"/>
              </w:rPr>
            </w:pPr>
            <w:r w:rsidRPr="00094E2B">
              <w:rPr>
                <w:rFonts w:ascii="Arial" w:eastAsia="Times New Roman" w:hAnsi="Arial" w:cs="Arial"/>
                <w:sz w:val="20"/>
                <w:szCs w:val="20"/>
              </w:rPr>
              <w:t xml:space="preserve"> The English language and the quality of the article are suitable for academic communications, and the article is accessible to readers. </w:t>
            </w:r>
          </w:p>
        </w:tc>
        <w:tc>
          <w:tcPr>
            <w:tcW w:w="6352" w:type="dxa"/>
            <w:tcBorders>
              <w:top w:val="single" w:sz="6" w:space="0" w:color="000000"/>
              <w:left w:val="single" w:sz="6" w:space="0" w:color="000000"/>
              <w:bottom w:val="single" w:sz="6" w:space="0" w:color="000000"/>
              <w:right w:val="single" w:sz="6" w:space="0" w:color="000000"/>
            </w:tcBorders>
          </w:tcPr>
          <w:p w14:paraId="1BADC456" w14:textId="77777777" w:rsidR="00274498" w:rsidRPr="00094E2B" w:rsidRDefault="00AF4A95">
            <w:pPr>
              <w:ind w:left="1"/>
              <w:rPr>
                <w:rFonts w:ascii="Arial" w:hAnsi="Arial" w:cs="Arial"/>
                <w:sz w:val="20"/>
                <w:szCs w:val="20"/>
              </w:rPr>
            </w:pPr>
            <w:r w:rsidRPr="00094E2B">
              <w:rPr>
                <w:rFonts w:ascii="Arial" w:eastAsia="Times New Roman" w:hAnsi="Arial" w:cs="Arial"/>
                <w:sz w:val="20"/>
                <w:szCs w:val="20"/>
              </w:rPr>
              <w:t xml:space="preserve"> </w:t>
            </w:r>
          </w:p>
        </w:tc>
      </w:tr>
      <w:tr w:rsidR="00274498" w:rsidRPr="00094E2B" w14:paraId="4827011A" w14:textId="77777777" w:rsidTr="00094E2B">
        <w:trPr>
          <w:trHeight w:val="80"/>
        </w:trPr>
        <w:tc>
          <w:tcPr>
            <w:tcW w:w="5252" w:type="dxa"/>
            <w:tcBorders>
              <w:top w:val="single" w:sz="6" w:space="0" w:color="000000"/>
              <w:left w:val="single" w:sz="6" w:space="0" w:color="000000"/>
              <w:bottom w:val="single" w:sz="6" w:space="0" w:color="000000"/>
              <w:right w:val="single" w:sz="6" w:space="0" w:color="000000"/>
            </w:tcBorders>
          </w:tcPr>
          <w:p w14:paraId="0205B912" w14:textId="77777777" w:rsidR="00274498" w:rsidRPr="00094E2B" w:rsidRDefault="00AF4A95">
            <w:pPr>
              <w:ind w:left="16"/>
              <w:rPr>
                <w:rFonts w:ascii="Arial" w:hAnsi="Arial" w:cs="Arial"/>
                <w:sz w:val="20"/>
                <w:szCs w:val="20"/>
              </w:rPr>
            </w:pPr>
            <w:r w:rsidRPr="00094E2B">
              <w:rPr>
                <w:rFonts w:ascii="Arial" w:eastAsia="Times New Roman" w:hAnsi="Arial" w:cs="Arial"/>
                <w:b/>
                <w:sz w:val="20"/>
                <w:szCs w:val="20"/>
                <w:u w:val="single" w:color="000000"/>
              </w:rPr>
              <w:t>Optional/General</w:t>
            </w:r>
            <w:r w:rsidRPr="00094E2B">
              <w:rPr>
                <w:rFonts w:ascii="Arial" w:eastAsia="Times New Roman" w:hAnsi="Arial" w:cs="Arial"/>
                <w:b/>
                <w:sz w:val="20"/>
                <w:szCs w:val="20"/>
              </w:rPr>
              <w:t xml:space="preserve"> </w:t>
            </w:r>
            <w:r w:rsidRPr="00094E2B">
              <w:rPr>
                <w:rFonts w:ascii="Arial" w:eastAsia="Times New Roman" w:hAnsi="Arial" w:cs="Arial"/>
                <w:sz w:val="20"/>
                <w:szCs w:val="20"/>
              </w:rPr>
              <w:t xml:space="preserve">comments </w:t>
            </w:r>
          </w:p>
          <w:p w14:paraId="3099941F" w14:textId="77777777" w:rsidR="00274498" w:rsidRPr="00094E2B" w:rsidRDefault="00AF4A95">
            <w:pPr>
              <w:ind w:left="16"/>
              <w:rPr>
                <w:rFonts w:ascii="Arial" w:hAnsi="Arial" w:cs="Arial"/>
                <w:sz w:val="20"/>
                <w:szCs w:val="20"/>
              </w:rPr>
            </w:pPr>
            <w:r w:rsidRPr="00094E2B">
              <w:rPr>
                <w:rFonts w:ascii="Arial" w:eastAsia="Times New Roman" w:hAnsi="Arial" w:cs="Arial"/>
                <w:sz w:val="20"/>
                <w:szCs w:val="20"/>
              </w:rPr>
              <w:t xml:space="preserve"> </w:t>
            </w:r>
          </w:p>
        </w:tc>
        <w:tc>
          <w:tcPr>
            <w:tcW w:w="9366" w:type="dxa"/>
            <w:tcBorders>
              <w:top w:val="single" w:sz="6" w:space="0" w:color="000000"/>
              <w:left w:val="single" w:sz="6" w:space="0" w:color="000000"/>
              <w:bottom w:val="single" w:sz="6" w:space="0" w:color="000000"/>
              <w:right w:val="single" w:sz="6" w:space="0" w:color="000000"/>
            </w:tcBorders>
          </w:tcPr>
          <w:p w14:paraId="0ED44607"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1. </w:t>
            </w:r>
          </w:p>
          <w:p w14:paraId="008F4015" w14:textId="77777777" w:rsidR="00274498" w:rsidRPr="00094E2B" w:rsidRDefault="00AF4A95">
            <w:pPr>
              <w:spacing w:after="20"/>
              <w:rPr>
                <w:rFonts w:ascii="Arial" w:hAnsi="Arial" w:cs="Arial"/>
                <w:sz w:val="20"/>
                <w:szCs w:val="20"/>
              </w:rPr>
            </w:pPr>
            <w:r w:rsidRPr="00094E2B">
              <w:rPr>
                <w:rFonts w:ascii="Arial" w:eastAsia="Times New Roman" w:hAnsi="Arial" w:cs="Arial"/>
                <w:sz w:val="20"/>
                <w:szCs w:val="20"/>
              </w:rPr>
              <w:t xml:space="preserve">Different ways of writing </w:t>
            </w:r>
          </w:p>
          <w:p w14:paraId="129A0853" w14:textId="77777777" w:rsidR="00274498" w:rsidRPr="00094E2B" w:rsidRDefault="00AF4A95">
            <w:pPr>
              <w:spacing w:after="1" w:line="223" w:lineRule="auto"/>
              <w:ind w:right="2303"/>
              <w:rPr>
                <w:rFonts w:ascii="Arial" w:hAnsi="Arial" w:cs="Arial"/>
                <w:sz w:val="20"/>
                <w:szCs w:val="20"/>
              </w:rPr>
            </w:pPr>
            <w:r w:rsidRPr="00094E2B">
              <w:rPr>
                <w:rFonts w:ascii="Arial" w:eastAsia="Times New Roman" w:hAnsi="Arial" w:cs="Arial"/>
                <w:sz w:val="20"/>
                <w:szCs w:val="20"/>
              </w:rPr>
              <w:t xml:space="preserve">In some places it is written “10 x 30 cm”, and in other places “10x30cm” Similarly for other values. </w:t>
            </w:r>
          </w:p>
          <w:p w14:paraId="3A3E0F74"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Correct writing, and uniformly throughout the article, is recommended </w:t>
            </w:r>
          </w:p>
          <w:p w14:paraId="79E39610"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2B00DFE5"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2. </w:t>
            </w:r>
          </w:p>
          <w:p w14:paraId="5B9A263D" w14:textId="77777777" w:rsidR="00274498" w:rsidRPr="00094E2B" w:rsidRDefault="00AF4A95">
            <w:pPr>
              <w:spacing w:after="50" w:line="239" w:lineRule="auto"/>
              <w:ind w:right="4868"/>
              <w:rPr>
                <w:rFonts w:ascii="Arial" w:hAnsi="Arial" w:cs="Arial"/>
                <w:sz w:val="20"/>
                <w:szCs w:val="20"/>
              </w:rPr>
            </w:pPr>
            <w:r w:rsidRPr="00094E2B">
              <w:rPr>
                <w:rFonts w:ascii="Arial" w:eastAsia="Times New Roman" w:hAnsi="Arial" w:cs="Arial"/>
                <w:sz w:val="20"/>
                <w:szCs w:val="20"/>
              </w:rPr>
              <w:t xml:space="preserve">Space between value and unit of measurement e.g. </w:t>
            </w:r>
          </w:p>
          <w:p w14:paraId="43B9C807"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“0.29 dSm-1.” Instead of “0.29dSm-1.” </w:t>
            </w:r>
          </w:p>
          <w:p w14:paraId="493B9487"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0DBDCCAC"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Recommended checking and revision of the entire article, as appropriate </w:t>
            </w:r>
          </w:p>
          <w:p w14:paraId="45619CDA"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4CCB4424"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3. </w:t>
            </w:r>
          </w:p>
          <w:p w14:paraId="2D01F6F7"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correct symbol for temperature </w:t>
            </w:r>
          </w:p>
          <w:p w14:paraId="3F6C2C0F" w14:textId="77777777" w:rsidR="00274498" w:rsidRPr="00094E2B" w:rsidRDefault="00AF4A95">
            <w:pPr>
              <w:ind w:left="1713"/>
              <w:rPr>
                <w:rFonts w:ascii="Arial" w:hAnsi="Arial" w:cs="Arial"/>
                <w:sz w:val="20"/>
                <w:szCs w:val="20"/>
              </w:rPr>
            </w:pPr>
            <w:r w:rsidRPr="00094E2B">
              <w:rPr>
                <w:rFonts w:ascii="Arial" w:eastAsia="Times New Roman" w:hAnsi="Arial" w:cs="Arial"/>
                <w:sz w:val="20"/>
                <w:szCs w:val="20"/>
              </w:rPr>
              <w:t>0</w:t>
            </w:r>
          </w:p>
          <w:p w14:paraId="33E31C7B"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e.g. “°C” instead of “ C” </w:t>
            </w:r>
          </w:p>
          <w:p w14:paraId="2AC87D24"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68759B7A"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4. </w:t>
            </w:r>
          </w:p>
          <w:p w14:paraId="02DA8984" w14:textId="77777777" w:rsidR="00274498" w:rsidRPr="00094E2B" w:rsidRDefault="00AF4A95">
            <w:pPr>
              <w:spacing w:line="239" w:lineRule="auto"/>
              <w:ind w:right="6373"/>
              <w:jc w:val="both"/>
              <w:rPr>
                <w:rFonts w:ascii="Arial" w:hAnsi="Arial" w:cs="Arial"/>
                <w:sz w:val="20"/>
                <w:szCs w:val="20"/>
              </w:rPr>
            </w:pPr>
            <w:r w:rsidRPr="00094E2B">
              <w:rPr>
                <w:rFonts w:ascii="Arial" w:eastAsia="Times New Roman" w:hAnsi="Arial" w:cs="Arial"/>
                <w:sz w:val="20"/>
                <w:szCs w:val="20"/>
              </w:rPr>
              <w:t xml:space="preserve">Equations can be numbered e.g. </w:t>
            </w:r>
            <w:proofErr w:type="spellStart"/>
            <w:r w:rsidRPr="00094E2B">
              <w:rPr>
                <w:rFonts w:ascii="Arial" w:eastAsia="Times New Roman" w:hAnsi="Arial" w:cs="Arial"/>
                <w:sz w:val="20"/>
                <w:szCs w:val="20"/>
              </w:rPr>
              <w:t>pagina</w:t>
            </w:r>
            <w:proofErr w:type="spellEnd"/>
            <w:r w:rsidRPr="00094E2B">
              <w:rPr>
                <w:rFonts w:ascii="Arial" w:eastAsia="Times New Roman" w:hAnsi="Arial" w:cs="Arial"/>
                <w:sz w:val="20"/>
                <w:szCs w:val="20"/>
              </w:rPr>
              <w:t xml:space="preserve"> 3 </w:t>
            </w:r>
          </w:p>
          <w:p w14:paraId="14DA398A"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12DE1989" w14:textId="77777777" w:rsidR="00274498" w:rsidRPr="00094E2B" w:rsidRDefault="00AF4A95">
            <w:pPr>
              <w:rPr>
                <w:rFonts w:ascii="Arial" w:hAnsi="Arial" w:cs="Arial"/>
                <w:sz w:val="20"/>
                <w:szCs w:val="20"/>
              </w:rPr>
            </w:pPr>
            <w:r w:rsidRPr="00094E2B">
              <w:rPr>
                <w:rFonts w:ascii="Arial" w:eastAsia="Times New Roman" w:hAnsi="Arial" w:cs="Arial"/>
                <w:sz w:val="20"/>
                <w:szCs w:val="20"/>
              </w:rPr>
              <w:lastRenderedPageBreak/>
              <w:t xml:space="preserve">5. </w:t>
            </w:r>
          </w:p>
          <w:p w14:paraId="6D86624D" w14:textId="77777777" w:rsidR="00274498" w:rsidRPr="00094E2B" w:rsidRDefault="00AF4A95">
            <w:pPr>
              <w:spacing w:after="55" w:line="231" w:lineRule="auto"/>
              <w:ind w:right="6783"/>
              <w:jc w:val="both"/>
              <w:rPr>
                <w:rFonts w:ascii="Arial" w:hAnsi="Arial" w:cs="Arial"/>
                <w:sz w:val="20"/>
                <w:szCs w:val="20"/>
              </w:rPr>
            </w:pPr>
            <w:r w:rsidRPr="00094E2B">
              <w:rPr>
                <w:rFonts w:ascii="Arial" w:eastAsia="Times New Roman" w:hAnsi="Arial" w:cs="Arial"/>
                <w:sz w:val="20"/>
                <w:szCs w:val="20"/>
              </w:rPr>
              <w:t xml:space="preserve">Using appropriate symbols e.g. page 3 </w:t>
            </w:r>
          </w:p>
          <w:p w14:paraId="57761364" w14:textId="77777777" w:rsidR="00274498" w:rsidRPr="00094E2B" w:rsidRDefault="00AF4A95">
            <w:pPr>
              <w:tabs>
                <w:tab w:val="center" w:pos="1431"/>
              </w:tabs>
              <w:rPr>
                <w:rFonts w:ascii="Arial" w:hAnsi="Arial" w:cs="Arial"/>
                <w:sz w:val="20"/>
                <w:szCs w:val="20"/>
              </w:rPr>
            </w:pPr>
            <w:r w:rsidRPr="00094E2B">
              <w:rPr>
                <w:rFonts w:ascii="Arial" w:eastAsia="Times New Roman" w:hAnsi="Arial" w:cs="Arial"/>
                <w:sz w:val="20"/>
                <w:szCs w:val="20"/>
              </w:rPr>
              <w:t>“F</w:t>
            </w:r>
            <w:r w:rsidRPr="00094E2B">
              <w:rPr>
                <w:rFonts w:ascii="Arial" w:hAnsi="Arial" w:cs="Arial"/>
                <w:noProof/>
                <w:sz w:val="20"/>
                <w:szCs w:val="20"/>
              </w:rPr>
              <w:drawing>
                <wp:inline distT="0" distB="0" distL="0" distR="0" wp14:anchorId="63170344" wp14:editId="04E52EBC">
                  <wp:extent cx="45720" cy="57912"/>
                  <wp:effectExtent l="0" t="0" r="0" b="0"/>
                  <wp:docPr id="10180" name="Picture 10180"/>
                  <wp:cNvGraphicFramePr/>
                  <a:graphic xmlns:a="http://schemas.openxmlformats.org/drawingml/2006/main">
                    <a:graphicData uri="http://schemas.openxmlformats.org/drawingml/2006/picture">
                      <pic:pic xmlns:pic="http://schemas.openxmlformats.org/drawingml/2006/picture">
                        <pic:nvPicPr>
                          <pic:cNvPr id="10180" name="Picture 10180"/>
                          <pic:cNvPicPr/>
                        </pic:nvPicPr>
                        <pic:blipFill>
                          <a:blip r:embed="rId8"/>
                          <a:stretch>
                            <a:fillRect/>
                          </a:stretch>
                        </pic:blipFill>
                        <pic:spPr>
                          <a:xfrm>
                            <a:off x="0" y="0"/>
                            <a:ext cx="45720" cy="57912"/>
                          </a:xfrm>
                          <a:prstGeom prst="rect">
                            <a:avLst/>
                          </a:prstGeom>
                        </pic:spPr>
                      </pic:pic>
                    </a:graphicData>
                  </a:graphic>
                </wp:inline>
              </w:drawing>
            </w:r>
            <w:r w:rsidRPr="00094E2B">
              <w:rPr>
                <w:rFonts w:ascii="Arial" w:eastAsia="Times New Roman" w:hAnsi="Arial" w:cs="Arial"/>
                <w:sz w:val="20"/>
                <w:szCs w:val="20"/>
              </w:rPr>
              <w:tab/>
              <w:t xml:space="preserve">” What does it represent? </w:t>
            </w:r>
          </w:p>
          <w:p w14:paraId="67D2C110" w14:textId="77777777" w:rsidR="00274498" w:rsidRPr="00094E2B" w:rsidRDefault="00AF4A95">
            <w:pPr>
              <w:tabs>
                <w:tab w:val="center" w:pos="1071"/>
              </w:tabs>
              <w:rPr>
                <w:rFonts w:ascii="Arial" w:hAnsi="Arial" w:cs="Arial"/>
                <w:sz w:val="20"/>
                <w:szCs w:val="20"/>
              </w:rPr>
            </w:pPr>
            <w:r w:rsidRPr="00094E2B">
              <w:rPr>
                <w:rFonts w:ascii="Arial" w:eastAsia="Times New Roman" w:hAnsi="Arial" w:cs="Arial"/>
                <w:sz w:val="20"/>
                <w:szCs w:val="20"/>
              </w:rPr>
              <w:t>“F</w:t>
            </w:r>
            <w:r w:rsidRPr="00094E2B">
              <w:rPr>
                <w:rFonts w:ascii="Arial" w:hAnsi="Arial" w:cs="Arial"/>
                <w:noProof/>
                <w:sz w:val="20"/>
                <w:szCs w:val="20"/>
              </w:rPr>
              <w:drawing>
                <wp:inline distT="0" distB="0" distL="0" distR="0" wp14:anchorId="673E8C68" wp14:editId="659D4EC4">
                  <wp:extent cx="45720" cy="60960"/>
                  <wp:effectExtent l="0" t="0" r="0" b="0"/>
                  <wp:docPr id="10181" name="Picture 10181"/>
                  <wp:cNvGraphicFramePr/>
                  <a:graphic xmlns:a="http://schemas.openxmlformats.org/drawingml/2006/main">
                    <a:graphicData uri="http://schemas.openxmlformats.org/drawingml/2006/picture">
                      <pic:pic xmlns:pic="http://schemas.openxmlformats.org/drawingml/2006/picture">
                        <pic:nvPicPr>
                          <pic:cNvPr id="10181" name="Picture 10181"/>
                          <pic:cNvPicPr/>
                        </pic:nvPicPr>
                        <pic:blipFill>
                          <a:blip r:embed="rId9"/>
                          <a:stretch>
                            <a:fillRect/>
                          </a:stretch>
                        </pic:blipFill>
                        <pic:spPr>
                          <a:xfrm>
                            <a:off x="0" y="0"/>
                            <a:ext cx="45720" cy="60960"/>
                          </a:xfrm>
                          <a:prstGeom prst="rect">
                            <a:avLst/>
                          </a:prstGeom>
                        </pic:spPr>
                      </pic:pic>
                    </a:graphicData>
                  </a:graphic>
                </wp:inline>
              </w:drawing>
            </w:r>
            <w:r w:rsidRPr="00094E2B">
              <w:rPr>
                <w:rFonts w:ascii="Arial" w:eastAsia="Times New Roman" w:hAnsi="Arial" w:cs="Arial"/>
                <w:sz w:val="20"/>
                <w:szCs w:val="20"/>
              </w:rPr>
              <w:tab/>
              <w:t xml:space="preserve"> -100% RDF</w:t>
            </w:r>
            <w:r w:rsidRPr="00094E2B">
              <w:rPr>
                <w:rFonts w:ascii="Arial" w:eastAsia="Times New Roman" w:hAnsi="Arial" w:cs="Arial"/>
                <w:sz w:val="20"/>
                <w:szCs w:val="20"/>
                <w:vertAlign w:val="subscript"/>
              </w:rPr>
              <w:t>”</w:t>
            </w:r>
            <w:r w:rsidRPr="00094E2B">
              <w:rPr>
                <w:rFonts w:ascii="Arial" w:eastAsia="Times New Roman" w:hAnsi="Arial" w:cs="Arial"/>
                <w:sz w:val="20"/>
                <w:szCs w:val="20"/>
              </w:rPr>
              <w:t xml:space="preserve"> </w:t>
            </w:r>
          </w:p>
          <w:p w14:paraId="1B456592"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505654F3"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Similar in other places in the article. </w:t>
            </w:r>
          </w:p>
          <w:p w14:paraId="1B05CFFD"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It is recommended to check and correct, if necessary. </w:t>
            </w:r>
          </w:p>
          <w:p w14:paraId="4908CAFE"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716040F2"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6. </w:t>
            </w:r>
          </w:p>
          <w:p w14:paraId="14A8797B"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The Conclusions chapter requires a more consistent presentation </w:t>
            </w:r>
          </w:p>
          <w:p w14:paraId="1E491703"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750491D2"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7. </w:t>
            </w:r>
          </w:p>
          <w:p w14:paraId="4B5B2D49"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References </w:t>
            </w:r>
          </w:p>
          <w:p w14:paraId="03E51713" w14:textId="77777777" w:rsidR="00274498" w:rsidRPr="00094E2B" w:rsidRDefault="00AF4A95">
            <w:pPr>
              <w:spacing w:after="15" w:line="224" w:lineRule="auto"/>
              <w:ind w:right="3719"/>
              <w:jc w:val="both"/>
              <w:rPr>
                <w:rFonts w:ascii="Arial" w:hAnsi="Arial" w:cs="Arial"/>
                <w:sz w:val="20"/>
                <w:szCs w:val="20"/>
              </w:rPr>
            </w:pPr>
            <w:r w:rsidRPr="00094E2B">
              <w:rPr>
                <w:rFonts w:ascii="Arial" w:eastAsia="Times New Roman" w:hAnsi="Arial" w:cs="Arial"/>
                <w:sz w:val="20"/>
                <w:szCs w:val="20"/>
              </w:rPr>
              <w:t xml:space="preserve">Bibliographic sources are written outside the page settings Needs revision </w:t>
            </w:r>
          </w:p>
          <w:p w14:paraId="06B2E74F"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1860660B"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8. </w:t>
            </w:r>
          </w:p>
          <w:p w14:paraId="45376B25"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It is recommended to write the units of measurement on the y-axis in figures. </w:t>
            </w:r>
          </w:p>
          <w:p w14:paraId="7A16384A"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417A6485"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9 </w:t>
            </w:r>
          </w:p>
          <w:p w14:paraId="0F6F230D"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It is recommended to format the tables properly. </w:t>
            </w:r>
          </w:p>
          <w:p w14:paraId="35A0704E"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Columns do not correspond to many tables </w:t>
            </w:r>
          </w:p>
          <w:p w14:paraId="35BCDB09" w14:textId="6B2BAACF"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r w:rsidR="00094E2B" w:rsidRPr="00094E2B">
              <w:rPr>
                <w:rFonts w:ascii="Arial" w:hAnsi="Arial" w:cs="Arial"/>
                <w:sz w:val="20"/>
                <w:szCs w:val="20"/>
              </w:rPr>
              <w:t xml:space="preserve">     </w:t>
            </w:r>
            <w:r w:rsidRPr="00094E2B">
              <w:rPr>
                <w:rFonts w:ascii="Arial" w:eastAsia="Times New Roman" w:hAnsi="Arial" w:cs="Arial"/>
                <w:sz w:val="20"/>
                <w:szCs w:val="20"/>
              </w:rPr>
              <w:t xml:space="preserve">Some tables require the units of measurement to be written at the parapets shown </w:t>
            </w:r>
          </w:p>
          <w:p w14:paraId="45F7CEFB" w14:textId="77777777" w:rsidR="00703040" w:rsidRPr="00094E2B" w:rsidRDefault="00703040" w:rsidP="00703040">
            <w:pPr>
              <w:rPr>
                <w:rFonts w:ascii="Arial" w:hAnsi="Arial" w:cs="Arial"/>
                <w:sz w:val="20"/>
                <w:szCs w:val="20"/>
              </w:rPr>
            </w:pPr>
            <w:r w:rsidRPr="00094E2B">
              <w:rPr>
                <w:rFonts w:ascii="Arial" w:eastAsia="Times New Roman" w:hAnsi="Arial" w:cs="Arial"/>
                <w:sz w:val="20"/>
                <w:szCs w:val="20"/>
              </w:rPr>
              <w:t xml:space="preserve">The subject of the study is interesting and topical, with high scientific and practical importance. </w:t>
            </w:r>
          </w:p>
          <w:p w14:paraId="4ECC4FF2" w14:textId="77777777" w:rsidR="00703040" w:rsidRPr="00094E2B" w:rsidRDefault="00703040" w:rsidP="00703040">
            <w:pPr>
              <w:rPr>
                <w:rFonts w:ascii="Arial" w:hAnsi="Arial" w:cs="Arial"/>
                <w:sz w:val="20"/>
                <w:szCs w:val="20"/>
              </w:rPr>
            </w:pPr>
            <w:r w:rsidRPr="00094E2B">
              <w:rPr>
                <w:rFonts w:ascii="Arial" w:eastAsia="Times New Roman" w:hAnsi="Arial" w:cs="Arial"/>
                <w:sz w:val="20"/>
                <w:szCs w:val="20"/>
              </w:rPr>
              <w:t xml:space="preserve">The introduction is presented correctly, in accordance with the subject. </w:t>
            </w:r>
          </w:p>
          <w:p w14:paraId="0F23CBD0" w14:textId="77777777" w:rsidR="00703040" w:rsidRPr="00094E2B" w:rsidRDefault="00703040" w:rsidP="00703040">
            <w:pPr>
              <w:rPr>
                <w:rFonts w:ascii="Arial" w:hAnsi="Arial" w:cs="Arial"/>
                <w:sz w:val="20"/>
                <w:szCs w:val="20"/>
              </w:rPr>
            </w:pPr>
            <w:r w:rsidRPr="00094E2B">
              <w:rPr>
                <w:rFonts w:ascii="Arial" w:eastAsia="Times New Roman" w:hAnsi="Arial" w:cs="Arial"/>
                <w:sz w:val="20"/>
                <w:szCs w:val="20"/>
              </w:rPr>
              <w:t xml:space="preserve">Methodology of the study was clearly presented, and appropriate to the proposed objectives. </w:t>
            </w:r>
          </w:p>
          <w:p w14:paraId="6B4E9651" w14:textId="77777777" w:rsidR="00703040" w:rsidRPr="00094E2B" w:rsidRDefault="00703040" w:rsidP="00703040">
            <w:pPr>
              <w:rPr>
                <w:rFonts w:ascii="Arial" w:hAnsi="Arial" w:cs="Arial"/>
                <w:sz w:val="20"/>
                <w:szCs w:val="20"/>
              </w:rPr>
            </w:pPr>
            <w:r w:rsidRPr="00094E2B">
              <w:rPr>
                <w:rFonts w:ascii="Arial" w:eastAsia="Times New Roman" w:hAnsi="Arial" w:cs="Arial"/>
                <w:sz w:val="20"/>
                <w:szCs w:val="20"/>
              </w:rPr>
              <w:t xml:space="preserve">The obtained results are important and have been </w:t>
            </w:r>
            <w:proofErr w:type="spellStart"/>
            <w:r w:rsidRPr="00094E2B">
              <w:rPr>
                <w:rFonts w:ascii="Arial" w:eastAsia="Times New Roman" w:hAnsi="Arial" w:cs="Arial"/>
                <w:sz w:val="20"/>
                <w:szCs w:val="20"/>
              </w:rPr>
              <w:t>analyzed</w:t>
            </w:r>
            <w:proofErr w:type="spellEnd"/>
            <w:r w:rsidRPr="00094E2B">
              <w:rPr>
                <w:rFonts w:ascii="Arial" w:eastAsia="Times New Roman" w:hAnsi="Arial" w:cs="Arial"/>
                <w:sz w:val="20"/>
                <w:szCs w:val="20"/>
              </w:rPr>
              <w:t xml:space="preserve"> and interpreted correctly, in accordance with the current methodology. </w:t>
            </w:r>
          </w:p>
          <w:p w14:paraId="40E9A4A0" w14:textId="77777777" w:rsidR="00703040" w:rsidRPr="00094E2B" w:rsidRDefault="00703040" w:rsidP="00703040">
            <w:pPr>
              <w:spacing w:line="223" w:lineRule="auto"/>
              <w:ind w:right="1430"/>
              <w:rPr>
                <w:rFonts w:ascii="Arial" w:hAnsi="Arial" w:cs="Arial"/>
                <w:sz w:val="20"/>
                <w:szCs w:val="20"/>
              </w:rPr>
            </w:pPr>
            <w:r w:rsidRPr="00094E2B">
              <w:rPr>
                <w:rFonts w:ascii="Arial" w:eastAsia="Times New Roman" w:hAnsi="Arial" w:cs="Arial"/>
                <w:sz w:val="20"/>
                <w:szCs w:val="20"/>
              </w:rPr>
              <w:t xml:space="preserve">The discussions are appropriate, in the context of the results, and was conducted compared to other studies in the field. The scientific literature, to which the reporting was made, is recent and representative in the field. </w:t>
            </w:r>
          </w:p>
          <w:p w14:paraId="40BABCC8" w14:textId="1EA82BE1" w:rsidR="00274498" w:rsidRPr="00094E2B" w:rsidRDefault="00703040">
            <w:pPr>
              <w:rPr>
                <w:rFonts w:ascii="Arial" w:hAnsi="Arial" w:cs="Arial"/>
                <w:sz w:val="20"/>
                <w:szCs w:val="20"/>
              </w:rPr>
            </w:pPr>
            <w:r w:rsidRPr="00094E2B">
              <w:rPr>
                <w:rFonts w:ascii="Arial" w:eastAsia="Times New Roman" w:hAnsi="Arial" w:cs="Arial"/>
                <w:sz w:val="20"/>
                <w:szCs w:val="20"/>
              </w:rPr>
              <w:t xml:space="preserve"> </w:t>
            </w:r>
            <w:r w:rsidR="00094E2B" w:rsidRPr="00094E2B">
              <w:rPr>
                <w:rFonts w:ascii="Arial" w:hAnsi="Arial" w:cs="Arial"/>
                <w:sz w:val="20"/>
                <w:szCs w:val="20"/>
              </w:rPr>
              <w:t xml:space="preserve">    </w:t>
            </w:r>
            <w:r w:rsidRPr="00094E2B">
              <w:rPr>
                <w:rFonts w:ascii="Arial" w:eastAsia="Times New Roman" w:hAnsi="Arial" w:cs="Arial"/>
                <w:sz w:val="20"/>
                <w:szCs w:val="20"/>
              </w:rPr>
              <w:t xml:space="preserve">I appreciate that the article can be accepted for publication after minor corrections. </w:t>
            </w:r>
          </w:p>
        </w:tc>
        <w:tc>
          <w:tcPr>
            <w:tcW w:w="6352" w:type="dxa"/>
            <w:tcBorders>
              <w:top w:val="single" w:sz="6" w:space="0" w:color="000000"/>
              <w:left w:val="single" w:sz="6" w:space="0" w:color="000000"/>
              <w:bottom w:val="single" w:sz="6" w:space="0" w:color="000000"/>
              <w:right w:val="single" w:sz="6" w:space="0" w:color="000000"/>
            </w:tcBorders>
          </w:tcPr>
          <w:p w14:paraId="56E91DBF" w14:textId="77777777" w:rsidR="00274498" w:rsidRPr="00094E2B" w:rsidRDefault="00AF4A95">
            <w:pPr>
              <w:ind w:left="1"/>
              <w:rPr>
                <w:rFonts w:ascii="Arial" w:hAnsi="Arial" w:cs="Arial"/>
                <w:sz w:val="20"/>
                <w:szCs w:val="20"/>
              </w:rPr>
            </w:pPr>
            <w:r w:rsidRPr="00094E2B">
              <w:rPr>
                <w:rFonts w:ascii="Arial" w:eastAsia="Times New Roman" w:hAnsi="Arial" w:cs="Arial"/>
                <w:sz w:val="20"/>
                <w:szCs w:val="20"/>
              </w:rPr>
              <w:lastRenderedPageBreak/>
              <w:t xml:space="preserve"> </w:t>
            </w:r>
          </w:p>
        </w:tc>
      </w:tr>
    </w:tbl>
    <w:p w14:paraId="4FE82051" w14:textId="53811873" w:rsidR="00274498" w:rsidRPr="00094E2B" w:rsidRDefault="00274498">
      <w:pPr>
        <w:spacing w:after="0"/>
        <w:jc w:val="both"/>
        <w:rPr>
          <w:rFonts w:ascii="Arial" w:hAnsi="Arial" w:cs="Arial"/>
          <w:sz w:val="20"/>
          <w:szCs w:val="20"/>
        </w:rPr>
      </w:pPr>
    </w:p>
    <w:p w14:paraId="172CA3F0" w14:textId="77777777" w:rsidR="00274498" w:rsidRPr="00094E2B" w:rsidRDefault="00AF4A95">
      <w:pPr>
        <w:spacing w:after="0"/>
        <w:ind w:left="-5" w:hanging="10"/>
        <w:rPr>
          <w:rFonts w:ascii="Arial" w:hAnsi="Arial" w:cs="Arial"/>
          <w:sz w:val="20"/>
          <w:szCs w:val="20"/>
        </w:rPr>
      </w:pPr>
      <w:r w:rsidRPr="00094E2B">
        <w:rPr>
          <w:rFonts w:ascii="Arial" w:eastAsia="Times New Roman" w:hAnsi="Arial" w:cs="Arial"/>
          <w:b/>
          <w:sz w:val="20"/>
          <w:szCs w:val="20"/>
          <w:u w:val="single" w:color="000000"/>
          <w:shd w:val="clear" w:color="auto" w:fill="FFFF00"/>
        </w:rPr>
        <w:t>PART  2:</w:t>
      </w:r>
      <w:r w:rsidRPr="00094E2B">
        <w:rPr>
          <w:rFonts w:ascii="Arial" w:eastAsia="Times New Roman" w:hAnsi="Arial" w:cs="Arial"/>
          <w:b/>
          <w:sz w:val="20"/>
          <w:szCs w:val="20"/>
        </w:rPr>
        <w:t xml:space="preserve">  </w:t>
      </w:r>
    </w:p>
    <w:p w14:paraId="2699DFDE" w14:textId="77777777" w:rsidR="00274498" w:rsidRPr="00094E2B" w:rsidRDefault="00AF4A95">
      <w:pPr>
        <w:spacing w:after="0"/>
        <w:rPr>
          <w:rFonts w:ascii="Arial" w:hAnsi="Arial" w:cs="Arial"/>
          <w:sz w:val="20"/>
          <w:szCs w:val="20"/>
        </w:rPr>
      </w:pPr>
      <w:r w:rsidRPr="00094E2B">
        <w:rPr>
          <w:rFonts w:ascii="Arial" w:eastAsia="Times New Roman" w:hAnsi="Arial" w:cs="Arial"/>
          <w:b/>
          <w:sz w:val="20"/>
          <w:szCs w:val="20"/>
        </w:rPr>
        <w:t xml:space="preserve"> </w:t>
      </w:r>
    </w:p>
    <w:tbl>
      <w:tblPr>
        <w:tblStyle w:val="TableGrid"/>
        <w:tblW w:w="20880" w:type="dxa"/>
        <w:tblInd w:w="-8" w:type="dxa"/>
        <w:tblCellMar>
          <w:left w:w="24" w:type="dxa"/>
          <w:right w:w="9" w:type="dxa"/>
        </w:tblCellMar>
        <w:tblLook w:val="04A0" w:firstRow="1" w:lastRow="0" w:firstColumn="1" w:lastColumn="0" w:noHBand="0" w:noVBand="1"/>
      </w:tblPr>
      <w:tblGrid>
        <w:gridCol w:w="6725"/>
        <w:gridCol w:w="8645"/>
        <w:gridCol w:w="5510"/>
      </w:tblGrid>
      <w:tr w:rsidR="00274498" w:rsidRPr="00094E2B" w14:paraId="4BC6DB86" w14:textId="77777777" w:rsidTr="00094E2B">
        <w:trPr>
          <w:trHeight w:val="945"/>
        </w:trPr>
        <w:tc>
          <w:tcPr>
            <w:tcW w:w="6725" w:type="dxa"/>
            <w:tcBorders>
              <w:top w:val="single" w:sz="6" w:space="0" w:color="000000"/>
              <w:left w:val="single" w:sz="6" w:space="0" w:color="000000"/>
              <w:bottom w:val="single" w:sz="6" w:space="0" w:color="000000"/>
              <w:right w:val="single" w:sz="6" w:space="0" w:color="000000"/>
            </w:tcBorders>
            <w:vAlign w:val="center"/>
          </w:tcPr>
          <w:p w14:paraId="782E0B88" w14:textId="77777777" w:rsidR="00274498" w:rsidRPr="00094E2B" w:rsidRDefault="00AF4A95">
            <w:pPr>
              <w:ind w:left="96"/>
              <w:rPr>
                <w:rFonts w:ascii="Arial" w:hAnsi="Arial" w:cs="Arial"/>
                <w:sz w:val="20"/>
                <w:szCs w:val="20"/>
              </w:rPr>
            </w:pPr>
            <w:r w:rsidRPr="00094E2B">
              <w:rPr>
                <w:rFonts w:ascii="Arial" w:eastAsia="Times New Roman" w:hAnsi="Arial" w:cs="Arial"/>
                <w:sz w:val="20"/>
                <w:szCs w:val="20"/>
              </w:rPr>
              <w:t xml:space="preserve"> </w:t>
            </w:r>
          </w:p>
        </w:tc>
        <w:tc>
          <w:tcPr>
            <w:tcW w:w="8645" w:type="dxa"/>
            <w:tcBorders>
              <w:top w:val="single" w:sz="6" w:space="0" w:color="000000"/>
              <w:left w:val="single" w:sz="6" w:space="0" w:color="000000"/>
              <w:bottom w:val="single" w:sz="6" w:space="0" w:color="000000"/>
              <w:right w:val="single" w:sz="6" w:space="0" w:color="000000"/>
            </w:tcBorders>
          </w:tcPr>
          <w:p w14:paraId="197D4FFA" w14:textId="77777777" w:rsidR="00274498" w:rsidRPr="00094E2B" w:rsidRDefault="00AF4A95">
            <w:pPr>
              <w:ind w:left="96"/>
              <w:rPr>
                <w:rFonts w:ascii="Arial" w:hAnsi="Arial" w:cs="Arial"/>
                <w:sz w:val="20"/>
                <w:szCs w:val="20"/>
              </w:rPr>
            </w:pPr>
            <w:r w:rsidRPr="00094E2B">
              <w:rPr>
                <w:rFonts w:ascii="Arial" w:eastAsia="Times New Roman" w:hAnsi="Arial" w:cs="Arial"/>
                <w:b/>
                <w:sz w:val="20"/>
                <w:szCs w:val="20"/>
              </w:rPr>
              <w:t xml:space="preserve">Reviewer’s comment </w:t>
            </w:r>
          </w:p>
        </w:tc>
        <w:tc>
          <w:tcPr>
            <w:tcW w:w="5510" w:type="dxa"/>
            <w:tcBorders>
              <w:top w:val="single" w:sz="6" w:space="0" w:color="000000"/>
              <w:left w:val="single" w:sz="6" w:space="0" w:color="000000"/>
              <w:bottom w:val="single" w:sz="6" w:space="0" w:color="000000"/>
              <w:right w:val="single" w:sz="6" w:space="0" w:color="000000"/>
            </w:tcBorders>
          </w:tcPr>
          <w:p w14:paraId="7771EF20" w14:textId="77777777" w:rsidR="00274498" w:rsidRPr="00094E2B" w:rsidRDefault="00AF4A95">
            <w:pPr>
              <w:spacing w:after="176" w:line="239" w:lineRule="auto"/>
              <w:jc w:val="both"/>
              <w:rPr>
                <w:rFonts w:ascii="Arial" w:hAnsi="Arial" w:cs="Arial"/>
                <w:sz w:val="20"/>
                <w:szCs w:val="20"/>
              </w:rPr>
            </w:pPr>
            <w:r w:rsidRPr="00094E2B">
              <w:rPr>
                <w:rFonts w:ascii="Arial" w:eastAsia="Times New Roman" w:hAnsi="Arial" w:cs="Arial"/>
                <w:b/>
                <w:sz w:val="20"/>
                <w:szCs w:val="20"/>
              </w:rPr>
              <w:t>Author’s Feedback</w:t>
            </w:r>
            <w:r w:rsidRPr="00094E2B">
              <w:rPr>
                <w:rFonts w:ascii="Arial" w:eastAsia="Times New Roman" w:hAnsi="Arial" w:cs="Arial"/>
                <w:sz w:val="20"/>
                <w:szCs w:val="20"/>
              </w:rPr>
              <w:t xml:space="preserve"> (It is mandatory that authors should write his/her feedback here) </w:t>
            </w:r>
          </w:p>
          <w:p w14:paraId="68EF9F80"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tc>
      </w:tr>
      <w:tr w:rsidR="00274498" w:rsidRPr="00094E2B" w14:paraId="242B5FD9" w14:textId="77777777" w:rsidTr="00094E2B">
        <w:trPr>
          <w:trHeight w:val="929"/>
        </w:trPr>
        <w:tc>
          <w:tcPr>
            <w:tcW w:w="6725" w:type="dxa"/>
            <w:tcBorders>
              <w:top w:val="single" w:sz="6" w:space="0" w:color="000000"/>
              <w:left w:val="single" w:sz="6" w:space="0" w:color="000000"/>
              <w:bottom w:val="single" w:sz="6" w:space="0" w:color="000000"/>
              <w:right w:val="single" w:sz="6" w:space="0" w:color="000000"/>
            </w:tcBorders>
            <w:vAlign w:val="center"/>
          </w:tcPr>
          <w:p w14:paraId="26E07E58" w14:textId="77777777" w:rsidR="00274498" w:rsidRPr="00094E2B" w:rsidRDefault="00AF4A95">
            <w:pPr>
              <w:ind w:left="96"/>
              <w:rPr>
                <w:rFonts w:ascii="Arial" w:hAnsi="Arial" w:cs="Arial"/>
                <w:sz w:val="20"/>
                <w:szCs w:val="20"/>
              </w:rPr>
            </w:pPr>
            <w:r w:rsidRPr="00094E2B">
              <w:rPr>
                <w:rFonts w:ascii="Arial" w:eastAsia="Times New Roman" w:hAnsi="Arial" w:cs="Arial"/>
                <w:b/>
                <w:sz w:val="20"/>
                <w:szCs w:val="20"/>
              </w:rPr>
              <w:t xml:space="preserve">Are there ethical issues in this manuscript?  </w:t>
            </w:r>
          </w:p>
          <w:p w14:paraId="0D5BC792" w14:textId="77777777" w:rsidR="00274498" w:rsidRPr="00094E2B" w:rsidRDefault="00AF4A95">
            <w:pPr>
              <w:ind w:left="96"/>
              <w:rPr>
                <w:rFonts w:ascii="Arial" w:hAnsi="Arial" w:cs="Arial"/>
                <w:sz w:val="20"/>
                <w:szCs w:val="20"/>
              </w:rPr>
            </w:pPr>
            <w:r w:rsidRPr="00094E2B">
              <w:rPr>
                <w:rFonts w:ascii="Arial" w:eastAsia="Times New Roman" w:hAnsi="Arial" w:cs="Arial"/>
                <w:sz w:val="20"/>
                <w:szCs w:val="20"/>
              </w:rPr>
              <w:t xml:space="preserve"> </w:t>
            </w:r>
          </w:p>
        </w:tc>
        <w:tc>
          <w:tcPr>
            <w:tcW w:w="8645" w:type="dxa"/>
            <w:tcBorders>
              <w:top w:val="single" w:sz="6" w:space="0" w:color="000000"/>
              <w:left w:val="single" w:sz="6" w:space="0" w:color="000000"/>
              <w:bottom w:val="single" w:sz="6" w:space="0" w:color="000000"/>
              <w:right w:val="single" w:sz="6" w:space="0" w:color="000000"/>
            </w:tcBorders>
          </w:tcPr>
          <w:p w14:paraId="1503D81A" w14:textId="77777777" w:rsidR="00274498" w:rsidRPr="00094E2B" w:rsidRDefault="00AF4A95">
            <w:pPr>
              <w:ind w:left="96"/>
              <w:rPr>
                <w:rFonts w:ascii="Arial" w:hAnsi="Arial" w:cs="Arial"/>
                <w:sz w:val="20"/>
                <w:szCs w:val="20"/>
              </w:rPr>
            </w:pPr>
            <w:r w:rsidRPr="00094E2B">
              <w:rPr>
                <w:rFonts w:ascii="Arial" w:eastAsia="Times New Roman" w:hAnsi="Arial" w:cs="Arial"/>
                <w:i/>
                <w:sz w:val="20"/>
                <w:szCs w:val="20"/>
                <w:u w:val="single" w:color="000000"/>
              </w:rPr>
              <w:t>(If yes, Kindly please write down the ethical issues here in detail)</w:t>
            </w:r>
            <w:r w:rsidRPr="00094E2B">
              <w:rPr>
                <w:rFonts w:ascii="Arial" w:eastAsia="Times New Roman" w:hAnsi="Arial" w:cs="Arial"/>
                <w:i/>
                <w:sz w:val="20"/>
                <w:szCs w:val="20"/>
              </w:rPr>
              <w:t xml:space="preserve"> </w:t>
            </w:r>
          </w:p>
          <w:p w14:paraId="4F86096D" w14:textId="77777777" w:rsidR="00274498" w:rsidRPr="00094E2B" w:rsidRDefault="00AF4A95">
            <w:pPr>
              <w:ind w:left="96"/>
              <w:rPr>
                <w:rFonts w:ascii="Arial" w:hAnsi="Arial" w:cs="Arial"/>
                <w:sz w:val="20"/>
                <w:szCs w:val="20"/>
              </w:rPr>
            </w:pPr>
            <w:r w:rsidRPr="00094E2B">
              <w:rPr>
                <w:rFonts w:ascii="Arial" w:eastAsia="Times New Roman" w:hAnsi="Arial" w:cs="Arial"/>
                <w:sz w:val="20"/>
                <w:szCs w:val="20"/>
              </w:rPr>
              <w:t xml:space="preserve"> </w:t>
            </w:r>
          </w:p>
          <w:p w14:paraId="64248C56" w14:textId="77777777" w:rsidR="00274498" w:rsidRPr="00094E2B" w:rsidRDefault="00AF4A95">
            <w:pPr>
              <w:ind w:left="96"/>
              <w:rPr>
                <w:rFonts w:ascii="Arial" w:hAnsi="Arial" w:cs="Arial"/>
                <w:sz w:val="20"/>
                <w:szCs w:val="20"/>
              </w:rPr>
            </w:pPr>
            <w:r w:rsidRPr="00094E2B">
              <w:rPr>
                <w:rFonts w:ascii="Arial" w:eastAsia="Times New Roman" w:hAnsi="Arial" w:cs="Arial"/>
                <w:sz w:val="20"/>
                <w:szCs w:val="20"/>
              </w:rPr>
              <w:t xml:space="preserve"> </w:t>
            </w:r>
          </w:p>
        </w:tc>
        <w:tc>
          <w:tcPr>
            <w:tcW w:w="5510" w:type="dxa"/>
            <w:tcBorders>
              <w:top w:val="single" w:sz="6" w:space="0" w:color="000000"/>
              <w:left w:val="single" w:sz="6" w:space="0" w:color="000000"/>
              <w:bottom w:val="single" w:sz="6" w:space="0" w:color="000000"/>
              <w:right w:val="single" w:sz="6" w:space="0" w:color="000000"/>
            </w:tcBorders>
          </w:tcPr>
          <w:p w14:paraId="6928B51A"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59B89BEE"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1A42F279"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p w14:paraId="155CCCD9" w14:textId="77777777" w:rsidR="00274498" w:rsidRPr="00094E2B" w:rsidRDefault="00AF4A95">
            <w:pPr>
              <w:rPr>
                <w:rFonts w:ascii="Arial" w:hAnsi="Arial" w:cs="Arial"/>
                <w:sz w:val="20"/>
                <w:szCs w:val="20"/>
              </w:rPr>
            </w:pPr>
            <w:r w:rsidRPr="00094E2B">
              <w:rPr>
                <w:rFonts w:ascii="Arial" w:eastAsia="Times New Roman" w:hAnsi="Arial" w:cs="Arial"/>
                <w:sz w:val="20"/>
                <w:szCs w:val="20"/>
              </w:rPr>
              <w:t xml:space="preserve"> </w:t>
            </w:r>
          </w:p>
        </w:tc>
      </w:tr>
    </w:tbl>
    <w:p w14:paraId="1CFAF85F" w14:textId="77777777" w:rsidR="00274498" w:rsidRPr="00094E2B" w:rsidRDefault="00AF4A95">
      <w:pPr>
        <w:spacing w:after="0"/>
        <w:rPr>
          <w:rFonts w:ascii="Arial" w:eastAsia="Arial" w:hAnsi="Arial" w:cs="Arial"/>
          <w:sz w:val="20"/>
          <w:szCs w:val="20"/>
        </w:rPr>
      </w:pPr>
      <w:r w:rsidRPr="00094E2B">
        <w:rPr>
          <w:rFonts w:ascii="Arial" w:eastAsia="Arial" w:hAnsi="Arial" w:cs="Arial"/>
          <w:sz w:val="20"/>
          <w:szCs w:val="20"/>
        </w:rPr>
        <w:t xml:space="preserve"> </w:t>
      </w:r>
    </w:p>
    <w:p w14:paraId="12997473" w14:textId="77777777" w:rsidR="00094E2B" w:rsidRPr="00094E2B" w:rsidRDefault="00094E2B" w:rsidP="00094E2B">
      <w:pPr>
        <w:pStyle w:val="Affiliation"/>
        <w:spacing w:after="0" w:line="240" w:lineRule="auto"/>
        <w:jc w:val="left"/>
        <w:rPr>
          <w:rFonts w:ascii="Arial" w:hAnsi="Arial" w:cs="Arial"/>
          <w:b/>
          <w:u w:val="single"/>
        </w:rPr>
      </w:pPr>
      <w:r w:rsidRPr="00094E2B">
        <w:rPr>
          <w:rFonts w:ascii="Arial" w:hAnsi="Arial" w:cs="Arial"/>
          <w:b/>
          <w:u w:val="single"/>
        </w:rPr>
        <w:t>Reviewer details:</w:t>
      </w:r>
    </w:p>
    <w:p w14:paraId="432B7B49" w14:textId="77777777" w:rsidR="00094E2B" w:rsidRPr="00094E2B" w:rsidRDefault="00094E2B" w:rsidP="00094E2B">
      <w:pPr>
        <w:rPr>
          <w:rFonts w:ascii="Arial" w:hAnsi="Arial" w:cs="Arial"/>
          <w:b/>
          <w:bCs/>
          <w:sz w:val="20"/>
          <w:szCs w:val="20"/>
        </w:rPr>
      </w:pPr>
    </w:p>
    <w:p w14:paraId="24151940" w14:textId="740D7417" w:rsidR="00094E2B" w:rsidRPr="00094E2B" w:rsidRDefault="00094E2B" w:rsidP="00094E2B">
      <w:pPr>
        <w:rPr>
          <w:rFonts w:ascii="Arial" w:hAnsi="Arial" w:cs="Arial"/>
          <w:sz w:val="20"/>
          <w:szCs w:val="20"/>
        </w:rPr>
      </w:pPr>
      <w:r w:rsidRPr="00094E2B">
        <w:rPr>
          <w:rFonts w:ascii="Arial" w:hAnsi="Arial" w:cs="Arial"/>
          <w:b/>
          <w:bCs/>
          <w:sz w:val="20"/>
          <w:szCs w:val="20"/>
        </w:rPr>
        <w:t>Florin Sala, University of Life Sciences “King Mihai I” from Timisoara, Romania</w:t>
      </w:r>
    </w:p>
    <w:p w14:paraId="6439A5C5" w14:textId="77777777" w:rsidR="00094E2B" w:rsidRPr="00094E2B" w:rsidRDefault="00094E2B">
      <w:pPr>
        <w:spacing w:after="0"/>
        <w:rPr>
          <w:rFonts w:ascii="Arial" w:hAnsi="Arial" w:cs="Arial"/>
          <w:sz w:val="20"/>
          <w:szCs w:val="20"/>
        </w:rPr>
      </w:pPr>
    </w:p>
    <w:sectPr w:rsidR="00094E2B" w:rsidRPr="00094E2B">
      <w:headerReference w:type="even" r:id="rId10"/>
      <w:headerReference w:type="default" r:id="rId11"/>
      <w:footerReference w:type="even" r:id="rId12"/>
      <w:footerReference w:type="default" r:id="rId13"/>
      <w:headerReference w:type="first" r:id="rId14"/>
      <w:footerReference w:type="first" r:id="rId15"/>
      <w:pgSz w:w="23808" w:h="16832" w:orient="landscape"/>
      <w:pgMar w:top="1817" w:right="7273" w:bottom="1445" w:left="1441" w:header="696"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0598" w14:textId="77777777" w:rsidR="009947F6" w:rsidRDefault="009947F6">
      <w:pPr>
        <w:spacing w:after="0" w:line="240" w:lineRule="auto"/>
      </w:pPr>
      <w:r>
        <w:separator/>
      </w:r>
    </w:p>
  </w:endnote>
  <w:endnote w:type="continuationSeparator" w:id="0">
    <w:p w14:paraId="76BBF283" w14:textId="77777777" w:rsidR="009947F6" w:rsidRDefault="0099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23AB" w14:textId="77777777" w:rsidR="00274498" w:rsidRDefault="00AF4A95">
    <w:pPr>
      <w:tabs>
        <w:tab w:val="center" w:pos="4521"/>
        <w:tab w:val="center" w:pos="9030"/>
        <w:tab w:val="center" w:pos="10145"/>
        <w:tab w:val="center" w:pos="11527"/>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84DC" w14:textId="77777777" w:rsidR="00274498" w:rsidRDefault="00AF4A95">
    <w:pPr>
      <w:tabs>
        <w:tab w:val="center" w:pos="4521"/>
        <w:tab w:val="center" w:pos="9030"/>
        <w:tab w:val="center" w:pos="10145"/>
        <w:tab w:val="center" w:pos="11527"/>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5C25" w14:textId="77777777" w:rsidR="00274498" w:rsidRDefault="00AF4A95">
    <w:pPr>
      <w:tabs>
        <w:tab w:val="center" w:pos="4521"/>
        <w:tab w:val="center" w:pos="9030"/>
        <w:tab w:val="center" w:pos="10145"/>
        <w:tab w:val="center" w:pos="11527"/>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6A42" w14:textId="77777777" w:rsidR="009947F6" w:rsidRDefault="009947F6">
      <w:pPr>
        <w:spacing w:after="0" w:line="240" w:lineRule="auto"/>
      </w:pPr>
      <w:r>
        <w:separator/>
      </w:r>
    </w:p>
  </w:footnote>
  <w:footnote w:type="continuationSeparator" w:id="0">
    <w:p w14:paraId="3BF655A9" w14:textId="77777777" w:rsidR="009947F6" w:rsidRDefault="0099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D64F" w14:textId="77777777" w:rsidR="00274498" w:rsidRDefault="00AF4A95">
    <w:pPr>
      <w:spacing w:after="263"/>
      <w:ind w:left="5914"/>
      <w:jc w:val="center"/>
    </w:pPr>
    <w:r>
      <w:rPr>
        <w:rFonts w:ascii="Arial" w:eastAsia="Arial" w:hAnsi="Arial" w:cs="Arial"/>
        <w:b/>
        <w:color w:val="003399"/>
        <w:sz w:val="24"/>
      </w:rPr>
      <w:t xml:space="preserve"> </w:t>
    </w:r>
  </w:p>
  <w:p w14:paraId="320175BC" w14:textId="77777777" w:rsidR="00274498" w:rsidRDefault="00AF4A95">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EEBB" w14:textId="77777777" w:rsidR="00274498" w:rsidRDefault="00AF4A95">
    <w:pPr>
      <w:spacing w:after="263"/>
      <w:ind w:left="5914"/>
      <w:jc w:val="center"/>
    </w:pPr>
    <w:r>
      <w:rPr>
        <w:rFonts w:ascii="Arial" w:eastAsia="Arial" w:hAnsi="Arial" w:cs="Arial"/>
        <w:b/>
        <w:color w:val="003399"/>
        <w:sz w:val="24"/>
      </w:rPr>
      <w:t xml:space="preserve"> </w:t>
    </w:r>
  </w:p>
  <w:p w14:paraId="3EEC47D6" w14:textId="77777777" w:rsidR="00274498" w:rsidRDefault="00AF4A95">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7FC9" w14:textId="77777777" w:rsidR="00274498" w:rsidRDefault="00AF4A95">
    <w:pPr>
      <w:spacing w:after="263"/>
      <w:ind w:left="5914"/>
      <w:jc w:val="center"/>
    </w:pPr>
    <w:r>
      <w:rPr>
        <w:rFonts w:ascii="Arial" w:eastAsia="Arial" w:hAnsi="Arial" w:cs="Arial"/>
        <w:b/>
        <w:color w:val="003399"/>
        <w:sz w:val="24"/>
      </w:rPr>
      <w:t xml:space="preserve"> </w:t>
    </w:r>
  </w:p>
  <w:p w14:paraId="08060D1A" w14:textId="77777777" w:rsidR="00274498" w:rsidRDefault="00AF4A95">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98"/>
    <w:rsid w:val="00094E2B"/>
    <w:rsid w:val="00106F45"/>
    <w:rsid w:val="00195C7D"/>
    <w:rsid w:val="001E78EC"/>
    <w:rsid w:val="00266C67"/>
    <w:rsid w:val="00274498"/>
    <w:rsid w:val="00416E2F"/>
    <w:rsid w:val="00703040"/>
    <w:rsid w:val="00880ED7"/>
    <w:rsid w:val="008D4CBA"/>
    <w:rsid w:val="009947F6"/>
    <w:rsid w:val="00AF4A95"/>
    <w:rsid w:val="00CD5473"/>
    <w:rsid w:val="00E658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ADCD"/>
  <w15:docId w15:val="{F86E01A2-101F-4D45-A284-ED43C5B3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266C67"/>
    <w:rPr>
      <w:color w:val="0000FF"/>
      <w:u w:val="single"/>
    </w:rPr>
  </w:style>
  <w:style w:type="paragraph" w:customStyle="1" w:styleId="Affiliation">
    <w:name w:val="Affiliation"/>
    <w:basedOn w:val="Normal"/>
    <w:rsid w:val="00094E2B"/>
    <w:pPr>
      <w:spacing w:after="240" w:line="240" w:lineRule="exact"/>
      <w:jc w:val="right"/>
    </w:pPr>
    <w:rPr>
      <w:rFonts w:ascii="Helvetica" w:eastAsia="Times New Roman" w:hAnsi="Helvetica"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52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journaljeai.com/index.php/JEA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journaljeai.com/index.php/JEAI"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SDI CPU 1070</cp:lastModifiedBy>
  <cp:revision>11</cp:revision>
  <dcterms:created xsi:type="dcterms:W3CDTF">2025-05-09T07:36:00Z</dcterms:created>
  <dcterms:modified xsi:type="dcterms:W3CDTF">2025-05-13T06:14:00Z</dcterms:modified>
</cp:coreProperties>
</file>