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913E" w14:textId="77777777" w:rsidR="00A20031" w:rsidRPr="00B14B13" w:rsidRDefault="00A20031">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A20031" w:rsidRPr="00B14B13" w14:paraId="31B0C564" w14:textId="77777777">
        <w:trPr>
          <w:trHeight w:val="287"/>
        </w:trPr>
        <w:tc>
          <w:tcPr>
            <w:tcW w:w="5165" w:type="dxa"/>
          </w:tcPr>
          <w:p w14:paraId="5050AE12" w14:textId="77777777" w:rsidR="00A20031" w:rsidRPr="00B14B13" w:rsidRDefault="006617BE">
            <w:pPr>
              <w:pStyle w:val="TableParagraph"/>
              <w:spacing w:line="229" w:lineRule="exact"/>
              <w:ind w:left="94"/>
              <w:rPr>
                <w:rFonts w:ascii="Arial" w:hAnsi="Arial" w:cs="Arial"/>
                <w:sz w:val="20"/>
                <w:szCs w:val="20"/>
              </w:rPr>
            </w:pPr>
            <w:r w:rsidRPr="00B14B13">
              <w:rPr>
                <w:rFonts w:ascii="Arial" w:hAnsi="Arial" w:cs="Arial"/>
                <w:sz w:val="20"/>
                <w:szCs w:val="20"/>
              </w:rPr>
              <w:t>Journal</w:t>
            </w:r>
            <w:r w:rsidRPr="00B14B13">
              <w:rPr>
                <w:rFonts w:ascii="Arial" w:hAnsi="Arial" w:cs="Arial"/>
                <w:spacing w:val="-7"/>
                <w:sz w:val="20"/>
                <w:szCs w:val="20"/>
              </w:rPr>
              <w:t xml:space="preserve"> </w:t>
            </w:r>
            <w:r w:rsidRPr="00B14B13">
              <w:rPr>
                <w:rFonts w:ascii="Arial" w:hAnsi="Arial" w:cs="Arial"/>
                <w:spacing w:val="-2"/>
                <w:sz w:val="20"/>
                <w:szCs w:val="20"/>
              </w:rPr>
              <w:t>Name:</w:t>
            </w:r>
          </w:p>
        </w:tc>
        <w:tc>
          <w:tcPr>
            <w:tcW w:w="15768" w:type="dxa"/>
          </w:tcPr>
          <w:p w14:paraId="4232CB5F" w14:textId="77777777" w:rsidR="00A20031" w:rsidRPr="00B14B13" w:rsidRDefault="006617BE">
            <w:pPr>
              <w:pStyle w:val="TableParagraph"/>
              <w:spacing w:before="28"/>
              <w:rPr>
                <w:rFonts w:ascii="Arial" w:hAnsi="Arial" w:cs="Arial"/>
                <w:b/>
                <w:sz w:val="20"/>
                <w:szCs w:val="20"/>
              </w:rPr>
            </w:pPr>
            <w:r w:rsidRPr="00B14B13">
              <w:rPr>
                <w:rFonts w:ascii="Arial" w:hAnsi="Arial" w:cs="Arial"/>
                <w:b/>
                <w:color w:val="0000FF"/>
                <w:sz w:val="20"/>
                <w:szCs w:val="20"/>
                <w:u w:val="single" w:color="0000FF"/>
              </w:rPr>
              <w:t>Journal</w:t>
            </w:r>
            <w:r w:rsidRPr="00B14B13">
              <w:rPr>
                <w:rFonts w:ascii="Arial" w:hAnsi="Arial" w:cs="Arial"/>
                <w:b/>
                <w:color w:val="0000FF"/>
                <w:spacing w:val="-11"/>
                <w:sz w:val="20"/>
                <w:szCs w:val="20"/>
                <w:u w:val="single" w:color="0000FF"/>
              </w:rPr>
              <w:t xml:space="preserve"> </w:t>
            </w:r>
            <w:r w:rsidRPr="00B14B13">
              <w:rPr>
                <w:rFonts w:ascii="Arial" w:hAnsi="Arial" w:cs="Arial"/>
                <w:b/>
                <w:color w:val="0000FF"/>
                <w:sz w:val="20"/>
                <w:szCs w:val="20"/>
                <w:u w:val="single" w:color="0000FF"/>
              </w:rPr>
              <w:t>of</w:t>
            </w:r>
            <w:r w:rsidRPr="00B14B13">
              <w:rPr>
                <w:rFonts w:ascii="Arial" w:hAnsi="Arial" w:cs="Arial"/>
                <w:b/>
                <w:color w:val="0000FF"/>
                <w:spacing w:val="-11"/>
                <w:sz w:val="20"/>
                <w:szCs w:val="20"/>
                <w:u w:val="single" w:color="0000FF"/>
              </w:rPr>
              <w:t xml:space="preserve"> </w:t>
            </w:r>
            <w:r w:rsidRPr="00B14B13">
              <w:rPr>
                <w:rFonts w:ascii="Arial" w:hAnsi="Arial" w:cs="Arial"/>
                <w:b/>
                <w:color w:val="0000FF"/>
                <w:sz w:val="20"/>
                <w:szCs w:val="20"/>
                <w:u w:val="single" w:color="0000FF"/>
              </w:rPr>
              <w:t>Experimental</w:t>
            </w:r>
            <w:r w:rsidRPr="00B14B13">
              <w:rPr>
                <w:rFonts w:ascii="Arial" w:hAnsi="Arial" w:cs="Arial"/>
                <w:b/>
                <w:color w:val="0000FF"/>
                <w:spacing w:val="-11"/>
                <w:sz w:val="20"/>
                <w:szCs w:val="20"/>
                <w:u w:val="single" w:color="0000FF"/>
              </w:rPr>
              <w:t xml:space="preserve"> </w:t>
            </w:r>
            <w:r w:rsidRPr="00B14B13">
              <w:rPr>
                <w:rFonts w:ascii="Arial" w:hAnsi="Arial" w:cs="Arial"/>
                <w:b/>
                <w:color w:val="0000FF"/>
                <w:sz w:val="20"/>
                <w:szCs w:val="20"/>
                <w:u w:val="single" w:color="0000FF"/>
              </w:rPr>
              <w:t>Agriculture</w:t>
            </w:r>
            <w:r w:rsidRPr="00B14B13">
              <w:rPr>
                <w:rFonts w:ascii="Arial" w:hAnsi="Arial" w:cs="Arial"/>
                <w:b/>
                <w:color w:val="0000FF"/>
                <w:spacing w:val="-11"/>
                <w:sz w:val="20"/>
                <w:szCs w:val="20"/>
                <w:u w:val="single" w:color="0000FF"/>
              </w:rPr>
              <w:t xml:space="preserve"> </w:t>
            </w:r>
            <w:r w:rsidRPr="00B14B13">
              <w:rPr>
                <w:rFonts w:ascii="Arial" w:hAnsi="Arial" w:cs="Arial"/>
                <w:b/>
                <w:color w:val="0000FF"/>
                <w:spacing w:val="-2"/>
                <w:sz w:val="20"/>
                <w:szCs w:val="20"/>
                <w:u w:val="single" w:color="0000FF"/>
              </w:rPr>
              <w:t>International</w:t>
            </w:r>
          </w:p>
        </w:tc>
      </w:tr>
      <w:tr w:rsidR="00A20031" w:rsidRPr="00B14B13" w14:paraId="47FEFB2B" w14:textId="77777777">
        <w:trPr>
          <w:trHeight w:val="292"/>
        </w:trPr>
        <w:tc>
          <w:tcPr>
            <w:tcW w:w="5165" w:type="dxa"/>
          </w:tcPr>
          <w:p w14:paraId="65916AE9" w14:textId="77777777" w:rsidR="00A20031" w:rsidRPr="00B14B13" w:rsidRDefault="006617BE">
            <w:pPr>
              <w:pStyle w:val="TableParagraph"/>
              <w:spacing w:line="229" w:lineRule="exact"/>
              <w:ind w:left="94"/>
              <w:rPr>
                <w:rFonts w:ascii="Arial" w:hAnsi="Arial" w:cs="Arial"/>
                <w:sz w:val="20"/>
                <w:szCs w:val="20"/>
              </w:rPr>
            </w:pPr>
            <w:r w:rsidRPr="00B14B13">
              <w:rPr>
                <w:rFonts w:ascii="Arial" w:hAnsi="Arial" w:cs="Arial"/>
                <w:sz w:val="20"/>
                <w:szCs w:val="20"/>
              </w:rPr>
              <w:t>Manuscript</w:t>
            </w:r>
            <w:r w:rsidRPr="00B14B13">
              <w:rPr>
                <w:rFonts w:ascii="Arial" w:hAnsi="Arial" w:cs="Arial"/>
                <w:spacing w:val="-11"/>
                <w:sz w:val="20"/>
                <w:szCs w:val="20"/>
              </w:rPr>
              <w:t xml:space="preserve"> </w:t>
            </w:r>
            <w:r w:rsidRPr="00B14B13">
              <w:rPr>
                <w:rFonts w:ascii="Arial" w:hAnsi="Arial" w:cs="Arial"/>
                <w:spacing w:val="-2"/>
                <w:sz w:val="20"/>
                <w:szCs w:val="20"/>
              </w:rPr>
              <w:t>Number:</w:t>
            </w:r>
          </w:p>
        </w:tc>
        <w:tc>
          <w:tcPr>
            <w:tcW w:w="15768" w:type="dxa"/>
          </w:tcPr>
          <w:p w14:paraId="16BF67D4" w14:textId="77777777" w:rsidR="00A20031" w:rsidRPr="00B14B13" w:rsidRDefault="006617BE">
            <w:pPr>
              <w:pStyle w:val="TableParagraph"/>
              <w:spacing w:before="28"/>
              <w:rPr>
                <w:rFonts w:ascii="Arial" w:hAnsi="Arial" w:cs="Arial"/>
                <w:b/>
                <w:sz w:val="20"/>
                <w:szCs w:val="20"/>
              </w:rPr>
            </w:pPr>
            <w:r w:rsidRPr="00B14B13">
              <w:rPr>
                <w:rFonts w:ascii="Arial" w:hAnsi="Arial" w:cs="Arial"/>
                <w:b/>
                <w:spacing w:val="-2"/>
                <w:sz w:val="20"/>
                <w:szCs w:val="20"/>
              </w:rPr>
              <w:t>Ms_JEAI_135418</w:t>
            </w:r>
          </w:p>
        </w:tc>
      </w:tr>
      <w:tr w:rsidR="00A20031" w:rsidRPr="00B14B13" w14:paraId="5AEF1D22" w14:textId="77777777">
        <w:trPr>
          <w:trHeight w:val="647"/>
        </w:trPr>
        <w:tc>
          <w:tcPr>
            <w:tcW w:w="5165" w:type="dxa"/>
          </w:tcPr>
          <w:p w14:paraId="1BF68195" w14:textId="77777777" w:rsidR="00A20031" w:rsidRPr="00B14B13" w:rsidRDefault="006617BE">
            <w:pPr>
              <w:pStyle w:val="TableParagraph"/>
              <w:spacing w:line="229" w:lineRule="exact"/>
              <w:ind w:left="94"/>
              <w:rPr>
                <w:rFonts w:ascii="Arial" w:hAnsi="Arial" w:cs="Arial"/>
                <w:sz w:val="20"/>
                <w:szCs w:val="20"/>
              </w:rPr>
            </w:pPr>
            <w:r w:rsidRPr="00B14B13">
              <w:rPr>
                <w:rFonts w:ascii="Arial" w:hAnsi="Arial" w:cs="Arial"/>
                <w:sz w:val="20"/>
                <w:szCs w:val="20"/>
              </w:rPr>
              <w:t>Title</w:t>
            </w:r>
            <w:r w:rsidRPr="00B14B13">
              <w:rPr>
                <w:rFonts w:ascii="Arial" w:hAnsi="Arial" w:cs="Arial"/>
                <w:spacing w:val="-4"/>
                <w:sz w:val="20"/>
                <w:szCs w:val="20"/>
              </w:rPr>
              <w:t xml:space="preserve"> </w:t>
            </w:r>
            <w:r w:rsidRPr="00B14B13">
              <w:rPr>
                <w:rFonts w:ascii="Arial" w:hAnsi="Arial" w:cs="Arial"/>
                <w:sz w:val="20"/>
                <w:szCs w:val="20"/>
              </w:rPr>
              <w:t>of</w:t>
            </w:r>
            <w:r w:rsidRPr="00B14B13">
              <w:rPr>
                <w:rFonts w:ascii="Arial" w:hAnsi="Arial" w:cs="Arial"/>
                <w:spacing w:val="-4"/>
                <w:sz w:val="20"/>
                <w:szCs w:val="20"/>
              </w:rPr>
              <w:t xml:space="preserve"> </w:t>
            </w:r>
            <w:r w:rsidRPr="00B14B13">
              <w:rPr>
                <w:rFonts w:ascii="Arial" w:hAnsi="Arial" w:cs="Arial"/>
                <w:sz w:val="20"/>
                <w:szCs w:val="20"/>
              </w:rPr>
              <w:t>the</w:t>
            </w:r>
            <w:r w:rsidRPr="00B14B13">
              <w:rPr>
                <w:rFonts w:ascii="Arial" w:hAnsi="Arial" w:cs="Arial"/>
                <w:spacing w:val="-3"/>
                <w:sz w:val="20"/>
                <w:szCs w:val="20"/>
              </w:rPr>
              <w:t xml:space="preserve"> </w:t>
            </w:r>
            <w:r w:rsidRPr="00B14B13">
              <w:rPr>
                <w:rFonts w:ascii="Arial" w:hAnsi="Arial" w:cs="Arial"/>
                <w:spacing w:val="-2"/>
                <w:sz w:val="20"/>
                <w:szCs w:val="20"/>
              </w:rPr>
              <w:t>Manuscript:</w:t>
            </w:r>
          </w:p>
        </w:tc>
        <w:tc>
          <w:tcPr>
            <w:tcW w:w="15768" w:type="dxa"/>
          </w:tcPr>
          <w:p w14:paraId="5AD5E640" w14:textId="77777777" w:rsidR="00A20031" w:rsidRPr="00B14B13" w:rsidRDefault="006617BE">
            <w:pPr>
              <w:pStyle w:val="TableParagraph"/>
              <w:spacing w:before="206"/>
              <w:rPr>
                <w:rFonts w:ascii="Arial" w:hAnsi="Arial" w:cs="Arial"/>
                <w:b/>
                <w:sz w:val="20"/>
                <w:szCs w:val="20"/>
              </w:rPr>
            </w:pPr>
            <w:r w:rsidRPr="00B14B13">
              <w:rPr>
                <w:rFonts w:ascii="Arial" w:hAnsi="Arial" w:cs="Arial"/>
                <w:b/>
                <w:sz w:val="20"/>
                <w:szCs w:val="20"/>
              </w:rPr>
              <w:t>"</w:t>
            </w:r>
            <w:proofErr w:type="spellStart"/>
            <w:r w:rsidRPr="00B14B13">
              <w:rPr>
                <w:rFonts w:ascii="Arial" w:hAnsi="Arial" w:cs="Arial"/>
                <w:b/>
                <w:sz w:val="20"/>
                <w:szCs w:val="20"/>
              </w:rPr>
              <w:t>Agro</w:t>
            </w:r>
            <w:proofErr w:type="spellEnd"/>
            <w:r w:rsidRPr="00B14B13">
              <w:rPr>
                <w:rFonts w:ascii="Arial" w:hAnsi="Arial" w:cs="Arial"/>
                <w:b/>
                <w:sz w:val="20"/>
                <w:szCs w:val="20"/>
              </w:rPr>
              <w:t>-Ecological</w:t>
            </w:r>
            <w:r w:rsidRPr="00B14B13">
              <w:rPr>
                <w:rFonts w:ascii="Arial" w:hAnsi="Arial" w:cs="Arial"/>
                <w:b/>
                <w:spacing w:val="-11"/>
                <w:sz w:val="20"/>
                <w:szCs w:val="20"/>
              </w:rPr>
              <w:t xml:space="preserve"> </w:t>
            </w:r>
            <w:r w:rsidRPr="00B14B13">
              <w:rPr>
                <w:rFonts w:ascii="Arial" w:hAnsi="Arial" w:cs="Arial"/>
                <w:b/>
                <w:sz w:val="20"/>
                <w:szCs w:val="20"/>
              </w:rPr>
              <w:t>Dynamics</w:t>
            </w:r>
            <w:r w:rsidRPr="00B14B13">
              <w:rPr>
                <w:rFonts w:ascii="Arial" w:hAnsi="Arial" w:cs="Arial"/>
                <w:b/>
                <w:spacing w:val="-8"/>
                <w:sz w:val="20"/>
                <w:szCs w:val="20"/>
              </w:rPr>
              <w:t xml:space="preserve"> </w:t>
            </w:r>
            <w:r w:rsidRPr="00B14B13">
              <w:rPr>
                <w:rFonts w:ascii="Arial" w:hAnsi="Arial" w:cs="Arial"/>
                <w:b/>
                <w:sz w:val="20"/>
                <w:szCs w:val="20"/>
              </w:rPr>
              <w:t>of</w:t>
            </w:r>
            <w:r w:rsidRPr="00B14B13">
              <w:rPr>
                <w:rFonts w:ascii="Arial" w:hAnsi="Arial" w:cs="Arial"/>
                <w:b/>
                <w:spacing w:val="-8"/>
                <w:sz w:val="20"/>
                <w:szCs w:val="20"/>
              </w:rPr>
              <w:t xml:space="preserve"> </w:t>
            </w:r>
            <w:r w:rsidRPr="00B14B13">
              <w:rPr>
                <w:rFonts w:ascii="Arial" w:hAnsi="Arial" w:cs="Arial"/>
                <w:b/>
                <w:sz w:val="20"/>
                <w:szCs w:val="20"/>
              </w:rPr>
              <w:t>the</w:t>
            </w:r>
            <w:r w:rsidRPr="00B14B13">
              <w:rPr>
                <w:rFonts w:ascii="Arial" w:hAnsi="Arial" w:cs="Arial"/>
                <w:b/>
                <w:spacing w:val="-9"/>
                <w:sz w:val="20"/>
                <w:szCs w:val="20"/>
              </w:rPr>
              <w:t xml:space="preserve"> </w:t>
            </w:r>
            <w:r w:rsidRPr="00B14B13">
              <w:rPr>
                <w:rFonts w:ascii="Arial" w:hAnsi="Arial" w:cs="Arial"/>
                <w:b/>
                <w:sz w:val="20"/>
                <w:szCs w:val="20"/>
              </w:rPr>
              <w:t>Shoot</w:t>
            </w:r>
            <w:r w:rsidRPr="00B14B13">
              <w:rPr>
                <w:rFonts w:ascii="Arial" w:hAnsi="Arial" w:cs="Arial"/>
                <w:b/>
                <w:spacing w:val="-8"/>
                <w:sz w:val="20"/>
                <w:szCs w:val="20"/>
              </w:rPr>
              <w:t xml:space="preserve"> </w:t>
            </w:r>
            <w:r w:rsidRPr="00B14B13">
              <w:rPr>
                <w:rFonts w:ascii="Arial" w:hAnsi="Arial" w:cs="Arial"/>
                <w:b/>
                <w:sz w:val="20"/>
                <w:szCs w:val="20"/>
              </w:rPr>
              <w:t>and</w:t>
            </w:r>
            <w:r w:rsidRPr="00B14B13">
              <w:rPr>
                <w:rFonts w:ascii="Arial" w:hAnsi="Arial" w:cs="Arial"/>
                <w:b/>
                <w:spacing w:val="-9"/>
                <w:sz w:val="20"/>
                <w:szCs w:val="20"/>
              </w:rPr>
              <w:t xml:space="preserve"> </w:t>
            </w:r>
            <w:r w:rsidRPr="00B14B13">
              <w:rPr>
                <w:rFonts w:ascii="Arial" w:hAnsi="Arial" w:cs="Arial"/>
                <w:b/>
                <w:sz w:val="20"/>
                <w:szCs w:val="20"/>
              </w:rPr>
              <w:t>Fruit</w:t>
            </w:r>
            <w:r w:rsidRPr="00B14B13">
              <w:rPr>
                <w:rFonts w:ascii="Arial" w:hAnsi="Arial" w:cs="Arial"/>
                <w:b/>
                <w:spacing w:val="-8"/>
                <w:sz w:val="20"/>
                <w:szCs w:val="20"/>
              </w:rPr>
              <w:t xml:space="preserve"> </w:t>
            </w:r>
            <w:r w:rsidRPr="00B14B13">
              <w:rPr>
                <w:rFonts w:ascii="Arial" w:hAnsi="Arial" w:cs="Arial"/>
                <w:b/>
                <w:sz w:val="20"/>
                <w:szCs w:val="20"/>
              </w:rPr>
              <w:t>Borer</w:t>
            </w:r>
            <w:r w:rsidRPr="00B14B13">
              <w:rPr>
                <w:rFonts w:ascii="Arial" w:hAnsi="Arial" w:cs="Arial"/>
                <w:b/>
                <w:spacing w:val="-9"/>
                <w:sz w:val="20"/>
                <w:szCs w:val="20"/>
              </w:rPr>
              <w:t xml:space="preserve"> </w:t>
            </w:r>
            <w:r w:rsidRPr="00B14B13">
              <w:rPr>
                <w:rFonts w:ascii="Arial" w:hAnsi="Arial" w:cs="Arial"/>
                <w:b/>
                <w:sz w:val="20"/>
                <w:szCs w:val="20"/>
              </w:rPr>
              <w:t>(</w:t>
            </w:r>
            <w:proofErr w:type="spellStart"/>
            <w:r w:rsidRPr="00B14B13">
              <w:rPr>
                <w:rFonts w:ascii="Arial" w:hAnsi="Arial" w:cs="Arial"/>
                <w:b/>
                <w:sz w:val="20"/>
                <w:szCs w:val="20"/>
              </w:rPr>
              <w:t>Earias</w:t>
            </w:r>
            <w:proofErr w:type="spellEnd"/>
            <w:r w:rsidRPr="00B14B13">
              <w:rPr>
                <w:rFonts w:ascii="Arial" w:hAnsi="Arial" w:cs="Arial"/>
                <w:b/>
                <w:spacing w:val="-8"/>
                <w:sz w:val="20"/>
                <w:szCs w:val="20"/>
              </w:rPr>
              <w:t xml:space="preserve"> </w:t>
            </w:r>
            <w:r w:rsidRPr="00B14B13">
              <w:rPr>
                <w:rFonts w:ascii="Arial" w:hAnsi="Arial" w:cs="Arial"/>
                <w:b/>
                <w:sz w:val="20"/>
                <w:szCs w:val="20"/>
              </w:rPr>
              <w:t>spp.)</w:t>
            </w:r>
            <w:r w:rsidRPr="00B14B13">
              <w:rPr>
                <w:rFonts w:ascii="Arial" w:hAnsi="Arial" w:cs="Arial"/>
                <w:b/>
                <w:spacing w:val="-8"/>
                <w:sz w:val="20"/>
                <w:szCs w:val="20"/>
              </w:rPr>
              <w:t xml:space="preserve"> </w:t>
            </w:r>
            <w:r w:rsidRPr="00B14B13">
              <w:rPr>
                <w:rFonts w:ascii="Arial" w:hAnsi="Arial" w:cs="Arial"/>
                <w:b/>
                <w:sz w:val="20"/>
                <w:szCs w:val="20"/>
              </w:rPr>
              <w:t>on</w:t>
            </w:r>
            <w:r w:rsidRPr="00B14B13">
              <w:rPr>
                <w:rFonts w:ascii="Arial" w:hAnsi="Arial" w:cs="Arial"/>
                <w:b/>
                <w:spacing w:val="-9"/>
                <w:sz w:val="20"/>
                <w:szCs w:val="20"/>
              </w:rPr>
              <w:t xml:space="preserve"> </w:t>
            </w:r>
            <w:r w:rsidRPr="00B14B13">
              <w:rPr>
                <w:rFonts w:ascii="Arial" w:hAnsi="Arial" w:cs="Arial"/>
                <w:b/>
                <w:sz w:val="20"/>
                <w:szCs w:val="20"/>
              </w:rPr>
              <w:t>Okra</w:t>
            </w:r>
            <w:r w:rsidRPr="00B14B13">
              <w:rPr>
                <w:rFonts w:ascii="Arial" w:hAnsi="Arial" w:cs="Arial"/>
                <w:b/>
                <w:spacing w:val="-9"/>
                <w:sz w:val="20"/>
                <w:szCs w:val="20"/>
              </w:rPr>
              <w:t xml:space="preserve"> </w:t>
            </w:r>
            <w:r w:rsidRPr="00B14B13">
              <w:rPr>
                <w:rFonts w:ascii="Arial" w:hAnsi="Arial" w:cs="Arial"/>
                <w:b/>
                <w:sz w:val="20"/>
                <w:szCs w:val="20"/>
              </w:rPr>
              <w:t>(Abelmoschus</w:t>
            </w:r>
            <w:r w:rsidRPr="00B14B13">
              <w:rPr>
                <w:rFonts w:ascii="Arial" w:hAnsi="Arial" w:cs="Arial"/>
                <w:b/>
                <w:spacing w:val="-8"/>
                <w:sz w:val="20"/>
                <w:szCs w:val="20"/>
              </w:rPr>
              <w:t xml:space="preserve"> </w:t>
            </w:r>
            <w:r w:rsidRPr="00B14B13">
              <w:rPr>
                <w:rFonts w:ascii="Arial" w:hAnsi="Arial" w:cs="Arial"/>
                <w:b/>
                <w:sz w:val="20"/>
                <w:szCs w:val="20"/>
              </w:rPr>
              <w:t>esculentus</w:t>
            </w:r>
            <w:r w:rsidRPr="00B14B13">
              <w:rPr>
                <w:rFonts w:ascii="Arial" w:hAnsi="Arial" w:cs="Arial"/>
                <w:b/>
                <w:spacing w:val="-8"/>
                <w:sz w:val="20"/>
                <w:szCs w:val="20"/>
              </w:rPr>
              <w:t xml:space="preserve"> </w:t>
            </w:r>
            <w:r w:rsidRPr="00B14B13">
              <w:rPr>
                <w:rFonts w:ascii="Arial" w:hAnsi="Arial" w:cs="Arial"/>
                <w:b/>
                <w:sz w:val="20"/>
                <w:szCs w:val="20"/>
              </w:rPr>
              <w:t>L.</w:t>
            </w:r>
            <w:r w:rsidRPr="00B14B13">
              <w:rPr>
                <w:rFonts w:ascii="Arial" w:hAnsi="Arial" w:cs="Arial"/>
                <w:b/>
                <w:spacing w:val="-8"/>
                <w:sz w:val="20"/>
                <w:szCs w:val="20"/>
              </w:rPr>
              <w:t xml:space="preserve"> </w:t>
            </w:r>
            <w:r w:rsidRPr="00B14B13">
              <w:rPr>
                <w:rFonts w:ascii="Arial" w:hAnsi="Arial" w:cs="Arial"/>
                <w:b/>
                <w:spacing w:val="-2"/>
                <w:sz w:val="20"/>
                <w:szCs w:val="20"/>
              </w:rPr>
              <w:t>Moench.)"</w:t>
            </w:r>
          </w:p>
        </w:tc>
      </w:tr>
      <w:tr w:rsidR="00A20031" w:rsidRPr="00B14B13" w14:paraId="52A0D05C" w14:textId="77777777">
        <w:trPr>
          <w:trHeight w:val="335"/>
        </w:trPr>
        <w:tc>
          <w:tcPr>
            <w:tcW w:w="5165" w:type="dxa"/>
          </w:tcPr>
          <w:p w14:paraId="223D932B" w14:textId="77777777" w:rsidR="00A20031" w:rsidRPr="00B14B13" w:rsidRDefault="006617BE">
            <w:pPr>
              <w:pStyle w:val="TableParagraph"/>
              <w:spacing w:line="229" w:lineRule="exact"/>
              <w:ind w:left="94"/>
              <w:rPr>
                <w:rFonts w:ascii="Arial" w:hAnsi="Arial" w:cs="Arial"/>
                <w:sz w:val="20"/>
                <w:szCs w:val="20"/>
              </w:rPr>
            </w:pPr>
            <w:r w:rsidRPr="00B14B13">
              <w:rPr>
                <w:rFonts w:ascii="Arial" w:hAnsi="Arial" w:cs="Arial"/>
                <w:sz w:val="20"/>
                <w:szCs w:val="20"/>
              </w:rPr>
              <w:t>Type</w:t>
            </w:r>
            <w:r w:rsidRPr="00B14B13">
              <w:rPr>
                <w:rFonts w:ascii="Arial" w:hAnsi="Arial" w:cs="Arial"/>
                <w:spacing w:val="-3"/>
                <w:sz w:val="20"/>
                <w:szCs w:val="20"/>
              </w:rPr>
              <w:t xml:space="preserve"> </w:t>
            </w:r>
            <w:r w:rsidRPr="00B14B13">
              <w:rPr>
                <w:rFonts w:ascii="Arial" w:hAnsi="Arial" w:cs="Arial"/>
                <w:sz w:val="20"/>
                <w:szCs w:val="20"/>
              </w:rPr>
              <w:t>of</w:t>
            </w:r>
            <w:r w:rsidRPr="00B14B13">
              <w:rPr>
                <w:rFonts w:ascii="Arial" w:hAnsi="Arial" w:cs="Arial"/>
                <w:spacing w:val="-3"/>
                <w:sz w:val="20"/>
                <w:szCs w:val="20"/>
              </w:rPr>
              <w:t xml:space="preserve"> </w:t>
            </w:r>
            <w:r w:rsidRPr="00B14B13">
              <w:rPr>
                <w:rFonts w:ascii="Arial" w:hAnsi="Arial" w:cs="Arial"/>
                <w:sz w:val="20"/>
                <w:szCs w:val="20"/>
              </w:rPr>
              <w:t>the</w:t>
            </w:r>
            <w:r w:rsidRPr="00B14B13">
              <w:rPr>
                <w:rFonts w:ascii="Arial" w:hAnsi="Arial" w:cs="Arial"/>
                <w:spacing w:val="-3"/>
                <w:sz w:val="20"/>
                <w:szCs w:val="20"/>
              </w:rPr>
              <w:t xml:space="preserve"> </w:t>
            </w:r>
            <w:r w:rsidRPr="00B14B13">
              <w:rPr>
                <w:rFonts w:ascii="Arial" w:hAnsi="Arial" w:cs="Arial"/>
                <w:spacing w:val="-2"/>
                <w:sz w:val="20"/>
                <w:szCs w:val="20"/>
              </w:rPr>
              <w:t>Article</w:t>
            </w:r>
          </w:p>
        </w:tc>
        <w:tc>
          <w:tcPr>
            <w:tcW w:w="15768" w:type="dxa"/>
          </w:tcPr>
          <w:p w14:paraId="2F43AF17" w14:textId="77777777" w:rsidR="00A20031" w:rsidRPr="00B14B13" w:rsidRDefault="006617BE">
            <w:pPr>
              <w:pStyle w:val="TableParagraph"/>
              <w:spacing w:before="52"/>
              <w:rPr>
                <w:rFonts w:ascii="Arial" w:hAnsi="Arial" w:cs="Arial"/>
                <w:b/>
                <w:sz w:val="20"/>
                <w:szCs w:val="20"/>
              </w:rPr>
            </w:pPr>
            <w:r w:rsidRPr="00B14B13">
              <w:rPr>
                <w:rFonts w:ascii="Arial" w:hAnsi="Arial" w:cs="Arial"/>
                <w:b/>
                <w:sz w:val="20"/>
                <w:szCs w:val="20"/>
              </w:rPr>
              <w:t>Original</w:t>
            </w:r>
            <w:r w:rsidRPr="00B14B13">
              <w:rPr>
                <w:rFonts w:ascii="Arial" w:hAnsi="Arial" w:cs="Arial"/>
                <w:b/>
                <w:spacing w:val="-11"/>
                <w:sz w:val="20"/>
                <w:szCs w:val="20"/>
              </w:rPr>
              <w:t xml:space="preserve"> </w:t>
            </w:r>
            <w:r w:rsidRPr="00B14B13">
              <w:rPr>
                <w:rFonts w:ascii="Arial" w:hAnsi="Arial" w:cs="Arial"/>
                <w:b/>
                <w:sz w:val="20"/>
                <w:szCs w:val="20"/>
              </w:rPr>
              <w:t>Research</w:t>
            </w:r>
            <w:r w:rsidRPr="00B14B13">
              <w:rPr>
                <w:rFonts w:ascii="Arial" w:hAnsi="Arial" w:cs="Arial"/>
                <w:b/>
                <w:spacing w:val="-10"/>
                <w:sz w:val="20"/>
                <w:szCs w:val="20"/>
              </w:rPr>
              <w:t xml:space="preserve"> </w:t>
            </w:r>
            <w:r w:rsidRPr="00B14B13">
              <w:rPr>
                <w:rFonts w:ascii="Arial" w:hAnsi="Arial" w:cs="Arial"/>
                <w:b/>
                <w:spacing w:val="-2"/>
                <w:sz w:val="20"/>
                <w:szCs w:val="20"/>
              </w:rPr>
              <w:t>Article</w:t>
            </w:r>
          </w:p>
        </w:tc>
      </w:tr>
    </w:tbl>
    <w:p w14:paraId="1448E7A7" w14:textId="77777777" w:rsidR="00A20031" w:rsidRPr="00B14B13" w:rsidRDefault="00A20031">
      <w:pPr>
        <w:spacing w:before="6"/>
        <w:rPr>
          <w:rFonts w:ascii="Arial" w:hAnsi="Arial" w:cs="Arial"/>
          <w:sz w:val="20"/>
          <w:szCs w:val="20"/>
        </w:rPr>
      </w:pPr>
    </w:p>
    <w:p w14:paraId="4BEBBAB9" w14:textId="77777777" w:rsidR="00A20031" w:rsidRPr="00B14B13" w:rsidRDefault="006617BE">
      <w:pPr>
        <w:pStyle w:val="BodyText"/>
        <w:ind w:left="165"/>
        <w:rPr>
          <w:rFonts w:ascii="Arial" w:hAnsi="Arial" w:cs="Arial"/>
        </w:rPr>
      </w:pPr>
      <w:r w:rsidRPr="00B14B13">
        <w:rPr>
          <w:rFonts w:ascii="Arial" w:hAnsi="Arial" w:cs="Arial"/>
          <w:color w:val="000000"/>
          <w:highlight w:val="yellow"/>
        </w:rPr>
        <w:t>PART</w:t>
      </w:r>
      <w:r w:rsidRPr="00B14B13">
        <w:rPr>
          <w:rFonts w:ascii="Arial" w:hAnsi="Arial" w:cs="Arial"/>
          <w:color w:val="000000"/>
          <w:spacing w:val="43"/>
          <w:highlight w:val="yellow"/>
        </w:rPr>
        <w:t xml:space="preserve"> </w:t>
      </w:r>
      <w:r w:rsidRPr="00B14B13">
        <w:rPr>
          <w:rFonts w:ascii="Arial" w:hAnsi="Arial" w:cs="Arial"/>
          <w:color w:val="000000"/>
          <w:highlight w:val="yellow"/>
        </w:rPr>
        <w:t>1:</w:t>
      </w:r>
      <w:r w:rsidRPr="00B14B13">
        <w:rPr>
          <w:rFonts w:ascii="Arial" w:hAnsi="Arial" w:cs="Arial"/>
          <w:color w:val="000000"/>
          <w:spacing w:val="-3"/>
        </w:rPr>
        <w:t xml:space="preserve"> </w:t>
      </w:r>
      <w:r w:rsidRPr="00B14B13">
        <w:rPr>
          <w:rFonts w:ascii="Arial" w:hAnsi="Arial" w:cs="Arial"/>
          <w:color w:val="000000"/>
          <w:spacing w:val="-2"/>
        </w:rPr>
        <w:t>Comments</w:t>
      </w:r>
    </w:p>
    <w:p w14:paraId="2D6728DE" w14:textId="77777777" w:rsidR="00A20031" w:rsidRPr="00B14B13" w:rsidRDefault="00A20031">
      <w:pPr>
        <w:rPr>
          <w:rFonts w:ascii="Arial" w:hAnsi="Arial" w:cs="Arial"/>
          <w:b/>
          <w:sz w:val="20"/>
          <w:szCs w:val="20"/>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A20031" w:rsidRPr="00B14B13" w14:paraId="4B984536" w14:textId="77777777">
        <w:trPr>
          <w:trHeight w:val="969"/>
        </w:trPr>
        <w:tc>
          <w:tcPr>
            <w:tcW w:w="5352" w:type="dxa"/>
          </w:tcPr>
          <w:p w14:paraId="6997A86F" w14:textId="77777777" w:rsidR="00A20031" w:rsidRPr="00B14B13" w:rsidRDefault="00A20031">
            <w:pPr>
              <w:pStyle w:val="TableParagraph"/>
              <w:ind w:left="0"/>
              <w:rPr>
                <w:rFonts w:ascii="Arial" w:hAnsi="Arial" w:cs="Arial"/>
                <w:sz w:val="20"/>
                <w:szCs w:val="20"/>
              </w:rPr>
            </w:pPr>
          </w:p>
        </w:tc>
        <w:tc>
          <w:tcPr>
            <w:tcW w:w="9360" w:type="dxa"/>
          </w:tcPr>
          <w:p w14:paraId="7A2597B7" w14:textId="77777777" w:rsidR="00A20031" w:rsidRPr="00B14B13" w:rsidRDefault="006617BE">
            <w:pPr>
              <w:pStyle w:val="TableParagraph"/>
              <w:rPr>
                <w:rFonts w:ascii="Arial" w:hAnsi="Arial" w:cs="Arial"/>
                <w:b/>
                <w:sz w:val="20"/>
                <w:szCs w:val="20"/>
              </w:rPr>
            </w:pPr>
            <w:r w:rsidRPr="00B14B13">
              <w:rPr>
                <w:rFonts w:ascii="Arial" w:hAnsi="Arial" w:cs="Arial"/>
                <w:b/>
                <w:sz w:val="20"/>
                <w:szCs w:val="20"/>
              </w:rPr>
              <w:t>Reviewer’s</w:t>
            </w:r>
            <w:r w:rsidRPr="00B14B13">
              <w:rPr>
                <w:rFonts w:ascii="Arial" w:hAnsi="Arial" w:cs="Arial"/>
                <w:b/>
                <w:spacing w:val="-12"/>
                <w:sz w:val="20"/>
                <w:szCs w:val="20"/>
              </w:rPr>
              <w:t xml:space="preserve"> </w:t>
            </w:r>
            <w:r w:rsidRPr="00B14B13">
              <w:rPr>
                <w:rFonts w:ascii="Arial" w:hAnsi="Arial" w:cs="Arial"/>
                <w:b/>
                <w:spacing w:val="-2"/>
                <w:sz w:val="20"/>
                <w:szCs w:val="20"/>
              </w:rPr>
              <w:t>comment</w:t>
            </w:r>
          </w:p>
          <w:p w14:paraId="0F3A4F2E" w14:textId="77777777" w:rsidR="00A20031" w:rsidRPr="00B14B13" w:rsidRDefault="006617BE">
            <w:pPr>
              <w:pStyle w:val="TableParagraph"/>
              <w:ind w:right="118"/>
              <w:rPr>
                <w:rFonts w:ascii="Arial" w:hAnsi="Arial" w:cs="Arial"/>
                <w:b/>
                <w:sz w:val="20"/>
                <w:szCs w:val="20"/>
              </w:rPr>
            </w:pPr>
            <w:r w:rsidRPr="00B14B13">
              <w:rPr>
                <w:rFonts w:ascii="Arial" w:hAnsi="Arial" w:cs="Arial"/>
                <w:b/>
                <w:color w:val="000000"/>
                <w:sz w:val="20"/>
                <w:szCs w:val="20"/>
                <w:highlight w:val="yellow"/>
              </w:rPr>
              <w:t>Artificial</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Intelligence</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(AI)</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generated</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or</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assisted</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review</w:t>
            </w:r>
            <w:r w:rsidRPr="00B14B13">
              <w:rPr>
                <w:rFonts w:ascii="Arial" w:hAnsi="Arial" w:cs="Arial"/>
                <w:b/>
                <w:color w:val="000000"/>
                <w:spacing w:val="-4"/>
                <w:sz w:val="20"/>
                <w:szCs w:val="20"/>
                <w:highlight w:val="yellow"/>
              </w:rPr>
              <w:t xml:space="preserve"> </w:t>
            </w:r>
            <w:r w:rsidRPr="00B14B13">
              <w:rPr>
                <w:rFonts w:ascii="Arial" w:hAnsi="Arial" w:cs="Arial"/>
                <w:b/>
                <w:color w:val="000000"/>
                <w:sz w:val="20"/>
                <w:szCs w:val="20"/>
                <w:highlight w:val="yellow"/>
              </w:rPr>
              <w:t>comments</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are</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strictly</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prohibited</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during</w:t>
            </w:r>
            <w:r w:rsidRPr="00B14B13">
              <w:rPr>
                <w:rFonts w:ascii="Arial" w:hAnsi="Arial" w:cs="Arial"/>
                <w:b/>
                <w:color w:val="000000"/>
                <w:spacing w:val="-3"/>
                <w:sz w:val="20"/>
                <w:szCs w:val="20"/>
                <w:highlight w:val="yellow"/>
              </w:rPr>
              <w:t xml:space="preserve"> </w:t>
            </w:r>
            <w:r w:rsidRPr="00B14B13">
              <w:rPr>
                <w:rFonts w:ascii="Arial" w:hAnsi="Arial" w:cs="Arial"/>
                <w:b/>
                <w:color w:val="000000"/>
                <w:sz w:val="20"/>
                <w:szCs w:val="20"/>
                <w:highlight w:val="yellow"/>
              </w:rPr>
              <w:t>peer</w:t>
            </w:r>
            <w:r w:rsidRPr="00B14B13">
              <w:rPr>
                <w:rFonts w:ascii="Arial" w:hAnsi="Arial" w:cs="Arial"/>
                <w:b/>
                <w:color w:val="000000"/>
                <w:sz w:val="20"/>
                <w:szCs w:val="20"/>
              </w:rPr>
              <w:t xml:space="preserve"> </w:t>
            </w:r>
            <w:r w:rsidRPr="00B14B13">
              <w:rPr>
                <w:rFonts w:ascii="Arial" w:hAnsi="Arial" w:cs="Arial"/>
                <w:b/>
                <w:color w:val="000000"/>
                <w:spacing w:val="-2"/>
                <w:sz w:val="20"/>
                <w:szCs w:val="20"/>
                <w:highlight w:val="yellow"/>
              </w:rPr>
              <w:t>review.</w:t>
            </w:r>
          </w:p>
        </w:tc>
        <w:tc>
          <w:tcPr>
            <w:tcW w:w="6442" w:type="dxa"/>
          </w:tcPr>
          <w:p w14:paraId="4AFC4963" w14:textId="77777777" w:rsidR="00A20031" w:rsidRPr="00B14B13" w:rsidRDefault="006617BE">
            <w:pPr>
              <w:pStyle w:val="TableParagraph"/>
              <w:spacing w:line="261" w:lineRule="auto"/>
              <w:ind w:left="105" w:right="732"/>
              <w:rPr>
                <w:rFonts w:ascii="Arial" w:hAnsi="Arial" w:cs="Arial"/>
                <w:sz w:val="20"/>
                <w:szCs w:val="20"/>
              </w:rPr>
            </w:pPr>
            <w:r w:rsidRPr="00B14B13">
              <w:rPr>
                <w:rFonts w:ascii="Arial" w:hAnsi="Arial" w:cs="Arial"/>
                <w:b/>
                <w:sz w:val="20"/>
                <w:szCs w:val="20"/>
              </w:rPr>
              <w:t>Author’s</w:t>
            </w:r>
            <w:r w:rsidRPr="00B14B13">
              <w:rPr>
                <w:rFonts w:ascii="Arial" w:hAnsi="Arial" w:cs="Arial"/>
                <w:b/>
                <w:spacing w:val="-5"/>
                <w:sz w:val="20"/>
                <w:szCs w:val="20"/>
              </w:rPr>
              <w:t xml:space="preserve"> </w:t>
            </w:r>
            <w:r w:rsidRPr="00B14B13">
              <w:rPr>
                <w:rFonts w:ascii="Arial" w:hAnsi="Arial" w:cs="Arial"/>
                <w:b/>
                <w:sz w:val="20"/>
                <w:szCs w:val="20"/>
              </w:rPr>
              <w:t>Feedback</w:t>
            </w:r>
            <w:r w:rsidRPr="00B14B13">
              <w:rPr>
                <w:rFonts w:ascii="Arial" w:hAnsi="Arial" w:cs="Arial"/>
                <w:b/>
                <w:spacing w:val="-6"/>
                <w:sz w:val="20"/>
                <w:szCs w:val="20"/>
              </w:rPr>
              <w:t xml:space="preserve"> </w:t>
            </w:r>
            <w:r w:rsidRPr="00B14B13">
              <w:rPr>
                <w:rFonts w:ascii="Arial" w:hAnsi="Arial" w:cs="Arial"/>
                <w:sz w:val="20"/>
                <w:szCs w:val="20"/>
              </w:rPr>
              <w:t>(It</w:t>
            </w:r>
            <w:r w:rsidRPr="00B14B13">
              <w:rPr>
                <w:rFonts w:ascii="Arial" w:hAnsi="Arial" w:cs="Arial"/>
                <w:spacing w:val="-5"/>
                <w:sz w:val="20"/>
                <w:szCs w:val="20"/>
              </w:rPr>
              <w:t xml:space="preserve"> </w:t>
            </w:r>
            <w:r w:rsidRPr="00B14B13">
              <w:rPr>
                <w:rFonts w:ascii="Arial" w:hAnsi="Arial" w:cs="Arial"/>
                <w:sz w:val="20"/>
                <w:szCs w:val="20"/>
              </w:rPr>
              <w:t>is</w:t>
            </w:r>
            <w:r w:rsidRPr="00B14B13">
              <w:rPr>
                <w:rFonts w:ascii="Arial" w:hAnsi="Arial" w:cs="Arial"/>
                <w:spacing w:val="-5"/>
                <w:sz w:val="20"/>
                <w:szCs w:val="20"/>
              </w:rPr>
              <w:t xml:space="preserve"> </w:t>
            </w:r>
            <w:r w:rsidRPr="00B14B13">
              <w:rPr>
                <w:rFonts w:ascii="Arial" w:hAnsi="Arial" w:cs="Arial"/>
                <w:sz w:val="20"/>
                <w:szCs w:val="20"/>
              </w:rPr>
              <w:t>mandatory</w:t>
            </w:r>
            <w:r w:rsidRPr="00B14B13">
              <w:rPr>
                <w:rFonts w:ascii="Arial" w:hAnsi="Arial" w:cs="Arial"/>
                <w:spacing w:val="-5"/>
                <w:sz w:val="20"/>
                <w:szCs w:val="20"/>
              </w:rPr>
              <w:t xml:space="preserve"> </w:t>
            </w:r>
            <w:r w:rsidRPr="00B14B13">
              <w:rPr>
                <w:rFonts w:ascii="Arial" w:hAnsi="Arial" w:cs="Arial"/>
                <w:sz w:val="20"/>
                <w:szCs w:val="20"/>
              </w:rPr>
              <w:t>that</w:t>
            </w:r>
            <w:r w:rsidRPr="00B14B13">
              <w:rPr>
                <w:rFonts w:ascii="Arial" w:hAnsi="Arial" w:cs="Arial"/>
                <w:spacing w:val="-5"/>
                <w:sz w:val="20"/>
                <w:szCs w:val="20"/>
              </w:rPr>
              <w:t xml:space="preserve"> </w:t>
            </w:r>
            <w:r w:rsidRPr="00B14B13">
              <w:rPr>
                <w:rFonts w:ascii="Arial" w:hAnsi="Arial" w:cs="Arial"/>
                <w:sz w:val="20"/>
                <w:szCs w:val="20"/>
              </w:rPr>
              <w:t>authors</w:t>
            </w:r>
            <w:r w:rsidRPr="00B14B13">
              <w:rPr>
                <w:rFonts w:ascii="Arial" w:hAnsi="Arial" w:cs="Arial"/>
                <w:spacing w:val="-5"/>
                <w:sz w:val="20"/>
                <w:szCs w:val="20"/>
              </w:rPr>
              <w:t xml:space="preserve"> </w:t>
            </w:r>
            <w:r w:rsidRPr="00B14B13">
              <w:rPr>
                <w:rFonts w:ascii="Arial" w:hAnsi="Arial" w:cs="Arial"/>
                <w:sz w:val="20"/>
                <w:szCs w:val="20"/>
              </w:rPr>
              <w:t>should</w:t>
            </w:r>
            <w:r w:rsidRPr="00B14B13">
              <w:rPr>
                <w:rFonts w:ascii="Arial" w:hAnsi="Arial" w:cs="Arial"/>
                <w:spacing w:val="-5"/>
                <w:sz w:val="20"/>
                <w:szCs w:val="20"/>
              </w:rPr>
              <w:t xml:space="preserve"> </w:t>
            </w:r>
            <w:r w:rsidRPr="00B14B13">
              <w:rPr>
                <w:rFonts w:ascii="Arial" w:hAnsi="Arial" w:cs="Arial"/>
                <w:sz w:val="20"/>
                <w:szCs w:val="20"/>
              </w:rPr>
              <w:t>write</w:t>
            </w:r>
            <w:r w:rsidRPr="00B14B13">
              <w:rPr>
                <w:rFonts w:ascii="Arial" w:hAnsi="Arial" w:cs="Arial"/>
                <w:spacing w:val="-5"/>
                <w:sz w:val="20"/>
                <w:szCs w:val="20"/>
              </w:rPr>
              <w:t xml:space="preserve"> </w:t>
            </w:r>
            <w:r w:rsidRPr="00B14B13">
              <w:rPr>
                <w:rFonts w:ascii="Arial" w:hAnsi="Arial" w:cs="Arial"/>
                <w:sz w:val="20"/>
                <w:szCs w:val="20"/>
              </w:rPr>
              <w:t>his/her feedback here)</w:t>
            </w:r>
          </w:p>
        </w:tc>
      </w:tr>
      <w:tr w:rsidR="00A20031" w:rsidRPr="00B14B13" w14:paraId="112E8AB1" w14:textId="77777777">
        <w:trPr>
          <w:trHeight w:val="2068"/>
        </w:trPr>
        <w:tc>
          <w:tcPr>
            <w:tcW w:w="5352" w:type="dxa"/>
          </w:tcPr>
          <w:p w14:paraId="2BA41830" w14:textId="77777777" w:rsidR="00A20031" w:rsidRPr="00B14B13" w:rsidRDefault="006617BE">
            <w:pPr>
              <w:pStyle w:val="TableParagraph"/>
              <w:spacing w:before="2" w:line="237" w:lineRule="auto"/>
              <w:ind w:left="470" w:right="194"/>
              <w:rPr>
                <w:rFonts w:ascii="Arial" w:hAnsi="Arial" w:cs="Arial"/>
                <w:b/>
                <w:sz w:val="20"/>
                <w:szCs w:val="20"/>
              </w:rPr>
            </w:pPr>
            <w:r w:rsidRPr="00B14B13">
              <w:rPr>
                <w:rFonts w:ascii="Arial" w:hAnsi="Arial" w:cs="Arial"/>
                <w:b/>
                <w:sz w:val="20"/>
                <w:szCs w:val="20"/>
              </w:rPr>
              <w:t>Please</w:t>
            </w:r>
            <w:r w:rsidRPr="00B14B13">
              <w:rPr>
                <w:rFonts w:ascii="Arial" w:hAnsi="Arial" w:cs="Arial"/>
                <w:b/>
                <w:spacing w:val="-6"/>
                <w:sz w:val="20"/>
                <w:szCs w:val="20"/>
              </w:rPr>
              <w:t xml:space="preserve"> </w:t>
            </w:r>
            <w:r w:rsidRPr="00B14B13">
              <w:rPr>
                <w:rFonts w:ascii="Arial" w:hAnsi="Arial" w:cs="Arial"/>
                <w:b/>
                <w:sz w:val="20"/>
                <w:szCs w:val="20"/>
              </w:rPr>
              <w:t>write</w:t>
            </w:r>
            <w:r w:rsidRPr="00B14B13">
              <w:rPr>
                <w:rFonts w:ascii="Arial" w:hAnsi="Arial" w:cs="Arial"/>
                <w:b/>
                <w:spacing w:val="-6"/>
                <w:sz w:val="20"/>
                <w:szCs w:val="20"/>
              </w:rPr>
              <w:t xml:space="preserve"> </w:t>
            </w:r>
            <w:r w:rsidRPr="00B14B13">
              <w:rPr>
                <w:rFonts w:ascii="Arial" w:hAnsi="Arial" w:cs="Arial"/>
                <w:b/>
                <w:sz w:val="20"/>
                <w:szCs w:val="20"/>
              </w:rPr>
              <w:t>a</w:t>
            </w:r>
            <w:r w:rsidRPr="00B14B13">
              <w:rPr>
                <w:rFonts w:ascii="Arial" w:hAnsi="Arial" w:cs="Arial"/>
                <w:b/>
                <w:spacing w:val="-6"/>
                <w:sz w:val="20"/>
                <w:szCs w:val="20"/>
              </w:rPr>
              <w:t xml:space="preserve"> </w:t>
            </w:r>
            <w:r w:rsidRPr="00B14B13">
              <w:rPr>
                <w:rFonts w:ascii="Arial" w:hAnsi="Arial" w:cs="Arial"/>
                <w:b/>
                <w:sz w:val="20"/>
                <w:szCs w:val="20"/>
              </w:rPr>
              <w:t>few</w:t>
            </w:r>
            <w:r w:rsidRPr="00B14B13">
              <w:rPr>
                <w:rFonts w:ascii="Arial" w:hAnsi="Arial" w:cs="Arial"/>
                <w:b/>
                <w:spacing w:val="-6"/>
                <w:sz w:val="20"/>
                <w:szCs w:val="20"/>
              </w:rPr>
              <w:t xml:space="preserve"> </w:t>
            </w:r>
            <w:r w:rsidRPr="00B14B13">
              <w:rPr>
                <w:rFonts w:ascii="Arial" w:hAnsi="Arial" w:cs="Arial"/>
                <w:b/>
                <w:sz w:val="20"/>
                <w:szCs w:val="20"/>
              </w:rPr>
              <w:t>sentences</w:t>
            </w:r>
            <w:r w:rsidRPr="00B14B13">
              <w:rPr>
                <w:rFonts w:ascii="Arial" w:hAnsi="Arial" w:cs="Arial"/>
                <w:b/>
                <w:spacing w:val="-6"/>
                <w:sz w:val="20"/>
                <w:szCs w:val="20"/>
              </w:rPr>
              <w:t xml:space="preserve"> </w:t>
            </w:r>
            <w:r w:rsidRPr="00B14B13">
              <w:rPr>
                <w:rFonts w:ascii="Arial" w:hAnsi="Arial" w:cs="Arial"/>
                <w:b/>
                <w:sz w:val="20"/>
                <w:szCs w:val="20"/>
              </w:rPr>
              <w:t>regarding</w:t>
            </w:r>
            <w:r w:rsidRPr="00B14B13">
              <w:rPr>
                <w:rFonts w:ascii="Arial" w:hAnsi="Arial" w:cs="Arial"/>
                <w:b/>
                <w:spacing w:val="-6"/>
                <w:sz w:val="20"/>
                <w:szCs w:val="20"/>
              </w:rPr>
              <w:t xml:space="preserve"> </w:t>
            </w:r>
            <w:r w:rsidRPr="00B14B13">
              <w:rPr>
                <w:rFonts w:ascii="Arial" w:hAnsi="Arial" w:cs="Arial"/>
                <w:b/>
                <w:sz w:val="20"/>
                <w:szCs w:val="20"/>
              </w:rPr>
              <w:t>the</w:t>
            </w:r>
            <w:r w:rsidRPr="00B14B13">
              <w:rPr>
                <w:rFonts w:ascii="Arial" w:hAnsi="Arial" w:cs="Arial"/>
                <w:b/>
                <w:spacing w:val="-6"/>
                <w:sz w:val="20"/>
                <w:szCs w:val="20"/>
              </w:rPr>
              <w:t xml:space="preserve"> </w:t>
            </w:r>
            <w:r w:rsidRPr="00B14B13">
              <w:rPr>
                <w:rFonts w:ascii="Arial" w:hAnsi="Arial" w:cs="Arial"/>
                <w:b/>
                <w:sz w:val="20"/>
                <w:szCs w:val="20"/>
              </w:rPr>
              <w:t xml:space="preserve">importance of this manuscript for the scientific community. A minimum of 3-4 sentences may be required for this </w:t>
            </w:r>
            <w:r w:rsidRPr="00B14B13">
              <w:rPr>
                <w:rFonts w:ascii="Arial" w:hAnsi="Arial" w:cs="Arial"/>
                <w:b/>
                <w:spacing w:val="-2"/>
                <w:sz w:val="20"/>
                <w:szCs w:val="20"/>
              </w:rPr>
              <w:t>part.</w:t>
            </w:r>
          </w:p>
        </w:tc>
        <w:tc>
          <w:tcPr>
            <w:tcW w:w="9360" w:type="dxa"/>
          </w:tcPr>
          <w:p w14:paraId="5140AEAC" w14:textId="77777777" w:rsidR="00A20031" w:rsidRPr="00B14B13" w:rsidRDefault="006617BE">
            <w:pPr>
              <w:pStyle w:val="TableParagraph"/>
              <w:ind w:left="151" w:right="93"/>
              <w:jc w:val="both"/>
              <w:rPr>
                <w:rFonts w:ascii="Arial" w:hAnsi="Arial" w:cs="Arial"/>
                <w:sz w:val="20"/>
                <w:szCs w:val="20"/>
              </w:rPr>
            </w:pPr>
            <w:r w:rsidRPr="00B14B13">
              <w:rPr>
                <w:rFonts w:ascii="Arial" w:hAnsi="Arial" w:cs="Arial"/>
                <w:sz w:val="20"/>
                <w:szCs w:val="20"/>
              </w:rPr>
              <w:t>This manuscript provides valuable insights into the complex interactions between pest infestation and abiotic factors in okra cultivation, a crop of significant nutritional and economic importance in tropical regions. By systematically correlating pest incidence with meteorological variables, the study addresses a critical knowledge gap that can inform integrated pest management strategies, especially under the changing climate conditions faced by many agricultural communities. The findings, particularly the significant role of minimum temperature in influencing fruit infestation, contribute to a deeper understanding of pest ecology and can guide future</w:t>
            </w:r>
            <w:r w:rsidRPr="00B14B13">
              <w:rPr>
                <w:rFonts w:ascii="Arial" w:hAnsi="Arial" w:cs="Arial"/>
                <w:spacing w:val="80"/>
                <w:sz w:val="20"/>
                <w:szCs w:val="20"/>
              </w:rPr>
              <w:t xml:space="preserve"> </w:t>
            </w:r>
            <w:r w:rsidRPr="00B14B13">
              <w:rPr>
                <w:rFonts w:ascii="Arial" w:hAnsi="Arial" w:cs="Arial"/>
                <w:sz w:val="20"/>
                <w:szCs w:val="20"/>
              </w:rPr>
              <w:t>research and field interventions. Overall, this work is of substantial relevance to researchers, agronomists, and policymakers aiming to promote sustainable crop protection and enhance food security.</w:t>
            </w:r>
          </w:p>
        </w:tc>
        <w:tc>
          <w:tcPr>
            <w:tcW w:w="6442" w:type="dxa"/>
          </w:tcPr>
          <w:p w14:paraId="3979D008" w14:textId="77777777" w:rsidR="00A20031" w:rsidRPr="00B14B13" w:rsidRDefault="00A20031">
            <w:pPr>
              <w:pStyle w:val="TableParagraph"/>
              <w:ind w:left="0"/>
              <w:rPr>
                <w:rFonts w:ascii="Arial" w:hAnsi="Arial" w:cs="Arial"/>
                <w:sz w:val="20"/>
                <w:szCs w:val="20"/>
              </w:rPr>
            </w:pPr>
          </w:p>
        </w:tc>
      </w:tr>
      <w:tr w:rsidR="00A20031" w:rsidRPr="00B14B13" w14:paraId="612C5960" w14:textId="77777777" w:rsidTr="00B14B13">
        <w:trPr>
          <w:trHeight w:val="519"/>
        </w:trPr>
        <w:tc>
          <w:tcPr>
            <w:tcW w:w="5352" w:type="dxa"/>
          </w:tcPr>
          <w:p w14:paraId="418B5C3A" w14:textId="77777777" w:rsidR="00A20031" w:rsidRPr="00B14B13" w:rsidRDefault="006617BE">
            <w:pPr>
              <w:pStyle w:val="TableParagraph"/>
              <w:ind w:left="470"/>
              <w:rPr>
                <w:rFonts w:ascii="Arial" w:hAnsi="Arial" w:cs="Arial"/>
                <w:b/>
                <w:sz w:val="20"/>
                <w:szCs w:val="20"/>
              </w:rPr>
            </w:pPr>
            <w:r w:rsidRPr="00B14B13">
              <w:rPr>
                <w:rFonts w:ascii="Arial" w:hAnsi="Arial" w:cs="Arial"/>
                <w:b/>
                <w:sz w:val="20"/>
                <w:szCs w:val="20"/>
              </w:rPr>
              <w:t>Is</w:t>
            </w:r>
            <w:r w:rsidRPr="00B14B13">
              <w:rPr>
                <w:rFonts w:ascii="Arial" w:hAnsi="Arial" w:cs="Arial"/>
                <w:b/>
                <w:spacing w:val="-4"/>
                <w:sz w:val="20"/>
                <w:szCs w:val="20"/>
              </w:rPr>
              <w:t xml:space="preserve"> </w:t>
            </w:r>
            <w:r w:rsidRPr="00B14B13">
              <w:rPr>
                <w:rFonts w:ascii="Arial" w:hAnsi="Arial" w:cs="Arial"/>
                <w:b/>
                <w:sz w:val="20"/>
                <w:szCs w:val="20"/>
              </w:rPr>
              <w:t>the</w:t>
            </w:r>
            <w:r w:rsidRPr="00B14B13">
              <w:rPr>
                <w:rFonts w:ascii="Arial" w:hAnsi="Arial" w:cs="Arial"/>
                <w:b/>
                <w:spacing w:val="-4"/>
                <w:sz w:val="20"/>
                <w:szCs w:val="20"/>
              </w:rPr>
              <w:t xml:space="preserve"> </w:t>
            </w:r>
            <w:r w:rsidRPr="00B14B13">
              <w:rPr>
                <w:rFonts w:ascii="Arial" w:hAnsi="Arial" w:cs="Arial"/>
                <w:b/>
                <w:sz w:val="20"/>
                <w:szCs w:val="20"/>
              </w:rPr>
              <w:t>title</w:t>
            </w:r>
            <w:r w:rsidRPr="00B14B13">
              <w:rPr>
                <w:rFonts w:ascii="Arial" w:hAnsi="Arial" w:cs="Arial"/>
                <w:b/>
                <w:spacing w:val="-3"/>
                <w:sz w:val="20"/>
                <w:szCs w:val="20"/>
              </w:rPr>
              <w:t xml:space="preserve"> </w:t>
            </w:r>
            <w:r w:rsidRPr="00B14B13">
              <w:rPr>
                <w:rFonts w:ascii="Arial" w:hAnsi="Arial" w:cs="Arial"/>
                <w:b/>
                <w:sz w:val="20"/>
                <w:szCs w:val="20"/>
              </w:rPr>
              <w:t>of</w:t>
            </w:r>
            <w:r w:rsidRPr="00B14B13">
              <w:rPr>
                <w:rFonts w:ascii="Arial" w:hAnsi="Arial" w:cs="Arial"/>
                <w:b/>
                <w:spacing w:val="-4"/>
                <w:sz w:val="20"/>
                <w:szCs w:val="20"/>
              </w:rPr>
              <w:t xml:space="preserve"> </w:t>
            </w:r>
            <w:r w:rsidRPr="00B14B13">
              <w:rPr>
                <w:rFonts w:ascii="Arial" w:hAnsi="Arial" w:cs="Arial"/>
                <w:b/>
                <w:sz w:val="20"/>
                <w:szCs w:val="20"/>
              </w:rPr>
              <w:t>the</w:t>
            </w:r>
            <w:r w:rsidRPr="00B14B13">
              <w:rPr>
                <w:rFonts w:ascii="Arial" w:hAnsi="Arial" w:cs="Arial"/>
                <w:b/>
                <w:spacing w:val="-4"/>
                <w:sz w:val="20"/>
                <w:szCs w:val="20"/>
              </w:rPr>
              <w:t xml:space="preserve"> </w:t>
            </w:r>
            <w:r w:rsidRPr="00B14B13">
              <w:rPr>
                <w:rFonts w:ascii="Arial" w:hAnsi="Arial" w:cs="Arial"/>
                <w:b/>
                <w:sz w:val="20"/>
                <w:szCs w:val="20"/>
              </w:rPr>
              <w:t>article</w:t>
            </w:r>
            <w:r w:rsidRPr="00B14B13">
              <w:rPr>
                <w:rFonts w:ascii="Arial" w:hAnsi="Arial" w:cs="Arial"/>
                <w:b/>
                <w:spacing w:val="-3"/>
                <w:sz w:val="20"/>
                <w:szCs w:val="20"/>
              </w:rPr>
              <w:t xml:space="preserve"> </w:t>
            </w:r>
            <w:r w:rsidRPr="00B14B13">
              <w:rPr>
                <w:rFonts w:ascii="Arial" w:hAnsi="Arial" w:cs="Arial"/>
                <w:b/>
                <w:spacing w:val="-2"/>
                <w:sz w:val="20"/>
                <w:szCs w:val="20"/>
              </w:rPr>
              <w:t>suitable?</w:t>
            </w:r>
          </w:p>
          <w:p w14:paraId="1A5DF231" w14:textId="77777777" w:rsidR="00A20031" w:rsidRPr="00B14B13" w:rsidRDefault="006617BE">
            <w:pPr>
              <w:pStyle w:val="TableParagraph"/>
              <w:ind w:left="470"/>
              <w:rPr>
                <w:rFonts w:ascii="Arial" w:hAnsi="Arial" w:cs="Arial"/>
                <w:b/>
                <w:sz w:val="20"/>
                <w:szCs w:val="20"/>
              </w:rPr>
            </w:pPr>
            <w:r w:rsidRPr="00B14B13">
              <w:rPr>
                <w:rFonts w:ascii="Arial" w:hAnsi="Arial" w:cs="Arial"/>
                <w:b/>
                <w:sz w:val="20"/>
                <w:szCs w:val="20"/>
              </w:rPr>
              <w:t>(If</w:t>
            </w:r>
            <w:r w:rsidRPr="00B14B13">
              <w:rPr>
                <w:rFonts w:ascii="Arial" w:hAnsi="Arial" w:cs="Arial"/>
                <w:b/>
                <w:spacing w:val="-6"/>
                <w:sz w:val="20"/>
                <w:szCs w:val="20"/>
              </w:rPr>
              <w:t xml:space="preserve"> </w:t>
            </w:r>
            <w:r w:rsidRPr="00B14B13">
              <w:rPr>
                <w:rFonts w:ascii="Arial" w:hAnsi="Arial" w:cs="Arial"/>
                <w:b/>
                <w:sz w:val="20"/>
                <w:szCs w:val="20"/>
              </w:rPr>
              <w:t>not</w:t>
            </w:r>
            <w:r w:rsidRPr="00B14B13">
              <w:rPr>
                <w:rFonts w:ascii="Arial" w:hAnsi="Arial" w:cs="Arial"/>
                <w:b/>
                <w:spacing w:val="-5"/>
                <w:sz w:val="20"/>
                <w:szCs w:val="20"/>
              </w:rPr>
              <w:t xml:space="preserve"> </w:t>
            </w:r>
            <w:r w:rsidRPr="00B14B13">
              <w:rPr>
                <w:rFonts w:ascii="Arial" w:hAnsi="Arial" w:cs="Arial"/>
                <w:b/>
                <w:sz w:val="20"/>
                <w:szCs w:val="20"/>
              </w:rPr>
              <w:t>please</w:t>
            </w:r>
            <w:r w:rsidRPr="00B14B13">
              <w:rPr>
                <w:rFonts w:ascii="Arial" w:hAnsi="Arial" w:cs="Arial"/>
                <w:b/>
                <w:spacing w:val="-5"/>
                <w:sz w:val="20"/>
                <w:szCs w:val="20"/>
              </w:rPr>
              <w:t xml:space="preserve"> </w:t>
            </w:r>
            <w:r w:rsidRPr="00B14B13">
              <w:rPr>
                <w:rFonts w:ascii="Arial" w:hAnsi="Arial" w:cs="Arial"/>
                <w:b/>
                <w:sz w:val="20"/>
                <w:szCs w:val="20"/>
              </w:rPr>
              <w:t>suggest</w:t>
            </w:r>
            <w:r w:rsidRPr="00B14B13">
              <w:rPr>
                <w:rFonts w:ascii="Arial" w:hAnsi="Arial" w:cs="Arial"/>
                <w:b/>
                <w:spacing w:val="-6"/>
                <w:sz w:val="20"/>
                <w:szCs w:val="20"/>
              </w:rPr>
              <w:t xml:space="preserve"> </w:t>
            </w:r>
            <w:r w:rsidRPr="00B14B13">
              <w:rPr>
                <w:rFonts w:ascii="Arial" w:hAnsi="Arial" w:cs="Arial"/>
                <w:b/>
                <w:sz w:val="20"/>
                <w:szCs w:val="20"/>
              </w:rPr>
              <w:t>an</w:t>
            </w:r>
            <w:r w:rsidRPr="00B14B13">
              <w:rPr>
                <w:rFonts w:ascii="Arial" w:hAnsi="Arial" w:cs="Arial"/>
                <w:b/>
                <w:spacing w:val="-5"/>
                <w:sz w:val="20"/>
                <w:szCs w:val="20"/>
              </w:rPr>
              <w:t xml:space="preserve"> </w:t>
            </w:r>
            <w:r w:rsidRPr="00B14B13">
              <w:rPr>
                <w:rFonts w:ascii="Arial" w:hAnsi="Arial" w:cs="Arial"/>
                <w:b/>
                <w:sz w:val="20"/>
                <w:szCs w:val="20"/>
              </w:rPr>
              <w:t>alternative</w:t>
            </w:r>
            <w:r w:rsidRPr="00B14B13">
              <w:rPr>
                <w:rFonts w:ascii="Arial" w:hAnsi="Arial" w:cs="Arial"/>
                <w:b/>
                <w:spacing w:val="-5"/>
                <w:sz w:val="20"/>
                <w:szCs w:val="20"/>
              </w:rPr>
              <w:t xml:space="preserve"> </w:t>
            </w:r>
            <w:r w:rsidRPr="00B14B13">
              <w:rPr>
                <w:rFonts w:ascii="Arial" w:hAnsi="Arial" w:cs="Arial"/>
                <w:b/>
                <w:spacing w:val="-2"/>
                <w:sz w:val="20"/>
                <w:szCs w:val="20"/>
              </w:rPr>
              <w:t>title)</w:t>
            </w:r>
          </w:p>
        </w:tc>
        <w:tc>
          <w:tcPr>
            <w:tcW w:w="9360" w:type="dxa"/>
          </w:tcPr>
          <w:p w14:paraId="21210277" w14:textId="77777777" w:rsidR="00A20031" w:rsidRPr="00B14B13" w:rsidRDefault="006617BE">
            <w:pPr>
              <w:pStyle w:val="TableParagraph"/>
              <w:ind w:left="151" w:right="95"/>
              <w:jc w:val="both"/>
              <w:rPr>
                <w:rFonts w:ascii="Arial" w:hAnsi="Arial" w:cs="Arial"/>
                <w:sz w:val="20"/>
                <w:szCs w:val="20"/>
              </w:rPr>
            </w:pPr>
            <w:r w:rsidRPr="00B14B13">
              <w:rPr>
                <w:rFonts w:ascii="Arial" w:hAnsi="Arial" w:cs="Arial"/>
                <w:sz w:val="20"/>
                <w:szCs w:val="20"/>
              </w:rPr>
              <w:t xml:space="preserve">The title, </w:t>
            </w:r>
            <w:r w:rsidRPr="00B14B13">
              <w:rPr>
                <w:rFonts w:ascii="Arial" w:hAnsi="Arial" w:cs="Arial"/>
                <w:b/>
                <w:sz w:val="20"/>
                <w:szCs w:val="20"/>
              </w:rPr>
              <w:t>"</w:t>
            </w:r>
            <w:proofErr w:type="spellStart"/>
            <w:r w:rsidRPr="00B14B13">
              <w:rPr>
                <w:rFonts w:ascii="Arial" w:hAnsi="Arial" w:cs="Arial"/>
                <w:b/>
                <w:sz w:val="20"/>
                <w:szCs w:val="20"/>
              </w:rPr>
              <w:t>Agro</w:t>
            </w:r>
            <w:proofErr w:type="spellEnd"/>
            <w:r w:rsidRPr="00B14B13">
              <w:rPr>
                <w:rFonts w:ascii="Arial" w:hAnsi="Arial" w:cs="Arial"/>
                <w:b/>
                <w:sz w:val="20"/>
                <w:szCs w:val="20"/>
              </w:rPr>
              <w:t>-Ecological Dynamics of the Shoot and Fruit Borer (</w:t>
            </w:r>
            <w:proofErr w:type="spellStart"/>
            <w:r w:rsidRPr="00B14B13">
              <w:rPr>
                <w:rFonts w:ascii="Arial" w:hAnsi="Arial" w:cs="Arial"/>
                <w:b/>
                <w:sz w:val="20"/>
                <w:szCs w:val="20"/>
              </w:rPr>
              <w:t>Earias</w:t>
            </w:r>
            <w:proofErr w:type="spellEnd"/>
            <w:r w:rsidRPr="00B14B13">
              <w:rPr>
                <w:rFonts w:ascii="Arial" w:hAnsi="Arial" w:cs="Arial"/>
                <w:b/>
                <w:sz w:val="20"/>
                <w:szCs w:val="20"/>
              </w:rPr>
              <w:t xml:space="preserve"> spp.) on Okra (Abelmoschus esculentus L. Moench.)"</w:t>
            </w:r>
            <w:r w:rsidRPr="00B14B13">
              <w:rPr>
                <w:rFonts w:ascii="Arial" w:hAnsi="Arial" w:cs="Arial"/>
                <w:sz w:val="20"/>
                <w:szCs w:val="20"/>
              </w:rPr>
              <w:t xml:space="preserve">, is clear and generally suitable for the manuscript. It effectively communicates the focus on the pest species, crop, and the </w:t>
            </w:r>
            <w:proofErr w:type="spellStart"/>
            <w:r w:rsidRPr="00B14B13">
              <w:rPr>
                <w:rFonts w:ascii="Arial" w:hAnsi="Arial" w:cs="Arial"/>
                <w:sz w:val="20"/>
                <w:szCs w:val="20"/>
              </w:rPr>
              <w:t>agro</w:t>
            </w:r>
            <w:proofErr w:type="spellEnd"/>
            <w:r w:rsidRPr="00B14B13">
              <w:rPr>
                <w:rFonts w:ascii="Arial" w:hAnsi="Arial" w:cs="Arial"/>
                <w:sz w:val="20"/>
                <w:szCs w:val="20"/>
              </w:rPr>
              <w:t>-ecological perspective.</w:t>
            </w:r>
          </w:p>
        </w:tc>
        <w:tc>
          <w:tcPr>
            <w:tcW w:w="6442" w:type="dxa"/>
          </w:tcPr>
          <w:p w14:paraId="0A685FB5" w14:textId="77777777" w:rsidR="00A20031" w:rsidRPr="00B14B13" w:rsidRDefault="00A20031">
            <w:pPr>
              <w:pStyle w:val="TableParagraph"/>
              <w:ind w:left="0"/>
              <w:rPr>
                <w:rFonts w:ascii="Arial" w:hAnsi="Arial" w:cs="Arial"/>
                <w:sz w:val="20"/>
                <w:szCs w:val="20"/>
              </w:rPr>
            </w:pPr>
          </w:p>
        </w:tc>
      </w:tr>
      <w:tr w:rsidR="00A20031" w:rsidRPr="00B14B13" w14:paraId="4F7EA74F" w14:textId="77777777" w:rsidTr="00B14B13">
        <w:trPr>
          <w:trHeight w:val="528"/>
        </w:trPr>
        <w:tc>
          <w:tcPr>
            <w:tcW w:w="5352" w:type="dxa"/>
          </w:tcPr>
          <w:p w14:paraId="7D6DA1AC" w14:textId="77777777" w:rsidR="00A20031" w:rsidRPr="00B14B13" w:rsidRDefault="006617BE">
            <w:pPr>
              <w:pStyle w:val="TableParagraph"/>
              <w:ind w:left="470" w:right="194"/>
              <w:rPr>
                <w:rFonts w:ascii="Arial" w:hAnsi="Arial" w:cs="Arial"/>
                <w:b/>
                <w:sz w:val="20"/>
                <w:szCs w:val="20"/>
              </w:rPr>
            </w:pPr>
            <w:r w:rsidRPr="00B14B13">
              <w:rPr>
                <w:rFonts w:ascii="Arial" w:hAnsi="Arial" w:cs="Arial"/>
                <w:b/>
                <w:sz w:val="20"/>
                <w:szCs w:val="20"/>
              </w:rPr>
              <w:t>Is the abstract of the article comprehensive? Do you suggest</w:t>
            </w:r>
            <w:r w:rsidRPr="00B14B13">
              <w:rPr>
                <w:rFonts w:ascii="Arial" w:hAnsi="Arial" w:cs="Arial"/>
                <w:b/>
                <w:spacing w:val="-5"/>
                <w:sz w:val="20"/>
                <w:szCs w:val="20"/>
              </w:rPr>
              <w:t xml:space="preserve"> </w:t>
            </w:r>
            <w:r w:rsidRPr="00B14B13">
              <w:rPr>
                <w:rFonts w:ascii="Arial" w:hAnsi="Arial" w:cs="Arial"/>
                <w:b/>
                <w:sz w:val="20"/>
                <w:szCs w:val="20"/>
              </w:rPr>
              <w:t>the</w:t>
            </w:r>
            <w:r w:rsidRPr="00B14B13">
              <w:rPr>
                <w:rFonts w:ascii="Arial" w:hAnsi="Arial" w:cs="Arial"/>
                <w:b/>
                <w:spacing w:val="-5"/>
                <w:sz w:val="20"/>
                <w:szCs w:val="20"/>
              </w:rPr>
              <w:t xml:space="preserve"> </w:t>
            </w:r>
            <w:r w:rsidRPr="00B14B13">
              <w:rPr>
                <w:rFonts w:ascii="Arial" w:hAnsi="Arial" w:cs="Arial"/>
                <w:b/>
                <w:sz w:val="20"/>
                <w:szCs w:val="20"/>
              </w:rPr>
              <w:t>addition</w:t>
            </w:r>
            <w:r w:rsidRPr="00B14B13">
              <w:rPr>
                <w:rFonts w:ascii="Arial" w:hAnsi="Arial" w:cs="Arial"/>
                <w:b/>
                <w:spacing w:val="-5"/>
                <w:sz w:val="20"/>
                <w:szCs w:val="20"/>
              </w:rPr>
              <w:t xml:space="preserve"> </w:t>
            </w:r>
            <w:r w:rsidRPr="00B14B13">
              <w:rPr>
                <w:rFonts w:ascii="Arial" w:hAnsi="Arial" w:cs="Arial"/>
                <w:b/>
                <w:sz w:val="20"/>
                <w:szCs w:val="20"/>
              </w:rPr>
              <w:t>(or</w:t>
            </w:r>
            <w:r w:rsidRPr="00B14B13">
              <w:rPr>
                <w:rFonts w:ascii="Arial" w:hAnsi="Arial" w:cs="Arial"/>
                <w:b/>
                <w:spacing w:val="-5"/>
                <w:sz w:val="20"/>
                <w:szCs w:val="20"/>
              </w:rPr>
              <w:t xml:space="preserve"> </w:t>
            </w:r>
            <w:r w:rsidRPr="00B14B13">
              <w:rPr>
                <w:rFonts w:ascii="Arial" w:hAnsi="Arial" w:cs="Arial"/>
                <w:b/>
                <w:sz w:val="20"/>
                <w:szCs w:val="20"/>
              </w:rPr>
              <w:t>deletion)</w:t>
            </w:r>
            <w:r w:rsidRPr="00B14B13">
              <w:rPr>
                <w:rFonts w:ascii="Arial" w:hAnsi="Arial" w:cs="Arial"/>
                <w:b/>
                <w:spacing w:val="-5"/>
                <w:sz w:val="20"/>
                <w:szCs w:val="20"/>
              </w:rPr>
              <w:t xml:space="preserve"> </w:t>
            </w:r>
            <w:r w:rsidRPr="00B14B13">
              <w:rPr>
                <w:rFonts w:ascii="Arial" w:hAnsi="Arial" w:cs="Arial"/>
                <w:b/>
                <w:sz w:val="20"/>
                <w:szCs w:val="20"/>
              </w:rPr>
              <w:t>of</w:t>
            </w:r>
            <w:r w:rsidRPr="00B14B13">
              <w:rPr>
                <w:rFonts w:ascii="Arial" w:hAnsi="Arial" w:cs="Arial"/>
                <w:b/>
                <w:spacing w:val="-5"/>
                <w:sz w:val="20"/>
                <w:szCs w:val="20"/>
              </w:rPr>
              <w:t xml:space="preserve"> </w:t>
            </w:r>
            <w:r w:rsidRPr="00B14B13">
              <w:rPr>
                <w:rFonts w:ascii="Arial" w:hAnsi="Arial" w:cs="Arial"/>
                <w:b/>
                <w:sz w:val="20"/>
                <w:szCs w:val="20"/>
              </w:rPr>
              <w:t>some</w:t>
            </w:r>
            <w:r w:rsidRPr="00B14B13">
              <w:rPr>
                <w:rFonts w:ascii="Arial" w:hAnsi="Arial" w:cs="Arial"/>
                <w:b/>
                <w:spacing w:val="-5"/>
                <w:sz w:val="20"/>
                <w:szCs w:val="20"/>
              </w:rPr>
              <w:t xml:space="preserve"> </w:t>
            </w:r>
            <w:r w:rsidRPr="00B14B13">
              <w:rPr>
                <w:rFonts w:ascii="Arial" w:hAnsi="Arial" w:cs="Arial"/>
                <w:b/>
                <w:sz w:val="20"/>
                <w:szCs w:val="20"/>
              </w:rPr>
              <w:t>points</w:t>
            </w:r>
            <w:r w:rsidRPr="00B14B13">
              <w:rPr>
                <w:rFonts w:ascii="Arial" w:hAnsi="Arial" w:cs="Arial"/>
                <w:b/>
                <w:spacing w:val="-5"/>
                <w:sz w:val="20"/>
                <w:szCs w:val="20"/>
              </w:rPr>
              <w:t xml:space="preserve"> </w:t>
            </w:r>
            <w:r w:rsidRPr="00B14B13">
              <w:rPr>
                <w:rFonts w:ascii="Arial" w:hAnsi="Arial" w:cs="Arial"/>
                <w:b/>
                <w:sz w:val="20"/>
                <w:szCs w:val="20"/>
              </w:rPr>
              <w:t>in</w:t>
            </w:r>
            <w:r w:rsidRPr="00B14B13">
              <w:rPr>
                <w:rFonts w:ascii="Arial" w:hAnsi="Arial" w:cs="Arial"/>
                <w:b/>
                <w:spacing w:val="-5"/>
                <w:sz w:val="20"/>
                <w:szCs w:val="20"/>
              </w:rPr>
              <w:t xml:space="preserve"> </w:t>
            </w:r>
            <w:r w:rsidRPr="00B14B13">
              <w:rPr>
                <w:rFonts w:ascii="Arial" w:hAnsi="Arial" w:cs="Arial"/>
                <w:b/>
                <w:sz w:val="20"/>
                <w:szCs w:val="20"/>
              </w:rPr>
              <w:t>this section? Please write your suggestions here.</w:t>
            </w:r>
          </w:p>
        </w:tc>
        <w:tc>
          <w:tcPr>
            <w:tcW w:w="9360" w:type="dxa"/>
          </w:tcPr>
          <w:p w14:paraId="71E02F9A" w14:textId="77777777" w:rsidR="00A20031" w:rsidRPr="00B14B13" w:rsidRDefault="006617BE">
            <w:pPr>
              <w:pStyle w:val="TableParagraph"/>
              <w:ind w:left="151"/>
              <w:rPr>
                <w:rFonts w:ascii="Arial" w:hAnsi="Arial" w:cs="Arial"/>
                <w:sz w:val="20"/>
                <w:szCs w:val="20"/>
              </w:rPr>
            </w:pPr>
            <w:r w:rsidRPr="00B14B13">
              <w:rPr>
                <w:rFonts w:ascii="Arial" w:hAnsi="Arial" w:cs="Arial"/>
                <w:sz w:val="20"/>
                <w:szCs w:val="20"/>
              </w:rPr>
              <w:t>The abstract provides a clear and structured summary of the manuscript, covering the main aims, study design, methods, key results, and conclusion. It gives readers a good overview of what to expect in the article.</w:t>
            </w:r>
          </w:p>
        </w:tc>
        <w:tc>
          <w:tcPr>
            <w:tcW w:w="6442" w:type="dxa"/>
          </w:tcPr>
          <w:p w14:paraId="408F2B58" w14:textId="77777777" w:rsidR="00A20031" w:rsidRPr="00B14B13" w:rsidRDefault="00A20031">
            <w:pPr>
              <w:pStyle w:val="TableParagraph"/>
              <w:ind w:left="0"/>
              <w:rPr>
                <w:rFonts w:ascii="Arial" w:hAnsi="Arial" w:cs="Arial"/>
                <w:sz w:val="20"/>
                <w:szCs w:val="20"/>
              </w:rPr>
            </w:pPr>
          </w:p>
        </w:tc>
      </w:tr>
      <w:tr w:rsidR="00A20031" w:rsidRPr="00B14B13" w14:paraId="61769550" w14:textId="77777777">
        <w:trPr>
          <w:trHeight w:val="921"/>
        </w:trPr>
        <w:tc>
          <w:tcPr>
            <w:tcW w:w="5352" w:type="dxa"/>
          </w:tcPr>
          <w:p w14:paraId="48E56175" w14:textId="77777777" w:rsidR="00A20031" w:rsidRPr="00B14B13" w:rsidRDefault="006617BE">
            <w:pPr>
              <w:pStyle w:val="TableParagraph"/>
              <w:ind w:left="470" w:right="194"/>
              <w:rPr>
                <w:rFonts w:ascii="Arial" w:hAnsi="Arial" w:cs="Arial"/>
                <w:b/>
                <w:sz w:val="20"/>
                <w:szCs w:val="20"/>
              </w:rPr>
            </w:pPr>
            <w:r w:rsidRPr="00B14B13">
              <w:rPr>
                <w:rFonts w:ascii="Arial" w:hAnsi="Arial" w:cs="Arial"/>
                <w:b/>
                <w:sz w:val="20"/>
                <w:szCs w:val="20"/>
              </w:rPr>
              <w:t>Is</w:t>
            </w:r>
            <w:r w:rsidRPr="00B14B13">
              <w:rPr>
                <w:rFonts w:ascii="Arial" w:hAnsi="Arial" w:cs="Arial"/>
                <w:b/>
                <w:spacing w:val="-7"/>
                <w:sz w:val="20"/>
                <w:szCs w:val="20"/>
              </w:rPr>
              <w:t xml:space="preserve"> </w:t>
            </w:r>
            <w:r w:rsidRPr="00B14B13">
              <w:rPr>
                <w:rFonts w:ascii="Arial" w:hAnsi="Arial" w:cs="Arial"/>
                <w:b/>
                <w:sz w:val="20"/>
                <w:szCs w:val="20"/>
              </w:rPr>
              <w:t>the</w:t>
            </w:r>
            <w:r w:rsidRPr="00B14B13">
              <w:rPr>
                <w:rFonts w:ascii="Arial" w:hAnsi="Arial" w:cs="Arial"/>
                <w:b/>
                <w:spacing w:val="-7"/>
                <w:sz w:val="20"/>
                <w:szCs w:val="20"/>
              </w:rPr>
              <w:t xml:space="preserve"> </w:t>
            </w:r>
            <w:r w:rsidRPr="00B14B13">
              <w:rPr>
                <w:rFonts w:ascii="Arial" w:hAnsi="Arial" w:cs="Arial"/>
                <w:b/>
                <w:sz w:val="20"/>
                <w:szCs w:val="20"/>
              </w:rPr>
              <w:t>manuscript</w:t>
            </w:r>
            <w:r w:rsidRPr="00B14B13">
              <w:rPr>
                <w:rFonts w:ascii="Arial" w:hAnsi="Arial" w:cs="Arial"/>
                <w:b/>
                <w:spacing w:val="-7"/>
                <w:sz w:val="20"/>
                <w:szCs w:val="20"/>
              </w:rPr>
              <w:t xml:space="preserve"> </w:t>
            </w:r>
            <w:r w:rsidRPr="00B14B13">
              <w:rPr>
                <w:rFonts w:ascii="Arial" w:hAnsi="Arial" w:cs="Arial"/>
                <w:b/>
                <w:sz w:val="20"/>
                <w:szCs w:val="20"/>
              </w:rPr>
              <w:t>scientifically,</w:t>
            </w:r>
            <w:r w:rsidRPr="00B14B13">
              <w:rPr>
                <w:rFonts w:ascii="Arial" w:hAnsi="Arial" w:cs="Arial"/>
                <w:b/>
                <w:spacing w:val="-7"/>
                <w:sz w:val="20"/>
                <w:szCs w:val="20"/>
              </w:rPr>
              <w:t xml:space="preserve"> </w:t>
            </w:r>
            <w:r w:rsidRPr="00B14B13">
              <w:rPr>
                <w:rFonts w:ascii="Arial" w:hAnsi="Arial" w:cs="Arial"/>
                <w:b/>
                <w:sz w:val="20"/>
                <w:szCs w:val="20"/>
              </w:rPr>
              <w:t>correct?</w:t>
            </w:r>
            <w:r w:rsidRPr="00B14B13">
              <w:rPr>
                <w:rFonts w:ascii="Arial" w:hAnsi="Arial" w:cs="Arial"/>
                <w:b/>
                <w:spacing w:val="-7"/>
                <w:sz w:val="20"/>
                <w:szCs w:val="20"/>
              </w:rPr>
              <w:t xml:space="preserve"> </w:t>
            </w:r>
            <w:r w:rsidRPr="00B14B13">
              <w:rPr>
                <w:rFonts w:ascii="Arial" w:hAnsi="Arial" w:cs="Arial"/>
                <w:b/>
                <w:sz w:val="20"/>
                <w:szCs w:val="20"/>
              </w:rPr>
              <w:t>Please</w:t>
            </w:r>
            <w:r w:rsidRPr="00B14B13">
              <w:rPr>
                <w:rFonts w:ascii="Arial" w:hAnsi="Arial" w:cs="Arial"/>
                <w:b/>
                <w:spacing w:val="-7"/>
                <w:sz w:val="20"/>
                <w:szCs w:val="20"/>
              </w:rPr>
              <w:t xml:space="preserve"> </w:t>
            </w:r>
            <w:r w:rsidRPr="00B14B13">
              <w:rPr>
                <w:rFonts w:ascii="Arial" w:hAnsi="Arial" w:cs="Arial"/>
                <w:b/>
                <w:sz w:val="20"/>
                <w:szCs w:val="20"/>
              </w:rPr>
              <w:t xml:space="preserve">write </w:t>
            </w:r>
            <w:r w:rsidRPr="00B14B13">
              <w:rPr>
                <w:rFonts w:ascii="Arial" w:hAnsi="Arial" w:cs="Arial"/>
                <w:b/>
                <w:spacing w:val="-2"/>
                <w:sz w:val="20"/>
                <w:szCs w:val="20"/>
              </w:rPr>
              <w:t>here.</w:t>
            </w:r>
          </w:p>
        </w:tc>
        <w:tc>
          <w:tcPr>
            <w:tcW w:w="9360" w:type="dxa"/>
          </w:tcPr>
          <w:p w14:paraId="22D8A497" w14:textId="77777777" w:rsidR="00A20031" w:rsidRPr="00B14B13" w:rsidRDefault="006617BE">
            <w:pPr>
              <w:pStyle w:val="TableParagraph"/>
              <w:spacing w:line="230" w:lineRule="atLeast"/>
              <w:ind w:left="151" w:right="94"/>
              <w:jc w:val="both"/>
              <w:rPr>
                <w:rFonts w:ascii="Arial" w:hAnsi="Arial" w:cs="Arial"/>
                <w:sz w:val="20"/>
                <w:szCs w:val="20"/>
              </w:rPr>
            </w:pPr>
            <w:r w:rsidRPr="00B14B13">
              <w:rPr>
                <w:rFonts w:ascii="Arial" w:hAnsi="Arial" w:cs="Arial"/>
                <w:sz w:val="20"/>
                <w:szCs w:val="20"/>
              </w:rPr>
              <w:t>The manuscript is scientifically correct in its main approach, data collection, and statistical analysis. The methodology is appropriate for the research questions, and the results are interpreted in a scientifically valid manner. Addressing minor points—such as explicit mention of statistical assumptions, potential confounders,</w:t>
            </w:r>
            <w:r w:rsidRPr="00B14B13">
              <w:rPr>
                <w:rFonts w:ascii="Arial" w:hAnsi="Arial" w:cs="Arial"/>
                <w:spacing w:val="80"/>
                <w:sz w:val="20"/>
                <w:szCs w:val="20"/>
              </w:rPr>
              <w:t xml:space="preserve"> </w:t>
            </w:r>
            <w:r w:rsidRPr="00B14B13">
              <w:rPr>
                <w:rFonts w:ascii="Arial" w:hAnsi="Arial" w:cs="Arial"/>
                <w:sz w:val="20"/>
                <w:szCs w:val="20"/>
              </w:rPr>
              <w:t>and detailed sample size—would further enhance the manuscript’s scientific rigor.</w:t>
            </w:r>
          </w:p>
        </w:tc>
        <w:tc>
          <w:tcPr>
            <w:tcW w:w="6442" w:type="dxa"/>
          </w:tcPr>
          <w:p w14:paraId="6C2EFB96" w14:textId="77777777" w:rsidR="00A20031" w:rsidRPr="00B14B13" w:rsidRDefault="00A20031">
            <w:pPr>
              <w:pStyle w:val="TableParagraph"/>
              <w:ind w:left="0"/>
              <w:rPr>
                <w:rFonts w:ascii="Arial" w:hAnsi="Arial" w:cs="Arial"/>
                <w:sz w:val="20"/>
                <w:szCs w:val="20"/>
              </w:rPr>
            </w:pPr>
          </w:p>
        </w:tc>
      </w:tr>
      <w:tr w:rsidR="00A20031" w:rsidRPr="00B14B13" w14:paraId="2822F2DB" w14:textId="77777777">
        <w:trPr>
          <w:trHeight w:val="700"/>
        </w:trPr>
        <w:tc>
          <w:tcPr>
            <w:tcW w:w="5352" w:type="dxa"/>
          </w:tcPr>
          <w:p w14:paraId="1D4B0697" w14:textId="77777777" w:rsidR="00A20031" w:rsidRPr="00B14B13" w:rsidRDefault="006617BE">
            <w:pPr>
              <w:pStyle w:val="TableParagraph"/>
              <w:spacing w:line="230" w:lineRule="atLeast"/>
              <w:ind w:left="470" w:right="194"/>
              <w:rPr>
                <w:rFonts w:ascii="Arial" w:hAnsi="Arial" w:cs="Arial"/>
                <w:b/>
                <w:sz w:val="20"/>
                <w:szCs w:val="20"/>
              </w:rPr>
            </w:pPr>
            <w:r w:rsidRPr="00B14B13">
              <w:rPr>
                <w:rFonts w:ascii="Arial" w:hAnsi="Arial" w:cs="Arial"/>
                <w:b/>
                <w:sz w:val="20"/>
                <w:szCs w:val="20"/>
              </w:rPr>
              <w:t>Are</w:t>
            </w:r>
            <w:r w:rsidRPr="00B14B13">
              <w:rPr>
                <w:rFonts w:ascii="Arial" w:hAnsi="Arial" w:cs="Arial"/>
                <w:b/>
                <w:spacing w:val="-5"/>
                <w:sz w:val="20"/>
                <w:szCs w:val="20"/>
              </w:rPr>
              <w:t xml:space="preserve"> </w:t>
            </w:r>
            <w:r w:rsidRPr="00B14B13">
              <w:rPr>
                <w:rFonts w:ascii="Arial" w:hAnsi="Arial" w:cs="Arial"/>
                <w:b/>
                <w:sz w:val="20"/>
                <w:szCs w:val="20"/>
              </w:rPr>
              <w:t>the</w:t>
            </w:r>
            <w:r w:rsidRPr="00B14B13">
              <w:rPr>
                <w:rFonts w:ascii="Arial" w:hAnsi="Arial" w:cs="Arial"/>
                <w:b/>
                <w:spacing w:val="-5"/>
                <w:sz w:val="20"/>
                <w:szCs w:val="20"/>
              </w:rPr>
              <w:t xml:space="preserve"> </w:t>
            </w:r>
            <w:r w:rsidRPr="00B14B13">
              <w:rPr>
                <w:rFonts w:ascii="Arial" w:hAnsi="Arial" w:cs="Arial"/>
                <w:b/>
                <w:sz w:val="20"/>
                <w:szCs w:val="20"/>
              </w:rPr>
              <w:t>references</w:t>
            </w:r>
            <w:r w:rsidRPr="00B14B13">
              <w:rPr>
                <w:rFonts w:ascii="Arial" w:hAnsi="Arial" w:cs="Arial"/>
                <w:b/>
                <w:spacing w:val="-5"/>
                <w:sz w:val="20"/>
                <w:szCs w:val="20"/>
              </w:rPr>
              <w:t xml:space="preserve"> </w:t>
            </w:r>
            <w:r w:rsidRPr="00B14B13">
              <w:rPr>
                <w:rFonts w:ascii="Arial" w:hAnsi="Arial" w:cs="Arial"/>
                <w:b/>
                <w:sz w:val="20"/>
                <w:szCs w:val="20"/>
              </w:rPr>
              <w:t>sufficient</w:t>
            </w:r>
            <w:r w:rsidRPr="00B14B13">
              <w:rPr>
                <w:rFonts w:ascii="Arial" w:hAnsi="Arial" w:cs="Arial"/>
                <w:b/>
                <w:spacing w:val="-5"/>
                <w:sz w:val="20"/>
                <w:szCs w:val="20"/>
              </w:rPr>
              <w:t xml:space="preserve"> </w:t>
            </w:r>
            <w:r w:rsidRPr="00B14B13">
              <w:rPr>
                <w:rFonts w:ascii="Arial" w:hAnsi="Arial" w:cs="Arial"/>
                <w:b/>
                <w:sz w:val="20"/>
                <w:szCs w:val="20"/>
              </w:rPr>
              <w:t>and</w:t>
            </w:r>
            <w:r w:rsidRPr="00B14B13">
              <w:rPr>
                <w:rFonts w:ascii="Arial" w:hAnsi="Arial" w:cs="Arial"/>
                <w:b/>
                <w:spacing w:val="-5"/>
                <w:sz w:val="20"/>
                <w:szCs w:val="20"/>
              </w:rPr>
              <w:t xml:space="preserve"> </w:t>
            </w:r>
            <w:r w:rsidRPr="00B14B13">
              <w:rPr>
                <w:rFonts w:ascii="Arial" w:hAnsi="Arial" w:cs="Arial"/>
                <w:b/>
                <w:sz w:val="20"/>
                <w:szCs w:val="20"/>
              </w:rPr>
              <w:t>recent?</w:t>
            </w:r>
            <w:r w:rsidRPr="00B14B13">
              <w:rPr>
                <w:rFonts w:ascii="Arial" w:hAnsi="Arial" w:cs="Arial"/>
                <w:b/>
                <w:spacing w:val="-5"/>
                <w:sz w:val="20"/>
                <w:szCs w:val="20"/>
              </w:rPr>
              <w:t xml:space="preserve"> </w:t>
            </w:r>
            <w:r w:rsidRPr="00B14B13">
              <w:rPr>
                <w:rFonts w:ascii="Arial" w:hAnsi="Arial" w:cs="Arial"/>
                <w:b/>
                <w:sz w:val="20"/>
                <w:szCs w:val="20"/>
              </w:rPr>
              <w:t>If</w:t>
            </w:r>
            <w:r w:rsidRPr="00B14B13">
              <w:rPr>
                <w:rFonts w:ascii="Arial" w:hAnsi="Arial" w:cs="Arial"/>
                <w:b/>
                <w:spacing w:val="-5"/>
                <w:sz w:val="20"/>
                <w:szCs w:val="20"/>
              </w:rPr>
              <w:t xml:space="preserve"> </w:t>
            </w:r>
            <w:r w:rsidRPr="00B14B13">
              <w:rPr>
                <w:rFonts w:ascii="Arial" w:hAnsi="Arial" w:cs="Arial"/>
                <w:b/>
                <w:sz w:val="20"/>
                <w:szCs w:val="20"/>
              </w:rPr>
              <w:t>you</w:t>
            </w:r>
            <w:r w:rsidRPr="00B14B13">
              <w:rPr>
                <w:rFonts w:ascii="Arial" w:hAnsi="Arial" w:cs="Arial"/>
                <w:b/>
                <w:spacing w:val="-5"/>
                <w:sz w:val="20"/>
                <w:szCs w:val="20"/>
              </w:rPr>
              <w:t xml:space="preserve"> </w:t>
            </w:r>
            <w:r w:rsidRPr="00B14B13">
              <w:rPr>
                <w:rFonts w:ascii="Arial" w:hAnsi="Arial" w:cs="Arial"/>
                <w:b/>
                <w:sz w:val="20"/>
                <w:szCs w:val="20"/>
              </w:rPr>
              <w:t>have suggestions of additional references, please mention them in the review form.</w:t>
            </w:r>
          </w:p>
        </w:tc>
        <w:tc>
          <w:tcPr>
            <w:tcW w:w="9360" w:type="dxa"/>
          </w:tcPr>
          <w:p w14:paraId="6248913D" w14:textId="77777777" w:rsidR="00A20031" w:rsidRPr="00B14B13" w:rsidRDefault="006617BE">
            <w:pPr>
              <w:pStyle w:val="TableParagraph"/>
              <w:spacing w:line="230" w:lineRule="atLeast"/>
              <w:ind w:left="151" w:right="95"/>
              <w:jc w:val="both"/>
              <w:rPr>
                <w:rFonts w:ascii="Arial" w:hAnsi="Arial" w:cs="Arial"/>
                <w:sz w:val="20"/>
                <w:szCs w:val="20"/>
              </w:rPr>
            </w:pPr>
            <w:r w:rsidRPr="00B14B13">
              <w:rPr>
                <w:rFonts w:ascii="Arial" w:hAnsi="Arial" w:cs="Arial"/>
                <w:sz w:val="20"/>
                <w:szCs w:val="20"/>
              </w:rPr>
              <w:t>The references are generally sufficient and include recent works, but the manuscript would benefit from the addition</w:t>
            </w:r>
            <w:r w:rsidRPr="00B14B13">
              <w:rPr>
                <w:rFonts w:ascii="Arial" w:hAnsi="Arial" w:cs="Arial"/>
                <w:spacing w:val="-2"/>
                <w:sz w:val="20"/>
                <w:szCs w:val="20"/>
              </w:rPr>
              <w:t xml:space="preserve"> </w:t>
            </w:r>
            <w:r w:rsidRPr="00B14B13">
              <w:rPr>
                <w:rFonts w:ascii="Arial" w:hAnsi="Arial" w:cs="Arial"/>
                <w:sz w:val="20"/>
                <w:szCs w:val="20"/>
              </w:rPr>
              <w:t>of</w:t>
            </w:r>
            <w:r w:rsidRPr="00B14B13">
              <w:rPr>
                <w:rFonts w:ascii="Arial" w:hAnsi="Arial" w:cs="Arial"/>
                <w:spacing w:val="-2"/>
                <w:sz w:val="20"/>
                <w:szCs w:val="20"/>
              </w:rPr>
              <w:t xml:space="preserve"> </w:t>
            </w:r>
            <w:r w:rsidRPr="00B14B13">
              <w:rPr>
                <w:rFonts w:ascii="Arial" w:hAnsi="Arial" w:cs="Arial"/>
                <w:sz w:val="20"/>
                <w:szCs w:val="20"/>
              </w:rPr>
              <w:t>a</w:t>
            </w:r>
            <w:r w:rsidRPr="00B14B13">
              <w:rPr>
                <w:rFonts w:ascii="Arial" w:hAnsi="Arial" w:cs="Arial"/>
                <w:spacing w:val="-2"/>
                <w:sz w:val="20"/>
                <w:szCs w:val="20"/>
              </w:rPr>
              <w:t xml:space="preserve"> </w:t>
            </w:r>
            <w:r w:rsidRPr="00B14B13">
              <w:rPr>
                <w:rFonts w:ascii="Arial" w:hAnsi="Arial" w:cs="Arial"/>
                <w:sz w:val="20"/>
                <w:szCs w:val="20"/>
              </w:rPr>
              <w:t>few</w:t>
            </w:r>
            <w:r w:rsidRPr="00B14B13">
              <w:rPr>
                <w:rFonts w:ascii="Arial" w:hAnsi="Arial" w:cs="Arial"/>
                <w:spacing w:val="-3"/>
                <w:sz w:val="20"/>
                <w:szCs w:val="20"/>
              </w:rPr>
              <w:t xml:space="preserve"> </w:t>
            </w:r>
            <w:r w:rsidRPr="00B14B13">
              <w:rPr>
                <w:rFonts w:ascii="Arial" w:hAnsi="Arial" w:cs="Arial"/>
                <w:sz w:val="20"/>
                <w:szCs w:val="20"/>
              </w:rPr>
              <w:t>more</w:t>
            </w:r>
            <w:r w:rsidRPr="00B14B13">
              <w:rPr>
                <w:rFonts w:ascii="Arial" w:hAnsi="Arial" w:cs="Arial"/>
                <w:spacing w:val="-2"/>
                <w:sz w:val="20"/>
                <w:szCs w:val="20"/>
              </w:rPr>
              <w:t xml:space="preserve"> </w:t>
            </w:r>
            <w:r w:rsidRPr="00B14B13">
              <w:rPr>
                <w:rFonts w:ascii="Arial" w:hAnsi="Arial" w:cs="Arial"/>
                <w:sz w:val="20"/>
                <w:szCs w:val="20"/>
              </w:rPr>
              <w:t>up-to-date,</w:t>
            </w:r>
            <w:r w:rsidRPr="00B14B13">
              <w:rPr>
                <w:rFonts w:ascii="Arial" w:hAnsi="Arial" w:cs="Arial"/>
                <w:spacing w:val="-2"/>
                <w:sz w:val="20"/>
                <w:szCs w:val="20"/>
              </w:rPr>
              <w:t xml:space="preserve"> </w:t>
            </w:r>
            <w:r w:rsidRPr="00B14B13">
              <w:rPr>
                <w:rFonts w:ascii="Arial" w:hAnsi="Arial" w:cs="Arial"/>
                <w:sz w:val="20"/>
                <w:szCs w:val="20"/>
              </w:rPr>
              <w:t>internationally</w:t>
            </w:r>
            <w:r w:rsidRPr="00B14B13">
              <w:rPr>
                <w:rFonts w:ascii="Arial" w:hAnsi="Arial" w:cs="Arial"/>
                <w:spacing w:val="-2"/>
                <w:sz w:val="20"/>
                <w:szCs w:val="20"/>
              </w:rPr>
              <w:t xml:space="preserve"> </w:t>
            </w:r>
            <w:r w:rsidRPr="00B14B13">
              <w:rPr>
                <w:rFonts w:ascii="Arial" w:hAnsi="Arial" w:cs="Arial"/>
                <w:sz w:val="20"/>
                <w:szCs w:val="20"/>
              </w:rPr>
              <w:t>relevant,</w:t>
            </w:r>
            <w:r w:rsidRPr="00B14B13">
              <w:rPr>
                <w:rFonts w:ascii="Arial" w:hAnsi="Arial" w:cs="Arial"/>
                <w:spacing w:val="-2"/>
                <w:sz w:val="20"/>
                <w:szCs w:val="20"/>
              </w:rPr>
              <w:t xml:space="preserve"> </w:t>
            </w:r>
            <w:r w:rsidRPr="00B14B13">
              <w:rPr>
                <w:rFonts w:ascii="Arial" w:hAnsi="Arial" w:cs="Arial"/>
                <w:sz w:val="20"/>
                <w:szCs w:val="20"/>
              </w:rPr>
              <w:t>or</w:t>
            </w:r>
            <w:r w:rsidRPr="00B14B13">
              <w:rPr>
                <w:rFonts w:ascii="Arial" w:hAnsi="Arial" w:cs="Arial"/>
                <w:spacing w:val="-2"/>
                <w:sz w:val="20"/>
                <w:szCs w:val="20"/>
              </w:rPr>
              <w:t xml:space="preserve"> </w:t>
            </w:r>
            <w:r w:rsidRPr="00B14B13">
              <w:rPr>
                <w:rFonts w:ascii="Arial" w:hAnsi="Arial" w:cs="Arial"/>
                <w:sz w:val="20"/>
                <w:szCs w:val="20"/>
              </w:rPr>
              <w:t>climate-focused</w:t>
            </w:r>
            <w:r w:rsidRPr="00B14B13">
              <w:rPr>
                <w:rFonts w:ascii="Arial" w:hAnsi="Arial" w:cs="Arial"/>
                <w:spacing w:val="-2"/>
                <w:sz w:val="20"/>
                <w:szCs w:val="20"/>
              </w:rPr>
              <w:t xml:space="preserve"> </w:t>
            </w:r>
            <w:r w:rsidRPr="00B14B13">
              <w:rPr>
                <w:rFonts w:ascii="Arial" w:hAnsi="Arial" w:cs="Arial"/>
                <w:sz w:val="20"/>
                <w:szCs w:val="20"/>
              </w:rPr>
              <w:t>references</w:t>
            </w:r>
            <w:r w:rsidRPr="00B14B13">
              <w:rPr>
                <w:rFonts w:ascii="Arial" w:hAnsi="Arial" w:cs="Arial"/>
                <w:spacing w:val="-2"/>
                <w:sz w:val="20"/>
                <w:szCs w:val="20"/>
              </w:rPr>
              <w:t xml:space="preserve"> </w:t>
            </w:r>
            <w:r w:rsidRPr="00B14B13">
              <w:rPr>
                <w:rFonts w:ascii="Arial" w:hAnsi="Arial" w:cs="Arial"/>
                <w:sz w:val="20"/>
                <w:szCs w:val="20"/>
              </w:rPr>
              <w:t>to</w:t>
            </w:r>
            <w:r w:rsidRPr="00B14B13">
              <w:rPr>
                <w:rFonts w:ascii="Arial" w:hAnsi="Arial" w:cs="Arial"/>
                <w:spacing w:val="-2"/>
                <w:sz w:val="20"/>
                <w:szCs w:val="20"/>
              </w:rPr>
              <w:t xml:space="preserve"> </w:t>
            </w:r>
            <w:r w:rsidRPr="00B14B13">
              <w:rPr>
                <w:rFonts w:ascii="Arial" w:hAnsi="Arial" w:cs="Arial"/>
                <w:sz w:val="20"/>
                <w:szCs w:val="20"/>
              </w:rPr>
              <w:t>strengthen</w:t>
            </w:r>
            <w:r w:rsidRPr="00B14B13">
              <w:rPr>
                <w:rFonts w:ascii="Arial" w:hAnsi="Arial" w:cs="Arial"/>
                <w:spacing w:val="-2"/>
                <w:sz w:val="20"/>
                <w:szCs w:val="20"/>
              </w:rPr>
              <w:t xml:space="preserve"> </w:t>
            </w:r>
            <w:r w:rsidRPr="00B14B13">
              <w:rPr>
                <w:rFonts w:ascii="Arial" w:hAnsi="Arial" w:cs="Arial"/>
                <w:sz w:val="20"/>
                <w:szCs w:val="20"/>
              </w:rPr>
              <w:t>its</w:t>
            </w:r>
            <w:r w:rsidRPr="00B14B13">
              <w:rPr>
                <w:rFonts w:ascii="Arial" w:hAnsi="Arial" w:cs="Arial"/>
                <w:spacing w:val="-2"/>
                <w:sz w:val="20"/>
                <w:szCs w:val="20"/>
              </w:rPr>
              <w:t xml:space="preserve"> </w:t>
            </w:r>
            <w:r w:rsidRPr="00B14B13">
              <w:rPr>
                <w:rFonts w:ascii="Arial" w:hAnsi="Arial" w:cs="Arial"/>
                <w:sz w:val="20"/>
                <w:szCs w:val="20"/>
              </w:rPr>
              <w:t>context and impact.</w:t>
            </w:r>
          </w:p>
        </w:tc>
        <w:tc>
          <w:tcPr>
            <w:tcW w:w="6442" w:type="dxa"/>
          </w:tcPr>
          <w:p w14:paraId="14F8CED1" w14:textId="77777777" w:rsidR="00A20031" w:rsidRPr="00B14B13" w:rsidRDefault="00A20031">
            <w:pPr>
              <w:pStyle w:val="TableParagraph"/>
              <w:ind w:left="0"/>
              <w:rPr>
                <w:rFonts w:ascii="Arial" w:hAnsi="Arial" w:cs="Arial"/>
                <w:sz w:val="20"/>
                <w:szCs w:val="20"/>
              </w:rPr>
            </w:pPr>
          </w:p>
        </w:tc>
      </w:tr>
      <w:tr w:rsidR="00A20031" w:rsidRPr="00B14B13" w14:paraId="4E173148" w14:textId="77777777">
        <w:trPr>
          <w:trHeight w:val="921"/>
        </w:trPr>
        <w:tc>
          <w:tcPr>
            <w:tcW w:w="5352" w:type="dxa"/>
          </w:tcPr>
          <w:p w14:paraId="5FCB879C" w14:textId="77777777" w:rsidR="00A20031" w:rsidRPr="00B14B13" w:rsidRDefault="006617BE">
            <w:pPr>
              <w:pStyle w:val="TableParagraph"/>
              <w:ind w:left="470" w:right="194"/>
              <w:rPr>
                <w:rFonts w:ascii="Arial" w:hAnsi="Arial" w:cs="Arial"/>
                <w:b/>
                <w:sz w:val="20"/>
                <w:szCs w:val="20"/>
              </w:rPr>
            </w:pPr>
            <w:r w:rsidRPr="00B14B13">
              <w:rPr>
                <w:rFonts w:ascii="Arial" w:hAnsi="Arial" w:cs="Arial"/>
                <w:b/>
                <w:sz w:val="20"/>
                <w:szCs w:val="20"/>
              </w:rPr>
              <w:t>Is</w:t>
            </w:r>
            <w:r w:rsidRPr="00B14B13">
              <w:rPr>
                <w:rFonts w:ascii="Arial" w:hAnsi="Arial" w:cs="Arial"/>
                <w:b/>
                <w:spacing w:val="-6"/>
                <w:sz w:val="20"/>
                <w:szCs w:val="20"/>
              </w:rPr>
              <w:t xml:space="preserve"> </w:t>
            </w:r>
            <w:r w:rsidRPr="00B14B13">
              <w:rPr>
                <w:rFonts w:ascii="Arial" w:hAnsi="Arial" w:cs="Arial"/>
                <w:b/>
                <w:sz w:val="20"/>
                <w:szCs w:val="20"/>
              </w:rPr>
              <w:t>the</w:t>
            </w:r>
            <w:r w:rsidRPr="00B14B13">
              <w:rPr>
                <w:rFonts w:ascii="Arial" w:hAnsi="Arial" w:cs="Arial"/>
                <w:b/>
                <w:spacing w:val="-6"/>
                <w:sz w:val="20"/>
                <w:szCs w:val="20"/>
              </w:rPr>
              <w:t xml:space="preserve"> </w:t>
            </w:r>
            <w:r w:rsidRPr="00B14B13">
              <w:rPr>
                <w:rFonts w:ascii="Arial" w:hAnsi="Arial" w:cs="Arial"/>
                <w:b/>
                <w:sz w:val="20"/>
                <w:szCs w:val="20"/>
              </w:rPr>
              <w:t>language/English</w:t>
            </w:r>
            <w:r w:rsidRPr="00B14B13">
              <w:rPr>
                <w:rFonts w:ascii="Arial" w:hAnsi="Arial" w:cs="Arial"/>
                <w:b/>
                <w:spacing w:val="-6"/>
                <w:sz w:val="20"/>
                <w:szCs w:val="20"/>
              </w:rPr>
              <w:t xml:space="preserve"> </w:t>
            </w:r>
            <w:r w:rsidRPr="00B14B13">
              <w:rPr>
                <w:rFonts w:ascii="Arial" w:hAnsi="Arial" w:cs="Arial"/>
                <w:b/>
                <w:sz w:val="20"/>
                <w:szCs w:val="20"/>
              </w:rPr>
              <w:t>quality</w:t>
            </w:r>
            <w:r w:rsidRPr="00B14B13">
              <w:rPr>
                <w:rFonts w:ascii="Arial" w:hAnsi="Arial" w:cs="Arial"/>
                <w:b/>
                <w:spacing w:val="-6"/>
                <w:sz w:val="20"/>
                <w:szCs w:val="20"/>
              </w:rPr>
              <w:t xml:space="preserve"> </w:t>
            </w:r>
            <w:r w:rsidRPr="00B14B13">
              <w:rPr>
                <w:rFonts w:ascii="Arial" w:hAnsi="Arial" w:cs="Arial"/>
                <w:b/>
                <w:sz w:val="20"/>
                <w:szCs w:val="20"/>
              </w:rPr>
              <w:t>of</w:t>
            </w:r>
            <w:r w:rsidRPr="00B14B13">
              <w:rPr>
                <w:rFonts w:ascii="Arial" w:hAnsi="Arial" w:cs="Arial"/>
                <w:b/>
                <w:spacing w:val="-6"/>
                <w:sz w:val="20"/>
                <w:szCs w:val="20"/>
              </w:rPr>
              <w:t xml:space="preserve"> </w:t>
            </w:r>
            <w:r w:rsidRPr="00B14B13">
              <w:rPr>
                <w:rFonts w:ascii="Arial" w:hAnsi="Arial" w:cs="Arial"/>
                <w:b/>
                <w:sz w:val="20"/>
                <w:szCs w:val="20"/>
              </w:rPr>
              <w:t>the</w:t>
            </w:r>
            <w:r w:rsidRPr="00B14B13">
              <w:rPr>
                <w:rFonts w:ascii="Arial" w:hAnsi="Arial" w:cs="Arial"/>
                <w:b/>
                <w:spacing w:val="-6"/>
                <w:sz w:val="20"/>
                <w:szCs w:val="20"/>
              </w:rPr>
              <w:t xml:space="preserve"> </w:t>
            </w:r>
            <w:r w:rsidRPr="00B14B13">
              <w:rPr>
                <w:rFonts w:ascii="Arial" w:hAnsi="Arial" w:cs="Arial"/>
                <w:b/>
                <w:sz w:val="20"/>
                <w:szCs w:val="20"/>
              </w:rPr>
              <w:t>article</w:t>
            </w:r>
            <w:r w:rsidRPr="00B14B13">
              <w:rPr>
                <w:rFonts w:ascii="Arial" w:hAnsi="Arial" w:cs="Arial"/>
                <w:b/>
                <w:spacing w:val="-6"/>
                <w:sz w:val="20"/>
                <w:szCs w:val="20"/>
              </w:rPr>
              <w:t xml:space="preserve"> </w:t>
            </w:r>
            <w:r w:rsidRPr="00B14B13">
              <w:rPr>
                <w:rFonts w:ascii="Arial" w:hAnsi="Arial" w:cs="Arial"/>
                <w:b/>
                <w:sz w:val="20"/>
                <w:szCs w:val="20"/>
              </w:rPr>
              <w:t>suitable for scholarly communications?</w:t>
            </w:r>
          </w:p>
        </w:tc>
        <w:tc>
          <w:tcPr>
            <w:tcW w:w="9360" w:type="dxa"/>
          </w:tcPr>
          <w:p w14:paraId="1E1E5386" w14:textId="77777777" w:rsidR="00A20031" w:rsidRPr="00B14B13" w:rsidRDefault="006617BE">
            <w:pPr>
              <w:pStyle w:val="TableParagraph"/>
              <w:spacing w:line="230" w:lineRule="atLeast"/>
              <w:ind w:left="151" w:right="93"/>
              <w:jc w:val="both"/>
              <w:rPr>
                <w:rFonts w:ascii="Arial" w:hAnsi="Arial" w:cs="Arial"/>
                <w:sz w:val="20"/>
                <w:szCs w:val="20"/>
              </w:rPr>
            </w:pPr>
            <w:r w:rsidRPr="00B14B13">
              <w:rPr>
                <w:rFonts w:ascii="Arial" w:hAnsi="Arial" w:cs="Arial"/>
                <w:sz w:val="20"/>
                <w:szCs w:val="20"/>
              </w:rPr>
              <w:t xml:space="preserve">The English quality is acceptable for scholarly publication, but </w:t>
            </w:r>
            <w:proofErr w:type="spellStart"/>
            <w:r w:rsidRPr="00B14B13">
              <w:rPr>
                <w:rFonts w:ascii="Arial" w:hAnsi="Arial" w:cs="Arial"/>
                <w:sz w:val="20"/>
                <w:szCs w:val="20"/>
              </w:rPr>
              <w:t>but</w:t>
            </w:r>
            <w:proofErr w:type="spellEnd"/>
            <w:r w:rsidRPr="00B14B13">
              <w:rPr>
                <w:rFonts w:ascii="Arial" w:hAnsi="Arial" w:cs="Arial"/>
                <w:sz w:val="20"/>
                <w:szCs w:val="20"/>
              </w:rPr>
              <w:t xml:space="preserve"> it would benefit from careful proofreading</w:t>
            </w:r>
            <w:r w:rsidRPr="00B14B13">
              <w:rPr>
                <w:rFonts w:ascii="Arial" w:hAnsi="Arial" w:cs="Arial"/>
                <w:spacing w:val="40"/>
                <w:sz w:val="20"/>
                <w:szCs w:val="20"/>
              </w:rPr>
              <w:t xml:space="preserve"> </w:t>
            </w:r>
            <w:r w:rsidRPr="00B14B13">
              <w:rPr>
                <w:rFonts w:ascii="Arial" w:hAnsi="Arial" w:cs="Arial"/>
                <w:sz w:val="20"/>
                <w:szCs w:val="20"/>
              </w:rPr>
              <w:t>and minor editing to address grammatical issues, ensure consistent use of tenses, and improve sentence flow. Attention</w:t>
            </w:r>
            <w:r w:rsidRPr="00B14B13">
              <w:rPr>
                <w:rFonts w:ascii="Arial" w:hAnsi="Arial" w:cs="Arial"/>
                <w:spacing w:val="-3"/>
                <w:sz w:val="20"/>
                <w:szCs w:val="20"/>
              </w:rPr>
              <w:t xml:space="preserve"> </w:t>
            </w:r>
            <w:r w:rsidRPr="00B14B13">
              <w:rPr>
                <w:rFonts w:ascii="Arial" w:hAnsi="Arial" w:cs="Arial"/>
                <w:sz w:val="20"/>
                <w:szCs w:val="20"/>
              </w:rPr>
              <w:t>to</w:t>
            </w:r>
            <w:r w:rsidRPr="00B14B13">
              <w:rPr>
                <w:rFonts w:ascii="Arial" w:hAnsi="Arial" w:cs="Arial"/>
                <w:spacing w:val="-3"/>
                <w:sz w:val="20"/>
                <w:szCs w:val="20"/>
              </w:rPr>
              <w:t xml:space="preserve"> </w:t>
            </w:r>
            <w:r w:rsidRPr="00B14B13">
              <w:rPr>
                <w:rFonts w:ascii="Arial" w:hAnsi="Arial" w:cs="Arial"/>
                <w:sz w:val="20"/>
                <w:szCs w:val="20"/>
              </w:rPr>
              <w:t>academic</w:t>
            </w:r>
            <w:r w:rsidRPr="00B14B13">
              <w:rPr>
                <w:rFonts w:ascii="Arial" w:hAnsi="Arial" w:cs="Arial"/>
                <w:spacing w:val="-3"/>
                <w:sz w:val="20"/>
                <w:szCs w:val="20"/>
              </w:rPr>
              <w:t xml:space="preserve"> </w:t>
            </w:r>
            <w:r w:rsidRPr="00B14B13">
              <w:rPr>
                <w:rFonts w:ascii="Arial" w:hAnsi="Arial" w:cs="Arial"/>
                <w:sz w:val="20"/>
                <w:szCs w:val="20"/>
              </w:rPr>
              <w:t>conventions</w:t>
            </w:r>
            <w:r w:rsidRPr="00B14B13">
              <w:rPr>
                <w:rFonts w:ascii="Arial" w:hAnsi="Arial" w:cs="Arial"/>
                <w:spacing w:val="-2"/>
                <w:sz w:val="20"/>
                <w:szCs w:val="20"/>
              </w:rPr>
              <w:t xml:space="preserve"> </w:t>
            </w:r>
            <w:r w:rsidRPr="00B14B13">
              <w:rPr>
                <w:rFonts w:ascii="Arial" w:hAnsi="Arial" w:cs="Arial"/>
                <w:sz w:val="20"/>
                <w:szCs w:val="20"/>
              </w:rPr>
              <w:t>(e.g.,</w:t>
            </w:r>
            <w:r w:rsidRPr="00B14B13">
              <w:rPr>
                <w:rFonts w:ascii="Arial" w:hAnsi="Arial" w:cs="Arial"/>
                <w:spacing w:val="-2"/>
                <w:sz w:val="20"/>
                <w:szCs w:val="20"/>
              </w:rPr>
              <w:t xml:space="preserve"> </w:t>
            </w:r>
            <w:r w:rsidRPr="00B14B13">
              <w:rPr>
                <w:rFonts w:ascii="Arial" w:hAnsi="Arial" w:cs="Arial"/>
                <w:sz w:val="20"/>
                <w:szCs w:val="20"/>
              </w:rPr>
              <w:t>section</w:t>
            </w:r>
            <w:r w:rsidRPr="00B14B13">
              <w:rPr>
                <w:rFonts w:ascii="Arial" w:hAnsi="Arial" w:cs="Arial"/>
                <w:spacing w:val="-3"/>
                <w:sz w:val="20"/>
                <w:szCs w:val="20"/>
              </w:rPr>
              <w:t xml:space="preserve"> </w:t>
            </w:r>
            <w:r w:rsidRPr="00B14B13">
              <w:rPr>
                <w:rFonts w:ascii="Arial" w:hAnsi="Arial" w:cs="Arial"/>
                <w:sz w:val="20"/>
                <w:szCs w:val="20"/>
              </w:rPr>
              <w:t>heading</w:t>
            </w:r>
            <w:r w:rsidRPr="00B14B13">
              <w:rPr>
                <w:rFonts w:ascii="Arial" w:hAnsi="Arial" w:cs="Arial"/>
                <w:spacing w:val="-3"/>
                <w:sz w:val="20"/>
                <w:szCs w:val="20"/>
              </w:rPr>
              <w:t xml:space="preserve"> </w:t>
            </w:r>
            <w:r w:rsidRPr="00B14B13">
              <w:rPr>
                <w:rFonts w:ascii="Arial" w:hAnsi="Arial" w:cs="Arial"/>
                <w:sz w:val="20"/>
                <w:szCs w:val="20"/>
              </w:rPr>
              <w:t>capitalization,</w:t>
            </w:r>
            <w:r w:rsidRPr="00B14B13">
              <w:rPr>
                <w:rFonts w:ascii="Arial" w:hAnsi="Arial" w:cs="Arial"/>
                <w:spacing w:val="-2"/>
                <w:sz w:val="20"/>
                <w:szCs w:val="20"/>
              </w:rPr>
              <w:t xml:space="preserve"> </w:t>
            </w:r>
            <w:r w:rsidRPr="00B14B13">
              <w:rPr>
                <w:rFonts w:ascii="Arial" w:hAnsi="Arial" w:cs="Arial"/>
                <w:sz w:val="20"/>
                <w:szCs w:val="20"/>
              </w:rPr>
              <w:t>clarity</w:t>
            </w:r>
            <w:r w:rsidRPr="00B14B13">
              <w:rPr>
                <w:rFonts w:ascii="Arial" w:hAnsi="Arial" w:cs="Arial"/>
                <w:spacing w:val="-3"/>
                <w:sz w:val="20"/>
                <w:szCs w:val="20"/>
              </w:rPr>
              <w:t xml:space="preserve"> </w:t>
            </w:r>
            <w:r w:rsidRPr="00B14B13">
              <w:rPr>
                <w:rFonts w:ascii="Arial" w:hAnsi="Arial" w:cs="Arial"/>
                <w:sz w:val="20"/>
                <w:szCs w:val="20"/>
              </w:rPr>
              <w:t>of</w:t>
            </w:r>
            <w:r w:rsidRPr="00B14B13">
              <w:rPr>
                <w:rFonts w:ascii="Arial" w:hAnsi="Arial" w:cs="Arial"/>
                <w:spacing w:val="-2"/>
                <w:sz w:val="20"/>
                <w:szCs w:val="20"/>
              </w:rPr>
              <w:t xml:space="preserve"> </w:t>
            </w:r>
            <w:r w:rsidRPr="00B14B13">
              <w:rPr>
                <w:rFonts w:ascii="Arial" w:hAnsi="Arial" w:cs="Arial"/>
                <w:sz w:val="20"/>
                <w:szCs w:val="20"/>
              </w:rPr>
              <w:t>results</w:t>
            </w:r>
            <w:r w:rsidRPr="00B14B13">
              <w:rPr>
                <w:rFonts w:ascii="Arial" w:hAnsi="Arial" w:cs="Arial"/>
                <w:spacing w:val="-2"/>
                <w:sz w:val="20"/>
                <w:szCs w:val="20"/>
              </w:rPr>
              <w:t xml:space="preserve"> </w:t>
            </w:r>
            <w:r w:rsidRPr="00B14B13">
              <w:rPr>
                <w:rFonts w:ascii="Arial" w:hAnsi="Arial" w:cs="Arial"/>
                <w:sz w:val="20"/>
                <w:szCs w:val="20"/>
              </w:rPr>
              <w:t>statements)</w:t>
            </w:r>
            <w:r w:rsidRPr="00B14B13">
              <w:rPr>
                <w:rFonts w:ascii="Arial" w:hAnsi="Arial" w:cs="Arial"/>
                <w:spacing w:val="-2"/>
                <w:sz w:val="20"/>
                <w:szCs w:val="20"/>
              </w:rPr>
              <w:t xml:space="preserve"> </w:t>
            </w:r>
            <w:r w:rsidRPr="00B14B13">
              <w:rPr>
                <w:rFonts w:ascii="Arial" w:hAnsi="Arial" w:cs="Arial"/>
                <w:sz w:val="20"/>
                <w:szCs w:val="20"/>
              </w:rPr>
              <w:t>will</w:t>
            </w:r>
            <w:r w:rsidRPr="00B14B13">
              <w:rPr>
                <w:rFonts w:ascii="Arial" w:hAnsi="Arial" w:cs="Arial"/>
                <w:spacing w:val="-2"/>
                <w:sz w:val="20"/>
                <w:szCs w:val="20"/>
              </w:rPr>
              <w:t xml:space="preserve"> </w:t>
            </w:r>
            <w:r w:rsidRPr="00B14B13">
              <w:rPr>
                <w:rFonts w:ascii="Arial" w:hAnsi="Arial" w:cs="Arial"/>
                <w:sz w:val="20"/>
                <w:szCs w:val="20"/>
              </w:rPr>
              <w:t>enhance the overall readability and professionalism of the article.</w:t>
            </w:r>
          </w:p>
        </w:tc>
        <w:tc>
          <w:tcPr>
            <w:tcW w:w="6442" w:type="dxa"/>
          </w:tcPr>
          <w:p w14:paraId="0C770C15" w14:textId="77777777" w:rsidR="00A20031" w:rsidRPr="00B14B13" w:rsidRDefault="00A20031">
            <w:pPr>
              <w:pStyle w:val="TableParagraph"/>
              <w:ind w:left="0"/>
              <w:rPr>
                <w:rFonts w:ascii="Arial" w:hAnsi="Arial" w:cs="Arial"/>
                <w:sz w:val="20"/>
                <w:szCs w:val="20"/>
              </w:rPr>
            </w:pPr>
          </w:p>
        </w:tc>
      </w:tr>
      <w:tr w:rsidR="00A20031" w:rsidRPr="00B14B13" w14:paraId="1E7F5EBE" w14:textId="77777777" w:rsidTr="00B14B13">
        <w:trPr>
          <w:trHeight w:val="85"/>
        </w:trPr>
        <w:tc>
          <w:tcPr>
            <w:tcW w:w="5352" w:type="dxa"/>
          </w:tcPr>
          <w:p w14:paraId="6ACA8513" w14:textId="77777777" w:rsidR="00A20031" w:rsidRPr="00B14B13" w:rsidRDefault="006617BE">
            <w:pPr>
              <w:pStyle w:val="TableParagraph"/>
              <w:rPr>
                <w:rFonts w:ascii="Arial" w:hAnsi="Arial" w:cs="Arial"/>
                <w:sz w:val="20"/>
                <w:szCs w:val="20"/>
              </w:rPr>
            </w:pPr>
            <w:r w:rsidRPr="00B14B13">
              <w:rPr>
                <w:rFonts w:ascii="Arial" w:hAnsi="Arial" w:cs="Arial"/>
                <w:b/>
                <w:spacing w:val="-2"/>
                <w:sz w:val="20"/>
                <w:szCs w:val="20"/>
                <w:u w:val="single"/>
              </w:rPr>
              <w:t>Optional/General</w:t>
            </w:r>
            <w:r w:rsidRPr="00B14B13">
              <w:rPr>
                <w:rFonts w:ascii="Arial" w:hAnsi="Arial" w:cs="Arial"/>
                <w:b/>
                <w:spacing w:val="14"/>
                <w:sz w:val="20"/>
                <w:szCs w:val="20"/>
              </w:rPr>
              <w:t xml:space="preserve"> </w:t>
            </w:r>
            <w:r w:rsidRPr="00B14B13">
              <w:rPr>
                <w:rFonts w:ascii="Arial" w:hAnsi="Arial" w:cs="Arial"/>
                <w:spacing w:val="-2"/>
                <w:sz w:val="20"/>
                <w:szCs w:val="20"/>
              </w:rPr>
              <w:t>comments</w:t>
            </w:r>
          </w:p>
        </w:tc>
        <w:tc>
          <w:tcPr>
            <w:tcW w:w="9360" w:type="dxa"/>
          </w:tcPr>
          <w:p w14:paraId="766015A5" w14:textId="77777777" w:rsidR="00A20031" w:rsidRPr="00B14B13" w:rsidRDefault="006617BE">
            <w:pPr>
              <w:pStyle w:val="TableParagraph"/>
              <w:ind w:left="151"/>
              <w:rPr>
                <w:rFonts w:ascii="Arial" w:hAnsi="Arial" w:cs="Arial"/>
                <w:b/>
                <w:sz w:val="20"/>
                <w:szCs w:val="20"/>
              </w:rPr>
            </w:pPr>
            <w:r w:rsidRPr="00B14B13">
              <w:rPr>
                <w:rFonts w:ascii="Arial" w:hAnsi="Arial" w:cs="Arial"/>
                <w:b/>
                <w:spacing w:val="-10"/>
                <w:sz w:val="20"/>
                <w:szCs w:val="20"/>
              </w:rPr>
              <w:t>-</w:t>
            </w:r>
          </w:p>
        </w:tc>
        <w:tc>
          <w:tcPr>
            <w:tcW w:w="6442" w:type="dxa"/>
          </w:tcPr>
          <w:p w14:paraId="5F2B62EF" w14:textId="77777777" w:rsidR="00A20031" w:rsidRPr="00B14B13" w:rsidRDefault="00A20031">
            <w:pPr>
              <w:pStyle w:val="TableParagraph"/>
              <w:ind w:left="0"/>
              <w:rPr>
                <w:rFonts w:ascii="Arial" w:hAnsi="Arial" w:cs="Arial"/>
                <w:sz w:val="20"/>
                <w:szCs w:val="20"/>
              </w:rPr>
            </w:pPr>
          </w:p>
        </w:tc>
      </w:tr>
    </w:tbl>
    <w:p w14:paraId="1762526D" w14:textId="0CD0E1AC" w:rsidR="00A20031" w:rsidRPr="00B14B13" w:rsidRDefault="00A20031">
      <w:pPr>
        <w:rPr>
          <w:rFonts w:ascii="Arial" w:hAnsi="Arial" w:cs="Arial"/>
          <w:b/>
          <w:sz w:val="20"/>
          <w:szCs w:val="20"/>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3"/>
        <w:gridCol w:w="7277"/>
        <w:gridCol w:w="7269"/>
      </w:tblGrid>
      <w:tr w:rsidR="00B14B13" w:rsidRPr="00B14B13" w14:paraId="36690007" w14:textId="77777777" w:rsidTr="00B14B1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564C01" w14:textId="77777777" w:rsidR="00B14B13" w:rsidRPr="00B14B13" w:rsidRDefault="00B14B13" w:rsidP="00B54083">
            <w:pPr>
              <w:rPr>
                <w:rFonts w:ascii="Arial" w:eastAsia="Arial Unicode MS" w:hAnsi="Arial" w:cs="Arial"/>
                <w:b/>
                <w:sz w:val="20"/>
                <w:szCs w:val="20"/>
                <w:u w:val="single"/>
                <w:lang w:val="en-GB"/>
              </w:rPr>
            </w:pPr>
            <w:bookmarkStart w:id="0" w:name="_Hlk156057704"/>
            <w:bookmarkStart w:id="1" w:name="_Hlk156057883"/>
            <w:r w:rsidRPr="00B14B13">
              <w:rPr>
                <w:rFonts w:ascii="Arial" w:eastAsia="Arial Unicode MS" w:hAnsi="Arial" w:cs="Arial"/>
                <w:b/>
                <w:sz w:val="20"/>
                <w:szCs w:val="20"/>
                <w:highlight w:val="yellow"/>
                <w:u w:val="single"/>
                <w:lang w:val="en-GB"/>
              </w:rPr>
              <w:t>PART  2:</w:t>
            </w:r>
            <w:r w:rsidRPr="00B14B13">
              <w:rPr>
                <w:rFonts w:ascii="Arial" w:eastAsia="Arial Unicode MS" w:hAnsi="Arial" w:cs="Arial"/>
                <w:b/>
                <w:sz w:val="20"/>
                <w:szCs w:val="20"/>
                <w:u w:val="single"/>
                <w:lang w:val="en-GB"/>
              </w:rPr>
              <w:t xml:space="preserve"> </w:t>
            </w:r>
          </w:p>
          <w:p w14:paraId="30AEA126" w14:textId="77777777" w:rsidR="00B14B13" w:rsidRPr="00B14B13" w:rsidRDefault="00B14B13" w:rsidP="00B54083">
            <w:pPr>
              <w:rPr>
                <w:rFonts w:ascii="Arial" w:eastAsia="Arial Unicode MS" w:hAnsi="Arial" w:cs="Arial"/>
                <w:b/>
                <w:sz w:val="20"/>
                <w:szCs w:val="20"/>
                <w:u w:val="single"/>
                <w:lang w:val="en-GB"/>
              </w:rPr>
            </w:pPr>
          </w:p>
        </w:tc>
      </w:tr>
      <w:tr w:rsidR="00B14B13" w:rsidRPr="00B14B13" w14:paraId="3373C0B6" w14:textId="77777777" w:rsidTr="00B14B13">
        <w:tc>
          <w:tcPr>
            <w:tcW w:w="1598" w:type="pct"/>
            <w:shd w:val="clear" w:color="auto" w:fill="auto"/>
            <w:noWrap/>
            <w:tcMar>
              <w:top w:w="0" w:type="dxa"/>
              <w:left w:w="108" w:type="dxa"/>
              <w:bottom w:w="0" w:type="dxa"/>
              <w:right w:w="108" w:type="dxa"/>
            </w:tcMar>
            <w:vAlign w:val="center"/>
          </w:tcPr>
          <w:p w14:paraId="7532E27C" w14:textId="77777777" w:rsidR="00B14B13" w:rsidRPr="00B14B13" w:rsidRDefault="00B14B13" w:rsidP="00B54083">
            <w:pPr>
              <w:rPr>
                <w:rFonts w:ascii="Arial" w:eastAsia="Arial Unicode MS" w:hAnsi="Arial" w:cs="Arial"/>
                <w:sz w:val="20"/>
                <w:szCs w:val="20"/>
                <w:lang w:val="en-GB"/>
              </w:rPr>
            </w:pPr>
          </w:p>
        </w:tc>
        <w:tc>
          <w:tcPr>
            <w:tcW w:w="1702" w:type="pct"/>
            <w:shd w:val="clear" w:color="auto" w:fill="auto"/>
            <w:tcMar>
              <w:top w:w="0" w:type="dxa"/>
              <w:left w:w="108" w:type="dxa"/>
              <w:bottom w:w="0" w:type="dxa"/>
              <w:right w:w="108" w:type="dxa"/>
            </w:tcMar>
          </w:tcPr>
          <w:p w14:paraId="3C279600" w14:textId="77777777" w:rsidR="00B14B13" w:rsidRPr="00B14B13" w:rsidRDefault="00B14B13" w:rsidP="00B54083">
            <w:pPr>
              <w:keepNext/>
              <w:outlineLvl w:val="1"/>
              <w:rPr>
                <w:rFonts w:ascii="Arial" w:eastAsia="MS Mincho" w:hAnsi="Arial" w:cs="Arial"/>
                <w:b/>
                <w:bCs/>
                <w:sz w:val="20"/>
                <w:szCs w:val="20"/>
                <w:lang w:val="en-GB"/>
              </w:rPr>
            </w:pPr>
            <w:r w:rsidRPr="00B14B13">
              <w:rPr>
                <w:rFonts w:ascii="Arial" w:eastAsia="MS Mincho" w:hAnsi="Arial" w:cs="Arial"/>
                <w:b/>
                <w:bCs/>
                <w:sz w:val="20"/>
                <w:szCs w:val="20"/>
                <w:lang w:val="en-GB"/>
              </w:rPr>
              <w:t>Reviewer’s comment</w:t>
            </w:r>
          </w:p>
        </w:tc>
        <w:tc>
          <w:tcPr>
            <w:tcW w:w="1700" w:type="pct"/>
            <w:shd w:val="clear" w:color="auto" w:fill="auto"/>
          </w:tcPr>
          <w:p w14:paraId="55B247A7" w14:textId="77777777" w:rsidR="00B14B13" w:rsidRPr="00B14B13" w:rsidRDefault="00B14B13" w:rsidP="00B54083">
            <w:pPr>
              <w:keepNext/>
              <w:outlineLvl w:val="1"/>
              <w:rPr>
                <w:rFonts w:ascii="Arial" w:eastAsia="MS Mincho" w:hAnsi="Arial" w:cs="Arial"/>
                <w:bCs/>
                <w:sz w:val="20"/>
                <w:szCs w:val="20"/>
                <w:lang w:val="en-GB"/>
              </w:rPr>
            </w:pPr>
            <w:r w:rsidRPr="00B14B13">
              <w:rPr>
                <w:rFonts w:ascii="Arial" w:eastAsia="MS Mincho" w:hAnsi="Arial" w:cs="Arial"/>
                <w:b/>
                <w:bCs/>
                <w:sz w:val="20"/>
                <w:szCs w:val="20"/>
                <w:lang w:val="en-GB"/>
              </w:rPr>
              <w:t>Author’s comment</w:t>
            </w:r>
            <w:r w:rsidRPr="00B14B13">
              <w:rPr>
                <w:rFonts w:ascii="Arial" w:eastAsia="MS Mincho" w:hAnsi="Arial" w:cs="Arial"/>
                <w:bCs/>
                <w:sz w:val="20"/>
                <w:szCs w:val="20"/>
                <w:lang w:val="en-GB"/>
              </w:rPr>
              <w:t xml:space="preserve"> </w:t>
            </w:r>
            <w:r w:rsidRPr="00B14B1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4B13" w:rsidRPr="00B14B13" w14:paraId="11822D91" w14:textId="77777777" w:rsidTr="00B14B13">
        <w:trPr>
          <w:trHeight w:val="890"/>
        </w:trPr>
        <w:tc>
          <w:tcPr>
            <w:tcW w:w="1598" w:type="pct"/>
            <w:shd w:val="clear" w:color="auto" w:fill="auto"/>
            <w:noWrap/>
            <w:tcMar>
              <w:top w:w="0" w:type="dxa"/>
              <w:left w:w="108" w:type="dxa"/>
              <w:bottom w:w="0" w:type="dxa"/>
              <w:right w:w="108" w:type="dxa"/>
            </w:tcMar>
            <w:vAlign w:val="center"/>
          </w:tcPr>
          <w:p w14:paraId="7AB4E74C" w14:textId="77777777" w:rsidR="00B14B13" w:rsidRPr="00B14B13" w:rsidRDefault="00B14B13" w:rsidP="00B54083">
            <w:pPr>
              <w:rPr>
                <w:rFonts w:ascii="Arial" w:eastAsia="Arial Unicode MS" w:hAnsi="Arial" w:cs="Arial"/>
                <w:b/>
                <w:sz w:val="20"/>
                <w:szCs w:val="20"/>
                <w:lang w:val="en-GB"/>
              </w:rPr>
            </w:pPr>
            <w:r w:rsidRPr="00B14B13">
              <w:rPr>
                <w:rFonts w:ascii="Arial" w:eastAsia="Arial Unicode MS" w:hAnsi="Arial" w:cs="Arial"/>
                <w:b/>
                <w:sz w:val="20"/>
                <w:szCs w:val="20"/>
                <w:lang w:val="en-GB"/>
              </w:rPr>
              <w:t xml:space="preserve">Are there ethical issues in this manuscript? </w:t>
            </w:r>
          </w:p>
          <w:p w14:paraId="091A3F01" w14:textId="77777777" w:rsidR="00B14B13" w:rsidRPr="00B14B13" w:rsidRDefault="00B14B13" w:rsidP="00B54083">
            <w:pPr>
              <w:rPr>
                <w:rFonts w:ascii="Arial" w:eastAsia="Arial Unicode MS" w:hAnsi="Arial" w:cs="Arial"/>
                <w:sz w:val="20"/>
                <w:szCs w:val="20"/>
                <w:lang w:val="en-GB"/>
              </w:rPr>
            </w:pPr>
          </w:p>
        </w:tc>
        <w:tc>
          <w:tcPr>
            <w:tcW w:w="1702" w:type="pct"/>
            <w:shd w:val="clear" w:color="auto" w:fill="auto"/>
            <w:tcMar>
              <w:top w:w="0" w:type="dxa"/>
              <w:left w:w="108" w:type="dxa"/>
              <w:bottom w:w="0" w:type="dxa"/>
              <w:right w:w="108" w:type="dxa"/>
            </w:tcMar>
            <w:vAlign w:val="center"/>
          </w:tcPr>
          <w:p w14:paraId="4EEFCE86" w14:textId="77777777" w:rsidR="00B14B13" w:rsidRPr="00B14B13" w:rsidRDefault="00B14B13" w:rsidP="00B54083">
            <w:pPr>
              <w:rPr>
                <w:rFonts w:ascii="Arial" w:eastAsia="Arial Unicode MS" w:hAnsi="Arial" w:cs="Arial"/>
                <w:i/>
                <w:iCs/>
                <w:sz w:val="20"/>
                <w:szCs w:val="20"/>
                <w:u w:val="single"/>
                <w:lang w:val="en-GB"/>
              </w:rPr>
            </w:pPr>
            <w:r w:rsidRPr="00B14B13">
              <w:rPr>
                <w:rFonts w:ascii="Arial" w:eastAsia="Arial Unicode MS" w:hAnsi="Arial" w:cs="Arial"/>
                <w:i/>
                <w:iCs/>
                <w:sz w:val="20"/>
                <w:szCs w:val="20"/>
                <w:u w:val="single"/>
                <w:lang w:val="en-GB"/>
              </w:rPr>
              <w:t xml:space="preserve">(If yes, </w:t>
            </w:r>
            <w:proofErr w:type="gramStart"/>
            <w:r w:rsidRPr="00B14B13">
              <w:rPr>
                <w:rFonts w:ascii="Arial" w:eastAsia="Arial Unicode MS" w:hAnsi="Arial" w:cs="Arial"/>
                <w:i/>
                <w:iCs/>
                <w:sz w:val="20"/>
                <w:szCs w:val="20"/>
                <w:u w:val="single"/>
                <w:lang w:val="en-GB"/>
              </w:rPr>
              <w:t>Kindly</w:t>
            </w:r>
            <w:proofErr w:type="gramEnd"/>
            <w:r w:rsidRPr="00B14B13">
              <w:rPr>
                <w:rFonts w:ascii="Arial" w:eastAsia="Arial Unicode MS" w:hAnsi="Arial" w:cs="Arial"/>
                <w:i/>
                <w:iCs/>
                <w:sz w:val="20"/>
                <w:szCs w:val="20"/>
                <w:u w:val="single"/>
                <w:lang w:val="en-GB"/>
              </w:rPr>
              <w:t xml:space="preserve"> please write down the ethical issues here in details)</w:t>
            </w:r>
          </w:p>
          <w:p w14:paraId="60D2B741" w14:textId="77777777" w:rsidR="00B14B13" w:rsidRPr="00B14B13" w:rsidRDefault="00B14B13" w:rsidP="00B54083">
            <w:pPr>
              <w:rPr>
                <w:rFonts w:ascii="Arial" w:eastAsia="Arial Unicode MS" w:hAnsi="Arial" w:cs="Arial"/>
                <w:sz w:val="20"/>
                <w:szCs w:val="20"/>
                <w:lang w:val="en-GB"/>
              </w:rPr>
            </w:pPr>
          </w:p>
          <w:p w14:paraId="0ECD2AE2" w14:textId="77777777" w:rsidR="00B14B13" w:rsidRPr="00B14B13" w:rsidRDefault="00B14B13" w:rsidP="00B54083">
            <w:pPr>
              <w:rPr>
                <w:rFonts w:ascii="Arial" w:eastAsia="Arial Unicode MS" w:hAnsi="Arial" w:cs="Arial"/>
                <w:sz w:val="20"/>
                <w:szCs w:val="20"/>
                <w:lang w:val="en-GB"/>
              </w:rPr>
            </w:pPr>
          </w:p>
        </w:tc>
        <w:tc>
          <w:tcPr>
            <w:tcW w:w="1700" w:type="pct"/>
            <w:shd w:val="clear" w:color="auto" w:fill="auto"/>
            <w:vAlign w:val="center"/>
          </w:tcPr>
          <w:p w14:paraId="6FF2D3A6" w14:textId="77777777" w:rsidR="00B14B13" w:rsidRPr="00B14B13" w:rsidRDefault="00B14B13" w:rsidP="00B54083">
            <w:pPr>
              <w:rPr>
                <w:rFonts w:ascii="Arial" w:eastAsia="Arial Unicode MS" w:hAnsi="Arial" w:cs="Arial"/>
                <w:sz w:val="20"/>
                <w:szCs w:val="20"/>
                <w:lang w:val="en-GB"/>
              </w:rPr>
            </w:pPr>
          </w:p>
          <w:p w14:paraId="51AE864F" w14:textId="77777777" w:rsidR="00B14B13" w:rsidRPr="00B14B13" w:rsidRDefault="00B14B13" w:rsidP="00B54083">
            <w:pPr>
              <w:rPr>
                <w:rFonts w:ascii="Arial" w:eastAsia="Arial Unicode MS" w:hAnsi="Arial" w:cs="Arial"/>
                <w:sz w:val="20"/>
                <w:szCs w:val="20"/>
                <w:lang w:val="en-GB"/>
              </w:rPr>
            </w:pPr>
          </w:p>
          <w:p w14:paraId="2F635A0B" w14:textId="77777777" w:rsidR="00B14B13" w:rsidRPr="00B14B13" w:rsidRDefault="00B14B13" w:rsidP="00B54083">
            <w:pPr>
              <w:rPr>
                <w:rFonts w:ascii="Arial" w:eastAsia="Arial Unicode MS" w:hAnsi="Arial" w:cs="Arial"/>
                <w:sz w:val="20"/>
                <w:szCs w:val="20"/>
                <w:lang w:val="en-GB"/>
              </w:rPr>
            </w:pPr>
          </w:p>
        </w:tc>
      </w:tr>
      <w:bookmarkEnd w:id="1"/>
    </w:tbl>
    <w:p w14:paraId="4A1AD7C9" w14:textId="37FF71C9" w:rsidR="00B14B13" w:rsidRPr="00B14B13" w:rsidRDefault="00B14B13" w:rsidP="00B14B13">
      <w:pPr>
        <w:rPr>
          <w:rFonts w:ascii="Arial" w:hAnsi="Arial" w:cs="Arial"/>
          <w:sz w:val="20"/>
          <w:szCs w:val="20"/>
        </w:rPr>
      </w:pPr>
    </w:p>
    <w:p w14:paraId="20169B8E" w14:textId="77777777" w:rsidR="00B14B13" w:rsidRPr="00B14B13" w:rsidRDefault="00B14B13" w:rsidP="00B14B13">
      <w:pPr>
        <w:pStyle w:val="Affiliation"/>
        <w:spacing w:after="0" w:line="240" w:lineRule="auto"/>
        <w:jc w:val="left"/>
        <w:rPr>
          <w:rFonts w:ascii="Arial" w:hAnsi="Arial" w:cs="Arial"/>
          <w:b/>
          <w:u w:val="single"/>
        </w:rPr>
      </w:pPr>
      <w:r w:rsidRPr="00B14B13">
        <w:rPr>
          <w:rFonts w:ascii="Arial" w:hAnsi="Arial" w:cs="Arial"/>
          <w:b/>
          <w:u w:val="single"/>
        </w:rPr>
        <w:t>Reviewer details:</w:t>
      </w:r>
    </w:p>
    <w:p w14:paraId="5DBD0A94" w14:textId="1E5A68C9" w:rsidR="00B14B13" w:rsidRPr="00B14B13" w:rsidRDefault="00B14B13" w:rsidP="00B14B13">
      <w:pPr>
        <w:rPr>
          <w:rFonts w:ascii="Arial" w:hAnsi="Arial" w:cs="Arial"/>
          <w:sz w:val="20"/>
          <w:szCs w:val="20"/>
        </w:rPr>
      </w:pPr>
    </w:p>
    <w:p w14:paraId="0D72A477" w14:textId="6D755518" w:rsidR="00B14B13" w:rsidRPr="00B14B13" w:rsidRDefault="00B14B13" w:rsidP="00B14B13">
      <w:pPr>
        <w:rPr>
          <w:rFonts w:ascii="Arial" w:hAnsi="Arial" w:cs="Arial"/>
          <w:b/>
          <w:sz w:val="20"/>
          <w:szCs w:val="20"/>
        </w:rPr>
      </w:pPr>
      <w:bookmarkStart w:id="2" w:name="_Hlk196842893"/>
      <w:bookmarkStart w:id="3" w:name="_GoBack"/>
      <w:r w:rsidRPr="00B14B13">
        <w:rPr>
          <w:rFonts w:ascii="Arial" w:hAnsi="Arial" w:cs="Arial"/>
          <w:b/>
          <w:color w:val="000000"/>
          <w:sz w:val="20"/>
          <w:szCs w:val="20"/>
        </w:rPr>
        <w:t>Andi Subhan Amir</w:t>
      </w:r>
      <w:r w:rsidRPr="00B14B13">
        <w:rPr>
          <w:rFonts w:ascii="Arial" w:hAnsi="Arial" w:cs="Arial"/>
          <w:b/>
          <w:color w:val="000000"/>
          <w:sz w:val="20"/>
          <w:szCs w:val="20"/>
        </w:rPr>
        <w:t xml:space="preserve">, </w:t>
      </w:r>
      <w:proofErr w:type="spellStart"/>
      <w:r w:rsidRPr="00B14B13">
        <w:rPr>
          <w:rFonts w:ascii="Arial" w:hAnsi="Arial" w:cs="Arial"/>
          <w:b/>
          <w:color w:val="000000"/>
          <w:sz w:val="20"/>
          <w:szCs w:val="20"/>
        </w:rPr>
        <w:t>Hasanuddin</w:t>
      </w:r>
      <w:proofErr w:type="spellEnd"/>
      <w:r w:rsidRPr="00B14B13">
        <w:rPr>
          <w:rFonts w:ascii="Arial" w:hAnsi="Arial" w:cs="Arial"/>
          <w:b/>
          <w:color w:val="000000"/>
          <w:sz w:val="20"/>
          <w:szCs w:val="20"/>
        </w:rPr>
        <w:t xml:space="preserve"> University</w:t>
      </w:r>
      <w:r w:rsidRPr="00B14B13">
        <w:rPr>
          <w:rFonts w:ascii="Arial" w:hAnsi="Arial" w:cs="Arial"/>
          <w:b/>
          <w:color w:val="000000"/>
          <w:sz w:val="20"/>
          <w:szCs w:val="20"/>
        </w:rPr>
        <w:t xml:space="preserve">, </w:t>
      </w:r>
      <w:r w:rsidRPr="00B14B13">
        <w:rPr>
          <w:rFonts w:ascii="Arial" w:hAnsi="Arial" w:cs="Arial"/>
          <w:b/>
          <w:color w:val="000000"/>
          <w:sz w:val="20"/>
          <w:szCs w:val="20"/>
        </w:rPr>
        <w:t>Indonesia</w:t>
      </w:r>
    </w:p>
    <w:bookmarkEnd w:id="0"/>
    <w:bookmarkEnd w:id="2"/>
    <w:bookmarkEnd w:id="3"/>
    <w:p w14:paraId="02D51822" w14:textId="77777777" w:rsidR="00B14B13" w:rsidRPr="00B14B13" w:rsidRDefault="00B14B13" w:rsidP="00B14B13">
      <w:pPr>
        <w:rPr>
          <w:rFonts w:ascii="Arial" w:hAnsi="Arial" w:cs="Arial"/>
          <w:sz w:val="20"/>
          <w:szCs w:val="20"/>
        </w:rPr>
      </w:pPr>
    </w:p>
    <w:p w14:paraId="440B8939" w14:textId="77777777" w:rsidR="00B14B13" w:rsidRPr="00B14B13" w:rsidRDefault="00B14B13" w:rsidP="00B14B13">
      <w:pPr>
        <w:rPr>
          <w:rFonts w:ascii="Arial" w:hAnsi="Arial" w:cs="Arial"/>
          <w:sz w:val="20"/>
          <w:szCs w:val="20"/>
        </w:rPr>
      </w:pPr>
    </w:p>
    <w:p w14:paraId="446E378F" w14:textId="77777777" w:rsidR="00B14B13" w:rsidRPr="00B14B13" w:rsidRDefault="00B14B13">
      <w:pPr>
        <w:rPr>
          <w:rFonts w:ascii="Arial" w:hAnsi="Arial" w:cs="Arial"/>
          <w:b/>
          <w:sz w:val="20"/>
          <w:szCs w:val="20"/>
        </w:rPr>
      </w:pPr>
    </w:p>
    <w:sectPr w:rsidR="00B14B13" w:rsidRPr="00B14B13">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107D" w14:textId="77777777" w:rsidR="00B37C4C" w:rsidRDefault="00B37C4C">
      <w:r>
        <w:separator/>
      </w:r>
    </w:p>
  </w:endnote>
  <w:endnote w:type="continuationSeparator" w:id="0">
    <w:p w14:paraId="6FA9DFDE" w14:textId="77777777" w:rsidR="00B37C4C" w:rsidRDefault="00B3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4D48" w14:textId="77777777" w:rsidR="00B37C4C" w:rsidRDefault="00B37C4C">
      <w:r>
        <w:separator/>
      </w:r>
    </w:p>
  </w:footnote>
  <w:footnote w:type="continuationSeparator" w:id="0">
    <w:p w14:paraId="489F2C8C" w14:textId="77777777" w:rsidR="00B37C4C" w:rsidRDefault="00B3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0031"/>
    <w:rsid w:val="0040606F"/>
    <w:rsid w:val="006617BE"/>
    <w:rsid w:val="006B4BB2"/>
    <w:rsid w:val="00A20031"/>
    <w:rsid w:val="00A7222A"/>
    <w:rsid w:val="00AF1F31"/>
    <w:rsid w:val="00B14B13"/>
    <w:rsid w:val="00B3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1176"/>
  <w15:docId w15:val="{9192EEB2-8BBD-43F9-BEFE-A52AF8B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A7222A"/>
    <w:rPr>
      <w:color w:val="0000FF"/>
      <w:u w:val="single"/>
    </w:rPr>
  </w:style>
  <w:style w:type="paragraph" w:customStyle="1" w:styleId="Affiliation">
    <w:name w:val="Affiliation"/>
    <w:basedOn w:val="Normal"/>
    <w:rsid w:val="00B14B13"/>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4</cp:revision>
  <dcterms:created xsi:type="dcterms:W3CDTF">2025-04-29T09:02:00Z</dcterms:created>
  <dcterms:modified xsi:type="dcterms:W3CDTF">2025-04-29T12:44:00Z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2025-04-29T00:00:00Z</vt:filetime>
  </property>
  <property fmtid="{D5CDD505-2E9C-101B-9397-08002B2CF9AE}" pid="4" name="Producer">
    <vt:lpwstr>3-Heights(TM) PDF Security Shell 4.8.25.2 (http://www.pdf-tools.com)</vt:lpwstr>
  </property>
</Properties>
</file>