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85EA" w14:textId="77777777" w:rsidR="00123A53" w:rsidRPr="00D75F60" w:rsidRDefault="00123A53">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123A53" w:rsidRPr="00D75F60" w14:paraId="15C2D813" w14:textId="77777777">
        <w:trPr>
          <w:trHeight w:val="290"/>
        </w:trPr>
        <w:tc>
          <w:tcPr>
            <w:tcW w:w="20934" w:type="dxa"/>
            <w:gridSpan w:val="2"/>
            <w:tcBorders>
              <w:top w:val="nil"/>
              <w:left w:val="nil"/>
              <w:right w:val="nil"/>
            </w:tcBorders>
          </w:tcPr>
          <w:p w14:paraId="688A1E8C" w14:textId="77777777" w:rsidR="00123A53" w:rsidRPr="00D75F60" w:rsidRDefault="00123A53">
            <w:pPr>
              <w:pStyle w:val="Heading2"/>
              <w:ind w:left="0" w:hanging="2"/>
              <w:jc w:val="left"/>
              <w:rPr>
                <w:rFonts w:ascii="Arial" w:eastAsia="Arial" w:hAnsi="Arial" w:cs="Arial"/>
                <w:b w:val="0"/>
              </w:rPr>
            </w:pPr>
          </w:p>
        </w:tc>
      </w:tr>
      <w:tr w:rsidR="00123A53" w:rsidRPr="00D75F60" w14:paraId="373A88A8" w14:textId="77777777">
        <w:trPr>
          <w:trHeight w:val="290"/>
        </w:trPr>
        <w:tc>
          <w:tcPr>
            <w:tcW w:w="5167" w:type="dxa"/>
          </w:tcPr>
          <w:p w14:paraId="6EE80400"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55EE6F8E" w14:textId="77777777" w:rsidR="00123A53" w:rsidRPr="00D75F60" w:rsidRDefault="00930D2E">
            <w:pPr>
              <w:ind w:left="0" w:hanging="2"/>
              <w:rPr>
                <w:rFonts w:ascii="Arial" w:eastAsia="Arial" w:hAnsi="Arial" w:cs="Arial"/>
                <w:color w:val="0000FF"/>
                <w:sz w:val="20"/>
                <w:szCs w:val="20"/>
              </w:rPr>
            </w:pPr>
            <w:hyperlink r:id="rId7">
              <w:r w:rsidRPr="00D75F60">
                <w:rPr>
                  <w:rFonts w:ascii="Arial" w:eastAsia="Arial" w:hAnsi="Arial" w:cs="Arial"/>
                  <w:b/>
                  <w:color w:val="0000FF"/>
                  <w:sz w:val="20"/>
                  <w:szCs w:val="20"/>
                  <w:u w:val="single"/>
                </w:rPr>
                <w:t>Journal of Cancer and Tumor International</w:t>
              </w:r>
            </w:hyperlink>
            <w:r w:rsidRPr="00D75F60">
              <w:rPr>
                <w:rFonts w:ascii="Arial" w:eastAsia="Arial" w:hAnsi="Arial" w:cs="Arial"/>
                <w:b/>
                <w:color w:val="0000FF"/>
                <w:sz w:val="20"/>
                <w:szCs w:val="20"/>
              </w:rPr>
              <w:t xml:space="preserve"> </w:t>
            </w:r>
          </w:p>
        </w:tc>
      </w:tr>
      <w:tr w:rsidR="00123A53" w:rsidRPr="00D75F60" w14:paraId="219A407A" w14:textId="77777777">
        <w:trPr>
          <w:trHeight w:val="290"/>
        </w:trPr>
        <w:tc>
          <w:tcPr>
            <w:tcW w:w="5167" w:type="dxa"/>
          </w:tcPr>
          <w:p w14:paraId="5B99685A"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7451DF0"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b/>
                <w:color w:val="000000"/>
                <w:sz w:val="20"/>
                <w:szCs w:val="20"/>
              </w:rPr>
              <w:t>Ms_JCTI_136816</w:t>
            </w:r>
          </w:p>
        </w:tc>
      </w:tr>
      <w:tr w:rsidR="00123A53" w:rsidRPr="00D75F60" w14:paraId="37A4A098" w14:textId="77777777">
        <w:trPr>
          <w:trHeight w:val="650"/>
        </w:trPr>
        <w:tc>
          <w:tcPr>
            <w:tcW w:w="5167" w:type="dxa"/>
          </w:tcPr>
          <w:p w14:paraId="35A85C51"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6EA5AA8"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b/>
                <w:color w:val="000000"/>
                <w:sz w:val="20"/>
                <w:szCs w:val="20"/>
              </w:rPr>
              <w:t>THE ROLE OF THE TUMOR MICROENVIRONMENT IN CANCER PROGRESSION AND METASTASIS</w:t>
            </w:r>
          </w:p>
        </w:tc>
      </w:tr>
      <w:tr w:rsidR="00123A53" w:rsidRPr="00D75F60" w14:paraId="440A8E42" w14:textId="77777777">
        <w:trPr>
          <w:trHeight w:val="332"/>
        </w:trPr>
        <w:tc>
          <w:tcPr>
            <w:tcW w:w="5167" w:type="dxa"/>
          </w:tcPr>
          <w:p w14:paraId="41B1BE96"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5AE95263" w14:textId="77777777" w:rsidR="00123A53" w:rsidRPr="00D75F60" w:rsidRDefault="00930D2E">
            <w:pPr>
              <w:pBdr>
                <w:top w:val="nil"/>
                <w:left w:val="nil"/>
                <w:bottom w:val="nil"/>
                <w:right w:val="nil"/>
                <w:between w:val="nil"/>
              </w:pBdr>
              <w:spacing w:line="240" w:lineRule="auto"/>
              <w:ind w:left="0" w:hanging="2"/>
              <w:rPr>
                <w:rFonts w:ascii="Arial" w:eastAsia="Arial" w:hAnsi="Arial" w:cs="Arial"/>
                <w:color w:val="000000"/>
                <w:sz w:val="20"/>
                <w:szCs w:val="20"/>
              </w:rPr>
            </w:pPr>
            <w:r w:rsidRPr="00D75F60">
              <w:rPr>
                <w:rFonts w:ascii="Arial" w:eastAsia="Arial" w:hAnsi="Arial" w:cs="Arial"/>
                <w:b/>
                <w:color w:val="000000"/>
                <w:sz w:val="20"/>
                <w:szCs w:val="20"/>
              </w:rPr>
              <w:t>Review Article</w:t>
            </w:r>
          </w:p>
        </w:tc>
      </w:tr>
    </w:tbl>
    <w:p w14:paraId="59963A0B" w14:textId="3E3A2A00" w:rsidR="00123A53" w:rsidRPr="00D75F60" w:rsidRDefault="00123A53" w:rsidP="00D75F60">
      <w:pPr>
        <w:ind w:leftChars="0" w:left="0" w:firstLineChars="0" w:firstLine="0"/>
        <w:rPr>
          <w:rFonts w:ascii="Arial" w:hAnsi="Arial" w:cs="Arial"/>
          <w:sz w:val="20"/>
          <w:szCs w:val="20"/>
        </w:rPr>
      </w:pPr>
      <w:bookmarkStart w:id="0" w:name="_heading=h.6kt20wqdseg" w:colFirst="0" w:colLast="0"/>
      <w:bookmarkStart w:id="1" w:name="_heading=h.lodidytztjyd" w:colFirst="0" w:colLast="0"/>
      <w:bookmarkEnd w:id="0"/>
      <w:bookmarkEnd w:id="1"/>
    </w:p>
    <w:tbl>
      <w:tblPr>
        <w:tblStyle w:val="a0"/>
        <w:tblW w:w="2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370"/>
      </w:tblGrid>
      <w:tr w:rsidR="00123A53" w:rsidRPr="00D75F60" w14:paraId="5BB7154E" w14:textId="77777777" w:rsidTr="00D75F60">
        <w:tc>
          <w:tcPr>
            <w:tcW w:w="20970" w:type="dxa"/>
            <w:gridSpan w:val="3"/>
            <w:tcBorders>
              <w:top w:val="nil"/>
              <w:left w:val="nil"/>
              <w:right w:val="nil"/>
            </w:tcBorders>
          </w:tcPr>
          <w:p w14:paraId="733DA16B" w14:textId="77777777" w:rsidR="00123A53" w:rsidRPr="00D75F60" w:rsidRDefault="00930D2E">
            <w:pPr>
              <w:pStyle w:val="Heading2"/>
              <w:ind w:left="0" w:hanging="2"/>
              <w:jc w:val="left"/>
              <w:rPr>
                <w:rFonts w:ascii="Arial" w:eastAsia="Times New Roman" w:hAnsi="Arial" w:cs="Arial"/>
              </w:rPr>
            </w:pPr>
            <w:r w:rsidRPr="00D75F60">
              <w:rPr>
                <w:rFonts w:ascii="Arial" w:eastAsia="Times New Roman" w:hAnsi="Arial" w:cs="Arial"/>
                <w:highlight w:val="yellow"/>
              </w:rPr>
              <w:t xml:space="preserve">PART  </w:t>
            </w:r>
            <w:proofErr w:type="gramStart"/>
            <w:r w:rsidRPr="00D75F60">
              <w:rPr>
                <w:rFonts w:ascii="Arial" w:eastAsia="Times New Roman" w:hAnsi="Arial" w:cs="Arial"/>
                <w:highlight w:val="yellow"/>
              </w:rPr>
              <w:t>1:</w:t>
            </w:r>
            <w:proofErr w:type="gramEnd"/>
            <w:r w:rsidRPr="00D75F60">
              <w:rPr>
                <w:rFonts w:ascii="Arial" w:eastAsia="Times New Roman" w:hAnsi="Arial" w:cs="Arial"/>
              </w:rPr>
              <w:t xml:space="preserve"> </w:t>
            </w:r>
            <w:proofErr w:type="spellStart"/>
            <w:r w:rsidRPr="00D75F60">
              <w:rPr>
                <w:rFonts w:ascii="Arial" w:eastAsia="Times New Roman" w:hAnsi="Arial" w:cs="Arial"/>
              </w:rPr>
              <w:t>Comments</w:t>
            </w:r>
            <w:proofErr w:type="spellEnd"/>
          </w:p>
          <w:p w14:paraId="1E667584" w14:textId="77777777" w:rsidR="00123A53" w:rsidRPr="00D75F60" w:rsidRDefault="00123A53">
            <w:pPr>
              <w:ind w:left="0" w:hanging="2"/>
              <w:rPr>
                <w:rFonts w:ascii="Arial" w:hAnsi="Arial" w:cs="Arial"/>
                <w:sz w:val="20"/>
                <w:szCs w:val="20"/>
              </w:rPr>
            </w:pPr>
          </w:p>
        </w:tc>
      </w:tr>
      <w:tr w:rsidR="00123A53" w:rsidRPr="00D75F60" w14:paraId="052D16E7" w14:textId="77777777" w:rsidTr="00D75F60">
        <w:tc>
          <w:tcPr>
            <w:tcW w:w="5243" w:type="dxa"/>
          </w:tcPr>
          <w:p w14:paraId="19B92EB3" w14:textId="77777777" w:rsidR="00123A53" w:rsidRPr="00D75F60" w:rsidRDefault="00123A53">
            <w:pPr>
              <w:pStyle w:val="Heading2"/>
              <w:ind w:left="0" w:hanging="2"/>
              <w:jc w:val="left"/>
              <w:rPr>
                <w:rFonts w:ascii="Arial" w:eastAsia="Times New Roman" w:hAnsi="Arial" w:cs="Arial"/>
              </w:rPr>
            </w:pPr>
          </w:p>
        </w:tc>
        <w:tc>
          <w:tcPr>
            <w:tcW w:w="9357" w:type="dxa"/>
          </w:tcPr>
          <w:p w14:paraId="704148F0" w14:textId="77777777" w:rsidR="00123A53" w:rsidRPr="00D75F60" w:rsidRDefault="00930D2E">
            <w:pPr>
              <w:pStyle w:val="Heading2"/>
              <w:ind w:left="0" w:hanging="2"/>
              <w:jc w:val="left"/>
              <w:rPr>
                <w:rFonts w:ascii="Arial" w:eastAsia="Times New Roman" w:hAnsi="Arial" w:cs="Arial"/>
              </w:rPr>
            </w:pPr>
            <w:proofErr w:type="spellStart"/>
            <w:r w:rsidRPr="00D75F60">
              <w:rPr>
                <w:rFonts w:ascii="Arial" w:eastAsia="Times New Roman" w:hAnsi="Arial" w:cs="Arial"/>
              </w:rPr>
              <w:t>Reviewer’s</w:t>
            </w:r>
            <w:proofErr w:type="spellEnd"/>
            <w:r w:rsidRPr="00D75F60">
              <w:rPr>
                <w:rFonts w:ascii="Arial" w:eastAsia="Times New Roman" w:hAnsi="Arial" w:cs="Arial"/>
              </w:rPr>
              <w:t xml:space="preserve"> comment</w:t>
            </w:r>
          </w:p>
          <w:p w14:paraId="4D9FF502" w14:textId="586A1D56" w:rsidR="00123A53" w:rsidRPr="00D75F60" w:rsidRDefault="00930D2E" w:rsidP="00D75F60">
            <w:pPr>
              <w:ind w:left="0" w:hanging="2"/>
              <w:rPr>
                <w:rFonts w:ascii="Arial" w:hAnsi="Arial" w:cs="Arial"/>
                <w:sz w:val="20"/>
                <w:szCs w:val="20"/>
              </w:rPr>
            </w:pPr>
            <w:r w:rsidRPr="00D75F60">
              <w:rPr>
                <w:rFonts w:ascii="Arial" w:hAnsi="Arial" w:cs="Arial"/>
                <w:b/>
                <w:sz w:val="20"/>
                <w:szCs w:val="20"/>
                <w:highlight w:val="yellow"/>
              </w:rPr>
              <w:t>Artificial Intelligence (AI) generated or assisted review comments are strictly prohibited during peer review.</w:t>
            </w:r>
          </w:p>
        </w:tc>
        <w:tc>
          <w:tcPr>
            <w:tcW w:w="6370" w:type="dxa"/>
          </w:tcPr>
          <w:p w14:paraId="39DA4245" w14:textId="2D9B697F" w:rsidR="00123A53" w:rsidRPr="00D75F60" w:rsidRDefault="00930D2E" w:rsidP="00D75F60">
            <w:pPr>
              <w:spacing w:after="160" w:line="256" w:lineRule="auto"/>
              <w:ind w:left="0" w:hanging="2"/>
              <w:rPr>
                <w:rFonts w:ascii="Arial" w:hAnsi="Arial" w:cs="Arial"/>
                <w:sz w:val="20"/>
                <w:szCs w:val="20"/>
              </w:rPr>
            </w:pPr>
            <w:r w:rsidRPr="00D75F60">
              <w:rPr>
                <w:rFonts w:ascii="Arial" w:hAnsi="Arial" w:cs="Arial"/>
                <w:b/>
                <w:sz w:val="20"/>
                <w:szCs w:val="20"/>
              </w:rPr>
              <w:t>Author’s Feedback</w:t>
            </w:r>
            <w:r w:rsidRPr="00D75F60">
              <w:rPr>
                <w:rFonts w:ascii="Arial" w:hAnsi="Arial" w:cs="Arial"/>
                <w:sz w:val="20"/>
                <w:szCs w:val="20"/>
              </w:rPr>
              <w:t xml:space="preserve"> (It is mandatory that authors should write his/her feedback here</w:t>
            </w:r>
          </w:p>
        </w:tc>
      </w:tr>
      <w:tr w:rsidR="00123A53" w:rsidRPr="00D75F60" w14:paraId="4E5FC506" w14:textId="77777777" w:rsidTr="00D75F60">
        <w:trPr>
          <w:trHeight w:val="1264"/>
        </w:trPr>
        <w:tc>
          <w:tcPr>
            <w:tcW w:w="5243" w:type="dxa"/>
          </w:tcPr>
          <w:p w14:paraId="2DD45A7C" w14:textId="77777777" w:rsidR="00123A53" w:rsidRPr="00D75F60" w:rsidRDefault="00930D2E">
            <w:pPr>
              <w:ind w:left="0" w:hanging="2"/>
              <w:rPr>
                <w:rFonts w:ascii="Arial" w:hAnsi="Arial" w:cs="Arial"/>
                <w:sz w:val="20"/>
                <w:szCs w:val="20"/>
              </w:rPr>
            </w:pPr>
            <w:r w:rsidRPr="00D75F60">
              <w:rPr>
                <w:rFonts w:ascii="Arial" w:hAnsi="Arial" w:cs="Arial"/>
                <w:b/>
                <w:sz w:val="20"/>
                <w:szCs w:val="20"/>
              </w:rPr>
              <w:t>Please write a few sentences regarding the importance of this manuscript for the scientific community. A minimum of 3-4 sentences may be required for this part.</w:t>
            </w:r>
          </w:p>
          <w:p w14:paraId="46A01439" w14:textId="77777777" w:rsidR="00123A53" w:rsidRPr="00D75F60" w:rsidRDefault="00123A53">
            <w:pPr>
              <w:ind w:left="0" w:hanging="2"/>
              <w:rPr>
                <w:rFonts w:ascii="Arial" w:hAnsi="Arial" w:cs="Arial"/>
                <w:sz w:val="20"/>
                <w:szCs w:val="20"/>
              </w:rPr>
            </w:pPr>
          </w:p>
        </w:tc>
        <w:tc>
          <w:tcPr>
            <w:tcW w:w="9357" w:type="dxa"/>
          </w:tcPr>
          <w:p w14:paraId="0634ABFF" w14:textId="77777777" w:rsidR="00123A53" w:rsidRPr="00D75F60" w:rsidRDefault="00930D2E">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 All recent and relevant literature has been included in this review, describing what is relevant and giving context to the topic addressed.</w:t>
            </w:r>
          </w:p>
          <w:p w14:paraId="2DB70E95" w14:textId="77777777" w:rsidR="00123A53" w:rsidRPr="00D75F60" w:rsidRDefault="00930D2E">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-The structure is adequate, the important points in the study are described, as well as the description of figures and tables in them, the fluency and writing of the review is adequate.</w:t>
            </w:r>
          </w:p>
          <w:p w14:paraId="62B745C4" w14:textId="77777777" w:rsidR="00123A53" w:rsidRPr="00D75F60" w:rsidRDefault="00930D2E">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 xml:space="preserve">-They are very good and representative </w:t>
            </w:r>
            <w:proofErr w:type="gramStart"/>
            <w:r w:rsidRPr="00D75F60">
              <w:rPr>
                <w:rFonts w:ascii="Arial" w:hAnsi="Arial" w:cs="Arial"/>
                <w:sz w:val="20"/>
                <w:szCs w:val="20"/>
              </w:rPr>
              <w:t>images..</w:t>
            </w:r>
            <w:proofErr w:type="gramEnd"/>
          </w:p>
          <w:p w14:paraId="0988EFF9" w14:textId="3E2B02EE" w:rsidR="00123A53" w:rsidRPr="00D75F60" w:rsidRDefault="00930D2E" w:rsidP="00D75F60">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 It is adequate, and the data in the graphs and results are well understood, and the discussion is well understood.</w:t>
            </w:r>
          </w:p>
        </w:tc>
        <w:tc>
          <w:tcPr>
            <w:tcW w:w="6370" w:type="dxa"/>
          </w:tcPr>
          <w:p w14:paraId="656AD44F" w14:textId="77777777" w:rsidR="00123A53" w:rsidRPr="00D75F60" w:rsidRDefault="00123A53">
            <w:pPr>
              <w:pStyle w:val="Heading2"/>
              <w:ind w:left="0" w:hanging="2"/>
              <w:jc w:val="left"/>
              <w:rPr>
                <w:rFonts w:ascii="Arial" w:eastAsia="Times New Roman" w:hAnsi="Arial" w:cs="Arial"/>
                <w:b w:val="0"/>
              </w:rPr>
            </w:pPr>
          </w:p>
        </w:tc>
      </w:tr>
      <w:tr w:rsidR="00123A53" w:rsidRPr="00D75F60" w14:paraId="1F62EBB4" w14:textId="77777777" w:rsidTr="00D75F60">
        <w:trPr>
          <w:trHeight w:val="130"/>
        </w:trPr>
        <w:tc>
          <w:tcPr>
            <w:tcW w:w="5243" w:type="dxa"/>
          </w:tcPr>
          <w:p w14:paraId="4B16475A" w14:textId="77777777" w:rsidR="00123A53" w:rsidRPr="00D75F60" w:rsidRDefault="00930D2E">
            <w:pPr>
              <w:ind w:left="0" w:hanging="2"/>
              <w:rPr>
                <w:rFonts w:ascii="Arial" w:hAnsi="Arial" w:cs="Arial"/>
                <w:sz w:val="20"/>
                <w:szCs w:val="20"/>
              </w:rPr>
            </w:pPr>
            <w:r w:rsidRPr="00D75F60">
              <w:rPr>
                <w:rFonts w:ascii="Arial" w:hAnsi="Arial" w:cs="Arial"/>
                <w:b/>
                <w:sz w:val="20"/>
                <w:szCs w:val="20"/>
              </w:rPr>
              <w:t>Is the title of the article suitable?</w:t>
            </w:r>
          </w:p>
          <w:p w14:paraId="3E6A7EE8" w14:textId="679AEEC5" w:rsidR="00123A53" w:rsidRPr="00D75F60" w:rsidRDefault="00930D2E" w:rsidP="00D75F60">
            <w:pPr>
              <w:ind w:left="0" w:hanging="2"/>
              <w:rPr>
                <w:rFonts w:ascii="Arial" w:hAnsi="Arial" w:cs="Arial"/>
                <w:sz w:val="20"/>
                <w:szCs w:val="20"/>
              </w:rPr>
            </w:pPr>
            <w:r w:rsidRPr="00D75F60">
              <w:rPr>
                <w:rFonts w:ascii="Arial" w:hAnsi="Arial" w:cs="Arial"/>
                <w:b/>
                <w:sz w:val="20"/>
                <w:szCs w:val="20"/>
              </w:rPr>
              <w:t>(If not please suggest an alternative title)</w:t>
            </w:r>
          </w:p>
        </w:tc>
        <w:tc>
          <w:tcPr>
            <w:tcW w:w="9357" w:type="dxa"/>
          </w:tcPr>
          <w:p w14:paraId="16934E8B" w14:textId="77777777" w:rsidR="00123A53" w:rsidRPr="00D75F60" w:rsidRDefault="00930D2E">
            <w:pPr>
              <w:ind w:left="0" w:hanging="2"/>
              <w:rPr>
                <w:rFonts w:ascii="Arial" w:hAnsi="Arial" w:cs="Arial"/>
                <w:sz w:val="20"/>
                <w:szCs w:val="20"/>
              </w:rPr>
            </w:pPr>
            <w:r w:rsidRPr="00D75F60">
              <w:rPr>
                <w:rFonts w:ascii="Arial" w:hAnsi="Arial" w:cs="Arial"/>
                <w:sz w:val="20"/>
                <w:szCs w:val="20"/>
              </w:rPr>
              <w:t>-</w:t>
            </w:r>
            <w:proofErr w:type="gramStart"/>
            <w:r w:rsidRPr="00D75F60">
              <w:rPr>
                <w:rFonts w:ascii="Arial" w:hAnsi="Arial" w:cs="Arial"/>
                <w:sz w:val="20"/>
                <w:szCs w:val="20"/>
              </w:rPr>
              <w:t>yes it is</w:t>
            </w:r>
            <w:proofErr w:type="gramEnd"/>
          </w:p>
        </w:tc>
        <w:tc>
          <w:tcPr>
            <w:tcW w:w="6370" w:type="dxa"/>
          </w:tcPr>
          <w:p w14:paraId="2C38F02E" w14:textId="77777777" w:rsidR="00123A53" w:rsidRPr="00D75F60" w:rsidRDefault="00123A53">
            <w:pPr>
              <w:pStyle w:val="Heading2"/>
              <w:ind w:left="0" w:hanging="2"/>
              <w:jc w:val="left"/>
              <w:rPr>
                <w:rFonts w:ascii="Arial" w:eastAsia="Times New Roman" w:hAnsi="Arial" w:cs="Arial"/>
                <w:b w:val="0"/>
              </w:rPr>
            </w:pPr>
          </w:p>
        </w:tc>
      </w:tr>
      <w:tr w:rsidR="00123A53" w:rsidRPr="00D75F60" w14:paraId="44CA6B2C" w14:textId="77777777" w:rsidTr="00D75F60">
        <w:trPr>
          <w:trHeight w:val="130"/>
        </w:trPr>
        <w:tc>
          <w:tcPr>
            <w:tcW w:w="5243" w:type="dxa"/>
          </w:tcPr>
          <w:p w14:paraId="625F3ABC" w14:textId="645F29E9" w:rsidR="00123A53" w:rsidRPr="00D75F60" w:rsidRDefault="00930D2E" w:rsidP="00D75F60">
            <w:pPr>
              <w:pStyle w:val="Heading2"/>
              <w:ind w:left="0" w:hanging="2"/>
              <w:jc w:val="left"/>
              <w:rPr>
                <w:rFonts w:ascii="Arial" w:eastAsia="Times New Roman" w:hAnsi="Arial" w:cs="Arial"/>
              </w:rPr>
            </w:pPr>
            <w:r w:rsidRPr="00D75F60">
              <w:rPr>
                <w:rFonts w:ascii="Arial" w:eastAsia="Times New Roman" w:hAnsi="Arial" w:cs="Arial"/>
              </w:rPr>
              <w:t xml:space="preserve">Is the abstract of the article </w:t>
            </w:r>
            <w:proofErr w:type="spellStart"/>
            <w:proofErr w:type="gramStart"/>
            <w:r w:rsidRPr="00D75F60">
              <w:rPr>
                <w:rFonts w:ascii="Arial" w:eastAsia="Times New Roman" w:hAnsi="Arial" w:cs="Arial"/>
              </w:rPr>
              <w:t>comprehensive</w:t>
            </w:r>
            <w:proofErr w:type="spellEnd"/>
            <w:r w:rsidRPr="00D75F60">
              <w:rPr>
                <w:rFonts w:ascii="Arial" w:eastAsia="Times New Roman" w:hAnsi="Arial" w:cs="Arial"/>
              </w:rPr>
              <w:t>?</w:t>
            </w:r>
            <w:proofErr w:type="gramEnd"/>
            <w:r w:rsidRPr="00D75F60">
              <w:rPr>
                <w:rFonts w:ascii="Arial" w:eastAsia="Times New Roman" w:hAnsi="Arial" w:cs="Arial"/>
              </w:rPr>
              <w:t xml:space="preserve"> Do </w:t>
            </w:r>
            <w:proofErr w:type="spellStart"/>
            <w:r w:rsidRPr="00D75F60">
              <w:rPr>
                <w:rFonts w:ascii="Arial" w:eastAsia="Times New Roman" w:hAnsi="Arial" w:cs="Arial"/>
              </w:rPr>
              <w:t>you</w:t>
            </w:r>
            <w:proofErr w:type="spellEnd"/>
            <w:r w:rsidRPr="00D75F60">
              <w:rPr>
                <w:rFonts w:ascii="Arial" w:eastAsia="Times New Roman" w:hAnsi="Arial" w:cs="Arial"/>
              </w:rPr>
              <w:t xml:space="preserve"> </w:t>
            </w:r>
            <w:proofErr w:type="spellStart"/>
            <w:r w:rsidRPr="00D75F60">
              <w:rPr>
                <w:rFonts w:ascii="Arial" w:eastAsia="Times New Roman" w:hAnsi="Arial" w:cs="Arial"/>
              </w:rPr>
              <w:t>suggest</w:t>
            </w:r>
            <w:proofErr w:type="spellEnd"/>
            <w:r w:rsidRPr="00D75F60">
              <w:rPr>
                <w:rFonts w:ascii="Arial" w:eastAsia="Times New Roman" w:hAnsi="Arial" w:cs="Arial"/>
              </w:rPr>
              <w:t xml:space="preserve"> the addition (or </w:t>
            </w:r>
            <w:proofErr w:type="spellStart"/>
            <w:r w:rsidRPr="00D75F60">
              <w:rPr>
                <w:rFonts w:ascii="Arial" w:eastAsia="Times New Roman" w:hAnsi="Arial" w:cs="Arial"/>
              </w:rPr>
              <w:t>deletion</w:t>
            </w:r>
            <w:proofErr w:type="spellEnd"/>
            <w:r w:rsidRPr="00D75F60">
              <w:rPr>
                <w:rFonts w:ascii="Arial" w:eastAsia="Times New Roman" w:hAnsi="Arial" w:cs="Arial"/>
              </w:rPr>
              <w:t xml:space="preserve">) of </w:t>
            </w:r>
            <w:proofErr w:type="spellStart"/>
            <w:r w:rsidRPr="00D75F60">
              <w:rPr>
                <w:rFonts w:ascii="Arial" w:eastAsia="Times New Roman" w:hAnsi="Arial" w:cs="Arial"/>
              </w:rPr>
              <w:t>some</w:t>
            </w:r>
            <w:proofErr w:type="spellEnd"/>
            <w:r w:rsidRPr="00D75F60">
              <w:rPr>
                <w:rFonts w:ascii="Arial" w:eastAsia="Times New Roman" w:hAnsi="Arial" w:cs="Arial"/>
              </w:rPr>
              <w:t xml:space="preserve"> points in </w:t>
            </w:r>
            <w:proofErr w:type="spellStart"/>
            <w:r w:rsidRPr="00D75F60">
              <w:rPr>
                <w:rFonts w:ascii="Arial" w:eastAsia="Times New Roman" w:hAnsi="Arial" w:cs="Arial"/>
              </w:rPr>
              <w:t>this</w:t>
            </w:r>
            <w:proofErr w:type="spellEnd"/>
            <w:r w:rsidRPr="00D75F60">
              <w:rPr>
                <w:rFonts w:ascii="Arial" w:eastAsia="Times New Roman" w:hAnsi="Arial" w:cs="Arial"/>
              </w:rPr>
              <w:t xml:space="preserve"> </w:t>
            </w:r>
            <w:proofErr w:type="gramStart"/>
            <w:r w:rsidRPr="00D75F60">
              <w:rPr>
                <w:rFonts w:ascii="Arial" w:eastAsia="Times New Roman" w:hAnsi="Arial" w:cs="Arial"/>
              </w:rPr>
              <w:t>section?</w:t>
            </w:r>
            <w:proofErr w:type="gramEnd"/>
            <w:r w:rsidRPr="00D75F60">
              <w:rPr>
                <w:rFonts w:ascii="Arial" w:eastAsia="Times New Roman" w:hAnsi="Arial" w:cs="Arial"/>
              </w:rPr>
              <w:t xml:space="preserve"> </w:t>
            </w:r>
            <w:proofErr w:type="spellStart"/>
            <w:r w:rsidRPr="00D75F60">
              <w:rPr>
                <w:rFonts w:ascii="Arial" w:eastAsia="Times New Roman" w:hAnsi="Arial" w:cs="Arial"/>
              </w:rPr>
              <w:t>Please</w:t>
            </w:r>
            <w:proofErr w:type="spellEnd"/>
            <w:r w:rsidRPr="00D75F60">
              <w:rPr>
                <w:rFonts w:ascii="Arial" w:eastAsia="Times New Roman" w:hAnsi="Arial" w:cs="Arial"/>
              </w:rPr>
              <w:t xml:space="preserve"> </w:t>
            </w:r>
            <w:proofErr w:type="spellStart"/>
            <w:r w:rsidRPr="00D75F60">
              <w:rPr>
                <w:rFonts w:ascii="Arial" w:eastAsia="Times New Roman" w:hAnsi="Arial" w:cs="Arial"/>
              </w:rPr>
              <w:t>write</w:t>
            </w:r>
            <w:proofErr w:type="spellEnd"/>
            <w:r w:rsidRPr="00D75F60">
              <w:rPr>
                <w:rFonts w:ascii="Arial" w:eastAsia="Times New Roman" w:hAnsi="Arial" w:cs="Arial"/>
              </w:rPr>
              <w:t xml:space="preserve"> </w:t>
            </w:r>
            <w:proofErr w:type="spellStart"/>
            <w:r w:rsidRPr="00D75F60">
              <w:rPr>
                <w:rFonts w:ascii="Arial" w:eastAsia="Times New Roman" w:hAnsi="Arial" w:cs="Arial"/>
              </w:rPr>
              <w:t>your</w:t>
            </w:r>
            <w:proofErr w:type="spellEnd"/>
            <w:r w:rsidRPr="00D75F60">
              <w:rPr>
                <w:rFonts w:ascii="Arial" w:eastAsia="Times New Roman" w:hAnsi="Arial" w:cs="Arial"/>
              </w:rPr>
              <w:t xml:space="preserve"> suggestions </w:t>
            </w:r>
            <w:proofErr w:type="spellStart"/>
            <w:r w:rsidRPr="00D75F60">
              <w:rPr>
                <w:rFonts w:ascii="Arial" w:eastAsia="Times New Roman" w:hAnsi="Arial" w:cs="Arial"/>
              </w:rPr>
              <w:t>here</w:t>
            </w:r>
            <w:proofErr w:type="spellEnd"/>
            <w:r w:rsidRPr="00D75F60">
              <w:rPr>
                <w:rFonts w:ascii="Arial" w:eastAsia="Times New Roman" w:hAnsi="Arial" w:cs="Arial"/>
              </w:rPr>
              <w:t>.</w:t>
            </w:r>
          </w:p>
        </w:tc>
        <w:tc>
          <w:tcPr>
            <w:tcW w:w="9357" w:type="dxa"/>
          </w:tcPr>
          <w:p w14:paraId="7A5D24A5" w14:textId="77777777" w:rsidR="00123A53" w:rsidRPr="00D75F60" w:rsidRDefault="00930D2E">
            <w:pPr>
              <w:ind w:left="0" w:hanging="2"/>
              <w:rPr>
                <w:rFonts w:ascii="Arial" w:hAnsi="Arial" w:cs="Arial"/>
                <w:sz w:val="20"/>
                <w:szCs w:val="20"/>
              </w:rPr>
            </w:pPr>
            <w:r w:rsidRPr="00D75F60">
              <w:rPr>
                <w:rFonts w:ascii="Arial" w:hAnsi="Arial" w:cs="Arial"/>
                <w:sz w:val="20"/>
                <w:szCs w:val="20"/>
              </w:rPr>
              <w:t>-The structure is adequate, the important points in the study are described, as well as the description of figures and tables in them, the fluency and writing of the review is adequate</w:t>
            </w:r>
          </w:p>
        </w:tc>
        <w:tc>
          <w:tcPr>
            <w:tcW w:w="6370" w:type="dxa"/>
          </w:tcPr>
          <w:p w14:paraId="6253D2CA" w14:textId="77777777" w:rsidR="00123A53" w:rsidRPr="00D75F60" w:rsidRDefault="00123A53">
            <w:pPr>
              <w:pStyle w:val="Heading2"/>
              <w:ind w:left="0" w:hanging="2"/>
              <w:jc w:val="left"/>
              <w:rPr>
                <w:rFonts w:ascii="Arial" w:eastAsia="Times New Roman" w:hAnsi="Arial" w:cs="Arial"/>
                <w:b w:val="0"/>
              </w:rPr>
            </w:pPr>
          </w:p>
        </w:tc>
      </w:tr>
      <w:tr w:rsidR="00123A53" w:rsidRPr="00D75F60" w14:paraId="01E004D5" w14:textId="77777777" w:rsidTr="00D75F60">
        <w:trPr>
          <w:trHeight w:val="704"/>
        </w:trPr>
        <w:tc>
          <w:tcPr>
            <w:tcW w:w="5243" w:type="dxa"/>
          </w:tcPr>
          <w:p w14:paraId="247E3E05" w14:textId="77777777" w:rsidR="00123A53" w:rsidRPr="00D75F60" w:rsidRDefault="00930D2E">
            <w:pPr>
              <w:pStyle w:val="Heading2"/>
              <w:ind w:left="0" w:hanging="2"/>
              <w:jc w:val="left"/>
              <w:rPr>
                <w:rFonts w:ascii="Arial" w:hAnsi="Arial" w:cs="Arial"/>
                <w:b w:val="0"/>
                <w:u w:val="single"/>
              </w:rPr>
            </w:pPr>
            <w:r w:rsidRPr="00D75F60">
              <w:rPr>
                <w:rFonts w:ascii="Arial" w:eastAsia="Times New Roman" w:hAnsi="Arial" w:cs="Arial"/>
              </w:rPr>
              <w:t xml:space="preserve">Is the </w:t>
            </w:r>
            <w:proofErr w:type="spellStart"/>
            <w:r w:rsidRPr="00D75F60">
              <w:rPr>
                <w:rFonts w:ascii="Arial" w:eastAsia="Times New Roman" w:hAnsi="Arial" w:cs="Arial"/>
              </w:rPr>
              <w:t>manuscript</w:t>
            </w:r>
            <w:proofErr w:type="spellEnd"/>
            <w:r w:rsidRPr="00D75F60">
              <w:rPr>
                <w:rFonts w:ascii="Arial" w:eastAsia="Times New Roman" w:hAnsi="Arial" w:cs="Arial"/>
              </w:rPr>
              <w:t xml:space="preserve"> </w:t>
            </w:r>
            <w:proofErr w:type="spellStart"/>
            <w:r w:rsidRPr="00D75F60">
              <w:rPr>
                <w:rFonts w:ascii="Arial" w:eastAsia="Times New Roman" w:hAnsi="Arial" w:cs="Arial"/>
              </w:rPr>
              <w:t>scientifically</w:t>
            </w:r>
            <w:proofErr w:type="spellEnd"/>
            <w:r w:rsidRPr="00D75F60">
              <w:rPr>
                <w:rFonts w:ascii="Arial" w:eastAsia="Times New Roman" w:hAnsi="Arial" w:cs="Arial"/>
              </w:rPr>
              <w:t xml:space="preserve">, </w:t>
            </w:r>
            <w:proofErr w:type="gramStart"/>
            <w:r w:rsidRPr="00D75F60">
              <w:rPr>
                <w:rFonts w:ascii="Arial" w:eastAsia="Times New Roman" w:hAnsi="Arial" w:cs="Arial"/>
              </w:rPr>
              <w:t>correct?</w:t>
            </w:r>
            <w:proofErr w:type="gramEnd"/>
            <w:r w:rsidRPr="00D75F60">
              <w:rPr>
                <w:rFonts w:ascii="Arial" w:eastAsia="Times New Roman" w:hAnsi="Arial" w:cs="Arial"/>
              </w:rPr>
              <w:t xml:space="preserve"> </w:t>
            </w:r>
            <w:proofErr w:type="spellStart"/>
            <w:r w:rsidRPr="00D75F60">
              <w:rPr>
                <w:rFonts w:ascii="Arial" w:eastAsia="Times New Roman" w:hAnsi="Arial" w:cs="Arial"/>
              </w:rPr>
              <w:t>Please</w:t>
            </w:r>
            <w:proofErr w:type="spellEnd"/>
            <w:r w:rsidRPr="00D75F60">
              <w:rPr>
                <w:rFonts w:ascii="Arial" w:eastAsia="Times New Roman" w:hAnsi="Arial" w:cs="Arial"/>
              </w:rPr>
              <w:t xml:space="preserve"> </w:t>
            </w:r>
            <w:proofErr w:type="spellStart"/>
            <w:r w:rsidRPr="00D75F60">
              <w:rPr>
                <w:rFonts w:ascii="Arial" w:eastAsia="Times New Roman" w:hAnsi="Arial" w:cs="Arial"/>
              </w:rPr>
              <w:t>write</w:t>
            </w:r>
            <w:proofErr w:type="spellEnd"/>
            <w:r w:rsidRPr="00D75F60">
              <w:rPr>
                <w:rFonts w:ascii="Arial" w:eastAsia="Times New Roman" w:hAnsi="Arial" w:cs="Arial"/>
              </w:rPr>
              <w:t xml:space="preserve"> </w:t>
            </w:r>
            <w:proofErr w:type="spellStart"/>
            <w:r w:rsidRPr="00D75F60">
              <w:rPr>
                <w:rFonts w:ascii="Arial" w:eastAsia="Times New Roman" w:hAnsi="Arial" w:cs="Arial"/>
              </w:rPr>
              <w:t>here</w:t>
            </w:r>
            <w:proofErr w:type="spellEnd"/>
            <w:r w:rsidRPr="00D75F60">
              <w:rPr>
                <w:rFonts w:ascii="Arial" w:eastAsia="Times New Roman" w:hAnsi="Arial" w:cs="Arial"/>
              </w:rPr>
              <w:t>.</w:t>
            </w:r>
          </w:p>
        </w:tc>
        <w:tc>
          <w:tcPr>
            <w:tcW w:w="9357" w:type="dxa"/>
          </w:tcPr>
          <w:p w14:paraId="1A1E00CA" w14:textId="77777777" w:rsidR="00123A53" w:rsidRPr="00D75F60" w:rsidRDefault="00930D2E">
            <w:pPr>
              <w:pBdr>
                <w:top w:val="nil"/>
                <w:left w:val="nil"/>
                <w:bottom w:val="nil"/>
                <w:right w:val="nil"/>
                <w:between w:val="nil"/>
              </w:pBdr>
              <w:spacing w:line="240" w:lineRule="auto"/>
              <w:ind w:left="0" w:hanging="2"/>
              <w:rPr>
                <w:rFonts w:ascii="Arial" w:hAnsi="Arial" w:cs="Arial"/>
                <w:color w:val="000000"/>
                <w:sz w:val="20"/>
                <w:szCs w:val="20"/>
              </w:rPr>
            </w:pPr>
            <w:r w:rsidRPr="00D75F60">
              <w:rPr>
                <w:rFonts w:ascii="Arial" w:hAnsi="Arial" w:cs="Arial"/>
                <w:sz w:val="20"/>
                <w:szCs w:val="20"/>
              </w:rPr>
              <w:t>-Yes, all recent and relevant literature has been included in this review, describing what is relevant and giving context to the topic addressed</w:t>
            </w:r>
          </w:p>
        </w:tc>
        <w:tc>
          <w:tcPr>
            <w:tcW w:w="6370" w:type="dxa"/>
          </w:tcPr>
          <w:p w14:paraId="0C10F6FD" w14:textId="77777777" w:rsidR="00123A53" w:rsidRPr="00D75F60" w:rsidRDefault="00123A53">
            <w:pPr>
              <w:pStyle w:val="Heading2"/>
              <w:ind w:left="0" w:hanging="2"/>
              <w:jc w:val="left"/>
              <w:rPr>
                <w:rFonts w:ascii="Arial" w:eastAsia="Times New Roman" w:hAnsi="Arial" w:cs="Arial"/>
                <w:b w:val="0"/>
              </w:rPr>
            </w:pPr>
          </w:p>
        </w:tc>
      </w:tr>
      <w:tr w:rsidR="00123A53" w:rsidRPr="00D75F60" w14:paraId="699D4CFC" w14:textId="77777777" w:rsidTr="00D75F60">
        <w:trPr>
          <w:trHeight w:val="703"/>
        </w:trPr>
        <w:tc>
          <w:tcPr>
            <w:tcW w:w="5243" w:type="dxa"/>
          </w:tcPr>
          <w:p w14:paraId="0A260658" w14:textId="77777777" w:rsidR="00123A53" w:rsidRPr="00D75F60" w:rsidRDefault="00930D2E">
            <w:pPr>
              <w:ind w:left="0" w:hanging="2"/>
              <w:rPr>
                <w:rFonts w:ascii="Arial" w:hAnsi="Arial" w:cs="Arial"/>
                <w:sz w:val="20"/>
                <w:szCs w:val="20"/>
              </w:rPr>
            </w:pPr>
            <w:r w:rsidRPr="00D75F60">
              <w:rPr>
                <w:rFonts w:ascii="Arial" w:hAnsi="Arial" w:cs="Arial"/>
                <w:b/>
                <w:sz w:val="20"/>
                <w:szCs w:val="20"/>
              </w:rPr>
              <w:t>Are the references sufficient and recent? If you have suggestions of additional references, please mention them in the review form.</w:t>
            </w:r>
          </w:p>
        </w:tc>
        <w:tc>
          <w:tcPr>
            <w:tcW w:w="9357" w:type="dxa"/>
          </w:tcPr>
          <w:p w14:paraId="6FCE22D4" w14:textId="77777777" w:rsidR="00123A53" w:rsidRPr="00D75F60" w:rsidRDefault="00930D2E">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 xml:space="preserve">-yes, however, verify that the references from several authors, cite six followed by et al or </w:t>
            </w:r>
            <w:proofErr w:type="spellStart"/>
            <w:r w:rsidRPr="00D75F60">
              <w:rPr>
                <w:rFonts w:ascii="Arial" w:hAnsi="Arial" w:cs="Arial"/>
                <w:sz w:val="20"/>
                <w:szCs w:val="20"/>
              </w:rPr>
              <w:t>cols</w:t>
            </w:r>
            <w:proofErr w:type="spellEnd"/>
            <w:r w:rsidRPr="00D75F60">
              <w:rPr>
                <w:rFonts w:ascii="Arial" w:hAnsi="Arial" w:cs="Arial"/>
                <w:sz w:val="20"/>
                <w:szCs w:val="20"/>
              </w:rPr>
              <w:t xml:space="preserve"> and</w:t>
            </w:r>
          </w:p>
          <w:p w14:paraId="521B0D13" w14:textId="77777777" w:rsidR="00123A53" w:rsidRPr="00D75F60" w:rsidRDefault="00930D2E">
            <w:pPr>
              <w:ind w:left="0" w:hanging="2"/>
              <w:rPr>
                <w:rFonts w:ascii="Arial" w:hAnsi="Arial" w:cs="Arial"/>
                <w:sz w:val="20"/>
                <w:szCs w:val="20"/>
              </w:rPr>
            </w:pPr>
            <w:r w:rsidRPr="00D75F60">
              <w:rPr>
                <w:rFonts w:ascii="Arial" w:hAnsi="Arial" w:cs="Arial"/>
                <w:sz w:val="20"/>
                <w:szCs w:val="20"/>
              </w:rPr>
              <w:t xml:space="preserve">cite </w:t>
            </w:r>
            <w:proofErr w:type="spellStart"/>
            <w:r w:rsidRPr="00D75F60">
              <w:rPr>
                <w:rFonts w:ascii="Arial" w:hAnsi="Arial" w:cs="Arial"/>
                <w:sz w:val="20"/>
                <w:szCs w:val="20"/>
              </w:rPr>
              <w:t>vancouver</w:t>
            </w:r>
            <w:proofErr w:type="spellEnd"/>
            <w:r w:rsidRPr="00D75F60">
              <w:rPr>
                <w:rFonts w:ascii="Arial" w:hAnsi="Arial" w:cs="Arial"/>
                <w:sz w:val="20"/>
                <w:szCs w:val="20"/>
              </w:rPr>
              <w:t xml:space="preserve"> type.</w:t>
            </w:r>
          </w:p>
        </w:tc>
        <w:tc>
          <w:tcPr>
            <w:tcW w:w="6370" w:type="dxa"/>
          </w:tcPr>
          <w:p w14:paraId="72D17C5F" w14:textId="77777777" w:rsidR="00123A53" w:rsidRPr="00D75F60" w:rsidRDefault="00123A53">
            <w:pPr>
              <w:pStyle w:val="Heading2"/>
              <w:ind w:left="0" w:hanging="2"/>
              <w:jc w:val="left"/>
              <w:rPr>
                <w:rFonts w:ascii="Arial" w:eastAsia="Times New Roman" w:hAnsi="Arial" w:cs="Arial"/>
                <w:b w:val="0"/>
              </w:rPr>
            </w:pPr>
          </w:p>
        </w:tc>
      </w:tr>
      <w:tr w:rsidR="00123A53" w:rsidRPr="00D75F60" w14:paraId="27859017" w14:textId="77777777" w:rsidTr="00D75F60">
        <w:trPr>
          <w:trHeight w:val="386"/>
        </w:trPr>
        <w:tc>
          <w:tcPr>
            <w:tcW w:w="5243" w:type="dxa"/>
          </w:tcPr>
          <w:p w14:paraId="42385353" w14:textId="31D7C2CF" w:rsidR="00123A53" w:rsidRPr="00D75F60" w:rsidRDefault="00930D2E" w:rsidP="00D75F60">
            <w:pPr>
              <w:pStyle w:val="Heading2"/>
              <w:ind w:left="0" w:hanging="2"/>
              <w:jc w:val="left"/>
              <w:rPr>
                <w:rFonts w:ascii="Arial" w:eastAsia="Times New Roman" w:hAnsi="Arial" w:cs="Arial"/>
              </w:rPr>
            </w:pPr>
            <w:r w:rsidRPr="00D75F60">
              <w:rPr>
                <w:rFonts w:ascii="Arial" w:eastAsia="Times New Roman" w:hAnsi="Arial" w:cs="Arial"/>
              </w:rPr>
              <w:t xml:space="preserve">Is the </w:t>
            </w:r>
            <w:proofErr w:type="spellStart"/>
            <w:r w:rsidRPr="00D75F60">
              <w:rPr>
                <w:rFonts w:ascii="Arial" w:eastAsia="Times New Roman" w:hAnsi="Arial" w:cs="Arial"/>
              </w:rPr>
              <w:t>language</w:t>
            </w:r>
            <w:proofErr w:type="spellEnd"/>
            <w:r w:rsidRPr="00D75F60">
              <w:rPr>
                <w:rFonts w:ascii="Arial" w:eastAsia="Times New Roman" w:hAnsi="Arial" w:cs="Arial"/>
              </w:rPr>
              <w:t xml:space="preserve">/English </w:t>
            </w:r>
            <w:proofErr w:type="spellStart"/>
            <w:r w:rsidRPr="00D75F60">
              <w:rPr>
                <w:rFonts w:ascii="Arial" w:eastAsia="Times New Roman" w:hAnsi="Arial" w:cs="Arial"/>
              </w:rPr>
              <w:t>quality</w:t>
            </w:r>
            <w:proofErr w:type="spellEnd"/>
            <w:r w:rsidRPr="00D75F60">
              <w:rPr>
                <w:rFonts w:ascii="Arial" w:eastAsia="Times New Roman" w:hAnsi="Arial" w:cs="Arial"/>
              </w:rPr>
              <w:t xml:space="preserve"> of the article </w:t>
            </w:r>
            <w:proofErr w:type="spellStart"/>
            <w:r w:rsidRPr="00D75F60">
              <w:rPr>
                <w:rFonts w:ascii="Arial" w:eastAsia="Times New Roman" w:hAnsi="Arial" w:cs="Arial"/>
              </w:rPr>
              <w:t>suitable</w:t>
            </w:r>
            <w:proofErr w:type="spellEnd"/>
            <w:r w:rsidRPr="00D75F60">
              <w:rPr>
                <w:rFonts w:ascii="Arial" w:eastAsia="Times New Roman" w:hAnsi="Arial" w:cs="Arial"/>
              </w:rPr>
              <w:t xml:space="preserve"> for </w:t>
            </w:r>
            <w:proofErr w:type="spellStart"/>
            <w:r w:rsidRPr="00D75F60">
              <w:rPr>
                <w:rFonts w:ascii="Arial" w:eastAsia="Times New Roman" w:hAnsi="Arial" w:cs="Arial"/>
              </w:rPr>
              <w:t>scholarly</w:t>
            </w:r>
            <w:proofErr w:type="spellEnd"/>
            <w:r w:rsidRPr="00D75F60">
              <w:rPr>
                <w:rFonts w:ascii="Arial" w:eastAsia="Times New Roman" w:hAnsi="Arial" w:cs="Arial"/>
              </w:rPr>
              <w:t xml:space="preserve"> </w:t>
            </w:r>
            <w:proofErr w:type="gramStart"/>
            <w:r w:rsidRPr="00D75F60">
              <w:rPr>
                <w:rFonts w:ascii="Arial" w:eastAsia="Times New Roman" w:hAnsi="Arial" w:cs="Arial"/>
              </w:rPr>
              <w:t>communications?</w:t>
            </w:r>
            <w:proofErr w:type="gramEnd"/>
          </w:p>
        </w:tc>
        <w:tc>
          <w:tcPr>
            <w:tcW w:w="9357" w:type="dxa"/>
          </w:tcPr>
          <w:p w14:paraId="05E17ABC" w14:textId="77777777" w:rsidR="00123A53" w:rsidRPr="00D75F60" w:rsidRDefault="00930D2E">
            <w:pPr>
              <w:ind w:left="0" w:hanging="2"/>
              <w:rPr>
                <w:rFonts w:ascii="Arial" w:hAnsi="Arial" w:cs="Arial"/>
                <w:sz w:val="20"/>
                <w:szCs w:val="20"/>
              </w:rPr>
            </w:pPr>
            <w:r w:rsidRPr="00D75F60">
              <w:rPr>
                <w:rFonts w:ascii="Arial" w:hAnsi="Arial" w:cs="Arial"/>
                <w:sz w:val="20"/>
                <w:szCs w:val="20"/>
              </w:rPr>
              <w:t>-</w:t>
            </w:r>
            <w:proofErr w:type="gramStart"/>
            <w:r w:rsidRPr="00D75F60">
              <w:rPr>
                <w:rFonts w:ascii="Arial" w:hAnsi="Arial" w:cs="Arial"/>
                <w:sz w:val="20"/>
                <w:szCs w:val="20"/>
              </w:rPr>
              <w:t>yes it is</w:t>
            </w:r>
            <w:proofErr w:type="gramEnd"/>
          </w:p>
        </w:tc>
        <w:tc>
          <w:tcPr>
            <w:tcW w:w="6370" w:type="dxa"/>
          </w:tcPr>
          <w:p w14:paraId="362E4122" w14:textId="77777777" w:rsidR="00123A53" w:rsidRPr="00D75F60" w:rsidRDefault="00123A53">
            <w:pPr>
              <w:ind w:left="0" w:hanging="2"/>
              <w:rPr>
                <w:rFonts w:ascii="Arial" w:hAnsi="Arial" w:cs="Arial"/>
                <w:sz w:val="20"/>
                <w:szCs w:val="20"/>
              </w:rPr>
            </w:pPr>
          </w:p>
        </w:tc>
      </w:tr>
      <w:tr w:rsidR="00123A53" w:rsidRPr="00D75F60" w14:paraId="41A6B5C1" w14:textId="77777777" w:rsidTr="00D75F60">
        <w:trPr>
          <w:trHeight w:val="130"/>
        </w:trPr>
        <w:tc>
          <w:tcPr>
            <w:tcW w:w="5243" w:type="dxa"/>
          </w:tcPr>
          <w:p w14:paraId="49F59AEC" w14:textId="77777777" w:rsidR="00123A53" w:rsidRPr="00D75F60" w:rsidRDefault="00930D2E">
            <w:pPr>
              <w:pStyle w:val="Heading2"/>
              <w:ind w:left="0" w:hanging="2"/>
              <w:jc w:val="left"/>
              <w:rPr>
                <w:rFonts w:ascii="Arial" w:eastAsia="Times New Roman" w:hAnsi="Arial" w:cs="Arial"/>
                <w:b w:val="0"/>
              </w:rPr>
            </w:pPr>
            <w:proofErr w:type="spellStart"/>
            <w:r w:rsidRPr="00D75F60">
              <w:rPr>
                <w:rFonts w:ascii="Arial" w:eastAsia="Times New Roman" w:hAnsi="Arial" w:cs="Arial"/>
                <w:u w:val="single"/>
              </w:rPr>
              <w:t>Optional</w:t>
            </w:r>
            <w:proofErr w:type="spellEnd"/>
            <w:r w:rsidRPr="00D75F60">
              <w:rPr>
                <w:rFonts w:ascii="Arial" w:eastAsia="Times New Roman" w:hAnsi="Arial" w:cs="Arial"/>
                <w:u w:val="single"/>
              </w:rPr>
              <w:t>/General</w:t>
            </w:r>
            <w:r w:rsidRPr="00D75F60">
              <w:rPr>
                <w:rFonts w:ascii="Arial" w:eastAsia="Times New Roman" w:hAnsi="Arial" w:cs="Arial"/>
              </w:rPr>
              <w:t xml:space="preserve"> </w:t>
            </w:r>
            <w:proofErr w:type="spellStart"/>
            <w:r w:rsidRPr="00D75F60">
              <w:rPr>
                <w:rFonts w:ascii="Arial" w:eastAsia="Times New Roman" w:hAnsi="Arial" w:cs="Arial"/>
                <w:b w:val="0"/>
              </w:rPr>
              <w:t>comments</w:t>
            </w:r>
            <w:proofErr w:type="spellEnd"/>
          </w:p>
          <w:p w14:paraId="6E451E08" w14:textId="77777777" w:rsidR="00123A53" w:rsidRPr="00D75F60" w:rsidRDefault="00123A53">
            <w:pPr>
              <w:pStyle w:val="Heading2"/>
              <w:ind w:left="0" w:hanging="2"/>
              <w:jc w:val="left"/>
              <w:rPr>
                <w:rFonts w:ascii="Arial" w:eastAsia="Times New Roman" w:hAnsi="Arial" w:cs="Arial"/>
                <w:b w:val="0"/>
              </w:rPr>
            </w:pPr>
          </w:p>
        </w:tc>
        <w:tc>
          <w:tcPr>
            <w:tcW w:w="9357" w:type="dxa"/>
          </w:tcPr>
          <w:p w14:paraId="6C9E11FD" w14:textId="77777777" w:rsidR="00123A53" w:rsidRPr="00D75F60" w:rsidRDefault="00930D2E">
            <w:pPr>
              <w:pBdr>
                <w:top w:val="nil"/>
                <w:left w:val="nil"/>
                <w:bottom w:val="nil"/>
                <w:right w:val="nil"/>
                <w:between w:val="nil"/>
              </w:pBdr>
              <w:spacing w:line="240" w:lineRule="auto"/>
              <w:ind w:left="0" w:hanging="2"/>
              <w:rPr>
                <w:rFonts w:ascii="Arial" w:hAnsi="Arial" w:cs="Arial"/>
                <w:sz w:val="20"/>
                <w:szCs w:val="20"/>
              </w:rPr>
            </w:pPr>
            <w:r w:rsidRPr="00D75F60">
              <w:rPr>
                <w:rFonts w:ascii="Arial" w:hAnsi="Arial" w:cs="Arial"/>
                <w:sz w:val="20"/>
                <w:szCs w:val="20"/>
              </w:rPr>
              <w:t>-It is adequate, and the data in the graphs and results are well understood, and the discussion is well understood.</w:t>
            </w:r>
          </w:p>
          <w:p w14:paraId="07250522" w14:textId="77777777" w:rsidR="00123A53" w:rsidRPr="00D75F60" w:rsidRDefault="00123A53">
            <w:pPr>
              <w:pBdr>
                <w:top w:val="nil"/>
                <w:left w:val="nil"/>
                <w:bottom w:val="nil"/>
                <w:right w:val="nil"/>
                <w:between w:val="nil"/>
              </w:pBdr>
              <w:spacing w:line="240" w:lineRule="auto"/>
              <w:ind w:left="0" w:hanging="2"/>
              <w:rPr>
                <w:rFonts w:ascii="Arial" w:hAnsi="Arial" w:cs="Arial"/>
                <w:sz w:val="20"/>
                <w:szCs w:val="20"/>
              </w:rPr>
            </w:pPr>
          </w:p>
        </w:tc>
        <w:tc>
          <w:tcPr>
            <w:tcW w:w="6370" w:type="dxa"/>
          </w:tcPr>
          <w:p w14:paraId="3242A452" w14:textId="77777777" w:rsidR="00123A53" w:rsidRPr="00D75F60" w:rsidRDefault="00123A53">
            <w:pPr>
              <w:ind w:left="0" w:hanging="2"/>
              <w:rPr>
                <w:rFonts w:ascii="Arial" w:hAnsi="Arial" w:cs="Arial"/>
                <w:sz w:val="20"/>
                <w:szCs w:val="20"/>
              </w:rPr>
            </w:pPr>
          </w:p>
        </w:tc>
      </w:tr>
    </w:tbl>
    <w:p w14:paraId="31FFA88C" w14:textId="77777777" w:rsidR="00123A53" w:rsidRPr="00D75F60" w:rsidRDefault="00123A53" w:rsidP="00D75F60">
      <w:pPr>
        <w:pBdr>
          <w:top w:val="nil"/>
          <w:left w:val="nil"/>
          <w:bottom w:val="nil"/>
          <w:right w:val="nil"/>
          <w:between w:val="nil"/>
        </w:pBdr>
        <w:spacing w:line="240" w:lineRule="auto"/>
        <w:ind w:leftChars="0" w:left="0" w:firstLineChars="0" w:firstLine="0"/>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04A78" w:rsidRPr="00D75F60" w14:paraId="5E534823" w14:textId="77777777" w:rsidTr="00D75F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F1C2D9" w14:textId="77777777" w:rsidR="00A04A78" w:rsidRPr="00D75F60" w:rsidRDefault="00A04A78" w:rsidP="00DA0363">
            <w:pPr>
              <w:ind w:left="0" w:hanging="2"/>
              <w:rPr>
                <w:rFonts w:ascii="Arial" w:eastAsia="Arial Unicode MS" w:hAnsi="Arial" w:cs="Arial"/>
                <w:b/>
                <w:sz w:val="20"/>
                <w:szCs w:val="20"/>
                <w:u w:val="single"/>
                <w:lang w:val="en-GB"/>
              </w:rPr>
            </w:pPr>
            <w:bookmarkStart w:id="2" w:name="_Hlk156057704"/>
            <w:bookmarkStart w:id="3" w:name="_Hlk156057883"/>
            <w:r w:rsidRPr="00D75F60">
              <w:rPr>
                <w:rFonts w:ascii="Arial" w:eastAsia="Arial Unicode MS" w:hAnsi="Arial" w:cs="Arial"/>
                <w:b/>
                <w:sz w:val="20"/>
                <w:szCs w:val="20"/>
                <w:highlight w:val="yellow"/>
                <w:u w:val="single"/>
                <w:lang w:val="en-GB"/>
              </w:rPr>
              <w:t>PART  2:</w:t>
            </w:r>
            <w:r w:rsidRPr="00D75F60">
              <w:rPr>
                <w:rFonts w:ascii="Arial" w:eastAsia="Arial Unicode MS" w:hAnsi="Arial" w:cs="Arial"/>
                <w:b/>
                <w:sz w:val="20"/>
                <w:szCs w:val="20"/>
                <w:u w:val="single"/>
                <w:lang w:val="en-GB"/>
              </w:rPr>
              <w:t xml:space="preserve"> </w:t>
            </w:r>
          </w:p>
          <w:p w14:paraId="50CCDD51" w14:textId="77777777" w:rsidR="00A04A78" w:rsidRPr="00D75F60" w:rsidRDefault="00A04A78" w:rsidP="00DA0363">
            <w:pPr>
              <w:ind w:left="0" w:hanging="2"/>
              <w:rPr>
                <w:rFonts w:ascii="Arial" w:eastAsia="Arial Unicode MS" w:hAnsi="Arial" w:cs="Arial"/>
                <w:b/>
                <w:sz w:val="20"/>
                <w:szCs w:val="20"/>
                <w:u w:val="single"/>
                <w:lang w:val="en-GB"/>
              </w:rPr>
            </w:pPr>
          </w:p>
        </w:tc>
      </w:tr>
      <w:tr w:rsidR="00A04A78" w:rsidRPr="00D75F60" w14:paraId="70427A9E" w14:textId="77777777" w:rsidTr="00D75F60">
        <w:tc>
          <w:tcPr>
            <w:tcW w:w="1615" w:type="pct"/>
            <w:shd w:val="clear" w:color="auto" w:fill="auto"/>
            <w:noWrap/>
            <w:tcMar>
              <w:top w:w="0" w:type="dxa"/>
              <w:left w:w="108" w:type="dxa"/>
              <w:bottom w:w="0" w:type="dxa"/>
              <w:right w:w="108" w:type="dxa"/>
            </w:tcMar>
            <w:vAlign w:val="center"/>
          </w:tcPr>
          <w:p w14:paraId="3C034D24" w14:textId="77777777" w:rsidR="00A04A78" w:rsidRPr="00D75F60" w:rsidRDefault="00A04A78" w:rsidP="00DA0363">
            <w:pPr>
              <w:ind w:left="0" w:hanging="2"/>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5B34387" w14:textId="77777777" w:rsidR="00A04A78" w:rsidRPr="00D75F60" w:rsidRDefault="00A04A78" w:rsidP="00DA0363">
            <w:pPr>
              <w:keepNext/>
              <w:ind w:left="0" w:hanging="2"/>
              <w:outlineLvl w:val="1"/>
              <w:rPr>
                <w:rFonts w:ascii="Arial" w:eastAsia="MS Mincho" w:hAnsi="Arial" w:cs="Arial"/>
                <w:b/>
                <w:bCs/>
                <w:sz w:val="20"/>
                <w:szCs w:val="20"/>
                <w:lang w:val="en-GB"/>
              </w:rPr>
            </w:pPr>
            <w:r w:rsidRPr="00D75F60">
              <w:rPr>
                <w:rFonts w:ascii="Arial" w:eastAsia="MS Mincho" w:hAnsi="Arial" w:cs="Arial"/>
                <w:b/>
                <w:bCs/>
                <w:sz w:val="20"/>
                <w:szCs w:val="20"/>
                <w:lang w:val="en-GB"/>
              </w:rPr>
              <w:t>Reviewer’s comment</w:t>
            </w:r>
          </w:p>
        </w:tc>
        <w:tc>
          <w:tcPr>
            <w:tcW w:w="1691" w:type="pct"/>
            <w:shd w:val="clear" w:color="auto" w:fill="auto"/>
          </w:tcPr>
          <w:p w14:paraId="29329000" w14:textId="77777777" w:rsidR="00A04A78" w:rsidRPr="00D75F60" w:rsidRDefault="00A04A78" w:rsidP="00DA0363">
            <w:pPr>
              <w:spacing w:after="160" w:line="252" w:lineRule="auto"/>
              <w:ind w:left="0" w:hanging="2"/>
              <w:rPr>
                <w:rFonts w:ascii="Arial" w:eastAsia="Calibri" w:hAnsi="Arial" w:cs="Arial"/>
                <w:kern w:val="2"/>
                <w:sz w:val="20"/>
                <w:szCs w:val="20"/>
                <w:lang w:val="en-IN"/>
              </w:rPr>
            </w:pPr>
            <w:r w:rsidRPr="00D75F60">
              <w:rPr>
                <w:rFonts w:ascii="Arial" w:eastAsia="Calibri" w:hAnsi="Arial" w:cs="Arial"/>
                <w:b/>
                <w:kern w:val="2"/>
                <w:sz w:val="20"/>
                <w:szCs w:val="20"/>
                <w:lang w:val="en-IN"/>
              </w:rPr>
              <w:t>Author’s Feedback</w:t>
            </w:r>
            <w:r w:rsidRPr="00D75F60">
              <w:rPr>
                <w:rFonts w:ascii="Arial" w:eastAsia="Calibri" w:hAnsi="Arial" w:cs="Arial"/>
                <w:kern w:val="2"/>
                <w:sz w:val="20"/>
                <w:szCs w:val="20"/>
                <w:lang w:val="en-IN"/>
              </w:rPr>
              <w:t xml:space="preserve"> (It is mandatory that authors should write his/her feedback here)</w:t>
            </w:r>
          </w:p>
          <w:p w14:paraId="13CB1071" w14:textId="77777777" w:rsidR="00A04A78" w:rsidRPr="00D75F60" w:rsidRDefault="00A04A78" w:rsidP="00DA0363">
            <w:pPr>
              <w:keepNext/>
              <w:ind w:left="0" w:hanging="2"/>
              <w:outlineLvl w:val="1"/>
              <w:rPr>
                <w:rFonts w:ascii="Arial" w:eastAsia="MS Mincho" w:hAnsi="Arial" w:cs="Arial"/>
                <w:bCs/>
                <w:sz w:val="20"/>
                <w:szCs w:val="20"/>
                <w:lang w:val="en-GB"/>
              </w:rPr>
            </w:pPr>
          </w:p>
        </w:tc>
      </w:tr>
      <w:tr w:rsidR="00A04A78" w:rsidRPr="00D75F60" w14:paraId="097705CA" w14:textId="77777777" w:rsidTr="00D75F60">
        <w:trPr>
          <w:trHeight w:val="890"/>
        </w:trPr>
        <w:tc>
          <w:tcPr>
            <w:tcW w:w="1615" w:type="pct"/>
            <w:shd w:val="clear" w:color="auto" w:fill="auto"/>
            <w:noWrap/>
            <w:tcMar>
              <w:top w:w="0" w:type="dxa"/>
              <w:left w:w="108" w:type="dxa"/>
              <w:bottom w:w="0" w:type="dxa"/>
              <w:right w:w="108" w:type="dxa"/>
            </w:tcMar>
            <w:vAlign w:val="center"/>
          </w:tcPr>
          <w:p w14:paraId="4166E8BF" w14:textId="77777777" w:rsidR="00A04A78" w:rsidRPr="00D75F60" w:rsidRDefault="00A04A78" w:rsidP="00DA0363">
            <w:pPr>
              <w:ind w:left="0" w:hanging="2"/>
              <w:rPr>
                <w:rFonts w:ascii="Arial" w:eastAsia="Arial Unicode MS" w:hAnsi="Arial" w:cs="Arial"/>
                <w:b/>
                <w:sz w:val="20"/>
                <w:szCs w:val="20"/>
                <w:lang w:val="en-GB"/>
              </w:rPr>
            </w:pPr>
            <w:r w:rsidRPr="00D75F60">
              <w:rPr>
                <w:rFonts w:ascii="Arial" w:eastAsia="Arial Unicode MS" w:hAnsi="Arial" w:cs="Arial"/>
                <w:b/>
                <w:sz w:val="20"/>
                <w:szCs w:val="20"/>
                <w:lang w:val="en-GB"/>
              </w:rPr>
              <w:t xml:space="preserve">Are there ethical issues in this manuscript? </w:t>
            </w:r>
          </w:p>
          <w:p w14:paraId="23FBD037" w14:textId="77777777" w:rsidR="00A04A78" w:rsidRPr="00D75F60" w:rsidRDefault="00A04A78" w:rsidP="00DA0363">
            <w:pPr>
              <w:ind w:left="0" w:hanging="2"/>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E6F85E1" w14:textId="77777777" w:rsidR="00A04A78" w:rsidRPr="00D75F60" w:rsidRDefault="00A04A78" w:rsidP="00DA0363">
            <w:pPr>
              <w:ind w:left="0" w:hanging="2"/>
              <w:rPr>
                <w:rFonts w:ascii="Arial" w:eastAsia="Arial Unicode MS" w:hAnsi="Arial" w:cs="Arial"/>
                <w:i/>
                <w:iCs/>
                <w:sz w:val="20"/>
                <w:szCs w:val="20"/>
                <w:u w:val="single"/>
                <w:lang w:val="en-GB"/>
              </w:rPr>
            </w:pPr>
            <w:r w:rsidRPr="00D75F60">
              <w:rPr>
                <w:rFonts w:ascii="Arial" w:eastAsia="Arial Unicode MS" w:hAnsi="Arial" w:cs="Arial"/>
                <w:i/>
                <w:iCs/>
                <w:sz w:val="20"/>
                <w:szCs w:val="20"/>
                <w:u w:val="single"/>
                <w:lang w:val="en-GB"/>
              </w:rPr>
              <w:t xml:space="preserve">(If yes, </w:t>
            </w:r>
            <w:proofErr w:type="gramStart"/>
            <w:r w:rsidRPr="00D75F60">
              <w:rPr>
                <w:rFonts w:ascii="Arial" w:eastAsia="Arial Unicode MS" w:hAnsi="Arial" w:cs="Arial"/>
                <w:i/>
                <w:iCs/>
                <w:sz w:val="20"/>
                <w:szCs w:val="20"/>
                <w:u w:val="single"/>
                <w:lang w:val="en-GB"/>
              </w:rPr>
              <w:t>Kindly</w:t>
            </w:r>
            <w:proofErr w:type="gramEnd"/>
            <w:r w:rsidRPr="00D75F60">
              <w:rPr>
                <w:rFonts w:ascii="Arial" w:eastAsia="Arial Unicode MS" w:hAnsi="Arial" w:cs="Arial"/>
                <w:i/>
                <w:iCs/>
                <w:sz w:val="20"/>
                <w:szCs w:val="20"/>
                <w:u w:val="single"/>
                <w:lang w:val="en-GB"/>
              </w:rPr>
              <w:t xml:space="preserve"> please write down the ethical issues here in details)</w:t>
            </w:r>
          </w:p>
          <w:p w14:paraId="676FCF8B" w14:textId="77777777" w:rsidR="00A04A78" w:rsidRPr="00D75F60" w:rsidRDefault="00A04A78" w:rsidP="00DA0363">
            <w:pPr>
              <w:ind w:left="0" w:hanging="2"/>
              <w:rPr>
                <w:rFonts w:ascii="Arial" w:eastAsia="Arial Unicode MS" w:hAnsi="Arial" w:cs="Arial"/>
                <w:sz w:val="20"/>
                <w:szCs w:val="20"/>
                <w:lang w:val="en-GB"/>
              </w:rPr>
            </w:pPr>
          </w:p>
          <w:p w14:paraId="4779FA49" w14:textId="77777777" w:rsidR="00A04A78" w:rsidRPr="00D75F60" w:rsidRDefault="00A04A78" w:rsidP="00DA0363">
            <w:pPr>
              <w:ind w:left="0" w:hanging="2"/>
              <w:rPr>
                <w:rFonts w:ascii="Arial" w:eastAsia="Arial Unicode MS" w:hAnsi="Arial" w:cs="Arial"/>
                <w:sz w:val="20"/>
                <w:szCs w:val="20"/>
                <w:lang w:val="en-GB"/>
              </w:rPr>
            </w:pPr>
          </w:p>
        </w:tc>
        <w:tc>
          <w:tcPr>
            <w:tcW w:w="1691" w:type="pct"/>
            <w:shd w:val="clear" w:color="auto" w:fill="auto"/>
            <w:vAlign w:val="center"/>
          </w:tcPr>
          <w:p w14:paraId="2D83A6DA" w14:textId="77777777" w:rsidR="00A04A78" w:rsidRPr="00D75F60" w:rsidRDefault="00A04A78" w:rsidP="00DA0363">
            <w:pPr>
              <w:ind w:left="0" w:hanging="2"/>
              <w:rPr>
                <w:rFonts w:ascii="Arial" w:eastAsia="Arial Unicode MS" w:hAnsi="Arial" w:cs="Arial"/>
                <w:sz w:val="20"/>
                <w:szCs w:val="20"/>
                <w:lang w:val="en-GB"/>
              </w:rPr>
            </w:pPr>
          </w:p>
          <w:p w14:paraId="2EA4B4FD" w14:textId="77777777" w:rsidR="00A04A78" w:rsidRPr="00D75F60" w:rsidRDefault="00A04A78" w:rsidP="00DA0363">
            <w:pPr>
              <w:ind w:left="0" w:hanging="2"/>
              <w:rPr>
                <w:rFonts w:ascii="Arial" w:eastAsia="Arial Unicode MS" w:hAnsi="Arial" w:cs="Arial"/>
                <w:sz w:val="20"/>
                <w:szCs w:val="20"/>
                <w:lang w:val="en-GB"/>
              </w:rPr>
            </w:pPr>
          </w:p>
          <w:p w14:paraId="7FC025CC" w14:textId="77777777" w:rsidR="00A04A78" w:rsidRPr="00D75F60" w:rsidRDefault="00A04A78" w:rsidP="00DA0363">
            <w:pPr>
              <w:ind w:left="0" w:hanging="2"/>
              <w:rPr>
                <w:rFonts w:ascii="Arial" w:eastAsia="Arial Unicode MS" w:hAnsi="Arial" w:cs="Arial"/>
                <w:sz w:val="20"/>
                <w:szCs w:val="20"/>
                <w:lang w:val="en-GB"/>
              </w:rPr>
            </w:pPr>
          </w:p>
        </w:tc>
      </w:tr>
      <w:bookmarkEnd w:id="3"/>
    </w:tbl>
    <w:p w14:paraId="3625C178" w14:textId="77777777" w:rsidR="00A04A78" w:rsidRDefault="00A04A78" w:rsidP="00A04A78">
      <w:pPr>
        <w:ind w:left="0" w:hanging="2"/>
        <w:rPr>
          <w:rFonts w:ascii="Arial" w:hAnsi="Arial" w:cs="Arial"/>
          <w:sz w:val="20"/>
          <w:szCs w:val="20"/>
        </w:rPr>
      </w:pPr>
    </w:p>
    <w:p w14:paraId="39C4C6DB" w14:textId="77777777" w:rsidR="00D75F60" w:rsidRPr="008A2F85" w:rsidRDefault="00D75F60" w:rsidP="00D75F60">
      <w:pPr>
        <w:pStyle w:val="Affiliation"/>
        <w:spacing w:after="0" w:line="240" w:lineRule="auto"/>
        <w:ind w:hanging="2"/>
        <w:jc w:val="left"/>
        <w:rPr>
          <w:rFonts w:ascii="Arial" w:hAnsi="Arial" w:cs="Arial"/>
          <w:b/>
          <w:u w:val="single"/>
        </w:rPr>
      </w:pPr>
      <w:r w:rsidRPr="008A2F85">
        <w:rPr>
          <w:rFonts w:ascii="Arial" w:hAnsi="Arial" w:cs="Arial"/>
          <w:b/>
          <w:u w:val="single"/>
        </w:rPr>
        <w:t>Reviewer details:</w:t>
      </w:r>
    </w:p>
    <w:p w14:paraId="4B318CBF" w14:textId="77777777" w:rsidR="00D75F60" w:rsidRDefault="00D75F60" w:rsidP="00D75F60">
      <w:pPr>
        <w:ind w:left="0" w:hanging="2"/>
        <w:rPr>
          <w:rFonts w:ascii="Arial" w:hAnsi="Arial" w:cs="Arial"/>
          <w:b/>
          <w:bCs/>
          <w:color w:val="000000"/>
          <w:sz w:val="20"/>
          <w:szCs w:val="20"/>
        </w:rPr>
      </w:pPr>
    </w:p>
    <w:p w14:paraId="4D0D9786" w14:textId="5BE71586" w:rsidR="00D75F60" w:rsidRDefault="00D75F60" w:rsidP="00D75F60">
      <w:pPr>
        <w:ind w:left="0" w:hanging="2"/>
      </w:pPr>
      <w:r w:rsidRPr="008A2F85">
        <w:rPr>
          <w:rFonts w:ascii="Arial" w:hAnsi="Arial" w:cs="Arial"/>
          <w:b/>
          <w:bCs/>
          <w:color w:val="000000"/>
          <w:sz w:val="20"/>
          <w:szCs w:val="20"/>
        </w:rPr>
        <w:t>Elias Gallardo Navarro</w:t>
      </w:r>
      <w:r w:rsidRPr="008A2F85">
        <w:rPr>
          <w:rFonts w:ascii="Arial" w:hAnsi="Arial" w:cs="Arial"/>
          <w:b/>
          <w:bCs/>
          <w:sz w:val="20"/>
          <w:szCs w:val="20"/>
        </w:rPr>
        <w:t xml:space="preserve">, </w:t>
      </w:r>
      <w:r w:rsidRPr="008A2F85">
        <w:rPr>
          <w:rFonts w:ascii="Arial" w:hAnsi="Arial" w:cs="Arial"/>
          <w:b/>
          <w:bCs/>
          <w:color w:val="000000"/>
          <w:sz w:val="20"/>
          <w:szCs w:val="20"/>
        </w:rPr>
        <w:t>Mexico</w:t>
      </w:r>
    </w:p>
    <w:p w14:paraId="57669024" w14:textId="77777777" w:rsidR="00D75F60" w:rsidRPr="00D75F60" w:rsidRDefault="00D75F60" w:rsidP="00A04A78">
      <w:pPr>
        <w:ind w:left="0" w:hanging="2"/>
        <w:rPr>
          <w:rFonts w:ascii="Arial" w:hAnsi="Arial" w:cs="Arial"/>
          <w:sz w:val="20"/>
          <w:szCs w:val="20"/>
        </w:rPr>
      </w:pPr>
    </w:p>
    <w:p w14:paraId="617BDD14" w14:textId="77777777" w:rsidR="00A04A78" w:rsidRPr="00D75F60" w:rsidRDefault="00A04A78" w:rsidP="00A04A78">
      <w:pPr>
        <w:ind w:left="0" w:hanging="2"/>
        <w:rPr>
          <w:rFonts w:ascii="Arial" w:hAnsi="Arial" w:cs="Arial"/>
          <w:sz w:val="20"/>
          <w:szCs w:val="20"/>
        </w:rPr>
      </w:pPr>
    </w:p>
    <w:p w14:paraId="67DD22DA" w14:textId="77777777" w:rsidR="00A04A78" w:rsidRPr="00D75F60" w:rsidRDefault="00A04A78" w:rsidP="00A04A78">
      <w:pPr>
        <w:ind w:left="0" w:hanging="2"/>
        <w:rPr>
          <w:rFonts w:ascii="Arial" w:hAnsi="Arial" w:cs="Arial"/>
          <w:bCs/>
          <w:sz w:val="20"/>
          <w:szCs w:val="20"/>
          <w:u w:val="single"/>
          <w:lang w:val="en-GB"/>
        </w:rPr>
      </w:pPr>
    </w:p>
    <w:bookmarkEnd w:id="2"/>
    <w:p w14:paraId="298EF630" w14:textId="77777777" w:rsidR="00A04A78" w:rsidRPr="00D75F60" w:rsidRDefault="00A04A78" w:rsidP="00A04A78">
      <w:pPr>
        <w:ind w:left="0" w:hanging="2"/>
        <w:rPr>
          <w:rFonts w:ascii="Arial" w:hAnsi="Arial" w:cs="Arial"/>
          <w:sz w:val="20"/>
          <w:szCs w:val="20"/>
        </w:rPr>
      </w:pPr>
    </w:p>
    <w:p w14:paraId="6C8765FA" w14:textId="77777777" w:rsidR="00123A53" w:rsidRPr="00D75F60" w:rsidRDefault="00123A53">
      <w:pPr>
        <w:pBdr>
          <w:top w:val="nil"/>
          <w:left w:val="nil"/>
          <w:bottom w:val="nil"/>
          <w:right w:val="nil"/>
          <w:between w:val="nil"/>
        </w:pBdr>
        <w:spacing w:line="240" w:lineRule="auto"/>
        <w:ind w:left="0" w:hanging="2"/>
        <w:jc w:val="both"/>
        <w:rPr>
          <w:rFonts w:ascii="Arial" w:hAnsi="Arial" w:cs="Arial"/>
          <w:color w:val="000000"/>
          <w:sz w:val="20"/>
          <w:szCs w:val="20"/>
          <w:u w:val="single"/>
        </w:rPr>
      </w:pPr>
    </w:p>
    <w:sectPr w:rsidR="00123A53" w:rsidRPr="00D75F60">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AC15" w14:textId="77777777" w:rsidR="00F81EA7" w:rsidRDefault="00F81EA7">
      <w:pPr>
        <w:spacing w:line="240" w:lineRule="auto"/>
        <w:ind w:left="0" w:hanging="2"/>
      </w:pPr>
      <w:r>
        <w:separator/>
      </w:r>
    </w:p>
  </w:endnote>
  <w:endnote w:type="continuationSeparator" w:id="0">
    <w:p w14:paraId="0A7D7D7E" w14:textId="77777777" w:rsidR="00F81EA7" w:rsidRDefault="00F81E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41B4" w14:textId="77777777" w:rsidR="00123A53" w:rsidRDefault="00930D2E">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2D34" w14:textId="77777777" w:rsidR="00F81EA7" w:rsidRDefault="00F81EA7">
      <w:pPr>
        <w:spacing w:line="240" w:lineRule="auto"/>
        <w:ind w:left="0" w:hanging="2"/>
      </w:pPr>
      <w:r>
        <w:separator/>
      </w:r>
    </w:p>
  </w:footnote>
  <w:footnote w:type="continuationSeparator" w:id="0">
    <w:p w14:paraId="0D73D11B" w14:textId="77777777" w:rsidR="00F81EA7" w:rsidRDefault="00F81EA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2DDF" w14:textId="77777777" w:rsidR="00123A53" w:rsidRDefault="00123A53">
    <w:pPr>
      <w:spacing w:after="280"/>
      <w:ind w:left="0" w:hanging="2"/>
      <w:jc w:val="center"/>
      <w:rPr>
        <w:rFonts w:ascii="Arial" w:eastAsia="Arial" w:hAnsi="Arial" w:cs="Arial"/>
        <w:color w:val="003399"/>
        <w:u w:val="single"/>
      </w:rPr>
    </w:pPr>
  </w:p>
  <w:p w14:paraId="310C8FB1" w14:textId="77777777" w:rsidR="00123A53" w:rsidRDefault="00930D2E">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53"/>
    <w:rsid w:val="00123A53"/>
    <w:rsid w:val="001807A4"/>
    <w:rsid w:val="00242C19"/>
    <w:rsid w:val="003E5FE2"/>
    <w:rsid w:val="00930D2E"/>
    <w:rsid w:val="0093129F"/>
    <w:rsid w:val="00A04A78"/>
    <w:rsid w:val="00D7492F"/>
    <w:rsid w:val="00D75F60"/>
    <w:rsid w:val="00F81E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B56C"/>
  <w15:docId w15:val="{C30EACA4-59F4-4004-8056-64A80614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D75F60"/>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cti.com/index.php/JC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ldxw6Uelp9U2TX0Vkw+P4sWDg==">CgMxLjAyDWguNmt0MjB3cWRzZWcyDmgubG9kaWR5dHp0anlkOAByITFYVDZLWlpwS0ZhZkZtd3FkYkdnaWRaVG9NYnJycDVpdg==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2011-08-01T09:21:00Z</dcterms:created>
  <dcterms:modified xsi:type="dcterms:W3CDTF">2025-05-24T09:29:00Z</dcterms:modified>
</cp:coreProperties>
</file>