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A12B6" w14:textId="44EC963A" w:rsidR="00B5736E" w:rsidRDefault="00B5736E">
      <w:r w:rsidRPr="00B5736E">
        <w:t>Short communication</w:t>
      </w:r>
    </w:p>
    <w:p w14:paraId="5442E557" w14:textId="77777777" w:rsidR="00B5736E" w:rsidRDefault="00B5736E"/>
    <w:p w14:paraId="000FA9C2" w14:textId="67613DAA" w:rsidR="006441BB" w:rsidRDefault="00644A14" w:rsidP="00BC761A">
      <w:r>
        <w:t xml:space="preserve">         </w:t>
      </w:r>
      <w:r w:rsidR="00192FCF">
        <w:t xml:space="preserve">            </w:t>
      </w:r>
      <w:r w:rsidR="00361503">
        <w:t xml:space="preserve"> </w:t>
      </w:r>
      <w:r w:rsidR="00BC761A">
        <w:t>Destabilization of Abnormal Methylation Enzymes as the Right Indication</w:t>
      </w:r>
      <w:r w:rsidR="007410BE">
        <w:t xml:space="preserve"> </w:t>
      </w:r>
      <w:r w:rsidR="00BC761A">
        <w:t>to Direct Cancer Therapy</w:t>
      </w:r>
    </w:p>
    <w:p w14:paraId="70FB2E04" w14:textId="6F214E61" w:rsidR="00FA79E1" w:rsidRDefault="00FA79E1"/>
    <w:p w14:paraId="11B9935F" w14:textId="185BDF19" w:rsidR="00FA79E1" w:rsidRDefault="00FA79E1" w:rsidP="00793C64">
      <w:r w:rsidRPr="00644A14">
        <w:t xml:space="preserve">                                </w:t>
      </w:r>
    </w:p>
    <w:p w14:paraId="0F295D22" w14:textId="40E6A277" w:rsidR="00FA79E1" w:rsidRDefault="00FA79E1"/>
    <w:p w14:paraId="6AF38326" w14:textId="1AFB336E" w:rsidR="00FA79E1" w:rsidRDefault="00FA79E1"/>
    <w:p w14:paraId="31F0C8B8" w14:textId="7D5118CD" w:rsidR="00FA79E1" w:rsidRDefault="00FA79E1"/>
    <w:p w14:paraId="2B316822" w14:textId="106982B8" w:rsidR="00FA79E1" w:rsidRDefault="00FA79E1">
      <w:commentRangeStart w:id="0"/>
      <w:r>
        <w:t>ABSTRACT</w:t>
      </w:r>
      <w:commentRangeEnd w:id="0"/>
      <w:r w:rsidR="003565F6">
        <w:rPr>
          <w:rStyle w:val="CommentReference"/>
        </w:rPr>
        <w:commentReference w:id="0"/>
      </w:r>
    </w:p>
    <w:p w14:paraId="3AC87408" w14:textId="371830AC" w:rsidR="00FA79E1" w:rsidRDefault="00FA79E1"/>
    <w:p w14:paraId="468C251F" w14:textId="238F087E" w:rsidR="00127C69" w:rsidRDefault="00FA79E1" w:rsidP="00956EC4">
      <w:r>
        <w:t xml:space="preserve">     </w:t>
      </w:r>
      <w:r w:rsidR="006D63E9">
        <w:t xml:space="preserve">The objective of this article is to </w:t>
      </w:r>
      <w:r w:rsidR="00644A14">
        <w:t xml:space="preserve">promote </w:t>
      </w:r>
      <w:r w:rsidR="00FF1318">
        <w:t>abnormal methylation enzymes (MEs)</w:t>
      </w:r>
      <w:r w:rsidR="004276C8">
        <w:t xml:space="preserve"> as the most critical </w:t>
      </w:r>
      <w:r w:rsidR="00FB7A37">
        <w:t>cause of cancer</w:t>
      </w:r>
      <w:r w:rsidR="005E6319">
        <w:t xml:space="preserve"> and </w:t>
      </w:r>
      <w:r w:rsidR="00F45C7E">
        <w:t xml:space="preserve">the </w:t>
      </w:r>
      <w:r w:rsidR="005E6319">
        <w:t xml:space="preserve">destabilization of </w:t>
      </w:r>
      <w:r w:rsidR="00C40108">
        <w:t xml:space="preserve">abnormal MEs </w:t>
      </w:r>
      <w:r w:rsidR="00B65185">
        <w:t xml:space="preserve">as the right indication </w:t>
      </w:r>
      <w:r w:rsidR="003126B0">
        <w:t xml:space="preserve">to direct </w:t>
      </w:r>
      <w:r w:rsidR="00B65185">
        <w:t>cancer therapy</w:t>
      </w:r>
      <w:r w:rsidR="004D5DD1">
        <w:t>.</w:t>
      </w:r>
      <w:r w:rsidR="00FB7A37">
        <w:t xml:space="preserve"> </w:t>
      </w:r>
      <w:r w:rsidR="00644A14">
        <w:t xml:space="preserve">Cancer therapies in the </w:t>
      </w:r>
      <w:r w:rsidR="00334830">
        <w:t>past were</w:t>
      </w:r>
      <w:r w:rsidR="00644A14">
        <w:t xml:space="preserve"> dominated by the</w:t>
      </w:r>
      <w:r w:rsidR="00FE1C89">
        <w:t xml:space="preserve"> </w:t>
      </w:r>
      <w:r w:rsidR="004D5DD1">
        <w:t>commanding princi</w:t>
      </w:r>
      <w:r w:rsidR="00FE1C89">
        <w:t xml:space="preserve">ple </w:t>
      </w:r>
      <w:r w:rsidR="00301EFA">
        <w:t>of</w:t>
      </w:r>
      <w:r w:rsidR="00644A14">
        <w:t xml:space="preserve"> </w:t>
      </w:r>
      <w:proofErr w:type="gramStart"/>
      <w:r w:rsidR="00644A14">
        <w:t>killing  cancer</w:t>
      </w:r>
      <w:proofErr w:type="gramEnd"/>
      <w:r w:rsidR="00644A14">
        <w:t xml:space="preserve"> cells (CCs)</w:t>
      </w:r>
      <w:r w:rsidR="006D63E9">
        <w:t xml:space="preserve"> </w:t>
      </w:r>
      <w:r w:rsidR="005A1EAF">
        <w:t>which</w:t>
      </w:r>
      <w:r w:rsidR="006D63E9">
        <w:t xml:space="preserve"> w</w:t>
      </w:r>
      <w:r w:rsidR="00C178DC">
        <w:t>as</w:t>
      </w:r>
      <w:r w:rsidR="00C25309">
        <w:t xml:space="preserve"> a</w:t>
      </w:r>
      <w:r w:rsidR="006D63E9">
        <w:t xml:space="preserve"> mist</w:t>
      </w:r>
      <w:r w:rsidR="00C25309">
        <w:t xml:space="preserve">ake made </w:t>
      </w:r>
      <w:r w:rsidR="00EA4AAE">
        <w:t xml:space="preserve">by cancer establishments </w:t>
      </w:r>
      <w:r w:rsidR="00C949F9">
        <w:t>at a time we did not</w:t>
      </w:r>
      <w:r w:rsidR="00C25309">
        <w:t xml:space="preserve"> have complete knowledge of cancer. No</w:t>
      </w:r>
      <w:r w:rsidR="00956EC4">
        <w:t>w</w:t>
      </w:r>
      <w:r w:rsidR="00C25309">
        <w:t xml:space="preserve"> we know cancer better</w:t>
      </w:r>
      <w:r w:rsidR="00956EC4">
        <w:t xml:space="preserve"> to produce better cancer therapies</w:t>
      </w:r>
      <w:r w:rsidR="00C25309">
        <w:t xml:space="preserve">, but </w:t>
      </w:r>
      <w:r w:rsidR="000D27B2">
        <w:t xml:space="preserve">cancer </w:t>
      </w:r>
      <w:r w:rsidR="00BA3C82">
        <w:t xml:space="preserve">establishments </w:t>
      </w:r>
      <w:r w:rsidR="000D27B2">
        <w:t>are</w:t>
      </w:r>
      <w:r w:rsidR="00C25309">
        <w:t xml:space="preserve"> still</w:t>
      </w:r>
      <w:r w:rsidR="00BA3C82">
        <w:t xml:space="preserve"> t</w:t>
      </w:r>
      <w:r w:rsidR="00BA3A7B">
        <w:t>ra</w:t>
      </w:r>
      <w:r w:rsidR="00BA3C82">
        <w:t>pped</w:t>
      </w:r>
      <w:r w:rsidR="00C25309">
        <w:t xml:space="preserve"> in the same mistake </w:t>
      </w:r>
      <w:r w:rsidR="00956EC4">
        <w:t xml:space="preserve">of focusing on killing of CCs </w:t>
      </w:r>
      <w:r w:rsidR="00C25309">
        <w:t xml:space="preserve">to </w:t>
      </w:r>
      <w:r w:rsidR="00F24665">
        <w:t xml:space="preserve">direct cancer therapies. </w:t>
      </w:r>
      <w:r w:rsidR="00384C20">
        <w:t xml:space="preserve">Cancer incidence </w:t>
      </w:r>
      <w:r w:rsidR="00B552FA">
        <w:t>keeps on</w:t>
      </w:r>
      <w:r w:rsidR="00BD66A9">
        <w:t xml:space="preserve"> increasing as the world bec</w:t>
      </w:r>
      <w:r w:rsidR="006A627D">
        <w:t xml:space="preserve">omes more and more industrialized. </w:t>
      </w:r>
      <w:r w:rsidR="00991618">
        <w:t xml:space="preserve">The ever escalation of cancer incidence and the </w:t>
      </w:r>
      <w:r w:rsidR="003550B6">
        <w:t xml:space="preserve">inability of cancer establishments to develop </w:t>
      </w:r>
      <w:r w:rsidR="00AA6EA1">
        <w:t>right</w:t>
      </w:r>
      <w:r w:rsidR="00EC6209">
        <w:t xml:space="preserve"> cancer drugs stir up </w:t>
      </w:r>
      <w:r w:rsidR="00193AD3">
        <w:t>cancer as a giant killer</w:t>
      </w:r>
      <w:r w:rsidR="006B4FAB">
        <w:t xml:space="preserve"> of cancer patients </w:t>
      </w:r>
      <w:r w:rsidR="002511D8">
        <w:t>which</w:t>
      </w:r>
      <w:r w:rsidR="00C06FCB">
        <w:t xml:space="preserve"> </w:t>
      </w:r>
      <w:r w:rsidR="00CE7A37">
        <w:t xml:space="preserve">has </w:t>
      </w:r>
      <w:r w:rsidR="00C06FCB">
        <w:t>reach</w:t>
      </w:r>
      <w:r w:rsidR="00AF6049">
        <w:t>ed</w:t>
      </w:r>
      <w:r w:rsidR="00C06FCB">
        <w:t xml:space="preserve"> a horrible </w:t>
      </w:r>
      <w:r w:rsidR="00CA13C7">
        <w:t xml:space="preserve">annual </w:t>
      </w:r>
      <w:r w:rsidR="00C06FCB">
        <w:t>recor</w:t>
      </w:r>
      <w:r w:rsidR="00CE5807">
        <w:t>d</w:t>
      </w:r>
      <w:r w:rsidR="00C06FCB">
        <w:t xml:space="preserve"> of</w:t>
      </w:r>
      <w:r w:rsidR="00991618">
        <w:t xml:space="preserve"> </w:t>
      </w:r>
      <w:r w:rsidR="006B51A9">
        <w:t>10 million world</w:t>
      </w:r>
      <w:r w:rsidR="00FB7E0B">
        <w:t>wide in 2019.</w:t>
      </w:r>
      <w:r w:rsidR="00C25309">
        <w:t xml:space="preserve"> </w:t>
      </w:r>
      <w:r w:rsidR="00E167B9">
        <w:t xml:space="preserve">Cancer is basically a problem of growth regulation going awry. Abnormal MEs and chromosomal abnormalities to activate oncogenes or to inactivate suppressor genes are </w:t>
      </w:r>
      <w:r w:rsidR="00716155">
        <w:t xml:space="preserve">the </w:t>
      </w:r>
      <w:r w:rsidR="00E167B9">
        <w:t xml:space="preserve">two </w:t>
      </w:r>
      <w:r w:rsidR="00B321D8">
        <w:t>causes</w:t>
      </w:r>
      <w:r w:rsidR="00E167B9">
        <w:t xml:space="preserve"> most critically </w:t>
      </w:r>
      <w:r w:rsidR="00644A14">
        <w:t>related</w:t>
      </w:r>
      <w:r w:rsidR="00E167B9">
        <w:t xml:space="preserve"> to mess up growth regulation. </w:t>
      </w:r>
      <w:r w:rsidR="003D6CF3">
        <w:t>Oncogenes and s</w:t>
      </w:r>
      <w:r w:rsidR="002910F7">
        <w:t xml:space="preserve">uppressor genes attract the most attention, but actually </w:t>
      </w:r>
      <w:r w:rsidR="00FB6798">
        <w:t>a</w:t>
      </w:r>
      <w:r w:rsidR="00476E31">
        <w:t>bnormal MEs are more important than chromosoma</w:t>
      </w:r>
      <w:r w:rsidR="005A56FA">
        <w:t>l abnormalities</w:t>
      </w:r>
      <w:r w:rsidR="00E152AF">
        <w:t xml:space="preserve"> </w:t>
      </w:r>
      <w:r w:rsidR="000B0E6F">
        <w:t>to</w:t>
      </w:r>
      <w:r w:rsidR="005D4724">
        <w:t xml:space="preserve"> </w:t>
      </w:r>
      <w:r w:rsidR="00702FB2">
        <w:t xml:space="preserve">cause </w:t>
      </w:r>
      <w:r w:rsidR="00C11DBB">
        <w:t>cancer</w:t>
      </w:r>
      <w:r w:rsidR="00CF47CB">
        <w:t xml:space="preserve">. </w:t>
      </w:r>
      <w:r w:rsidR="008C76CB">
        <w:t xml:space="preserve"> </w:t>
      </w:r>
      <w:r w:rsidR="00145E03">
        <w:t>C</w:t>
      </w:r>
      <w:r w:rsidR="008C76CB">
        <w:t>ancer establishment</w:t>
      </w:r>
      <w:r w:rsidR="00B761FF">
        <w:t>s, however,</w:t>
      </w:r>
      <w:r w:rsidR="008C76CB">
        <w:t xml:space="preserve"> totally ignor</w:t>
      </w:r>
      <w:r w:rsidR="00FA1014">
        <w:t xml:space="preserve">es </w:t>
      </w:r>
      <w:r w:rsidR="002374B3">
        <w:t>the issue of</w:t>
      </w:r>
      <w:r w:rsidR="00FA1014">
        <w:t xml:space="preserve"> abnormal MEs</w:t>
      </w:r>
      <w:r w:rsidR="00B761FF">
        <w:t>,</w:t>
      </w:r>
      <w:r w:rsidR="00D84159">
        <w:t xml:space="preserve"> </w:t>
      </w:r>
      <w:r w:rsidR="00B761FF">
        <w:t>t</w:t>
      </w:r>
      <w:r w:rsidR="002C1F3D">
        <w:t>h</w:t>
      </w:r>
      <w:r w:rsidR="00476A87">
        <w:t>at</w:t>
      </w:r>
      <w:r w:rsidR="00D84159">
        <w:t xml:space="preserve"> is why </w:t>
      </w:r>
      <w:r w:rsidR="00E360E5">
        <w:t xml:space="preserve">cancer </w:t>
      </w:r>
      <w:r w:rsidR="00D84159">
        <w:t>cannot be solved</w:t>
      </w:r>
      <w:r w:rsidR="00E360E5">
        <w:t xml:space="preserve"> </w:t>
      </w:r>
      <w:r w:rsidR="00B7408C">
        <w:t xml:space="preserve">to </w:t>
      </w:r>
      <w:r w:rsidR="00E360E5">
        <w:t>result in ever escalat</w:t>
      </w:r>
      <w:r w:rsidR="0085627F">
        <w:t>i</w:t>
      </w:r>
      <w:r w:rsidR="00E360E5">
        <w:t>o</w:t>
      </w:r>
      <w:r w:rsidR="0085627F">
        <w:t xml:space="preserve">n of cancer mortality. </w:t>
      </w:r>
    </w:p>
    <w:p w14:paraId="0E234611" w14:textId="7A43A34F" w:rsidR="00925505" w:rsidRDefault="00925505" w:rsidP="00956EC4"/>
    <w:p w14:paraId="69DBA468" w14:textId="05454B3F" w:rsidR="002512E8" w:rsidRDefault="00925505" w:rsidP="00330F71">
      <w:r>
        <w:t xml:space="preserve">     </w:t>
      </w:r>
      <w:r w:rsidR="001C7DD6">
        <w:t xml:space="preserve"> </w:t>
      </w:r>
      <w:r w:rsidR="001D1951">
        <w:t xml:space="preserve">MEs </w:t>
      </w:r>
      <w:r w:rsidR="00E81C68">
        <w:t xml:space="preserve">play a pivotal role on the regulation of </w:t>
      </w:r>
      <w:r w:rsidR="00245078">
        <w:t>cell growth and differentiation by virtue of the fact that DNA MEs</w:t>
      </w:r>
      <w:r w:rsidR="00637C30">
        <w:t xml:space="preserve"> control the expression of tissue specific genes </w:t>
      </w:r>
      <w:r w:rsidR="00A76E48">
        <w:t xml:space="preserve">and </w:t>
      </w:r>
      <w:r w:rsidR="00A4391E">
        <w:t>pre-</w:t>
      </w:r>
      <w:r w:rsidR="00A76E48">
        <w:t>rRNA MEs</w:t>
      </w:r>
      <w:r w:rsidR="0009662A">
        <w:t xml:space="preserve"> </w:t>
      </w:r>
      <w:r w:rsidR="00E572ED">
        <w:t>control the production of ribosome</w:t>
      </w:r>
      <w:r w:rsidR="00614502">
        <w:t>, which in turn dictate</w:t>
      </w:r>
      <w:r w:rsidR="002131BB">
        <w:t>s</w:t>
      </w:r>
      <w:r w:rsidR="00614502">
        <w:t xml:space="preserve"> </w:t>
      </w:r>
      <w:r w:rsidR="00E11DB6">
        <w:t>the cell to enter replication cycle</w:t>
      </w:r>
      <w:r w:rsidR="002131BB">
        <w:t xml:space="preserve">. </w:t>
      </w:r>
      <w:r w:rsidR="00437216">
        <w:t>There are two systems of growth</w:t>
      </w:r>
      <w:r w:rsidR="00BC42DE">
        <w:t xml:space="preserve"> </w:t>
      </w:r>
      <w:r w:rsidR="009B7790">
        <w:t>regulation</w:t>
      </w:r>
      <w:r w:rsidR="00C21F74">
        <w:t xml:space="preserve"> by MEs</w:t>
      </w:r>
      <w:r w:rsidR="009B7790">
        <w:t xml:space="preserve">: one </w:t>
      </w:r>
      <w:r w:rsidR="00B07B41">
        <w:t>normal gr</w:t>
      </w:r>
      <w:r w:rsidR="00ED1EFB">
        <w:t xml:space="preserve">owth </w:t>
      </w:r>
      <w:r w:rsidR="00256D64">
        <w:t xml:space="preserve">without telomerase </w:t>
      </w:r>
      <w:r w:rsidR="00ED1EFB">
        <w:t xml:space="preserve">and </w:t>
      </w:r>
      <w:r w:rsidR="005C0902">
        <w:t xml:space="preserve">the exceptional </w:t>
      </w:r>
      <w:r w:rsidR="00565AE8">
        <w:t xml:space="preserve">growth with </w:t>
      </w:r>
      <w:r w:rsidR="003116E6">
        <w:t xml:space="preserve">the participation of </w:t>
      </w:r>
      <w:r w:rsidR="00565AE8">
        <w:t>telomerase</w:t>
      </w:r>
      <w:r w:rsidR="00941458">
        <w:t xml:space="preserve">. </w:t>
      </w:r>
      <w:r w:rsidR="00A45CD7">
        <w:t>MEs of n</w:t>
      </w:r>
      <w:r w:rsidR="00C53A7B">
        <w:t xml:space="preserve">ormal growth </w:t>
      </w:r>
      <w:r w:rsidR="00360CC9">
        <w:t xml:space="preserve">is allosterically regulated by </w:t>
      </w:r>
      <w:r w:rsidR="00583262">
        <w:t>steroid and growth hormone</w:t>
      </w:r>
      <w:r w:rsidR="00D915FF">
        <w:t>s</w:t>
      </w:r>
      <w:r w:rsidR="00C6547F">
        <w:t xml:space="preserve">. </w:t>
      </w:r>
      <w:r w:rsidR="00870200">
        <w:t xml:space="preserve">Abnormal MEs of exceptional growth is </w:t>
      </w:r>
      <w:r w:rsidR="00025B07">
        <w:t xml:space="preserve">additionally regulated by telomerase and </w:t>
      </w:r>
      <w:r w:rsidR="00793A9A">
        <w:t xml:space="preserve">chemo-surveillance. </w:t>
      </w:r>
      <w:r w:rsidR="00CA4637">
        <w:t>Primitive embry</w:t>
      </w:r>
      <w:r w:rsidR="0058441B">
        <w:t xml:space="preserve">onic pluripotent stem cells </w:t>
      </w:r>
      <w:r w:rsidR="002726C4">
        <w:t xml:space="preserve">express </w:t>
      </w:r>
      <w:r w:rsidR="00BD72B5">
        <w:t>telomerase</w:t>
      </w:r>
      <w:r w:rsidR="00B57319">
        <w:t>.</w:t>
      </w:r>
      <w:r w:rsidR="002B47FB">
        <w:t xml:space="preserve"> T</w:t>
      </w:r>
      <w:r w:rsidR="00B57319">
        <w:t xml:space="preserve">he </w:t>
      </w:r>
      <w:r w:rsidR="004F0A33">
        <w:t xml:space="preserve">exceptional </w:t>
      </w:r>
      <w:r w:rsidR="00B57319">
        <w:t xml:space="preserve">growth of </w:t>
      </w:r>
      <w:r w:rsidR="00832569">
        <w:t xml:space="preserve">primitive </w:t>
      </w:r>
      <w:r w:rsidR="00063ECD">
        <w:t>e</w:t>
      </w:r>
      <w:r w:rsidR="0036775E">
        <w:t>m</w:t>
      </w:r>
      <w:r w:rsidR="00063ECD">
        <w:t>bryonic</w:t>
      </w:r>
      <w:r w:rsidR="00276E06">
        <w:t xml:space="preserve"> cells is</w:t>
      </w:r>
      <w:r w:rsidR="006B0EE8">
        <w:t xml:space="preserve"> guarded by safety mechanisms</w:t>
      </w:r>
      <w:r w:rsidR="00A40C60">
        <w:t xml:space="preserve"> such as contact inhibition, ten-eleven translocator-1 enzyme and chemo-surveillance</w:t>
      </w:r>
      <w:r w:rsidR="00BD72B5">
        <w:t xml:space="preserve"> </w:t>
      </w:r>
      <w:r w:rsidR="00442BDA">
        <w:t xml:space="preserve">to ensure </w:t>
      </w:r>
      <w:r w:rsidR="00591CB6">
        <w:t xml:space="preserve">proper </w:t>
      </w:r>
      <w:r w:rsidR="008A20E5">
        <w:t>behav</w:t>
      </w:r>
      <w:r w:rsidR="002C50AA">
        <w:t>i</w:t>
      </w:r>
      <w:r w:rsidR="00716BB3">
        <w:t>ors</w:t>
      </w:r>
      <w:r w:rsidR="002518D4">
        <w:t xml:space="preserve"> of </w:t>
      </w:r>
      <w:r w:rsidR="006E35B8">
        <w:t xml:space="preserve">primitive stem cells. </w:t>
      </w:r>
      <w:r w:rsidR="0079730B">
        <w:t xml:space="preserve">If </w:t>
      </w:r>
      <w:r w:rsidR="005547E6">
        <w:t xml:space="preserve">safety mechanisms become dysfunctional, </w:t>
      </w:r>
      <w:r w:rsidR="003B4415">
        <w:t xml:space="preserve">clinical </w:t>
      </w:r>
      <w:r w:rsidR="00BE791D">
        <w:t>sym</w:t>
      </w:r>
      <w:r w:rsidR="00565F66">
        <w:t xml:space="preserve">ptoms will arise. </w:t>
      </w:r>
      <w:r w:rsidR="00FB5103">
        <w:t xml:space="preserve"> </w:t>
      </w:r>
      <w:r w:rsidR="00753FA5">
        <w:t>Wound healing requires the proliferation</w:t>
      </w:r>
      <w:r w:rsidR="00A12AFE">
        <w:t xml:space="preserve"> and the terminal differentiation of progenitor stem cells (PSCs)</w:t>
      </w:r>
      <w:r w:rsidR="00FF4466">
        <w:t xml:space="preserve"> </w:t>
      </w:r>
      <w:r w:rsidR="0056682D">
        <w:t>which are pluripotent embryonic stem cells</w:t>
      </w:r>
      <w:r w:rsidR="009B0E38">
        <w:t xml:space="preserve">. </w:t>
      </w:r>
      <w:r w:rsidR="00B37567">
        <w:t xml:space="preserve"> </w:t>
      </w:r>
      <w:r w:rsidR="00F52F3D">
        <w:t>Wound unhealing is most</w:t>
      </w:r>
      <w:r w:rsidR="009D53BF">
        <w:t>ly</w:t>
      </w:r>
      <w:r w:rsidR="00F52F3D">
        <w:t xml:space="preserve"> attributable to the collapse of chemo-surveillance</w:t>
      </w:r>
      <w:r w:rsidR="00A706C7">
        <w:t>. But the nature does not have a mechanism to correct</w:t>
      </w:r>
      <w:r w:rsidR="00175C00">
        <w:t xml:space="preserve"> the collapse of chemo-surveillance. Instead, </w:t>
      </w:r>
      <w:r w:rsidR="00027312">
        <w:t xml:space="preserve">PSCs </w:t>
      </w:r>
      <w:r w:rsidR="008804C6">
        <w:t xml:space="preserve">are forced </w:t>
      </w:r>
      <w:r w:rsidR="00027312">
        <w:t>to evolve into cancer stem cells</w:t>
      </w:r>
      <w:r w:rsidR="007B1EF0">
        <w:t xml:space="preserve"> (CSCs)</w:t>
      </w:r>
      <w:r w:rsidR="00027312">
        <w:t xml:space="preserve"> </w:t>
      </w:r>
      <w:r w:rsidR="00881A3B">
        <w:t xml:space="preserve">by the silencing of TET-1 enzyme </w:t>
      </w:r>
      <w:r w:rsidR="00027312">
        <w:t>to e</w:t>
      </w:r>
      <w:r w:rsidR="0035629C">
        <w:t xml:space="preserve">scape </w:t>
      </w:r>
      <w:r w:rsidR="0035629C">
        <w:lastRenderedPageBreak/>
        <w:t xml:space="preserve">contact inhibition that limits the extent PSCs can </w:t>
      </w:r>
      <w:r w:rsidR="00A63980">
        <w:t xml:space="preserve">proliferate. </w:t>
      </w:r>
      <w:r w:rsidR="00D32E3C">
        <w:t xml:space="preserve">The proliferation of CSCs </w:t>
      </w:r>
      <w:r w:rsidR="00746E16">
        <w:t xml:space="preserve">still cannot heal the wound, which are then forced to progress to faster growing </w:t>
      </w:r>
      <w:r w:rsidR="00095BF9">
        <w:t>CCs by chromosomal abnormalities to activate oncogenes or to inactivate suppressor genes</w:t>
      </w:r>
      <w:r w:rsidR="00484F0E">
        <w:t xml:space="preserve">, eventually forcing CSCs to become </w:t>
      </w:r>
      <w:proofErr w:type="gramStart"/>
      <w:r w:rsidR="00484F0E">
        <w:t>full blown</w:t>
      </w:r>
      <w:proofErr w:type="gramEnd"/>
      <w:r w:rsidR="00484F0E">
        <w:t xml:space="preserve"> C</w:t>
      </w:r>
      <w:r w:rsidR="009A4646">
        <w:t>Cs.</w:t>
      </w:r>
      <w:r w:rsidR="001D3B5F">
        <w:t xml:space="preserve"> </w:t>
      </w:r>
      <w:r w:rsidR="00E034A2">
        <w:t xml:space="preserve">CSCs </w:t>
      </w:r>
      <w:r w:rsidR="00692C4C">
        <w:t xml:space="preserve">became known in 1997. The </w:t>
      </w:r>
      <w:r w:rsidR="00A93643">
        <w:t>d</w:t>
      </w:r>
      <w:r w:rsidR="00692C4C">
        <w:t>iscovery of</w:t>
      </w:r>
      <w:r w:rsidR="00A93643">
        <w:t xml:space="preserve"> CSCs unraveled </w:t>
      </w:r>
      <w:r w:rsidR="00861EA6">
        <w:t>CSCs as the most important issue</w:t>
      </w:r>
      <w:r w:rsidR="007B4F19">
        <w:t xml:space="preserve"> of cancer, because these are the cells to initiate cancer growth</w:t>
      </w:r>
      <w:r w:rsidR="000F3600">
        <w:t>, and the cells respon</w:t>
      </w:r>
      <w:r w:rsidR="005F25E6">
        <w:t>s</w:t>
      </w:r>
      <w:r w:rsidR="000F3600">
        <w:t>ible</w:t>
      </w:r>
      <w:r w:rsidR="005F25E6">
        <w:t xml:space="preserve"> to cause the fatalit</w:t>
      </w:r>
      <w:r w:rsidR="006533B6">
        <w:t>y of cancer</w:t>
      </w:r>
      <w:r w:rsidR="007D006B">
        <w:t>.</w:t>
      </w:r>
      <w:r w:rsidR="008E019A">
        <w:t xml:space="preserve"> </w:t>
      </w:r>
      <w:r w:rsidR="00A202F7">
        <w:t xml:space="preserve">Elimination of CSCs is </w:t>
      </w:r>
      <w:r w:rsidR="009765B3">
        <w:t>essential to the succes</w:t>
      </w:r>
      <w:r w:rsidR="00FE318F">
        <w:t>s</w:t>
      </w:r>
      <w:r w:rsidR="00A202F7">
        <w:t xml:space="preserve"> of cancer therapy.</w:t>
      </w:r>
      <w:r w:rsidR="00774C49">
        <w:t xml:space="preserve"> </w:t>
      </w:r>
      <w:r w:rsidR="000332DD">
        <w:t xml:space="preserve">CDA formulations </w:t>
      </w:r>
      <w:r w:rsidR="002612C4">
        <w:t xml:space="preserve">are the best drugs to eliminate CSCs. </w:t>
      </w:r>
      <w:r w:rsidR="007773A5">
        <w:t>CDA formulations c</w:t>
      </w:r>
      <w:r w:rsidR="000543CB">
        <w:t xml:space="preserve">an also eliminate CCs by </w:t>
      </w:r>
      <w:r w:rsidR="006558D7">
        <w:t>t</w:t>
      </w:r>
      <w:r w:rsidR="000543CB">
        <w:t>urning CCs into terminally differentiated cells unable to replicate.</w:t>
      </w:r>
      <w:r w:rsidR="001674E1">
        <w:t xml:space="preserve"> </w:t>
      </w:r>
      <w:r w:rsidR="00227132">
        <w:t xml:space="preserve">Therefore, </w:t>
      </w:r>
      <w:r w:rsidR="00F16CAF">
        <w:t xml:space="preserve">destabilization of abnormal MEs is </w:t>
      </w:r>
      <w:r w:rsidR="00B835C6">
        <w:t>the</w:t>
      </w:r>
      <w:r w:rsidR="00887E96">
        <w:t xml:space="preserve"> right indication to direct cancer therapy.</w:t>
      </w:r>
    </w:p>
    <w:p w14:paraId="36326A43" w14:textId="7B674C39" w:rsidR="00B91E3E" w:rsidRDefault="002512E8" w:rsidP="005D1FA8">
      <w:r>
        <w:t>______________________________________________________________________________</w:t>
      </w:r>
      <w:r w:rsidR="000F3600">
        <w:t xml:space="preserve"> </w:t>
      </w:r>
      <w:r w:rsidR="00692C4C">
        <w:t xml:space="preserve"> </w:t>
      </w:r>
      <w:r w:rsidR="006449CA">
        <w:t xml:space="preserve">  </w:t>
      </w:r>
      <w:r w:rsidR="003F01C4">
        <w:t xml:space="preserve"> </w:t>
      </w:r>
      <w:r w:rsidR="00CE0CA0">
        <w:t xml:space="preserve"> </w:t>
      </w:r>
    </w:p>
    <w:p w14:paraId="22E06D66" w14:textId="77777777" w:rsidR="00083268" w:rsidRDefault="006F727C">
      <w:commentRangeStart w:id="1"/>
      <w:r>
        <w:t>Keywords:</w:t>
      </w:r>
      <w:commentRangeEnd w:id="1"/>
      <w:r w:rsidR="003565F6">
        <w:rPr>
          <w:rStyle w:val="CommentReference"/>
        </w:rPr>
        <w:commentReference w:id="1"/>
      </w:r>
      <w:r>
        <w:t xml:space="preserve"> Cancer therapies, cancer stem cells, </w:t>
      </w:r>
      <w:r w:rsidR="00083268">
        <w:t xml:space="preserve">cytotoxic therapy, CDA therapy, </w:t>
      </w:r>
      <w:r>
        <w:t xml:space="preserve">growth </w:t>
      </w:r>
    </w:p>
    <w:p w14:paraId="36100130" w14:textId="63BAA4C7" w:rsidR="00FA79E1" w:rsidRDefault="00083268">
      <w:r>
        <w:t xml:space="preserve">                    </w:t>
      </w:r>
      <w:r w:rsidR="006F727C">
        <w:t>regulation, methylation</w:t>
      </w:r>
      <w:r w:rsidR="00B91E3E">
        <w:t xml:space="preserve"> </w:t>
      </w:r>
      <w:r w:rsidR="006F727C">
        <w:t xml:space="preserve">enzymes, </w:t>
      </w:r>
      <w:r>
        <w:t>wound healing.</w:t>
      </w:r>
    </w:p>
    <w:p w14:paraId="0A505EA2" w14:textId="484B1563" w:rsidR="00083268" w:rsidRDefault="00083268"/>
    <w:p w14:paraId="03805B13" w14:textId="6E328ECA" w:rsidR="00083268" w:rsidRDefault="00083268"/>
    <w:p w14:paraId="79722A2B" w14:textId="322E51B7" w:rsidR="00083268" w:rsidRDefault="00AD10A6" w:rsidP="00AD10A6">
      <w:pPr>
        <w:pStyle w:val="ListParagraph"/>
        <w:numPr>
          <w:ilvl w:val="0"/>
          <w:numId w:val="3"/>
        </w:numPr>
      </w:pPr>
      <w:r>
        <w:t xml:space="preserve"> </w:t>
      </w:r>
      <w:r w:rsidR="00083268">
        <w:t>INTRODUCTION</w:t>
      </w:r>
    </w:p>
    <w:p w14:paraId="3D9B8390" w14:textId="0E860222" w:rsidR="00083268" w:rsidRDefault="00083268" w:rsidP="00083268"/>
    <w:p w14:paraId="460C8C6C" w14:textId="1C61EC2E" w:rsidR="00083268" w:rsidRDefault="00083268" w:rsidP="00083268">
      <w:r>
        <w:t xml:space="preserve">     Cancer incidence keeps on increasing as the world becomes more and more industrialized. </w:t>
      </w:r>
      <w:r w:rsidR="00B32117">
        <w:t xml:space="preserve">The escalation of cancer incidence and the inability of cancer establishments to </w:t>
      </w:r>
      <w:r w:rsidR="005C77FF">
        <w:t xml:space="preserve">produce </w:t>
      </w:r>
      <w:r w:rsidR="00B32117">
        <w:t xml:space="preserve">effective cancer therapies stir up cancer as a giant killer </w:t>
      </w:r>
      <w:r w:rsidR="00D0529F">
        <w:t xml:space="preserve">of </w:t>
      </w:r>
      <w:r w:rsidR="006B2464">
        <w:t xml:space="preserve">cancer patients </w:t>
      </w:r>
      <w:r w:rsidR="00D0529F">
        <w:t>that has</w:t>
      </w:r>
      <w:r w:rsidR="00B32117">
        <w:t xml:space="preserve"> reach</w:t>
      </w:r>
      <w:r w:rsidR="00D0529F">
        <w:t>ed</w:t>
      </w:r>
      <w:r w:rsidR="00B32117">
        <w:t xml:space="preserve"> a horrible record of 10 million </w:t>
      </w:r>
      <w:r w:rsidR="00EB7461">
        <w:t xml:space="preserve">worldwide </w:t>
      </w:r>
      <w:r w:rsidR="00B32117">
        <w:t>annual</w:t>
      </w:r>
      <w:r w:rsidR="00D0529F">
        <w:t>ly</w:t>
      </w:r>
      <w:r w:rsidR="00FE23EF">
        <w:t xml:space="preserve"> in </w:t>
      </w:r>
      <w:r w:rsidR="003A1E3C">
        <w:t>2019</w:t>
      </w:r>
      <w:r w:rsidR="00B32117">
        <w:t xml:space="preserve"> [1].</w:t>
      </w:r>
      <w:r w:rsidR="00AB55F2">
        <w:t xml:space="preserve"> The </w:t>
      </w:r>
      <w:r w:rsidR="00956EC4">
        <w:t>cancer mor</w:t>
      </w:r>
      <w:r w:rsidR="00AB55F2">
        <w:t xml:space="preserve">tality is still on the way to increase at a rate of 5% annually </w:t>
      </w:r>
      <w:r w:rsidR="00652227">
        <w:t xml:space="preserve">to go along with the increment of </w:t>
      </w:r>
      <w:r w:rsidR="00D2271D">
        <w:t>5%</w:t>
      </w:r>
      <w:r w:rsidR="00766B7A">
        <w:t xml:space="preserve"> </w:t>
      </w:r>
      <w:r w:rsidR="00652227">
        <w:t>c</w:t>
      </w:r>
      <w:r w:rsidR="002F555B">
        <w:t xml:space="preserve">ancer incidence </w:t>
      </w:r>
      <w:r w:rsidR="00AB55F2">
        <w:t>according to the experts of NCI.</w:t>
      </w:r>
      <w:r w:rsidR="00942BA2">
        <w:t xml:space="preserve"> </w:t>
      </w:r>
      <w:r w:rsidR="002879C3">
        <w:t xml:space="preserve">The </w:t>
      </w:r>
      <w:r w:rsidR="00020CF0">
        <w:t xml:space="preserve">world </w:t>
      </w:r>
      <w:r w:rsidR="002879C3">
        <w:t xml:space="preserve">cancer incidence and mortality in 2019 </w:t>
      </w:r>
      <w:r w:rsidR="000F5C39">
        <w:t xml:space="preserve">were 19 million and 10 million, </w:t>
      </w:r>
      <w:commentRangeStart w:id="2"/>
      <w:r w:rsidR="000F5C39">
        <w:t>respectively.</w:t>
      </w:r>
      <w:commentRangeEnd w:id="2"/>
      <w:r w:rsidR="00114908">
        <w:rPr>
          <w:rStyle w:val="CommentReference"/>
        </w:rPr>
        <w:commentReference w:id="2"/>
      </w:r>
    </w:p>
    <w:p w14:paraId="381760C1" w14:textId="73E79743" w:rsidR="00E25FB0" w:rsidRDefault="00E25FB0" w:rsidP="00083268"/>
    <w:p w14:paraId="16A2ECAA" w14:textId="537E1CD8" w:rsidR="00E25FB0" w:rsidRDefault="00E25FB0" w:rsidP="00083268">
      <w:r>
        <w:t xml:space="preserve">     Cancer </w:t>
      </w:r>
      <w:r w:rsidR="004842B8">
        <w:t xml:space="preserve">therapy </w:t>
      </w:r>
      <w:r w:rsidR="00085E06">
        <w:t>h</w:t>
      </w:r>
      <w:r>
        <w:t xml:space="preserve">ad a bad start to rely on toxic chemicals to </w:t>
      </w:r>
      <w:r w:rsidR="000F56D1">
        <w:t>kill</w:t>
      </w:r>
      <w:r w:rsidR="00CE133E">
        <w:t xml:space="preserve"> </w:t>
      </w:r>
      <w:r>
        <w:t xml:space="preserve">CCs, which was a tragic byproduct of World War II. During the war, toxic sulfur mustard gas bombs were used. Victims of toxic gas all displayed depletion </w:t>
      </w:r>
      <w:r w:rsidR="00B03484">
        <w:t>o</w:t>
      </w:r>
      <w:r w:rsidR="00150B4E">
        <w:t>f</w:t>
      </w:r>
      <w:r>
        <w:t xml:space="preserve"> leukocytes in their blood specimens, which inspired oncologists to use toxic chemicals to treat leukemia patients. Toxic chemicals are indeed very effective to kill leukemia cells to cure leukemia patients, particularly those of early</w:t>
      </w:r>
      <w:r w:rsidR="00945C90">
        <w:t xml:space="preserve"> </w:t>
      </w:r>
      <w:r>
        <w:t xml:space="preserve">stage patients. Cytotoxic chemotherapy, thus, became established as the standard care of cancer, and the disappearance of cancer cells in </w:t>
      </w:r>
      <w:r w:rsidR="008563A1">
        <w:t>hematological cancers and the disappearance of tumor in solid cancers became the standard criteria for the evaluation of cancer therapy. These were grave mistakes made at a time we did not have complete knowledge of cancer</w:t>
      </w:r>
      <w:r w:rsidR="00DD64B3">
        <w:t xml:space="preserve"> </w:t>
      </w:r>
      <w:r w:rsidR="00A64EBB">
        <w:t>[2-4]</w:t>
      </w:r>
      <w:r w:rsidR="008563A1">
        <w:t xml:space="preserve">. These mistakes lock the entire health profession in </w:t>
      </w:r>
      <w:r w:rsidR="00DE6B77">
        <w:t>the</w:t>
      </w:r>
      <w:r w:rsidR="008563A1">
        <w:t xml:space="preserve"> </w:t>
      </w:r>
      <w:r w:rsidR="00DE6B77">
        <w:t>wrong direction to result in ever escalation of cancer mortality</w:t>
      </w:r>
      <w:r w:rsidR="00CE6BB2">
        <w:t>.</w:t>
      </w:r>
      <w:r w:rsidR="00DE6B77">
        <w:t xml:space="preserve"> Cancer is the top killer of the people of Taiwan for the last 43 years [1]. It is also the top killer of the people of Japan as long as Taiwan. It becomes the top killer of the people of China during the recent 20 years after it has become the center of world production.</w:t>
      </w:r>
      <w:r w:rsidR="00967239">
        <w:t xml:space="preserve"> It is the second top killer of countries where cardiovascular diseases are prevailing such as USA. The loss of</w:t>
      </w:r>
      <w:r w:rsidR="00A67969">
        <w:t xml:space="preserve"> </w:t>
      </w:r>
      <w:r w:rsidR="00967239">
        <w:t>cancer patients can be avoid</w:t>
      </w:r>
      <w:r w:rsidR="00945C90">
        <w:t>ed</w:t>
      </w:r>
      <w:r w:rsidR="00967239">
        <w:t xml:space="preserve"> if cancer therapies are not locked in a pursuit of </w:t>
      </w:r>
      <w:commentRangeStart w:id="3"/>
      <w:r w:rsidR="00967239">
        <w:t>killing of CCs.</w:t>
      </w:r>
      <w:r w:rsidR="008563A1">
        <w:t xml:space="preserve"> </w:t>
      </w:r>
      <w:commentRangeEnd w:id="3"/>
      <w:r w:rsidR="007A07B4">
        <w:rPr>
          <w:rStyle w:val="CommentReference"/>
        </w:rPr>
        <w:commentReference w:id="3"/>
      </w:r>
    </w:p>
    <w:p w14:paraId="5F5A0F48" w14:textId="2E115715" w:rsidR="00977B8B" w:rsidRDefault="00977B8B" w:rsidP="00083268"/>
    <w:p w14:paraId="61382CDA" w14:textId="154B1A6B" w:rsidR="0076784A" w:rsidRDefault="00945C90" w:rsidP="00C65C8A">
      <w:r>
        <w:t xml:space="preserve">     CSCs</w:t>
      </w:r>
      <w:r w:rsidR="00846284">
        <w:t xml:space="preserve"> became known in 1979 [</w:t>
      </w:r>
      <w:r w:rsidR="00933BB5">
        <w:t>5</w:t>
      </w:r>
      <w:r w:rsidR="00846284">
        <w:t>]. The discovery of CSCs unraveled a very important issue of cancer. It became evident that</w:t>
      </w:r>
      <w:r w:rsidR="006160E7">
        <w:t xml:space="preserve">, although CSCs constituted only a very small side population, </w:t>
      </w:r>
      <w:r w:rsidR="006160E7">
        <w:lastRenderedPageBreak/>
        <w:t xml:space="preserve">CSCs were the cells to initiate tumor growth and the cells </w:t>
      </w:r>
      <w:r w:rsidR="00806E66">
        <w:t>to cause</w:t>
      </w:r>
      <w:r w:rsidR="006160E7">
        <w:t xml:space="preserve"> the failure of cytotoxic therapies [</w:t>
      </w:r>
      <w:r w:rsidR="00F07AC6">
        <w:t>6</w:t>
      </w:r>
      <w:r w:rsidR="00AC1D62">
        <w:t>-</w:t>
      </w:r>
      <w:r w:rsidR="00F07AC6">
        <w:t>9</w:t>
      </w:r>
      <w:r w:rsidR="00AC1D62">
        <w:t>].</w:t>
      </w:r>
      <w:r w:rsidR="0026463C">
        <w:t xml:space="preserve"> Thus, </w:t>
      </w:r>
      <w:r w:rsidR="001A5B94">
        <w:t xml:space="preserve">the </w:t>
      </w:r>
      <w:r w:rsidR="0026463C">
        <w:t xml:space="preserve">elimination of CSCs </w:t>
      </w:r>
      <w:r w:rsidR="001A5B94">
        <w:t>is</w:t>
      </w:r>
      <w:r w:rsidR="0026463C">
        <w:t xml:space="preserve"> essential to the success of cancer therapy [</w:t>
      </w:r>
      <w:r w:rsidR="00E77FEA">
        <w:t>10</w:t>
      </w:r>
      <w:r w:rsidR="0026463C">
        <w:t>].</w:t>
      </w:r>
      <w:r w:rsidR="00846284">
        <w:t xml:space="preserve"> </w:t>
      </w:r>
      <w:r w:rsidR="0026463C">
        <w:t>Our studies of abnormal MEs [</w:t>
      </w:r>
      <w:r w:rsidR="007B1400">
        <w:t>11</w:t>
      </w:r>
      <w:r w:rsidR="0026463C">
        <w:t>-</w:t>
      </w:r>
      <w:r w:rsidR="00A8257B">
        <w:t>1</w:t>
      </w:r>
      <w:r w:rsidR="007B1400">
        <w:t>3</w:t>
      </w:r>
      <w:r w:rsidR="00A8257B">
        <w:t>], chemo-surveillance [</w:t>
      </w:r>
      <w:r w:rsidR="001A5B94">
        <w:t>1</w:t>
      </w:r>
      <w:r w:rsidR="007610F0">
        <w:t>4</w:t>
      </w:r>
      <w:r w:rsidR="001A5B94">
        <w:t>-1</w:t>
      </w:r>
      <w:r w:rsidR="007610F0">
        <w:t>6</w:t>
      </w:r>
      <w:r w:rsidR="001A5B94">
        <w:t>], wound healing [1</w:t>
      </w:r>
      <w:r w:rsidR="00504A1E">
        <w:t>7</w:t>
      </w:r>
      <w:r w:rsidR="001A5B94">
        <w:t>-</w:t>
      </w:r>
      <w:r w:rsidR="00504A1E">
        <w:t>21</w:t>
      </w:r>
      <w:r w:rsidR="0069686D">
        <w:t>], and CDA formulations [</w:t>
      </w:r>
      <w:r w:rsidR="00504A1E">
        <w:t>22</w:t>
      </w:r>
      <w:r w:rsidR="00F45207">
        <w:t>-2</w:t>
      </w:r>
      <w:r w:rsidR="00F64ED3">
        <w:t>5</w:t>
      </w:r>
      <w:r w:rsidR="00F45207">
        <w:t>] are closely related to the issue of CSCs, thus, we are in a unique position to offer the solution of CSCs</w:t>
      </w:r>
      <w:r w:rsidR="00446B88">
        <w:t xml:space="preserve"> and </w:t>
      </w:r>
      <w:r w:rsidR="005A6984">
        <w:t>CCs</w:t>
      </w:r>
      <w:r w:rsidR="00446B88">
        <w:t xml:space="preserve"> to</w:t>
      </w:r>
      <w:r w:rsidR="0014000D">
        <w:t xml:space="preserve"> </w:t>
      </w:r>
      <w:r w:rsidR="00446B88">
        <w:t>save cancer patients</w:t>
      </w:r>
      <w:r w:rsidR="00F45207">
        <w:t xml:space="preserve"> </w:t>
      </w:r>
      <w:commentRangeStart w:id="4"/>
      <w:r w:rsidR="009A01DF">
        <w:t>[2</w:t>
      </w:r>
      <w:r w:rsidR="00F64ED3">
        <w:t>6</w:t>
      </w:r>
      <w:r w:rsidR="009A01DF">
        <w:t>-</w:t>
      </w:r>
      <w:r w:rsidR="00446B88">
        <w:t>3</w:t>
      </w:r>
      <w:r w:rsidR="00FE6A21">
        <w:t>8</w:t>
      </w:r>
      <w:r w:rsidR="00446B88">
        <w:t xml:space="preserve">]. </w:t>
      </w:r>
      <w:commentRangeEnd w:id="4"/>
      <w:r w:rsidR="00262FB1">
        <w:rPr>
          <w:rStyle w:val="CommentReference"/>
        </w:rPr>
        <w:commentReference w:id="4"/>
      </w:r>
      <w:r w:rsidR="00446B88">
        <w:t xml:space="preserve">Unfortunately, health profession is an authoritarian profession. </w:t>
      </w:r>
      <w:r w:rsidR="00321562">
        <w:t>When the mistake is made at the very top, there is no mechanism to correct the mistake, which carries on to</w:t>
      </w:r>
      <w:r w:rsidR="0014000D">
        <w:t xml:space="preserve"> </w:t>
      </w:r>
      <w:r w:rsidR="00321562">
        <w:t>hurt cancer patients. We have pleaded the help from authorities higher up [3</w:t>
      </w:r>
      <w:r w:rsidR="00FE6A21">
        <w:t>9</w:t>
      </w:r>
      <w:r w:rsidR="00F359B7">
        <w:t>-</w:t>
      </w:r>
      <w:r w:rsidR="003D0774">
        <w:t>4</w:t>
      </w:r>
      <w:r w:rsidR="00FE6A21">
        <w:t>1</w:t>
      </w:r>
      <w:r w:rsidR="00F359B7">
        <w:t>]</w:t>
      </w:r>
      <w:r w:rsidR="0025474D">
        <w:t xml:space="preserve">, </w:t>
      </w:r>
      <w:r w:rsidR="00573A3C">
        <w:t xml:space="preserve">but we </w:t>
      </w:r>
      <w:r w:rsidR="00F172D8">
        <w:t xml:space="preserve">received only </w:t>
      </w:r>
      <w:r w:rsidR="00EC3783">
        <w:t>ver</w:t>
      </w:r>
      <w:r w:rsidR="00A41178">
        <w:t>b</w:t>
      </w:r>
      <w:r w:rsidR="00EC3783">
        <w:t>al</w:t>
      </w:r>
      <w:r w:rsidR="00D92EE2">
        <w:t xml:space="preserve"> encouragements. </w:t>
      </w:r>
      <w:r w:rsidR="003202D0">
        <w:t>We have done our best to help cancer patients.</w:t>
      </w:r>
      <w:r w:rsidR="007D7F69">
        <w:t xml:space="preserve"> </w:t>
      </w:r>
      <w:r w:rsidR="00807446">
        <w:t>The mistakes of cancer establishments are beyond our ability to rectify.</w:t>
      </w:r>
    </w:p>
    <w:p w14:paraId="0CFDDD7B" w14:textId="77777777" w:rsidR="009E20EF" w:rsidRDefault="009E20EF" w:rsidP="009E20EF"/>
    <w:p w14:paraId="5EF47C0B" w14:textId="25A63CF7" w:rsidR="0076784A" w:rsidRDefault="0076784A" w:rsidP="009E20EF">
      <w:pPr>
        <w:pStyle w:val="ListParagraph"/>
        <w:numPr>
          <w:ilvl w:val="0"/>
          <w:numId w:val="3"/>
        </w:numPr>
      </w:pPr>
      <w:r>
        <w:t>COMMENTARIES AND DISCUSSION</w:t>
      </w:r>
    </w:p>
    <w:p w14:paraId="191133B5" w14:textId="7093A454" w:rsidR="0076784A" w:rsidRDefault="0076784A" w:rsidP="0076784A"/>
    <w:p w14:paraId="6B142206" w14:textId="1B199840" w:rsidR="0076784A" w:rsidRDefault="0076784A" w:rsidP="0076784A">
      <w:r>
        <w:t xml:space="preserve">     2-1. Evolution of Cancer</w:t>
      </w:r>
    </w:p>
    <w:p w14:paraId="3FF29815" w14:textId="58C12662" w:rsidR="0076784A" w:rsidRDefault="0076784A" w:rsidP="0076784A"/>
    <w:p w14:paraId="17572012" w14:textId="1F42A110" w:rsidR="006441BB" w:rsidRDefault="0076784A" w:rsidP="0014000D">
      <w:r>
        <w:t xml:space="preserve">     </w:t>
      </w:r>
      <w:commentRangeStart w:id="5"/>
      <w:r>
        <w:t>To effectively solve cancer, we have to understand how cancer evolves to become clinical problem.</w:t>
      </w:r>
      <w:r w:rsidR="008A4020">
        <w:t xml:space="preserve"> Cancer is an old </w:t>
      </w:r>
      <w:r w:rsidR="008022AC">
        <w:t xml:space="preserve">disease </w:t>
      </w:r>
      <w:r w:rsidR="008A4020">
        <w:t xml:space="preserve">and a big old </w:t>
      </w:r>
      <w:r w:rsidR="008022AC">
        <w:t>disease</w:t>
      </w:r>
      <w:r w:rsidR="008A4020">
        <w:t xml:space="preserve"> to claim casualty only next to cardiovascular diseases. Cardiovascular diseases are very complicated to involve multiple factors that are very difficult to solve. Cancer is not a complicated disease</w:t>
      </w:r>
      <w:r w:rsidR="008022AC">
        <w:t xml:space="preserve"> as cardiovascular diseases. It is rathe</w:t>
      </w:r>
      <w:r w:rsidR="00F63E6D">
        <w:t>r</w:t>
      </w:r>
      <w:r w:rsidR="008022AC">
        <w:t xml:space="preserve"> simple. It became difficult to solve, because of mishandling by the cancer establishments. </w:t>
      </w:r>
      <w:r w:rsidR="00196E7E">
        <w:t>T</w:t>
      </w:r>
      <w:r w:rsidR="008022AC">
        <w:t>he problem of cancer is the cancer establishments, not the cancer</w:t>
      </w:r>
      <w:r w:rsidR="00700A59">
        <w:t xml:space="preserve"> itself</w:t>
      </w:r>
      <w:r w:rsidR="008022AC">
        <w:t xml:space="preserve">. </w:t>
      </w:r>
      <w:r w:rsidR="008A4020">
        <w:t xml:space="preserve"> </w:t>
      </w:r>
      <w:r w:rsidR="00196E7E">
        <w:t xml:space="preserve">Therefore, the most </w:t>
      </w:r>
      <w:r w:rsidR="00700A59">
        <w:t>difficult</w:t>
      </w:r>
      <w:r w:rsidR="00196E7E">
        <w:t xml:space="preserve"> problem of cancer is how to remove cancer establishments</w:t>
      </w:r>
      <w:r w:rsidR="0014000D">
        <w:t>, not how to solve cancer.</w:t>
      </w:r>
      <w:commentRangeEnd w:id="5"/>
      <w:r w:rsidR="00081003">
        <w:rPr>
          <w:rStyle w:val="CommentReference"/>
        </w:rPr>
        <w:commentReference w:id="5"/>
      </w:r>
    </w:p>
    <w:p w14:paraId="66126CFC" w14:textId="77777777" w:rsidR="0014000D" w:rsidRDefault="0014000D" w:rsidP="0014000D"/>
    <w:p w14:paraId="7F243435" w14:textId="6F75D82A" w:rsidR="00272672" w:rsidRDefault="006441BB" w:rsidP="00A26CE0">
      <w:r>
        <w:t xml:space="preserve">    The concept of cancer evolv</w:t>
      </w:r>
      <w:r w:rsidR="001759C5">
        <w:t>ing</w:t>
      </w:r>
      <w:r>
        <w:t xml:space="preserve"> due to wound unhealing was introduced by the great German pathologist Virchow </w:t>
      </w:r>
      <w:r w:rsidR="00D62FA6">
        <w:t xml:space="preserve">in 1858 </w:t>
      </w:r>
      <w:r>
        <w:t>[</w:t>
      </w:r>
      <w:r w:rsidR="00784CCA">
        <w:t>42</w:t>
      </w:r>
      <w:r>
        <w:t xml:space="preserve">]. </w:t>
      </w:r>
      <w:r w:rsidR="00330995">
        <w:t xml:space="preserve">Virchow </w:t>
      </w:r>
      <w:r w:rsidR="00832569">
        <w:t>wa</w:t>
      </w:r>
      <w:r w:rsidR="00330995">
        <w:t xml:space="preserve">s </w:t>
      </w:r>
      <w:r w:rsidR="00ED72D9">
        <w:t>very well</w:t>
      </w:r>
      <w:r w:rsidR="00330995">
        <w:t xml:space="preserve"> </w:t>
      </w:r>
      <w:r w:rsidR="003D589C">
        <w:t>respected</w:t>
      </w:r>
      <w:r w:rsidR="00330995">
        <w:t xml:space="preserve"> as the pion</w:t>
      </w:r>
      <w:r w:rsidR="00CC104D">
        <w:t>eer</w:t>
      </w:r>
      <w:r w:rsidR="00364309">
        <w:t xml:space="preserve"> o</w:t>
      </w:r>
      <w:r w:rsidR="00232D6B">
        <w:t>f</w:t>
      </w:r>
      <w:r w:rsidR="00FF558F">
        <w:t xml:space="preserve"> </w:t>
      </w:r>
      <w:r w:rsidR="00364309">
        <w:t xml:space="preserve">cancer. </w:t>
      </w:r>
      <w:r w:rsidR="00A9799D">
        <w:t xml:space="preserve">But his </w:t>
      </w:r>
      <w:r w:rsidR="004B4985">
        <w:t xml:space="preserve">idea </w:t>
      </w:r>
      <w:r w:rsidR="00691BF9">
        <w:t>of cancer due to wound unhealing</w:t>
      </w:r>
      <w:r w:rsidR="00FF558F">
        <w:t xml:space="preserve"> </w:t>
      </w:r>
      <w:r w:rsidR="00832569">
        <w:t>wa</w:t>
      </w:r>
      <w:r w:rsidR="001E68A8">
        <w:t>s not well accepted</w:t>
      </w:r>
      <w:r w:rsidR="00D76278">
        <w:t>, which</w:t>
      </w:r>
      <w:r w:rsidR="005E4871">
        <w:t xml:space="preserve"> </w:t>
      </w:r>
      <w:r>
        <w:t>was</w:t>
      </w:r>
      <w:r w:rsidR="00DF6A81">
        <w:t xml:space="preserve"> brought up </w:t>
      </w:r>
      <w:r w:rsidR="00B70C60">
        <w:t xml:space="preserve">only </w:t>
      </w:r>
      <w:r w:rsidR="008A3BE5">
        <w:t>o</w:t>
      </w:r>
      <w:r w:rsidR="001C4ECB">
        <w:t xml:space="preserve">nce </w:t>
      </w:r>
      <w:r w:rsidR="00DF6A81">
        <w:t>by Dvorak</w:t>
      </w:r>
      <w:r w:rsidR="00AC693C">
        <w:t xml:space="preserve"> in 1986 [43]. The close relationship of cancer and wound healing was noticed by </w:t>
      </w:r>
      <w:proofErr w:type="spellStart"/>
      <w:r w:rsidR="00962549">
        <w:t>MacCarthy-Morrough</w:t>
      </w:r>
      <w:proofErr w:type="spellEnd"/>
      <w:r w:rsidR="00126FE8">
        <w:t xml:space="preserve"> and Martin</w:t>
      </w:r>
      <w:r w:rsidR="006D40BB">
        <w:t xml:space="preserve"> [44]</w:t>
      </w:r>
      <w:r w:rsidR="00655F3A">
        <w:t>.</w:t>
      </w:r>
      <w:r w:rsidR="00E4126F">
        <w:t xml:space="preserve"> </w:t>
      </w:r>
      <w:r w:rsidR="00221DAB">
        <w:t>We produced two very critical experimental data</w:t>
      </w:r>
      <w:r w:rsidR="00B47048">
        <w:t xml:space="preserve"> to support the validity of this con</w:t>
      </w:r>
      <w:r w:rsidR="00D94211">
        <w:t>c</w:t>
      </w:r>
      <w:r w:rsidR="00B47048">
        <w:t>ept</w:t>
      </w:r>
      <w:r w:rsidR="00AC1F95">
        <w:t>.</w:t>
      </w:r>
      <w:r w:rsidR="00ED5D9B">
        <w:t xml:space="preserve"> </w:t>
      </w:r>
      <w:r w:rsidR="00AC1F95">
        <w:t>O</w:t>
      </w:r>
      <w:r w:rsidR="003B54A0">
        <w:t xml:space="preserve">ne datum is the effective </w:t>
      </w:r>
      <w:r w:rsidR="00DA7048">
        <w:t xml:space="preserve">prevention of </w:t>
      </w:r>
      <w:r w:rsidR="0041425A">
        <w:t xml:space="preserve">aflatoxin B1 </w:t>
      </w:r>
      <w:r w:rsidR="00C100E2">
        <w:t>indu</w:t>
      </w:r>
      <w:r w:rsidR="0012000C">
        <w:t>c</w:t>
      </w:r>
      <w:r w:rsidR="00C100E2">
        <w:t xml:space="preserve">ed </w:t>
      </w:r>
      <w:r w:rsidR="00126075">
        <w:t>hepatocarcinogenesis by phenylacetyl</w:t>
      </w:r>
      <w:r w:rsidR="00CD3090">
        <w:t>gluta</w:t>
      </w:r>
      <w:r w:rsidR="00C372F4">
        <w:t>mine</w:t>
      </w:r>
      <w:r w:rsidR="00414326">
        <w:t xml:space="preserve"> as shown in Figure 1, which is reproduced from the reference</w:t>
      </w:r>
      <w:r w:rsidR="003B54A0">
        <w:t xml:space="preserve"> </w:t>
      </w:r>
      <w:r w:rsidR="0061704B">
        <w:t>[45]</w:t>
      </w:r>
      <w:r w:rsidR="001A02E7">
        <w:t>.</w:t>
      </w:r>
      <w:r w:rsidR="00BC5C65">
        <w:t xml:space="preserve"> </w:t>
      </w:r>
      <w:r w:rsidR="005876DF">
        <w:t>Chemo-surveillance is the nature</w:t>
      </w:r>
      <w:r w:rsidR="00043B1B">
        <w:t>’s creation to ensure perfection of wound healing</w:t>
      </w:r>
      <w:r w:rsidR="00F318F3">
        <w:t xml:space="preserve"> to avoid </w:t>
      </w:r>
      <w:r w:rsidR="006C04AA">
        <w:t xml:space="preserve">cancer </w:t>
      </w:r>
      <w:r w:rsidR="008363A8">
        <w:t>evolution [14</w:t>
      </w:r>
      <w:r w:rsidR="00C456C9">
        <w:t>, 46</w:t>
      </w:r>
      <w:r w:rsidR="008363A8">
        <w:t>]</w:t>
      </w:r>
      <w:r w:rsidR="00057B73">
        <w:t>.</w:t>
      </w:r>
      <w:r w:rsidR="00BC3ADA">
        <w:t xml:space="preserve"> </w:t>
      </w:r>
      <w:commentRangeStart w:id="7"/>
      <w:proofErr w:type="spellStart"/>
      <w:r w:rsidR="00495B94">
        <w:t>Phenylacetylglutsamine</w:t>
      </w:r>
      <w:commentRangeEnd w:id="7"/>
      <w:proofErr w:type="spellEnd"/>
      <w:r w:rsidR="00081003">
        <w:rPr>
          <w:rStyle w:val="CommentReference"/>
        </w:rPr>
        <w:commentReference w:id="7"/>
      </w:r>
      <w:r w:rsidR="00495B94">
        <w:t xml:space="preserve"> </w:t>
      </w:r>
      <w:r w:rsidR="008B617A">
        <w:t xml:space="preserve">is very effective to protect the functionality of </w:t>
      </w:r>
      <w:r w:rsidR="007032A0">
        <w:t xml:space="preserve">chemo-surveillance. </w:t>
      </w:r>
      <w:r w:rsidR="00DA4272">
        <w:t xml:space="preserve">By the protection of chemo-surveillance to ensure </w:t>
      </w:r>
      <w:r w:rsidR="00A76A8D">
        <w:t>perfection of wound healing, cancer evolution ca</w:t>
      </w:r>
      <w:r w:rsidR="00C37AFC">
        <w:t xml:space="preserve">n be effectively </w:t>
      </w:r>
      <w:r w:rsidR="00F77737">
        <w:t>prevented</w:t>
      </w:r>
      <w:r w:rsidR="00B8396B">
        <w:t>. The oriental medicine stress</w:t>
      </w:r>
      <w:r w:rsidR="00F92EFF">
        <w:t xml:space="preserve">es </w:t>
      </w:r>
      <w:r w:rsidR="00B8396B">
        <w:t xml:space="preserve">the importance of </w:t>
      </w:r>
      <w:r w:rsidR="00435D69">
        <w:t xml:space="preserve">drugs that can prevent the disease from taking place as the </w:t>
      </w:r>
      <w:r w:rsidR="00716B20">
        <w:t>best</w:t>
      </w:r>
      <w:r w:rsidR="00456831">
        <w:t xml:space="preserve"> cance</w:t>
      </w:r>
      <w:r w:rsidR="004E3A24">
        <w:t>r</w:t>
      </w:r>
      <w:r w:rsidR="00456831">
        <w:t xml:space="preserve"> drug</w:t>
      </w:r>
      <w:r w:rsidR="004E3A24">
        <w:t>s [</w:t>
      </w:r>
      <w:r w:rsidR="00A506DC">
        <w:t>36].</w:t>
      </w:r>
      <w:r w:rsidR="003424E2">
        <w:t xml:space="preserve"> Vaccines against </w:t>
      </w:r>
      <w:r w:rsidR="00D92D1D">
        <w:t>infectious agents that can cause cancer</w:t>
      </w:r>
      <w:r w:rsidR="00D05BE5">
        <w:t xml:space="preserve"> belon</w:t>
      </w:r>
      <w:r w:rsidR="0007442B">
        <w:t xml:space="preserve">g </w:t>
      </w:r>
      <w:r w:rsidR="006E5D2A">
        <w:t xml:space="preserve">to </w:t>
      </w:r>
      <w:r w:rsidR="00D05BE5">
        <w:t xml:space="preserve">the group of </w:t>
      </w:r>
      <w:r w:rsidR="00716B20">
        <w:t>best</w:t>
      </w:r>
      <w:r w:rsidR="00D05BE5">
        <w:t xml:space="preserve"> cancer drugs.</w:t>
      </w:r>
      <w:r w:rsidR="002F0C87">
        <w:t xml:space="preserve"> Cancer establishments are not interested in</w:t>
      </w:r>
      <w:r w:rsidR="00F0193C">
        <w:t xml:space="preserve"> </w:t>
      </w:r>
      <w:r w:rsidR="00BC4F43">
        <w:t>best</w:t>
      </w:r>
      <w:r w:rsidR="00DE636D">
        <w:t xml:space="preserve"> cancer </w:t>
      </w:r>
      <w:r w:rsidR="00F0193C">
        <w:t xml:space="preserve">drugs </w:t>
      </w:r>
      <w:r w:rsidR="00D86309">
        <w:t>that can prevent cancer from taking place as ther</w:t>
      </w:r>
      <w:r w:rsidR="006D55DC">
        <w:t xml:space="preserve">e is no such drugs approved. </w:t>
      </w:r>
    </w:p>
    <w:p w14:paraId="3A99F938" w14:textId="3FFAA685" w:rsidR="00436E5A" w:rsidRDefault="00436E5A" w:rsidP="006441BB"/>
    <w:p w14:paraId="0DD3199B" w14:textId="768A0840" w:rsidR="00436E5A" w:rsidRDefault="00436E5A" w:rsidP="006441BB"/>
    <w:p w14:paraId="0B3F8977" w14:textId="1F894085" w:rsidR="00436E5A" w:rsidRDefault="00436E5A" w:rsidP="006441BB"/>
    <w:p w14:paraId="6F7D012F" w14:textId="29A3643B" w:rsidR="00436E5A" w:rsidRDefault="00436E5A" w:rsidP="006441BB"/>
    <w:p w14:paraId="7C490485" w14:textId="6CAE3D50" w:rsidR="00436E5A" w:rsidRDefault="001A7278" w:rsidP="006441BB">
      <w:r w:rsidRPr="00BA429D">
        <w:rPr>
          <w:noProof/>
        </w:rPr>
        <w:lastRenderedPageBreak/>
        <w:drawing>
          <wp:inline distT="0" distB="0" distL="0" distR="0" wp14:anchorId="73731F72" wp14:editId="5BFFCE5C">
            <wp:extent cx="5943600" cy="2692400"/>
            <wp:effectExtent l="0" t="0" r="0" b="0"/>
            <wp:docPr id="4" name="Content Placeholder 3" descr="A picture containing text, box, food, dish&#10;&#10;Description automatically generated">
              <a:extLst xmlns:a="http://schemas.openxmlformats.org/drawingml/2006/main">
                <a:ext uri="{FF2B5EF4-FFF2-40B4-BE49-F238E27FC236}">
                  <a16:creationId xmlns:a16="http://schemas.microsoft.com/office/drawing/2014/main" id="{66BE5D1E-856D-6740-A15A-2C36A24B2FCA}"/>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A picture containing text, box, food, dish&#10;&#10;Description automatically generated">
                      <a:extLst>
                        <a:ext uri="{FF2B5EF4-FFF2-40B4-BE49-F238E27FC236}">
                          <a16:creationId xmlns:a16="http://schemas.microsoft.com/office/drawing/2014/main" id="{66BE5D1E-856D-6740-A15A-2C36A24B2FCA}"/>
                        </a:ext>
                      </a:extLst>
                    </pic:cNvPr>
                    <pic:cNvPicPr>
                      <a:picLocks noGr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52883BED" w14:textId="4F6FE3F0" w:rsidR="00436E5A" w:rsidRDefault="00436E5A" w:rsidP="006441BB"/>
    <w:p w14:paraId="093AF963" w14:textId="0C3AD1B7" w:rsidR="00B507B3" w:rsidRDefault="00094AA9" w:rsidP="005A5796">
      <w:r>
        <w:t xml:space="preserve">              </w:t>
      </w:r>
      <w:r w:rsidR="00F84ECD">
        <w:t xml:space="preserve"> </w:t>
      </w:r>
      <w:r w:rsidR="00FD74DD">
        <w:t xml:space="preserve"> </w:t>
      </w:r>
      <w:r w:rsidR="009D0506">
        <w:t xml:space="preserve">Figure 1. Effective </w:t>
      </w:r>
      <w:r w:rsidR="00C50B81">
        <w:t>P</w:t>
      </w:r>
      <w:r w:rsidR="009D0506">
        <w:t xml:space="preserve">revention of </w:t>
      </w:r>
      <w:r w:rsidR="00C50B81">
        <w:t xml:space="preserve">Aflatoxin B1 Induced </w:t>
      </w:r>
      <w:r w:rsidR="008C06C4">
        <w:t>H</w:t>
      </w:r>
      <w:r w:rsidR="00C50B81">
        <w:t>epa</w:t>
      </w:r>
      <w:r w:rsidR="008C06C4">
        <w:t>tocarcinogenesis by</w:t>
      </w:r>
    </w:p>
    <w:p w14:paraId="2213AB5B" w14:textId="2260599A" w:rsidR="00436E5A" w:rsidRDefault="00503AEB" w:rsidP="00503AEB">
      <w:r>
        <w:t xml:space="preserve">                              </w:t>
      </w:r>
      <w:r w:rsidR="00F84ECD">
        <w:t xml:space="preserve">  </w:t>
      </w:r>
      <w:r w:rsidR="00FD74DD">
        <w:t xml:space="preserve"> </w:t>
      </w:r>
      <w:r w:rsidR="00B507B3">
        <w:t>Phenylacetylglutamine (</w:t>
      </w:r>
      <w:proofErr w:type="spellStart"/>
      <w:r w:rsidR="00B507B3">
        <w:t>Antineoplaston</w:t>
      </w:r>
      <w:proofErr w:type="spellEnd"/>
      <w:r w:rsidR="00B507B3">
        <w:t xml:space="preserve"> A10)</w:t>
      </w:r>
      <w:r w:rsidR="008C06C4">
        <w:t xml:space="preserve"> </w:t>
      </w:r>
    </w:p>
    <w:p w14:paraId="350173AA" w14:textId="77777777" w:rsidR="009D6E30" w:rsidRDefault="009D6E30" w:rsidP="006441BB"/>
    <w:p w14:paraId="1C647B32" w14:textId="504C40C3" w:rsidR="00E6688E" w:rsidRDefault="00E6688E" w:rsidP="006441BB"/>
    <w:p w14:paraId="74C1582E" w14:textId="0083BD12" w:rsidR="00966008" w:rsidRDefault="00DB1CCF" w:rsidP="00E24921">
      <w:r>
        <w:t xml:space="preserve">     </w:t>
      </w:r>
      <w:r w:rsidR="00966008">
        <w:t xml:space="preserve"> </w:t>
      </w:r>
      <w:r w:rsidR="00912CCC">
        <w:t>The second very critical da</w:t>
      </w:r>
      <w:r w:rsidR="00F44820">
        <w:t>tum</w:t>
      </w:r>
      <w:r w:rsidR="005D3AAA">
        <w:t xml:space="preserve"> we hav</w:t>
      </w:r>
      <w:r w:rsidR="00D32099">
        <w:t>e produced to support the validity of cancer evol</w:t>
      </w:r>
      <w:r w:rsidR="006300EB">
        <w:t xml:space="preserve">ution </w:t>
      </w:r>
      <w:r w:rsidR="00D32099">
        <w:t>due to wound unhealing is presented in</w:t>
      </w:r>
      <w:r w:rsidR="00721B64">
        <w:t xml:space="preserve"> Table 1</w:t>
      </w:r>
      <w:r w:rsidR="00E577FA">
        <w:t xml:space="preserve"> </w:t>
      </w:r>
      <w:r w:rsidR="00AB40AB">
        <w:t>that show</w:t>
      </w:r>
      <w:r w:rsidR="00126FE8">
        <w:t>s</w:t>
      </w:r>
      <w:r w:rsidR="001053C5">
        <w:t xml:space="preserve"> </w:t>
      </w:r>
      <w:r w:rsidR="00C76F64">
        <w:t xml:space="preserve">chemo-surveillance is </w:t>
      </w:r>
      <w:r w:rsidR="0054259D">
        <w:t>specific</w:t>
      </w:r>
      <w:r w:rsidR="00B45157">
        <w:t xml:space="preserve">ally </w:t>
      </w:r>
      <w:r w:rsidR="001053C5">
        <w:t>dest</w:t>
      </w:r>
      <w:r w:rsidR="006E30C7">
        <w:t>r</w:t>
      </w:r>
      <w:r w:rsidR="00B45157">
        <w:t>oy</w:t>
      </w:r>
      <w:r w:rsidR="00592331">
        <w:t>ed</w:t>
      </w:r>
      <w:r w:rsidR="006E30C7">
        <w:t xml:space="preserve"> in cancer patients</w:t>
      </w:r>
      <w:r w:rsidR="00721B64">
        <w:t>, which is reproduced from the reference [</w:t>
      </w:r>
      <w:r w:rsidR="001E377C">
        <w:t xml:space="preserve">14]. </w:t>
      </w:r>
      <w:r w:rsidR="00CD1DAC">
        <w:t xml:space="preserve">    </w:t>
      </w:r>
      <w:r w:rsidR="005D3AAA">
        <w:t xml:space="preserve"> </w:t>
      </w:r>
    </w:p>
    <w:p w14:paraId="05B1ED8A" w14:textId="15F27418" w:rsidR="00977B8B" w:rsidRDefault="00977B8B" w:rsidP="00083268"/>
    <w:p w14:paraId="73583F01" w14:textId="593A6F0A" w:rsidR="00977B8B" w:rsidRDefault="005A5796" w:rsidP="00083268">
      <w:r>
        <w:t xml:space="preserve">                       </w:t>
      </w:r>
      <w:commentRangeStart w:id="8"/>
      <w:r w:rsidR="00793A00">
        <w:t xml:space="preserve">Table 1. </w:t>
      </w:r>
      <w:r w:rsidR="00B6197B">
        <w:t xml:space="preserve"> Chemo-surveillance </w:t>
      </w:r>
      <w:r w:rsidR="00BC60E3">
        <w:t>Specifically Destroyed</w:t>
      </w:r>
      <w:r w:rsidR="00512310">
        <w:t xml:space="preserve"> </w:t>
      </w:r>
      <w:r w:rsidR="00263022">
        <w:t>in Cancer Patients</w:t>
      </w:r>
      <w:commentRangeEnd w:id="8"/>
      <w:r w:rsidR="00081003">
        <w:rPr>
          <w:rStyle w:val="CommentReference"/>
        </w:rPr>
        <w:commentReference w:id="8"/>
      </w:r>
    </w:p>
    <w:p w14:paraId="72B41F3E" w14:textId="3885001F" w:rsidR="0090379B" w:rsidRDefault="0026185B" w:rsidP="00083268">
      <w:r>
        <w:t xml:space="preserve">              </w:t>
      </w:r>
      <w:r w:rsidR="00EE4C6F">
        <w:t xml:space="preserve">    </w:t>
      </w:r>
      <w:r>
        <w:t xml:space="preserve"> _____________________________________________________________</w:t>
      </w:r>
      <w:r w:rsidR="00EE4C6F">
        <w:t>_</w:t>
      </w:r>
    </w:p>
    <w:p w14:paraId="4B07D2CE" w14:textId="45A1F8FF" w:rsidR="0026185B" w:rsidRDefault="00C54B0B" w:rsidP="00083268">
      <w:r>
        <w:t xml:space="preserve">              </w:t>
      </w:r>
      <w:r w:rsidR="00EE4C6F">
        <w:t xml:space="preserve">    </w:t>
      </w:r>
      <w:r>
        <w:t xml:space="preserve">   </w:t>
      </w:r>
      <w:r w:rsidR="00026CCA">
        <w:t>Plasma/Urine</w:t>
      </w:r>
      <w:r w:rsidR="00871207">
        <w:t xml:space="preserve">                    </w:t>
      </w:r>
      <w:r w:rsidR="004423CF">
        <w:t xml:space="preserve">  CDA                      </w:t>
      </w:r>
      <w:r w:rsidR="009D30D2">
        <w:t xml:space="preserve">Patient                              </w:t>
      </w:r>
      <w:r w:rsidR="00F25B62">
        <w:t>%</w:t>
      </w:r>
    </w:p>
    <w:p w14:paraId="3CB4ABF2" w14:textId="04A7B46C" w:rsidR="00F25B62" w:rsidRDefault="00F25B62" w:rsidP="00083268">
      <w:r>
        <w:t xml:space="preserve">                       </w:t>
      </w:r>
      <w:r w:rsidR="00EE4C6F">
        <w:t xml:space="preserve">    </w:t>
      </w:r>
      <w:r>
        <w:t xml:space="preserve"> Ratios                           Level</w:t>
      </w:r>
      <w:r w:rsidR="00993E0E">
        <w:t>s</w:t>
      </w:r>
      <w:r>
        <w:t xml:space="preserve">                   </w:t>
      </w:r>
      <w:r w:rsidR="00861ED8">
        <w:t xml:space="preserve"> </w:t>
      </w:r>
      <w:r w:rsidR="00F8338A">
        <w:t xml:space="preserve">Number                    </w:t>
      </w:r>
      <w:r w:rsidR="00E7502D">
        <w:t>Distribution</w:t>
      </w:r>
    </w:p>
    <w:p w14:paraId="05FDA585" w14:textId="16DD5D7D" w:rsidR="00861ED8" w:rsidRDefault="00861ED8" w:rsidP="00083268">
      <w:r>
        <w:t xml:space="preserve">                 </w:t>
      </w:r>
      <w:r w:rsidR="007A0EAE">
        <w:t xml:space="preserve">  </w:t>
      </w:r>
      <w:r>
        <w:t xml:space="preserve"> ____________</w:t>
      </w:r>
      <w:r w:rsidR="007A0EAE">
        <w:t>__________________________________________________</w:t>
      </w:r>
    </w:p>
    <w:p w14:paraId="4DF8BBA1" w14:textId="40DBC722" w:rsidR="00263022" w:rsidRDefault="00263022" w:rsidP="00083268">
      <w:r>
        <w:t xml:space="preserve">      </w:t>
      </w:r>
      <w:r w:rsidR="0055049E">
        <w:t xml:space="preserve">                  0.83 </w:t>
      </w:r>
      <w:r w:rsidR="001D5FFA">
        <w:t>-</w:t>
      </w:r>
      <w:r w:rsidR="0055049E">
        <w:t xml:space="preserve"> 0</w:t>
      </w:r>
      <w:r w:rsidR="00E53580">
        <w:t xml:space="preserve">.80                         5.0                           </w:t>
      </w:r>
      <w:r w:rsidR="005F59B8">
        <w:t xml:space="preserve">  2                                  1.8</w:t>
      </w:r>
    </w:p>
    <w:p w14:paraId="356E9AB3" w14:textId="7B20E00B" w:rsidR="005F59B8" w:rsidRDefault="005F59B8" w:rsidP="00083268">
      <w:r>
        <w:t xml:space="preserve">                      </w:t>
      </w:r>
      <w:r w:rsidR="00D52CD8">
        <w:t xml:space="preserve">  </w:t>
      </w:r>
      <w:r>
        <w:t xml:space="preserve"> (Normal)</w:t>
      </w:r>
    </w:p>
    <w:p w14:paraId="374010FD" w14:textId="4A7334CC" w:rsidR="00D52CD8" w:rsidRDefault="00D52CD8" w:rsidP="00083268">
      <w:r>
        <w:t xml:space="preserve">                       </w:t>
      </w:r>
      <w:r w:rsidR="00912718">
        <w:t xml:space="preserve"> </w:t>
      </w:r>
      <w:r>
        <w:t xml:space="preserve">0.80 </w:t>
      </w:r>
      <w:proofErr w:type="gramStart"/>
      <w:r>
        <w:t xml:space="preserve">- </w:t>
      </w:r>
      <w:r w:rsidR="00912718">
        <w:t xml:space="preserve"> 0.60</w:t>
      </w:r>
      <w:proofErr w:type="gramEnd"/>
      <w:r w:rsidR="00912718">
        <w:t xml:space="preserve">                        4.3                             7                                 </w:t>
      </w:r>
      <w:r w:rsidR="00D425D9">
        <w:t xml:space="preserve"> 6.5</w:t>
      </w:r>
    </w:p>
    <w:p w14:paraId="5D3FCADE" w14:textId="40D9981B" w:rsidR="00D425D9" w:rsidRDefault="00D425D9" w:rsidP="00083268">
      <w:r>
        <w:t xml:space="preserve">                        0.60 </w:t>
      </w:r>
      <w:proofErr w:type="gramStart"/>
      <w:r>
        <w:t>-  0.</w:t>
      </w:r>
      <w:r w:rsidR="001D5FFA">
        <w:t>40</w:t>
      </w:r>
      <w:proofErr w:type="gramEnd"/>
      <w:r w:rsidR="00E006F5">
        <w:t xml:space="preserve">                        3.1                           18</w:t>
      </w:r>
      <w:r w:rsidR="003965B8">
        <w:t xml:space="preserve">                                16.7</w:t>
      </w:r>
    </w:p>
    <w:p w14:paraId="76AD1D92" w14:textId="022B400C" w:rsidR="003965B8" w:rsidRDefault="003965B8" w:rsidP="00083268">
      <w:r>
        <w:t xml:space="preserve">                        </w:t>
      </w:r>
      <w:r w:rsidR="005B2BE2">
        <w:t xml:space="preserve">(Responsive)          </w:t>
      </w:r>
    </w:p>
    <w:p w14:paraId="16947C34" w14:textId="77777777" w:rsidR="00C70D44" w:rsidRDefault="005B2BE2" w:rsidP="00083268">
      <w:r>
        <w:t xml:space="preserve">                        0.</w:t>
      </w:r>
      <w:r w:rsidR="00C62DA9">
        <w:t>40 - 0.20</w:t>
      </w:r>
      <w:r w:rsidR="00DB5A09">
        <w:t xml:space="preserve">                         1.8                           38                                </w:t>
      </w:r>
      <w:r w:rsidR="00C70D44">
        <w:t>35.2</w:t>
      </w:r>
    </w:p>
    <w:p w14:paraId="31BC096E" w14:textId="77777777" w:rsidR="001446C9" w:rsidRDefault="00C70D44" w:rsidP="00083268">
      <w:r>
        <w:t xml:space="preserve">                        0.20 </w:t>
      </w:r>
      <w:r w:rsidR="001446C9">
        <w:t>-</w:t>
      </w:r>
      <w:r>
        <w:t xml:space="preserve"> 0.10</w:t>
      </w:r>
      <w:r w:rsidR="001446C9">
        <w:t xml:space="preserve">                         0.9                           24                                22.2</w:t>
      </w:r>
    </w:p>
    <w:p w14:paraId="5044BDD0" w14:textId="20E4506B" w:rsidR="005B2BE2" w:rsidRDefault="001446C9" w:rsidP="00083268">
      <w:r>
        <w:t xml:space="preserve">                        </w:t>
      </w:r>
      <w:r w:rsidR="0093713F">
        <w:t xml:space="preserve">0.10 </w:t>
      </w:r>
      <w:r w:rsidR="00275AD4">
        <w:t>-</w:t>
      </w:r>
      <w:r w:rsidR="0093713F">
        <w:t xml:space="preserve"> 0.02                       </w:t>
      </w:r>
      <w:r w:rsidR="00275AD4">
        <w:t xml:space="preserve"> </w:t>
      </w:r>
      <w:r w:rsidR="0093713F">
        <w:t xml:space="preserve"> 0.37 </w:t>
      </w:r>
      <w:r>
        <w:t xml:space="preserve"> </w:t>
      </w:r>
      <w:r w:rsidR="00C62DA9">
        <w:t xml:space="preserve"> </w:t>
      </w:r>
      <w:r w:rsidR="0093713F">
        <w:t xml:space="preserve">                      </w:t>
      </w:r>
      <w:r w:rsidR="00501E85">
        <w:t>19                                17.6</w:t>
      </w:r>
    </w:p>
    <w:p w14:paraId="2F6A1377" w14:textId="098239D6" w:rsidR="00501E85" w:rsidRDefault="00501E85" w:rsidP="00083268">
      <w:r>
        <w:t xml:space="preserve">                        (Unresponsive)</w:t>
      </w:r>
    </w:p>
    <w:p w14:paraId="63F17439" w14:textId="68298B29" w:rsidR="00253194" w:rsidRDefault="00253194" w:rsidP="00083268">
      <w:r>
        <w:t xml:space="preserve">                     </w:t>
      </w:r>
      <w:r w:rsidR="00295C3C">
        <w:t>______________________________________________________________</w:t>
      </w:r>
    </w:p>
    <w:p w14:paraId="1CCCA29A" w14:textId="3875C661" w:rsidR="00295C3C" w:rsidRDefault="00295C3C" w:rsidP="00083268">
      <w:r w:rsidRPr="003D7E59">
        <w:t xml:space="preserve">                      Plasma Peptides: </w:t>
      </w:r>
      <w:proofErr w:type="spellStart"/>
      <w:r w:rsidRPr="003D7E59">
        <w:t>nmoles</w:t>
      </w:r>
      <w:proofErr w:type="spellEnd"/>
      <w:r w:rsidRPr="003D7E59">
        <w:t>/ml</w:t>
      </w:r>
      <w:r w:rsidR="003D7E59" w:rsidRPr="003D7E59">
        <w:t xml:space="preserve">; Urinary Peptides: </w:t>
      </w:r>
      <w:proofErr w:type="spellStart"/>
      <w:r w:rsidR="003D7E59" w:rsidRPr="003D7E59">
        <w:t>nmoles</w:t>
      </w:r>
      <w:proofErr w:type="spellEnd"/>
      <w:r w:rsidR="003D7E59" w:rsidRPr="003D7E59">
        <w:t>/mg creatinine</w:t>
      </w:r>
    </w:p>
    <w:p w14:paraId="19485234" w14:textId="77777777" w:rsidR="00426537" w:rsidRDefault="00426537" w:rsidP="00083268"/>
    <w:p w14:paraId="1845FEB2" w14:textId="296B067D" w:rsidR="00132B98" w:rsidRDefault="00A11CC6" w:rsidP="00616609">
      <w:r>
        <w:t>Chemo-surveillance was the terminology we created</w:t>
      </w:r>
      <w:r w:rsidR="006F4020">
        <w:t xml:space="preserve"> to describe the observation that healthy</w:t>
      </w:r>
      <w:r w:rsidR="0033207F">
        <w:t xml:space="preserve"> people were able to maintain a stea</w:t>
      </w:r>
      <w:r w:rsidR="00040640">
        <w:t>dy level of metabolites active as differentiation inducers</w:t>
      </w:r>
      <w:r w:rsidR="00C07E9F">
        <w:t xml:space="preserve"> (DIs) and differentiation helper inducers</w:t>
      </w:r>
      <w:r w:rsidR="00770901">
        <w:t xml:space="preserve"> (DHIs), whereas cancer patients tended to show </w:t>
      </w:r>
      <w:r w:rsidR="00770901">
        <w:lastRenderedPageBreak/>
        <w:t>deficiency of su</w:t>
      </w:r>
      <w:r w:rsidR="00751DDF">
        <w:t>ch metabolites [14-16]. DIs are metabolites capable of eliminating telomerase from abnorm</w:t>
      </w:r>
      <w:r w:rsidR="001F0B84">
        <w:t xml:space="preserve">al MEs of CCs, and DHIs </w:t>
      </w:r>
      <w:r w:rsidR="00BE559A">
        <w:t>are inhibitors of MEs capable of potentiating the activity</w:t>
      </w:r>
      <w:r w:rsidR="006251A5">
        <w:t xml:space="preserve"> of </w:t>
      </w:r>
      <w:proofErr w:type="spellStart"/>
      <w:r w:rsidR="006251A5">
        <w:t>DIs.</w:t>
      </w:r>
      <w:proofErr w:type="spellEnd"/>
      <w:r w:rsidR="006251A5">
        <w:t xml:space="preserve"> DIs and DHIs</w:t>
      </w:r>
      <w:r w:rsidR="00FB5B42">
        <w:t xml:space="preserve"> are</w:t>
      </w:r>
      <w:r w:rsidR="009C7BFE">
        <w:t xml:space="preserve"> h</w:t>
      </w:r>
      <w:r w:rsidR="00AA528D">
        <w:t>ydrophobic metabolites that can be retained by C18 from aqueous solution</w:t>
      </w:r>
      <w:r w:rsidR="00DD6B13">
        <w:t xml:space="preserve"> and recovered with organic solvent</w:t>
      </w:r>
      <w:r w:rsidR="003D2CC5">
        <w:t>, namely purification by reverse phase chromatography.</w:t>
      </w:r>
      <w:r w:rsidR="007122D0">
        <w:t xml:space="preserve"> Plasma is deprote</w:t>
      </w:r>
      <w:r w:rsidR="003A4FFC">
        <w:t>inized with sulfosalicylic acid</w:t>
      </w:r>
      <w:r w:rsidR="00D14AB7">
        <w:t>, whereas urine</w:t>
      </w:r>
      <w:r w:rsidR="0077185A">
        <w:t xml:space="preserve"> is without </w:t>
      </w:r>
      <w:r w:rsidR="00DD5FAB">
        <w:t xml:space="preserve">deproteinization treatment. </w:t>
      </w:r>
      <w:r w:rsidR="009C2C1A">
        <w:t>Plasma and urine s</w:t>
      </w:r>
      <w:r w:rsidR="00D92C3E">
        <w:t xml:space="preserve">amples are passed through </w:t>
      </w:r>
      <w:r w:rsidR="005243D0">
        <w:t>C18 cartridge</w:t>
      </w:r>
      <w:r w:rsidR="00640AB9">
        <w:t>, washed with water, and then recover</w:t>
      </w:r>
      <w:r w:rsidR="0085402B">
        <w:t xml:space="preserve">ed by elution with 80% methanol. </w:t>
      </w:r>
      <w:r w:rsidR="00784ED6">
        <w:t>After removal of methanol by lyophilization</w:t>
      </w:r>
      <w:r w:rsidR="000D0D49">
        <w:t xml:space="preserve">, the residue is dissolved in a small volume of water for HPLC resolution of </w:t>
      </w:r>
      <w:r w:rsidR="00600A7F">
        <w:t xml:space="preserve">peptide profile on a column of </w:t>
      </w:r>
      <w:r w:rsidR="00ED0068">
        <w:t>sulfonated poly</w:t>
      </w:r>
      <w:r w:rsidR="0037278C">
        <w:t>styrene,</w:t>
      </w:r>
      <w:r w:rsidR="000F2AE0">
        <w:t xml:space="preserve"> and quantitative </w:t>
      </w:r>
      <w:r w:rsidR="00275AD4">
        <w:t>assay</w:t>
      </w:r>
      <w:r w:rsidR="00731D41">
        <w:t xml:space="preserve"> </w:t>
      </w:r>
      <w:r w:rsidR="007C1C7D">
        <w:t>by ninhydrin reaction.</w:t>
      </w:r>
      <w:r w:rsidR="00A154D4">
        <w:t xml:space="preserve"> Results presented in Table 1</w:t>
      </w:r>
      <w:r w:rsidR="004E14F8">
        <w:t xml:space="preserve"> clearly show that </w:t>
      </w:r>
      <w:r w:rsidR="00294469">
        <w:t>ch</w:t>
      </w:r>
      <w:r w:rsidR="00993E0E">
        <w:t xml:space="preserve">emo-surveillance </w:t>
      </w:r>
      <w:r w:rsidR="00A4299E">
        <w:t xml:space="preserve">designated as CDA levels </w:t>
      </w:r>
      <w:r w:rsidR="00177F7A">
        <w:t xml:space="preserve">is specifically destroyed in cancer patients. It appears that </w:t>
      </w:r>
      <w:r w:rsidR="00A1182C">
        <w:t xml:space="preserve">CDA level must decline to allow </w:t>
      </w:r>
      <w:r w:rsidR="00846399">
        <w:t xml:space="preserve">CCs to replicate, and the replication of CCs </w:t>
      </w:r>
      <w:r w:rsidR="003E64B2">
        <w:t>creates</w:t>
      </w:r>
      <w:r w:rsidR="00FC6B3E">
        <w:t xml:space="preserve"> inflammation</w:t>
      </w:r>
      <w:r w:rsidR="00B81B48">
        <w:t xml:space="preserve"> to cause further decline of CDA levels</w:t>
      </w:r>
      <w:r w:rsidR="000F7F2F">
        <w:t>.</w:t>
      </w:r>
      <w:r w:rsidR="00DC6B6B">
        <w:t xml:space="preserve"> Cytotoxic agents creating wound</w:t>
      </w:r>
      <w:r w:rsidR="00DB08C6">
        <w:t xml:space="preserve"> also contribute to the decline of CDA level</w:t>
      </w:r>
      <w:r w:rsidR="00C1546D">
        <w:t>. CDA level of 2.5</w:t>
      </w:r>
      <w:r w:rsidR="00A77C2E">
        <w:t xml:space="preserve"> </w:t>
      </w:r>
      <w:r w:rsidR="00D60EB0">
        <w:t xml:space="preserve">may be a fatal threshold. </w:t>
      </w:r>
      <w:r w:rsidR="00DA2039">
        <w:t xml:space="preserve">Above </w:t>
      </w:r>
      <w:r w:rsidR="00150712">
        <w:t xml:space="preserve">this fatal threshold, </w:t>
      </w:r>
      <w:r w:rsidR="00AE5DB0">
        <w:t xml:space="preserve">patients are </w:t>
      </w:r>
      <w:r w:rsidR="0002287F">
        <w:t>responsive to cytotoxic chemotherapy, relying</w:t>
      </w:r>
      <w:r w:rsidR="00800F31">
        <w:t xml:space="preserve"> on the restoration of chemo-surveillance to subdue surviving CSCs which are </w:t>
      </w:r>
      <w:r w:rsidR="00837035">
        <w:t xml:space="preserve">resistant to cytotoxic agents. </w:t>
      </w:r>
      <w:r w:rsidR="003E0A22">
        <w:t>Below</w:t>
      </w:r>
      <w:r w:rsidR="00157FB7">
        <w:t xml:space="preserve"> fatal threshold</w:t>
      </w:r>
      <w:r w:rsidR="00A3132B">
        <w:t xml:space="preserve">, </w:t>
      </w:r>
      <w:r w:rsidR="00EC54B7">
        <w:t>CDA level is too far gone</w:t>
      </w:r>
      <w:r w:rsidR="00EE6249">
        <w:t xml:space="preserve"> for the restoration of chemo-surveillance</w:t>
      </w:r>
      <w:r w:rsidR="0054276E">
        <w:t xml:space="preserve">. So that chemotherapy can only benefit </w:t>
      </w:r>
      <w:r w:rsidR="00A27379">
        <w:t xml:space="preserve">a small number of </w:t>
      </w:r>
      <w:r w:rsidR="00E80008">
        <w:t xml:space="preserve">cancer patients in the early stage, whereas </w:t>
      </w:r>
      <w:r w:rsidR="00706BD4">
        <w:t xml:space="preserve">causes the deaths of </w:t>
      </w:r>
      <w:r w:rsidR="008F161F">
        <w:t>a large number of cancer patients in the advanced stage</w:t>
      </w:r>
      <w:r w:rsidR="001D0B4A">
        <w:t xml:space="preserve"> [</w:t>
      </w:r>
      <w:r w:rsidR="00010AFF">
        <w:t>3, 4].</w:t>
      </w:r>
      <w:r w:rsidR="00E80008">
        <w:t xml:space="preserve"> </w:t>
      </w:r>
      <w:commentRangeStart w:id="9"/>
      <w:r w:rsidR="007E3AE5">
        <w:t>CDA formulat</w:t>
      </w:r>
      <w:r w:rsidR="00CE0703">
        <w:t xml:space="preserve">ions </w:t>
      </w:r>
      <w:r w:rsidR="003477E1">
        <w:t>promote</w:t>
      </w:r>
      <w:r w:rsidR="00CE0703">
        <w:t xml:space="preserve"> restoration of chemo-surveillance </w:t>
      </w:r>
      <w:r w:rsidR="003477E1">
        <w:t>to</w:t>
      </w:r>
      <w:r w:rsidR="00CE0703">
        <w:t xml:space="preserve"> save</w:t>
      </w:r>
      <w:r w:rsidR="0095188B">
        <w:t xml:space="preserve"> early stage as well as advanced stage cancer patients </w:t>
      </w:r>
      <w:r w:rsidR="00B17D23">
        <w:t>[</w:t>
      </w:r>
      <w:r w:rsidR="00551E15">
        <w:t>27, 28, 33, 34, 36-38]</w:t>
      </w:r>
      <w:r w:rsidR="004913D3">
        <w:t>.</w:t>
      </w:r>
      <w:r w:rsidR="00224916">
        <w:t xml:space="preserve"> </w:t>
      </w:r>
      <w:r w:rsidR="00DC3AF3">
        <w:t xml:space="preserve">Since cancer </w:t>
      </w:r>
      <w:r w:rsidR="004B5147">
        <w:t xml:space="preserve">evolves due to wound unhealing, </w:t>
      </w:r>
      <w:r w:rsidR="006212A0">
        <w:t xml:space="preserve">CDA formulations </w:t>
      </w:r>
      <w:r w:rsidR="0066583B">
        <w:t>promoting wound healing</w:t>
      </w:r>
      <w:r w:rsidR="006212A0">
        <w:t xml:space="preserve"> are the right indication of cancer therapy</w:t>
      </w:r>
      <w:r w:rsidR="00167133">
        <w:t>, whereas</w:t>
      </w:r>
      <w:r w:rsidR="006A0986">
        <w:t xml:space="preserve"> cytotoxic agents </w:t>
      </w:r>
      <w:r w:rsidR="00FF179F">
        <w:t xml:space="preserve">focusing </w:t>
      </w:r>
      <w:r w:rsidR="003D67AF">
        <w:t>on the killing of CCs t</w:t>
      </w:r>
      <w:r w:rsidR="007C4B39">
        <w:t>o</w:t>
      </w:r>
      <w:r w:rsidR="003D67AF">
        <w:t xml:space="preserve"> cre</w:t>
      </w:r>
      <w:r w:rsidR="007C4B39">
        <w:t>ate</w:t>
      </w:r>
      <w:r w:rsidR="006A0986">
        <w:t xml:space="preserve"> wound are</w:t>
      </w:r>
      <w:r w:rsidR="00F76DCD">
        <w:t xml:space="preserve"> the contra-Indication of cancer </w:t>
      </w:r>
      <w:r w:rsidR="00B21167">
        <w:t>therapy</w:t>
      </w:r>
      <w:r w:rsidR="00BE5348">
        <w:t xml:space="preserve"> that</w:t>
      </w:r>
      <w:r w:rsidR="00554B9E">
        <w:t xml:space="preserve"> are definitely wrong on cancer therapy</w:t>
      </w:r>
      <w:r w:rsidR="00574914">
        <w:t xml:space="preserve"> [</w:t>
      </w:r>
      <w:r w:rsidR="00C46DF9">
        <w:t>3, 4, 26, 38</w:t>
      </w:r>
      <w:r w:rsidR="0092106A">
        <w:t>].</w:t>
      </w:r>
      <w:r w:rsidR="00DE798B">
        <w:t xml:space="preserve"> </w:t>
      </w:r>
      <w:commentRangeEnd w:id="9"/>
      <w:r w:rsidR="00DD27A8">
        <w:rPr>
          <w:rStyle w:val="CommentReference"/>
        </w:rPr>
        <w:commentReference w:id="9"/>
      </w:r>
    </w:p>
    <w:p w14:paraId="1264935A" w14:textId="77777777" w:rsidR="00132B98" w:rsidRDefault="00132B98" w:rsidP="007C4B39"/>
    <w:p w14:paraId="4CB39D91" w14:textId="77777777" w:rsidR="00C5794B" w:rsidRDefault="00132B98" w:rsidP="007C4B39">
      <w:r>
        <w:t xml:space="preserve">     2-2.</w:t>
      </w:r>
      <w:r w:rsidR="001F19A1">
        <w:t xml:space="preserve"> </w:t>
      </w:r>
      <w:r w:rsidR="00167FC3">
        <w:t>Destabilization of Abnormal MEs</w:t>
      </w:r>
      <w:r w:rsidR="00532593">
        <w:t xml:space="preserve"> as the Right Indication of Cancer Therapy</w:t>
      </w:r>
    </w:p>
    <w:p w14:paraId="0ECB8BCF" w14:textId="77777777" w:rsidR="00C5794B" w:rsidRDefault="00C5794B" w:rsidP="007C4B39"/>
    <w:p w14:paraId="18A0FFD7" w14:textId="021A242B" w:rsidR="00231A81" w:rsidRDefault="00C5794B" w:rsidP="007C4B39">
      <w:r>
        <w:t xml:space="preserve">     Cancer is basically a problem of growth regulation going awry. </w:t>
      </w:r>
      <w:r w:rsidR="009C37CA">
        <w:t>Abnormal MEs</w:t>
      </w:r>
      <w:r w:rsidR="000A4F0D">
        <w:t xml:space="preserve"> and chromosomal abnormalities to activate oncogenes or to inactivate suppressor genes are the t</w:t>
      </w:r>
      <w:r w:rsidR="00922EE6">
        <w:t xml:space="preserve">wo major causes to mess up growth regulation. </w:t>
      </w:r>
      <w:r w:rsidR="004763D7">
        <w:t>Chromosomal</w:t>
      </w:r>
      <w:r w:rsidR="00A26472">
        <w:t xml:space="preserve"> </w:t>
      </w:r>
      <w:r w:rsidR="004763D7">
        <w:t>abnormalities attract most attention.</w:t>
      </w:r>
      <w:r w:rsidR="00B84763">
        <w:t xml:space="preserve"> The cancer establishments even devote</w:t>
      </w:r>
      <w:r w:rsidR="00861E10">
        <w:t>d 20 years between 1976</w:t>
      </w:r>
      <w:r w:rsidR="006B6F70">
        <w:t xml:space="preserve"> to </w:t>
      </w:r>
      <w:r w:rsidR="00861E10">
        <w:t>1996</w:t>
      </w:r>
      <w:r w:rsidR="006B6F70">
        <w:t xml:space="preserve"> to develop gene thera</w:t>
      </w:r>
      <w:r w:rsidR="00A03819">
        <w:t>py</w:t>
      </w:r>
      <w:r w:rsidR="00860380">
        <w:t xml:space="preserve"> </w:t>
      </w:r>
      <w:r w:rsidR="00863610">
        <w:t>[</w:t>
      </w:r>
      <w:r w:rsidR="00251574">
        <w:t>47]</w:t>
      </w:r>
      <w:r w:rsidR="00D33E7F">
        <w:t xml:space="preserve">. They gave up because it was really very difficult to correct chromosomal </w:t>
      </w:r>
      <w:r w:rsidR="00C4372F">
        <w:t>abnormalities to achieve gene therapy.</w:t>
      </w:r>
      <w:r w:rsidR="007D2380">
        <w:t xml:space="preserve"> Actu</w:t>
      </w:r>
      <w:r w:rsidR="00622D80">
        <w:t xml:space="preserve">ally, abnormal MEs </w:t>
      </w:r>
      <w:r w:rsidR="000079EF">
        <w:t>are more important than chromosomal abnormali</w:t>
      </w:r>
      <w:r w:rsidR="002A34CB">
        <w:t>ties to contribute to the evolution of cancer</w:t>
      </w:r>
      <w:r w:rsidR="00B34A9B">
        <w:t xml:space="preserve">. Abnormal MEs </w:t>
      </w:r>
      <w:r w:rsidR="0015665F">
        <w:t>happens at the very beginning of life</w:t>
      </w:r>
      <w:r w:rsidR="00AB5F66">
        <w:t>, namely the activation of totipotent stem cell</w:t>
      </w:r>
      <w:r w:rsidR="00641582">
        <w:t xml:space="preserve"> which express</w:t>
      </w:r>
      <w:r w:rsidR="003046B5">
        <w:t>es</w:t>
      </w:r>
      <w:r w:rsidR="00641582">
        <w:t xml:space="preserve"> telomerase, </w:t>
      </w:r>
      <w:r w:rsidR="00BB3685">
        <w:t>and shared by all cancers [</w:t>
      </w:r>
      <w:r w:rsidR="00957467">
        <w:t>12, 13]</w:t>
      </w:r>
      <w:r w:rsidR="00684ADA">
        <w:t xml:space="preserve">, whereas chromosomal abnormalities happen </w:t>
      </w:r>
      <w:r w:rsidR="00547504">
        <w:t xml:space="preserve">late after CSCs </w:t>
      </w:r>
      <w:r w:rsidR="00FE18A7">
        <w:t>becom</w:t>
      </w:r>
      <w:r w:rsidR="00203239">
        <w:t>ing</w:t>
      </w:r>
      <w:r w:rsidR="00FE18A7">
        <w:t xml:space="preserve"> established </w:t>
      </w:r>
      <w:r w:rsidR="00547504">
        <w:t>and var</w:t>
      </w:r>
      <w:r w:rsidR="005530A5">
        <w:t>y among different cancers.</w:t>
      </w:r>
      <w:r w:rsidR="00F708B9">
        <w:t xml:space="preserve"> Correction of abnormal MEs</w:t>
      </w:r>
      <w:r w:rsidR="0060599F">
        <w:t xml:space="preserve"> can activate </w:t>
      </w:r>
      <w:r w:rsidR="00AF2569">
        <w:t xml:space="preserve">terminal differentiation to exit </w:t>
      </w:r>
      <w:r w:rsidR="001F11E5">
        <w:t>cell cycle</w:t>
      </w:r>
      <w:r w:rsidR="00FB4637">
        <w:t xml:space="preserve"> </w:t>
      </w:r>
      <w:r w:rsidR="00872DB9">
        <w:t>to also put to rest</w:t>
      </w:r>
      <w:r w:rsidR="00606461">
        <w:t xml:space="preserve"> chromosomal abnormalities</w:t>
      </w:r>
      <w:r w:rsidR="00515915">
        <w:t>. Afterall, oncogen</w:t>
      </w:r>
      <w:r w:rsidR="001E7505">
        <w:t>es and suppressor genes are cell cycle regulatory genes, these genes have important roles to play when cells are in cell cycle replicating</w:t>
      </w:r>
      <w:r w:rsidR="000232A2">
        <w:t xml:space="preserve">. But if cells exit cell cycle to undergo terminal differentiation, </w:t>
      </w:r>
      <w:r w:rsidR="003C738D">
        <w:t xml:space="preserve">these genes have no roles to play. </w:t>
      </w:r>
      <w:r w:rsidR="006779DF">
        <w:t>So, destabilization of abnormal MEs</w:t>
      </w:r>
      <w:r w:rsidR="0012140E">
        <w:t xml:space="preserve"> can also put to rest the issue of chromosomal abnormalities</w:t>
      </w:r>
      <w:r w:rsidR="004B61B8">
        <w:t xml:space="preserve"> which are otherw</w:t>
      </w:r>
      <w:r w:rsidR="00475B29">
        <w:t>ise very difficult to solve.</w:t>
      </w:r>
      <w:r w:rsidR="00BB3685">
        <w:t xml:space="preserve"> </w:t>
      </w:r>
      <w:r w:rsidR="00C87D71">
        <w:t>Solution of chromosomal abnormalities</w:t>
      </w:r>
      <w:r w:rsidR="00B2013B">
        <w:t xml:space="preserve"> if successful cannot put away the issue of </w:t>
      </w:r>
      <w:r w:rsidR="004B47A9">
        <w:t>CSCs</w:t>
      </w:r>
      <w:r w:rsidR="00B00748">
        <w:t xml:space="preserve">. </w:t>
      </w:r>
      <w:r w:rsidR="00B46D73">
        <w:t xml:space="preserve">Cancer can only be </w:t>
      </w:r>
      <w:r w:rsidR="003337B9">
        <w:t>partly</w:t>
      </w:r>
      <w:r w:rsidR="00B46D73">
        <w:t xml:space="preserve"> solved</w:t>
      </w:r>
      <w:r w:rsidR="003B66AF">
        <w:t xml:space="preserve"> </w:t>
      </w:r>
      <w:r w:rsidR="00275AD4">
        <w:t xml:space="preserve">by gene therapy </w:t>
      </w:r>
      <w:r w:rsidR="003B66AF">
        <w:t xml:space="preserve">like </w:t>
      </w:r>
      <w:r w:rsidR="003B66AF">
        <w:lastRenderedPageBreak/>
        <w:t>chemotherapy</w:t>
      </w:r>
      <w:r w:rsidR="003337B9">
        <w:t>.</w:t>
      </w:r>
      <w:r w:rsidR="00695D04">
        <w:t xml:space="preserve"> </w:t>
      </w:r>
      <w:r w:rsidR="004E18DD">
        <w:t xml:space="preserve">Of course, killing of CCs can also </w:t>
      </w:r>
      <w:r w:rsidR="00711209">
        <w:t xml:space="preserve">put to rest the issues of abnormal MEs and chromosomal abnormalities. </w:t>
      </w:r>
      <w:r w:rsidR="007959F0">
        <w:t>That has been tried, but failed.</w:t>
      </w:r>
      <w:r w:rsidR="002A34CB">
        <w:t xml:space="preserve"> </w:t>
      </w:r>
      <w:r w:rsidR="00A03819">
        <w:t xml:space="preserve"> </w:t>
      </w:r>
    </w:p>
    <w:p w14:paraId="1CA511E7" w14:textId="77777777" w:rsidR="00231A81" w:rsidRDefault="00231A81" w:rsidP="007C4B39"/>
    <w:p w14:paraId="71F14B15" w14:textId="60C645E4" w:rsidR="00AB4941" w:rsidRDefault="00231A81" w:rsidP="007C4B39">
      <w:r>
        <w:t xml:space="preserve">     </w:t>
      </w:r>
      <w:r w:rsidR="001C0580">
        <w:t xml:space="preserve">MEs are a ternary enzyme complex consisting of </w:t>
      </w:r>
      <w:commentRangeStart w:id="10"/>
      <w:r w:rsidR="003C2D81">
        <w:t xml:space="preserve">methionine </w:t>
      </w:r>
      <w:proofErr w:type="spellStart"/>
      <w:r w:rsidR="003C2D81">
        <w:t>adenosyltransferase</w:t>
      </w:r>
      <w:proofErr w:type="spellEnd"/>
      <w:r w:rsidR="003C2D81">
        <w:t xml:space="preserve"> (MAT) </w:t>
      </w:r>
      <w:commentRangeEnd w:id="10"/>
      <w:r w:rsidR="00FA0DED">
        <w:rPr>
          <w:rStyle w:val="CommentReference"/>
        </w:rPr>
        <w:commentReference w:id="10"/>
      </w:r>
      <w:r w:rsidR="00AB4941">
        <w:t>–</w:t>
      </w:r>
      <w:r w:rsidR="003C2D81">
        <w:t xml:space="preserve"> </w:t>
      </w:r>
    </w:p>
    <w:p w14:paraId="08864B71" w14:textId="0ED661D4" w:rsidR="003A3D15" w:rsidRDefault="00275AD4" w:rsidP="00480138">
      <w:r>
        <w:t>m</w:t>
      </w:r>
      <w:r w:rsidR="00AB4941">
        <w:t>ethyltransferase (MT) – S-adenosylhomocysteine hydro</w:t>
      </w:r>
      <w:r w:rsidR="00886EF2">
        <w:t>lase (SAHH) [</w:t>
      </w:r>
      <w:r w:rsidR="005609AB">
        <w:t>4</w:t>
      </w:r>
      <w:r w:rsidR="00251574">
        <w:t>8</w:t>
      </w:r>
      <w:r w:rsidR="005609AB">
        <w:t>]</w:t>
      </w:r>
      <w:r w:rsidR="00366C20">
        <w:t>,</w:t>
      </w:r>
      <w:r w:rsidR="00FE3D73">
        <w:t xml:space="preserve"> which play</w:t>
      </w:r>
      <w:r w:rsidR="00A2721B">
        <w:t xml:space="preserve">s a pivotal role on growth regulation. </w:t>
      </w:r>
      <w:r w:rsidR="00EE189E">
        <w:t>There are two systems of growth regulation</w:t>
      </w:r>
      <w:r w:rsidR="00A4412B">
        <w:t xml:space="preserve">: one </w:t>
      </w:r>
      <w:r w:rsidR="007F3495">
        <w:t>on normal growth</w:t>
      </w:r>
      <w:r w:rsidR="00A4412B">
        <w:t xml:space="preserve"> without telo</w:t>
      </w:r>
      <w:r w:rsidR="00284F24">
        <w:t>merase</w:t>
      </w:r>
      <w:r w:rsidR="00532593">
        <w:t xml:space="preserve"> </w:t>
      </w:r>
      <w:r w:rsidR="007F3495">
        <w:t>and the other</w:t>
      </w:r>
      <w:r w:rsidR="00324D88">
        <w:t xml:space="preserve"> exceptional growth</w:t>
      </w:r>
      <w:r w:rsidR="00112CB9">
        <w:t xml:space="preserve"> with the participation of telomerase. </w:t>
      </w:r>
      <w:r w:rsidR="00067613">
        <w:t xml:space="preserve">On normal growth, </w:t>
      </w:r>
      <w:r w:rsidR="00B21EB7">
        <w:t>MEs are allosterically regulated by steroid hormone</w:t>
      </w:r>
      <w:r w:rsidR="00363D7D">
        <w:t>.</w:t>
      </w:r>
      <w:r w:rsidR="007612CB">
        <w:t xml:space="preserve"> SAHH is the smallest and the most u</w:t>
      </w:r>
      <w:r w:rsidR="00607902">
        <w:t>nstable enzyme of the three MEs. It is the receptor of steroid hormone</w:t>
      </w:r>
      <w:r w:rsidR="00B72C9F">
        <w:t xml:space="preserve"> which functions as a stabilization factor</w:t>
      </w:r>
      <w:r w:rsidR="00AC036B">
        <w:t xml:space="preserve"> </w:t>
      </w:r>
      <w:r w:rsidR="000F6030">
        <w:t xml:space="preserve">for SAHH </w:t>
      </w:r>
      <w:r w:rsidR="00AC036B">
        <w:t>to assume a c</w:t>
      </w:r>
      <w:r w:rsidR="003C7154">
        <w:t>onfiguration favorable for the formation</w:t>
      </w:r>
      <w:r w:rsidR="00384445">
        <w:t xml:space="preserve"> </w:t>
      </w:r>
      <w:r w:rsidR="00C61430">
        <w:t xml:space="preserve">of </w:t>
      </w:r>
      <w:r w:rsidR="00384445">
        <w:t>a dimeric complex with MT</w:t>
      </w:r>
      <w:r w:rsidR="00F2517A">
        <w:t xml:space="preserve">. </w:t>
      </w:r>
      <w:r w:rsidR="00C6564F">
        <w:t>The MT-SAHH dimeric complex has a mass similar to MAT</w:t>
      </w:r>
      <w:r w:rsidR="00E67A48">
        <w:t xml:space="preserve"> to form the most stable and active </w:t>
      </w:r>
      <w:r w:rsidR="00CB4326">
        <w:t>ternary MEs.</w:t>
      </w:r>
      <w:r w:rsidR="00905E6C">
        <w:t xml:space="preserve"> In telomerase expressing cells, </w:t>
      </w:r>
      <w:r w:rsidR="00EC0F2E">
        <w:t xml:space="preserve">telomerase becomes associated with MEs. </w:t>
      </w:r>
      <w:r w:rsidR="001D0EB8">
        <w:t xml:space="preserve">The association of MEs with telomerase changes kinetic properties of </w:t>
      </w:r>
      <w:r w:rsidR="00285D4F">
        <w:t xml:space="preserve">MAT-SAHH isozyme </w:t>
      </w:r>
      <w:r w:rsidR="00B52544">
        <w:t>pair</w:t>
      </w:r>
      <w:r w:rsidR="00776ACC">
        <w:t xml:space="preserve"> and the regulation greatly in favor of cell gro</w:t>
      </w:r>
      <w:r w:rsidR="00BC6797">
        <w:t>wth.</w:t>
      </w:r>
      <w:r w:rsidR="0080062A">
        <w:t xml:space="preserve"> The telomerase associated </w:t>
      </w:r>
      <w:r w:rsidR="003743BE">
        <w:t xml:space="preserve">MAT-SAHH isozyme pair display </w:t>
      </w:r>
      <w:r w:rsidR="009D09F6">
        <w:t>K</w:t>
      </w:r>
      <w:r w:rsidR="009D09F6">
        <w:rPr>
          <w:vertAlign w:val="subscript"/>
        </w:rPr>
        <w:t xml:space="preserve">m </w:t>
      </w:r>
      <w:r w:rsidR="009D09F6">
        <w:t>values 7-time higher than the normal isozyme pair</w:t>
      </w:r>
      <w:r w:rsidR="00A038E8">
        <w:t>.</w:t>
      </w:r>
      <w:r w:rsidR="00FC1421">
        <w:t xml:space="preserve"> The increased K</w:t>
      </w:r>
      <w:r w:rsidR="00FC1421">
        <w:rPr>
          <w:vertAlign w:val="subscript"/>
        </w:rPr>
        <w:t>m</w:t>
      </w:r>
      <w:r w:rsidR="00FC1421">
        <w:t xml:space="preserve"> values suggest that cells expressing telomerase have </w:t>
      </w:r>
      <w:r w:rsidR="005351D5">
        <w:t>larger pool sizes of S-adenosylmethionine (</w:t>
      </w:r>
      <w:proofErr w:type="spellStart"/>
      <w:r w:rsidR="005351D5">
        <w:t>AdtMet</w:t>
      </w:r>
      <w:proofErr w:type="spellEnd"/>
      <w:r w:rsidR="005351D5">
        <w:t xml:space="preserve">) and </w:t>
      </w:r>
      <w:r w:rsidR="00113240">
        <w:t>S-adenosylhomocysteine (</w:t>
      </w:r>
      <w:proofErr w:type="spellStart"/>
      <w:r w:rsidR="00113240">
        <w:t>Ado</w:t>
      </w:r>
      <w:r w:rsidR="00A96CAA">
        <w:t>Hcy</w:t>
      </w:r>
      <w:proofErr w:type="spellEnd"/>
      <w:r w:rsidR="00A96CAA">
        <w:t>)</w:t>
      </w:r>
      <w:r w:rsidR="00CF36DD">
        <w:t>, which are important to promote</w:t>
      </w:r>
      <w:r w:rsidR="00310C2E">
        <w:t xml:space="preserve"> exceptional growth of cells expressing telomerase. </w:t>
      </w:r>
      <w:r w:rsidR="00D145C9">
        <w:t xml:space="preserve">According to </w:t>
      </w:r>
      <w:proofErr w:type="spellStart"/>
      <w:r w:rsidR="001D1781">
        <w:t>Prudova</w:t>
      </w:r>
      <w:proofErr w:type="spellEnd"/>
      <w:r w:rsidR="001D1781">
        <w:t xml:space="preserve"> et al. </w:t>
      </w:r>
      <w:commentRangeStart w:id="11"/>
      <w:r w:rsidR="001D1781">
        <w:t>[</w:t>
      </w:r>
      <w:r w:rsidR="00D57521">
        <w:t>4</w:t>
      </w:r>
      <w:r w:rsidR="00EF517E">
        <w:t>9</w:t>
      </w:r>
      <w:r w:rsidR="00D57521">
        <w:t>],</w:t>
      </w:r>
      <w:r w:rsidR="00FA6199">
        <w:t xml:space="preserve"> </w:t>
      </w:r>
      <w:commentRangeEnd w:id="11"/>
      <w:r w:rsidR="00FA0DED">
        <w:rPr>
          <w:rStyle w:val="CommentReference"/>
        </w:rPr>
        <w:commentReference w:id="11"/>
      </w:r>
      <w:r w:rsidR="00854028">
        <w:t xml:space="preserve">association with </w:t>
      </w:r>
      <w:proofErr w:type="spellStart"/>
      <w:r w:rsidR="00854028">
        <w:t>AdoMet</w:t>
      </w:r>
      <w:proofErr w:type="spellEnd"/>
      <w:r w:rsidR="00854028">
        <w:t xml:space="preserve"> can stabilize protein against protease digestion</w:t>
      </w:r>
      <w:r w:rsidR="001B5CEB">
        <w:t xml:space="preserve">, indicating </w:t>
      </w:r>
      <w:proofErr w:type="spellStart"/>
      <w:r w:rsidR="002675A6">
        <w:t>AdoMet</w:t>
      </w:r>
      <w:proofErr w:type="spellEnd"/>
      <w:r w:rsidR="002675A6">
        <w:t xml:space="preserve"> can stabilize </w:t>
      </w:r>
      <w:r w:rsidR="00572D30">
        <w:t>proteins.</w:t>
      </w:r>
      <w:r w:rsidR="00CF36DD">
        <w:t xml:space="preserve"> </w:t>
      </w:r>
      <w:r w:rsidR="005153BA">
        <w:t xml:space="preserve">The study of </w:t>
      </w:r>
      <w:proofErr w:type="spellStart"/>
      <w:r w:rsidR="00F631F1">
        <w:t>Chiva</w:t>
      </w:r>
      <w:proofErr w:type="spellEnd"/>
      <w:r w:rsidR="00F631F1">
        <w:t xml:space="preserve"> et al.</w:t>
      </w:r>
      <w:r w:rsidR="00B97F43">
        <w:t xml:space="preserve"> [</w:t>
      </w:r>
      <w:r w:rsidR="00EF517E">
        <w:t>50</w:t>
      </w:r>
      <w:r w:rsidR="00B97F43">
        <w:t>]</w:t>
      </w:r>
      <w:r w:rsidR="005153BA">
        <w:t xml:space="preserve"> show</w:t>
      </w:r>
      <w:r w:rsidR="004C2964">
        <w:t>ed</w:t>
      </w:r>
      <w:r w:rsidR="005153BA">
        <w:t xml:space="preserve"> </w:t>
      </w:r>
      <w:r w:rsidR="0061100A">
        <w:t>that</w:t>
      </w:r>
      <w:r w:rsidR="00B97F43">
        <w:t xml:space="preserve"> </w:t>
      </w:r>
      <w:r w:rsidR="00357EAA">
        <w:t>the induction of terminal differentiation of cancer cells</w:t>
      </w:r>
      <w:r w:rsidR="00BF26D8">
        <w:t xml:space="preserve"> result</w:t>
      </w:r>
      <w:r w:rsidR="004C2964">
        <w:t>ed</w:t>
      </w:r>
      <w:r w:rsidR="00BF26D8">
        <w:t xml:space="preserve"> in </w:t>
      </w:r>
      <w:r w:rsidR="00BF1053">
        <w:t>a dramatic</w:t>
      </w:r>
      <w:r w:rsidR="00293813">
        <w:t xml:space="preserve"> </w:t>
      </w:r>
      <w:proofErr w:type="spellStart"/>
      <w:r w:rsidR="00293813">
        <w:t>shinkage</w:t>
      </w:r>
      <w:proofErr w:type="spellEnd"/>
      <w:r w:rsidR="00293813">
        <w:t xml:space="preserve"> of </w:t>
      </w:r>
      <w:r w:rsidR="00631A70">
        <w:t xml:space="preserve">the pool sizes of </w:t>
      </w:r>
      <w:proofErr w:type="spellStart"/>
      <w:r w:rsidR="00631A70">
        <w:t>AdoMet</w:t>
      </w:r>
      <w:proofErr w:type="spellEnd"/>
      <w:r w:rsidR="00631A70">
        <w:t xml:space="preserve"> and </w:t>
      </w:r>
      <w:proofErr w:type="spellStart"/>
      <w:r w:rsidR="00631A70">
        <w:t>AdoHcy</w:t>
      </w:r>
      <w:proofErr w:type="spellEnd"/>
      <w:r w:rsidR="0003500F">
        <w:t xml:space="preserve">, indicating that the </w:t>
      </w:r>
      <w:r w:rsidR="001E1124">
        <w:t xml:space="preserve">big pool sizes of </w:t>
      </w:r>
      <w:proofErr w:type="spellStart"/>
      <w:r w:rsidR="001E1124">
        <w:t>AdoMet</w:t>
      </w:r>
      <w:proofErr w:type="spellEnd"/>
      <w:r w:rsidR="001E1124">
        <w:t xml:space="preserve"> and </w:t>
      </w:r>
      <w:proofErr w:type="spellStart"/>
      <w:r w:rsidR="001E1124">
        <w:t>AdoHcy</w:t>
      </w:r>
      <w:proofErr w:type="spellEnd"/>
      <w:r w:rsidR="001E1124">
        <w:t xml:space="preserve"> </w:t>
      </w:r>
      <w:r w:rsidR="00DF7370">
        <w:t>were</w:t>
      </w:r>
      <w:r w:rsidR="00647C6F">
        <w:t xml:space="preserve"> important for the promotion of the </w:t>
      </w:r>
      <w:r w:rsidR="006C4928">
        <w:t>exceptional growth of cells expressing telome</w:t>
      </w:r>
      <w:r w:rsidR="00E743D4">
        <w:t>r</w:t>
      </w:r>
      <w:r w:rsidR="006C4928">
        <w:t>ase</w:t>
      </w:r>
      <w:r w:rsidR="005625E6">
        <w:t>.</w:t>
      </w:r>
      <w:r w:rsidR="00B235DB">
        <w:t xml:space="preserve"> </w:t>
      </w:r>
      <w:r w:rsidR="005B77AE">
        <w:t xml:space="preserve">The </w:t>
      </w:r>
      <w:r w:rsidR="008A4A4F">
        <w:t xml:space="preserve">dramatic </w:t>
      </w:r>
      <w:r w:rsidR="005B77AE">
        <w:t>decre</w:t>
      </w:r>
      <w:r w:rsidR="00030026">
        <w:t>a</w:t>
      </w:r>
      <w:r w:rsidR="008A4A4F">
        <w:t>se</w:t>
      </w:r>
      <w:r w:rsidR="00030026">
        <w:t xml:space="preserve"> of pool sizes of </w:t>
      </w:r>
      <w:proofErr w:type="spellStart"/>
      <w:r w:rsidR="00030026">
        <w:t>AdoMet</w:t>
      </w:r>
      <w:proofErr w:type="spellEnd"/>
      <w:r w:rsidR="00030026">
        <w:t xml:space="preserve"> and </w:t>
      </w:r>
      <w:proofErr w:type="spellStart"/>
      <w:r w:rsidR="00030026">
        <w:t>AdoHcy</w:t>
      </w:r>
      <w:proofErr w:type="spellEnd"/>
      <w:r w:rsidR="00030026">
        <w:t xml:space="preserve"> reflect</w:t>
      </w:r>
      <w:r w:rsidR="00BE11AC">
        <w:t xml:space="preserve">s </w:t>
      </w:r>
      <w:r w:rsidR="00777D08">
        <w:t>the removal of telomerase</w:t>
      </w:r>
      <w:r w:rsidR="00B04C11">
        <w:t xml:space="preserve"> </w:t>
      </w:r>
      <w:r w:rsidR="00980C4D">
        <w:t xml:space="preserve">to turn abnormal MEs </w:t>
      </w:r>
      <w:r w:rsidR="00D3656E">
        <w:t xml:space="preserve">which </w:t>
      </w:r>
      <w:r w:rsidR="004D0FFB">
        <w:t>hav</w:t>
      </w:r>
      <w:r w:rsidR="00D3656E">
        <w:t>e</w:t>
      </w:r>
      <w:r w:rsidR="004D0FFB">
        <w:t xml:space="preserve"> </w:t>
      </w:r>
      <w:r w:rsidR="00AA696E">
        <w:t xml:space="preserve">7-fold higher </w:t>
      </w:r>
      <w:r w:rsidR="00AA696E" w:rsidRPr="001C651A">
        <w:t>K</w:t>
      </w:r>
      <w:r w:rsidR="001C651A">
        <w:rPr>
          <w:vertAlign w:val="subscript"/>
        </w:rPr>
        <w:t>m</w:t>
      </w:r>
      <w:r w:rsidR="001C651A">
        <w:t xml:space="preserve"> </w:t>
      </w:r>
      <w:r w:rsidR="00820F75">
        <w:t xml:space="preserve">values </w:t>
      </w:r>
      <w:r w:rsidR="000743D2">
        <w:t xml:space="preserve">to become </w:t>
      </w:r>
      <w:r w:rsidR="00E658BD">
        <w:t>normal MEs</w:t>
      </w:r>
      <w:r w:rsidR="004A580D">
        <w:t xml:space="preserve"> </w:t>
      </w:r>
      <w:r w:rsidR="004D024D">
        <w:t>with lo</w:t>
      </w:r>
      <w:r w:rsidR="0037002E">
        <w:t>wer K</w:t>
      </w:r>
      <w:r w:rsidR="0037002E">
        <w:rPr>
          <w:vertAlign w:val="subscript"/>
        </w:rPr>
        <w:t>m</w:t>
      </w:r>
      <w:r w:rsidR="00C96C63">
        <w:t xml:space="preserve"> values and lower pool sizes of </w:t>
      </w:r>
      <w:proofErr w:type="spellStart"/>
      <w:r w:rsidR="00C96C63">
        <w:t>AdoMet</w:t>
      </w:r>
      <w:proofErr w:type="spellEnd"/>
      <w:r w:rsidR="00C96C63">
        <w:t xml:space="preserve"> and </w:t>
      </w:r>
      <w:proofErr w:type="spellStart"/>
      <w:r w:rsidR="00C96C63">
        <w:t>AdoHcy</w:t>
      </w:r>
      <w:proofErr w:type="spellEnd"/>
      <w:r w:rsidR="00C96C63">
        <w:t>.</w:t>
      </w:r>
      <w:r w:rsidR="0037002E">
        <w:t xml:space="preserve"> </w:t>
      </w:r>
      <w:r w:rsidR="00820F75">
        <w:t xml:space="preserve"> </w:t>
      </w:r>
      <w:r w:rsidR="00B235DB" w:rsidRPr="00F3592F">
        <w:t>Role</w:t>
      </w:r>
      <w:r w:rsidR="00B641B9" w:rsidRPr="00F3592F">
        <w:t>s</w:t>
      </w:r>
      <w:r w:rsidR="00B641B9">
        <w:t xml:space="preserve"> of MEs </w:t>
      </w:r>
      <w:r w:rsidR="008A34A3">
        <w:t xml:space="preserve">in the regulation of cell growth </w:t>
      </w:r>
      <w:r w:rsidR="00D36C89">
        <w:t>are</w:t>
      </w:r>
      <w:r w:rsidR="008A34A3">
        <w:t xml:space="preserve"> summarized in the following Chart</w:t>
      </w:r>
      <w:r w:rsidR="00D82154">
        <w:t xml:space="preserve"> </w:t>
      </w:r>
      <w:r w:rsidR="008A34A3">
        <w:t>1</w:t>
      </w:r>
      <w:r w:rsidR="00266011">
        <w:t>.</w:t>
      </w:r>
      <w:r w:rsidR="00631A70">
        <w:t xml:space="preserve"> </w:t>
      </w:r>
      <w:r w:rsidR="00EC7FF9">
        <w:t xml:space="preserve">It appears that the seed of cancer is sawed </w:t>
      </w:r>
      <w:r w:rsidR="001F2669">
        <w:t>at the very beginning of life, namely the fer</w:t>
      </w:r>
      <w:r w:rsidR="00072AAE">
        <w:t>tilization of the egg with a sperm to activate the totipotent stem cell</w:t>
      </w:r>
      <w:r w:rsidR="0022208A">
        <w:t xml:space="preserve"> which expresses telomerase. The expression of telomerase spreads</w:t>
      </w:r>
      <w:r w:rsidR="00C44876">
        <w:t xml:space="preserve"> through pluripotent stem cells, but secedes when pluripotent stem cells undergoing lineage transition</w:t>
      </w:r>
      <w:r w:rsidR="00E743D4">
        <w:t>s</w:t>
      </w:r>
      <w:r w:rsidR="00C44876">
        <w:t xml:space="preserve"> to reach </w:t>
      </w:r>
      <w:r w:rsidR="00D85609">
        <w:t>unipotent stem cells</w:t>
      </w:r>
      <w:r w:rsidR="00162702">
        <w:t xml:space="preserve">. </w:t>
      </w:r>
      <w:r w:rsidR="00115904">
        <w:t>Exceptional growth</w:t>
      </w:r>
      <w:r w:rsidR="00275E2B">
        <w:t xml:space="preserve"> under the control of abnormal MEs </w:t>
      </w:r>
      <w:r w:rsidR="00D160B6">
        <w:t>is essential for</w:t>
      </w:r>
      <w:r w:rsidR="00275E2B">
        <w:t xml:space="preserve"> the development of </w:t>
      </w:r>
      <w:r w:rsidR="003A3DA8">
        <w:t>fetus</w:t>
      </w:r>
      <w:r w:rsidR="00E43EFD">
        <w:t>.</w:t>
      </w:r>
      <w:r w:rsidR="008B4AA9">
        <w:t xml:space="preserve"> Disruption of the function of abnormal MEs</w:t>
      </w:r>
      <w:r w:rsidR="00456BC0">
        <w:t xml:space="preserve"> </w:t>
      </w:r>
      <w:r w:rsidR="00DA7F26">
        <w:t xml:space="preserve">by </w:t>
      </w:r>
      <w:r w:rsidR="00465100">
        <w:t xml:space="preserve">thalidomide </w:t>
      </w:r>
      <w:r w:rsidR="00456BC0">
        <w:t>can result in malformation</w:t>
      </w:r>
      <w:r w:rsidR="00897344">
        <w:t xml:space="preserve"> of the fetus, noticeably limbs.</w:t>
      </w:r>
      <w:r w:rsidR="000D62D7">
        <w:t xml:space="preserve"> </w:t>
      </w:r>
      <w:r w:rsidR="002562C1">
        <w:t>Placenta</w:t>
      </w:r>
      <w:r w:rsidR="00A91B97">
        <w:t xml:space="preserve"> may </w:t>
      </w:r>
      <w:r w:rsidR="00AA5E83">
        <w:t>function as a barrie</w:t>
      </w:r>
      <w:r w:rsidR="00284723">
        <w:t>r</w:t>
      </w:r>
      <w:r w:rsidR="00A91B97">
        <w:t xml:space="preserve"> to limit</w:t>
      </w:r>
      <w:r w:rsidR="004462C5">
        <w:t xml:space="preserve"> the entry of maternal </w:t>
      </w:r>
      <w:r w:rsidR="00F17B8D">
        <w:t xml:space="preserve">DIs and DHIs to interfere </w:t>
      </w:r>
      <w:r w:rsidR="00E743D4">
        <w:t xml:space="preserve">with </w:t>
      </w:r>
      <w:r w:rsidR="00F17B8D">
        <w:t>the development of fetus</w:t>
      </w:r>
      <w:r w:rsidR="00FC0A9B">
        <w:t xml:space="preserve">. Abnormal </w:t>
      </w:r>
      <w:r w:rsidR="00DC3103">
        <w:t>MEs do not seem to pr</w:t>
      </w:r>
      <w:r w:rsidR="0081229E">
        <w:t>o</w:t>
      </w:r>
      <w:r w:rsidR="00DC3103">
        <w:t>d</w:t>
      </w:r>
      <w:r w:rsidR="0081229E">
        <w:t>uce problems</w:t>
      </w:r>
      <w:r w:rsidR="00F74703">
        <w:t xml:space="preserve"> on </w:t>
      </w:r>
      <w:r w:rsidR="00910B32">
        <w:t xml:space="preserve">the development </w:t>
      </w:r>
      <w:proofErr w:type="gramStart"/>
      <w:r w:rsidR="00910B32">
        <w:t>of  fetus</w:t>
      </w:r>
      <w:proofErr w:type="gramEnd"/>
      <w:r w:rsidR="0081229E">
        <w:t>, because there are safety mechanisms</w:t>
      </w:r>
      <w:r w:rsidR="00AD6019">
        <w:t xml:space="preserve"> such as contact inhibition, TET-1 enzyme</w:t>
      </w:r>
      <w:r w:rsidR="000158CA">
        <w:t xml:space="preserve"> to direct lineage transition</w:t>
      </w:r>
      <w:r w:rsidR="00E743D4">
        <w:t>s</w:t>
      </w:r>
      <w:r w:rsidR="000158CA">
        <w:t xml:space="preserve"> </w:t>
      </w:r>
      <w:r w:rsidR="004620FE">
        <w:t xml:space="preserve">to guard </w:t>
      </w:r>
      <w:r w:rsidR="002C37AC">
        <w:t>perfect operation of abnormal MEs.</w:t>
      </w:r>
      <w:r w:rsidR="00C05363">
        <w:t xml:space="preserve"> </w:t>
      </w:r>
      <w:r w:rsidR="00854102">
        <w:t>Chemo-surveillance is an addition</w:t>
      </w:r>
      <w:r w:rsidR="002C37AC">
        <w:t>al</w:t>
      </w:r>
      <w:r w:rsidR="00854102">
        <w:t xml:space="preserve"> safety mechanism</w:t>
      </w:r>
      <w:r w:rsidR="00307B59">
        <w:t xml:space="preserve"> created by the nature to saf</w:t>
      </w:r>
      <w:r w:rsidR="00AC5152">
        <w:t xml:space="preserve">eguard embryonic </w:t>
      </w:r>
      <w:r w:rsidR="00034D00">
        <w:t>pluripotent stem cells</w:t>
      </w:r>
      <w:r w:rsidR="003E4A4B">
        <w:t xml:space="preserve"> from becoming clinical problems.</w:t>
      </w:r>
      <w:r w:rsidR="00D26271">
        <w:t xml:space="preserve"> Wound healing requires the proliferation and the terminal differentiation of PSC</w:t>
      </w:r>
      <w:r w:rsidR="00321AA0">
        <w:t>s which are embryonic pluripotent stem cells</w:t>
      </w:r>
      <w:r w:rsidR="006A473F">
        <w:t xml:space="preserve"> </w:t>
      </w:r>
      <w:commentRangeStart w:id="12"/>
      <w:r w:rsidR="006A473F">
        <w:t>[</w:t>
      </w:r>
      <w:r w:rsidR="00F60115">
        <w:t>17].</w:t>
      </w:r>
      <w:r w:rsidR="00AC6737">
        <w:t xml:space="preserve"> </w:t>
      </w:r>
      <w:r w:rsidR="006F560C">
        <w:t>Destabilization of</w:t>
      </w:r>
      <w:r w:rsidR="001037F5">
        <w:t xml:space="preserve"> abnormal MEs</w:t>
      </w:r>
      <w:r w:rsidR="005F2920">
        <w:t xml:space="preserve"> is the critical mechanism of wound healing [51],</w:t>
      </w:r>
      <w:commentRangeEnd w:id="12"/>
      <w:r w:rsidR="00344329">
        <w:rPr>
          <w:rStyle w:val="CommentReference"/>
        </w:rPr>
        <w:commentReference w:id="12"/>
      </w:r>
      <w:r w:rsidR="005F2920">
        <w:t xml:space="preserve"> which is also a critical mechanism to achieve cancer therapy.</w:t>
      </w:r>
    </w:p>
    <w:p w14:paraId="2844D842" w14:textId="1FCD5944" w:rsidR="003A3D15" w:rsidRDefault="003A3D15" w:rsidP="00083268"/>
    <w:p w14:paraId="23E656B4" w14:textId="5698F86D" w:rsidR="008F538D" w:rsidRDefault="008F538D" w:rsidP="00083268"/>
    <w:p w14:paraId="645B685D" w14:textId="77777777" w:rsidR="008D45DE" w:rsidRPr="007A1D98" w:rsidRDefault="008D45DE" w:rsidP="008D45DE">
      <w:r w:rsidRPr="007A1D98">
        <w:rPr>
          <w:noProof/>
        </w:rPr>
        <w:lastRenderedPageBreak/>
        <mc:AlternateContent>
          <mc:Choice Requires="wps">
            <w:drawing>
              <wp:anchor distT="0" distB="0" distL="114300" distR="114300" simplePos="0" relativeHeight="251668480" behindDoc="0" locked="0" layoutInCell="1" allowOverlap="1" wp14:anchorId="024E7142" wp14:editId="165B9E29">
                <wp:simplePos x="0" y="0"/>
                <wp:positionH relativeFrom="column">
                  <wp:posOffset>4419600</wp:posOffset>
                </wp:positionH>
                <wp:positionV relativeFrom="paragraph">
                  <wp:posOffset>177800</wp:posOffset>
                </wp:positionV>
                <wp:extent cx="0" cy="355600"/>
                <wp:effectExtent l="63500" t="25400" r="38100" b="12700"/>
                <wp:wrapNone/>
                <wp:docPr id="20" name="Straight Arrow Connector 20"/>
                <wp:cNvGraphicFramePr/>
                <a:graphic xmlns:a="http://schemas.openxmlformats.org/drawingml/2006/main">
                  <a:graphicData uri="http://schemas.microsoft.com/office/word/2010/wordprocessingShape">
                    <wps:wsp>
                      <wps:cNvCnPr/>
                      <wps:spPr>
                        <a:xfrm flipV="1">
                          <a:off x="0" y="0"/>
                          <a:ext cx="0" cy="355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786CBC" id="_x0000_t32" coordsize="21600,21600" o:spt="32" o:oned="t" path="m,l21600,21600e" filled="f">
                <v:path arrowok="t" fillok="f" o:connecttype="none"/>
                <o:lock v:ext="edit" shapetype="t"/>
              </v:shapetype>
              <v:shape id="Straight Arrow Connector 20" o:spid="_x0000_s1026" type="#_x0000_t32" style="position:absolute;margin-left:348pt;margin-top:14pt;width:0;height:28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" strokecolor="black [3213]" strokeweight=".5pt">
                <v:stroke endarrow="block" joinstyle="miter"/>
              </v:shape>
            </w:pict>
          </mc:Fallback>
        </mc:AlternateContent>
      </w:r>
      <w:r w:rsidRPr="007A1D98">
        <w:t xml:space="preserve">                 Egg + Sperm                                                                                 Nuclease</w:t>
      </w:r>
    </w:p>
    <w:p w14:paraId="21BF98F8" w14:textId="77777777" w:rsidR="008D45DE" w:rsidRPr="007A1D98" w:rsidRDefault="008D45DE" w:rsidP="008D45DE">
      <w:r w:rsidRPr="007A1D98">
        <w:rPr>
          <w:noProof/>
        </w:rPr>
        <mc:AlternateContent>
          <mc:Choice Requires="wps">
            <w:drawing>
              <wp:anchor distT="0" distB="0" distL="114300" distR="114300" simplePos="0" relativeHeight="251661312" behindDoc="0" locked="0" layoutInCell="1" allowOverlap="1" wp14:anchorId="53CF52AD" wp14:editId="53A3A823">
                <wp:simplePos x="0" y="0"/>
                <wp:positionH relativeFrom="column">
                  <wp:posOffset>863600</wp:posOffset>
                </wp:positionH>
                <wp:positionV relativeFrom="paragraph">
                  <wp:posOffset>67945</wp:posOffset>
                </wp:positionV>
                <wp:extent cx="0" cy="279400"/>
                <wp:effectExtent l="63500" t="0" r="76200" b="38100"/>
                <wp:wrapNone/>
                <wp:docPr id="11" name="Straight Arrow Connector 11"/>
                <wp:cNvGraphicFramePr/>
                <a:graphic xmlns:a="http://schemas.openxmlformats.org/drawingml/2006/main">
                  <a:graphicData uri="http://schemas.microsoft.com/office/word/2010/wordprocessingShape">
                    <wps:wsp>
                      <wps:cNvCnPr/>
                      <wps:spPr>
                        <a:xfrm>
                          <a:off x="0" y="0"/>
                          <a:ext cx="0" cy="27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C226C6" id="Straight Arrow Connector 11" o:spid="_x0000_s1026" type="#_x0000_t32" style="position:absolute;margin-left:68pt;margin-top:5.35pt;width:0;height: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" strokecolor="black [3213]" strokeweight=".5pt">
                <v:stroke endarrow="block" joinstyle="miter"/>
              </v:shape>
            </w:pict>
          </mc:Fallback>
        </mc:AlternateContent>
      </w:r>
    </w:p>
    <w:p w14:paraId="4E5C2C1F" w14:textId="77777777" w:rsidR="008D45DE" w:rsidRPr="007A1D98" w:rsidRDefault="008D45DE" w:rsidP="008D45DE"/>
    <w:p w14:paraId="41158CC9" w14:textId="77777777" w:rsidR="008D45DE" w:rsidRPr="007A1D98" w:rsidRDefault="008D45DE" w:rsidP="008D45DE">
      <w:pPr>
        <w:rPr>
          <w:vertAlign w:val="superscript"/>
        </w:rPr>
      </w:pPr>
      <w:r w:rsidRPr="007A1D98">
        <w:t xml:space="preserve">        MAT</w:t>
      </w:r>
      <w:r w:rsidRPr="007A1D98">
        <w:rPr>
          <w:vertAlign w:val="superscript"/>
        </w:rPr>
        <w:t>LT</w:t>
      </w:r>
      <w:r w:rsidRPr="007A1D98">
        <w:t xml:space="preserve"> - MT - SAHH</w:t>
      </w:r>
      <w:r w:rsidRPr="007A1D98">
        <w:rPr>
          <w:vertAlign w:val="superscript"/>
        </w:rPr>
        <w:t xml:space="preserve">LT         </w:t>
      </w:r>
      <w:r w:rsidRPr="007A1D98">
        <w:t xml:space="preserve">                                                             MAT</w:t>
      </w:r>
      <w:r w:rsidRPr="007A1D98">
        <w:rPr>
          <w:vertAlign w:val="superscript"/>
        </w:rPr>
        <w:t>L</w:t>
      </w:r>
      <w:r w:rsidRPr="007A1D98">
        <w:t xml:space="preserve"> + MT + SAHH</w:t>
      </w:r>
      <w:r w:rsidRPr="007A1D98">
        <w:rPr>
          <w:vertAlign w:val="superscript"/>
        </w:rPr>
        <w:t>L</w:t>
      </w:r>
    </w:p>
    <w:p w14:paraId="72C6C798" w14:textId="77777777" w:rsidR="008D45DE" w:rsidRPr="007A1D98" w:rsidRDefault="008D45DE" w:rsidP="008D45DE">
      <w:r w:rsidRPr="007A1D98">
        <w:t xml:space="preserve">       Totipotent Stem Cells                                                                     Apoptotic Cells</w:t>
      </w:r>
    </w:p>
    <w:p w14:paraId="4EE4047C" w14:textId="77777777" w:rsidR="008D45DE" w:rsidRPr="007A1D98" w:rsidRDefault="008D45DE" w:rsidP="008D45DE">
      <w:r w:rsidRPr="007A1D98">
        <w:rPr>
          <w:noProof/>
          <w:color w:val="000000" w:themeColor="text1"/>
        </w:rPr>
        <mc:AlternateContent>
          <mc:Choice Requires="wps">
            <w:drawing>
              <wp:anchor distT="0" distB="0" distL="114300" distR="114300" simplePos="0" relativeHeight="251670528" behindDoc="0" locked="0" layoutInCell="1" allowOverlap="1" wp14:anchorId="48763921" wp14:editId="7A7A8ED6">
                <wp:simplePos x="0" y="0"/>
                <wp:positionH relativeFrom="column">
                  <wp:posOffset>3683000</wp:posOffset>
                </wp:positionH>
                <wp:positionV relativeFrom="paragraph">
                  <wp:posOffset>161925</wp:posOffset>
                </wp:positionV>
                <wp:extent cx="0" cy="203200"/>
                <wp:effectExtent l="63500" t="25400" r="38100" b="12700"/>
                <wp:wrapNone/>
                <wp:docPr id="23" name="Straight Arrow Connector 23"/>
                <wp:cNvGraphicFramePr/>
                <a:graphic xmlns:a="http://schemas.openxmlformats.org/drawingml/2006/main">
                  <a:graphicData uri="http://schemas.microsoft.com/office/word/2010/wordprocessingShape">
                    <wps:wsp>
                      <wps:cNvCnPr/>
                      <wps:spPr>
                        <a:xfrm flipV="1">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508513" id="Straight Arrow Connector 23" o:spid="_x0000_s1026" type="#_x0000_t32" style="position:absolute;margin-left:290pt;margin-top:12.75pt;width:0;height:1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9504" behindDoc="0" locked="0" layoutInCell="1" allowOverlap="1" wp14:anchorId="4AC69E81" wp14:editId="40BB90F5">
                <wp:simplePos x="0" y="0"/>
                <wp:positionH relativeFrom="column">
                  <wp:posOffset>5156200</wp:posOffset>
                </wp:positionH>
                <wp:positionV relativeFrom="paragraph">
                  <wp:posOffset>161925</wp:posOffset>
                </wp:positionV>
                <wp:extent cx="0" cy="203200"/>
                <wp:effectExtent l="63500" t="0" r="38100" b="38100"/>
                <wp:wrapNone/>
                <wp:docPr id="22" name="Straight Arrow Connector 22"/>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979E4F" id="Straight Arrow Connector 22" o:spid="_x0000_s1026" type="#_x0000_t32" style="position:absolute;margin-left:406pt;margin-top:12.75pt;width:0;height: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7456" behindDoc="0" locked="0" layoutInCell="1" allowOverlap="1" wp14:anchorId="76B4D587" wp14:editId="127083AC">
                <wp:simplePos x="0" y="0"/>
                <wp:positionH relativeFrom="column">
                  <wp:posOffset>4419600</wp:posOffset>
                </wp:positionH>
                <wp:positionV relativeFrom="paragraph">
                  <wp:posOffset>22225</wp:posOffset>
                </wp:positionV>
                <wp:extent cx="0" cy="546100"/>
                <wp:effectExtent l="63500" t="25400" r="38100" b="38100"/>
                <wp:wrapNone/>
                <wp:docPr id="19" name="Straight Arrow Connector 19"/>
                <wp:cNvGraphicFramePr/>
                <a:graphic xmlns:a="http://schemas.openxmlformats.org/drawingml/2006/main">
                  <a:graphicData uri="http://schemas.microsoft.com/office/word/2010/wordprocessingShape">
                    <wps:wsp>
                      <wps:cNvCnPr/>
                      <wps:spPr>
                        <a:xfrm>
                          <a:off x="0" y="0"/>
                          <a:ext cx="0" cy="5461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90E2B9" id="Straight Arrow Connector 19" o:spid="_x0000_s1026" type="#_x0000_t32" style="position:absolute;margin-left:348pt;margin-top:1.75pt;width:0;height:4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" strokecolor="black [3213]" strokeweight=".5pt">
                <v:stroke startarrow="block" endarrow="block" joinstyle="miter"/>
              </v:shape>
            </w:pict>
          </mc:Fallback>
        </mc:AlternateContent>
      </w:r>
      <w:r w:rsidRPr="007A1D98">
        <w:rPr>
          <w:noProof/>
        </w:rPr>
        <mc:AlternateContent>
          <mc:Choice Requires="wps">
            <w:drawing>
              <wp:anchor distT="0" distB="0" distL="114300" distR="114300" simplePos="0" relativeHeight="251662336" behindDoc="0" locked="0" layoutInCell="1" allowOverlap="1" wp14:anchorId="0178190E" wp14:editId="7765F112">
                <wp:simplePos x="0" y="0"/>
                <wp:positionH relativeFrom="column">
                  <wp:posOffset>863600</wp:posOffset>
                </wp:positionH>
                <wp:positionV relativeFrom="paragraph">
                  <wp:posOffset>22225</wp:posOffset>
                </wp:positionV>
                <wp:extent cx="0" cy="546100"/>
                <wp:effectExtent l="63500" t="0" r="38100" b="38100"/>
                <wp:wrapNone/>
                <wp:docPr id="14" name="Straight Arrow Connector 14"/>
                <wp:cNvGraphicFramePr/>
                <a:graphic xmlns:a="http://schemas.openxmlformats.org/drawingml/2006/main">
                  <a:graphicData uri="http://schemas.microsoft.com/office/word/2010/wordprocessingShape">
                    <wps:wsp>
                      <wps:cNvCnPr/>
                      <wps:spPr>
                        <a:xfrm>
                          <a:off x="0" y="0"/>
                          <a:ext cx="0" cy="546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ADFB4" id="Straight Arrow Connector 14" o:spid="_x0000_s1026" type="#_x0000_t32" style="position:absolute;margin-left:68pt;margin-top:1.75pt;width:0;height:4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" strokecolor="black [3213]" strokeweight=".5pt">
                <v:stroke endarrow="block" joinstyle="miter"/>
              </v:shape>
            </w:pict>
          </mc:Fallback>
        </mc:AlternateContent>
      </w:r>
    </w:p>
    <w:p w14:paraId="1C8CE30A" w14:textId="77777777" w:rsidR="008D45DE" w:rsidRPr="007A1D98" w:rsidRDefault="008D45DE" w:rsidP="008D45DE">
      <w:r w:rsidRPr="007A1D98">
        <w:t xml:space="preserve">                            TET-1                                                                        -Steroid      + Steroid</w:t>
      </w:r>
    </w:p>
    <w:p w14:paraId="63EEAFE0" w14:textId="77777777" w:rsidR="008D45DE" w:rsidRPr="007A1D98" w:rsidRDefault="008D45DE" w:rsidP="008D45DE"/>
    <w:p w14:paraId="56DE1BE2" w14:textId="77777777" w:rsidR="008D45DE" w:rsidRPr="007A1D98" w:rsidRDefault="008D45DE" w:rsidP="008D45DE">
      <w:pPr>
        <w:rPr>
          <w:vertAlign w:val="superscript"/>
        </w:rPr>
      </w:pPr>
      <w:r w:rsidRPr="007A1D98">
        <w:rPr>
          <w:noProof/>
        </w:rPr>
        <mc:AlternateContent>
          <mc:Choice Requires="wps">
            <w:drawing>
              <wp:anchor distT="0" distB="0" distL="114300" distR="114300" simplePos="0" relativeHeight="251674624" behindDoc="0" locked="0" layoutInCell="1" allowOverlap="1" wp14:anchorId="1CDE2838" wp14:editId="11B9A1EC">
                <wp:simplePos x="0" y="0"/>
                <wp:positionH relativeFrom="column">
                  <wp:posOffset>1651000</wp:posOffset>
                </wp:positionH>
                <wp:positionV relativeFrom="paragraph">
                  <wp:posOffset>111760</wp:posOffset>
                </wp:positionV>
                <wp:extent cx="2133600" cy="901700"/>
                <wp:effectExtent l="0" t="0" r="50800" b="38100"/>
                <wp:wrapNone/>
                <wp:docPr id="1" name="Straight Arrow Connector 1"/>
                <wp:cNvGraphicFramePr/>
                <a:graphic xmlns:a="http://schemas.openxmlformats.org/drawingml/2006/main">
                  <a:graphicData uri="http://schemas.microsoft.com/office/word/2010/wordprocessingShape">
                    <wps:wsp>
                      <wps:cNvCnPr/>
                      <wps:spPr>
                        <a:xfrm>
                          <a:off x="0" y="0"/>
                          <a:ext cx="2133600" cy="901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43F7AD" id="Straight Arrow Connector 1" o:spid="_x0000_s1026" type="#_x0000_t32" style="position:absolute;margin-left:130pt;margin-top:8.8pt;width:168pt;height: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" strokecolor="black [3213]" strokeweight=".5pt">
                <v:stroke endarrow="block" joinstyle="miter"/>
              </v:shape>
            </w:pict>
          </mc:Fallback>
        </mc:AlternateContent>
      </w:r>
      <w:r w:rsidRPr="007A1D98">
        <w:t xml:space="preserve">        MAT</w:t>
      </w:r>
      <w:r w:rsidRPr="007A1D98">
        <w:rPr>
          <w:vertAlign w:val="superscript"/>
        </w:rPr>
        <w:t>LT</w:t>
      </w:r>
      <w:r w:rsidRPr="007A1D98">
        <w:t xml:space="preserve"> - MT - SAHH</w:t>
      </w:r>
      <w:r w:rsidRPr="007A1D98">
        <w:rPr>
          <w:vertAlign w:val="superscript"/>
        </w:rPr>
        <w:t xml:space="preserve">LT                                                                                                      </w:t>
      </w:r>
      <w:r w:rsidRPr="007A1D98">
        <w:t>MAT</w:t>
      </w:r>
      <w:r w:rsidRPr="007A1D98">
        <w:rPr>
          <w:vertAlign w:val="superscript"/>
        </w:rPr>
        <w:t xml:space="preserve">L </w:t>
      </w:r>
      <w:r w:rsidRPr="007A1D98">
        <w:t>+ MT - SAHH</w:t>
      </w:r>
      <w:r w:rsidRPr="007A1D98">
        <w:rPr>
          <w:vertAlign w:val="superscript"/>
        </w:rPr>
        <w:t>L</w:t>
      </w:r>
    </w:p>
    <w:p w14:paraId="21E0A271" w14:textId="77777777" w:rsidR="008D45DE" w:rsidRPr="007A1D98" w:rsidRDefault="008D45DE" w:rsidP="008D45DE">
      <w:pPr>
        <w:rPr>
          <w:lang w:val="de-DE"/>
        </w:rPr>
      </w:pPr>
      <w:r w:rsidRPr="007A1D98">
        <w:t xml:space="preserve">       </w:t>
      </w:r>
      <w:r w:rsidRPr="007A1D98">
        <w:rPr>
          <w:lang w:val="de-DE"/>
        </w:rPr>
        <w:t>Pluripotent Stem Cells                                                                 Dormant Stem Cells</w:t>
      </w:r>
    </w:p>
    <w:p w14:paraId="41C48DC3" w14:textId="77777777" w:rsidR="008D45DE" w:rsidRPr="007A1D98" w:rsidRDefault="008D45DE" w:rsidP="008D45DE">
      <w:pPr>
        <w:rPr>
          <w:lang w:val="de-DE"/>
        </w:rPr>
      </w:pPr>
      <w:r w:rsidRPr="007A1D98">
        <w:rPr>
          <w:noProof/>
        </w:rPr>
        <mc:AlternateContent>
          <mc:Choice Requires="wps">
            <w:drawing>
              <wp:anchor distT="0" distB="0" distL="114300" distR="114300" simplePos="0" relativeHeight="251666432" behindDoc="0" locked="0" layoutInCell="1" allowOverlap="1" wp14:anchorId="19858958" wp14:editId="32F2A7B2">
                <wp:simplePos x="0" y="0"/>
                <wp:positionH relativeFrom="column">
                  <wp:posOffset>4419600</wp:posOffset>
                </wp:positionH>
                <wp:positionV relativeFrom="paragraph">
                  <wp:posOffset>31750</wp:posOffset>
                </wp:positionV>
                <wp:extent cx="0" cy="495300"/>
                <wp:effectExtent l="63500" t="0" r="50800" b="38100"/>
                <wp:wrapNone/>
                <wp:docPr id="18" name="Straight Arrow Connector 18"/>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54784A" id="Straight Arrow Connector 18" o:spid="_x0000_s1026" type="#_x0000_t32" style="position:absolute;margin-left:348pt;margin-top:2.5pt;width:0;height:3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3360" behindDoc="0" locked="0" layoutInCell="1" allowOverlap="1" wp14:anchorId="22183062" wp14:editId="1504D57A">
                <wp:simplePos x="0" y="0"/>
                <wp:positionH relativeFrom="column">
                  <wp:posOffset>863600</wp:posOffset>
                </wp:positionH>
                <wp:positionV relativeFrom="paragraph">
                  <wp:posOffset>31750</wp:posOffset>
                </wp:positionV>
                <wp:extent cx="0" cy="495300"/>
                <wp:effectExtent l="63500" t="25400" r="50800" b="38100"/>
                <wp:wrapNone/>
                <wp:docPr id="15" name="Straight Arrow Connector 15"/>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2FBC29" id="Straight Arrow Connector 15" o:spid="_x0000_s1026" type="#_x0000_t32" style="position:absolute;margin-left:68pt;margin-top:2.5pt;width:0;height:3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" strokecolor="black [3213]" strokeweight=".5pt">
                <v:stroke startarrow="block" endarrow="block" joinstyle="miter"/>
              </v:shape>
            </w:pict>
          </mc:Fallback>
        </mc:AlternateContent>
      </w:r>
      <w:r w:rsidRPr="007A1D98">
        <w:rPr>
          <w:lang w:val="de-DE"/>
        </w:rPr>
        <w:t xml:space="preserve">                                                                            TET-1</w:t>
      </w:r>
    </w:p>
    <w:p w14:paraId="2C7F3AF9" w14:textId="77777777" w:rsidR="008D45DE" w:rsidRPr="008D45DE" w:rsidRDefault="008D45DE" w:rsidP="008D45DE">
      <w:pPr>
        <w:rPr>
          <w:lang w:val="de-DE"/>
        </w:rPr>
      </w:pPr>
      <w:r w:rsidRPr="007A1D98">
        <w:rPr>
          <w:noProof/>
        </w:rPr>
        <mc:AlternateContent>
          <mc:Choice Requires="wps">
            <w:drawing>
              <wp:anchor distT="0" distB="0" distL="114300" distR="114300" simplePos="0" relativeHeight="251672576" behindDoc="0" locked="0" layoutInCell="1" allowOverlap="1" wp14:anchorId="757E73CC" wp14:editId="0F2D4815">
                <wp:simplePos x="0" y="0"/>
                <wp:positionH relativeFrom="column">
                  <wp:posOffset>266700</wp:posOffset>
                </wp:positionH>
                <wp:positionV relativeFrom="paragraph">
                  <wp:posOffset>23495</wp:posOffset>
                </wp:positionV>
                <wp:extent cx="0" cy="152400"/>
                <wp:effectExtent l="63500" t="25400" r="38100" b="12700"/>
                <wp:wrapNone/>
                <wp:docPr id="25" name="Straight Arrow Connector 2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1FC782" id="Straight Arrow Connector 25" o:spid="_x0000_s1026" type="#_x0000_t32" style="position:absolute;margin-left:21pt;margin-top:1.85pt;width:0;height:12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71552" behindDoc="0" locked="0" layoutInCell="1" allowOverlap="1" wp14:anchorId="5733018E" wp14:editId="5ACF79B4">
                <wp:simplePos x="0" y="0"/>
                <wp:positionH relativeFrom="column">
                  <wp:posOffset>1587500</wp:posOffset>
                </wp:positionH>
                <wp:positionV relativeFrom="paragraph">
                  <wp:posOffset>23495</wp:posOffset>
                </wp:positionV>
                <wp:extent cx="0" cy="152400"/>
                <wp:effectExtent l="63500" t="0" r="38100" b="38100"/>
                <wp:wrapNone/>
                <wp:docPr id="24" name="Straight Arrow Connector 24"/>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207A13" id="Straight Arrow Connector 24" o:spid="_x0000_s1026" type="#_x0000_t32" style="position:absolute;margin-left:125pt;margin-top:1.85pt;width:0;height: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" strokecolor="black [3213]" strokeweight=".5pt">
                <v:stroke endarrow="block" joinstyle="miter"/>
              </v:shape>
            </w:pict>
          </mc:Fallback>
        </mc:AlternateContent>
      </w:r>
      <w:r w:rsidRPr="007A1D98">
        <w:rPr>
          <w:lang w:val="de-DE"/>
        </w:rPr>
        <w:t xml:space="preserve">           </w:t>
      </w:r>
      <w:r w:rsidRPr="008D45DE">
        <w:rPr>
          <w:lang w:val="de-DE"/>
        </w:rPr>
        <w:t>+TET-1      - TET-1                                                                                         ST</w:t>
      </w:r>
    </w:p>
    <w:p w14:paraId="280620B9" w14:textId="77777777" w:rsidR="008D45DE" w:rsidRPr="008D45DE" w:rsidRDefault="008D45DE" w:rsidP="008D45DE">
      <w:pPr>
        <w:rPr>
          <w:lang w:val="de-DE"/>
        </w:rPr>
      </w:pPr>
    </w:p>
    <w:p w14:paraId="0E2230E0" w14:textId="77777777" w:rsidR="008D45DE" w:rsidRPr="008D45DE" w:rsidRDefault="008D45DE" w:rsidP="008D45DE">
      <w:pPr>
        <w:rPr>
          <w:vertAlign w:val="superscript"/>
          <w:lang w:val="de-DE"/>
        </w:rPr>
      </w:pPr>
      <w:r w:rsidRPr="007A1D98">
        <w:rPr>
          <w:noProof/>
        </w:rPr>
        <mc:AlternateContent>
          <mc:Choice Requires="wps">
            <w:drawing>
              <wp:anchor distT="0" distB="0" distL="114300" distR="114300" simplePos="0" relativeHeight="251660288" behindDoc="0" locked="0" layoutInCell="1" allowOverlap="1" wp14:anchorId="647CD56A" wp14:editId="24143A59">
                <wp:simplePos x="0" y="0"/>
                <wp:positionH relativeFrom="column">
                  <wp:posOffset>1651000</wp:posOffset>
                </wp:positionH>
                <wp:positionV relativeFrom="paragraph">
                  <wp:posOffset>95885</wp:posOffset>
                </wp:positionV>
                <wp:extent cx="2197100" cy="1041400"/>
                <wp:effectExtent l="0" t="0" r="38100" b="38100"/>
                <wp:wrapNone/>
                <wp:docPr id="3" name="Straight Arrow Connector 3"/>
                <wp:cNvGraphicFramePr/>
                <a:graphic xmlns:a="http://schemas.openxmlformats.org/drawingml/2006/main">
                  <a:graphicData uri="http://schemas.microsoft.com/office/word/2010/wordprocessingShape">
                    <wps:wsp>
                      <wps:cNvCnPr/>
                      <wps:spPr>
                        <a:xfrm>
                          <a:off x="0" y="0"/>
                          <a:ext cx="2197100" cy="1041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452B6A" id="Straight Arrow Connector 3" o:spid="_x0000_s1026" type="#_x0000_t32" style="position:absolute;margin-left:130pt;margin-top:7.55pt;width:173pt;height:8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" strokecolor="black [3213]" strokeweight=".5pt">
                <v:stroke endarrow="block" joinstyle="miter"/>
              </v:shape>
            </w:pict>
          </mc:Fallback>
        </mc:AlternateContent>
      </w:r>
      <w:r w:rsidRPr="008D45DE">
        <w:rPr>
          <w:lang w:val="de-DE"/>
        </w:rPr>
        <w:t xml:space="preserve">        MAT</w:t>
      </w:r>
      <w:r w:rsidRPr="008D45DE">
        <w:rPr>
          <w:vertAlign w:val="superscript"/>
          <w:lang w:val="de-DE"/>
        </w:rPr>
        <w:t>LT</w:t>
      </w:r>
      <w:r w:rsidRPr="008D45DE">
        <w:rPr>
          <w:lang w:val="de-DE"/>
        </w:rPr>
        <w:t xml:space="preserve"> - MT - SAHH</w:t>
      </w:r>
      <w:r w:rsidRPr="008D45DE">
        <w:rPr>
          <w:vertAlign w:val="superscript"/>
          <w:lang w:val="de-DE"/>
        </w:rPr>
        <w:t xml:space="preserve">LT             </w:t>
      </w:r>
      <w:r w:rsidRPr="008D45DE">
        <w:rPr>
          <w:lang w:val="de-DE"/>
        </w:rPr>
        <w:t xml:space="preserve">                                                             MAT</w:t>
      </w:r>
      <w:r w:rsidRPr="008D45DE">
        <w:rPr>
          <w:vertAlign w:val="superscript"/>
          <w:lang w:val="de-DE"/>
        </w:rPr>
        <w:t>L</w:t>
      </w:r>
      <w:r w:rsidRPr="008D45DE">
        <w:rPr>
          <w:lang w:val="de-DE"/>
        </w:rPr>
        <w:t xml:space="preserve"> - MT - SAHH</w:t>
      </w:r>
      <w:r w:rsidRPr="008D45DE">
        <w:rPr>
          <w:vertAlign w:val="superscript"/>
          <w:lang w:val="de-DE"/>
        </w:rPr>
        <w:t>L</w:t>
      </w:r>
    </w:p>
    <w:p w14:paraId="50B9C8C8" w14:textId="77777777" w:rsidR="008D45DE" w:rsidRPr="007A1D98" w:rsidRDefault="008D45DE" w:rsidP="008D45DE">
      <w:r w:rsidRPr="008D45DE">
        <w:rPr>
          <w:lang w:val="de-DE"/>
        </w:rPr>
        <w:t xml:space="preserve">          </w:t>
      </w:r>
      <w:r w:rsidRPr="007A1D98">
        <w:t>Cancer Stem Cells                                                                      Unipotent Stem Cells</w:t>
      </w:r>
    </w:p>
    <w:p w14:paraId="02587E78" w14:textId="77777777" w:rsidR="008D45DE" w:rsidRPr="007A1D98" w:rsidRDefault="008D45DE" w:rsidP="008D45DE">
      <w:r w:rsidRPr="007A1D98">
        <w:rPr>
          <w:noProof/>
        </w:rPr>
        <mc:AlternateContent>
          <mc:Choice Requires="wps">
            <w:drawing>
              <wp:anchor distT="0" distB="0" distL="114300" distR="114300" simplePos="0" relativeHeight="251675648" behindDoc="0" locked="0" layoutInCell="1" allowOverlap="1" wp14:anchorId="370F1EF5" wp14:editId="5A236070">
                <wp:simplePos x="0" y="0"/>
                <wp:positionH relativeFrom="column">
                  <wp:posOffset>1803400</wp:posOffset>
                </wp:positionH>
                <wp:positionV relativeFrom="paragraph">
                  <wp:posOffset>28575</wp:posOffset>
                </wp:positionV>
                <wp:extent cx="0" cy="177800"/>
                <wp:effectExtent l="63500" t="0" r="38100" b="38100"/>
                <wp:wrapNone/>
                <wp:docPr id="5" name="Straight Arrow Connector 5"/>
                <wp:cNvGraphicFramePr/>
                <a:graphic xmlns:a="http://schemas.openxmlformats.org/drawingml/2006/main">
                  <a:graphicData uri="http://schemas.microsoft.com/office/word/2010/wordprocessingShape">
                    <wps:wsp>
                      <wps:cNvCnPr/>
                      <wps:spPr>
                        <a:xfrm>
                          <a:off x="0" y="0"/>
                          <a:ext cx="0" cy="177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9B2272" id="Straight Arrow Connector 5" o:spid="_x0000_s1026" type="#_x0000_t32" style="position:absolute;margin-left:142pt;margin-top:2.25pt;width:0;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5408" behindDoc="0" locked="0" layoutInCell="1" allowOverlap="1" wp14:anchorId="1A3794D0" wp14:editId="6154A728">
                <wp:simplePos x="0" y="0"/>
                <wp:positionH relativeFrom="column">
                  <wp:posOffset>4419600</wp:posOffset>
                </wp:positionH>
                <wp:positionV relativeFrom="paragraph">
                  <wp:posOffset>28575</wp:posOffset>
                </wp:positionV>
                <wp:extent cx="0" cy="736600"/>
                <wp:effectExtent l="63500" t="0" r="38100" b="38100"/>
                <wp:wrapNone/>
                <wp:docPr id="17" name="Straight Arrow Connector 17"/>
                <wp:cNvGraphicFramePr/>
                <a:graphic xmlns:a="http://schemas.openxmlformats.org/drawingml/2006/main">
                  <a:graphicData uri="http://schemas.microsoft.com/office/word/2010/wordprocessingShape">
                    <wps:wsp>
                      <wps:cNvCnPr/>
                      <wps:spPr>
                        <a:xfrm>
                          <a:off x="0" y="0"/>
                          <a:ext cx="0" cy="736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15219B" id="Straight Arrow Connector 17" o:spid="_x0000_s1026" type="#_x0000_t32" style="position:absolute;margin-left:348pt;margin-top:2.25pt;width:0;height:5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64384" behindDoc="0" locked="0" layoutInCell="1" allowOverlap="1" wp14:anchorId="079DA132" wp14:editId="453DB1B6">
                <wp:simplePos x="0" y="0"/>
                <wp:positionH relativeFrom="column">
                  <wp:posOffset>838200</wp:posOffset>
                </wp:positionH>
                <wp:positionV relativeFrom="paragraph">
                  <wp:posOffset>28575</wp:posOffset>
                </wp:positionV>
                <wp:extent cx="0" cy="736600"/>
                <wp:effectExtent l="63500" t="25400" r="38100" b="38100"/>
                <wp:wrapNone/>
                <wp:docPr id="16" name="Straight Arrow Connector 16"/>
                <wp:cNvGraphicFramePr/>
                <a:graphic xmlns:a="http://schemas.openxmlformats.org/drawingml/2006/main">
                  <a:graphicData uri="http://schemas.microsoft.com/office/word/2010/wordprocessingShape">
                    <wps:wsp>
                      <wps:cNvCnPr/>
                      <wps:spPr>
                        <a:xfrm>
                          <a:off x="0" y="0"/>
                          <a:ext cx="0" cy="7366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18C786" id="Straight Arrow Connector 16" o:spid="_x0000_s1026" type="#_x0000_t32" style="position:absolute;margin-left:66pt;margin-top:2.25pt;width:0;height:5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" strokecolor="black [3213]" strokeweight=".5pt">
                <v:stroke startarrow="block" endarrow="block" joinstyle="miter"/>
              </v:shape>
            </w:pict>
          </mc:Fallback>
        </mc:AlternateContent>
      </w:r>
      <w:r w:rsidRPr="007A1D98">
        <w:t xml:space="preserve">                          + Oncogenes                              CDA</w:t>
      </w:r>
    </w:p>
    <w:p w14:paraId="17F884F5" w14:textId="77777777" w:rsidR="008D45DE" w:rsidRPr="007A1D98" w:rsidRDefault="008D45DE" w:rsidP="008D45DE">
      <w:r w:rsidRPr="007A1D98">
        <w:rPr>
          <w:noProof/>
        </w:rPr>
        <mc:AlternateContent>
          <mc:Choice Requires="wps">
            <w:drawing>
              <wp:anchor distT="0" distB="0" distL="114300" distR="114300" simplePos="0" relativeHeight="251676672" behindDoc="0" locked="0" layoutInCell="1" allowOverlap="1" wp14:anchorId="6AD775F2" wp14:editId="66D4B528">
                <wp:simplePos x="0" y="0"/>
                <wp:positionH relativeFrom="column">
                  <wp:posOffset>2108200</wp:posOffset>
                </wp:positionH>
                <wp:positionV relativeFrom="paragraph">
                  <wp:posOffset>185420</wp:posOffset>
                </wp:positionV>
                <wp:extent cx="0" cy="190500"/>
                <wp:effectExtent l="63500" t="0" r="38100" b="38100"/>
                <wp:wrapNone/>
                <wp:docPr id="7" name="Straight Arrow Connector 7"/>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8AC43F" id="Straight Arrow Connector 7" o:spid="_x0000_s1026" type="#_x0000_t32" style="position:absolute;margin-left:166pt;margin-top:14.6pt;width:0;height: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" strokecolor="black [3213]" strokeweight=".5pt">
                <v:stroke endarrow="block" joinstyle="miter"/>
              </v:shape>
            </w:pict>
          </mc:Fallback>
        </mc:AlternateContent>
      </w:r>
      <w:r w:rsidRPr="007A1D98">
        <w:rPr>
          <w:noProof/>
        </w:rPr>
        <mc:AlternateContent>
          <mc:Choice Requires="wps">
            <w:drawing>
              <wp:anchor distT="0" distB="0" distL="114300" distR="114300" simplePos="0" relativeHeight="251673600" behindDoc="0" locked="0" layoutInCell="1" allowOverlap="1" wp14:anchorId="09369D45" wp14:editId="0F3C1C76">
                <wp:simplePos x="0" y="0"/>
                <wp:positionH relativeFrom="column">
                  <wp:posOffset>482600</wp:posOffset>
                </wp:positionH>
                <wp:positionV relativeFrom="paragraph">
                  <wp:posOffset>20320</wp:posOffset>
                </wp:positionV>
                <wp:extent cx="0" cy="165100"/>
                <wp:effectExtent l="63500" t="25400" r="38100" b="12700"/>
                <wp:wrapNone/>
                <wp:docPr id="27" name="Straight Arrow Connector 27"/>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2964E3" id="Straight Arrow Connector 27" o:spid="_x0000_s1026" type="#_x0000_t32" style="position:absolute;margin-left:38pt;margin-top:1.6pt;width:0;height:13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" strokecolor="black [3213]" strokeweight=".5pt">
                <v:stroke endarrow="block" joinstyle="miter"/>
              </v:shape>
            </w:pict>
          </mc:Fallback>
        </mc:AlternateContent>
      </w:r>
      <w:r w:rsidRPr="007A1D98">
        <w:t xml:space="preserve">                STI                   or</w:t>
      </w:r>
    </w:p>
    <w:p w14:paraId="341169CC" w14:textId="77777777" w:rsidR="008D45DE" w:rsidRPr="007A1D98" w:rsidRDefault="008D45DE" w:rsidP="008D45DE">
      <w:r w:rsidRPr="007A1D98">
        <w:t xml:space="preserve">                          - </w:t>
      </w:r>
      <w:proofErr w:type="spellStart"/>
      <w:r w:rsidRPr="007A1D98">
        <w:t>Supressor</w:t>
      </w:r>
      <w:proofErr w:type="spellEnd"/>
      <w:r w:rsidRPr="007A1D98">
        <w:t xml:space="preserve"> Genes                                                                        STI</w:t>
      </w:r>
    </w:p>
    <w:p w14:paraId="1B1489D5" w14:textId="77777777" w:rsidR="008D45DE" w:rsidRPr="007A1D98" w:rsidRDefault="008D45DE" w:rsidP="008D45DE">
      <w:r w:rsidRPr="007A1D98">
        <w:t xml:space="preserve">                                                                         CDA</w:t>
      </w:r>
    </w:p>
    <w:p w14:paraId="7DF8783B" w14:textId="77777777" w:rsidR="008D45DE" w:rsidRPr="007A1D98" w:rsidRDefault="008D45DE" w:rsidP="008D45DE">
      <w:r w:rsidRPr="007A1D98">
        <w:rPr>
          <w:noProof/>
        </w:rPr>
        <mc:AlternateContent>
          <mc:Choice Requires="wps">
            <w:drawing>
              <wp:anchor distT="0" distB="0" distL="114300" distR="114300" simplePos="0" relativeHeight="251659264" behindDoc="0" locked="0" layoutInCell="1" allowOverlap="1" wp14:anchorId="101C9DC8" wp14:editId="34DDBD00">
                <wp:simplePos x="0" y="0"/>
                <wp:positionH relativeFrom="column">
                  <wp:posOffset>1651000</wp:posOffset>
                </wp:positionH>
                <wp:positionV relativeFrom="paragraph">
                  <wp:posOffset>97790</wp:posOffset>
                </wp:positionV>
                <wp:extent cx="2197100" cy="0"/>
                <wp:effectExtent l="0" t="63500" r="0" b="76200"/>
                <wp:wrapNone/>
                <wp:docPr id="2" name="Straight Arrow Connector 2"/>
                <wp:cNvGraphicFramePr/>
                <a:graphic xmlns:a="http://schemas.openxmlformats.org/drawingml/2006/main">
                  <a:graphicData uri="http://schemas.microsoft.com/office/word/2010/wordprocessingShape">
                    <wps:wsp>
                      <wps:cNvCnPr/>
                      <wps:spPr>
                        <a:xfrm>
                          <a:off x="0" y="0"/>
                          <a:ext cx="2197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6A3DCC" id="Straight Arrow Connector 2" o:spid="_x0000_s1026" type="#_x0000_t32" style="position:absolute;margin-left:130pt;margin-top:7.7pt;width:17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" strokecolor="black [3213]" strokeweight=".5pt">
                <v:stroke endarrow="block" joinstyle="miter"/>
              </v:shape>
            </w:pict>
          </mc:Fallback>
        </mc:AlternateContent>
      </w:r>
      <w:r w:rsidRPr="007A1D98">
        <w:t xml:space="preserve">        MAT</w:t>
      </w:r>
      <w:r w:rsidRPr="007A1D98">
        <w:rPr>
          <w:vertAlign w:val="superscript"/>
        </w:rPr>
        <w:t>LT</w:t>
      </w:r>
      <w:r w:rsidRPr="007A1D98">
        <w:t xml:space="preserve"> - MT - SAHH</w:t>
      </w:r>
      <w:r w:rsidRPr="007A1D98">
        <w:rPr>
          <w:vertAlign w:val="superscript"/>
        </w:rPr>
        <w:t xml:space="preserve">LT                                                                                                         </w:t>
      </w:r>
      <w:proofErr w:type="gramStart"/>
      <w:r w:rsidRPr="007A1D98">
        <w:t>MAT</w:t>
      </w:r>
      <w:r w:rsidRPr="007A1D98">
        <w:rPr>
          <w:vertAlign w:val="superscript"/>
        </w:rPr>
        <w:t xml:space="preserve">L </w:t>
      </w:r>
      <w:r w:rsidRPr="007A1D98">
        <w:t xml:space="preserve"> +</w:t>
      </w:r>
      <w:proofErr w:type="gramEnd"/>
      <w:r w:rsidRPr="007A1D98">
        <w:t xml:space="preserve"> MT - SAHH</w:t>
      </w:r>
      <w:r w:rsidRPr="007A1D98">
        <w:rPr>
          <w:vertAlign w:val="superscript"/>
        </w:rPr>
        <w:t xml:space="preserve">L </w:t>
      </w:r>
    </w:p>
    <w:p w14:paraId="4029770E" w14:textId="77777777" w:rsidR="008D45DE" w:rsidRPr="007A1D98" w:rsidRDefault="008D45DE" w:rsidP="008D45DE">
      <w:r w:rsidRPr="007A1D98">
        <w:t xml:space="preserve">               Cancer Cells                                                                         Terminal Differentiation  </w:t>
      </w:r>
    </w:p>
    <w:p w14:paraId="11C9253D" w14:textId="77777777" w:rsidR="008D45DE" w:rsidRPr="007A1D98" w:rsidRDefault="008D45DE" w:rsidP="008D45DE"/>
    <w:p w14:paraId="6CA63DC5" w14:textId="77777777" w:rsidR="008D45DE" w:rsidRPr="007A1D98" w:rsidRDefault="008D45DE" w:rsidP="008D45DE"/>
    <w:p w14:paraId="409C99A4" w14:textId="1A6E3334" w:rsidR="008D45DE" w:rsidRPr="007A1D98" w:rsidRDefault="008D45DE" w:rsidP="008D45DE">
      <w:r w:rsidRPr="007A1D98">
        <w:t xml:space="preserve">                                Chart 1. Role of MEs </w:t>
      </w:r>
      <w:r>
        <w:t>o</w:t>
      </w:r>
      <w:r w:rsidRPr="007A1D98">
        <w:t>n the Regulation of Cell Growth</w:t>
      </w:r>
    </w:p>
    <w:p w14:paraId="52BEF1C8" w14:textId="77777777" w:rsidR="008D45DE" w:rsidRPr="007A1D98" w:rsidRDefault="008D45DE" w:rsidP="008D45DE"/>
    <w:p w14:paraId="457F60EA" w14:textId="42B5B964" w:rsidR="008F538D" w:rsidRDefault="008F538D" w:rsidP="00083268"/>
    <w:p w14:paraId="5095F6A3" w14:textId="2423A5BB" w:rsidR="008F538D" w:rsidRDefault="008F538D" w:rsidP="00083268"/>
    <w:p w14:paraId="4BE96566" w14:textId="32ADA6C0" w:rsidR="00E45D48" w:rsidRDefault="00983953" w:rsidP="00983953">
      <w:r>
        <w:t xml:space="preserve">     </w:t>
      </w:r>
      <w:r w:rsidR="00930E9D">
        <w:t xml:space="preserve"> </w:t>
      </w:r>
      <w:r w:rsidR="00DD53E5">
        <w:t xml:space="preserve">MEs play a pivotal role </w:t>
      </w:r>
      <w:r w:rsidR="003F1F65">
        <w:t>of growth regulation by virtue of the fact that DNA MEs</w:t>
      </w:r>
      <w:r w:rsidR="00260D84">
        <w:t xml:space="preserve"> control the expression of </w:t>
      </w:r>
      <w:r w:rsidR="00BD6AC0">
        <w:t>tissue specific genes</w:t>
      </w:r>
      <w:r w:rsidR="004D6DD3">
        <w:t xml:space="preserve"> [</w:t>
      </w:r>
      <w:r w:rsidR="00493D06">
        <w:t>52]</w:t>
      </w:r>
      <w:r w:rsidR="0016591B">
        <w:t xml:space="preserve"> and pre-rRNA MEs </w:t>
      </w:r>
      <w:r w:rsidR="003A7C7E">
        <w:t>control the production of ribosome</w:t>
      </w:r>
      <w:r w:rsidR="00EB6F98">
        <w:t xml:space="preserve"> [53]</w:t>
      </w:r>
      <w:r w:rsidR="00553856">
        <w:t xml:space="preserve">, which in </w:t>
      </w:r>
      <w:r w:rsidR="00757C4F">
        <w:t xml:space="preserve">turn controls </w:t>
      </w:r>
      <w:r w:rsidR="00837E8A">
        <w:t xml:space="preserve">the </w:t>
      </w:r>
      <w:r w:rsidR="00756E25">
        <w:t xml:space="preserve">initiation of cell </w:t>
      </w:r>
      <w:r w:rsidR="00625D54">
        <w:t>cycle [54].</w:t>
      </w:r>
      <w:r w:rsidR="007605D8">
        <w:t xml:space="preserve"> Enhanced production of ribosome if locked in place</w:t>
      </w:r>
      <w:r w:rsidR="004975A1">
        <w:t xml:space="preserve"> becomes </w:t>
      </w:r>
      <w:r w:rsidR="00255C67">
        <w:t xml:space="preserve">a </w:t>
      </w:r>
      <w:r w:rsidR="007D0C0E">
        <w:t xml:space="preserve">driving force to </w:t>
      </w:r>
      <w:r w:rsidR="003905E4">
        <w:t>promote carcinogenesis [55].</w:t>
      </w:r>
      <w:r w:rsidR="00A55E92">
        <w:t xml:space="preserve"> Thus, MEs are really very important</w:t>
      </w:r>
      <w:r w:rsidR="00F83A6E">
        <w:t xml:space="preserve"> on the regulation of cell growth</w:t>
      </w:r>
      <w:r w:rsidR="00D60E91">
        <w:t>,</w:t>
      </w:r>
      <w:r w:rsidR="00556196">
        <w:t xml:space="preserve"> differentiation</w:t>
      </w:r>
      <w:r w:rsidR="009D766F">
        <w:t xml:space="preserve"> and apoptosis as depic</w:t>
      </w:r>
      <w:r w:rsidR="006F5B5B">
        <w:t>t</w:t>
      </w:r>
      <w:r w:rsidR="009D766F">
        <w:t>ed in chart 1.</w:t>
      </w:r>
      <w:r w:rsidR="001D7DFA">
        <w:t xml:space="preserve"> Since most </w:t>
      </w:r>
      <w:r w:rsidR="00E21058">
        <w:t>CCs</w:t>
      </w:r>
      <w:r w:rsidR="001D7DFA">
        <w:t xml:space="preserve"> express</w:t>
      </w:r>
      <w:r w:rsidR="00BF4B3A">
        <w:t xml:space="preserve"> embryonic antigens, </w:t>
      </w:r>
      <w:r w:rsidR="00E21058">
        <w:t>CCs are originated from</w:t>
      </w:r>
      <w:r w:rsidR="00DC7429">
        <w:t xml:space="preserve"> </w:t>
      </w:r>
      <w:r w:rsidR="001718C0">
        <w:t>embryonic pluripotent stem cells rather t</w:t>
      </w:r>
      <w:r w:rsidR="00BD3068">
        <w:t>h</w:t>
      </w:r>
      <w:r w:rsidR="004B3D67">
        <w:t>a</w:t>
      </w:r>
      <w:r w:rsidR="00BD3068">
        <w:t>n from the re</w:t>
      </w:r>
      <w:r w:rsidR="00D8597A">
        <w:t>-</w:t>
      </w:r>
      <w:r w:rsidR="00BD3068">
        <w:t>ex</w:t>
      </w:r>
      <w:r w:rsidR="00D8597A">
        <w:t xml:space="preserve">pression of telomerase </w:t>
      </w:r>
      <w:r w:rsidR="00BE061A">
        <w:t>of unipotent stem cells.</w:t>
      </w:r>
    </w:p>
    <w:p w14:paraId="066F3DE5" w14:textId="17486573" w:rsidR="00706234" w:rsidRDefault="002217D8" w:rsidP="00821810">
      <w:r>
        <w:t xml:space="preserve">As described in the section 2-1, failure to heal wound </w:t>
      </w:r>
      <w:r w:rsidR="00F63392">
        <w:t>is caused by the collapse of chemo-surveillance</w:t>
      </w:r>
      <w:r w:rsidR="00CD419C">
        <w:t xml:space="preserve"> to direct terminal differentiation of PSCs</w:t>
      </w:r>
      <w:r w:rsidR="006936E1">
        <w:t>, which</w:t>
      </w:r>
      <w:r w:rsidR="00007F8E">
        <w:t xml:space="preserve"> are then forced to evolve into CSCs </w:t>
      </w:r>
      <w:r w:rsidR="0020377A">
        <w:t>by the silence of TET-1 enzyme</w:t>
      </w:r>
      <w:r w:rsidR="00CB1936">
        <w:t xml:space="preserve"> to remove the restriction of contact inhibition.</w:t>
      </w:r>
      <w:r w:rsidR="003B14DF">
        <w:t xml:space="preserve"> So, CSCs are PSCs minus TET-1</w:t>
      </w:r>
      <w:r w:rsidR="004652E5">
        <w:t>. The antigenicity of CSCs is ex</w:t>
      </w:r>
      <w:r w:rsidR="00411488">
        <w:t xml:space="preserve">actly the same as PSCs, and the antigenicity of PSCs is tolerable to </w:t>
      </w:r>
      <w:r w:rsidR="003E05D8">
        <w:t>immu</w:t>
      </w:r>
      <w:r w:rsidR="006B360D">
        <w:t>nological</w:t>
      </w:r>
      <w:r w:rsidR="003E05D8">
        <w:t xml:space="preserve"> s</w:t>
      </w:r>
      <w:r w:rsidR="00444520">
        <w:t>ystems</w:t>
      </w:r>
      <w:r w:rsidR="00D94C00">
        <w:t>.</w:t>
      </w:r>
      <w:r w:rsidR="00BA4AA8">
        <w:t xml:space="preserve"> CSCs can be eliminated by artificial </w:t>
      </w:r>
      <w:r w:rsidR="00A57471">
        <w:t xml:space="preserve">monoclonal antibodies, but not by immunological </w:t>
      </w:r>
      <w:r w:rsidR="00514B5D">
        <w:t xml:space="preserve">therapy to target on </w:t>
      </w:r>
      <w:r w:rsidR="00E74060">
        <w:t>programmed death antigen</w:t>
      </w:r>
      <w:r w:rsidR="00352FB1">
        <w:t xml:space="preserve">, which is </w:t>
      </w:r>
      <w:r w:rsidR="00731004">
        <w:t xml:space="preserve">a natural immunological </w:t>
      </w:r>
      <w:r w:rsidR="008A792D">
        <w:t>system</w:t>
      </w:r>
      <w:r w:rsidR="00731004">
        <w:t xml:space="preserve"> to eliminate pathological cells.</w:t>
      </w:r>
      <w:r w:rsidR="006936E1">
        <w:t xml:space="preserve"> </w:t>
      </w:r>
      <w:r w:rsidR="00CE5CAF">
        <w:t>CCs are pathological cells</w:t>
      </w:r>
      <w:r w:rsidR="00BD7BF1">
        <w:t>, but CSCs are not pathological cells</w:t>
      </w:r>
      <w:r w:rsidR="00EF1A3C">
        <w:t xml:space="preserve"> which are critically linked to wound unhealing.</w:t>
      </w:r>
      <w:r w:rsidR="001376D9">
        <w:t xml:space="preserve"> CSCs are </w:t>
      </w:r>
      <w:r w:rsidR="0021757F">
        <w:t xml:space="preserve">derived from </w:t>
      </w:r>
      <w:r w:rsidR="00672677">
        <w:t>PSCs, but the replication of CSCs is not limited by contact inhibition.</w:t>
      </w:r>
      <w:r w:rsidR="002F0F89">
        <w:t xml:space="preserve"> </w:t>
      </w:r>
      <w:r w:rsidR="00AB5C92">
        <w:t xml:space="preserve">Therefore, CSCs cannot be eliminated by </w:t>
      </w:r>
      <w:r w:rsidR="00F97B58">
        <w:t>cytotoxic agents</w:t>
      </w:r>
      <w:r w:rsidR="00183CAE">
        <w:t xml:space="preserve"> because these cells </w:t>
      </w:r>
      <w:r w:rsidR="00753D45">
        <w:t xml:space="preserve">inherited </w:t>
      </w:r>
      <w:r w:rsidR="00BC5159">
        <w:t xml:space="preserve">protection mechanisms of </w:t>
      </w:r>
      <w:r w:rsidR="00927DFC">
        <w:t xml:space="preserve">PSCs </w:t>
      </w:r>
      <w:r w:rsidR="00ED3AA5">
        <w:t xml:space="preserve">to </w:t>
      </w:r>
      <w:r w:rsidR="00ED3AA5">
        <w:lastRenderedPageBreak/>
        <w:t xml:space="preserve">express </w:t>
      </w:r>
      <w:r w:rsidR="00F4746D">
        <w:t>drug</w:t>
      </w:r>
      <w:r w:rsidR="001E3C82">
        <w:t xml:space="preserve"> resistance </w:t>
      </w:r>
      <w:r w:rsidR="00D53B8D">
        <w:t>and anti</w:t>
      </w:r>
      <w:r w:rsidR="00574120">
        <w:t xml:space="preserve">-apoptosis </w:t>
      </w:r>
      <w:r w:rsidR="0038091A">
        <w:t xml:space="preserve">detoxifying </w:t>
      </w:r>
      <w:r w:rsidR="00181057">
        <w:t xml:space="preserve">aldehyde dehydrogenase and </w:t>
      </w:r>
      <w:r w:rsidR="002820DC">
        <w:t xml:space="preserve">DNA repair </w:t>
      </w:r>
      <w:r w:rsidR="00315BEF">
        <w:t>enzymes</w:t>
      </w:r>
      <w:r w:rsidR="007C3BC8">
        <w:t>, neither</w:t>
      </w:r>
      <w:r w:rsidR="00A9547D">
        <w:t xml:space="preserve"> </w:t>
      </w:r>
      <w:r w:rsidR="00750462">
        <w:t xml:space="preserve">by </w:t>
      </w:r>
      <w:r w:rsidR="0069290B">
        <w:t>immunotherapy</w:t>
      </w:r>
      <w:r w:rsidR="005624F7">
        <w:t>. Desta</w:t>
      </w:r>
      <w:r w:rsidR="00451D9C">
        <w:t>b</w:t>
      </w:r>
      <w:r w:rsidR="005624F7">
        <w:t>ilization of abnormal MEs</w:t>
      </w:r>
      <w:r w:rsidR="005F7653">
        <w:t xml:space="preserve"> is the only option</w:t>
      </w:r>
      <w:r w:rsidR="00F929E2">
        <w:t xml:space="preserve"> to </w:t>
      </w:r>
      <w:commentRangeStart w:id="13"/>
      <w:r w:rsidR="0021757F">
        <w:t>control</w:t>
      </w:r>
      <w:r w:rsidR="00F929E2">
        <w:t xml:space="preserve"> </w:t>
      </w:r>
      <w:r w:rsidR="00A45AE8">
        <w:t xml:space="preserve">PSCs and </w:t>
      </w:r>
      <w:r w:rsidR="00F929E2">
        <w:t>CSCs</w:t>
      </w:r>
      <w:r w:rsidR="00706234">
        <w:t>.</w:t>
      </w:r>
      <w:commentRangeEnd w:id="13"/>
      <w:r w:rsidR="00410E45">
        <w:rPr>
          <w:rStyle w:val="CommentReference"/>
        </w:rPr>
        <w:commentReference w:id="13"/>
      </w:r>
    </w:p>
    <w:p w14:paraId="7EFFE283" w14:textId="77777777" w:rsidR="00706234" w:rsidRDefault="00706234" w:rsidP="00821810"/>
    <w:p w14:paraId="096AA74F" w14:textId="41EE4AF5" w:rsidR="001F2019" w:rsidRDefault="00706234" w:rsidP="00821810">
      <w:r>
        <w:t xml:space="preserve">    </w:t>
      </w:r>
      <w:r w:rsidR="00CA0103">
        <w:t xml:space="preserve"> </w:t>
      </w:r>
      <w:r>
        <w:t xml:space="preserve"> </w:t>
      </w:r>
      <w:r w:rsidR="00CA0103">
        <w:t xml:space="preserve">2-3. </w:t>
      </w:r>
      <w:r w:rsidR="00ED3C5D">
        <w:t xml:space="preserve">Destabilization of Abnormal MEs as </w:t>
      </w:r>
      <w:r w:rsidR="001268FB">
        <w:t xml:space="preserve">the Only </w:t>
      </w:r>
      <w:r w:rsidR="005B5E68">
        <w:t>Option for the Solution</w:t>
      </w:r>
      <w:r w:rsidR="001268FB">
        <w:t xml:space="preserve"> of CSCs</w:t>
      </w:r>
      <w:r w:rsidR="006A473F">
        <w:t xml:space="preserve"> </w:t>
      </w:r>
    </w:p>
    <w:p w14:paraId="6DBE7397" w14:textId="3E6558D9" w:rsidR="00B25244" w:rsidRDefault="00B25244" w:rsidP="00821810"/>
    <w:p w14:paraId="74A196FB" w14:textId="0F4255D6" w:rsidR="007F7DB0" w:rsidRDefault="00B25244" w:rsidP="00821810">
      <w:r>
        <w:t xml:space="preserve">     </w:t>
      </w:r>
      <w:r w:rsidR="00555883">
        <w:t>CSCs are a very important issue of cancer, perhaps the most important issue of cancer.</w:t>
      </w:r>
      <w:r w:rsidR="006F33A8">
        <w:t xml:space="preserve"> The pharmaceutical giant </w:t>
      </w:r>
      <w:commentRangeStart w:id="14"/>
      <w:r w:rsidR="006F33A8">
        <w:t>GSK</w:t>
      </w:r>
      <w:r w:rsidR="00783890">
        <w:t xml:space="preserve"> </w:t>
      </w:r>
      <w:commentRangeEnd w:id="14"/>
      <w:r w:rsidR="003A48CD">
        <w:rPr>
          <w:rStyle w:val="CommentReference"/>
        </w:rPr>
        <w:commentReference w:id="14"/>
      </w:r>
      <w:r w:rsidR="00783890">
        <w:t>recognize</w:t>
      </w:r>
      <w:r w:rsidR="00DF6D9A">
        <w:t>d</w:t>
      </w:r>
      <w:r w:rsidR="002366FB">
        <w:t xml:space="preserve"> </w:t>
      </w:r>
      <w:r w:rsidR="00783890">
        <w:t>the importance of CSCs</w:t>
      </w:r>
      <w:r w:rsidR="009672D9">
        <w:t xml:space="preserve"> to put up 1.4 billion, the most expensive inve</w:t>
      </w:r>
      <w:r w:rsidR="00A86493">
        <w:t>s</w:t>
      </w:r>
      <w:r w:rsidR="009672D9">
        <w:t>tment o</w:t>
      </w:r>
      <w:r w:rsidR="00A86493">
        <w:t>n a cancer drug, to develop</w:t>
      </w:r>
      <w:r w:rsidR="00833E8E">
        <w:t xml:space="preserve"> monoclonal antibodies against CSCs</w:t>
      </w:r>
      <w:r w:rsidR="00EB080D">
        <w:t xml:space="preserve"> invented by the scientists of Stanford University</w:t>
      </w:r>
      <w:r w:rsidR="00534D2B">
        <w:t>, to develop drug</w:t>
      </w:r>
      <w:r w:rsidR="009A7FEB">
        <w:t xml:space="preserve">s against CSCs about 18 years ago, which was not successful, because </w:t>
      </w:r>
      <w:r w:rsidR="00F56D5F">
        <w:t>killing of CSCs was not an option to solve CSCs</w:t>
      </w:r>
      <w:r w:rsidR="005602EB">
        <w:t>.</w:t>
      </w:r>
      <w:r w:rsidR="00FB1958">
        <w:t xml:space="preserve"> </w:t>
      </w:r>
      <w:r w:rsidR="006503EF">
        <w:t xml:space="preserve">Cancer establishments tend to </w:t>
      </w:r>
      <w:r w:rsidR="00EC1C7C">
        <w:t>pursue</w:t>
      </w:r>
      <w:r w:rsidR="006503EF">
        <w:t xml:space="preserve"> wrong approaches to solve very important issue</w:t>
      </w:r>
      <w:r w:rsidR="00F066E0">
        <w:t>s of cancer.</w:t>
      </w:r>
      <w:r w:rsidR="001C4310">
        <w:t xml:space="preserve"> </w:t>
      </w:r>
      <w:r w:rsidR="00394B78">
        <w:t>Cytotoxic agents</w:t>
      </w:r>
      <w:r w:rsidR="00F31656">
        <w:t xml:space="preserve"> were wrong </w:t>
      </w:r>
      <w:r w:rsidR="0047400E">
        <w:t>to co</w:t>
      </w:r>
      <w:r w:rsidR="00F00D8E">
        <w:t>mbat</w:t>
      </w:r>
      <w:r w:rsidR="008E7809">
        <w:t xml:space="preserve"> the war on cancer</w:t>
      </w:r>
      <w:r w:rsidR="004C2BA3">
        <w:t xml:space="preserve"> [</w:t>
      </w:r>
      <w:r w:rsidR="000027D5">
        <w:t>56]</w:t>
      </w:r>
      <w:r w:rsidR="00CA2B23">
        <w:t xml:space="preserve">, </w:t>
      </w:r>
      <w:r w:rsidR="00BE3AFF">
        <w:t xml:space="preserve">the emphasis on </w:t>
      </w:r>
      <w:r w:rsidR="00FD2486">
        <w:t xml:space="preserve">aberrantly </w:t>
      </w:r>
      <w:r w:rsidR="00477F3F">
        <w:t xml:space="preserve">methylated tRNA </w:t>
      </w:r>
      <w:r w:rsidR="002F2BDB">
        <w:t xml:space="preserve">during a few </w:t>
      </w:r>
      <w:commentRangeStart w:id="15"/>
      <w:r w:rsidR="0076653D">
        <w:t>year</w:t>
      </w:r>
      <w:commentRangeEnd w:id="15"/>
      <w:r w:rsidR="00514280">
        <w:rPr>
          <w:rStyle w:val="CommentReference"/>
        </w:rPr>
        <w:commentReference w:id="15"/>
      </w:r>
      <w:r w:rsidR="0076653D">
        <w:t xml:space="preserve"> around 1966 </w:t>
      </w:r>
      <w:r w:rsidR="00477F3F">
        <w:t xml:space="preserve">and </w:t>
      </w:r>
      <w:r w:rsidR="00EF17D2">
        <w:t xml:space="preserve">aberrantly methylated </w:t>
      </w:r>
      <w:r w:rsidR="00477F3F">
        <w:t>DNA</w:t>
      </w:r>
      <w:r w:rsidR="0076653D">
        <w:t xml:space="preserve"> </w:t>
      </w:r>
      <w:r w:rsidR="007304A8">
        <w:t xml:space="preserve">during a few </w:t>
      </w:r>
      <w:commentRangeStart w:id="16"/>
      <w:r w:rsidR="007304A8">
        <w:t>year</w:t>
      </w:r>
      <w:commentRangeEnd w:id="16"/>
      <w:r w:rsidR="00514280">
        <w:rPr>
          <w:rStyle w:val="CommentReference"/>
        </w:rPr>
        <w:commentReference w:id="16"/>
      </w:r>
      <w:r w:rsidR="007304A8">
        <w:t xml:space="preserve"> around 1985</w:t>
      </w:r>
      <w:r w:rsidR="0049111F">
        <w:t xml:space="preserve"> </w:t>
      </w:r>
      <w:r w:rsidR="006B25C3">
        <w:t>was wr</w:t>
      </w:r>
      <w:r w:rsidR="004A0AC6">
        <w:t>o</w:t>
      </w:r>
      <w:r w:rsidR="006B25C3">
        <w:t>ng</w:t>
      </w:r>
      <w:r w:rsidR="00A64508">
        <w:t xml:space="preserve"> [47]</w:t>
      </w:r>
      <w:r w:rsidR="00143147">
        <w:t xml:space="preserve">, the development </w:t>
      </w:r>
      <w:r w:rsidR="00970F9B">
        <w:t>of anti-angiogenesis the</w:t>
      </w:r>
      <w:r w:rsidR="00C07B65">
        <w:t>ra</w:t>
      </w:r>
      <w:r w:rsidR="00970F9B">
        <w:t>py</w:t>
      </w:r>
      <w:r w:rsidR="00C07B65">
        <w:t xml:space="preserve"> during</w:t>
      </w:r>
      <w:r w:rsidR="004A0AC6">
        <w:t xml:space="preserve"> </w:t>
      </w:r>
      <w:r w:rsidR="00854B7E">
        <w:t>1996-2016</w:t>
      </w:r>
      <w:r w:rsidR="00BA5C36">
        <w:t xml:space="preserve"> </w:t>
      </w:r>
      <w:r w:rsidR="00AA0234">
        <w:t xml:space="preserve">was wrong </w:t>
      </w:r>
      <w:r w:rsidR="00BA5C36">
        <w:t>[47]</w:t>
      </w:r>
      <w:r w:rsidR="004D550F">
        <w:t>, and the development of immunotherapy</w:t>
      </w:r>
      <w:r w:rsidR="00D41CFA">
        <w:t xml:space="preserve"> during 2016 on ward</w:t>
      </w:r>
      <w:r w:rsidR="00083076">
        <w:t xml:space="preserve"> </w:t>
      </w:r>
      <w:r w:rsidR="00833E9D">
        <w:t xml:space="preserve">presumable </w:t>
      </w:r>
      <w:r w:rsidR="003C0A11">
        <w:t>until</w:t>
      </w:r>
      <w:r w:rsidR="00833E9D">
        <w:t xml:space="preserve"> 20</w:t>
      </w:r>
      <w:r w:rsidR="00442F0A">
        <w:t>3</w:t>
      </w:r>
      <w:r w:rsidR="00833E9D">
        <w:t xml:space="preserve">6 </w:t>
      </w:r>
      <w:r w:rsidR="00083076">
        <w:t>is questionable</w:t>
      </w:r>
      <w:r w:rsidR="000337C4">
        <w:t xml:space="preserve"> [47]</w:t>
      </w:r>
      <w:r w:rsidR="004254EF">
        <w:t xml:space="preserve">. </w:t>
      </w:r>
      <w:r w:rsidR="00AA3C27">
        <w:t>The best expectation of immunotherapy is to replace</w:t>
      </w:r>
      <w:r w:rsidR="00845404">
        <w:t xml:space="preserve"> cytotoxic therapy</w:t>
      </w:r>
      <w:r w:rsidR="00872580">
        <w:t xml:space="preserve"> to spare cancer patients from excruciating toxic </w:t>
      </w:r>
      <w:r w:rsidR="00C91BE7">
        <w:t>effects of cytotoxic agents</w:t>
      </w:r>
      <w:r w:rsidR="002F5D9F">
        <w:t xml:space="preserve"> </w:t>
      </w:r>
      <w:r w:rsidR="002D3BE6">
        <w:t xml:space="preserve">and a slight improvement on </w:t>
      </w:r>
      <w:r w:rsidR="0015270D">
        <w:t>mortality</w:t>
      </w:r>
      <w:r w:rsidR="0046440D">
        <w:t xml:space="preserve"> by reducing adverse effects</w:t>
      </w:r>
      <w:r w:rsidR="00191D55">
        <w:t xml:space="preserve"> caused by cytotoxic agents</w:t>
      </w:r>
      <w:r w:rsidR="009B6E48">
        <w:t>.</w:t>
      </w:r>
      <w:r w:rsidR="00A34C80">
        <w:t xml:space="preserve"> </w:t>
      </w:r>
      <w:r w:rsidR="00EF4B6E">
        <w:t>Immunotherapy has the same problem</w:t>
      </w:r>
      <w:r w:rsidR="00A47C24">
        <w:t xml:space="preserve"> of</w:t>
      </w:r>
      <w:r w:rsidR="00481FD9">
        <w:t xml:space="preserve"> </w:t>
      </w:r>
      <w:r w:rsidR="00FC1EFF">
        <w:t>cytotoxic therapies to show</w:t>
      </w:r>
      <w:r w:rsidR="00A47C24">
        <w:t xml:space="preserve"> </w:t>
      </w:r>
      <w:r w:rsidR="00BD392D">
        <w:t>ineffectiveness against CSCs and the contribution to the destruction of chemo-surveillance</w:t>
      </w:r>
      <w:r w:rsidR="00256E9B">
        <w:t xml:space="preserve"> that </w:t>
      </w:r>
      <w:r w:rsidR="00F41508">
        <w:t xml:space="preserve">are the reasons to </w:t>
      </w:r>
      <w:r w:rsidR="00256E9B">
        <w:t>cause the failure of cytotoxic therapies to put canc</w:t>
      </w:r>
      <w:r w:rsidR="000F6399">
        <w:t>er away.</w:t>
      </w:r>
      <w:r w:rsidR="00F017F6">
        <w:t xml:space="preserve"> </w:t>
      </w:r>
      <w:r w:rsidR="00780AF6">
        <w:t xml:space="preserve">Development of CDA formulations </w:t>
      </w:r>
      <w:r w:rsidR="008923A6">
        <w:t xml:space="preserve">is the </w:t>
      </w:r>
      <w:r w:rsidR="00DA08EB">
        <w:t xml:space="preserve">only hope to </w:t>
      </w:r>
      <w:r w:rsidR="005D131D">
        <w:t xml:space="preserve">significantly </w:t>
      </w:r>
      <w:r w:rsidR="00DA08EB">
        <w:t xml:space="preserve">reduce cancer mortality </w:t>
      </w:r>
      <w:commentRangeStart w:id="17"/>
      <w:r w:rsidR="00DA08EB">
        <w:t>[</w:t>
      </w:r>
      <w:r w:rsidR="00D7574C">
        <w:t>27-38]</w:t>
      </w:r>
      <w:r w:rsidR="00143B92">
        <w:t xml:space="preserve">, </w:t>
      </w:r>
      <w:commentRangeEnd w:id="17"/>
      <w:r w:rsidR="00BB486A">
        <w:rPr>
          <w:rStyle w:val="CommentReference"/>
        </w:rPr>
        <w:commentReference w:id="17"/>
      </w:r>
      <w:r w:rsidR="00143B92">
        <w:t>which is blocked by cancer</w:t>
      </w:r>
      <w:r w:rsidR="00D67A4D">
        <w:t xml:space="preserve"> establishments.</w:t>
      </w:r>
      <w:r w:rsidR="007370D8">
        <w:t xml:space="preserve"> Cancer establishments are unable to </w:t>
      </w:r>
      <w:r w:rsidR="00DA2107">
        <w:t>solve cancer. But they are very capable to block the solution of cancer.</w:t>
      </w:r>
      <w:r w:rsidR="00382DEB">
        <w:t xml:space="preserve"> That is the problem of cancer.</w:t>
      </w:r>
    </w:p>
    <w:p w14:paraId="152E8325" w14:textId="3469E38E" w:rsidR="00625000" w:rsidRDefault="00625000" w:rsidP="00821810"/>
    <w:p w14:paraId="5D4B9281" w14:textId="243CFB4A" w:rsidR="00625000" w:rsidRDefault="00625000" w:rsidP="00821810">
      <w:r>
        <w:t xml:space="preserve">     </w:t>
      </w:r>
      <w:r w:rsidR="00EA172A">
        <w:t>Myelodysplastic syndrome</w:t>
      </w:r>
      <w:r w:rsidR="00381F21">
        <w:t>s (MDSs) are diseases best for the illustration of</w:t>
      </w:r>
      <w:r w:rsidR="00C4574A">
        <w:t xml:space="preserve"> the evolution of cancer</w:t>
      </w:r>
      <w:r w:rsidR="00AC1454">
        <w:t xml:space="preserve"> due to wound unhealing and the development of </w:t>
      </w:r>
      <w:r w:rsidR="001412E2">
        <w:t xml:space="preserve">cancer drugs good for the solution of </w:t>
      </w:r>
      <w:r w:rsidR="007A52C8">
        <w:t>CSCs. MDSs often start</w:t>
      </w:r>
      <w:r w:rsidR="002855D6">
        <w:t xml:space="preserve"> from a display of a</w:t>
      </w:r>
      <w:r w:rsidR="00C96A5E">
        <w:t>n immunological disorder to trigger the</w:t>
      </w:r>
      <w:r w:rsidR="00C922AD">
        <w:t xml:space="preserve"> local production of inflammatory cytokines</w:t>
      </w:r>
      <w:r w:rsidR="002834DE">
        <w:t xml:space="preserve"> [</w:t>
      </w:r>
      <w:r w:rsidR="00503148">
        <w:t>57]</w:t>
      </w:r>
      <w:r w:rsidR="00F537C1">
        <w:t xml:space="preserve">. Among cytokine produced, </w:t>
      </w:r>
      <w:r w:rsidR="00FB6D8C">
        <w:t>TNF is the most critical factor</w:t>
      </w:r>
      <w:r w:rsidR="00621E7B">
        <w:t xml:space="preserve"> related to the development of MDSs</w:t>
      </w:r>
      <w:r w:rsidR="00F108E1">
        <w:t xml:space="preserve"> [58]. TNF causes </w:t>
      </w:r>
      <w:r w:rsidR="00EB057F">
        <w:t xml:space="preserve">excessive apoptosis of </w:t>
      </w:r>
      <w:r w:rsidR="00A90696">
        <w:t xml:space="preserve">bone marrow stem cells, thus severely affecting the ability of </w:t>
      </w:r>
      <w:r w:rsidR="00D35C8C">
        <w:t>patient</w:t>
      </w:r>
      <w:r w:rsidR="00FA43F1">
        <w:t>s to produce hematopoietic cells such as erythrocytes, platelets or neutrophils</w:t>
      </w:r>
      <w:r w:rsidR="00F37FE6">
        <w:t xml:space="preserve">. TNF is also responsible for </w:t>
      </w:r>
      <w:r w:rsidR="00A55BBB">
        <w:t>the collapse of chemo-</w:t>
      </w:r>
    </w:p>
    <w:p w14:paraId="03BE561D" w14:textId="4D16EC5E" w:rsidR="003202F1" w:rsidRDefault="00D56574" w:rsidP="00B53B15">
      <w:r>
        <w:t>s</w:t>
      </w:r>
      <w:r w:rsidR="00A55BBB">
        <w:t>urveillance</w:t>
      </w:r>
      <w:r w:rsidR="0057531C">
        <w:t xml:space="preserve"> to initiate cancer evolution as above described</w:t>
      </w:r>
      <w:r w:rsidR="008A0A74">
        <w:t xml:space="preserve"> to result in the propagation of CSCs</w:t>
      </w:r>
      <w:r w:rsidR="000017BC">
        <w:t xml:space="preserve"> [</w:t>
      </w:r>
      <w:r w:rsidR="00431258">
        <w:t>59].</w:t>
      </w:r>
      <w:r w:rsidR="0021757F">
        <w:t xml:space="preserve"> </w:t>
      </w:r>
      <w:r w:rsidR="00B97A9C">
        <w:t xml:space="preserve">Therapy of MDSs </w:t>
      </w:r>
      <w:r w:rsidR="009F6C2F">
        <w:t xml:space="preserve">requires the conversion of pathological </w:t>
      </w:r>
      <w:r w:rsidR="00325D5C">
        <w:t xml:space="preserve">CSCs to become </w:t>
      </w:r>
      <w:proofErr w:type="gramStart"/>
      <w:r w:rsidR="00325D5C">
        <w:t xml:space="preserve">functional </w:t>
      </w:r>
      <w:r w:rsidR="00D75439">
        <w:t xml:space="preserve"> erythrocytes</w:t>
      </w:r>
      <w:proofErr w:type="gramEnd"/>
      <w:r w:rsidR="00D75439">
        <w:t>, platelets or neutrophils.</w:t>
      </w:r>
      <w:r w:rsidR="002575DB">
        <w:t xml:space="preserve"> Therefore, inactivation of abnormal MEs </w:t>
      </w:r>
      <w:r w:rsidR="00665B07">
        <w:t>to achieve terminal differentiation of CSCs</w:t>
      </w:r>
      <w:r w:rsidR="00FD18BF">
        <w:t xml:space="preserve"> is the only option</w:t>
      </w:r>
      <w:r w:rsidR="008F676F">
        <w:t xml:space="preserve"> for the therapy of MDSs.</w:t>
      </w:r>
      <w:r w:rsidR="00675F90">
        <w:t xml:space="preserve"> </w:t>
      </w:r>
      <w:proofErr w:type="spellStart"/>
      <w:r w:rsidR="00675F90">
        <w:t>Vidaza</w:t>
      </w:r>
      <w:proofErr w:type="spellEnd"/>
      <w:r w:rsidR="00675F90">
        <w:t>, Decitabine and CDA</w:t>
      </w:r>
      <w:r w:rsidR="00CD5A4B">
        <w:t xml:space="preserve">-2, which is </w:t>
      </w:r>
      <w:r w:rsidR="0055027F">
        <w:t xml:space="preserve">the drug we produced, are the three drugs approved </w:t>
      </w:r>
      <w:r w:rsidR="000C167E">
        <w:t>by the Chinese FDA for the therapy of MDSs</w:t>
      </w:r>
      <w:r w:rsidR="00785951">
        <w:t xml:space="preserve">. </w:t>
      </w:r>
      <w:proofErr w:type="spellStart"/>
      <w:r w:rsidR="00785951">
        <w:t>Vidaza</w:t>
      </w:r>
      <w:proofErr w:type="spellEnd"/>
      <w:r w:rsidR="00785951">
        <w:t xml:space="preserve"> and Decitabine are also the two drugs approved by the US FDA</w:t>
      </w:r>
      <w:r w:rsidR="00CB3180">
        <w:t xml:space="preserve"> for </w:t>
      </w:r>
      <w:r w:rsidR="00785951">
        <w:t>t</w:t>
      </w:r>
      <w:r w:rsidR="00CB3180">
        <w:t>he therapy of MDSs</w:t>
      </w:r>
      <w:r w:rsidR="00963A6B">
        <w:t>. Professor Jun Ma</w:t>
      </w:r>
      <w:r w:rsidR="00F62777">
        <w:t xml:space="preserve">, the </w:t>
      </w:r>
      <w:r w:rsidR="00292410">
        <w:t xml:space="preserve">Director of </w:t>
      </w:r>
      <w:r w:rsidR="001B4C84">
        <w:t>Harbin Institute of Hematology and Oncology</w:t>
      </w:r>
      <w:r w:rsidR="00FF05D4">
        <w:t xml:space="preserve">, </w:t>
      </w:r>
      <w:r w:rsidR="00963A6B">
        <w:t>was instrumental to carry out</w:t>
      </w:r>
      <w:r w:rsidR="00F62777">
        <w:t xml:space="preserve"> cli</w:t>
      </w:r>
      <w:r w:rsidR="00FF05D4">
        <w:t xml:space="preserve">nical trials of all three </w:t>
      </w:r>
      <w:r w:rsidR="00FF764F">
        <w:t>MDSs drugs</w:t>
      </w:r>
      <w:r w:rsidR="00592279">
        <w:t xml:space="preserve"> in China. According to his assessments</w:t>
      </w:r>
      <w:r w:rsidR="00863BDD">
        <w:t xml:space="preserve"> based on two cycles of treatment protocols</w:t>
      </w:r>
      <w:r w:rsidR="00546202">
        <w:t>, each 14 days, CD</w:t>
      </w:r>
      <w:r w:rsidR="008753E4">
        <w:t xml:space="preserve">A-2 </w:t>
      </w:r>
      <w:r w:rsidR="00546202">
        <w:t xml:space="preserve">had </w:t>
      </w:r>
      <w:r w:rsidR="00F31B40">
        <w:t>a noticeable better therapeutic efficacy based on cytological evaluation</w:t>
      </w:r>
      <w:r w:rsidR="00A87F72">
        <w:t xml:space="preserve">, </w:t>
      </w:r>
      <w:r w:rsidR="00351061">
        <w:t xml:space="preserve">although slower to </w:t>
      </w:r>
    </w:p>
    <w:p w14:paraId="183B23A9" w14:textId="77777777" w:rsidR="003202F1" w:rsidRDefault="003202F1" w:rsidP="00B53B15"/>
    <w:p w14:paraId="5DE342EB" w14:textId="77777777" w:rsidR="003202F1" w:rsidRDefault="003202F1" w:rsidP="00B53B15"/>
    <w:p w14:paraId="5D75EE8D" w14:textId="77777777" w:rsidR="003202F1" w:rsidRDefault="003202F1" w:rsidP="00B53B15"/>
    <w:p w14:paraId="097DDBE1" w14:textId="00FC9FF0" w:rsidR="003202F1" w:rsidRDefault="008D7FFD" w:rsidP="00B53B15">
      <w:r w:rsidRPr="00ED70A7">
        <w:fldChar w:fldCharType="begin"/>
      </w:r>
      <w:r w:rsidR="00DA3F56">
        <w:instrText xml:space="preserve"> INCLUDEPICTURE "C:\\var\\folders\\8s\\ld37_cfn4v573w_sr3yz2_d80000gn\\T\\com.microsoft.Word\\WebArchiveCopyPasteTempFiles\\page9image60357664" \* MERGEFORMAT </w:instrText>
      </w:r>
      <w:r w:rsidRPr="00ED70A7">
        <w:fldChar w:fldCharType="separate"/>
      </w:r>
      <w:r w:rsidRPr="00ED70A7">
        <w:rPr>
          <w:noProof/>
        </w:rPr>
        <w:drawing>
          <wp:inline distT="0" distB="0" distL="0" distR="0" wp14:anchorId="53606FEB" wp14:editId="24BA30C3">
            <wp:extent cx="5549900" cy="3159659"/>
            <wp:effectExtent l="0" t="0" r="0" b="3175"/>
            <wp:docPr id="6" name="Picture 6" descr="page9image6035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6035766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277" r="-170" b="19774"/>
                    <a:stretch/>
                  </pic:blipFill>
                  <pic:spPr bwMode="auto">
                    <a:xfrm>
                      <a:off x="0" y="0"/>
                      <a:ext cx="5624721" cy="3202256"/>
                    </a:xfrm>
                    <a:prstGeom prst="rect">
                      <a:avLst/>
                    </a:prstGeom>
                    <a:noFill/>
                    <a:ln>
                      <a:noFill/>
                    </a:ln>
                    <a:extLst>
                      <a:ext uri="{53640926-AAD7-44D8-BBD7-CCE9431645EC}">
                        <a14:shadowObscured xmlns:a14="http://schemas.microsoft.com/office/drawing/2010/main"/>
                      </a:ext>
                    </a:extLst>
                  </pic:spPr>
                </pic:pic>
              </a:graphicData>
            </a:graphic>
          </wp:inline>
        </w:drawing>
      </w:r>
      <w:r w:rsidRPr="00ED70A7">
        <w:fldChar w:fldCharType="end"/>
      </w:r>
    </w:p>
    <w:p w14:paraId="23CF5095" w14:textId="77777777" w:rsidR="003202F1" w:rsidRDefault="003202F1" w:rsidP="00B53B15"/>
    <w:p w14:paraId="4ED65994" w14:textId="39A7715B" w:rsidR="00411908" w:rsidRDefault="00411908" w:rsidP="00411908">
      <w:r>
        <w:t xml:space="preserve">                                  </w:t>
      </w:r>
      <w:r w:rsidR="003202F1">
        <w:t xml:space="preserve"> </w:t>
      </w:r>
      <w:commentRangeStart w:id="18"/>
      <w:r w:rsidR="00864FCD">
        <w:t>Figure 2. CDA-2 as the Best Drug for the T</w:t>
      </w:r>
      <w:r w:rsidR="00235CBC">
        <w:t>h</w:t>
      </w:r>
      <w:r w:rsidR="00864FCD">
        <w:t xml:space="preserve">erapy </w:t>
      </w:r>
      <w:r w:rsidR="00235CBC">
        <w:t>of MDSs</w:t>
      </w:r>
      <w:commentRangeEnd w:id="18"/>
      <w:r w:rsidR="00B7395F">
        <w:rPr>
          <w:rStyle w:val="CommentReference"/>
        </w:rPr>
        <w:commentReference w:id="18"/>
      </w:r>
    </w:p>
    <w:p w14:paraId="67B48F24" w14:textId="14E4452D" w:rsidR="004C4C16" w:rsidRDefault="004C4C16" w:rsidP="00411908"/>
    <w:p w14:paraId="143E94CF" w14:textId="77777777" w:rsidR="004C4C16" w:rsidRDefault="004C4C16" w:rsidP="00411908"/>
    <w:p w14:paraId="245514C7" w14:textId="29771901" w:rsidR="00A55BBB" w:rsidRDefault="00351061" w:rsidP="00411908">
      <w:r>
        <w:t>reach complete response</w:t>
      </w:r>
      <w:r w:rsidR="000230B4">
        <w:t xml:space="preserve">, </w:t>
      </w:r>
      <w:r w:rsidR="00C77676">
        <w:t xml:space="preserve">and a markedly better therapeutic efficacy based on </w:t>
      </w:r>
      <w:proofErr w:type="gramStart"/>
      <w:r w:rsidR="006B783D">
        <w:t xml:space="preserve">hematological </w:t>
      </w:r>
      <w:r w:rsidR="00C7610F">
        <w:t xml:space="preserve"> improvement</w:t>
      </w:r>
      <w:proofErr w:type="gramEnd"/>
      <w:r w:rsidR="00C7610F">
        <w:t xml:space="preserve"> evaluation, </w:t>
      </w:r>
      <w:r w:rsidR="002E6D75">
        <w:t>namely becoming independent on blood transfusi</w:t>
      </w:r>
      <w:r w:rsidR="0067638E">
        <w:t>on to stay alive</w:t>
      </w:r>
      <w:r w:rsidR="00AE5310">
        <w:t xml:space="preserve"> as shown in Figure </w:t>
      </w:r>
      <w:r w:rsidR="00A46F2F">
        <w:t>2, which is reproduced from the reference</w:t>
      </w:r>
      <w:r w:rsidR="001D2238">
        <w:t xml:space="preserve"> [</w:t>
      </w:r>
      <w:r w:rsidR="00A86068">
        <w:t>60]</w:t>
      </w:r>
      <w:r w:rsidR="007F78AC">
        <w:t>.</w:t>
      </w:r>
      <w:r w:rsidR="00E21E48">
        <w:t xml:space="preserve"> </w:t>
      </w:r>
      <w:r w:rsidR="00FD78E4">
        <w:t>CDA-2 inactivate abnormal MEs by the elimination of telomerase</w:t>
      </w:r>
      <w:r w:rsidR="00300A89">
        <w:t xml:space="preserve"> which is a spe</w:t>
      </w:r>
      <w:r w:rsidR="00335F6B">
        <w:t xml:space="preserve">cific tumor factor [14], </w:t>
      </w:r>
      <w:r w:rsidR="00076D9F">
        <w:t xml:space="preserve">whereas </w:t>
      </w:r>
      <w:proofErr w:type="spellStart"/>
      <w:r w:rsidR="00076D9F">
        <w:t>Vidaza</w:t>
      </w:r>
      <w:proofErr w:type="spellEnd"/>
      <w:r w:rsidR="00076D9F">
        <w:t xml:space="preserve"> and Decitabine inactivate</w:t>
      </w:r>
      <w:r w:rsidR="00467768">
        <w:t xml:space="preserve"> MT by </w:t>
      </w:r>
      <w:r w:rsidR="00651649">
        <w:t xml:space="preserve">covalent </w:t>
      </w:r>
      <w:r w:rsidR="00167FBE">
        <w:t>bon</w:t>
      </w:r>
      <w:r w:rsidR="00C90106">
        <w:t xml:space="preserve">d </w:t>
      </w:r>
      <w:r w:rsidR="00651649">
        <w:t xml:space="preserve">formation </w:t>
      </w:r>
      <w:r w:rsidR="00C90106">
        <w:t>between</w:t>
      </w:r>
      <w:r w:rsidR="00DB1434">
        <w:t xml:space="preserve"> MT </w:t>
      </w:r>
      <w:r w:rsidR="00CD6DFC">
        <w:t>and</w:t>
      </w:r>
      <w:r w:rsidR="00DB1434">
        <w:t xml:space="preserve"> </w:t>
      </w:r>
      <w:r w:rsidR="0017268D">
        <w:t>5-</w:t>
      </w:r>
      <w:r w:rsidR="00A83A45">
        <w:t>azacytosine incorporated into DNA</w:t>
      </w:r>
      <w:r w:rsidR="00823B9E">
        <w:t xml:space="preserve"> [</w:t>
      </w:r>
      <w:r w:rsidR="00A16496">
        <w:t>61]</w:t>
      </w:r>
      <w:r w:rsidR="003C6311">
        <w:t>.</w:t>
      </w:r>
      <w:r w:rsidR="0073756B">
        <w:t xml:space="preserve"> The pharmacological ac</w:t>
      </w:r>
      <w:r w:rsidR="007B36B7">
        <w:t xml:space="preserve">tion of CDA-2 is selective toward </w:t>
      </w:r>
      <w:r w:rsidR="00D42F02">
        <w:t xml:space="preserve">cells with abnormal MEs, whereas </w:t>
      </w:r>
      <w:r w:rsidR="00B85003">
        <w:t xml:space="preserve">the pharmacological action of </w:t>
      </w:r>
      <w:proofErr w:type="spellStart"/>
      <w:r w:rsidR="00B85003">
        <w:t>Vidaza</w:t>
      </w:r>
      <w:proofErr w:type="spellEnd"/>
      <w:r w:rsidR="00B85003">
        <w:t xml:space="preserve"> and Decitabine </w:t>
      </w:r>
      <w:r w:rsidR="00B113C8">
        <w:t>is non-selective</w:t>
      </w:r>
      <w:r w:rsidR="00FF1480">
        <w:t xml:space="preserve"> to affect all stem cells</w:t>
      </w:r>
      <w:r w:rsidR="006E4717">
        <w:t xml:space="preserve"> capable of cell replication.</w:t>
      </w:r>
      <w:r w:rsidR="00B8242F">
        <w:t xml:space="preserve"> Thus, CDA-2 is devoid of adverse effect</w:t>
      </w:r>
      <w:r w:rsidR="005A4605">
        <w:t xml:space="preserve">, whereas </w:t>
      </w:r>
      <w:proofErr w:type="spellStart"/>
      <w:r w:rsidR="005A4605">
        <w:t>Vidaza</w:t>
      </w:r>
      <w:proofErr w:type="spellEnd"/>
      <w:r w:rsidR="005A4605">
        <w:t xml:space="preserve"> and Decitabine are</w:t>
      </w:r>
      <w:r w:rsidR="00B23FAD">
        <w:t xml:space="preserve"> proven carcinogens [</w:t>
      </w:r>
      <w:r w:rsidR="00FC457D">
        <w:t>62, 63], and very toxic to DNA [64-66</w:t>
      </w:r>
      <w:r w:rsidR="001C687A">
        <w:t>].</w:t>
      </w:r>
      <w:r w:rsidR="00694234">
        <w:t xml:space="preserve"> CDA-2 is obviously the drug of choice for the therapy of MDSs</w:t>
      </w:r>
      <w:r w:rsidR="004D5E15">
        <w:t xml:space="preserve"> with superior therapeutic efficacy </w:t>
      </w:r>
      <w:r w:rsidR="000C355E">
        <w:t xml:space="preserve">and </w:t>
      </w:r>
      <w:r w:rsidR="002F2DD1">
        <w:t>devoid of</w:t>
      </w:r>
      <w:r w:rsidR="004D5E15">
        <w:t xml:space="preserve"> adverse effects</w:t>
      </w:r>
      <w:r w:rsidR="000C355E">
        <w:t>.</w:t>
      </w:r>
      <w:r w:rsidR="00323FF2">
        <w:t xml:space="preserve"> </w:t>
      </w:r>
      <w:r w:rsidR="003F0605">
        <w:t xml:space="preserve">CDA-2 is clearly the winner of the contest </w:t>
      </w:r>
      <w:r w:rsidR="00D12010">
        <w:t xml:space="preserve">to eradicate CSCs.  We have predicted that the winner of the contest to eradicate CSCs </w:t>
      </w:r>
      <w:r w:rsidR="00EF01B4">
        <w:t>won the contest of cancer therap</w:t>
      </w:r>
      <w:r w:rsidR="005A4D03">
        <w:t>ies</w:t>
      </w:r>
      <w:r w:rsidR="00EF01B4">
        <w:t xml:space="preserve"> [</w:t>
      </w:r>
      <w:r w:rsidR="006F5D49">
        <w:t>67]</w:t>
      </w:r>
      <w:r w:rsidR="005A4D03">
        <w:t xml:space="preserve">. </w:t>
      </w:r>
      <w:r w:rsidR="008B779D">
        <w:t>We are the clear winner</w:t>
      </w:r>
      <w:r w:rsidR="00C002B3">
        <w:t>.</w:t>
      </w:r>
      <w:r w:rsidR="001F5CB0">
        <w:t xml:space="preserve"> </w:t>
      </w:r>
      <w:r w:rsidR="0008313E">
        <w:t>MDSs are ideal for the selection of cancer drugs</w:t>
      </w:r>
      <w:r w:rsidR="00323FF2">
        <w:t xml:space="preserve"> because eradication of CSCs is the utmost important requirement of an effective cancer drug</w:t>
      </w:r>
      <w:r w:rsidR="0008313E">
        <w:t xml:space="preserve">. </w:t>
      </w:r>
      <w:r w:rsidR="007F12E1">
        <w:t xml:space="preserve"> Cytotoxic agents</w:t>
      </w:r>
      <w:r w:rsidR="00D40C7A">
        <w:t>, radiation</w:t>
      </w:r>
      <w:r w:rsidR="00114712">
        <w:t xml:space="preserve"> and immunological </w:t>
      </w:r>
      <w:proofErr w:type="gramStart"/>
      <w:r w:rsidR="00114712">
        <w:t>agents</w:t>
      </w:r>
      <w:proofErr w:type="gramEnd"/>
      <w:r w:rsidR="003711CE">
        <w:t xml:space="preserve"> </w:t>
      </w:r>
      <w:r w:rsidR="000A5FE8">
        <w:t xml:space="preserve">cancer establishments </w:t>
      </w:r>
      <w:r w:rsidR="003A27BA">
        <w:t xml:space="preserve">valued </w:t>
      </w:r>
      <w:r w:rsidR="00323FF2">
        <w:t xml:space="preserve">most </w:t>
      </w:r>
      <w:r w:rsidR="003711CE">
        <w:t>cannot pass the test</w:t>
      </w:r>
      <w:r w:rsidR="000F0787">
        <w:t xml:space="preserve">. </w:t>
      </w:r>
      <w:proofErr w:type="spellStart"/>
      <w:r w:rsidR="001905AD">
        <w:t>Vidaza</w:t>
      </w:r>
      <w:proofErr w:type="spellEnd"/>
      <w:r w:rsidR="001905AD">
        <w:t xml:space="preserve"> and Decitabine are the two drugs </w:t>
      </w:r>
      <w:r w:rsidR="00215C19">
        <w:t>that can</w:t>
      </w:r>
      <w:r w:rsidR="001905AD">
        <w:t xml:space="preserve"> pass this test, </w:t>
      </w:r>
      <w:r w:rsidR="00793D90">
        <w:t>CDA-2 b</w:t>
      </w:r>
      <w:r w:rsidR="00B213C4">
        <w:t>eats these two drugs.</w:t>
      </w:r>
      <w:r w:rsidR="00A80671">
        <w:t xml:space="preserve"> </w:t>
      </w:r>
      <w:r w:rsidR="000367DF">
        <w:t xml:space="preserve">Obviously </w:t>
      </w:r>
      <w:r w:rsidR="00D9403F">
        <w:t xml:space="preserve">CDA formulations are the </w:t>
      </w:r>
      <w:r w:rsidR="000367DF">
        <w:t>best</w:t>
      </w:r>
      <w:r w:rsidR="00D9403F">
        <w:t xml:space="preserve"> drugs to put cancer away. </w:t>
      </w:r>
      <w:r w:rsidR="003B3FA8">
        <w:t>Cancer establishments block the drugs that can put cance</w:t>
      </w:r>
      <w:r w:rsidR="004D7670">
        <w:t>r away</w:t>
      </w:r>
      <w:r w:rsidR="00B53B15">
        <w:t xml:space="preserve"> by put</w:t>
      </w:r>
      <w:r w:rsidR="00C82AC6">
        <w:t xml:space="preserve">ting </w:t>
      </w:r>
      <w:r w:rsidR="00FB169C">
        <w:t xml:space="preserve">up </w:t>
      </w:r>
      <w:r w:rsidR="00C82AC6">
        <w:t xml:space="preserve">a </w:t>
      </w:r>
      <w:r w:rsidR="00A027E6">
        <w:t>wrong</w:t>
      </w:r>
      <w:r w:rsidR="00870ED8">
        <w:t xml:space="preserve"> rule </w:t>
      </w:r>
      <w:r w:rsidR="00F2081F">
        <w:t>of</w:t>
      </w:r>
      <w:r w:rsidR="00870ED8">
        <w:t xml:space="preserve"> tumor shrinkage</w:t>
      </w:r>
      <w:r w:rsidR="002817D8">
        <w:t xml:space="preserve"> to qualify </w:t>
      </w:r>
      <w:r w:rsidR="0011656E">
        <w:t>as</w:t>
      </w:r>
      <w:r w:rsidR="002817D8">
        <w:t xml:space="preserve"> cancer drug</w:t>
      </w:r>
      <w:r w:rsidR="00B57FFB">
        <w:t>s</w:t>
      </w:r>
      <w:r w:rsidR="002817D8">
        <w:t xml:space="preserve"> [3]</w:t>
      </w:r>
      <w:r w:rsidR="00F2081F">
        <w:t>.</w:t>
      </w:r>
      <w:r w:rsidR="003B3FA8">
        <w:t xml:space="preserve"> </w:t>
      </w:r>
      <w:r w:rsidR="005B2CF4">
        <w:t>This rule is responsible for the failure of cancer therap</w:t>
      </w:r>
      <w:r w:rsidR="00323FF2">
        <w:t>ies</w:t>
      </w:r>
      <w:r w:rsidR="005B2CF4">
        <w:t xml:space="preserve"> and </w:t>
      </w:r>
      <w:r w:rsidR="00805EAB">
        <w:t>the ever escalation of cancer mortality</w:t>
      </w:r>
      <w:r w:rsidR="00323FF2">
        <w:t xml:space="preserve"> which has reached 10 million in 2019</w:t>
      </w:r>
      <w:r w:rsidR="00805EAB">
        <w:t>.</w:t>
      </w:r>
    </w:p>
    <w:p w14:paraId="7B666DE1" w14:textId="23923DE9" w:rsidR="00DB3715" w:rsidRDefault="00DB3715" w:rsidP="00B53B15"/>
    <w:p w14:paraId="3C5DE026" w14:textId="45C79CC1" w:rsidR="00DB3715" w:rsidRDefault="00DB3715" w:rsidP="00B53B15">
      <w:r>
        <w:lastRenderedPageBreak/>
        <w:t xml:space="preserve">     </w:t>
      </w:r>
      <w:r w:rsidR="001850A1">
        <w:t>2-4. Development of CDA Formulations to Save Cancer Patients</w:t>
      </w:r>
    </w:p>
    <w:p w14:paraId="15D561C5" w14:textId="36148B3F" w:rsidR="008A7518" w:rsidRDefault="008A7518" w:rsidP="00B53B15"/>
    <w:p w14:paraId="4D2ED111" w14:textId="7B27D2B6" w:rsidR="008A7518" w:rsidRDefault="008A7518" w:rsidP="00B53B15">
      <w:r>
        <w:t xml:space="preserve">     </w:t>
      </w:r>
      <w:r w:rsidR="00953648">
        <w:t>Abnormal MEs</w:t>
      </w:r>
      <w:r w:rsidR="00FB7550">
        <w:t xml:space="preserve"> and CSCs are the most critical </w:t>
      </w:r>
      <w:proofErr w:type="spellStart"/>
      <w:r w:rsidR="00FB7550">
        <w:t>issue</w:t>
      </w:r>
      <w:r w:rsidR="00323FF2">
        <w:t>e</w:t>
      </w:r>
      <w:proofErr w:type="spellEnd"/>
      <w:r w:rsidR="00FB7550">
        <w:t xml:space="preserve"> of cancer. </w:t>
      </w:r>
      <w:r w:rsidR="0060562F">
        <w:t>These two issues are actually a single issue</w:t>
      </w:r>
      <w:r w:rsidR="00EC341B">
        <w:t>, because destabilization of abnormal MEs</w:t>
      </w:r>
      <w:r w:rsidR="0085542C">
        <w:t xml:space="preserve"> is the only option for the solution of CSCs</w:t>
      </w:r>
      <w:r w:rsidR="007E48DB">
        <w:t xml:space="preserve"> [68]</w:t>
      </w:r>
      <w:r w:rsidR="00B2422D">
        <w:t>.</w:t>
      </w:r>
      <w:r w:rsidR="00CE4F77">
        <w:t xml:space="preserve"> Therefore, development of CDA formu</w:t>
      </w:r>
      <w:r w:rsidR="005557B7">
        <w:t>lations is ver</w:t>
      </w:r>
      <w:r w:rsidR="00216C2E">
        <w:t>y important to fulfill</w:t>
      </w:r>
      <w:r w:rsidR="009961EC">
        <w:t xml:space="preserve"> the mission</w:t>
      </w:r>
      <w:r w:rsidR="00CC6F13">
        <w:t xml:space="preserve"> </w:t>
      </w:r>
      <w:r w:rsidR="009961EC">
        <w:t>of cance</w:t>
      </w:r>
      <w:r w:rsidR="004322CC">
        <w:t>r</w:t>
      </w:r>
      <w:r w:rsidR="009961EC">
        <w:t xml:space="preserve"> moonshot ini</w:t>
      </w:r>
      <w:r w:rsidR="008619BC">
        <w:t>t</w:t>
      </w:r>
      <w:r w:rsidR="009961EC">
        <w:t>iative</w:t>
      </w:r>
      <w:r w:rsidR="008619BC">
        <w:t xml:space="preserve"> </w:t>
      </w:r>
      <w:r w:rsidR="00C44843">
        <w:t>declared by</w:t>
      </w:r>
      <w:r w:rsidR="00762548">
        <w:t xml:space="preserve"> President Biden</w:t>
      </w:r>
      <w:r w:rsidR="00CD33D4">
        <w:t xml:space="preserve"> </w:t>
      </w:r>
      <w:r w:rsidR="00CC6BBC">
        <w:t xml:space="preserve">in 2022 </w:t>
      </w:r>
      <w:r w:rsidR="00DB144B">
        <w:t xml:space="preserve">and to win the </w:t>
      </w:r>
      <w:r w:rsidR="009A70E3">
        <w:t>war on cancer declared by President Nixon</w:t>
      </w:r>
      <w:r w:rsidR="00476567">
        <w:t xml:space="preserve"> </w:t>
      </w:r>
      <w:r w:rsidR="00CC6BBC">
        <w:t xml:space="preserve">in 1971 </w:t>
      </w:r>
      <w:r w:rsidR="00476567">
        <w:t>[</w:t>
      </w:r>
      <w:r w:rsidR="00591B19">
        <w:t>69]</w:t>
      </w:r>
      <w:r w:rsidR="00566C02">
        <w:t>.</w:t>
      </w:r>
      <w:r w:rsidR="00CC6F13">
        <w:t xml:space="preserve"> </w:t>
      </w:r>
      <w:r w:rsidR="00471CF5">
        <w:t xml:space="preserve">We have carried out extensive </w:t>
      </w:r>
      <w:r w:rsidR="00362828">
        <w:t>studies on natural and non-natural DIs and DHIs</w:t>
      </w:r>
      <w:r w:rsidR="00A551C2">
        <w:t xml:space="preserve"> for the manufacture of CDA formulations [</w:t>
      </w:r>
      <w:r w:rsidR="003551C3">
        <w:t>22, 23</w:t>
      </w:r>
      <w:r w:rsidR="00577F93">
        <w:t xml:space="preserve">, 31-38, </w:t>
      </w:r>
      <w:r w:rsidR="00177DD8">
        <w:t>70-79]</w:t>
      </w:r>
      <w:r w:rsidR="003910BC">
        <w:t xml:space="preserve">, which are summarized in Table </w:t>
      </w:r>
      <w:r w:rsidR="007F54FF">
        <w:t>2 and 3.</w:t>
      </w:r>
      <w:r w:rsidR="00E87677">
        <w:t xml:space="preserve"> ED</w:t>
      </w:r>
      <w:r w:rsidR="001F014E">
        <w:rPr>
          <w:vertAlign w:val="subscript"/>
        </w:rPr>
        <w:t>25, 50 and 75</w:t>
      </w:r>
      <w:r w:rsidR="001F014E">
        <w:t xml:space="preserve"> </w:t>
      </w:r>
      <w:r w:rsidR="006F66E9">
        <w:t>of DIs and RI</w:t>
      </w:r>
      <w:r w:rsidR="006F66E9">
        <w:rPr>
          <w:vertAlign w:val="subscript"/>
        </w:rPr>
        <w:t>0.5</w:t>
      </w:r>
      <w:r w:rsidR="006F66E9">
        <w:t xml:space="preserve"> of DHI</w:t>
      </w:r>
      <w:r w:rsidR="00883936">
        <w:t xml:space="preserve">s are included for easy </w:t>
      </w:r>
      <w:r w:rsidR="00B766B5">
        <w:t>manufacturing of CDA formulations. RI</w:t>
      </w:r>
      <w:r w:rsidR="00F853F4">
        <w:rPr>
          <w:vertAlign w:val="subscript"/>
        </w:rPr>
        <w:t>0.5</w:t>
      </w:r>
      <w:r w:rsidR="00F853F4">
        <w:t xml:space="preserve"> of a DHI is equ</w:t>
      </w:r>
      <w:r w:rsidR="0049108B">
        <w:t>i</w:t>
      </w:r>
      <w:r w:rsidR="00F853F4">
        <w:t xml:space="preserve">valent </w:t>
      </w:r>
      <w:r w:rsidR="0049108B">
        <w:t>to ED</w:t>
      </w:r>
      <w:r w:rsidR="0049108B">
        <w:rPr>
          <w:vertAlign w:val="subscript"/>
        </w:rPr>
        <w:t>25</w:t>
      </w:r>
      <w:r w:rsidR="0049108B">
        <w:t xml:space="preserve"> of a DI</w:t>
      </w:r>
      <w:r w:rsidR="009305D8">
        <w:t xml:space="preserve">, which can be determined by the procedure </w:t>
      </w:r>
      <w:r w:rsidR="00CD7CC9">
        <w:t>published [79].</w:t>
      </w:r>
    </w:p>
    <w:p w14:paraId="114982F1" w14:textId="4C3122DA" w:rsidR="00C56AAE" w:rsidRDefault="00C56AAE" w:rsidP="00B53B15"/>
    <w:p w14:paraId="7BD64AD3" w14:textId="7F09B4D3" w:rsidR="00DD2AA5" w:rsidRPr="00E137C9" w:rsidRDefault="00C56AAE" w:rsidP="00E137C9">
      <w:r>
        <w:t xml:space="preserve">     </w:t>
      </w:r>
      <w:r w:rsidR="00DD2AA5" w:rsidRPr="00DD2AA5">
        <w:rPr>
          <w:lang w:val="it-IT"/>
        </w:rPr>
        <w:t xml:space="preserve">                                                      </w:t>
      </w:r>
      <w:r w:rsidR="00DD2AA5" w:rsidRPr="00DF6D16">
        <w:rPr>
          <w:lang w:val="it-IT"/>
        </w:rPr>
        <w:t xml:space="preserve">Table 2.  </w:t>
      </w:r>
      <w:r w:rsidR="00DD2AA5" w:rsidRPr="001A3534">
        <w:rPr>
          <w:lang w:val="it-IT"/>
        </w:rPr>
        <w:t>Active DIs</w:t>
      </w:r>
    </w:p>
    <w:p w14:paraId="67017144" w14:textId="77777777" w:rsidR="00DD2AA5" w:rsidRPr="001A3534" w:rsidRDefault="00DD2AA5" w:rsidP="00DD2AA5">
      <w:pPr>
        <w:rPr>
          <w:lang w:val="it-IT"/>
        </w:rPr>
      </w:pPr>
      <w:r w:rsidRPr="001A3534">
        <w:rPr>
          <w:lang w:val="it-IT"/>
        </w:rPr>
        <w:t xml:space="preserve">                          ________________________________________________</w:t>
      </w:r>
    </w:p>
    <w:p w14:paraId="3D633E35" w14:textId="77777777" w:rsidR="00DD2AA5" w:rsidRPr="001A3534" w:rsidRDefault="00DD2AA5" w:rsidP="00DD2AA5">
      <w:pPr>
        <w:rPr>
          <w:lang w:val="it-IT"/>
        </w:rPr>
      </w:pPr>
      <w:r w:rsidRPr="001A3534">
        <w:rPr>
          <w:lang w:val="it-IT"/>
        </w:rPr>
        <w:t xml:space="preserve">                          DIs                                 ED</w:t>
      </w:r>
      <w:r w:rsidRPr="001A3534">
        <w:rPr>
          <w:vertAlign w:val="subscript"/>
          <w:lang w:val="it-IT"/>
        </w:rPr>
        <w:t xml:space="preserve">25 </w:t>
      </w:r>
      <w:r w:rsidRPr="001A3534">
        <w:rPr>
          <w:lang w:val="it-IT"/>
        </w:rPr>
        <w:t>(</w:t>
      </w:r>
      <w:r w:rsidRPr="001A3534">
        <w:rPr>
          <w:rFonts w:ascii="Times" w:hAnsi="Times"/>
          <w:lang w:val="it-IT"/>
        </w:rPr>
        <w:t>µ</w:t>
      </w:r>
      <w:r w:rsidRPr="001A3534">
        <w:rPr>
          <w:lang w:val="it-IT"/>
        </w:rPr>
        <w:t>M)       ED</w:t>
      </w:r>
      <w:r w:rsidRPr="001A3534">
        <w:rPr>
          <w:vertAlign w:val="subscript"/>
          <w:lang w:val="it-IT"/>
        </w:rPr>
        <w:t>50</w:t>
      </w:r>
      <w:r w:rsidRPr="001A3534">
        <w:rPr>
          <w:lang w:val="it-IT"/>
        </w:rPr>
        <w:t xml:space="preserve"> (</w:t>
      </w:r>
      <w:r w:rsidRPr="001A3534">
        <w:rPr>
          <w:rFonts w:ascii="Calibri" w:hAnsi="Calibri" w:cs="Calibri"/>
          <w:lang w:val="it-IT"/>
        </w:rPr>
        <w:t>µ</w:t>
      </w:r>
      <w:r w:rsidRPr="001A3534">
        <w:rPr>
          <w:lang w:val="it-IT"/>
        </w:rPr>
        <w:t>M)       ED</w:t>
      </w:r>
      <w:r w:rsidRPr="001A3534">
        <w:rPr>
          <w:vertAlign w:val="subscript"/>
          <w:lang w:val="it-IT"/>
        </w:rPr>
        <w:t>50</w:t>
      </w:r>
      <w:r w:rsidRPr="001A3534">
        <w:rPr>
          <w:lang w:val="it-IT"/>
        </w:rPr>
        <w:t xml:space="preserve"> (</w:t>
      </w:r>
      <w:r w:rsidRPr="001A3534">
        <w:rPr>
          <w:rFonts w:ascii="Calibri" w:hAnsi="Calibri" w:cs="Calibri"/>
          <w:lang w:val="it-IT"/>
        </w:rPr>
        <w:t>µ</w:t>
      </w:r>
      <w:r w:rsidRPr="001A3534">
        <w:rPr>
          <w:lang w:val="it-IT"/>
        </w:rPr>
        <w:t>M)</w:t>
      </w:r>
    </w:p>
    <w:p w14:paraId="23563E70" w14:textId="77777777" w:rsidR="00DD2AA5" w:rsidRPr="001A3534" w:rsidRDefault="00DD2AA5" w:rsidP="00DD2AA5">
      <w:pPr>
        <w:rPr>
          <w:lang w:val="it-IT"/>
        </w:rPr>
      </w:pPr>
      <w:r w:rsidRPr="001A3534">
        <w:rPr>
          <w:lang w:val="it-IT"/>
        </w:rPr>
        <w:t xml:space="preserve">                          ________________________________________________ </w:t>
      </w:r>
    </w:p>
    <w:p w14:paraId="3EA61798" w14:textId="77777777" w:rsidR="00DD2AA5" w:rsidRPr="001A3534" w:rsidRDefault="00DD2AA5" w:rsidP="00DD2AA5">
      <w:pPr>
        <w:rPr>
          <w:lang w:val="it-IT"/>
        </w:rPr>
      </w:pPr>
      <w:r w:rsidRPr="001A3534">
        <w:rPr>
          <w:lang w:val="it-IT"/>
        </w:rPr>
        <w:t xml:space="preserve">                          ATRA                                  0.18                0.36                 0.75</w:t>
      </w:r>
    </w:p>
    <w:p w14:paraId="04E3F1F2" w14:textId="77777777" w:rsidR="00DD2AA5" w:rsidRPr="001A3534" w:rsidRDefault="00DD2AA5" w:rsidP="00DD2AA5">
      <w:pPr>
        <w:rPr>
          <w:lang w:val="it-IT"/>
        </w:rPr>
      </w:pPr>
      <w:r w:rsidRPr="001A3534">
        <w:rPr>
          <w:lang w:val="it-IT"/>
        </w:rPr>
        <w:t xml:space="preserve">                          PGJ2                                   7.9                13.8                 20.5</w:t>
      </w:r>
    </w:p>
    <w:p w14:paraId="37C58E95" w14:textId="77777777" w:rsidR="00DD2AA5" w:rsidRPr="001A3534" w:rsidRDefault="00DD2AA5" w:rsidP="00DD2AA5">
      <w:pPr>
        <w:rPr>
          <w:lang w:val="it-IT"/>
        </w:rPr>
      </w:pPr>
      <w:r w:rsidRPr="001A3534">
        <w:rPr>
          <w:lang w:val="it-IT"/>
        </w:rPr>
        <w:t xml:space="preserve">                          PGE2                                20.6                32.0                 40.5</w:t>
      </w:r>
    </w:p>
    <w:p w14:paraId="30FBB06A" w14:textId="77777777" w:rsidR="00DD2AA5" w:rsidRPr="001A3534" w:rsidRDefault="00DD2AA5" w:rsidP="00DD2AA5">
      <w:pPr>
        <w:rPr>
          <w:lang w:val="it-IT"/>
        </w:rPr>
      </w:pPr>
      <w:r w:rsidRPr="001A3534">
        <w:rPr>
          <w:lang w:val="it-IT"/>
        </w:rPr>
        <w:t xml:space="preserve">                          DicycloPGE2                   21.0                43.5                     -</w:t>
      </w:r>
    </w:p>
    <w:p w14:paraId="42AB9485" w14:textId="77777777" w:rsidR="00DD2AA5" w:rsidRPr="001A3534" w:rsidRDefault="00DD2AA5" w:rsidP="00DD2AA5">
      <w:pPr>
        <w:rPr>
          <w:lang w:val="it-IT"/>
        </w:rPr>
      </w:pPr>
      <w:r w:rsidRPr="001A3534">
        <w:rPr>
          <w:lang w:val="it-IT"/>
        </w:rPr>
        <w:t xml:space="preserve">                          AA                                    21.0                42.0                     -</w:t>
      </w:r>
    </w:p>
    <w:p w14:paraId="4B6D8D21" w14:textId="77777777" w:rsidR="00DD2AA5" w:rsidRPr="00DF6D16" w:rsidRDefault="00DD2AA5" w:rsidP="00DD2AA5">
      <w:r w:rsidRPr="001A3534">
        <w:rPr>
          <w:lang w:val="it-IT"/>
        </w:rPr>
        <w:t xml:space="preserve">                          </w:t>
      </w:r>
      <w:r w:rsidRPr="00DF6D16">
        <w:t>BIBR1532                        32.3                43.7                  55.1</w:t>
      </w:r>
    </w:p>
    <w:p w14:paraId="44CC0A86" w14:textId="77777777" w:rsidR="00DD2AA5" w:rsidRPr="00831A21" w:rsidRDefault="00DD2AA5" w:rsidP="00DD2AA5">
      <w:r w:rsidRPr="00DF6D16">
        <w:t xml:space="preserve">                          </w:t>
      </w:r>
      <w:proofErr w:type="spellStart"/>
      <w:r w:rsidRPr="00831A21">
        <w:t>Boldine</w:t>
      </w:r>
      <w:proofErr w:type="spellEnd"/>
      <w:r w:rsidRPr="00831A21">
        <w:t xml:space="preserve">                            60.1                78.8                </w:t>
      </w:r>
      <w:r>
        <w:t xml:space="preserve"> </w:t>
      </w:r>
      <w:r w:rsidRPr="00831A21">
        <w:t xml:space="preserve"> 94.2</w:t>
      </w:r>
    </w:p>
    <w:p w14:paraId="62BC80DB" w14:textId="77777777" w:rsidR="00DD2AA5" w:rsidRPr="00831A21" w:rsidRDefault="00DD2AA5" w:rsidP="00DD2AA5">
      <w:r w:rsidRPr="00831A21">
        <w:t xml:space="preserve">                         _________________________________________________   </w:t>
      </w:r>
    </w:p>
    <w:p w14:paraId="74A84B04" w14:textId="77777777" w:rsidR="00DD2AA5" w:rsidRDefault="00DD2AA5" w:rsidP="00DD2AA5"/>
    <w:p w14:paraId="46B54FC0" w14:textId="77777777" w:rsidR="00B00DCE" w:rsidRDefault="00B00DCE" w:rsidP="00B53B15"/>
    <w:p w14:paraId="78873125" w14:textId="77777777" w:rsidR="00B00DCE" w:rsidRDefault="00B00DCE" w:rsidP="00B53B15"/>
    <w:p w14:paraId="334B62DB" w14:textId="02C10264" w:rsidR="00DE0DFD" w:rsidRDefault="00E137C9" w:rsidP="00B53B15">
      <w:r>
        <w:t xml:space="preserve">     </w:t>
      </w:r>
      <w:r w:rsidR="00E631D1">
        <w:t>Active DIs and DHIs can be excellent cancer drugs. ATRA</w:t>
      </w:r>
      <w:r w:rsidR="00EB109A">
        <w:t xml:space="preserve"> is the standard care of acute promyelocytic le</w:t>
      </w:r>
      <w:r w:rsidR="00B5644C">
        <w:t>u</w:t>
      </w:r>
      <w:r w:rsidR="00EB109A">
        <w:t>kemia</w:t>
      </w:r>
      <w:r w:rsidR="00C0504A">
        <w:t xml:space="preserve"> [80]</w:t>
      </w:r>
      <w:r w:rsidR="001A436D">
        <w:t xml:space="preserve">. </w:t>
      </w:r>
      <w:r w:rsidR="00503B1C">
        <w:t>ATRA</w:t>
      </w:r>
      <w:r w:rsidR="00D83DC1">
        <w:t xml:space="preserve"> is an indirect DI. It requires the expression of the receptor of ATRA</w:t>
      </w:r>
      <w:r w:rsidR="00AF3944">
        <w:t xml:space="preserve">, namely RAR, </w:t>
      </w:r>
      <w:r w:rsidR="00413B4A">
        <w:t xml:space="preserve">for ATRA to be effective. RAR is the repressor of </w:t>
      </w:r>
      <w:proofErr w:type="spellStart"/>
      <w:r w:rsidR="00CB3F5E">
        <w:t>oligoisoadenylate</w:t>
      </w:r>
      <w:proofErr w:type="spellEnd"/>
      <w:r w:rsidR="00CB29CA">
        <w:t xml:space="preserve"> synthetase</w:t>
      </w:r>
      <w:r w:rsidR="00535D5F">
        <w:t>. The associat</w:t>
      </w:r>
      <w:r w:rsidR="00605AD2">
        <w:t>ion</w:t>
      </w:r>
      <w:r w:rsidR="00535D5F">
        <w:t xml:space="preserve"> of </w:t>
      </w:r>
      <w:r w:rsidR="00893730">
        <w:t>ATRA with RAR turns on</w:t>
      </w:r>
      <w:r w:rsidR="007E7526">
        <w:t xml:space="preserve"> the transcription of </w:t>
      </w:r>
      <w:proofErr w:type="spellStart"/>
      <w:r w:rsidR="00986BEB">
        <w:t>o</w:t>
      </w:r>
      <w:r w:rsidR="007E7526">
        <w:t>ligoisoadenylate</w:t>
      </w:r>
      <w:proofErr w:type="spellEnd"/>
      <w:r w:rsidR="007E7526">
        <w:t xml:space="preserve"> synthetase</w:t>
      </w:r>
      <w:r w:rsidR="00C31EB9">
        <w:t xml:space="preserve"> [</w:t>
      </w:r>
      <w:r w:rsidR="008879DA">
        <w:t>81]</w:t>
      </w:r>
      <w:r w:rsidR="007E7526">
        <w:t>. The product of this enzyme</w:t>
      </w:r>
      <w:r w:rsidR="000E639B">
        <w:t xml:space="preserve">, </w:t>
      </w:r>
      <w:proofErr w:type="spellStart"/>
      <w:r w:rsidR="000E639B">
        <w:t>oligoisoadenylate</w:t>
      </w:r>
      <w:proofErr w:type="spellEnd"/>
      <w:r w:rsidR="000E639B">
        <w:t>, is the active DI</w:t>
      </w:r>
      <w:r w:rsidR="00CB3F5E">
        <w:t xml:space="preserve"> </w:t>
      </w:r>
      <w:r w:rsidR="00F01CDC">
        <w:t>to dest</w:t>
      </w:r>
      <w:r w:rsidR="00884100">
        <w:t>abilize abnormal MEs</w:t>
      </w:r>
      <w:r w:rsidR="0022574D">
        <w:t>.</w:t>
      </w:r>
      <w:r w:rsidR="00145F10">
        <w:t xml:space="preserve"> The rest of </w:t>
      </w:r>
      <w:r w:rsidR="00EF2939">
        <w:t>active DIs listed in Table 2 are DIs to act directly on abnormal MEs</w:t>
      </w:r>
      <w:r w:rsidR="00DE0DFD">
        <w:t>.</w:t>
      </w:r>
    </w:p>
    <w:p w14:paraId="2F15B07F" w14:textId="38DC17AF" w:rsidR="003C47E2" w:rsidRDefault="00DE0DFD" w:rsidP="00B53B15">
      <w:r>
        <w:t>BIBR</w:t>
      </w:r>
      <w:r w:rsidR="001E6130">
        <w:t xml:space="preserve">1532 and </w:t>
      </w:r>
      <w:proofErr w:type="spellStart"/>
      <w:r w:rsidR="001E6130">
        <w:t>boldine</w:t>
      </w:r>
      <w:proofErr w:type="spellEnd"/>
      <w:r w:rsidR="001E6130">
        <w:t xml:space="preserve"> are</w:t>
      </w:r>
      <w:r w:rsidR="00C2502A">
        <w:t xml:space="preserve"> </w:t>
      </w:r>
      <w:r w:rsidR="008556AD">
        <w:t>approved drugs for cancer therapy as telomerase inhibitors</w:t>
      </w:r>
      <w:r w:rsidR="002853AF">
        <w:t xml:space="preserve">, and </w:t>
      </w:r>
      <w:r w:rsidR="00B053C4">
        <w:t>PG derivatives</w:t>
      </w:r>
      <w:r w:rsidR="00126BEA">
        <w:t xml:space="preserve"> are approved drugs for the delivery.</w:t>
      </w:r>
      <w:r w:rsidR="00A656C7">
        <w:t xml:space="preserve"> Chang</w:t>
      </w:r>
      <w:r w:rsidR="007E7715">
        <w:t>e</w:t>
      </w:r>
      <w:r w:rsidR="00A656C7">
        <w:t xml:space="preserve"> of indication of the approved drugs</w:t>
      </w:r>
      <w:r w:rsidR="007D56B0">
        <w:t xml:space="preserve"> does not require clinical trials as long as </w:t>
      </w:r>
      <w:r w:rsidR="003D0DD4">
        <w:t xml:space="preserve">drugs </w:t>
      </w:r>
      <w:r w:rsidR="00C908D5">
        <w:t>requested for new indication.</w:t>
      </w:r>
    </w:p>
    <w:p w14:paraId="78AEDD52" w14:textId="77777777" w:rsidR="003C47E2" w:rsidRDefault="003C47E2" w:rsidP="00B53B15"/>
    <w:p w14:paraId="57E88F9C" w14:textId="6E856A37" w:rsidR="001F5458" w:rsidRDefault="003C47E2" w:rsidP="00B53B15">
      <w:r>
        <w:t xml:space="preserve">    As shown in Table 3, SAHH and MT inhibitors are much better DHIs than </w:t>
      </w:r>
      <w:r w:rsidR="00C97ABF">
        <w:t>MAT inhibitors.</w:t>
      </w:r>
      <w:r w:rsidR="000C6852">
        <w:t xml:space="preserve"> MAT is the largest and the most stable enzyme </w:t>
      </w:r>
      <w:r w:rsidR="00110E3D">
        <w:t>of the three MEs.</w:t>
      </w:r>
      <w:r w:rsidR="00E013BA">
        <w:t xml:space="preserve"> The association of MEs with telomer</w:t>
      </w:r>
      <w:r w:rsidR="00F341A3">
        <w:t>ase in telomerase expressing cells further increase</w:t>
      </w:r>
      <w:r w:rsidR="003E70D4">
        <w:t>s</w:t>
      </w:r>
      <w:r w:rsidR="00F341A3">
        <w:t xml:space="preserve"> its </w:t>
      </w:r>
      <w:r w:rsidR="007B1EBB">
        <w:t xml:space="preserve">stability. Thus, it </w:t>
      </w:r>
      <w:r w:rsidR="00E33C1C">
        <w:t xml:space="preserve">takes large amounts of inhibitors </w:t>
      </w:r>
      <w:r w:rsidR="008C2C04">
        <w:t>to function as active DHIs</w:t>
      </w:r>
      <w:r w:rsidR="009E1F6D">
        <w:t>.</w:t>
      </w:r>
      <w:r w:rsidR="009C1563">
        <w:t xml:space="preserve"> </w:t>
      </w:r>
      <w:r w:rsidR="009B78C9">
        <w:t>Inhibitors of SAHH and MT are better DHIs.</w:t>
      </w:r>
      <w:r w:rsidR="000353A3">
        <w:t xml:space="preserve"> Pregnenolone is a major DHI of CDA-2</w:t>
      </w:r>
      <w:r w:rsidR="00526D2F">
        <w:t>. Apparently, pregnenolone is a</w:t>
      </w:r>
      <w:r w:rsidR="004D39D1">
        <w:t>n important DHI of chemo</w:t>
      </w:r>
      <w:r w:rsidR="003138B3">
        <w:t xml:space="preserve">-surveillance. </w:t>
      </w:r>
      <w:r w:rsidR="00010069">
        <w:t>It is the master substrate of all biologically active steroids</w:t>
      </w:r>
      <w:r w:rsidR="00216F4E">
        <w:t xml:space="preserve">. According to </w:t>
      </w:r>
    </w:p>
    <w:p w14:paraId="01EDBB38" w14:textId="5F40C6EA" w:rsidR="001F5458" w:rsidRDefault="007D0197" w:rsidP="00233C74">
      <w:r>
        <w:t xml:space="preserve">                                                             </w:t>
      </w:r>
      <w:r w:rsidR="00C560B0">
        <w:t xml:space="preserve">    </w:t>
      </w:r>
      <w:r>
        <w:t xml:space="preserve"> </w:t>
      </w:r>
    </w:p>
    <w:p w14:paraId="1DCB856A" w14:textId="77777777" w:rsidR="001F5458" w:rsidRDefault="001F5458" w:rsidP="00B53B15"/>
    <w:p w14:paraId="2A51B4D1" w14:textId="77777777" w:rsidR="00233C74" w:rsidRDefault="00233C74" w:rsidP="00233C74">
      <w:r>
        <w:t xml:space="preserve">                                                                Table 3. Active DHIs</w:t>
      </w:r>
    </w:p>
    <w:p w14:paraId="1B926D4D" w14:textId="77777777" w:rsidR="00233C74" w:rsidRPr="002D03AB" w:rsidRDefault="00233C74" w:rsidP="00233C74">
      <w:pPr>
        <w:pBdr>
          <w:top w:val="single" w:sz="12" w:space="1" w:color="auto"/>
          <w:bottom w:val="single" w:sz="12" w:space="1" w:color="auto"/>
        </w:pBdr>
      </w:pPr>
      <w:r w:rsidRPr="002D03AB">
        <w:t>SAHH Inhibitor                             RI</w:t>
      </w:r>
      <w:r w:rsidRPr="002D03AB">
        <w:rPr>
          <w:vertAlign w:val="subscript"/>
        </w:rPr>
        <w:t>0.5</w:t>
      </w:r>
      <w:r w:rsidRPr="002D03AB">
        <w:t xml:space="preserve"> (</w:t>
      </w:r>
      <w:r w:rsidRPr="002D03AB">
        <w:rPr>
          <w:rFonts w:ascii="Calibri" w:hAnsi="Calibri" w:cs="Calibri"/>
        </w:rPr>
        <w:t>µ</w:t>
      </w:r>
      <w:r w:rsidRPr="002D03AB">
        <w:t>M)                          STIs                                         RI</w:t>
      </w:r>
      <w:r w:rsidRPr="002D03AB">
        <w:rPr>
          <w:vertAlign w:val="subscript"/>
        </w:rPr>
        <w:t>0.5</w:t>
      </w:r>
      <w:r w:rsidRPr="002D03AB">
        <w:t xml:space="preserve"> (</w:t>
      </w:r>
      <w:r w:rsidRPr="002D03AB">
        <w:rPr>
          <w:rFonts w:ascii="Calibri" w:hAnsi="Calibri" w:cs="Calibri"/>
        </w:rPr>
        <w:t>µ</w:t>
      </w:r>
      <w:r w:rsidRPr="002D03AB">
        <w:t>M)</w:t>
      </w:r>
    </w:p>
    <w:p w14:paraId="5B77DF5D" w14:textId="77777777" w:rsidR="00233C74" w:rsidRPr="002D03AB" w:rsidRDefault="00233C74" w:rsidP="00233C74">
      <w:r w:rsidRPr="002D03AB">
        <w:t xml:space="preserve">Pyrvinium Pamoate                          0.012                            </w:t>
      </w:r>
      <w:proofErr w:type="spellStart"/>
      <w:r w:rsidRPr="002D03AB">
        <w:t>Sutent</w:t>
      </w:r>
      <w:proofErr w:type="spellEnd"/>
      <w:r w:rsidRPr="002D03AB">
        <w:t xml:space="preserve">                                          0.28</w:t>
      </w:r>
    </w:p>
    <w:p w14:paraId="20C0DC10" w14:textId="77777777" w:rsidR="00233C74" w:rsidRPr="002D03AB" w:rsidRDefault="00233C74" w:rsidP="00233C74">
      <w:r w:rsidRPr="002D03AB">
        <w:t>Vitamin D</w:t>
      </w:r>
      <w:r w:rsidRPr="002D03AB">
        <w:rPr>
          <w:vertAlign w:val="subscript"/>
        </w:rPr>
        <w:t xml:space="preserve">3                                                               </w:t>
      </w:r>
      <w:r w:rsidRPr="002D03AB">
        <w:t>0.61                              Berberine                                    1.62</w:t>
      </w:r>
    </w:p>
    <w:p w14:paraId="21C70D28" w14:textId="77777777" w:rsidR="00233C74" w:rsidRPr="002D03AB" w:rsidRDefault="00233C74" w:rsidP="00233C74">
      <w:r w:rsidRPr="002D03AB">
        <w:t xml:space="preserve">Dexamethasone                                0.75                              </w:t>
      </w:r>
      <w:proofErr w:type="spellStart"/>
      <w:r w:rsidRPr="002D03AB">
        <w:t>Vorient</w:t>
      </w:r>
      <w:proofErr w:type="spellEnd"/>
      <w:r w:rsidRPr="002D03AB">
        <w:t xml:space="preserve">                                       10.1 </w:t>
      </w:r>
    </w:p>
    <w:p w14:paraId="6C508BF9" w14:textId="77777777" w:rsidR="00233C74" w:rsidRPr="002D03AB" w:rsidRDefault="00233C74" w:rsidP="00233C74">
      <w:r w:rsidRPr="002D03AB">
        <w:t xml:space="preserve">Beta-Sitosterol                                  1.72                               Gleevec                                      11.9 </w:t>
      </w:r>
    </w:p>
    <w:p w14:paraId="6916C47E" w14:textId="77777777" w:rsidR="00233C74" w:rsidRPr="002D03AB" w:rsidRDefault="00233C74" w:rsidP="00233C74">
      <w:proofErr w:type="spellStart"/>
      <w:r w:rsidRPr="002D03AB">
        <w:t>Dihydroepiandrosterone</w:t>
      </w:r>
      <w:proofErr w:type="spellEnd"/>
      <w:r w:rsidRPr="002D03AB">
        <w:t xml:space="preserve">                 1.79                               Selenite                                      19.7       </w:t>
      </w:r>
    </w:p>
    <w:p w14:paraId="297D0B7D" w14:textId="77777777" w:rsidR="00233C74" w:rsidRDefault="00233C74" w:rsidP="00233C74">
      <w:pPr>
        <w:rPr>
          <w:lang w:val="it-IT"/>
        </w:rPr>
      </w:pPr>
      <w:r>
        <w:rPr>
          <w:lang w:val="it-IT"/>
        </w:rPr>
        <w:t>Prenisolone                                        2.22                              _________________________________</w:t>
      </w:r>
    </w:p>
    <w:p w14:paraId="3D2E7B99" w14:textId="77777777" w:rsidR="00233C74" w:rsidRDefault="00233C74" w:rsidP="00233C74">
      <w:pPr>
        <w:rPr>
          <w:lang w:val="it-IT"/>
        </w:rPr>
      </w:pPr>
      <w:r>
        <w:rPr>
          <w:lang w:val="it-IT"/>
        </w:rPr>
        <w:t>Hydrocortisone                                 4.59                                Polyphenols                          RI</w:t>
      </w:r>
      <w:r>
        <w:rPr>
          <w:vertAlign w:val="subscript"/>
          <w:lang w:val="it-IT"/>
        </w:rPr>
        <w:t>0.5</w:t>
      </w:r>
      <w:r>
        <w:rPr>
          <w:lang w:val="it-IT"/>
        </w:rPr>
        <w:t xml:space="preserve"> (</w:t>
      </w:r>
      <w:r>
        <w:rPr>
          <w:rFonts w:ascii="Calibri" w:hAnsi="Calibri" w:cs="Calibri"/>
          <w:lang w:val="it-IT"/>
        </w:rPr>
        <w:t>µ</w:t>
      </w:r>
      <w:r>
        <w:rPr>
          <w:lang w:val="it-IT"/>
        </w:rPr>
        <w:t>M)</w:t>
      </w:r>
    </w:p>
    <w:p w14:paraId="3B487778" w14:textId="77777777" w:rsidR="00233C74" w:rsidRDefault="00233C74" w:rsidP="00233C74">
      <w:pPr>
        <w:rPr>
          <w:lang w:val="it-IT"/>
        </w:rPr>
      </w:pPr>
      <w:r>
        <w:rPr>
          <w:lang w:val="it-IT"/>
        </w:rPr>
        <w:t>Pregnenolone                                    7.16                              _________________________________</w:t>
      </w:r>
    </w:p>
    <w:p w14:paraId="661C1D18" w14:textId="77777777" w:rsidR="00233C74" w:rsidRDefault="00233C74" w:rsidP="00233C74">
      <w:pPr>
        <w:rPr>
          <w:lang w:val="it-IT"/>
        </w:rPr>
      </w:pPr>
      <w:r>
        <w:rPr>
          <w:lang w:val="it-IT"/>
        </w:rPr>
        <w:t>____________________________________                     Tannic Acid                                   0.37</w:t>
      </w:r>
    </w:p>
    <w:p w14:paraId="5F950E23" w14:textId="77777777" w:rsidR="00233C74" w:rsidRPr="00AA2525" w:rsidRDefault="00233C74" w:rsidP="00233C74">
      <w:pPr>
        <w:rPr>
          <w:lang w:val="it-IT"/>
        </w:rPr>
      </w:pPr>
      <w:r w:rsidRPr="00AA2525">
        <w:rPr>
          <w:lang w:val="it-IT"/>
        </w:rPr>
        <w:t>MT Inhibitors                                 RI</w:t>
      </w:r>
      <w:r w:rsidRPr="00AA2525">
        <w:rPr>
          <w:vertAlign w:val="subscript"/>
          <w:lang w:val="it-IT"/>
        </w:rPr>
        <w:t>0.5</w:t>
      </w:r>
      <w:r w:rsidRPr="00AA2525">
        <w:rPr>
          <w:lang w:val="it-IT"/>
        </w:rPr>
        <w:t xml:space="preserve"> (</w:t>
      </w:r>
      <w:r w:rsidRPr="00AA2525">
        <w:rPr>
          <w:rFonts w:ascii="Calibri" w:hAnsi="Calibri" w:cs="Calibri"/>
          <w:lang w:val="it-IT"/>
        </w:rPr>
        <w:t>µ</w:t>
      </w:r>
      <w:r w:rsidRPr="00AA2525">
        <w:rPr>
          <w:lang w:val="it-IT"/>
        </w:rPr>
        <w:t>M)                          EGCG                                             0.62</w:t>
      </w:r>
    </w:p>
    <w:p w14:paraId="744C4E8C" w14:textId="77777777" w:rsidR="00233C74" w:rsidRPr="00AA2525" w:rsidRDefault="00233C74" w:rsidP="00233C74">
      <w:pPr>
        <w:rPr>
          <w:lang w:val="it-IT"/>
        </w:rPr>
      </w:pPr>
      <w:r w:rsidRPr="00AA2525">
        <w:rPr>
          <w:lang w:val="it-IT"/>
        </w:rPr>
        <w:t>____________________________________                     Resveratrol                                   1.16</w:t>
      </w:r>
    </w:p>
    <w:p w14:paraId="2E6E3809" w14:textId="77777777" w:rsidR="00233C74" w:rsidRPr="00AA2525" w:rsidRDefault="00233C74" w:rsidP="00233C74">
      <w:pPr>
        <w:rPr>
          <w:lang w:val="it-IT"/>
        </w:rPr>
      </w:pPr>
      <w:r w:rsidRPr="00AA2525">
        <w:rPr>
          <w:lang w:val="it-IT"/>
        </w:rPr>
        <w:t>Uroerithrin                                          1.9                                 Curcumin                                      1.24</w:t>
      </w:r>
    </w:p>
    <w:p w14:paraId="55688FC1" w14:textId="77777777" w:rsidR="00233C74" w:rsidRPr="00AA2525" w:rsidRDefault="00233C74" w:rsidP="00233C74">
      <w:pPr>
        <w:rPr>
          <w:lang w:val="it-IT"/>
        </w:rPr>
      </w:pPr>
      <w:r w:rsidRPr="00AA2525">
        <w:rPr>
          <w:lang w:val="it-IT"/>
        </w:rPr>
        <w:t>Hycanthone                                         2.1                                 Kuromanin                                   1.43</w:t>
      </w:r>
    </w:p>
    <w:p w14:paraId="275FBAD4" w14:textId="77777777" w:rsidR="00233C74" w:rsidRPr="00AA2525" w:rsidRDefault="00233C74" w:rsidP="00233C74">
      <w:pPr>
        <w:rPr>
          <w:lang w:val="it-IT"/>
        </w:rPr>
      </w:pPr>
      <w:r w:rsidRPr="00AA2525">
        <w:rPr>
          <w:lang w:val="it-IT"/>
        </w:rPr>
        <w:t>Riboflavin                                             2.9                                 Coumestrol                                  1.95</w:t>
      </w:r>
    </w:p>
    <w:p w14:paraId="1E8F1715" w14:textId="77777777" w:rsidR="00233C74" w:rsidRPr="00AA2525" w:rsidRDefault="00233C74" w:rsidP="00233C74">
      <w:pPr>
        <w:rPr>
          <w:lang w:val="it-IT"/>
        </w:rPr>
      </w:pPr>
      <w:r w:rsidRPr="00AA2525">
        <w:rPr>
          <w:lang w:val="it-IT"/>
        </w:rPr>
        <w:t>____________________________________                      Genisteine                                    2.19</w:t>
      </w:r>
    </w:p>
    <w:p w14:paraId="72753FB7" w14:textId="77777777" w:rsidR="00233C74" w:rsidRPr="00AA2525" w:rsidRDefault="00233C74" w:rsidP="00233C74">
      <w:pPr>
        <w:rPr>
          <w:lang w:val="it-IT"/>
        </w:rPr>
      </w:pPr>
      <w:r w:rsidRPr="00AA2525">
        <w:rPr>
          <w:lang w:val="it-IT"/>
        </w:rPr>
        <w:t>MAT Inhibitors                                RI</w:t>
      </w:r>
      <w:r w:rsidRPr="00AA2525">
        <w:rPr>
          <w:vertAlign w:val="subscript"/>
          <w:lang w:val="it-IT"/>
        </w:rPr>
        <w:t xml:space="preserve">0.5 </w:t>
      </w:r>
      <w:r w:rsidRPr="00AA2525">
        <w:rPr>
          <w:lang w:val="it-IT"/>
        </w:rPr>
        <w:t xml:space="preserve"> (</w:t>
      </w:r>
      <w:r w:rsidRPr="00AA2525">
        <w:rPr>
          <w:rFonts w:ascii="Calibri" w:hAnsi="Calibri" w:cs="Calibri"/>
          <w:lang w:val="it-IT"/>
        </w:rPr>
        <w:t>µ</w:t>
      </w:r>
      <w:r w:rsidRPr="00AA2525">
        <w:rPr>
          <w:lang w:val="it-IT"/>
        </w:rPr>
        <w:t>M)                         Pyriogallol                                    3.18</w:t>
      </w:r>
    </w:p>
    <w:p w14:paraId="171A4D70" w14:textId="77777777" w:rsidR="00233C74" w:rsidRPr="00AA2525" w:rsidRDefault="00233C74" w:rsidP="00233C74">
      <w:pPr>
        <w:rPr>
          <w:lang w:val="it-IT"/>
        </w:rPr>
      </w:pPr>
      <w:r w:rsidRPr="00AA2525">
        <w:rPr>
          <w:lang w:val="it-IT"/>
        </w:rPr>
        <w:t>____________________________________                      Silibinin                                         3.80</w:t>
      </w:r>
    </w:p>
    <w:p w14:paraId="67198233" w14:textId="77777777" w:rsidR="00233C74" w:rsidRPr="00233C74" w:rsidRDefault="00233C74" w:rsidP="00233C74">
      <w:pPr>
        <w:rPr>
          <w:lang w:val="it-IT"/>
        </w:rPr>
      </w:pPr>
      <w:r w:rsidRPr="00233C74">
        <w:rPr>
          <w:lang w:val="it-IT"/>
        </w:rPr>
        <w:t>Indol Acetic Acid                                220                                 Caffeic Acid                                  3.87</w:t>
      </w:r>
    </w:p>
    <w:p w14:paraId="58A4C76D" w14:textId="77777777" w:rsidR="00233C74" w:rsidRPr="00233C74" w:rsidRDefault="00233C74" w:rsidP="00233C74">
      <w:pPr>
        <w:rPr>
          <w:lang w:val="it-IT"/>
        </w:rPr>
      </w:pPr>
      <w:r w:rsidRPr="00233C74">
        <w:rPr>
          <w:lang w:val="it-IT"/>
        </w:rPr>
        <w:t>Phenylacetylvaline                            500                                 Ellagic Acid                                    4.45</w:t>
      </w:r>
    </w:p>
    <w:p w14:paraId="448385D3" w14:textId="77777777" w:rsidR="00233C74" w:rsidRPr="00233C74" w:rsidRDefault="00233C74" w:rsidP="00233C74">
      <w:pPr>
        <w:rPr>
          <w:lang w:val="it-IT"/>
        </w:rPr>
      </w:pPr>
      <w:r w:rsidRPr="00233C74">
        <w:rPr>
          <w:lang w:val="it-IT"/>
        </w:rPr>
        <w:t>Phenylacetyleucine                           780                                 Gallic Acid                                     5.35</w:t>
      </w:r>
    </w:p>
    <w:p w14:paraId="04B1D8B5" w14:textId="77777777" w:rsidR="00233C74" w:rsidRPr="00233C74" w:rsidRDefault="00233C74" w:rsidP="00233C74">
      <w:pPr>
        <w:rPr>
          <w:lang w:val="it-IT"/>
        </w:rPr>
      </w:pPr>
      <w:r w:rsidRPr="00233C74">
        <w:rPr>
          <w:lang w:val="it-IT"/>
        </w:rPr>
        <w:t>Butyric Acid                                        850                                  Ferulic Acid                                  7.41</w:t>
      </w:r>
    </w:p>
    <w:p w14:paraId="35D33E31" w14:textId="77777777" w:rsidR="00233C74" w:rsidRPr="00DF6D16" w:rsidRDefault="00233C74" w:rsidP="00233C74">
      <w:proofErr w:type="spellStart"/>
      <w:r w:rsidRPr="00DF6D16">
        <w:t>Phenylbutyric</w:t>
      </w:r>
      <w:proofErr w:type="spellEnd"/>
      <w:r w:rsidRPr="00DF6D16">
        <w:t xml:space="preserve"> Acid                            970                                  Phloroglucinol                           38.82 </w:t>
      </w:r>
    </w:p>
    <w:p w14:paraId="0405BE9D" w14:textId="77777777" w:rsidR="00233C74" w:rsidRPr="00DF6D16" w:rsidRDefault="00233C74" w:rsidP="00233C74">
      <w:r w:rsidRPr="00DF6D16">
        <w:t xml:space="preserve">_____________________________________________________________________________     </w:t>
      </w:r>
    </w:p>
    <w:p w14:paraId="6B6E3438" w14:textId="77777777" w:rsidR="00233C74" w:rsidRPr="00DF6D16" w:rsidRDefault="00233C74" w:rsidP="00233C74"/>
    <w:p w14:paraId="180D50EA" w14:textId="77777777" w:rsidR="001F5458" w:rsidRDefault="001F5458" w:rsidP="00B53B15"/>
    <w:p w14:paraId="7A3D7D65" w14:textId="77777777" w:rsidR="001F5458" w:rsidRDefault="001F5458" w:rsidP="00B53B15"/>
    <w:p w14:paraId="1412F418" w14:textId="1494184C" w:rsidR="00C56AAE" w:rsidRDefault="00116DBB" w:rsidP="00B53B15">
      <w:r>
        <w:t>Morley</w:t>
      </w:r>
      <w:r w:rsidR="00BF14E3">
        <w:t xml:space="preserve"> [82]</w:t>
      </w:r>
      <w:r w:rsidR="004A622C">
        <w:t xml:space="preserve">, </w:t>
      </w:r>
      <w:r w:rsidR="005C687C">
        <w:t xml:space="preserve">the production of </w:t>
      </w:r>
      <w:r w:rsidR="009351E6">
        <w:t>pregnenolone is bell shape in relation to ages</w:t>
      </w:r>
      <w:r w:rsidR="008B567A">
        <w:t xml:space="preserve"> with a peak production of approximately 50 mg daily</w:t>
      </w:r>
      <w:r w:rsidR="002C3A18">
        <w:t xml:space="preserve"> at 20 to 25 years old.</w:t>
      </w:r>
      <w:r w:rsidR="00CD23E2">
        <w:t xml:space="preserve"> The youngest and the oldest people produce</w:t>
      </w:r>
      <w:r w:rsidR="00602D18">
        <w:t xml:space="preserve"> the least amounts of pregnenolone. </w:t>
      </w:r>
      <w:r w:rsidR="00716E00">
        <w:t>These are two age grou</w:t>
      </w:r>
      <w:r w:rsidR="003E2417">
        <w:t>ps most vulnerable to develop cancer</w:t>
      </w:r>
      <w:r w:rsidR="004E69C3">
        <w:t>. Therefore, pregnenolone is a single metabolite to have profound influence</w:t>
      </w:r>
      <w:r w:rsidR="00F912C3">
        <w:t xml:space="preserve"> on the development of cancer.</w:t>
      </w:r>
      <w:r w:rsidR="00C04D0F">
        <w:t xml:space="preserve"> It is our choice of DHI to make </w:t>
      </w:r>
      <w:r w:rsidR="00F85A87">
        <w:t>CDA-CSC</w:t>
      </w:r>
      <w:r w:rsidR="00676AB1">
        <w:t xml:space="preserve"> formulations, although it is not </w:t>
      </w:r>
      <w:r w:rsidR="00236411">
        <w:t>the most active natural DHI</w:t>
      </w:r>
      <w:r w:rsidR="00D41577">
        <w:t>.</w:t>
      </w:r>
      <w:r w:rsidR="009921A3">
        <w:t xml:space="preserve"> The finding of signal transduction inhibitors </w:t>
      </w:r>
      <w:r w:rsidR="00B50208">
        <w:t>(STIs)</w:t>
      </w:r>
      <w:r w:rsidR="00B053C4">
        <w:t xml:space="preserve"> </w:t>
      </w:r>
      <w:r w:rsidR="00F7282A">
        <w:t>as excellent DHIs</w:t>
      </w:r>
      <w:r w:rsidR="00771EEA">
        <w:t xml:space="preserve"> is expected since </w:t>
      </w:r>
      <w:r w:rsidR="00A1695D">
        <w:t>signal transductions (S</w:t>
      </w:r>
      <w:r w:rsidR="00131127">
        <w:t xml:space="preserve">Ts) tend to produce factors </w:t>
      </w:r>
      <w:r w:rsidR="00871DC6">
        <w:t>to promote</w:t>
      </w:r>
      <w:r w:rsidR="00283694">
        <w:t xml:space="preserve"> the activity of MEs.</w:t>
      </w:r>
      <w:r w:rsidR="003150B4">
        <w:t xml:space="preserve"> STIs are excellent cancer drugs. </w:t>
      </w:r>
      <w:proofErr w:type="spellStart"/>
      <w:r w:rsidR="000343A2">
        <w:t>Gleebec</w:t>
      </w:r>
      <w:proofErr w:type="spellEnd"/>
      <w:r w:rsidR="000343A2">
        <w:t xml:space="preserve"> is the standard care of chronic my</w:t>
      </w:r>
      <w:r w:rsidR="00F767FB">
        <w:t>eloid leukemia [83]</w:t>
      </w:r>
      <w:r w:rsidR="00126AEA">
        <w:t>. The finding of polyphenols as excellent DHIs is a surprise</w:t>
      </w:r>
      <w:r w:rsidR="0084259C">
        <w:t>,</w:t>
      </w:r>
      <w:r w:rsidR="00126AEA">
        <w:t xml:space="preserve"> but is a pleasant surprise.</w:t>
      </w:r>
      <w:r w:rsidR="003348BE">
        <w:t xml:space="preserve"> Polyphenols are</w:t>
      </w:r>
      <w:r w:rsidR="00C56AAE">
        <w:t xml:space="preserve"> </w:t>
      </w:r>
      <w:r w:rsidR="0084259C">
        <w:t xml:space="preserve">generally regarded as </w:t>
      </w:r>
      <w:r w:rsidR="00765478">
        <w:t>healthy foods. The finding of pol</w:t>
      </w:r>
      <w:r w:rsidR="00DD0848">
        <w:t>yphenols as excellent DHIs increases their credibility as healthy foods.</w:t>
      </w:r>
    </w:p>
    <w:p w14:paraId="1074DD8D" w14:textId="6E6417B4" w:rsidR="00410AC7" w:rsidRDefault="00410AC7" w:rsidP="00B53B15"/>
    <w:p w14:paraId="3D164DAD" w14:textId="0F48B16D" w:rsidR="00564493" w:rsidRDefault="00410AC7" w:rsidP="00B53B15">
      <w:r>
        <w:t xml:space="preserve">     </w:t>
      </w:r>
      <w:r w:rsidR="00F80AB0">
        <w:t>Effective CDA formulation can be the plasma concentration</w:t>
      </w:r>
      <w:r w:rsidR="0068231C">
        <w:t>s</w:t>
      </w:r>
      <w:r w:rsidR="00F80AB0">
        <w:t xml:space="preserve"> of</w:t>
      </w:r>
      <w:r w:rsidR="0068231C">
        <w:t xml:space="preserve"> </w:t>
      </w:r>
      <w:r w:rsidR="00B748F7">
        <w:t>ED</w:t>
      </w:r>
      <w:r w:rsidR="00B748F7">
        <w:rPr>
          <w:vertAlign w:val="subscript"/>
        </w:rPr>
        <w:t>25</w:t>
      </w:r>
      <w:r w:rsidR="00B748F7">
        <w:t xml:space="preserve"> of a DI + </w:t>
      </w:r>
      <w:r w:rsidR="002D3C9A">
        <w:t>3xRI</w:t>
      </w:r>
      <w:r w:rsidR="002D3C9A">
        <w:rPr>
          <w:vertAlign w:val="subscript"/>
        </w:rPr>
        <w:t>0.</w:t>
      </w:r>
      <w:proofErr w:type="gramStart"/>
      <w:r w:rsidR="002D3C9A">
        <w:rPr>
          <w:vertAlign w:val="subscript"/>
        </w:rPr>
        <w:t xml:space="preserve">5 </w:t>
      </w:r>
      <w:r w:rsidR="002D3C9A">
        <w:t xml:space="preserve"> of</w:t>
      </w:r>
      <w:proofErr w:type="gramEnd"/>
      <w:r w:rsidR="002D3C9A">
        <w:t xml:space="preserve"> a DHI</w:t>
      </w:r>
      <w:r w:rsidR="00C74870">
        <w:t>, or ED</w:t>
      </w:r>
      <w:r w:rsidR="00C74870">
        <w:rPr>
          <w:vertAlign w:val="subscript"/>
        </w:rPr>
        <w:t>50</w:t>
      </w:r>
      <w:r w:rsidR="00C74870">
        <w:t xml:space="preserve"> of a DI + 2x</w:t>
      </w:r>
      <w:r w:rsidR="000B7C62">
        <w:t>RI</w:t>
      </w:r>
      <w:r w:rsidR="000B7C62">
        <w:rPr>
          <w:vertAlign w:val="subscript"/>
        </w:rPr>
        <w:t>0.5</w:t>
      </w:r>
      <w:r w:rsidR="000B7C62">
        <w:t xml:space="preserve"> of a DHI, or </w:t>
      </w:r>
      <w:r w:rsidR="00771C54">
        <w:t>ED</w:t>
      </w:r>
      <w:r w:rsidR="00771C54">
        <w:rPr>
          <w:vertAlign w:val="subscript"/>
        </w:rPr>
        <w:t>75</w:t>
      </w:r>
      <w:r w:rsidR="00771C54">
        <w:t xml:space="preserve"> of a DHI + </w:t>
      </w:r>
      <w:r w:rsidR="000701D4">
        <w:t>RI</w:t>
      </w:r>
      <w:r w:rsidR="000701D4">
        <w:rPr>
          <w:vertAlign w:val="subscript"/>
        </w:rPr>
        <w:t>0.5</w:t>
      </w:r>
      <w:r w:rsidR="000701D4">
        <w:t xml:space="preserve"> of a DHI</w:t>
      </w:r>
      <w:r w:rsidR="00C91433">
        <w:t xml:space="preserve"> [</w:t>
      </w:r>
      <w:r w:rsidR="00073B9D">
        <w:t>23]</w:t>
      </w:r>
      <w:r w:rsidR="007D1683">
        <w:t xml:space="preserve">. DIs are more important </w:t>
      </w:r>
      <w:r w:rsidR="0011400E">
        <w:lastRenderedPageBreak/>
        <w:t>active components of CDA formulations than DHIs</w:t>
      </w:r>
      <w:r w:rsidR="00472B0E">
        <w:t>.</w:t>
      </w:r>
      <w:r w:rsidR="009F530E">
        <w:t xml:space="preserve"> But the inclusion of DHIs is </w:t>
      </w:r>
      <w:r w:rsidR="00930965">
        <w:t xml:space="preserve">necessary, because DIs alone tend </w:t>
      </w:r>
      <w:r w:rsidR="0077798D">
        <w:t xml:space="preserve">to result in the dissociation </w:t>
      </w:r>
      <w:r w:rsidR="00D769A8">
        <w:t xml:space="preserve">ternary </w:t>
      </w:r>
      <w:r w:rsidR="0077798D">
        <w:t xml:space="preserve">MEs </w:t>
      </w:r>
      <w:r w:rsidR="00D769A8">
        <w:t>into individual enzymes</w:t>
      </w:r>
      <w:r w:rsidR="00132AF7">
        <w:t xml:space="preserve">. MT as monomeric enzyme </w:t>
      </w:r>
      <w:r w:rsidR="00026CC4">
        <w:t>has a tendency to be modified by protease to become nuclease</w:t>
      </w:r>
      <w:r w:rsidR="0040316E">
        <w:t xml:space="preserve"> to disrupt differentiation process</w:t>
      </w:r>
      <w:r w:rsidR="009879CD">
        <w:t xml:space="preserve"> to result in incompletion of ter</w:t>
      </w:r>
      <w:r w:rsidR="00252C26">
        <w:t xml:space="preserve">minal differentiation. </w:t>
      </w:r>
      <w:r w:rsidR="00866939">
        <w:t>The damage</w:t>
      </w:r>
      <w:r w:rsidR="007E7715">
        <w:t>s</w:t>
      </w:r>
      <w:r w:rsidR="00866939">
        <w:t xml:space="preserve"> created by nuclease can be repaired </w:t>
      </w:r>
      <w:r w:rsidR="00282ED2">
        <w:t>to resume malignant growth. Therefore, the therapy with ATRA alone can be very excellent, but</w:t>
      </w:r>
      <w:r w:rsidR="00485921">
        <w:t xml:space="preserve"> patients often recur</w:t>
      </w:r>
      <w:r w:rsidR="00E05F72">
        <w:t xml:space="preserve"> within one year [</w:t>
      </w:r>
      <w:r w:rsidR="00C02907">
        <w:t xml:space="preserve">80]. The addition of DHIs can </w:t>
      </w:r>
      <w:r w:rsidR="000B71FD">
        <w:t>keep MT-SAHH as dimer</w:t>
      </w:r>
      <w:r w:rsidR="00DC3611">
        <w:t xml:space="preserve"> to prevent modification of MT to become nuclease</w:t>
      </w:r>
      <w:r w:rsidR="0042675B">
        <w:t>, so that induction of terminal differentiation can reach completion to avoid recurrence.</w:t>
      </w:r>
      <w:r w:rsidR="00556E6D">
        <w:t xml:space="preserve"> </w:t>
      </w:r>
      <w:r w:rsidR="005E1A70">
        <w:t>In the selection of DIs and DHIs, we must also take into consideration</w:t>
      </w:r>
      <w:r w:rsidR="006F3B48">
        <w:t xml:space="preserve"> non-cancer issues such as blood brain barrier of bra</w:t>
      </w:r>
      <w:r w:rsidR="00CF6AA6">
        <w:t>in cancer, hypoxia factors of melanoma and collagen envelop of pancreatic cancer</w:t>
      </w:r>
      <w:r w:rsidR="000337B3">
        <w:t xml:space="preserve"> to </w:t>
      </w:r>
      <w:r w:rsidR="00433534">
        <w:t>o</w:t>
      </w:r>
      <w:r w:rsidR="000337B3">
        <w:t>v</w:t>
      </w:r>
      <w:r w:rsidR="00433534">
        <w:t>ercome</w:t>
      </w:r>
      <w:r w:rsidR="00CF377F">
        <w:t xml:space="preserve"> the influence of non-cancer issues.</w:t>
      </w:r>
    </w:p>
    <w:p w14:paraId="1A1F130F" w14:textId="77777777" w:rsidR="00564493" w:rsidRDefault="00564493" w:rsidP="00B53B15"/>
    <w:p w14:paraId="5F3DFEBF" w14:textId="6132AE84" w:rsidR="00E7573B" w:rsidRDefault="00564493" w:rsidP="00B53B15">
      <w:r>
        <w:t xml:space="preserve">     </w:t>
      </w:r>
      <w:r w:rsidR="00225AA9">
        <w:t>Disappearance of tumor is an important issue of cancer. The therapeutic endpoint of CDA formulations is</w:t>
      </w:r>
      <w:r w:rsidR="007655AD">
        <w:t xml:space="preserve"> the terminal differentiation of CSCs and CCs</w:t>
      </w:r>
      <w:r w:rsidR="00287721">
        <w:t xml:space="preserve"> that cannot make the tumor to disappear.</w:t>
      </w:r>
      <w:r w:rsidR="00762598">
        <w:t xml:space="preserve"> </w:t>
      </w:r>
      <w:r w:rsidR="00290B55">
        <w:t>So</w:t>
      </w:r>
      <w:r w:rsidR="007E7715">
        <w:t>,</w:t>
      </w:r>
      <w:r w:rsidR="00290B55">
        <w:t xml:space="preserve"> we have to come up a different </w:t>
      </w:r>
      <w:r w:rsidR="003230D9">
        <w:t xml:space="preserve">criterion for the evaluation of therapeutic efficacy. </w:t>
      </w:r>
      <w:r w:rsidR="00EB56B6">
        <w:t>Radiological image</w:t>
      </w:r>
      <w:r w:rsidR="008D08DE">
        <w:t xml:space="preserve"> for the measurement of tumor size is a very </w:t>
      </w:r>
      <w:r w:rsidR="00351685">
        <w:t>convenient diagnosis tool.  It is going to be hard</w:t>
      </w:r>
      <w:r w:rsidR="000C4B2F">
        <w:t xml:space="preserve"> for us to come up an easy criterion </w:t>
      </w:r>
      <w:r w:rsidR="00693355">
        <w:t>for the evaluation of CDA therapy.</w:t>
      </w:r>
      <w:r w:rsidR="000B47F2">
        <w:t xml:space="preserve"> </w:t>
      </w:r>
      <w:r w:rsidR="00CF6C83">
        <w:t xml:space="preserve">Assay of </w:t>
      </w:r>
      <w:r w:rsidR="00AD1159">
        <w:t>carc</w:t>
      </w:r>
      <w:r w:rsidR="007E7715">
        <w:t>er</w:t>
      </w:r>
      <w:r w:rsidR="00AD1159">
        <w:t>-embryonic a</w:t>
      </w:r>
      <w:r w:rsidR="00B76A42">
        <w:t xml:space="preserve">ntigens </w:t>
      </w:r>
      <w:r w:rsidR="00DF6E5E">
        <w:t xml:space="preserve">is probably </w:t>
      </w:r>
      <w:r w:rsidR="00D549FA">
        <w:t>the easie</w:t>
      </w:r>
      <w:r w:rsidR="000E171D">
        <w:t>r</w:t>
      </w:r>
      <w:r w:rsidR="00D549FA">
        <w:t xml:space="preserve"> procedure</w:t>
      </w:r>
      <w:r w:rsidR="005E7536">
        <w:t xml:space="preserve"> than the assay of </w:t>
      </w:r>
      <w:r w:rsidR="008B4C3A">
        <w:t>plasma and urinary peptides</w:t>
      </w:r>
      <w:r w:rsidR="000E171D">
        <w:t>.</w:t>
      </w:r>
      <w:r w:rsidR="00490DF2">
        <w:t xml:space="preserve"> The therapeutic end point is a problem remain</w:t>
      </w:r>
      <w:r w:rsidR="007215F8">
        <w:t>s to be solved.</w:t>
      </w:r>
    </w:p>
    <w:p w14:paraId="78592B31" w14:textId="30C64012" w:rsidR="006A59D8" w:rsidRDefault="003750EA" w:rsidP="00B53B15">
      <w:r>
        <w:t xml:space="preserve">The </w:t>
      </w:r>
      <w:r w:rsidR="00B427CD">
        <w:t xml:space="preserve">tumor residue is </w:t>
      </w:r>
      <w:r w:rsidR="00AA49F2">
        <w:t xml:space="preserve">terminally differentiated </w:t>
      </w:r>
      <w:r w:rsidR="001C37CB">
        <w:t>cells which are unable to replicate, and</w:t>
      </w:r>
      <w:r w:rsidR="00D74BA1">
        <w:t>,</w:t>
      </w:r>
      <w:r w:rsidR="001C37CB">
        <w:t xml:space="preserve"> therefore</w:t>
      </w:r>
      <w:r w:rsidR="00D74BA1">
        <w:t xml:space="preserve">, is harmless. But if </w:t>
      </w:r>
      <w:r w:rsidR="00A26F9F">
        <w:t xml:space="preserve">the tumor residue is a concern, it can be </w:t>
      </w:r>
      <w:r w:rsidR="002C3DAA">
        <w:t xml:space="preserve">safely </w:t>
      </w:r>
      <w:r w:rsidR="00A26F9F">
        <w:t>removed by surgery</w:t>
      </w:r>
      <w:r w:rsidR="002C3DAA">
        <w:t>.</w:t>
      </w:r>
    </w:p>
    <w:p w14:paraId="4094BC92" w14:textId="2512F233" w:rsidR="00BC4FD4" w:rsidRDefault="00BC4FD4" w:rsidP="00B53B15"/>
    <w:p w14:paraId="62E25B1A" w14:textId="35F608E5" w:rsidR="00BC4FD4" w:rsidRDefault="00BC4FD4" w:rsidP="00BC4FD4">
      <w:pPr>
        <w:pStyle w:val="ListParagraph"/>
        <w:numPr>
          <w:ilvl w:val="0"/>
          <w:numId w:val="3"/>
        </w:numPr>
      </w:pPr>
      <w:r>
        <w:t>CONCLUSION</w:t>
      </w:r>
    </w:p>
    <w:p w14:paraId="3ABFF6DC" w14:textId="78057A27" w:rsidR="00B84758" w:rsidRDefault="00B84758" w:rsidP="00B84758">
      <w:pPr>
        <w:ind w:left="280"/>
      </w:pPr>
    </w:p>
    <w:p w14:paraId="0DDE77F9" w14:textId="3979F9C7" w:rsidR="00A625EC" w:rsidRDefault="00221891" w:rsidP="00B84758">
      <w:pPr>
        <w:ind w:left="280"/>
      </w:pPr>
      <w:r>
        <w:t xml:space="preserve">The evolution of cancer </w:t>
      </w:r>
      <w:r w:rsidR="00035326">
        <w:t xml:space="preserve">proceeds from PSCs to CSCs </w:t>
      </w:r>
      <w:r w:rsidR="00E1005B">
        <w:t xml:space="preserve">and </w:t>
      </w:r>
      <w:r w:rsidR="00324003">
        <w:t xml:space="preserve">then </w:t>
      </w:r>
      <w:r w:rsidR="00035326">
        <w:t xml:space="preserve">to </w:t>
      </w:r>
      <w:r w:rsidR="001203E7">
        <w:t xml:space="preserve">progress to </w:t>
      </w:r>
      <w:r w:rsidR="00035326">
        <w:t>CCs</w:t>
      </w:r>
      <w:r w:rsidR="00305AFB">
        <w:t xml:space="preserve"> due to </w:t>
      </w:r>
      <w:r w:rsidR="00FF3431">
        <w:t>the</w:t>
      </w:r>
    </w:p>
    <w:p w14:paraId="052C1159" w14:textId="589F7BE2" w:rsidR="00B84758" w:rsidRDefault="00305AFB" w:rsidP="00A1571B">
      <w:r>
        <w:t>collapse of chemo-</w:t>
      </w:r>
      <w:r w:rsidR="00A1571B">
        <w:t>s</w:t>
      </w:r>
      <w:r>
        <w:t>urveillance</w:t>
      </w:r>
      <w:r w:rsidR="00110F54">
        <w:t>.</w:t>
      </w:r>
      <w:r w:rsidR="00DF557E">
        <w:t xml:space="preserve"> </w:t>
      </w:r>
      <w:r w:rsidR="00154EA0">
        <w:t>PSCs, CSCs</w:t>
      </w:r>
      <w:r w:rsidR="00825103">
        <w:t xml:space="preserve"> and CCs</w:t>
      </w:r>
      <w:r w:rsidR="00AE24FE">
        <w:t xml:space="preserve"> are </w:t>
      </w:r>
      <w:r w:rsidR="00EC46B5">
        <w:t xml:space="preserve">embryonic pluripotent stem cells, the growth of </w:t>
      </w:r>
      <w:r w:rsidR="00E9645C">
        <w:t>which is governed</w:t>
      </w:r>
      <w:r w:rsidR="00C561C2">
        <w:t xml:space="preserve"> by abnormal MEs.</w:t>
      </w:r>
      <w:r w:rsidR="006716EB">
        <w:t xml:space="preserve"> </w:t>
      </w:r>
      <w:r w:rsidR="00407614">
        <w:t>Destabilization of abnormal MEs is a critical mechanism</w:t>
      </w:r>
      <w:r w:rsidR="007B5CDA">
        <w:t xml:space="preserve"> </w:t>
      </w:r>
      <w:r w:rsidR="004360BE">
        <w:t>to induce te</w:t>
      </w:r>
      <w:r w:rsidR="00E417DA">
        <w:t>r</w:t>
      </w:r>
      <w:r w:rsidR="004360BE">
        <w:t>minal differentiation</w:t>
      </w:r>
      <w:r w:rsidR="000A011B">
        <w:t xml:space="preserve"> of </w:t>
      </w:r>
      <w:r w:rsidR="00BE75E1">
        <w:t>PSCs</w:t>
      </w:r>
      <w:r w:rsidR="007E60E7">
        <w:t xml:space="preserve"> </w:t>
      </w:r>
      <w:r w:rsidR="004776AA">
        <w:t>for the completion of wound healing.</w:t>
      </w:r>
      <w:r w:rsidR="006E1467">
        <w:t xml:space="preserve"> </w:t>
      </w:r>
      <w:r w:rsidR="002D5762">
        <w:t xml:space="preserve"> </w:t>
      </w:r>
      <w:r w:rsidR="000A2950">
        <w:t xml:space="preserve">Wound unhealing </w:t>
      </w:r>
      <w:r w:rsidR="00977220">
        <w:t>due to the col</w:t>
      </w:r>
      <w:r w:rsidR="00FA579A">
        <w:t xml:space="preserve">lapse of chemo-surveillance </w:t>
      </w:r>
      <w:r w:rsidR="003D4A52">
        <w:t xml:space="preserve">forces the evolution of PSCs to become CSCs by </w:t>
      </w:r>
      <w:r w:rsidR="00DA4F53">
        <w:t xml:space="preserve">the silencing of TET-1 enzyme to escape contact inhibition. </w:t>
      </w:r>
      <w:r w:rsidR="008136A0">
        <w:t>The appea</w:t>
      </w:r>
      <w:r w:rsidR="00E90F59">
        <w:t>rance of CSCS is critically linked to wound unhe</w:t>
      </w:r>
      <w:r w:rsidR="00B431E3">
        <w:t>al</w:t>
      </w:r>
      <w:r w:rsidR="00E90F59">
        <w:t>ing</w:t>
      </w:r>
      <w:r w:rsidR="00B431E3">
        <w:t>,</w:t>
      </w:r>
      <w:r w:rsidR="00BE5AA8">
        <w:t xml:space="preserve"> thus, </w:t>
      </w:r>
      <w:r w:rsidR="001217BB">
        <w:t xml:space="preserve">the </w:t>
      </w:r>
      <w:r w:rsidR="00BE5AA8">
        <w:t>destabilization of abnormal MEs is the only option</w:t>
      </w:r>
      <w:r w:rsidR="0039020E">
        <w:t xml:space="preserve"> </w:t>
      </w:r>
      <w:r w:rsidR="009376C3">
        <w:t>to solve the issue of CSCs</w:t>
      </w:r>
      <w:r w:rsidR="008776B3">
        <w:t>,</w:t>
      </w:r>
      <w:r w:rsidR="007D2F75">
        <w:t xml:space="preserve"> </w:t>
      </w:r>
      <w:r w:rsidR="00023B19">
        <w:t xml:space="preserve">exactly </w:t>
      </w:r>
      <w:r w:rsidR="0093003C">
        <w:t xml:space="preserve">like the completion of wound healing. </w:t>
      </w:r>
      <w:r w:rsidR="00E064D3">
        <w:t xml:space="preserve"> </w:t>
      </w:r>
      <w:r w:rsidR="009A5836">
        <w:t xml:space="preserve">The proliferation of CCs is also attributable to wound unhealing but is not as critically linked to </w:t>
      </w:r>
      <w:r w:rsidR="00CB50FD">
        <w:t xml:space="preserve">wound unhealing as CSCs. </w:t>
      </w:r>
      <w:r w:rsidR="006E0202">
        <w:t>CCs can be removed</w:t>
      </w:r>
      <w:r w:rsidR="008B3C9F">
        <w:t xml:space="preserve"> by</w:t>
      </w:r>
      <w:r w:rsidR="00B36B36">
        <w:t xml:space="preserve"> </w:t>
      </w:r>
      <w:r w:rsidR="00EA15DB">
        <w:t xml:space="preserve">destabilization of abnormal MEs </w:t>
      </w:r>
      <w:r w:rsidR="00E82719">
        <w:t>with CDA formulations like CSCs</w:t>
      </w:r>
      <w:r w:rsidR="007B05F6">
        <w:t xml:space="preserve">, or by </w:t>
      </w:r>
      <w:r w:rsidR="003B4E8A">
        <w:t>killing with cytotoxic agents or immuno</w:t>
      </w:r>
      <w:r w:rsidR="0088487F">
        <w:t xml:space="preserve">logical </w:t>
      </w:r>
      <w:r w:rsidR="00A93215">
        <w:t>agents</w:t>
      </w:r>
      <w:r w:rsidR="0088487F">
        <w:t>.</w:t>
      </w:r>
      <w:r w:rsidR="00A3436C">
        <w:t xml:space="preserve"> </w:t>
      </w:r>
      <w:r w:rsidR="00001693">
        <w:t>By elimination of CCs with CDA formulation</w:t>
      </w:r>
      <w:r w:rsidR="00C2614F">
        <w:t xml:space="preserve">, there is </w:t>
      </w:r>
      <w:r w:rsidR="00DC746C">
        <w:t xml:space="preserve">a problem of </w:t>
      </w:r>
      <w:r w:rsidR="00C2614F">
        <w:t xml:space="preserve">tumor residue </w:t>
      </w:r>
      <w:r w:rsidR="00A22567">
        <w:t xml:space="preserve">to deal with, </w:t>
      </w:r>
      <w:r w:rsidR="000229AF">
        <w:t xml:space="preserve">which can be safely </w:t>
      </w:r>
      <w:r w:rsidR="00F02322">
        <w:t xml:space="preserve">removed by surgery. </w:t>
      </w:r>
      <w:r w:rsidR="002E7B40">
        <w:t xml:space="preserve">By </w:t>
      </w:r>
      <w:r w:rsidR="00851DF5">
        <w:t>killing</w:t>
      </w:r>
      <w:r w:rsidR="002E7B40">
        <w:t xml:space="preserve"> of CCs, </w:t>
      </w:r>
      <w:r w:rsidR="00851DF5">
        <w:t xml:space="preserve">there is </w:t>
      </w:r>
      <w:r w:rsidR="00417320">
        <w:t>a problem</w:t>
      </w:r>
      <w:r w:rsidR="0023448E">
        <w:t xml:space="preserve"> of </w:t>
      </w:r>
      <w:r w:rsidR="0006635A">
        <w:t>inability to eliminate CSCs</w:t>
      </w:r>
      <w:r w:rsidR="00E25D16">
        <w:t xml:space="preserve"> and the destruction of chemo-surveillance</w:t>
      </w:r>
      <w:r w:rsidR="00B901DC">
        <w:t xml:space="preserve"> </w:t>
      </w:r>
      <w:r w:rsidR="003C12FE">
        <w:t>to deal with, which is often fatal</w:t>
      </w:r>
      <w:r w:rsidR="003F3ACB">
        <w:t xml:space="preserve"> </w:t>
      </w:r>
      <w:r w:rsidR="002D41BB">
        <w:t>to advanced cancer patients</w:t>
      </w:r>
      <w:r w:rsidR="003C12FE">
        <w:t>.</w:t>
      </w:r>
      <w:r w:rsidR="00B02229">
        <w:t xml:space="preserve"> Destabilization of abnormal MEs </w:t>
      </w:r>
      <w:r w:rsidR="001C3062">
        <w:t>is</w:t>
      </w:r>
      <w:r w:rsidR="004E3BA6">
        <w:t xml:space="preserve"> the only</w:t>
      </w:r>
      <w:r w:rsidR="00406816">
        <w:t xml:space="preserve"> str</w:t>
      </w:r>
      <w:r w:rsidR="0058149C">
        <w:t>a</w:t>
      </w:r>
      <w:r w:rsidR="00406816">
        <w:t>tegy</w:t>
      </w:r>
      <w:r w:rsidR="00694361">
        <w:t xml:space="preserve"> </w:t>
      </w:r>
      <w:r w:rsidR="008A603D">
        <w:t>capable of</w:t>
      </w:r>
      <w:r w:rsidR="00694361">
        <w:t xml:space="preserve"> </w:t>
      </w:r>
      <w:r w:rsidR="004E3BA6">
        <w:t>achiev</w:t>
      </w:r>
      <w:r w:rsidR="008A603D">
        <w:t>ing</w:t>
      </w:r>
      <w:r w:rsidR="004E3BA6">
        <w:t xml:space="preserve"> </w:t>
      </w:r>
      <w:r w:rsidR="000934F6">
        <w:t>cancer therapy</w:t>
      </w:r>
      <w:r w:rsidR="00700538">
        <w:t xml:space="preserve"> </w:t>
      </w:r>
      <w:r w:rsidR="00D254A0">
        <w:t xml:space="preserve">by </w:t>
      </w:r>
      <w:r w:rsidR="00AD6303">
        <w:t>inducing bo</w:t>
      </w:r>
      <w:r w:rsidR="00DB4FE1">
        <w:t>th CSCs and CCs to undergo terminal differentiatio</w:t>
      </w:r>
      <w:r w:rsidR="00725FF3">
        <w:t>n</w:t>
      </w:r>
      <w:r w:rsidR="00611CEF">
        <w:t>, which is also the nature’s prescription for cancer therapy.</w:t>
      </w:r>
    </w:p>
    <w:p w14:paraId="0B33171A" w14:textId="4209EFBA" w:rsidR="00C52865" w:rsidRDefault="00C52865" w:rsidP="00A1571B"/>
    <w:p w14:paraId="29740261" w14:textId="77777777" w:rsidR="00B018E5" w:rsidRDefault="00B018E5" w:rsidP="00A1571B"/>
    <w:p w14:paraId="13D25B73" w14:textId="080AF75D" w:rsidR="006D0E5F" w:rsidRDefault="006D0E5F" w:rsidP="00A1571B"/>
    <w:p w14:paraId="2DDF9E0E" w14:textId="3B8D93AF" w:rsidR="00977B8B" w:rsidRDefault="006D0E5F" w:rsidP="006B0741">
      <w:r>
        <w:t xml:space="preserve"> </w:t>
      </w:r>
      <w:r w:rsidR="00977B8B">
        <w:t>REFERENCES</w:t>
      </w:r>
    </w:p>
    <w:p w14:paraId="4A0F550E" w14:textId="493ED247" w:rsidR="00977B8B" w:rsidRDefault="00977B8B" w:rsidP="00083268"/>
    <w:p w14:paraId="0A15BF9E" w14:textId="2B7319C0" w:rsidR="00977B8B" w:rsidRDefault="00977B8B" w:rsidP="00977B8B">
      <w:pPr>
        <w:pStyle w:val="ListParagraph"/>
        <w:numPr>
          <w:ilvl w:val="0"/>
          <w:numId w:val="2"/>
        </w:numPr>
      </w:pPr>
      <w:commentRangeStart w:id="19"/>
      <w:r>
        <w:t>Google search on cancer statistics.</w:t>
      </w:r>
      <w:commentRangeEnd w:id="19"/>
      <w:r w:rsidR="0006503C">
        <w:rPr>
          <w:rStyle w:val="CommentReference"/>
        </w:rPr>
        <w:commentReference w:id="19"/>
      </w:r>
    </w:p>
    <w:p w14:paraId="79AFA84C" w14:textId="67DABB5B" w:rsidR="00AB7CA2" w:rsidRDefault="00FE5D22" w:rsidP="00977B8B">
      <w:pPr>
        <w:pStyle w:val="ListParagraph"/>
        <w:numPr>
          <w:ilvl w:val="0"/>
          <w:numId w:val="2"/>
        </w:numPr>
      </w:pPr>
      <w:r w:rsidRPr="002663D8">
        <w:rPr>
          <w:lang w:val="nb-NO"/>
        </w:rPr>
        <w:t xml:space="preserve">Liau MC, </w:t>
      </w:r>
      <w:r w:rsidR="002663D8" w:rsidRPr="002663D8">
        <w:rPr>
          <w:lang w:val="nb-NO"/>
        </w:rPr>
        <w:t>Craig CL, Baker LL</w:t>
      </w:r>
      <w:r w:rsidR="002663D8">
        <w:rPr>
          <w:lang w:val="nb-NO"/>
        </w:rPr>
        <w:t xml:space="preserve">. </w:t>
      </w:r>
      <w:r w:rsidR="002663D8" w:rsidRPr="002663D8">
        <w:t>Wound unhealing as a g</w:t>
      </w:r>
      <w:r w:rsidR="002663D8">
        <w:t>rave issue of canc</w:t>
      </w:r>
      <w:r w:rsidR="00056A20">
        <w:t xml:space="preserve">er. </w:t>
      </w:r>
      <w:r w:rsidR="008847CD">
        <w:t>Intl Res J Oncol. 2023; 6(1)</w:t>
      </w:r>
      <w:r w:rsidR="004E0C00">
        <w:t>: 97-103.</w:t>
      </w:r>
    </w:p>
    <w:p w14:paraId="4D527B2F" w14:textId="32C018C3" w:rsidR="00A64EBB" w:rsidRDefault="00F01A1D" w:rsidP="00977B8B">
      <w:pPr>
        <w:pStyle w:val="ListParagraph"/>
        <w:numPr>
          <w:ilvl w:val="0"/>
          <w:numId w:val="2"/>
        </w:numPr>
      </w:pPr>
      <w:r w:rsidRPr="00A26157">
        <w:rPr>
          <w:lang w:val="nb-NO"/>
        </w:rPr>
        <w:t xml:space="preserve">Liau </w:t>
      </w:r>
      <w:r w:rsidR="00A26157" w:rsidRPr="00A26157">
        <w:rPr>
          <w:lang w:val="nb-NO"/>
        </w:rPr>
        <w:t>MC, Craig CL, Baker LL</w:t>
      </w:r>
      <w:r w:rsidR="00A26157">
        <w:rPr>
          <w:lang w:val="nb-NO"/>
        </w:rPr>
        <w:t xml:space="preserve">. </w:t>
      </w:r>
      <w:r w:rsidR="00585079" w:rsidRPr="00585079">
        <w:t xml:space="preserve">Tumor shrinkage can be a </w:t>
      </w:r>
      <w:r w:rsidR="00585079">
        <w:t xml:space="preserve">promising diagnosis toward remission or can </w:t>
      </w:r>
      <w:r w:rsidR="004A28B5">
        <w:t xml:space="preserve">also be an ominous diagnosis toward fatality. </w:t>
      </w:r>
      <w:r w:rsidR="004A70F5">
        <w:t>J Cancer Res Rev Rep. 2024; 6(6)</w:t>
      </w:r>
      <w:r w:rsidR="00240B03">
        <w:t>; 1-8.</w:t>
      </w:r>
    </w:p>
    <w:p w14:paraId="0E82C36A" w14:textId="0A8C1D4C" w:rsidR="00240B03" w:rsidRPr="0017575A" w:rsidRDefault="00240B03" w:rsidP="00977B8B">
      <w:pPr>
        <w:pStyle w:val="ListParagraph"/>
        <w:numPr>
          <w:ilvl w:val="0"/>
          <w:numId w:val="2"/>
        </w:numPr>
      </w:pPr>
      <w:r w:rsidRPr="0017575A">
        <w:rPr>
          <w:lang w:val="nb-NO"/>
        </w:rPr>
        <w:t xml:space="preserve">Liau MC, Craig CL, </w:t>
      </w:r>
      <w:r w:rsidR="0017575A" w:rsidRPr="0017575A">
        <w:rPr>
          <w:lang w:val="nb-NO"/>
        </w:rPr>
        <w:t>Baker LL</w:t>
      </w:r>
      <w:r w:rsidR="0017575A">
        <w:rPr>
          <w:lang w:val="nb-NO"/>
        </w:rPr>
        <w:t xml:space="preserve">. </w:t>
      </w:r>
      <w:r w:rsidR="0017575A" w:rsidRPr="0017575A">
        <w:t>Cytotoxic agents can cure ca</w:t>
      </w:r>
      <w:r w:rsidR="0017575A">
        <w:t>ncer,</w:t>
      </w:r>
      <w:r w:rsidR="00336F8F">
        <w:t xml:space="preserve"> </w:t>
      </w:r>
      <w:r w:rsidR="0017575A">
        <w:t xml:space="preserve">but can also kill cancer patients. </w:t>
      </w:r>
      <w:r w:rsidR="005000F4">
        <w:t>Intl J Clin Oncol Cancer Res. 2025; 10(1):</w:t>
      </w:r>
      <w:r w:rsidR="0091782A">
        <w:t xml:space="preserve"> 27-35.</w:t>
      </w:r>
    </w:p>
    <w:p w14:paraId="2BB84EB2" w14:textId="1DD41B6B" w:rsidR="006441BB" w:rsidRPr="000C7C40" w:rsidRDefault="00846284" w:rsidP="000C7C40">
      <w:pPr>
        <w:pStyle w:val="ListParagraph"/>
        <w:numPr>
          <w:ilvl w:val="0"/>
          <w:numId w:val="2"/>
        </w:numPr>
      </w:pPr>
      <w:r w:rsidRPr="00301D70">
        <w:t xml:space="preserve">Bonnet D, Dick JE. </w:t>
      </w:r>
      <w:r w:rsidRPr="00846284">
        <w:t>Human acute myeloid leukemia is or</w:t>
      </w:r>
      <w:r>
        <w:t>ganized as a hierarchy that originates from a primitive hematopoietic cell. Nat Med. 1997; 3: 730-737.</w:t>
      </w:r>
    </w:p>
    <w:p w14:paraId="4D22C148" w14:textId="60B9DBF4" w:rsidR="006160E7" w:rsidRDefault="006160E7" w:rsidP="00977B8B">
      <w:pPr>
        <w:pStyle w:val="ListParagraph"/>
        <w:numPr>
          <w:ilvl w:val="0"/>
          <w:numId w:val="2"/>
        </w:numPr>
      </w:pPr>
      <w:r w:rsidRPr="006160E7">
        <w:t xml:space="preserve">Zhou S, Schuetz JD, Bunting KD, Colapietro </w:t>
      </w:r>
      <w:r>
        <w:t xml:space="preserve">AM. The ABC transporter </w:t>
      </w:r>
      <w:proofErr w:type="spellStart"/>
      <w:r>
        <w:t>Bcrp</w:t>
      </w:r>
      <w:proofErr w:type="spellEnd"/>
      <w:r>
        <w:t>/ABCG2 is expressed in a wide variety of stem cells and is a molecular determinant of the side-population phenotype. Nat Med. 2001; 7(9): 1028-1034.</w:t>
      </w:r>
    </w:p>
    <w:p w14:paraId="55381B32" w14:textId="76421EC6" w:rsidR="006160E7" w:rsidRDefault="006160E7" w:rsidP="00977B8B">
      <w:pPr>
        <w:pStyle w:val="ListParagraph"/>
        <w:numPr>
          <w:ilvl w:val="0"/>
          <w:numId w:val="2"/>
        </w:numPr>
      </w:pPr>
      <w:r w:rsidRPr="006160E7">
        <w:t>Zhang M, Atkinson RL, Rosen JM, Select</w:t>
      </w:r>
      <w:r>
        <w:t xml:space="preserve">ive targeting of radiation resistant tumor initiating cells. Proc Natl </w:t>
      </w:r>
      <w:proofErr w:type="spellStart"/>
      <w:r>
        <w:t>Acad</w:t>
      </w:r>
      <w:proofErr w:type="spellEnd"/>
      <w:r>
        <w:t xml:space="preserve"> Sci USA. 2010; 107(8): 3522-3527.</w:t>
      </w:r>
    </w:p>
    <w:p w14:paraId="61A37848" w14:textId="5E95E1B4" w:rsidR="006160E7" w:rsidRDefault="006160E7" w:rsidP="00977B8B">
      <w:pPr>
        <w:pStyle w:val="ListParagraph"/>
        <w:numPr>
          <w:ilvl w:val="0"/>
          <w:numId w:val="2"/>
        </w:numPr>
      </w:pPr>
      <w:r w:rsidRPr="006160E7">
        <w:t>Moitra K, Lou H, Dean M. Multidrug eff</w:t>
      </w:r>
      <w:r>
        <w:t>lu</w:t>
      </w:r>
      <w:r w:rsidR="00AC1D62">
        <w:t>x</w:t>
      </w:r>
      <w:r>
        <w:t xml:space="preserve"> pumps</w:t>
      </w:r>
      <w:r w:rsidR="00AC1D62">
        <w:t xml:space="preserve"> and cancer stem cells: Insight into therapy resistance and therapeutic development. Clin </w:t>
      </w:r>
      <w:proofErr w:type="spellStart"/>
      <w:r w:rsidR="00AC1D62">
        <w:t>Pharmacol</w:t>
      </w:r>
      <w:proofErr w:type="spellEnd"/>
      <w:r w:rsidR="00AC1D62">
        <w:t xml:space="preserve"> </w:t>
      </w:r>
      <w:proofErr w:type="spellStart"/>
      <w:r w:rsidR="00AC1D62">
        <w:t>Ther</w:t>
      </w:r>
      <w:proofErr w:type="spellEnd"/>
      <w:r w:rsidR="00AC1D62">
        <w:t>. 2011; 89(4): 491-502.</w:t>
      </w:r>
    </w:p>
    <w:p w14:paraId="3700AEBA" w14:textId="6DB55F4C" w:rsidR="00AC1D62" w:rsidRDefault="00AC1D62" w:rsidP="00977B8B">
      <w:pPr>
        <w:pStyle w:val="ListParagraph"/>
        <w:numPr>
          <w:ilvl w:val="0"/>
          <w:numId w:val="2"/>
        </w:numPr>
      </w:pPr>
      <w:r>
        <w:t>Frame FM, Maitland NU. Cancer stem cells, model of study and implication of therapy resistance mechanisms. Adv Exp Med Biol. 2011; 720(2): 105-118.</w:t>
      </w:r>
    </w:p>
    <w:p w14:paraId="6215D4C1" w14:textId="334EC063" w:rsidR="0026463C" w:rsidRDefault="0026463C" w:rsidP="00977B8B">
      <w:pPr>
        <w:pStyle w:val="ListParagraph"/>
        <w:numPr>
          <w:ilvl w:val="0"/>
          <w:numId w:val="2"/>
        </w:numPr>
      </w:pPr>
      <w:r w:rsidRPr="0026463C">
        <w:rPr>
          <w:lang w:val="nb-NO"/>
        </w:rPr>
        <w:t>Liau MC, Craig CL, Baker LL</w:t>
      </w:r>
      <w:r>
        <w:rPr>
          <w:lang w:val="nb-NO"/>
        </w:rPr>
        <w:t xml:space="preserve">. </w:t>
      </w:r>
      <w:r w:rsidRPr="0026463C">
        <w:t>Elimination of cancer stem cells is e</w:t>
      </w:r>
      <w:r>
        <w:t xml:space="preserve">ssential to save cancer patients. Intl J Res Oncol. 2024; 3(1): 1-9. </w:t>
      </w:r>
    </w:p>
    <w:p w14:paraId="6F376131" w14:textId="44E0104C" w:rsidR="0026463C" w:rsidRDefault="0026463C" w:rsidP="00977B8B">
      <w:pPr>
        <w:pStyle w:val="ListParagraph"/>
        <w:numPr>
          <w:ilvl w:val="0"/>
          <w:numId w:val="2"/>
        </w:numPr>
      </w:pPr>
      <w:r w:rsidRPr="0026463C">
        <w:t>Liau MC, Lin GW, Hurlbert RB. P</w:t>
      </w:r>
      <w:r>
        <w:t>artial purification and characterization of tumor and liver S-adenosylmethionine synthetases. Cancer Res. 1977; 37(2): 427-435.</w:t>
      </w:r>
    </w:p>
    <w:p w14:paraId="62DE0C8C" w14:textId="3256F4BC" w:rsidR="0026463C" w:rsidRDefault="0026463C" w:rsidP="00977B8B">
      <w:pPr>
        <w:pStyle w:val="ListParagraph"/>
        <w:numPr>
          <w:ilvl w:val="0"/>
          <w:numId w:val="2"/>
        </w:numPr>
        <w:rPr>
          <w:lang w:val="it-IT"/>
        </w:rPr>
      </w:pPr>
      <w:r w:rsidRPr="0026463C">
        <w:rPr>
          <w:lang w:val="it-IT"/>
        </w:rPr>
        <w:t>Liau MC, Chang CF, Giovanella B</w:t>
      </w:r>
      <w:r>
        <w:rPr>
          <w:lang w:val="it-IT"/>
        </w:rPr>
        <w:t xml:space="preserve">C. </w:t>
      </w:r>
      <w:r w:rsidRPr="0026463C">
        <w:rPr>
          <w:lang w:val="it-IT"/>
        </w:rPr>
        <w:t>Demostrantion of an altered S-adenosylmethionine synthetase in human malignant tumors xenografted into athymic nude mice</w:t>
      </w:r>
      <w:r>
        <w:rPr>
          <w:lang w:val="it-IT"/>
        </w:rPr>
        <w:t>. J Natl Cancer Inst. 1980; 64(5): 1071-1075.</w:t>
      </w:r>
    </w:p>
    <w:p w14:paraId="4CF7AB7C" w14:textId="0B7686C8" w:rsidR="0026463C" w:rsidRDefault="0026463C" w:rsidP="00977B8B">
      <w:pPr>
        <w:pStyle w:val="ListParagraph"/>
        <w:numPr>
          <w:ilvl w:val="0"/>
          <w:numId w:val="2"/>
        </w:numPr>
      </w:pPr>
      <w:r>
        <w:rPr>
          <w:lang w:val="it-IT"/>
        </w:rPr>
        <w:t xml:space="preserve">Liau MC. </w:t>
      </w:r>
      <w:r w:rsidR="00A8257B" w:rsidRPr="00301D70">
        <w:rPr>
          <w:lang w:val="it-IT"/>
        </w:rPr>
        <w:t xml:space="preserve">Zhuang P, Chiou GCY. </w:t>
      </w:r>
      <w:proofErr w:type="spellStart"/>
      <w:r w:rsidR="00A8257B" w:rsidRPr="00A8257B">
        <w:t>Idnetification</w:t>
      </w:r>
      <w:proofErr w:type="spellEnd"/>
      <w:r w:rsidR="00A8257B" w:rsidRPr="00A8257B">
        <w:t xml:space="preserve"> of</w:t>
      </w:r>
      <w:r w:rsidR="00A8257B">
        <w:t xml:space="preserve"> the tum</w:t>
      </w:r>
      <w:r w:rsidR="005F333A">
        <w:t>or</w:t>
      </w:r>
      <w:r w:rsidR="00A8257B">
        <w:t xml:space="preserve"> factor of abnormal methylation enzymes as the catalytic subunit of telomerase. Clin Oncol Cancer Res. 2010; 7(2): 86-96.</w:t>
      </w:r>
    </w:p>
    <w:p w14:paraId="0CB37E48" w14:textId="05FE00CB" w:rsidR="00A8257B" w:rsidRDefault="00A8257B" w:rsidP="00977B8B">
      <w:pPr>
        <w:pStyle w:val="ListParagraph"/>
        <w:numPr>
          <w:ilvl w:val="0"/>
          <w:numId w:val="2"/>
        </w:numPr>
      </w:pPr>
      <w:r w:rsidRPr="00A8257B">
        <w:rPr>
          <w:lang w:val="pl-PL"/>
        </w:rPr>
        <w:t>Liau MC, Szopa M, Burzynski B</w:t>
      </w:r>
      <w:r>
        <w:rPr>
          <w:lang w:val="pl-PL"/>
        </w:rPr>
        <w:t xml:space="preserve">, Burzynski SR. </w:t>
      </w:r>
      <w:r w:rsidRPr="00A8257B">
        <w:t>Chemo-surveillance: A nove</w:t>
      </w:r>
      <w:r w:rsidR="003649A2">
        <w:t>l</w:t>
      </w:r>
      <w:r w:rsidRPr="00A8257B">
        <w:t xml:space="preserve"> concept of the </w:t>
      </w:r>
      <w:r>
        <w:t xml:space="preserve">natural defense mechanism against cancer. Drug </w:t>
      </w:r>
      <w:proofErr w:type="spellStart"/>
      <w:r>
        <w:t>Exptl</w:t>
      </w:r>
      <w:proofErr w:type="spellEnd"/>
      <w:r>
        <w:t xml:space="preserve"> Clin Res. 1989; 13(Suppl. 1): 72-82.</w:t>
      </w:r>
    </w:p>
    <w:p w14:paraId="3C2FD0FA" w14:textId="46F04184" w:rsidR="00A8257B" w:rsidRDefault="00A8257B" w:rsidP="00977B8B">
      <w:pPr>
        <w:pStyle w:val="ListParagraph"/>
        <w:numPr>
          <w:ilvl w:val="0"/>
          <w:numId w:val="2"/>
        </w:numPr>
      </w:pPr>
      <w:r>
        <w:t>Liau MC, Baker LL. The functionality of chemo-surveillance dictates the success of wound healing as well as cancer t</w:t>
      </w:r>
      <w:r w:rsidR="00B71762">
        <w:t>he</w:t>
      </w:r>
      <w:r>
        <w:t>rapy. Nov Res Sci. 2021; 7(2): 1-3.</w:t>
      </w:r>
    </w:p>
    <w:p w14:paraId="1BC9BCE1" w14:textId="5D1D62AC" w:rsidR="00A8257B" w:rsidRDefault="00A8257B" w:rsidP="00977B8B">
      <w:pPr>
        <w:pStyle w:val="ListParagraph"/>
        <w:numPr>
          <w:ilvl w:val="0"/>
          <w:numId w:val="2"/>
        </w:numPr>
      </w:pPr>
      <w:r w:rsidRPr="00301D70">
        <w:t xml:space="preserve">Liau MC, Craig CL. </w:t>
      </w:r>
      <w:r w:rsidRPr="00A8257B">
        <w:t>Chemo-surveillance as a natural mechanism to en</w:t>
      </w:r>
      <w:r>
        <w:t xml:space="preserve">sure perfection of wound healing to avoid cancer and to cure cancer. In: Pietro </w:t>
      </w:r>
      <w:proofErr w:type="spellStart"/>
      <w:r>
        <w:t>Scicchitsan</w:t>
      </w:r>
      <w:r w:rsidR="001A5B94">
        <w:t>o</w:t>
      </w:r>
      <w:proofErr w:type="spellEnd"/>
      <w:r w:rsidR="001A5B94">
        <w:t xml:space="preserve"> (ed), New Horizons in Medicine and Medical Research. 2022; Vol 6: 21-28.</w:t>
      </w:r>
    </w:p>
    <w:p w14:paraId="60136FC1" w14:textId="39BB046B" w:rsidR="001A5B94" w:rsidRPr="001A5B94" w:rsidRDefault="001A5B94" w:rsidP="00977B8B">
      <w:pPr>
        <w:pStyle w:val="ListParagraph"/>
        <w:numPr>
          <w:ilvl w:val="0"/>
          <w:numId w:val="2"/>
        </w:numPr>
      </w:pPr>
      <w:r w:rsidRPr="00301D70">
        <w:t xml:space="preserve">Liau MC, Craig CL. </w:t>
      </w:r>
      <w:r w:rsidRPr="001A5B94">
        <w:t>On the mechanism of w</w:t>
      </w:r>
      <w:r>
        <w:t>ound healing and the impact of wound on cancer evolution and cancer therapy. Intl Res J Oncol. 2021; 5(3): 25-31.</w:t>
      </w:r>
    </w:p>
    <w:p w14:paraId="1A5CB4CB" w14:textId="3FAB70E5" w:rsidR="001A5B94" w:rsidRDefault="001A5B94" w:rsidP="00977B8B">
      <w:pPr>
        <w:pStyle w:val="ListParagraph"/>
        <w:numPr>
          <w:ilvl w:val="0"/>
          <w:numId w:val="2"/>
        </w:numPr>
      </w:pPr>
      <w:r>
        <w:t>Liau MC, Baker LL. Cancer arises as a consequence of wound not healing properly. Thus, perfection of wound healing must be the most appropriate strategy to win the war on cancer. Adv Complement Alt Med. 2021; 6(3): 584-586.</w:t>
      </w:r>
    </w:p>
    <w:p w14:paraId="4B52CE2D" w14:textId="18058737" w:rsidR="001A5B94" w:rsidRDefault="001A5B94" w:rsidP="00977B8B">
      <w:pPr>
        <w:pStyle w:val="ListParagraph"/>
        <w:numPr>
          <w:ilvl w:val="0"/>
          <w:numId w:val="2"/>
        </w:numPr>
      </w:pPr>
      <w:r>
        <w:lastRenderedPageBreak/>
        <w:t>Liau MC, Baker LL. Wound healing, evolution of cancer and war on cancer. Intl Res J Oncol. 2021; 4(3): 13-20.</w:t>
      </w:r>
    </w:p>
    <w:p w14:paraId="5AD47788" w14:textId="4B5F4D48" w:rsidR="0069686D" w:rsidRDefault="001A5B94" w:rsidP="00977B8B">
      <w:pPr>
        <w:pStyle w:val="ListParagraph"/>
        <w:numPr>
          <w:ilvl w:val="0"/>
          <w:numId w:val="2"/>
        </w:numPr>
      </w:pPr>
      <w:r>
        <w:t>Liau MC, Craig DL. No scar as an indication of perfect wound healing, ugly scar as imperfect wound healing and cancer as failed wound healing</w:t>
      </w:r>
      <w:r w:rsidR="0069686D">
        <w:t>. J Cancer Tumor Intl. 2022; 12(1): 29-34.</w:t>
      </w:r>
    </w:p>
    <w:p w14:paraId="29E3C8B0" w14:textId="77777777" w:rsidR="0069686D" w:rsidRDefault="0069686D" w:rsidP="00977B8B">
      <w:pPr>
        <w:pStyle w:val="ListParagraph"/>
        <w:numPr>
          <w:ilvl w:val="0"/>
          <w:numId w:val="2"/>
        </w:numPr>
      </w:pPr>
      <w:proofErr w:type="spellStart"/>
      <w:r w:rsidRPr="0069686D">
        <w:rPr>
          <w:lang w:val="fr-FR"/>
        </w:rPr>
        <w:t>Liau</w:t>
      </w:r>
      <w:proofErr w:type="spellEnd"/>
      <w:r w:rsidRPr="0069686D">
        <w:rPr>
          <w:lang w:val="fr-FR"/>
        </w:rPr>
        <w:t xml:space="preserve"> MC, Craig CL. Baker LL. </w:t>
      </w:r>
      <w:r w:rsidRPr="0069686D">
        <w:t>Wound unhealing as a grave issue of cancer.</w:t>
      </w:r>
      <w:r>
        <w:t xml:space="preserve"> Intl Res J Oncol. 2023; 6(1): 97-103.</w:t>
      </w:r>
    </w:p>
    <w:p w14:paraId="078BE305" w14:textId="77777777" w:rsidR="0069686D" w:rsidRDefault="0069686D" w:rsidP="00977B8B">
      <w:pPr>
        <w:pStyle w:val="ListParagraph"/>
        <w:numPr>
          <w:ilvl w:val="0"/>
          <w:numId w:val="2"/>
        </w:numPr>
      </w:pPr>
      <w:r>
        <w:t>Liau MC. Pharmaceutical composition inducing cancer cell differentiation and the use for treatment and prevention of cancer thereof. US Patent. 2007; 7233578. B2.</w:t>
      </w:r>
    </w:p>
    <w:p w14:paraId="2661BD4E" w14:textId="77777777" w:rsidR="0069686D" w:rsidRDefault="0069686D" w:rsidP="00977B8B">
      <w:pPr>
        <w:pStyle w:val="ListParagraph"/>
        <w:numPr>
          <w:ilvl w:val="0"/>
          <w:numId w:val="2"/>
        </w:numPr>
      </w:pPr>
      <w:r>
        <w:t>Liau MC, Fruehauf PA, Zheng ZH, Fruehauf JP. Development of synthetic cell differentiation agent formulations for the prevention and therapy of cancer via targeting of cancer stem cells. Cancer Stu Ther J. 2019; 4(1): 1-15.</w:t>
      </w:r>
    </w:p>
    <w:p w14:paraId="76F9DB97" w14:textId="6A6D5B30" w:rsidR="00F45207" w:rsidRDefault="0069686D" w:rsidP="00977B8B">
      <w:pPr>
        <w:pStyle w:val="ListParagraph"/>
        <w:numPr>
          <w:ilvl w:val="0"/>
          <w:numId w:val="2"/>
        </w:numPr>
      </w:pPr>
      <w:r>
        <w:t>Feng F, Li Q, Ling CQ, Zhan</w:t>
      </w:r>
      <w:r w:rsidR="00F45207">
        <w:t>g Y, Qin F, Wang H, et al. Phase III clinical tri</w:t>
      </w:r>
      <w:r w:rsidR="005F333A">
        <w:t>al</w:t>
      </w:r>
      <w:r w:rsidR="00F45207">
        <w:t>s of the cell differentiation agent-1 (CDA-</w:t>
      </w:r>
      <w:r w:rsidR="005F333A">
        <w:t>2</w:t>
      </w:r>
      <w:r w:rsidR="00F45207">
        <w:t>): Therapeutic efficacy on breast cancer, non-small cell lung cancer and primary hepatoma. Chin J Clin Oncol. 2005; 2(4): 706-716.</w:t>
      </w:r>
    </w:p>
    <w:p w14:paraId="27210CA4" w14:textId="169297AA" w:rsidR="001A5B94" w:rsidRDefault="00F45207" w:rsidP="00977B8B">
      <w:pPr>
        <w:pStyle w:val="ListParagraph"/>
        <w:numPr>
          <w:ilvl w:val="0"/>
          <w:numId w:val="2"/>
        </w:numPr>
      </w:pPr>
      <w:r w:rsidRPr="00F45207">
        <w:rPr>
          <w:lang w:val="nb-NO"/>
        </w:rPr>
        <w:t xml:space="preserve">Liau MC, Craig DL. Baker LL. </w:t>
      </w:r>
      <w:r w:rsidRPr="00F45207">
        <w:t xml:space="preserve">CDA formulations: Potentially the standard care of breast, lung and </w:t>
      </w:r>
      <w:r>
        <w:t xml:space="preserve">liver cancers. Intl J Clin Oncol Cancer Res. 2024; 6(3): 44-51. </w:t>
      </w:r>
      <w:r w:rsidR="00AB3B26">
        <w:t>DOI: 10.11648/</w:t>
      </w:r>
      <w:proofErr w:type="gramStart"/>
      <w:r w:rsidR="00AB3B26">
        <w:t>j,ijcicr</w:t>
      </w:r>
      <w:proofErr w:type="gramEnd"/>
      <w:r w:rsidR="00AB3B26">
        <w:t>.20240903.12.</w:t>
      </w:r>
      <w:r w:rsidR="001A5B94" w:rsidRPr="00F45207">
        <w:t xml:space="preserve"> </w:t>
      </w:r>
    </w:p>
    <w:p w14:paraId="657389FD" w14:textId="77777777" w:rsidR="00AB3B26" w:rsidRDefault="009A01DF" w:rsidP="00977B8B">
      <w:pPr>
        <w:pStyle w:val="ListParagraph"/>
        <w:numPr>
          <w:ilvl w:val="0"/>
          <w:numId w:val="2"/>
        </w:numPr>
      </w:pPr>
      <w:r>
        <w:t xml:space="preserve">Liau MC, Baker LL. Destruction of chemo-surveillance promotes the proliferation of progenitor stem cells and cancer stem cells. Therefore, non-destruction is a better choice of cancer therapy. J </w:t>
      </w:r>
      <w:proofErr w:type="spellStart"/>
      <w:r>
        <w:t>Pharmacol</w:t>
      </w:r>
      <w:proofErr w:type="spellEnd"/>
      <w:r>
        <w:t xml:space="preserve"> </w:t>
      </w:r>
      <w:proofErr w:type="spellStart"/>
      <w:r>
        <w:t>Pharmaceu</w:t>
      </w:r>
      <w:proofErr w:type="spellEnd"/>
      <w:r>
        <w:t xml:space="preserve"> </w:t>
      </w:r>
      <w:proofErr w:type="spellStart"/>
      <w:r>
        <w:t>Pharmacovigi</w:t>
      </w:r>
      <w:proofErr w:type="spellEnd"/>
      <w:r>
        <w:t>. 2020; 4: 029. DOI: 10.24966/PPP-5649/100029.</w:t>
      </w:r>
    </w:p>
    <w:p w14:paraId="55370971" w14:textId="3514E4F2" w:rsidR="009A01DF" w:rsidRDefault="00AB3B26" w:rsidP="00977B8B">
      <w:pPr>
        <w:pStyle w:val="ListParagraph"/>
        <w:numPr>
          <w:ilvl w:val="0"/>
          <w:numId w:val="2"/>
        </w:numPr>
      </w:pPr>
      <w:r w:rsidRPr="00301D70">
        <w:t>Liau MC, Fruehauf JP.</w:t>
      </w:r>
      <w:r w:rsidR="009A01DF" w:rsidRPr="00301D70">
        <w:t xml:space="preserve"> </w:t>
      </w:r>
      <w:r w:rsidRPr="00F40A17">
        <w:t>Restoration of chemo-surveillance</w:t>
      </w:r>
      <w:r w:rsidR="00F40A17" w:rsidRPr="00F40A17">
        <w:t xml:space="preserve"> capability is essent</w:t>
      </w:r>
      <w:r w:rsidR="00F40A17">
        <w:t>ial for the success of chemotherapy and radiotherapy to put cancer away. Adv Complement Alt Med. 2019; 5(4): 474-475.</w:t>
      </w:r>
    </w:p>
    <w:p w14:paraId="7D9FF1E6" w14:textId="005032DB" w:rsidR="00F40A17" w:rsidRDefault="00F40A17" w:rsidP="00977B8B">
      <w:pPr>
        <w:pStyle w:val="ListParagraph"/>
        <w:numPr>
          <w:ilvl w:val="0"/>
          <w:numId w:val="2"/>
        </w:numPr>
      </w:pPr>
      <w:r w:rsidRPr="00F40A17">
        <w:rPr>
          <w:lang w:val="nb-NO"/>
        </w:rPr>
        <w:t xml:space="preserve">Liau MC, Craig </w:t>
      </w:r>
      <w:r>
        <w:rPr>
          <w:lang w:val="nb-NO"/>
        </w:rPr>
        <w:t>C</w:t>
      </w:r>
      <w:r w:rsidRPr="00F40A17">
        <w:rPr>
          <w:lang w:val="nb-NO"/>
        </w:rPr>
        <w:t>L, Baker LL</w:t>
      </w:r>
      <w:r>
        <w:rPr>
          <w:lang w:val="nb-NO"/>
        </w:rPr>
        <w:t xml:space="preserve">. </w:t>
      </w:r>
      <w:r w:rsidRPr="00F40A17">
        <w:t>Restoration of chemo-surveillance as a to</w:t>
      </w:r>
      <w:r>
        <w:t>p priority to save cance</w:t>
      </w:r>
      <w:r w:rsidR="005F333A">
        <w:t>r</w:t>
      </w:r>
      <w:r>
        <w:t xml:space="preserve"> patients. Intl Res J Oncol. 2023; 6(2): 227-237.</w:t>
      </w:r>
    </w:p>
    <w:p w14:paraId="7227B5A9" w14:textId="2FF878BE" w:rsidR="00F40A17" w:rsidRDefault="00F40A17" w:rsidP="00977B8B">
      <w:pPr>
        <w:pStyle w:val="ListParagraph"/>
        <w:numPr>
          <w:ilvl w:val="0"/>
          <w:numId w:val="2"/>
        </w:numPr>
      </w:pPr>
      <w:r w:rsidRPr="00F40A17">
        <w:rPr>
          <w:lang w:val="nb-NO"/>
        </w:rPr>
        <w:t>Liau MC, Craig CL, Baker LL</w:t>
      </w:r>
      <w:r>
        <w:rPr>
          <w:lang w:val="nb-NO"/>
        </w:rPr>
        <w:t xml:space="preserve">. </w:t>
      </w:r>
      <w:r w:rsidRPr="00F40A17">
        <w:t xml:space="preserve">Wound healing process as the </w:t>
      </w:r>
      <w:r>
        <w:t>most appropriate modality of cancer therapy. Eu J Applies Sci. 2023; 11(1): 463-471.</w:t>
      </w:r>
    </w:p>
    <w:p w14:paraId="05D3F1E4" w14:textId="77777777" w:rsidR="001203E8" w:rsidRDefault="00F40A17" w:rsidP="00977B8B">
      <w:pPr>
        <w:pStyle w:val="ListParagraph"/>
        <w:numPr>
          <w:ilvl w:val="0"/>
          <w:numId w:val="2"/>
        </w:numPr>
      </w:pPr>
      <w:r w:rsidRPr="00F40A17">
        <w:rPr>
          <w:lang w:val="nb-NO"/>
        </w:rPr>
        <w:t>Liau MC, Craig CL, Baker LL</w:t>
      </w:r>
      <w:r>
        <w:rPr>
          <w:lang w:val="nb-NO"/>
        </w:rPr>
        <w:t xml:space="preserve">. </w:t>
      </w:r>
      <w:r w:rsidRPr="00F40A17">
        <w:t>Wound healing process as the best strategy to save cancer patient</w:t>
      </w:r>
      <w:r>
        <w:t xml:space="preserve">s. London J Med Health Res. </w:t>
      </w:r>
      <w:r w:rsidR="001203E8">
        <w:t>2023; 23(13): 1-11.</w:t>
      </w:r>
    </w:p>
    <w:p w14:paraId="7886850E" w14:textId="77777777" w:rsidR="001203E8" w:rsidRDefault="001203E8" w:rsidP="001203E8">
      <w:pPr>
        <w:pStyle w:val="ListParagraph"/>
        <w:numPr>
          <w:ilvl w:val="0"/>
          <w:numId w:val="2"/>
        </w:numPr>
      </w:pPr>
      <w:r w:rsidRPr="001203E8">
        <w:rPr>
          <w:lang w:val="nb-NO"/>
        </w:rPr>
        <w:t xml:space="preserve">Liau MC, Craig CL, Baker LL. </w:t>
      </w:r>
      <w:r w:rsidRPr="001203E8">
        <w:t xml:space="preserve">Development of good cancer drugs effective against cancer stem </w:t>
      </w:r>
      <w:r>
        <w:t>cells. Intl Res J Oncol. 2023; 6(2): 238-247.</w:t>
      </w:r>
    </w:p>
    <w:p w14:paraId="7D53AFBC" w14:textId="749F2921" w:rsidR="001203E8" w:rsidRDefault="001203E8" w:rsidP="001203E8">
      <w:pPr>
        <w:pStyle w:val="ListParagraph"/>
        <w:numPr>
          <w:ilvl w:val="0"/>
          <w:numId w:val="2"/>
        </w:numPr>
      </w:pPr>
      <w:proofErr w:type="spellStart"/>
      <w:r w:rsidRPr="001203E8">
        <w:rPr>
          <w:lang w:val="fr-FR"/>
        </w:rPr>
        <w:t>Liau</w:t>
      </w:r>
      <w:proofErr w:type="spellEnd"/>
      <w:r w:rsidRPr="001203E8">
        <w:rPr>
          <w:lang w:val="fr-FR"/>
        </w:rPr>
        <w:t xml:space="preserve"> MC, Craig CL. Baker LL. </w:t>
      </w:r>
      <w:r w:rsidRPr="001203E8">
        <w:t xml:space="preserve">Modification of imperfect cancer drugs to </w:t>
      </w:r>
      <w:r w:rsidR="00DB1FCC">
        <w:t>b</w:t>
      </w:r>
      <w:r w:rsidRPr="001203E8">
        <w:t xml:space="preserve">ecome perfect cancer </w:t>
      </w:r>
      <w:r>
        <w:t>drugs to save cancer patients. Br J Health Care Med Res. 2024; 11(2): 1-17.</w:t>
      </w:r>
    </w:p>
    <w:p w14:paraId="2327346D" w14:textId="77777777" w:rsidR="00B65D44" w:rsidRDefault="001203E8" w:rsidP="001203E8">
      <w:pPr>
        <w:pStyle w:val="ListParagraph"/>
        <w:numPr>
          <w:ilvl w:val="0"/>
          <w:numId w:val="2"/>
        </w:numPr>
      </w:pPr>
      <w:r w:rsidRPr="00B65D44">
        <w:rPr>
          <w:lang w:val="nb-NO"/>
        </w:rPr>
        <w:t>Liau MC, Craig CL</w:t>
      </w:r>
      <w:r w:rsidR="00B65D44" w:rsidRPr="00B65D44">
        <w:rPr>
          <w:lang w:val="nb-NO"/>
        </w:rPr>
        <w:t>, Baker LL.</w:t>
      </w:r>
      <w:r w:rsidR="00B65D44">
        <w:rPr>
          <w:lang w:val="nb-NO"/>
        </w:rPr>
        <w:t xml:space="preserve"> </w:t>
      </w:r>
      <w:r w:rsidR="00B65D44" w:rsidRPr="00B65D44">
        <w:t xml:space="preserve">CDA formulations as persuasive good cancer drugs to save cancer </w:t>
      </w:r>
      <w:r w:rsidR="00B65D44">
        <w:t>patients. Intl J Clin Oncol Cancer Res. 2024; 9(1): 15-24.</w:t>
      </w:r>
    </w:p>
    <w:p w14:paraId="59B8D9FB" w14:textId="77777777" w:rsidR="00B65D44" w:rsidRDefault="00B65D44" w:rsidP="001203E8">
      <w:pPr>
        <w:pStyle w:val="ListParagraph"/>
        <w:numPr>
          <w:ilvl w:val="0"/>
          <w:numId w:val="2"/>
        </w:numPr>
      </w:pPr>
      <w:r w:rsidRPr="00B65D44">
        <w:rPr>
          <w:lang w:val="nb-NO"/>
        </w:rPr>
        <w:t xml:space="preserve">Liau MC, Craig CL, Baker LL. </w:t>
      </w:r>
      <w:r w:rsidRPr="00B65D44">
        <w:t>Cell differentiation agents recommended for the rescue of metas</w:t>
      </w:r>
      <w:r>
        <w:t>tatic, unresponsive and recurrent cancer patients. J Cancer Tumor Intl. 2024; 14(2): 28-37.</w:t>
      </w:r>
    </w:p>
    <w:p w14:paraId="24D3EBAD" w14:textId="4B99B4FF" w:rsidR="00446B88" w:rsidRDefault="00B65D44" w:rsidP="001203E8">
      <w:pPr>
        <w:pStyle w:val="ListParagraph"/>
        <w:numPr>
          <w:ilvl w:val="0"/>
          <w:numId w:val="2"/>
        </w:numPr>
      </w:pPr>
      <w:r w:rsidRPr="00B65D44">
        <w:rPr>
          <w:lang w:val="nb-NO"/>
        </w:rPr>
        <w:t xml:space="preserve">Liau MC, Craig CL, Baker LL. </w:t>
      </w:r>
      <w:r w:rsidRPr="00B65D44">
        <w:t>CDA formulations to make surgery a top choice of cancer therapy</w:t>
      </w:r>
      <w:r>
        <w:t xml:space="preserve">. Surgery Res J. 2024; 4(3): </w:t>
      </w:r>
      <w:r w:rsidR="00446B88">
        <w:t>1-8.</w:t>
      </w:r>
    </w:p>
    <w:p w14:paraId="00C80982" w14:textId="77777777" w:rsidR="00446B88" w:rsidRDefault="00446B88" w:rsidP="001203E8">
      <w:pPr>
        <w:pStyle w:val="ListParagraph"/>
        <w:numPr>
          <w:ilvl w:val="0"/>
          <w:numId w:val="2"/>
        </w:numPr>
      </w:pPr>
      <w:r w:rsidRPr="00446B88">
        <w:rPr>
          <w:lang w:val="nb-NO"/>
        </w:rPr>
        <w:t>Liau MC, Craig CL, Baker LL.</w:t>
      </w:r>
      <w:r>
        <w:rPr>
          <w:lang w:val="nb-NO"/>
        </w:rPr>
        <w:t xml:space="preserve"> </w:t>
      </w:r>
      <w:r w:rsidRPr="00446B88">
        <w:t>CDA formulations as superb and excellent cancer drugs to save can</w:t>
      </w:r>
      <w:r>
        <w:t>cer patients. J Cancer Res Rev Rep. 2025; 7(1): 1-9.</w:t>
      </w:r>
    </w:p>
    <w:p w14:paraId="6A3CE205" w14:textId="321BBB7C" w:rsidR="00F40A17" w:rsidRDefault="00446B88" w:rsidP="001203E8">
      <w:pPr>
        <w:pStyle w:val="ListParagraph"/>
        <w:numPr>
          <w:ilvl w:val="0"/>
          <w:numId w:val="2"/>
        </w:numPr>
      </w:pPr>
      <w:r w:rsidRPr="00446B88">
        <w:rPr>
          <w:lang w:val="nb-NO"/>
        </w:rPr>
        <w:lastRenderedPageBreak/>
        <w:t xml:space="preserve">Liau MC, Craig CL, Baker LL. </w:t>
      </w:r>
      <w:r w:rsidRPr="00446B88">
        <w:t>Healing the unhealed wounds as the top priority to save cancer pa</w:t>
      </w:r>
      <w:r>
        <w:t>tients. Intl J Res Oncol. 2025; 4(1): 1-10.</w:t>
      </w:r>
      <w:r w:rsidR="00F40A17" w:rsidRPr="00446B88">
        <w:t xml:space="preserve"> </w:t>
      </w:r>
    </w:p>
    <w:p w14:paraId="6CF45DF5" w14:textId="67E675A8" w:rsidR="00F45713" w:rsidRPr="006D3552" w:rsidRDefault="006D3552" w:rsidP="001203E8">
      <w:pPr>
        <w:pStyle w:val="ListParagraph"/>
        <w:numPr>
          <w:ilvl w:val="0"/>
          <w:numId w:val="2"/>
        </w:numPr>
      </w:pPr>
      <w:r w:rsidRPr="006D3552">
        <w:rPr>
          <w:lang w:val="nb-NO"/>
        </w:rPr>
        <w:t>Liau MC, Craig CL, Baker LL</w:t>
      </w:r>
      <w:r>
        <w:rPr>
          <w:lang w:val="nb-NO"/>
        </w:rPr>
        <w:t xml:space="preserve">. </w:t>
      </w:r>
      <w:r w:rsidRPr="006D3552">
        <w:t>CDA formulation as t</w:t>
      </w:r>
      <w:r w:rsidR="00891EAE">
        <w:t>he</w:t>
      </w:r>
      <w:r w:rsidRPr="006D3552">
        <w:t xml:space="preserve"> be</w:t>
      </w:r>
      <w:r>
        <w:t>st drugs to turn around cance</w:t>
      </w:r>
      <w:r w:rsidR="00CF07F1">
        <w:t>r</w:t>
      </w:r>
      <w:r>
        <w:t xml:space="preserve"> mortality from </w:t>
      </w:r>
      <w:r w:rsidR="00B81C76">
        <w:t xml:space="preserve">escalation to deceleration. </w:t>
      </w:r>
      <w:r w:rsidR="00935313">
        <w:t xml:space="preserve">J Cancer Res Rev Rep. 2025; </w:t>
      </w:r>
      <w:r w:rsidR="00C622B5">
        <w:t>7(2): 1-</w:t>
      </w:r>
      <w:r w:rsidR="00891EAE">
        <w:t>9.</w:t>
      </w:r>
    </w:p>
    <w:p w14:paraId="6E3AE9A7" w14:textId="7D1DD8FA" w:rsidR="007D0C8F" w:rsidRDefault="007D0C8F" w:rsidP="001203E8">
      <w:pPr>
        <w:pStyle w:val="ListParagraph"/>
        <w:numPr>
          <w:ilvl w:val="0"/>
          <w:numId w:val="2"/>
        </w:numPr>
      </w:pPr>
      <w:r w:rsidRPr="007D0C8F">
        <w:rPr>
          <w:lang w:val="nb-NO"/>
        </w:rPr>
        <w:t>Liau MC, Craig CL, Baker LL</w:t>
      </w:r>
      <w:r>
        <w:rPr>
          <w:lang w:val="nb-NO"/>
        </w:rPr>
        <w:t xml:space="preserve">. </w:t>
      </w:r>
      <w:r w:rsidRPr="007D0C8F">
        <w:t>A drastic change of cancer le</w:t>
      </w:r>
      <w:r>
        <w:t>aderships to save cancer patients. In: New Advances in Medicine and Medical Science. 2023; Vol 7: 6</w:t>
      </w:r>
      <w:r w:rsidR="008E0C47">
        <w:t>1-</w:t>
      </w:r>
      <w:r>
        <w:t>69. Doi.org/ 10.9734/</w:t>
      </w:r>
    </w:p>
    <w:p w14:paraId="4B87A37B" w14:textId="77777777" w:rsidR="007D0C8F" w:rsidRDefault="007D0C8F" w:rsidP="007D0C8F">
      <w:pPr>
        <w:pStyle w:val="ListParagraph"/>
        <w:ind w:left="420"/>
      </w:pPr>
      <w:r>
        <w:t>Bpi/</w:t>
      </w:r>
      <w:proofErr w:type="spellStart"/>
      <w:r>
        <w:t>namns</w:t>
      </w:r>
      <w:proofErr w:type="spellEnd"/>
      <w:r>
        <w:t>/v7/19537D.</w:t>
      </w:r>
    </w:p>
    <w:p w14:paraId="786C8831" w14:textId="77777777" w:rsidR="007D0C8F" w:rsidRDefault="007D0C8F" w:rsidP="007D0C8F">
      <w:pPr>
        <w:pStyle w:val="ListParagraph"/>
        <w:numPr>
          <w:ilvl w:val="0"/>
          <w:numId w:val="2"/>
        </w:numPr>
      </w:pPr>
      <w:r w:rsidRPr="007D0C8F">
        <w:rPr>
          <w:lang w:val="nb-NO"/>
        </w:rPr>
        <w:t xml:space="preserve">Liau MC, Craig CL, Baker LL. </w:t>
      </w:r>
      <w:r w:rsidRPr="007D0C8F">
        <w:t>Cancer moonshot to bring hope to desperate cancer patients.</w:t>
      </w:r>
      <w:r>
        <w:t xml:space="preserve"> Intl Res J Oncol. 2023; 6(1): 68-73.</w:t>
      </w:r>
    </w:p>
    <w:p w14:paraId="5240A9C1" w14:textId="77777777" w:rsidR="00F359B7" w:rsidRDefault="007D0C8F" w:rsidP="007D0C8F">
      <w:pPr>
        <w:pStyle w:val="ListParagraph"/>
        <w:numPr>
          <w:ilvl w:val="0"/>
          <w:numId w:val="2"/>
        </w:numPr>
      </w:pPr>
      <w:r w:rsidRPr="007D0C8F">
        <w:rPr>
          <w:lang w:val="nb-NO"/>
        </w:rPr>
        <w:t xml:space="preserve">Liau MC, Craig CL, Baker LL. </w:t>
      </w:r>
      <w:r w:rsidR="00F359B7" w:rsidRPr="00F359B7">
        <w:t>Royal family</w:t>
      </w:r>
      <w:r w:rsidR="00F359B7">
        <w:t>’</w:t>
      </w:r>
      <w:r w:rsidR="00F359B7" w:rsidRPr="00F359B7">
        <w:t>s cancer diagnoses offer a supreme authority to rec</w:t>
      </w:r>
      <w:r w:rsidR="00F359B7">
        <w:t>tify cancer therapies to save cancer patients. London J Med Health Res. 2024; 24(5): 31-43.</w:t>
      </w:r>
    </w:p>
    <w:p w14:paraId="503EEFCB" w14:textId="305C7B7B" w:rsidR="00637A0F" w:rsidRDefault="0094521D" w:rsidP="007D0C8F">
      <w:pPr>
        <w:pStyle w:val="ListParagraph"/>
        <w:numPr>
          <w:ilvl w:val="0"/>
          <w:numId w:val="2"/>
        </w:numPr>
        <w:rPr>
          <w:lang w:val="de-DE"/>
        </w:rPr>
      </w:pPr>
      <w:r w:rsidRPr="00257C39">
        <w:rPr>
          <w:lang w:val="de-DE"/>
        </w:rPr>
        <w:t>Virchow R. Die Cellular Pat</w:t>
      </w:r>
      <w:r w:rsidR="005F333A">
        <w:rPr>
          <w:lang w:val="de-DE"/>
        </w:rPr>
        <w:t>h</w:t>
      </w:r>
      <w:r w:rsidRPr="00257C39">
        <w:rPr>
          <w:lang w:val="de-DE"/>
        </w:rPr>
        <w:t xml:space="preserve">ologie in </w:t>
      </w:r>
      <w:r w:rsidR="006C7A93">
        <w:rPr>
          <w:lang w:val="de-DE"/>
        </w:rPr>
        <w:t>Ih</w:t>
      </w:r>
      <w:r w:rsidRPr="00257C39">
        <w:rPr>
          <w:lang w:val="de-DE"/>
        </w:rPr>
        <w:t>rer Begrundung au</w:t>
      </w:r>
      <w:r w:rsidR="00257C39" w:rsidRPr="00257C39">
        <w:rPr>
          <w:lang w:val="de-DE"/>
        </w:rPr>
        <w:t>f Physiologische u</w:t>
      </w:r>
      <w:r w:rsidR="00257C39">
        <w:rPr>
          <w:lang w:val="de-DE"/>
        </w:rPr>
        <w:t>nd Pathologische Gewe</w:t>
      </w:r>
      <w:r w:rsidR="006E579E">
        <w:rPr>
          <w:lang w:val="de-DE"/>
        </w:rPr>
        <w:t>bele</w:t>
      </w:r>
      <w:r w:rsidR="0028799D">
        <w:rPr>
          <w:lang w:val="de-DE"/>
        </w:rPr>
        <w:t>hve. Hirschwal</w:t>
      </w:r>
      <w:r w:rsidR="00D17F2E">
        <w:rPr>
          <w:lang w:val="de-DE"/>
        </w:rPr>
        <w:t>d</w:t>
      </w:r>
      <w:r w:rsidR="0028799D">
        <w:rPr>
          <w:lang w:val="de-DE"/>
        </w:rPr>
        <w:t>. 1858; 16: 440.</w:t>
      </w:r>
    </w:p>
    <w:p w14:paraId="2862D204" w14:textId="0991CCCC" w:rsidR="00F3634E" w:rsidRDefault="00637A0F" w:rsidP="007D0C8F">
      <w:pPr>
        <w:pStyle w:val="ListParagraph"/>
        <w:numPr>
          <w:ilvl w:val="0"/>
          <w:numId w:val="2"/>
        </w:numPr>
      </w:pPr>
      <w:proofErr w:type="spellStart"/>
      <w:r w:rsidRPr="005345AD">
        <w:t>Dvorrak</w:t>
      </w:r>
      <w:proofErr w:type="spellEnd"/>
      <w:r w:rsidRPr="005345AD">
        <w:t xml:space="preserve"> HF. Tumors: Wounds that do not heal</w:t>
      </w:r>
      <w:r w:rsidR="005345AD" w:rsidRPr="005345AD">
        <w:t xml:space="preserve">. </w:t>
      </w:r>
      <w:r w:rsidR="005345AD">
        <w:t>N Engl J Med. 1986; 315(26):</w:t>
      </w:r>
      <w:r w:rsidR="00784CCA">
        <w:t xml:space="preserve"> 1650-1659.</w:t>
      </w:r>
      <w:r w:rsidR="00F359B7" w:rsidRPr="005345AD">
        <w:t xml:space="preserve"> </w:t>
      </w:r>
    </w:p>
    <w:p w14:paraId="396A61D0" w14:textId="240F1022" w:rsidR="00AE11C6" w:rsidRDefault="00DE1E70" w:rsidP="007D0C8F">
      <w:pPr>
        <w:pStyle w:val="ListParagraph"/>
        <w:numPr>
          <w:ilvl w:val="0"/>
          <w:numId w:val="2"/>
        </w:numPr>
      </w:pPr>
      <w:proofErr w:type="spellStart"/>
      <w:r>
        <w:t>Ma</w:t>
      </w:r>
      <w:r w:rsidR="00113360">
        <w:t>cCarthy-Morrough</w:t>
      </w:r>
      <w:proofErr w:type="spellEnd"/>
      <w:r w:rsidR="00113360">
        <w:t xml:space="preserve"> L, Martin P. The hall marks of cancer are also the hallmarks of wound healing. </w:t>
      </w:r>
      <w:r w:rsidR="006A1F16">
        <w:t xml:space="preserve">Science Signaling. 2020; 13: </w:t>
      </w:r>
      <w:r w:rsidR="008F7C32">
        <w:t>648.</w:t>
      </w:r>
      <w:r w:rsidR="00113360">
        <w:t xml:space="preserve">  </w:t>
      </w:r>
    </w:p>
    <w:p w14:paraId="515E2EB6" w14:textId="707EDA9F" w:rsidR="00321562" w:rsidRDefault="002D056F" w:rsidP="007D0C8F">
      <w:pPr>
        <w:pStyle w:val="ListParagraph"/>
        <w:numPr>
          <w:ilvl w:val="0"/>
          <w:numId w:val="2"/>
        </w:numPr>
      </w:pPr>
      <w:proofErr w:type="spellStart"/>
      <w:r>
        <w:t>Kamparath</w:t>
      </w:r>
      <w:proofErr w:type="spellEnd"/>
      <w:r w:rsidR="00B321E2">
        <w:t xml:space="preserve"> BN, </w:t>
      </w:r>
      <w:proofErr w:type="spellStart"/>
      <w:r w:rsidR="00B321E2">
        <w:t>Liau</w:t>
      </w:r>
      <w:proofErr w:type="spellEnd"/>
      <w:r w:rsidR="00B321E2">
        <w:t xml:space="preserve"> MC, Burzynski B, Burzynski SR. Protective effect of </w:t>
      </w:r>
      <w:proofErr w:type="spellStart"/>
      <w:r w:rsidR="00B321E2">
        <w:t>Antineoplaston</w:t>
      </w:r>
      <w:proofErr w:type="spellEnd"/>
      <w:r w:rsidR="00B321E2">
        <w:t xml:space="preserve"> A10</w:t>
      </w:r>
      <w:r w:rsidR="00D72D03">
        <w:t xml:space="preserve"> in hepatocarcinogenesis induced by </w:t>
      </w:r>
      <w:proofErr w:type="spellStart"/>
      <w:r w:rsidR="00D72D03">
        <w:t>alatoxin</w:t>
      </w:r>
      <w:proofErr w:type="spellEnd"/>
      <w:r w:rsidR="00D72D03">
        <w:t xml:space="preserve"> B1</w:t>
      </w:r>
      <w:r w:rsidR="004736C9">
        <w:t xml:space="preserve">. Intl J </w:t>
      </w:r>
      <w:proofErr w:type="spellStart"/>
      <w:r w:rsidR="004736C9">
        <w:t>Tiss</w:t>
      </w:r>
      <w:proofErr w:type="spellEnd"/>
      <w:r w:rsidR="004736C9">
        <w:t xml:space="preserve"> React. 1990; </w:t>
      </w:r>
      <w:r w:rsidR="00933DC5">
        <w:t>12(Suppl.): 43-50.</w:t>
      </w:r>
      <w:r w:rsidR="007D0C8F" w:rsidRPr="005345AD">
        <w:t xml:space="preserve"> </w:t>
      </w:r>
    </w:p>
    <w:p w14:paraId="7AD6AC3F" w14:textId="77777777" w:rsidR="00183D73" w:rsidRDefault="00D1506D" w:rsidP="007D0C8F">
      <w:pPr>
        <w:pStyle w:val="ListParagraph"/>
        <w:numPr>
          <w:ilvl w:val="0"/>
          <w:numId w:val="2"/>
        </w:numPr>
      </w:pPr>
      <w:r w:rsidRPr="00D1506D">
        <w:rPr>
          <w:lang w:val="pl-PL"/>
        </w:rPr>
        <w:t>Liau MC, Szopa M, Burzynski B</w:t>
      </w:r>
      <w:r>
        <w:rPr>
          <w:lang w:val="pl-PL"/>
        </w:rPr>
        <w:t xml:space="preserve">, Burzynski SR. </w:t>
      </w:r>
      <w:r w:rsidR="00F75301" w:rsidRPr="009D636E">
        <w:t xml:space="preserve">Quantitative </w:t>
      </w:r>
      <w:r w:rsidR="009D636E" w:rsidRPr="009D636E">
        <w:t>assay of p</w:t>
      </w:r>
      <w:r w:rsidR="00535E9A">
        <w:t>l</w:t>
      </w:r>
      <w:r w:rsidR="009D636E" w:rsidRPr="009D636E">
        <w:t>asma and ur</w:t>
      </w:r>
      <w:r w:rsidR="009D636E">
        <w:t>inary peptides as an aid for the ev</w:t>
      </w:r>
      <w:r w:rsidR="00F61521">
        <w:t xml:space="preserve">aluation of cancer patients undergoing </w:t>
      </w:r>
      <w:proofErr w:type="spellStart"/>
      <w:r w:rsidR="00F61521">
        <w:t>Antineoplaston</w:t>
      </w:r>
      <w:proofErr w:type="spellEnd"/>
      <w:r w:rsidR="00F61521">
        <w:t xml:space="preserve"> Therapy. Drugs </w:t>
      </w:r>
      <w:proofErr w:type="spellStart"/>
      <w:r w:rsidR="00F61521">
        <w:t>Exptl</w:t>
      </w:r>
      <w:proofErr w:type="spellEnd"/>
      <w:r w:rsidR="00F61521">
        <w:t xml:space="preserve"> Clin Res. </w:t>
      </w:r>
      <w:r w:rsidR="0016648A">
        <w:t>1</w:t>
      </w:r>
      <w:r w:rsidR="00D21B46">
        <w:t>9</w:t>
      </w:r>
      <w:r w:rsidR="0016648A">
        <w:t>87;</w:t>
      </w:r>
      <w:r w:rsidR="00D21B46">
        <w:t xml:space="preserve"> </w:t>
      </w:r>
      <w:r w:rsidR="002468A7">
        <w:t>13(</w:t>
      </w:r>
      <w:r w:rsidR="004948FD">
        <w:t>S</w:t>
      </w:r>
      <w:r w:rsidR="002468A7">
        <w:t>uppl</w:t>
      </w:r>
      <w:r w:rsidR="00C456C9">
        <w:t>. 1): 61-70.</w:t>
      </w:r>
      <w:r w:rsidR="0016648A">
        <w:t xml:space="preserve"> </w:t>
      </w:r>
    </w:p>
    <w:p w14:paraId="4D9607FD" w14:textId="76002607" w:rsidR="00473AB8" w:rsidRDefault="00B5296A" w:rsidP="007D0C8F">
      <w:pPr>
        <w:pStyle w:val="ListParagraph"/>
        <w:numPr>
          <w:ilvl w:val="0"/>
          <w:numId w:val="2"/>
        </w:numPr>
      </w:pPr>
      <w:r>
        <w:t xml:space="preserve">Liau MC, Craig CL. </w:t>
      </w:r>
      <w:r w:rsidR="00907A80">
        <w:t>Wound healing metabolites to heal cancer and unhealed wounds.</w:t>
      </w:r>
      <w:r w:rsidR="00AE2EC4">
        <w:t xml:space="preserve"> Intl Res J Oncol. 2022; 6(3):</w:t>
      </w:r>
      <w:r w:rsidR="0044405B">
        <w:t xml:space="preserve"> 8-20</w:t>
      </w:r>
      <w:r w:rsidR="00F61521">
        <w:t xml:space="preserve"> </w:t>
      </w:r>
    </w:p>
    <w:p w14:paraId="5F045069" w14:textId="27B8ACE7" w:rsidR="0008776D" w:rsidRDefault="00B31C05" w:rsidP="00952C89">
      <w:pPr>
        <w:pStyle w:val="ListParagraph"/>
        <w:numPr>
          <w:ilvl w:val="0"/>
          <w:numId w:val="2"/>
        </w:numPr>
      </w:pPr>
      <w:r w:rsidRPr="000C0D31">
        <w:t xml:space="preserve">Liau MC, Chang CF, </w:t>
      </w:r>
      <w:r w:rsidR="000C0D31" w:rsidRPr="000C0D31">
        <w:t>Saunder GF, Tsai YH</w:t>
      </w:r>
      <w:r w:rsidR="000C0D31">
        <w:t xml:space="preserve">. </w:t>
      </w:r>
      <w:r w:rsidR="00205709">
        <w:t>S-Adenosylhomocysteine hydrolases</w:t>
      </w:r>
      <w:r w:rsidR="00F16291">
        <w:t xml:space="preserve"> as the primary target enzymes in androgen regulation of </w:t>
      </w:r>
      <w:r w:rsidR="0008776D">
        <w:t xml:space="preserve">methylation complexes. Arch </w:t>
      </w:r>
      <w:proofErr w:type="spellStart"/>
      <w:r w:rsidR="0008776D">
        <w:t>Biochem</w:t>
      </w:r>
      <w:proofErr w:type="spellEnd"/>
      <w:r w:rsidR="00952C89">
        <w:t xml:space="preserve"> </w:t>
      </w:r>
      <w:proofErr w:type="spellStart"/>
      <w:r w:rsidR="00952C89">
        <w:t>Biophys</w:t>
      </w:r>
      <w:proofErr w:type="spellEnd"/>
      <w:r w:rsidR="00952C89">
        <w:t xml:space="preserve">. </w:t>
      </w:r>
      <w:r w:rsidR="005609AB">
        <w:t>1981; 208: 261-272.</w:t>
      </w:r>
    </w:p>
    <w:p w14:paraId="72CDD675" w14:textId="66F9E011" w:rsidR="00486A81" w:rsidRDefault="00486A81" w:rsidP="00952C89">
      <w:pPr>
        <w:pStyle w:val="ListParagraph"/>
        <w:numPr>
          <w:ilvl w:val="0"/>
          <w:numId w:val="2"/>
        </w:numPr>
      </w:pPr>
      <w:proofErr w:type="spellStart"/>
      <w:r w:rsidRPr="00E313F4">
        <w:t>Prudova</w:t>
      </w:r>
      <w:proofErr w:type="spellEnd"/>
      <w:r w:rsidR="00FD5286" w:rsidRPr="00E313F4">
        <w:t xml:space="preserve"> A, Bauman Z, Braun</w:t>
      </w:r>
      <w:r w:rsidR="00F31495" w:rsidRPr="00E313F4">
        <w:t xml:space="preserve"> A, </w:t>
      </w:r>
      <w:proofErr w:type="spellStart"/>
      <w:r w:rsidR="00F31495" w:rsidRPr="00E313F4">
        <w:t>Vitvitsky</w:t>
      </w:r>
      <w:proofErr w:type="spellEnd"/>
      <w:r w:rsidR="00F31495" w:rsidRPr="00E313F4">
        <w:t xml:space="preserve"> V, Lu SC, Banerjee R. </w:t>
      </w:r>
      <w:r w:rsidR="0064104F" w:rsidRPr="00E313F4">
        <w:t xml:space="preserve">S-Adenosylmethionine </w:t>
      </w:r>
      <w:r w:rsidR="00E313F4" w:rsidRPr="00E313F4">
        <w:t>stabilizes cyst</w:t>
      </w:r>
      <w:r w:rsidR="00E313F4">
        <w:t xml:space="preserve">athionine </w:t>
      </w:r>
      <w:r w:rsidR="00D17F2E">
        <w:t>b</w:t>
      </w:r>
      <w:r w:rsidR="00E313F4">
        <w:t xml:space="preserve">eta-synthase and modulate redox capacity. Proc Natl </w:t>
      </w:r>
      <w:proofErr w:type="spellStart"/>
      <w:r w:rsidR="00E313F4">
        <w:t>Acad</w:t>
      </w:r>
      <w:proofErr w:type="spellEnd"/>
      <w:r w:rsidR="00E313F4">
        <w:t xml:space="preserve"> Sci USA. </w:t>
      </w:r>
      <w:r w:rsidR="00D84B3F">
        <w:t>2006; 103(17): 6489-6494.</w:t>
      </w:r>
    </w:p>
    <w:p w14:paraId="569F2ECA" w14:textId="232C6CB3" w:rsidR="00D84B3F" w:rsidRDefault="00AF0EC7" w:rsidP="00952C89">
      <w:pPr>
        <w:pStyle w:val="ListParagraph"/>
        <w:numPr>
          <w:ilvl w:val="0"/>
          <w:numId w:val="2"/>
        </w:numPr>
      </w:pPr>
      <w:r>
        <w:t>Chib</w:t>
      </w:r>
      <w:r w:rsidR="00782A90">
        <w:t>a</w:t>
      </w:r>
      <w:r>
        <w:t xml:space="preserve"> P, Wallner C, Kaizer E. S-Adenosy</w:t>
      </w:r>
      <w:r w:rsidR="00D9196D">
        <w:t>lmethionine metabolism in HL-60 cells: Effect of</w:t>
      </w:r>
      <w:r w:rsidR="00976912">
        <w:t xml:space="preserve"> cell cycle and differentiation. </w:t>
      </w:r>
      <w:proofErr w:type="spellStart"/>
      <w:r w:rsidR="00976912">
        <w:t>Biochim</w:t>
      </w:r>
      <w:proofErr w:type="spellEnd"/>
      <w:r w:rsidR="00976912">
        <w:t xml:space="preserve"> </w:t>
      </w:r>
      <w:proofErr w:type="spellStart"/>
      <w:r w:rsidR="00976912">
        <w:t>Biophys</w:t>
      </w:r>
      <w:proofErr w:type="spellEnd"/>
      <w:r w:rsidR="00976912">
        <w:t xml:space="preserve"> Acta</w:t>
      </w:r>
      <w:r w:rsidR="0076633E">
        <w:t>. 1988; 971(1): 38-45.</w:t>
      </w:r>
    </w:p>
    <w:p w14:paraId="56EA6E42" w14:textId="1B15E9D5" w:rsidR="0076633E" w:rsidRDefault="00DD1DEF" w:rsidP="00952C89">
      <w:pPr>
        <w:pStyle w:val="ListParagraph"/>
        <w:numPr>
          <w:ilvl w:val="0"/>
          <w:numId w:val="2"/>
        </w:numPr>
      </w:pPr>
      <w:r>
        <w:t xml:space="preserve">Liau MC, </w:t>
      </w:r>
      <w:r w:rsidR="00FB608E">
        <w:t>Lee SS, Burzynski SR. Hypomethylation</w:t>
      </w:r>
      <w:r w:rsidR="008E16B3">
        <w:t xml:space="preserve"> of nucleic acids: A key to the induction of terminal differentiation. Intl J </w:t>
      </w:r>
      <w:proofErr w:type="spellStart"/>
      <w:r w:rsidR="008E16B3">
        <w:t>Exptl</w:t>
      </w:r>
      <w:proofErr w:type="spellEnd"/>
      <w:r w:rsidR="008E16B3">
        <w:t xml:space="preserve"> Clin C</w:t>
      </w:r>
      <w:r w:rsidR="00CE2412">
        <w:t>hemother. 1989;</w:t>
      </w:r>
      <w:r w:rsidR="008A7DFE">
        <w:t xml:space="preserve"> 2: 187-</w:t>
      </w:r>
      <w:r w:rsidR="004122D1">
        <w:t>199.</w:t>
      </w:r>
      <w:r w:rsidR="008E16B3">
        <w:t xml:space="preserve"> </w:t>
      </w:r>
    </w:p>
    <w:p w14:paraId="11B150CA" w14:textId="6E16FA99" w:rsidR="009B3780" w:rsidRDefault="00DE5D42" w:rsidP="00952C89">
      <w:pPr>
        <w:pStyle w:val="ListParagraph"/>
        <w:numPr>
          <w:ilvl w:val="0"/>
          <w:numId w:val="2"/>
        </w:numPr>
      </w:pPr>
      <w:r w:rsidRPr="00946F6D">
        <w:t>Ra</w:t>
      </w:r>
      <w:r w:rsidR="00AE1432" w:rsidRPr="00946F6D">
        <w:t>canelli AC, Turner FB, Xie</w:t>
      </w:r>
      <w:r w:rsidR="00946F6D" w:rsidRPr="00946F6D">
        <w:t xml:space="preserve"> LY, Tayler</w:t>
      </w:r>
      <w:r w:rsidR="00946F6D">
        <w:t xml:space="preserve"> SM, Moran</w:t>
      </w:r>
      <w:r w:rsidR="00F05FB3">
        <w:t xml:space="preserve"> RG. A mouse gene that coordinate</w:t>
      </w:r>
      <w:r w:rsidR="00D17F2E">
        <w:t xml:space="preserve">s </w:t>
      </w:r>
      <w:r w:rsidR="00F05FB3">
        <w:t xml:space="preserve">epigenetic controls and transcriptional </w:t>
      </w:r>
      <w:r w:rsidR="004113F7">
        <w:t>interference to achieve tissue specific expression. Mol Cell Bio</w:t>
      </w:r>
      <w:r w:rsidR="00026357">
        <w:t>l. 2008; 28(2): 836-</w:t>
      </w:r>
      <w:r w:rsidR="0055084C">
        <w:t>848.</w:t>
      </w:r>
    </w:p>
    <w:p w14:paraId="0AE8B82B" w14:textId="6F631AF2" w:rsidR="0055084C" w:rsidRDefault="0055084C" w:rsidP="00952C89">
      <w:pPr>
        <w:pStyle w:val="ListParagraph"/>
        <w:numPr>
          <w:ilvl w:val="0"/>
          <w:numId w:val="2"/>
        </w:numPr>
      </w:pPr>
      <w:r w:rsidRPr="005C4A81">
        <w:rPr>
          <w:lang w:val="nl-NL"/>
        </w:rPr>
        <w:t>Liau MC, Hunt ME, Hur</w:t>
      </w:r>
      <w:r w:rsidR="005C4A81" w:rsidRPr="005C4A81">
        <w:rPr>
          <w:lang w:val="nl-NL"/>
        </w:rPr>
        <w:t>lbert R</w:t>
      </w:r>
      <w:r w:rsidR="005C4A81">
        <w:rPr>
          <w:lang w:val="nl-NL"/>
        </w:rPr>
        <w:t xml:space="preserve">B. </w:t>
      </w:r>
      <w:r w:rsidR="005C4A81" w:rsidRPr="005C4A81">
        <w:t>Role of ribosomal RNA methylases i</w:t>
      </w:r>
      <w:r w:rsidR="005C4A81">
        <w:t xml:space="preserve">n the regulation of ribosome production. </w:t>
      </w:r>
      <w:r w:rsidR="007D2FD0">
        <w:t xml:space="preserve">Biochemistry. 1976; 15(14): </w:t>
      </w:r>
      <w:r w:rsidR="00AD595A">
        <w:t>3158-3164.</w:t>
      </w:r>
    </w:p>
    <w:p w14:paraId="480DBAE9" w14:textId="03BE5DDE" w:rsidR="00AD595A" w:rsidRDefault="00AD595A" w:rsidP="00952C89">
      <w:pPr>
        <w:pStyle w:val="ListParagraph"/>
        <w:numPr>
          <w:ilvl w:val="0"/>
          <w:numId w:val="2"/>
        </w:numPr>
      </w:pPr>
      <w:r w:rsidRPr="006D4E62">
        <w:rPr>
          <w:lang w:val="de-DE"/>
        </w:rPr>
        <w:t xml:space="preserve">Bernstein KA, </w:t>
      </w:r>
      <w:r w:rsidR="00724237" w:rsidRPr="006D4E62">
        <w:rPr>
          <w:lang w:val="de-DE"/>
        </w:rPr>
        <w:t>Bleichert F, Bean</w:t>
      </w:r>
      <w:r w:rsidR="00783457" w:rsidRPr="006D4E62">
        <w:rPr>
          <w:lang w:val="de-DE"/>
        </w:rPr>
        <w:t xml:space="preserve"> JM, Cross FR, Baserga </w:t>
      </w:r>
      <w:r w:rsidR="006D4E62">
        <w:rPr>
          <w:lang w:val="de-DE"/>
        </w:rPr>
        <w:t xml:space="preserve">SJ. </w:t>
      </w:r>
      <w:r w:rsidR="006D4E62" w:rsidRPr="006D4E62">
        <w:t>Ribosome biogenesis is sensed at t</w:t>
      </w:r>
      <w:r w:rsidR="006D4E62">
        <w:t>he start cell cycle</w:t>
      </w:r>
      <w:r w:rsidR="00EE08CE">
        <w:t xml:space="preserve"> check point. Mol Biol Cell. </w:t>
      </w:r>
      <w:r w:rsidR="003C3610">
        <w:t>2007; 18(3): 953-964.</w:t>
      </w:r>
    </w:p>
    <w:p w14:paraId="3923BD4E" w14:textId="58EF7FF6" w:rsidR="003C3610" w:rsidRDefault="008229BF" w:rsidP="00952C89">
      <w:pPr>
        <w:pStyle w:val="ListParagraph"/>
        <w:numPr>
          <w:ilvl w:val="0"/>
          <w:numId w:val="2"/>
        </w:numPr>
      </w:pPr>
      <w:r w:rsidRPr="00532D5E">
        <w:t>Justilien Y, Ali SA</w:t>
      </w:r>
      <w:r w:rsidR="00532D5E" w:rsidRPr="00532D5E">
        <w:t>, Jamieson L, Yin N, Cox AD, Der CJ, et al</w:t>
      </w:r>
      <w:r w:rsidR="00532D5E">
        <w:t xml:space="preserve">. </w:t>
      </w:r>
      <w:r w:rsidR="00603DDB">
        <w:t>ECT2-dependent rRNA synthesis</w:t>
      </w:r>
      <w:r w:rsidR="002224C8">
        <w:t xml:space="preserve"> is required for KRAS-</w:t>
      </w:r>
      <w:r w:rsidR="00957DDD">
        <w:t xml:space="preserve">TRP53-driven lung adenocarcinoma. </w:t>
      </w:r>
      <w:r w:rsidR="00D577DB">
        <w:t>Cancer Cell. 2017; 31(2): 256</w:t>
      </w:r>
      <w:r w:rsidR="000E0ACE">
        <w:t>-</w:t>
      </w:r>
      <w:r w:rsidR="00D577DB">
        <w:t>269.</w:t>
      </w:r>
    </w:p>
    <w:p w14:paraId="770CEAB0" w14:textId="28648B34" w:rsidR="00E42277" w:rsidRDefault="002B65F8" w:rsidP="00952C89">
      <w:pPr>
        <w:pStyle w:val="ListParagraph"/>
        <w:numPr>
          <w:ilvl w:val="0"/>
          <w:numId w:val="2"/>
        </w:numPr>
      </w:pPr>
      <w:r>
        <w:lastRenderedPageBreak/>
        <w:t xml:space="preserve">Liau MC, Fruehauf JP. </w:t>
      </w:r>
      <w:r w:rsidR="005848D5">
        <w:t xml:space="preserve"> It has been half a century since President Nixon declared war on cancer: Destabilization of abnormal methylation enzymes has the blessing of the nature to win the war on cancer. Adv Complement</w:t>
      </w:r>
      <w:r w:rsidR="00723A68">
        <w:t xml:space="preserve"> Alt Med. 2020; 6(1): 538-539.</w:t>
      </w:r>
    </w:p>
    <w:p w14:paraId="343D0649" w14:textId="0298B659" w:rsidR="002834DE" w:rsidRDefault="006D5EF5" w:rsidP="00952C89">
      <w:pPr>
        <w:pStyle w:val="ListParagraph"/>
        <w:numPr>
          <w:ilvl w:val="0"/>
          <w:numId w:val="2"/>
        </w:numPr>
      </w:pPr>
      <w:r w:rsidRPr="00021D2E">
        <w:t>Williamson</w:t>
      </w:r>
      <w:r w:rsidR="005571F1" w:rsidRPr="00021D2E">
        <w:t xml:space="preserve"> PJ, Kruger AR, Reynold</w:t>
      </w:r>
      <w:r w:rsidR="00021D2E" w:rsidRPr="00021D2E">
        <w:t xml:space="preserve"> PJ, Hamli</w:t>
      </w:r>
      <w:r w:rsidR="00021D2E">
        <w:t>n TJ,</w:t>
      </w:r>
      <w:r w:rsidR="009360AA">
        <w:t xml:space="preserve"> </w:t>
      </w:r>
      <w:proofErr w:type="spellStart"/>
      <w:r w:rsidR="009360AA">
        <w:t>Oscier</w:t>
      </w:r>
      <w:proofErr w:type="spellEnd"/>
      <w:r w:rsidR="009360AA">
        <w:t xml:space="preserve"> DG. Establishing</w:t>
      </w:r>
      <w:r w:rsidR="007A4231">
        <w:t xml:space="preserve"> the incidence of myelodysplastic syndromes. Br J </w:t>
      </w:r>
      <w:proofErr w:type="spellStart"/>
      <w:r w:rsidR="007A4231">
        <w:t>Ha</w:t>
      </w:r>
      <w:r w:rsidR="00EE3B40">
        <w:t>emato</w:t>
      </w:r>
      <w:proofErr w:type="spellEnd"/>
      <w:r w:rsidR="00EE3B40">
        <w:t>. 1994; 87(4):</w:t>
      </w:r>
      <w:r w:rsidR="00091F31">
        <w:t xml:space="preserve"> 743-745.</w:t>
      </w:r>
    </w:p>
    <w:p w14:paraId="75532930" w14:textId="62AC4857" w:rsidR="00091F31" w:rsidRDefault="00091F31" w:rsidP="00952C89">
      <w:pPr>
        <w:pStyle w:val="ListParagraph"/>
        <w:numPr>
          <w:ilvl w:val="0"/>
          <w:numId w:val="2"/>
        </w:numPr>
      </w:pPr>
      <w:proofErr w:type="spellStart"/>
      <w:r>
        <w:t>Boula</w:t>
      </w:r>
      <w:proofErr w:type="spellEnd"/>
      <w:r>
        <w:t xml:space="preserve"> A, </w:t>
      </w:r>
      <w:proofErr w:type="spellStart"/>
      <w:r>
        <w:t>Vougarelis</w:t>
      </w:r>
      <w:proofErr w:type="spellEnd"/>
      <w:r>
        <w:t xml:space="preserve"> M, </w:t>
      </w:r>
      <w:proofErr w:type="spellStart"/>
      <w:r>
        <w:t>Giannouli</w:t>
      </w:r>
      <w:proofErr w:type="spellEnd"/>
      <w:r>
        <w:t xml:space="preserve"> S, </w:t>
      </w:r>
      <w:proofErr w:type="spellStart"/>
      <w:r w:rsidR="000E1123">
        <w:t>Katrinakis</w:t>
      </w:r>
      <w:proofErr w:type="spellEnd"/>
      <w:r w:rsidR="000E1123">
        <w:t xml:space="preserve"> G, </w:t>
      </w:r>
      <w:proofErr w:type="spellStart"/>
      <w:r w:rsidR="000E1123">
        <w:t>Psyllaki</w:t>
      </w:r>
      <w:proofErr w:type="spellEnd"/>
      <w:r w:rsidR="000E1123">
        <w:t xml:space="preserve"> M, </w:t>
      </w:r>
      <w:proofErr w:type="spellStart"/>
      <w:r w:rsidR="000E1123">
        <w:t>Pontikoglou</w:t>
      </w:r>
      <w:proofErr w:type="spellEnd"/>
      <w:r w:rsidR="000E1123">
        <w:t xml:space="preserve"> C, et al. </w:t>
      </w:r>
      <w:r w:rsidR="00EB1C65">
        <w:t>Effect o</w:t>
      </w:r>
      <w:r w:rsidR="00D17F2E">
        <w:t>f</w:t>
      </w:r>
      <w:r w:rsidR="00EB1C65">
        <w:t xml:space="preserve"> CA2 of antitumor necrosis</w:t>
      </w:r>
      <w:r w:rsidR="006C64F2">
        <w:t xml:space="preserve"> factor-alpha antibody therapy on hematopoie</w:t>
      </w:r>
      <w:r w:rsidR="00F72062">
        <w:t xml:space="preserve">sis of patients with myelodysplastic syndromes. Clin Cancer </w:t>
      </w:r>
      <w:r w:rsidR="00EE0C63">
        <w:t>Res. 2006; 12(10): 3099-</w:t>
      </w:r>
      <w:r w:rsidR="00503148">
        <w:t>3108.</w:t>
      </w:r>
    </w:p>
    <w:p w14:paraId="7D1D5BDC" w14:textId="65364E7A" w:rsidR="00503148" w:rsidRDefault="00007011" w:rsidP="00952C89">
      <w:pPr>
        <w:pStyle w:val="ListParagraph"/>
        <w:numPr>
          <w:ilvl w:val="0"/>
          <w:numId w:val="2"/>
        </w:numPr>
      </w:pPr>
      <w:proofErr w:type="spellStart"/>
      <w:r w:rsidRPr="00D90911">
        <w:t>Woll</w:t>
      </w:r>
      <w:proofErr w:type="spellEnd"/>
      <w:r w:rsidRPr="00D90911">
        <w:t xml:space="preserve"> PS, </w:t>
      </w:r>
      <w:proofErr w:type="spellStart"/>
      <w:r w:rsidRPr="00D90911">
        <w:t>Kjallquist</w:t>
      </w:r>
      <w:proofErr w:type="spellEnd"/>
      <w:r w:rsidRPr="00D90911">
        <w:t xml:space="preserve"> U, </w:t>
      </w:r>
      <w:r w:rsidR="00D90911" w:rsidRPr="00D90911">
        <w:t>Chowdhury O, Doo</w:t>
      </w:r>
      <w:r w:rsidR="00D90911">
        <w:t xml:space="preserve">little H, Wedge DC, </w:t>
      </w:r>
      <w:proofErr w:type="spellStart"/>
      <w:r w:rsidR="00D90911">
        <w:t>Thongjuea</w:t>
      </w:r>
      <w:proofErr w:type="spellEnd"/>
      <w:r w:rsidR="00D90911">
        <w:t xml:space="preserve"> S, et al. </w:t>
      </w:r>
      <w:r w:rsidR="003E2FCB">
        <w:t>Myelodysplastic syndromes are propagated by rare and distinct human cancer stem cells</w:t>
      </w:r>
      <w:r w:rsidR="00216160">
        <w:t xml:space="preserve"> in vivo. Cancer Cell. 2014; 25(6):</w:t>
      </w:r>
      <w:r w:rsidR="00FF1551">
        <w:t xml:space="preserve"> 794-808.</w:t>
      </w:r>
    </w:p>
    <w:p w14:paraId="6F6D7A68" w14:textId="2456D4AC" w:rsidR="00423765" w:rsidRDefault="00193129" w:rsidP="00952C89">
      <w:pPr>
        <w:pStyle w:val="ListParagraph"/>
        <w:numPr>
          <w:ilvl w:val="0"/>
          <w:numId w:val="2"/>
        </w:numPr>
      </w:pPr>
      <w:r>
        <w:t xml:space="preserve">Ma J. </w:t>
      </w:r>
      <w:r w:rsidR="00C97E31">
        <w:t xml:space="preserve">Differentiation therapy </w:t>
      </w:r>
      <w:r w:rsidR="002324AD">
        <w:t>of malignant tum</w:t>
      </w:r>
      <w:r w:rsidR="004A11FE">
        <w:t>or</w:t>
      </w:r>
      <w:r w:rsidR="002324AD">
        <w:t xml:space="preserve"> and leukemia. </w:t>
      </w:r>
      <w:r w:rsidR="009A0832">
        <w:t xml:space="preserve">Treaties of </w:t>
      </w:r>
      <w:r w:rsidR="001639A0">
        <w:t>Chinese Society of Clinical Oncology</w:t>
      </w:r>
      <w:r w:rsidR="004A11FE">
        <w:t xml:space="preserve"> on the Education of</w:t>
      </w:r>
      <w:r w:rsidR="003F0DF4">
        <w:t xml:space="preserve"> Clinical Oncology</w:t>
      </w:r>
      <w:r w:rsidR="00744C76">
        <w:t>. 2007; 480-486.</w:t>
      </w:r>
    </w:p>
    <w:p w14:paraId="32298800" w14:textId="10504591" w:rsidR="00C35279" w:rsidRDefault="007D43D4" w:rsidP="00952C89">
      <w:pPr>
        <w:pStyle w:val="ListParagraph"/>
        <w:numPr>
          <w:ilvl w:val="0"/>
          <w:numId w:val="2"/>
        </w:numPr>
      </w:pPr>
      <w:proofErr w:type="spellStart"/>
      <w:r w:rsidRPr="00ED47D0">
        <w:rPr>
          <w:lang w:val="fr-FR"/>
        </w:rPr>
        <w:t>Santi</w:t>
      </w:r>
      <w:proofErr w:type="spellEnd"/>
      <w:r w:rsidRPr="00ED47D0">
        <w:rPr>
          <w:lang w:val="fr-FR"/>
        </w:rPr>
        <w:t xml:space="preserve"> DV, Norment A, </w:t>
      </w:r>
      <w:r w:rsidR="00ED47D0" w:rsidRPr="00ED47D0">
        <w:rPr>
          <w:lang w:val="fr-FR"/>
        </w:rPr>
        <w:t>Garret CE</w:t>
      </w:r>
      <w:r w:rsidR="00ED47D0">
        <w:rPr>
          <w:lang w:val="fr-FR"/>
        </w:rPr>
        <w:t xml:space="preserve">. </w:t>
      </w:r>
      <w:r w:rsidR="00ED47D0" w:rsidRPr="004F17C8">
        <w:t xml:space="preserve">Covalent bond </w:t>
      </w:r>
      <w:r w:rsidR="009941E7" w:rsidRPr="004F17C8">
        <w:t xml:space="preserve">formation between </w:t>
      </w:r>
      <w:r w:rsidR="004F17C8" w:rsidRPr="004F17C8">
        <w:t>DNA-</w:t>
      </w:r>
      <w:proofErr w:type="gramStart"/>
      <w:r w:rsidR="004F17C8">
        <w:t xml:space="preserve">cytosine </w:t>
      </w:r>
      <w:r w:rsidR="00523CB3">
        <w:t xml:space="preserve"> methyl</w:t>
      </w:r>
      <w:proofErr w:type="gramEnd"/>
      <w:r w:rsidR="00523CB3">
        <w:t>-transferase of DNA</w:t>
      </w:r>
      <w:r w:rsidR="00047665">
        <w:t xml:space="preserve"> containing 5-azacytosine. Proc Natl </w:t>
      </w:r>
      <w:proofErr w:type="spellStart"/>
      <w:r w:rsidR="00047665">
        <w:t>Acad</w:t>
      </w:r>
      <w:proofErr w:type="spellEnd"/>
      <w:r w:rsidR="00047665">
        <w:t xml:space="preserve"> S</w:t>
      </w:r>
      <w:r w:rsidR="00D974E9">
        <w:t xml:space="preserve">ci USA. 1984; </w:t>
      </w:r>
      <w:r w:rsidR="00D573EA">
        <w:t>81(22): 6993-6997.</w:t>
      </w:r>
    </w:p>
    <w:p w14:paraId="1CFA1FDE" w14:textId="77777777" w:rsidR="00BD6E9A" w:rsidRDefault="00427810" w:rsidP="00952C89">
      <w:pPr>
        <w:pStyle w:val="ListParagraph"/>
        <w:numPr>
          <w:ilvl w:val="0"/>
          <w:numId w:val="2"/>
        </w:numPr>
      </w:pPr>
      <w:proofErr w:type="spellStart"/>
      <w:r>
        <w:t>P</w:t>
      </w:r>
      <w:r w:rsidR="00030C14">
        <w:t>ras</w:t>
      </w:r>
      <w:r>
        <w:t>s</w:t>
      </w:r>
      <w:r w:rsidR="000811C9">
        <w:t>s</w:t>
      </w:r>
      <w:r w:rsidR="00030C14">
        <w:t>a</w:t>
      </w:r>
      <w:r>
        <w:t>na</w:t>
      </w:r>
      <w:proofErr w:type="spellEnd"/>
      <w:r>
        <w:t xml:space="preserve"> </w:t>
      </w:r>
      <w:r w:rsidR="000811C9">
        <w:t>P, Shack S, Wilson</w:t>
      </w:r>
      <w:r w:rsidR="0082246D">
        <w:t xml:space="preserve"> VL, Samid D.</w:t>
      </w:r>
      <w:r w:rsidR="00000118">
        <w:t xml:space="preserve"> Phenylacetate in chemoprevention of 5-aza-2’</w:t>
      </w:r>
      <w:r w:rsidR="00C0307F">
        <w:t>- deoxycytidine-induced carcinogenesis. C</w:t>
      </w:r>
      <w:r w:rsidR="009C4DEF">
        <w:t>lin Cancer Res. 1(18):</w:t>
      </w:r>
      <w:r w:rsidR="00BD6E9A">
        <w:t xml:space="preserve"> 865-871.</w:t>
      </w:r>
    </w:p>
    <w:p w14:paraId="5F6ACB50" w14:textId="77777777" w:rsidR="007C21C9" w:rsidRDefault="00BD6E9A" w:rsidP="00952C89">
      <w:pPr>
        <w:pStyle w:val="ListParagraph"/>
        <w:numPr>
          <w:ilvl w:val="0"/>
          <w:numId w:val="2"/>
        </w:numPr>
      </w:pPr>
      <w:proofErr w:type="spellStart"/>
      <w:r>
        <w:t>Gaidet</w:t>
      </w:r>
      <w:proofErr w:type="spellEnd"/>
      <w:r>
        <w:t xml:space="preserve"> F, Hodgson JG, Eden</w:t>
      </w:r>
      <w:r w:rsidR="00DA08A0">
        <w:t xml:space="preserve"> A, Jackson-</w:t>
      </w:r>
      <w:proofErr w:type="spellStart"/>
      <w:r w:rsidR="00DA08A0">
        <w:t>Grusby</w:t>
      </w:r>
      <w:proofErr w:type="spellEnd"/>
      <w:r w:rsidR="00DA08A0">
        <w:t xml:space="preserve"> L, </w:t>
      </w:r>
      <w:proofErr w:type="spellStart"/>
      <w:r w:rsidR="00DA08A0">
        <w:t>Dansman</w:t>
      </w:r>
      <w:proofErr w:type="spellEnd"/>
      <w:r w:rsidR="00DA08A0">
        <w:t xml:space="preserve"> J, </w:t>
      </w:r>
      <w:r w:rsidR="00E75D1E">
        <w:t xml:space="preserve">Gray JW, et al. </w:t>
      </w:r>
      <w:r w:rsidR="00F0399E">
        <w:t>Induction of tumor in mice by genomic hypo</w:t>
      </w:r>
      <w:r w:rsidR="00BE449A">
        <w:t>methylation. Science. 2003</w:t>
      </w:r>
      <w:r w:rsidR="00C46BCD">
        <w:t xml:space="preserve">; 300(5618): </w:t>
      </w:r>
      <w:r w:rsidR="007C21C9">
        <w:t>489-492.</w:t>
      </w:r>
    </w:p>
    <w:p w14:paraId="281F0C94" w14:textId="77777777" w:rsidR="00CE5AD6" w:rsidRDefault="007C21C9" w:rsidP="00952C89">
      <w:pPr>
        <w:pStyle w:val="ListParagraph"/>
        <w:numPr>
          <w:ilvl w:val="0"/>
          <w:numId w:val="2"/>
        </w:numPr>
      </w:pPr>
      <w:proofErr w:type="spellStart"/>
      <w:r>
        <w:t>Palii</w:t>
      </w:r>
      <w:proofErr w:type="spellEnd"/>
      <w:r>
        <w:t xml:space="preserve"> SS, </w:t>
      </w:r>
      <w:r w:rsidR="00D71DEA">
        <w:t xml:space="preserve">van </w:t>
      </w:r>
      <w:proofErr w:type="spellStart"/>
      <w:r w:rsidR="00D71DEA">
        <w:t>Emburgh</w:t>
      </w:r>
      <w:proofErr w:type="spellEnd"/>
      <w:r w:rsidR="00D71DEA">
        <w:t xml:space="preserve"> BO, </w:t>
      </w:r>
      <w:proofErr w:type="spellStart"/>
      <w:r w:rsidR="008632BF">
        <w:t>Sankpal</w:t>
      </w:r>
      <w:proofErr w:type="spellEnd"/>
      <w:r w:rsidR="008632BF">
        <w:t xml:space="preserve"> UT, Brown KD, Robertson KD. </w:t>
      </w:r>
      <w:r w:rsidR="001F7F94" w:rsidRPr="00002898">
        <w:t>DNA methylation inhibitor 5-aza</w:t>
      </w:r>
      <w:r w:rsidR="00E171F7" w:rsidRPr="00002898">
        <w:t>-2’-deoxycytidine induce</w:t>
      </w:r>
      <w:r w:rsidR="00002898" w:rsidRPr="00002898">
        <w:t>s reversible DNA damage tha</w:t>
      </w:r>
      <w:r w:rsidR="00002898">
        <w:t>t is distinctly influenced by</w:t>
      </w:r>
      <w:r w:rsidR="00F375B1">
        <w:t xml:space="preserve"> DNA-methyltransferase 1 and 3B</w:t>
      </w:r>
      <w:r w:rsidR="00473B37">
        <w:t>. Mol Cell Biol. 2008; 28(2):</w:t>
      </w:r>
      <w:r w:rsidR="00CE5AD6">
        <w:t xml:space="preserve"> 752d-771.</w:t>
      </w:r>
    </w:p>
    <w:p w14:paraId="1E2BDD17" w14:textId="066009E0" w:rsidR="005B5FE5" w:rsidRDefault="00CE5AD6" w:rsidP="00952C89">
      <w:pPr>
        <w:pStyle w:val="ListParagraph"/>
        <w:numPr>
          <w:ilvl w:val="0"/>
          <w:numId w:val="2"/>
        </w:numPr>
      </w:pPr>
      <w:proofErr w:type="spellStart"/>
      <w:r w:rsidRPr="00551031">
        <w:t>Kizietepe</w:t>
      </w:r>
      <w:proofErr w:type="spellEnd"/>
      <w:r w:rsidRPr="00551031">
        <w:t xml:space="preserve"> T, </w:t>
      </w:r>
      <w:proofErr w:type="spellStart"/>
      <w:r w:rsidRPr="00551031">
        <w:t>Hideshima</w:t>
      </w:r>
      <w:proofErr w:type="spellEnd"/>
      <w:r w:rsidRPr="00551031">
        <w:t xml:space="preserve"> T, </w:t>
      </w:r>
      <w:r w:rsidR="00C225C2" w:rsidRPr="00551031">
        <w:t>Catley L, Raje N, Yasu</w:t>
      </w:r>
      <w:r w:rsidR="00551031" w:rsidRPr="00551031">
        <w:t>i H, Shiraishi N, e</w:t>
      </w:r>
      <w:r w:rsidR="00551031">
        <w:t>t al. 5-</w:t>
      </w:r>
      <w:r w:rsidR="002A77CD">
        <w:t>Azacytidine, a methyltransferas</w:t>
      </w:r>
      <w:r w:rsidR="007E546C">
        <w:t>e inhibitor, induces AT</w:t>
      </w:r>
      <w:r w:rsidR="00534255">
        <w:t>R-mediated DNA-double strand break responses, apoptosis, and sy</w:t>
      </w:r>
      <w:r w:rsidR="00485958">
        <w:t xml:space="preserve">nergistic cytotoxicity with </w:t>
      </w:r>
      <w:proofErr w:type="spellStart"/>
      <w:r w:rsidR="00485958">
        <w:t>doxorubicine</w:t>
      </w:r>
      <w:proofErr w:type="spellEnd"/>
      <w:r w:rsidR="00485958">
        <w:t xml:space="preserve"> and bort</w:t>
      </w:r>
      <w:r w:rsidR="007C7E0C">
        <w:t>ezomib against multiple myeloma cells. Mol</w:t>
      </w:r>
      <w:r w:rsidR="00684A7D">
        <w:t xml:space="preserve"> Cance</w:t>
      </w:r>
      <w:r w:rsidR="00D17F2E">
        <w:t>r</w:t>
      </w:r>
      <w:r w:rsidR="00684A7D">
        <w:t xml:space="preserve"> Ther. 20007; 6(6):</w:t>
      </w:r>
      <w:r w:rsidR="005B5FE5">
        <w:t xml:space="preserve"> 1718-1727.</w:t>
      </w:r>
    </w:p>
    <w:p w14:paraId="552F50A1" w14:textId="77777777" w:rsidR="00651D12" w:rsidRDefault="005B5FE5" w:rsidP="00952C89">
      <w:pPr>
        <w:pStyle w:val="ListParagraph"/>
        <w:numPr>
          <w:ilvl w:val="0"/>
          <w:numId w:val="2"/>
        </w:numPr>
      </w:pPr>
      <w:r>
        <w:t xml:space="preserve"> Yang Q, Wu F, Wang F, </w:t>
      </w:r>
      <w:r w:rsidR="00070D4F">
        <w:t>Cai K, Zhang Y, Sun Q, et al. Impact of DNA methyltransferase</w:t>
      </w:r>
      <w:r w:rsidR="00265BEC">
        <w:t xml:space="preserve"> inhibitor 5-azacytidine on cardiac development of zebrafish in vivo and cardiomyocyte proliferation, apo</w:t>
      </w:r>
      <w:r w:rsidR="009B5F84">
        <w:t>ptosis, and the homeostasis of gene expression in vitro.</w:t>
      </w:r>
      <w:r w:rsidR="005A7E61">
        <w:t xml:space="preserve"> J Cell </w:t>
      </w:r>
      <w:proofErr w:type="spellStart"/>
      <w:r w:rsidR="005A7E61">
        <w:t>Biochem</w:t>
      </w:r>
      <w:proofErr w:type="spellEnd"/>
      <w:r w:rsidR="005A7E61">
        <w:t>. 2019; 120</w:t>
      </w:r>
      <w:r w:rsidR="00317197">
        <w:t>(10): 1</w:t>
      </w:r>
      <w:r w:rsidR="00294AA7">
        <w:t>7459-17471.</w:t>
      </w:r>
      <w:r w:rsidR="00BE449A" w:rsidRPr="00551031">
        <w:t xml:space="preserve"> </w:t>
      </w:r>
      <w:r w:rsidR="00427810" w:rsidRPr="00551031">
        <w:t xml:space="preserve"> </w:t>
      </w:r>
    </w:p>
    <w:p w14:paraId="3A45A137" w14:textId="78FC6C4F" w:rsidR="00B759B2" w:rsidRDefault="007648EC" w:rsidP="00952C89">
      <w:pPr>
        <w:pStyle w:val="ListParagraph"/>
        <w:numPr>
          <w:ilvl w:val="0"/>
          <w:numId w:val="2"/>
        </w:numPr>
      </w:pPr>
      <w:r>
        <w:t xml:space="preserve">Liau MC, Fruehauf JP. </w:t>
      </w:r>
      <w:r w:rsidR="002B7F52">
        <w:t>The winne</w:t>
      </w:r>
      <w:r w:rsidR="0061106C">
        <w:t>r</w:t>
      </w:r>
      <w:r w:rsidR="002B7F52">
        <w:t xml:space="preserve"> of the contest to eradicate cancer stem cells</w:t>
      </w:r>
      <w:r w:rsidR="000F1054">
        <w:t xml:space="preserve"> wins the contest of cancer the</w:t>
      </w:r>
      <w:r w:rsidR="0061106C">
        <w:t>r</w:t>
      </w:r>
      <w:r w:rsidR="000F1054">
        <w:t>ap</w:t>
      </w:r>
      <w:r w:rsidR="00F55F82">
        <w:t>ies: The winner</w:t>
      </w:r>
      <w:r w:rsidR="005D7F25">
        <w:t xml:space="preserve"> is cell differentiation </w:t>
      </w:r>
      <w:r w:rsidR="00112A1A">
        <w:t xml:space="preserve">agent </w:t>
      </w:r>
      <w:r w:rsidR="005D7F25">
        <w:t>formulations.</w:t>
      </w:r>
      <w:r w:rsidR="00E17B50">
        <w:t xml:space="preserve"> </w:t>
      </w:r>
      <w:r w:rsidR="00ED5781">
        <w:t>Adv Complement Alt Med. 2020; 5</w:t>
      </w:r>
      <w:r w:rsidR="00D37692">
        <w:t>:</w:t>
      </w:r>
      <w:r w:rsidR="001E1DAF">
        <w:t xml:space="preserve"> 476-478.</w:t>
      </w:r>
      <w:r w:rsidR="000F1054">
        <w:t xml:space="preserve"> </w:t>
      </w:r>
    </w:p>
    <w:p w14:paraId="72897329" w14:textId="2143B5DC" w:rsidR="001C687A" w:rsidRDefault="007D32BC" w:rsidP="00952C89">
      <w:pPr>
        <w:pStyle w:val="ListParagraph"/>
        <w:numPr>
          <w:ilvl w:val="0"/>
          <w:numId w:val="2"/>
        </w:numPr>
      </w:pPr>
      <w:r w:rsidRPr="007D32BC">
        <w:rPr>
          <w:lang w:val="nb-NO"/>
        </w:rPr>
        <w:t>Liau MC, Craig CL, Baker LL.</w:t>
      </w:r>
      <w:r>
        <w:rPr>
          <w:lang w:val="nb-NO"/>
        </w:rPr>
        <w:t xml:space="preserve"> </w:t>
      </w:r>
      <w:r w:rsidRPr="000D18EE">
        <w:t>Destabilization of abn</w:t>
      </w:r>
      <w:r w:rsidR="001E725F">
        <w:t>or</w:t>
      </w:r>
      <w:r w:rsidRPr="000D18EE">
        <w:t>ma</w:t>
      </w:r>
      <w:r w:rsidR="000D18EE">
        <w:t>l</w:t>
      </w:r>
      <w:r w:rsidRPr="000D18EE">
        <w:t xml:space="preserve"> methylation enzymes</w:t>
      </w:r>
      <w:r w:rsidR="000D18EE" w:rsidRPr="000D18EE">
        <w:t xml:space="preserve"> as t</w:t>
      </w:r>
      <w:r w:rsidR="000D18EE">
        <w:t>he</w:t>
      </w:r>
      <w:r w:rsidR="000D18EE" w:rsidRPr="000D18EE">
        <w:t xml:space="preserve"> only viable </w:t>
      </w:r>
      <w:r w:rsidR="000D18EE">
        <w:t>option for the elimination of cancer stem</w:t>
      </w:r>
      <w:r w:rsidR="001E725F">
        <w:t xml:space="preserve"> cells</w:t>
      </w:r>
      <w:r w:rsidR="008942EA">
        <w:t xml:space="preserve"> to save cancer patients. Intl Res J Oncol. 2024; 7(1): 142-1</w:t>
      </w:r>
      <w:r w:rsidR="00595BF6">
        <w:t>52.</w:t>
      </w:r>
      <w:r w:rsidR="00427810" w:rsidRPr="000D18EE">
        <w:t xml:space="preserve"> </w:t>
      </w:r>
    </w:p>
    <w:p w14:paraId="3DA48EF1" w14:textId="54013BE4" w:rsidR="00476567" w:rsidRDefault="009B7FA9" w:rsidP="00952C89">
      <w:pPr>
        <w:pStyle w:val="ListParagraph"/>
        <w:numPr>
          <w:ilvl w:val="0"/>
          <w:numId w:val="2"/>
        </w:numPr>
      </w:pPr>
      <w:r w:rsidRPr="002D0613">
        <w:rPr>
          <w:lang w:val="nb-NO"/>
        </w:rPr>
        <w:t xml:space="preserve">Liau MC, </w:t>
      </w:r>
      <w:r w:rsidR="002D0613" w:rsidRPr="002D0613">
        <w:rPr>
          <w:lang w:val="nb-NO"/>
        </w:rPr>
        <w:t>Craig CL, Baker LL</w:t>
      </w:r>
      <w:r w:rsidR="002D0613">
        <w:rPr>
          <w:lang w:val="nb-NO"/>
        </w:rPr>
        <w:t xml:space="preserve">. </w:t>
      </w:r>
      <w:r w:rsidR="002D0613" w:rsidRPr="009E3E99">
        <w:t xml:space="preserve">CDA formulations to </w:t>
      </w:r>
      <w:r w:rsidR="009E3E99" w:rsidRPr="009E3E99">
        <w:t>fulfill cancer m</w:t>
      </w:r>
      <w:r w:rsidR="009E3E99">
        <w:t>oonshot</w:t>
      </w:r>
      <w:r w:rsidR="00B3454A">
        <w:t xml:space="preserve"> and to win the war on cancer. Intl J Res Oncol</w:t>
      </w:r>
      <w:r w:rsidR="00380F5A">
        <w:t>. 2023; 2: 1-8.</w:t>
      </w:r>
    </w:p>
    <w:p w14:paraId="4E63825A" w14:textId="08EE31D4" w:rsidR="005D43EB" w:rsidRDefault="00256345" w:rsidP="00952C89">
      <w:pPr>
        <w:pStyle w:val="ListParagraph"/>
        <w:numPr>
          <w:ilvl w:val="0"/>
          <w:numId w:val="2"/>
        </w:numPr>
      </w:pPr>
      <w:r>
        <w:t xml:space="preserve">Liau MC, Kim JH, </w:t>
      </w:r>
      <w:r w:rsidR="009D2512">
        <w:t>Fruehauf JP. In pursuance of differentiation inducers</w:t>
      </w:r>
      <w:r w:rsidR="009A3652">
        <w:t xml:space="preserve"> as combat cancer vis targeting of abnormal meth</w:t>
      </w:r>
      <w:r w:rsidR="00F42D53">
        <w:t>y</w:t>
      </w:r>
      <w:r w:rsidR="009A3652">
        <w:t>lation enzymes</w:t>
      </w:r>
      <w:r w:rsidR="00F42D53">
        <w:t>. J Cancer Tumor Intl</w:t>
      </w:r>
      <w:r w:rsidR="009A6EEF">
        <w:t>. 2020; 10</w:t>
      </w:r>
      <w:r w:rsidR="00726699">
        <w:t>(2):</w:t>
      </w:r>
      <w:r w:rsidR="008673A4">
        <w:t xml:space="preserve"> 39-47.</w:t>
      </w:r>
    </w:p>
    <w:p w14:paraId="431110C7" w14:textId="0D42A392" w:rsidR="000F7981" w:rsidRDefault="008673A4" w:rsidP="00952C89">
      <w:pPr>
        <w:pStyle w:val="ListParagraph"/>
        <w:numPr>
          <w:ilvl w:val="0"/>
          <w:numId w:val="2"/>
        </w:numPr>
      </w:pPr>
      <w:r>
        <w:t xml:space="preserve">Liau MC, </w:t>
      </w:r>
      <w:r w:rsidR="00DF7203">
        <w:t>Kim JH, Fruehauf JP. Arachidonic acid</w:t>
      </w:r>
      <w:r w:rsidR="00162499">
        <w:t xml:space="preserve"> and its metabolites as the surveillance differentiation inducers</w:t>
      </w:r>
      <w:r w:rsidR="00FC0BA0">
        <w:t xml:space="preserve"> to protect healthy people from becoming cancer patients.</w:t>
      </w:r>
      <w:r w:rsidR="00B66D22">
        <w:t xml:space="preserve"> Clin </w:t>
      </w:r>
      <w:proofErr w:type="spellStart"/>
      <w:r w:rsidR="00B66D22">
        <w:t>Pharmacol</w:t>
      </w:r>
      <w:proofErr w:type="spellEnd"/>
      <w:r w:rsidR="00B66D22">
        <w:t xml:space="preserve"> </w:t>
      </w:r>
      <w:proofErr w:type="spellStart"/>
      <w:r w:rsidR="00B66D22">
        <w:t>Toxic</w:t>
      </w:r>
      <w:r w:rsidR="00112A1A">
        <w:t>o</w:t>
      </w:r>
      <w:r w:rsidR="00B66D22">
        <w:t>l</w:t>
      </w:r>
      <w:proofErr w:type="spellEnd"/>
      <w:r w:rsidR="00B66D22">
        <w:t xml:space="preserve"> Res. </w:t>
      </w:r>
      <w:r w:rsidR="00122F7B">
        <w:t>2021; 4</w:t>
      </w:r>
      <w:r w:rsidR="000F7981">
        <w:t>(1): 7-10.</w:t>
      </w:r>
    </w:p>
    <w:p w14:paraId="34FA3E73" w14:textId="5089CA8A" w:rsidR="008673A4" w:rsidRDefault="00D820FE" w:rsidP="00952C89">
      <w:pPr>
        <w:pStyle w:val="ListParagraph"/>
        <w:numPr>
          <w:ilvl w:val="0"/>
          <w:numId w:val="2"/>
        </w:numPr>
      </w:pPr>
      <w:r w:rsidRPr="00E928B6">
        <w:rPr>
          <w:lang w:val="pt-BR"/>
        </w:rPr>
        <w:lastRenderedPageBreak/>
        <w:t xml:space="preserve">Liau MC, </w:t>
      </w:r>
      <w:r w:rsidR="00893C5E" w:rsidRPr="00E928B6">
        <w:rPr>
          <w:lang w:val="pt-BR"/>
        </w:rPr>
        <w:t>Ashra</w:t>
      </w:r>
      <w:r w:rsidR="00E928B6" w:rsidRPr="00E928B6">
        <w:rPr>
          <w:lang w:val="pt-BR"/>
        </w:rPr>
        <w:t>f A, Lee SS, Hendry LB, Burzynski SR.</w:t>
      </w:r>
      <w:r w:rsidR="00E928B6">
        <w:rPr>
          <w:lang w:val="pt-BR"/>
        </w:rPr>
        <w:t xml:space="preserve"> </w:t>
      </w:r>
      <w:r w:rsidR="00FB3325" w:rsidRPr="0042270F">
        <w:t>Riboflavin as a minor anti</w:t>
      </w:r>
      <w:r w:rsidR="0042270F" w:rsidRPr="0042270F">
        <w:t>-</w:t>
      </w:r>
      <w:r w:rsidR="00FB3325" w:rsidRPr="0042270F">
        <w:t>c</w:t>
      </w:r>
      <w:r w:rsidR="0042270F" w:rsidRPr="0042270F">
        <w:t>a</w:t>
      </w:r>
      <w:r w:rsidR="00FB3325" w:rsidRPr="0042270F">
        <w:t>ncer component of A2</w:t>
      </w:r>
      <w:r w:rsidR="005215A6" w:rsidRPr="0042270F">
        <w:t xml:space="preserve"> and A5</w:t>
      </w:r>
      <w:r w:rsidR="0042270F">
        <w:t xml:space="preserve">. </w:t>
      </w:r>
      <w:r w:rsidR="00665D08">
        <w:t xml:space="preserve">Intl J </w:t>
      </w:r>
      <w:proofErr w:type="spellStart"/>
      <w:r w:rsidR="00665D08">
        <w:t>Tiss</w:t>
      </w:r>
      <w:proofErr w:type="spellEnd"/>
      <w:r w:rsidR="00665D08">
        <w:t xml:space="preserve"> React. 1990</w:t>
      </w:r>
      <w:r w:rsidR="008A46FB">
        <w:t xml:space="preserve">; </w:t>
      </w:r>
      <w:r w:rsidR="00523D9E">
        <w:t>12(Suppl.):</w:t>
      </w:r>
      <w:r w:rsidR="00043005">
        <w:t xml:space="preserve"> 19-26.</w:t>
      </w:r>
    </w:p>
    <w:p w14:paraId="2EF7406F" w14:textId="60A7705B" w:rsidR="00043005" w:rsidRDefault="007D6A35" w:rsidP="00952C89">
      <w:pPr>
        <w:pStyle w:val="ListParagraph"/>
        <w:numPr>
          <w:ilvl w:val="0"/>
          <w:numId w:val="2"/>
        </w:numPr>
      </w:pPr>
      <w:r w:rsidRPr="007D667A">
        <w:t>Liau MC, Liau CP</w:t>
      </w:r>
      <w:r w:rsidR="009260E3" w:rsidRPr="007D667A">
        <w:t xml:space="preserve">. </w:t>
      </w:r>
      <w:r w:rsidR="009260E3" w:rsidRPr="00405832">
        <w:t xml:space="preserve">Methyltransferase inhibitors as excellent differentiation </w:t>
      </w:r>
      <w:r w:rsidR="00405832" w:rsidRPr="00405832">
        <w:t>hel</w:t>
      </w:r>
      <w:r w:rsidR="00405832">
        <w:t xml:space="preserve">per inducers for differentiation therapy of cancer. Bull Chin Cancer. </w:t>
      </w:r>
      <w:r w:rsidR="00616EE8">
        <w:t>2002; 11</w:t>
      </w:r>
      <w:r w:rsidR="008713E6">
        <w:t>: 166-168.</w:t>
      </w:r>
    </w:p>
    <w:p w14:paraId="128E4E05" w14:textId="17EA97DE" w:rsidR="0009562A" w:rsidRDefault="0009562A" w:rsidP="00952C89">
      <w:pPr>
        <w:pStyle w:val="ListParagraph"/>
        <w:numPr>
          <w:ilvl w:val="0"/>
          <w:numId w:val="2"/>
        </w:numPr>
      </w:pPr>
      <w:r>
        <w:t xml:space="preserve">Liau MC, Kim JH, </w:t>
      </w:r>
      <w:r w:rsidR="008F4254">
        <w:t>Fruehauf JP. Pot</w:t>
      </w:r>
      <w:r w:rsidR="00692DB7">
        <w:t>en</w:t>
      </w:r>
      <w:r w:rsidR="008F4254">
        <w:t xml:space="preserve">tiation </w:t>
      </w:r>
      <w:r w:rsidR="00692DB7">
        <w:t xml:space="preserve">of </w:t>
      </w:r>
      <w:r w:rsidR="008F4254">
        <w:t>ATRA</w:t>
      </w:r>
      <w:r w:rsidR="00EA7AFB">
        <w:t xml:space="preserve"> activity in HL-60 </w:t>
      </w:r>
      <w:r w:rsidR="00E93D8E">
        <w:t xml:space="preserve">cells by targeting methylation enzymes. </w:t>
      </w:r>
      <w:r w:rsidR="00A571E5">
        <w:t xml:space="preserve">J </w:t>
      </w:r>
      <w:proofErr w:type="spellStart"/>
      <w:r w:rsidR="00A571E5">
        <w:t>Pharmacol</w:t>
      </w:r>
      <w:proofErr w:type="spellEnd"/>
      <w:r w:rsidR="00A571E5">
        <w:t xml:space="preserve"> </w:t>
      </w:r>
      <w:proofErr w:type="spellStart"/>
      <w:r w:rsidR="00A571E5">
        <w:t>Pharmaceu</w:t>
      </w:r>
      <w:proofErr w:type="spellEnd"/>
      <w:r w:rsidR="00A571E5">
        <w:t xml:space="preserve"> </w:t>
      </w:r>
      <w:proofErr w:type="spellStart"/>
      <w:r w:rsidR="00A571E5">
        <w:t>Pharmacovigi</w:t>
      </w:r>
      <w:proofErr w:type="spellEnd"/>
      <w:r w:rsidR="00A571E5">
        <w:t xml:space="preserve">. </w:t>
      </w:r>
      <w:r w:rsidR="002D0B9A">
        <w:t>2019; 3:009.</w:t>
      </w:r>
    </w:p>
    <w:p w14:paraId="1DD0D1B4" w14:textId="3C722BF0" w:rsidR="002D0B9A" w:rsidRDefault="00804FE6" w:rsidP="00952C89">
      <w:pPr>
        <w:pStyle w:val="ListParagraph"/>
        <w:numPr>
          <w:ilvl w:val="0"/>
          <w:numId w:val="2"/>
        </w:numPr>
      </w:pPr>
      <w:r>
        <w:t xml:space="preserve">Liau MC, </w:t>
      </w:r>
      <w:r w:rsidR="00563B63">
        <w:t>Kim JH, Fruehauf JP. Destab</w:t>
      </w:r>
      <w:r w:rsidR="00D05300">
        <w:t xml:space="preserve">ilization of abnormal methylation enzymes to combat cancer: </w:t>
      </w:r>
      <w:r w:rsidR="00F5535B">
        <w:t>The nature’s choice to win the war on cancer. Lamber Academic Publishing</w:t>
      </w:r>
      <w:r w:rsidR="00167887">
        <w:t>. 2020; 978-620-2-</w:t>
      </w:r>
      <w:r w:rsidR="0042029D">
        <w:t>66889-7.</w:t>
      </w:r>
    </w:p>
    <w:p w14:paraId="030C7BB8" w14:textId="4FAC2730" w:rsidR="00B3173A" w:rsidRDefault="00B44326" w:rsidP="00952C89">
      <w:pPr>
        <w:pStyle w:val="ListParagraph"/>
        <w:numPr>
          <w:ilvl w:val="0"/>
          <w:numId w:val="2"/>
        </w:numPr>
      </w:pPr>
      <w:r>
        <w:t>Liau MC, Lee SS, Burzynski</w:t>
      </w:r>
      <w:r w:rsidR="00E87E8D">
        <w:t xml:space="preserve"> SR. </w:t>
      </w:r>
      <w:r w:rsidR="00566E63">
        <w:t xml:space="preserve">Differentiation inducing components of </w:t>
      </w:r>
      <w:proofErr w:type="spellStart"/>
      <w:r w:rsidR="00566E63">
        <w:t>Antineoplaston</w:t>
      </w:r>
      <w:proofErr w:type="spellEnd"/>
      <w:r w:rsidR="00566E63">
        <w:t xml:space="preserve"> A5. </w:t>
      </w:r>
      <w:r w:rsidR="003A517A">
        <w:t xml:space="preserve">Adv </w:t>
      </w:r>
      <w:proofErr w:type="spellStart"/>
      <w:r w:rsidR="003A517A">
        <w:t>Exptl</w:t>
      </w:r>
      <w:proofErr w:type="spellEnd"/>
      <w:r w:rsidR="003A517A">
        <w:t xml:space="preserve"> Clin Chemother.</w:t>
      </w:r>
      <w:r w:rsidR="00A26379">
        <w:t xml:space="preserve"> 1988;</w:t>
      </w:r>
      <w:r w:rsidR="00DF24BD">
        <w:t xml:space="preserve"> 6: 9-26.</w:t>
      </w:r>
    </w:p>
    <w:p w14:paraId="1A683036" w14:textId="1040AFB9" w:rsidR="00AD65BD" w:rsidRDefault="00DD02F6" w:rsidP="00952C89">
      <w:pPr>
        <w:pStyle w:val="ListParagraph"/>
        <w:numPr>
          <w:ilvl w:val="0"/>
          <w:numId w:val="2"/>
        </w:numPr>
      </w:pPr>
      <w:r>
        <w:t xml:space="preserve">Liau MC, Burzynski SR. Separation of active anticancer </w:t>
      </w:r>
      <w:r w:rsidR="00C67A2D">
        <w:t xml:space="preserve">components of </w:t>
      </w:r>
      <w:proofErr w:type="spellStart"/>
      <w:r w:rsidR="00C67A2D">
        <w:t>Antineoplaston</w:t>
      </w:r>
      <w:proofErr w:type="spellEnd"/>
      <w:r w:rsidR="00C67A2D">
        <w:t xml:space="preserve"> A2, A3 and A5</w:t>
      </w:r>
      <w:r w:rsidR="00080058">
        <w:t xml:space="preserve">. Intl J </w:t>
      </w:r>
      <w:proofErr w:type="spellStart"/>
      <w:r w:rsidR="00080058">
        <w:t>Tiss</w:t>
      </w:r>
      <w:proofErr w:type="spellEnd"/>
      <w:r w:rsidR="00080058">
        <w:t xml:space="preserve"> React. 1992</w:t>
      </w:r>
      <w:r w:rsidR="001F55DC">
        <w:t>; 12(Suppl.): 1-18.</w:t>
      </w:r>
    </w:p>
    <w:p w14:paraId="1CA20933" w14:textId="0032125C" w:rsidR="001F55DC" w:rsidRDefault="000900B0" w:rsidP="00952C89">
      <w:pPr>
        <w:pStyle w:val="ListParagraph"/>
        <w:numPr>
          <w:ilvl w:val="0"/>
          <w:numId w:val="2"/>
        </w:numPr>
      </w:pPr>
      <w:r w:rsidRPr="000900B0">
        <w:t>Liau MC, Liau CP, Burzynski SR</w:t>
      </w:r>
      <w:r>
        <w:t>.</w:t>
      </w:r>
      <w:r w:rsidR="0079164B">
        <w:t xml:space="preserve"> Potentiation of</w:t>
      </w:r>
      <w:r w:rsidR="0044400D">
        <w:t xml:space="preserve"> induced terminal differentiation</w:t>
      </w:r>
      <w:r w:rsidR="00D50BB6">
        <w:t xml:space="preserve"> by phenyl-acetic acid and related chemicals</w:t>
      </w:r>
      <w:r w:rsidR="005A5B0A">
        <w:t xml:space="preserve">. Intl </w:t>
      </w:r>
      <w:r w:rsidR="00D42556">
        <w:t xml:space="preserve">J </w:t>
      </w:r>
      <w:proofErr w:type="spellStart"/>
      <w:r w:rsidR="00D42556">
        <w:t>Exptl</w:t>
      </w:r>
      <w:proofErr w:type="spellEnd"/>
      <w:r w:rsidR="00D42556">
        <w:t xml:space="preserve"> Clin Chemother. 1992</w:t>
      </w:r>
      <w:r w:rsidR="00876737">
        <w:t>; 5: 9-17.</w:t>
      </w:r>
    </w:p>
    <w:p w14:paraId="1BF70B65" w14:textId="512BFA4E" w:rsidR="00876737" w:rsidRDefault="00144B14" w:rsidP="00952C89">
      <w:pPr>
        <w:pStyle w:val="ListParagraph"/>
        <w:numPr>
          <w:ilvl w:val="0"/>
          <w:numId w:val="2"/>
        </w:numPr>
      </w:pPr>
      <w:r w:rsidRPr="00882B4B">
        <w:t>Liau MC, Huang L J</w:t>
      </w:r>
      <w:r w:rsidR="00882B4B" w:rsidRPr="00882B4B">
        <w:t>, Lee CH, Chen SC</w:t>
      </w:r>
      <w:r w:rsidR="00882B4B">
        <w:t xml:space="preserve">, Kuo SC. </w:t>
      </w:r>
      <w:r w:rsidR="00446CD3">
        <w:t xml:space="preserve">Development of differentiation helper inducers </w:t>
      </w:r>
      <w:r w:rsidR="00B52E40">
        <w:t>for the differentiation therapy of cancer. Chin Phar</w:t>
      </w:r>
      <w:r w:rsidR="00112A1A">
        <w:t>m</w:t>
      </w:r>
      <w:r w:rsidR="00B52E40">
        <w:t xml:space="preserve"> J. 1998; </w:t>
      </w:r>
      <w:r w:rsidR="00F62003">
        <w:t>50(5):</w:t>
      </w:r>
      <w:r w:rsidR="00FD612E">
        <w:t xml:space="preserve"> 289-303.</w:t>
      </w:r>
      <w:r w:rsidR="00F62003">
        <w:t xml:space="preserve"> </w:t>
      </w:r>
    </w:p>
    <w:p w14:paraId="21A4DC6C" w14:textId="0EFF3E14" w:rsidR="00630E83" w:rsidRDefault="00F656BB" w:rsidP="00952C89">
      <w:pPr>
        <w:pStyle w:val="ListParagraph"/>
        <w:numPr>
          <w:ilvl w:val="0"/>
          <w:numId w:val="2"/>
        </w:numPr>
      </w:pPr>
      <w:r w:rsidRPr="007D667A">
        <w:t>Huang M, Ye</w:t>
      </w:r>
      <w:r w:rsidR="00EB267F" w:rsidRPr="007D667A">
        <w:t xml:space="preserve"> Y, Chen S, Chai JR, Wang ZY. </w:t>
      </w:r>
      <w:r w:rsidR="00EB267F" w:rsidRPr="00EB267F">
        <w:t>Use of all trans-retinoic a</w:t>
      </w:r>
      <w:r w:rsidR="00EB267F">
        <w:t>cid in the treatment</w:t>
      </w:r>
      <w:r w:rsidR="00CC3BCC">
        <w:t xml:space="preserve"> of promyelocytic leukemia. </w:t>
      </w:r>
      <w:r w:rsidR="009D204A">
        <w:t>Blood. 1988: 72: 567-</w:t>
      </w:r>
      <w:r w:rsidR="00337ECC">
        <w:t>572.</w:t>
      </w:r>
    </w:p>
    <w:p w14:paraId="70FD3F55" w14:textId="0E0AA1AB" w:rsidR="00337ECC" w:rsidRDefault="00337ECC" w:rsidP="00952C89">
      <w:pPr>
        <w:pStyle w:val="ListParagraph"/>
        <w:numPr>
          <w:ilvl w:val="0"/>
          <w:numId w:val="2"/>
        </w:numPr>
      </w:pPr>
      <w:proofErr w:type="spellStart"/>
      <w:r>
        <w:t>Bourgead</w:t>
      </w:r>
      <w:proofErr w:type="spellEnd"/>
      <w:r>
        <w:t xml:space="preserve"> MF, </w:t>
      </w:r>
      <w:proofErr w:type="spellStart"/>
      <w:r>
        <w:t>Beassancon</w:t>
      </w:r>
      <w:proofErr w:type="spellEnd"/>
      <w:r>
        <w:t xml:space="preserve"> F.</w:t>
      </w:r>
      <w:r w:rsidR="00A83D42">
        <w:t xml:space="preserve"> Induction of 2’. 5’-oligoadenylate synthetase by retinoid acid</w:t>
      </w:r>
      <w:r w:rsidR="00B96ED1">
        <w:t xml:space="preserve"> in two transformed human cell</w:t>
      </w:r>
      <w:r w:rsidR="00112A1A">
        <w:t xml:space="preserve"> </w:t>
      </w:r>
      <w:r w:rsidR="00B96ED1">
        <w:t>lines. Cancer Res. 1984</w:t>
      </w:r>
      <w:r w:rsidR="008D7AE1">
        <w:t>; 44: 5355-5360.</w:t>
      </w:r>
    </w:p>
    <w:p w14:paraId="2AD4528E" w14:textId="77777777" w:rsidR="006C2F7D" w:rsidRDefault="00263E23" w:rsidP="00952C89">
      <w:pPr>
        <w:pStyle w:val="ListParagraph"/>
        <w:numPr>
          <w:ilvl w:val="0"/>
          <w:numId w:val="2"/>
        </w:numPr>
      </w:pPr>
      <w:r>
        <w:t xml:space="preserve">Morley JE. Hormone, aging and endocrines in the elderly. </w:t>
      </w:r>
      <w:r w:rsidRPr="00A351C3">
        <w:t>In: Felig P, F</w:t>
      </w:r>
      <w:r w:rsidR="00A351C3" w:rsidRPr="00A351C3">
        <w:t>rohman LA, Endocrinology and Metabolism</w:t>
      </w:r>
      <w:r w:rsidR="00B31DCA">
        <w:t>, 4</w:t>
      </w:r>
      <w:r w:rsidR="00B31DCA" w:rsidRPr="00B31DCA">
        <w:rPr>
          <w:vertAlign w:val="superscript"/>
        </w:rPr>
        <w:t>th</w:t>
      </w:r>
      <w:r w:rsidR="00B31DCA">
        <w:t xml:space="preserve"> </w:t>
      </w:r>
      <w:proofErr w:type="spellStart"/>
      <w:r w:rsidR="002D5E96">
        <w:t>edn</w:t>
      </w:r>
      <w:proofErr w:type="spellEnd"/>
      <w:r w:rsidR="002D5E96">
        <w:t>, McGrow-Hill</w:t>
      </w:r>
      <w:r w:rsidR="00AF2745">
        <w:t xml:space="preserve">, Inc., Medical publishing Division, New York. </w:t>
      </w:r>
      <w:r w:rsidR="006C2F7D">
        <w:t>1455-1482.</w:t>
      </w:r>
    </w:p>
    <w:p w14:paraId="7541F8D1" w14:textId="48E8E86C" w:rsidR="00263E23" w:rsidRPr="00FC60C9" w:rsidRDefault="006C2F7D" w:rsidP="00952C89">
      <w:pPr>
        <w:pStyle w:val="ListParagraph"/>
        <w:numPr>
          <w:ilvl w:val="0"/>
          <w:numId w:val="2"/>
        </w:numPr>
      </w:pPr>
      <w:r w:rsidRPr="002B4EEC">
        <w:rPr>
          <w:lang w:val="it-IT"/>
        </w:rPr>
        <w:t>Le C</w:t>
      </w:r>
      <w:r w:rsidR="00910EAC" w:rsidRPr="002B4EEC">
        <w:rPr>
          <w:lang w:val="it-IT"/>
        </w:rPr>
        <w:t>j</w:t>
      </w:r>
      <w:r w:rsidR="00536C3A">
        <w:rPr>
          <w:lang w:val="it-IT"/>
        </w:rPr>
        <w:t>uture P, Molo</w:t>
      </w:r>
      <w:r w:rsidR="009C2EBD">
        <w:rPr>
          <w:lang w:val="it-IT"/>
        </w:rPr>
        <w:t xml:space="preserve">gni L, </w:t>
      </w:r>
      <w:r w:rsidR="00910EAC" w:rsidRPr="002B4EEC">
        <w:rPr>
          <w:lang w:val="it-IT"/>
        </w:rPr>
        <w:t xml:space="preserve">Cleria L, Marchesi E, </w:t>
      </w:r>
      <w:r w:rsidR="002B4EEC" w:rsidRPr="002B4EEC">
        <w:rPr>
          <w:lang w:val="it-IT"/>
        </w:rPr>
        <w:t>Buchdunger A, Giardini R, et al.</w:t>
      </w:r>
      <w:r w:rsidR="002B4EEC">
        <w:rPr>
          <w:lang w:val="it-IT"/>
        </w:rPr>
        <w:t xml:space="preserve"> </w:t>
      </w:r>
      <w:r w:rsidR="002B4EEC" w:rsidRPr="00FC60C9">
        <w:t>In vivo</w:t>
      </w:r>
      <w:r w:rsidR="002161B3" w:rsidRPr="00FC60C9">
        <w:t xml:space="preserve"> eradication of human BCR/ABL-positive cells with an </w:t>
      </w:r>
      <w:r w:rsidR="00FC60C9" w:rsidRPr="00FC60C9">
        <w:t xml:space="preserve">ABL </w:t>
      </w:r>
      <w:r w:rsidR="00FC60C9">
        <w:t>kinase inhibitor. J Natl Cancer Inst. 1999</w:t>
      </w:r>
      <w:r w:rsidR="000B5759">
        <w:t>; 91: 163-168.</w:t>
      </w:r>
      <w:r w:rsidR="00AF2745" w:rsidRPr="00FC60C9">
        <w:t xml:space="preserve"> </w:t>
      </w:r>
    </w:p>
    <w:sectPr w:rsidR="00263E23" w:rsidRPr="00FC60C9" w:rsidSect="00871F8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5-12T19:05:00Z" w:initials="h">
    <w:p w14:paraId="594FEA02" w14:textId="6F9B20EB" w:rsidR="003565F6" w:rsidRDefault="003565F6" w:rsidP="003565F6">
      <w:pPr>
        <w:pStyle w:val="CommentText"/>
      </w:pPr>
      <w:r>
        <w:rPr>
          <w:rStyle w:val="CommentReference"/>
        </w:rPr>
        <w:annotationRef/>
      </w:r>
      <w:r>
        <w:t>The Abstract is too lengthy, which is uncommo</w:t>
      </w:r>
      <w:r w:rsidR="00580507">
        <w:t>n.</w:t>
      </w:r>
      <w:r>
        <w:t xml:space="preserve"> </w:t>
      </w:r>
    </w:p>
    <w:p w14:paraId="69E2BF15" w14:textId="4E567B58" w:rsidR="003565F6" w:rsidRDefault="003565F6" w:rsidP="003565F6">
      <w:pPr>
        <w:pStyle w:val="CommentText"/>
      </w:pPr>
      <w:r>
        <w:t xml:space="preserve">Please condense the paragraphs as much as possible, provided it does not negatively affect the scientific content of the Abstract. </w:t>
      </w:r>
    </w:p>
  </w:comment>
  <w:comment w:id="1" w:author="hp" w:date="2025-05-12T19:09:00Z" w:initials="h">
    <w:p w14:paraId="673FC216" w14:textId="218762FE" w:rsidR="003565F6" w:rsidRDefault="003565F6">
      <w:pPr>
        <w:pStyle w:val="CommentText"/>
      </w:pPr>
      <w:r>
        <w:rPr>
          <w:rStyle w:val="CommentReference"/>
        </w:rPr>
        <w:annotationRef/>
      </w:r>
      <w:r w:rsidRPr="003565F6">
        <w:t>The author may select more specialized keywords to minimize their count.</w:t>
      </w:r>
    </w:p>
  </w:comment>
  <w:comment w:id="2" w:author="hp" w:date="2025-05-12T19:17:00Z" w:initials="h">
    <w:p w14:paraId="08759B95" w14:textId="4F31AC55" w:rsidR="00114908" w:rsidRDefault="00114908">
      <w:pPr>
        <w:pStyle w:val="CommentText"/>
      </w:pPr>
      <w:r>
        <w:rPr>
          <w:rStyle w:val="CommentReference"/>
        </w:rPr>
        <w:annotationRef/>
      </w:r>
      <w:r>
        <w:t>Add a reference please.</w:t>
      </w:r>
    </w:p>
  </w:comment>
  <w:comment w:id="3" w:author="hp" w:date="2025-05-12T19:31:00Z" w:initials="h">
    <w:p w14:paraId="6D6F61DF" w14:textId="2213A07F" w:rsidR="007A07B4" w:rsidRDefault="007A07B4">
      <w:pPr>
        <w:pStyle w:val="CommentText"/>
      </w:pPr>
      <w:r>
        <w:rPr>
          <w:rStyle w:val="CommentReference"/>
        </w:rPr>
        <w:annotationRef/>
      </w:r>
      <w:r>
        <w:t>Add a recent reference please.</w:t>
      </w:r>
    </w:p>
  </w:comment>
  <w:comment w:id="4" w:author="hp" w:date="2025-05-12T20:41:00Z" w:initials="h">
    <w:p w14:paraId="17B180C6" w14:textId="3CDB38D1" w:rsidR="00262FB1" w:rsidRDefault="00262FB1">
      <w:pPr>
        <w:pStyle w:val="CommentText"/>
      </w:pPr>
      <w:r>
        <w:rPr>
          <w:rStyle w:val="CommentReference"/>
        </w:rPr>
        <w:annotationRef/>
      </w:r>
      <w:r>
        <w:t>13 references ?? please determine each reference</w:t>
      </w:r>
      <w:r w:rsidR="006A5601">
        <w:t xml:space="preserve"> for each paragraph.</w:t>
      </w:r>
    </w:p>
  </w:comment>
  <w:comment w:id="5" w:author="hp" w:date="2025-05-12T22:29:00Z" w:initials="h">
    <w:p w14:paraId="1C1182CD" w14:textId="2D4ADBC5" w:rsidR="00081003" w:rsidRDefault="00081003" w:rsidP="00081003">
      <w:pPr>
        <w:pStyle w:val="CommentText"/>
      </w:pPr>
      <w:r>
        <w:rPr>
          <w:rStyle w:val="CommentReference"/>
        </w:rPr>
        <w:annotationRef/>
      </w:r>
      <w:r>
        <w:t xml:space="preserve">The text </w:t>
      </w:r>
      <w:bookmarkStart w:id="6" w:name="_GoBack"/>
      <w:bookmarkEnd w:id="6"/>
      <w:r>
        <w:t xml:space="preserve">lacks a credible, recent scientific source.  </w:t>
      </w:r>
    </w:p>
    <w:p w14:paraId="2FC01987" w14:textId="63F36605" w:rsidR="00081003" w:rsidRDefault="00081003" w:rsidP="00081003">
      <w:pPr>
        <w:pStyle w:val="CommentText"/>
      </w:pPr>
      <w:r>
        <w:t>Please rephrase it, kindly.</w:t>
      </w:r>
    </w:p>
  </w:comment>
  <w:comment w:id="7" w:author="hp" w:date="2025-05-12T22:33:00Z" w:initials="h">
    <w:p w14:paraId="0B9DC0C3" w14:textId="3FF89B78" w:rsidR="00081003" w:rsidRDefault="00081003">
      <w:pPr>
        <w:pStyle w:val="CommentText"/>
      </w:pPr>
      <w:r>
        <w:rPr>
          <w:rStyle w:val="CommentReference"/>
        </w:rPr>
        <w:annotationRef/>
      </w:r>
      <w:r>
        <w:t>phenylacetylglutamine</w:t>
      </w:r>
    </w:p>
  </w:comment>
  <w:comment w:id="8" w:author="hp" w:date="2025-05-12T22:37:00Z" w:initials="h">
    <w:p w14:paraId="66E8D3D1" w14:textId="3CFBDBE3" w:rsidR="00081003" w:rsidRDefault="00081003">
      <w:pPr>
        <w:pStyle w:val="CommentText"/>
      </w:pPr>
      <w:r>
        <w:rPr>
          <w:rStyle w:val="CommentReference"/>
        </w:rPr>
        <w:annotationRef/>
      </w:r>
      <w:r>
        <w:t>Mention the reference please.</w:t>
      </w:r>
    </w:p>
  </w:comment>
  <w:comment w:id="9" w:author="hp" w:date="2025-05-12T22:42:00Z" w:initials="h">
    <w:p w14:paraId="12761956" w14:textId="43F6762C" w:rsidR="00DD27A8" w:rsidRDefault="00DD27A8">
      <w:pPr>
        <w:pStyle w:val="CommentText"/>
      </w:pPr>
      <w:r>
        <w:rPr>
          <w:rStyle w:val="CommentReference"/>
        </w:rPr>
        <w:annotationRef/>
      </w:r>
      <w:r>
        <w:t>Please organize and specify reliable scientific references to support the text.</w:t>
      </w:r>
    </w:p>
  </w:comment>
  <w:comment w:id="10" w:author="hp" w:date="2025-05-12T22:55:00Z" w:initials="h">
    <w:p w14:paraId="6AB32849" w14:textId="1E7293DC" w:rsidR="00FA0DED" w:rsidRDefault="00FA0DED">
      <w:pPr>
        <w:pStyle w:val="CommentText"/>
      </w:pPr>
      <w:r>
        <w:rPr>
          <w:rStyle w:val="CommentReference"/>
        </w:rPr>
        <w:annotationRef/>
      </w:r>
      <w:r>
        <w:t xml:space="preserve">methionine adenosyl transferase (MAT) </w:t>
      </w:r>
      <w:r>
        <w:rPr>
          <w:rStyle w:val="CommentReference"/>
        </w:rPr>
        <w:annotationRef/>
      </w:r>
    </w:p>
  </w:comment>
  <w:comment w:id="11" w:author="hp" w:date="2025-05-12T22:57:00Z" w:initials="h">
    <w:p w14:paraId="2C9F25CE" w14:textId="3A870F3A" w:rsidR="00FA0DED" w:rsidRDefault="00FA0DED">
      <w:pPr>
        <w:pStyle w:val="CommentText"/>
      </w:pPr>
      <w:r>
        <w:rPr>
          <w:rStyle w:val="CommentReference"/>
        </w:rPr>
        <w:annotationRef/>
      </w:r>
      <w:r>
        <w:t>Put reference 49 at the end of sentence, please.</w:t>
      </w:r>
    </w:p>
  </w:comment>
  <w:comment w:id="12" w:author="hp" w:date="2025-05-12T23:04:00Z" w:initials="h">
    <w:p w14:paraId="4BD8F214" w14:textId="7918C8BC" w:rsidR="00344329" w:rsidRDefault="00344329">
      <w:pPr>
        <w:pStyle w:val="CommentText"/>
      </w:pPr>
      <w:r>
        <w:rPr>
          <w:rStyle w:val="CommentReference"/>
        </w:rPr>
        <w:annotationRef/>
      </w:r>
      <w:r w:rsidRPr="00344329">
        <w:t xml:space="preserve">Arranging </w:t>
      </w:r>
      <w:r>
        <w:t>references</w:t>
      </w:r>
      <w:r w:rsidRPr="00344329">
        <w:t xml:space="preserve"> in ascending order makes your research more organized and </w:t>
      </w:r>
      <w:r>
        <w:t>systematic</w:t>
      </w:r>
      <w:r w:rsidRPr="00344329">
        <w:t>.</w:t>
      </w:r>
    </w:p>
  </w:comment>
  <w:comment w:id="13" w:author="hp" w:date="2025-05-12T23:12:00Z" w:initials="h">
    <w:p w14:paraId="3202B140" w14:textId="1499BB79" w:rsidR="00410E45" w:rsidRDefault="00410E45">
      <w:pPr>
        <w:pStyle w:val="CommentText"/>
      </w:pPr>
      <w:r>
        <w:rPr>
          <w:rStyle w:val="CommentReference"/>
        </w:rPr>
        <w:annotationRef/>
      </w:r>
      <w:r>
        <w:t>Enhance the text at least with one reference, please.</w:t>
      </w:r>
    </w:p>
  </w:comment>
  <w:comment w:id="14" w:author="hp" w:date="2025-05-12T23:41:00Z" w:initials="h">
    <w:p w14:paraId="26B1EBF9" w14:textId="5F87E9FC" w:rsidR="003A48CD" w:rsidRDefault="003A48CD">
      <w:pPr>
        <w:pStyle w:val="CommentText"/>
      </w:pPr>
      <w:r>
        <w:rPr>
          <w:rStyle w:val="CommentReference"/>
        </w:rPr>
        <w:annotationRef/>
      </w:r>
      <w:r>
        <w:t>The full name please.</w:t>
      </w:r>
    </w:p>
  </w:comment>
  <w:comment w:id="15" w:author="hp" w:date="2025-05-12T23:52:00Z" w:initials="h">
    <w:p w14:paraId="7A612FBE" w14:textId="575162ED" w:rsidR="00514280" w:rsidRDefault="00514280">
      <w:pPr>
        <w:pStyle w:val="CommentText"/>
      </w:pPr>
      <w:r>
        <w:rPr>
          <w:rStyle w:val="CommentReference"/>
        </w:rPr>
        <w:annotationRef/>
      </w:r>
      <w:r>
        <w:t>years</w:t>
      </w:r>
    </w:p>
  </w:comment>
  <w:comment w:id="16" w:author="hp" w:date="2025-05-12T23:52:00Z" w:initials="h">
    <w:p w14:paraId="684D0D84" w14:textId="6F1EBB5E" w:rsidR="00514280" w:rsidRDefault="00514280">
      <w:pPr>
        <w:pStyle w:val="CommentText"/>
      </w:pPr>
      <w:r>
        <w:rPr>
          <w:rStyle w:val="CommentReference"/>
        </w:rPr>
        <w:annotationRef/>
      </w:r>
      <w:r>
        <w:t>years</w:t>
      </w:r>
    </w:p>
  </w:comment>
  <w:comment w:id="17" w:author="hp" w:date="2025-05-13T00:08:00Z" w:initials="h">
    <w:p w14:paraId="3C666CD5" w14:textId="22CDFDCF" w:rsidR="00BB486A" w:rsidRDefault="00BB486A">
      <w:pPr>
        <w:pStyle w:val="CommentText"/>
      </w:pPr>
      <w:r>
        <w:rPr>
          <w:rStyle w:val="CommentReference"/>
        </w:rPr>
        <w:annotationRef/>
      </w:r>
      <w:r>
        <w:t>Determine the reference used only.</w:t>
      </w:r>
    </w:p>
  </w:comment>
  <w:comment w:id="18" w:author="hp" w:date="2025-05-13T00:24:00Z" w:initials="h">
    <w:p w14:paraId="27EEE0D6" w14:textId="7416A3F8" w:rsidR="00B7395F" w:rsidRDefault="00B7395F">
      <w:pPr>
        <w:pStyle w:val="CommentText"/>
      </w:pPr>
      <w:r>
        <w:rPr>
          <w:rStyle w:val="CommentReference"/>
        </w:rPr>
        <w:annotationRef/>
      </w:r>
      <w:r>
        <w:t>Reference please.</w:t>
      </w:r>
    </w:p>
  </w:comment>
  <w:comment w:id="19" w:author="hp" w:date="2025-05-12T18:53:00Z" w:initials="h">
    <w:p w14:paraId="518DEB95" w14:textId="79AC6776" w:rsidR="0006503C" w:rsidRDefault="0006503C">
      <w:pPr>
        <w:pStyle w:val="CommentText"/>
      </w:pPr>
      <w:r>
        <w:rPr>
          <w:rStyle w:val="CommentReference"/>
        </w:rPr>
        <w:annotationRef/>
      </w:r>
      <w:r w:rsidRPr="0006503C">
        <w:t xml:space="preserve">The </w:t>
      </w:r>
      <w:r>
        <w:t>reference</w:t>
      </w:r>
      <w:r w:rsidRPr="0006503C">
        <w:t xml:space="preserve"> cannot be relied upon in this form in scientific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E2BF15" w15:done="0"/>
  <w15:commentEx w15:paraId="673FC216" w15:done="0"/>
  <w15:commentEx w15:paraId="08759B95" w15:done="0"/>
  <w15:commentEx w15:paraId="6D6F61DF" w15:done="0"/>
  <w15:commentEx w15:paraId="17B180C6" w15:done="0"/>
  <w15:commentEx w15:paraId="2FC01987" w15:done="0"/>
  <w15:commentEx w15:paraId="0B9DC0C3" w15:done="0"/>
  <w15:commentEx w15:paraId="66E8D3D1" w15:done="0"/>
  <w15:commentEx w15:paraId="12761956" w15:done="0"/>
  <w15:commentEx w15:paraId="6AB32849" w15:done="0"/>
  <w15:commentEx w15:paraId="2C9F25CE" w15:done="0"/>
  <w15:commentEx w15:paraId="4BD8F214" w15:done="0"/>
  <w15:commentEx w15:paraId="3202B140" w15:done="0"/>
  <w15:commentEx w15:paraId="26B1EBF9" w15:done="0"/>
  <w15:commentEx w15:paraId="7A612FBE" w15:done="0"/>
  <w15:commentEx w15:paraId="684D0D84" w15:done="0"/>
  <w15:commentEx w15:paraId="3C666CD5" w15:done="0"/>
  <w15:commentEx w15:paraId="27EEE0D6" w15:done="0"/>
  <w15:commentEx w15:paraId="518DE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6DAEC" w16cex:dateUtc="2025-05-12T16:05:00Z"/>
  <w16cex:commentExtensible w16cex:durableId="5B270D4F" w16cex:dateUtc="2025-05-12T16:09:00Z"/>
  <w16cex:commentExtensible w16cex:durableId="158803A5" w16cex:dateUtc="2025-05-12T16:17:00Z"/>
  <w16cex:commentExtensible w16cex:durableId="43B02A33" w16cex:dateUtc="2025-05-12T16:31:00Z"/>
  <w16cex:commentExtensible w16cex:durableId="2A1FDBD9" w16cex:dateUtc="2025-05-12T17:41:00Z"/>
  <w16cex:commentExtensible w16cex:durableId="4F1D2196" w16cex:dateUtc="2025-05-12T19:29:00Z"/>
  <w16cex:commentExtensible w16cex:durableId="33816FAE" w16cex:dateUtc="2025-05-12T19:33:00Z"/>
  <w16cex:commentExtensible w16cex:durableId="6EB9D90E" w16cex:dateUtc="2025-05-12T19:37:00Z"/>
  <w16cex:commentExtensible w16cex:durableId="4BF211F4" w16cex:dateUtc="2025-05-12T19:42:00Z"/>
  <w16cex:commentExtensible w16cex:durableId="5A331063" w16cex:dateUtc="2025-05-12T19:55:00Z"/>
  <w16cex:commentExtensible w16cex:durableId="5ECBEF49" w16cex:dateUtc="2025-05-12T19:57:00Z"/>
  <w16cex:commentExtensible w16cex:durableId="5B173C2D" w16cex:dateUtc="2025-05-12T20:04:00Z"/>
  <w16cex:commentExtensible w16cex:durableId="464260AE" w16cex:dateUtc="2025-05-12T20:12:00Z"/>
  <w16cex:commentExtensible w16cex:durableId="5D96D53C" w16cex:dateUtc="2025-05-12T20:41:00Z"/>
  <w16cex:commentExtensible w16cex:durableId="03709637" w16cex:dateUtc="2025-05-12T20:52:00Z"/>
  <w16cex:commentExtensible w16cex:durableId="117840A8" w16cex:dateUtc="2025-05-12T20:52:00Z"/>
  <w16cex:commentExtensible w16cex:durableId="7BD68797" w16cex:dateUtc="2025-05-12T21:08:00Z"/>
  <w16cex:commentExtensible w16cex:durableId="14C6C542" w16cex:dateUtc="2025-05-12T21:24:00Z"/>
  <w16cex:commentExtensible w16cex:durableId="47B3D15B" w16cex:dateUtc="2025-05-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E2BF15" w16cid:durableId="0A96DAEC"/>
  <w16cid:commentId w16cid:paraId="673FC216" w16cid:durableId="5B270D4F"/>
  <w16cid:commentId w16cid:paraId="08759B95" w16cid:durableId="158803A5"/>
  <w16cid:commentId w16cid:paraId="6D6F61DF" w16cid:durableId="43B02A33"/>
  <w16cid:commentId w16cid:paraId="17B180C6" w16cid:durableId="2A1FDBD9"/>
  <w16cid:commentId w16cid:paraId="2FC01987" w16cid:durableId="4F1D2196"/>
  <w16cid:commentId w16cid:paraId="0B9DC0C3" w16cid:durableId="33816FAE"/>
  <w16cid:commentId w16cid:paraId="66E8D3D1" w16cid:durableId="6EB9D90E"/>
  <w16cid:commentId w16cid:paraId="12761956" w16cid:durableId="4BF211F4"/>
  <w16cid:commentId w16cid:paraId="6AB32849" w16cid:durableId="5A331063"/>
  <w16cid:commentId w16cid:paraId="2C9F25CE" w16cid:durableId="5ECBEF49"/>
  <w16cid:commentId w16cid:paraId="4BD8F214" w16cid:durableId="5B173C2D"/>
  <w16cid:commentId w16cid:paraId="3202B140" w16cid:durableId="464260AE"/>
  <w16cid:commentId w16cid:paraId="26B1EBF9" w16cid:durableId="5D96D53C"/>
  <w16cid:commentId w16cid:paraId="7A612FBE" w16cid:durableId="03709637"/>
  <w16cid:commentId w16cid:paraId="684D0D84" w16cid:durableId="117840A8"/>
  <w16cid:commentId w16cid:paraId="3C666CD5" w16cid:durableId="7BD68797"/>
  <w16cid:commentId w16cid:paraId="27EEE0D6" w16cid:durableId="14C6C542"/>
  <w16cid:commentId w16cid:paraId="518DEB95" w16cid:durableId="47B3D1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73B89" w14:textId="77777777" w:rsidR="00E02DDE" w:rsidRDefault="00E02DDE" w:rsidP="00851999">
      <w:r>
        <w:separator/>
      </w:r>
    </w:p>
  </w:endnote>
  <w:endnote w:type="continuationSeparator" w:id="0">
    <w:p w14:paraId="36AEEBBB" w14:textId="77777777" w:rsidR="00E02DDE" w:rsidRDefault="00E02DDE" w:rsidP="0085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5065553"/>
      <w:docPartObj>
        <w:docPartGallery w:val="Page Numbers (Bottom of Page)"/>
        <w:docPartUnique/>
      </w:docPartObj>
    </w:sdtPr>
    <w:sdtEndPr>
      <w:rPr>
        <w:rStyle w:val="PageNumber"/>
      </w:rPr>
    </w:sdtEndPr>
    <w:sdtContent>
      <w:p w14:paraId="393A2000" w14:textId="0F5C7E43" w:rsidR="00851999" w:rsidRDefault="00851999" w:rsidP="002E1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1E3B9" w14:textId="77777777" w:rsidR="00851999" w:rsidRDefault="00851999" w:rsidP="008519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3611049"/>
      <w:docPartObj>
        <w:docPartGallery w:val="Page Numbers (Bottom of Page)"/>
        <w:docPartUnique/>
      </w:docPartObj>
    </w:sdtPr>
    <w:sdtEndPr>
      <w:rPr>
        <w:rStyle w:val="PageNumber"/>
      </w:rPr>
    </w:sdtEndPr>
    <w:sdtContent>
      <w:p w14:paraId="4FBD9EDC" w14:textId="5F722E51" w:rsidR="00851999" w:rsidRDefault="00851999" w:rsidP="002E1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A3B0AD" w14:textId="77777777" w:rsidR="00851999" w:rsidRDefault="00851999" w:rsidP="008519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A323" w14:textId="77777777" w:rsidR="002D2A65" w:rsidRDefault="002D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91D97" w14:textId="77777777" w:rsidR="00E02DDE" w:rsidRDefault="00E02DDE" w:rsidP="00851999">
      <w:r>
        <w:separator/>
      </w:r>
    </w:p>
  </w:footnote>
  <w:footnote w:type="continuationSeparator" w:id="0">
    <w:p w14:paraId="0F582CAD" w14:textId="77777777" w:rsidR="00E02DDE" w:rsidRDefault="00E02DDE" w:rsidP="0085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F23D" w14:textId="1BB30622" w:rsidR="002D2A65" w:rsidRDefault="00E02DDE">
    <w:pPr>
      <w:pStyle w:val="Header"/>
    </w:pPr>
    <w:r>
      <w:rPr>
        <w:noProof/>
      </w:rPr>
      <w:pict w14:anchorId="1346B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45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090F" w14:textId="12693D8B" w:rsidR="002D2A65" w:rsidRDefault="00E02DDE">
    <w:pPr>
      <w:pStyle w:val="Header"/>
    </w:pPr>
    <w:r>
      <w:rPr>
        <w:noProof/>
      </w:rPr>
      <w:pict w14:anchorId="30AA5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45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7B79" w14:textId="72D48A5D" w:rsidR="002D2A65" w:rsidRDefault="00E02DDE">
    <w:pPr>
      <w:pStyle w:val="Header"/>
    </w:pPr>
    <w:r>
      <w:rPr>
        <w:noProof/>
      </w:rPr>
      <w:pict w14:anchorId="5AEA8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45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C5708"/>
    <w:multiLevelType w:val="hybridMultilevel"/>
    <w:tmpl w:val="39304588"/>
    <w:lvl w:ilvl="0" w:tplc="6BD2E1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D1D1914"/>
    <w:multiLevelType w:val="hybridMultilevel"/>
    <w:tmpl w:val="F72CE336"/>
    <w:lvl w:ilvl="0" w:tplc="297CF28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70EC6200"/>
    <w:multiLevelType w:val="hybridMultilevel"/>
    <w:tmpl w:val="14066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E1"/>
    <w:rsid w:val="00000118"/>
    <w:rsid w:val="00001693"/>
    <w:rsid w:val="000017BC"/>
    <w:rsid w:val="00001D17"/>
    <w:rsid w:val="000027D5"/>
    <w:rsid w:val="00002898"/>
    <w:rsid w:val="000051C2"/>
    <w:rsid w:val="00007011"/>
    <w:rsid w:val="000079EF"/>
    <w:rsid w:val="00007F8E"/>
    <w:rsid w:val="00010069"/>
    <w:rsid w:val="00010AFF"/>
    <w:rsid w:val="00012EF4"/>
    <w:rsid w:val="000158CA"/>
    <w:rsid w:val="000162F7"/>
    <w:rsid w:val="00020CF0"/>
    <w:rsid w:val="00021D2E"/>
    <w:rsid w:val="0002287F"/>
    <w:rsid w:val="000229AF"/>
    <w:rsid w:val="000230B4"/>
    <w:rsid w:val="000232A2"/>
    <w:rsid w:val="00023B19"/>
    <w:rsid w:val="00024FD4"/>
    <w:rsid w:val="00025B07"/>
    <w:rsid w:val="00026357"/>
    <w:rsid w:val="00026CC4"/>
    <w:rsid w:val="00026CCA"/>
    <w:rsid w:val="00027312"/>
    <w:rsid w:val="00030026"/>
    <w:rsid w:val="00030C14"/>
    <w:rsid w:val="00032E53"/>
    <w:rsid w:val="000332DD"/>
    <w:rsid w:val="000337B3"/>
    <w:rsid w:val="000337C4"/>
    <w:rsid w:val="00033863"/>
    <w:rsid w:val="000343A2"/>
    <w:rsid w:val="00034D00"/>
    <w:rsid w:val="0003500F"/>
    <w:rsid w:val="00035326"/>
    <w:rsid w:val="000353A3"/>
    <w:rsid w:val="000367DF"/>
    <w:rsid w:val="00037A9E"/>
    <w:rsid w:val="00040640"/>
    <w:rsid w:val="00040B68"/>
    <w:rsid w:val="00043005"/>
    <w:rsid w:val="00043B1B"/>
    <w:rsid w:val="00044494"/>
    <w:rsid w:val="00047665"/>
    <w:rsid w:val="00047CF8"/>
    <w:rsid w:val="00051CB0"/>
    <w:rsid w:val="000533E0"/>
    <w:rsid w:val="000543CB"/>
    <w:rsid w:val="00056A20"/>
    <w:rsid w:val="00057099"/>
    <w:rsid w:val="00057B73"/>
    <w:rsid w:val="00063047"/>
    <w:rsid w:val="00063C15"/>
    <w:rsid w:val="00063ECD"/>
    <w:rsid w:val="0006503C"/>
    <w:rsid w:val="00065E1F"/>
    <w:rsid w:val="0006635A"/>
    <w:rsid w:val="00067613"/>
    <w:rsid w:val="000701D4"/>
    <w:rsid w:val="00070D4F"/>
    <w:rsid w:val="00072AAE"/>
    <w:rsid w:val="00073B9D"/>
    <w:rsid w:val="000743D2"/>
    <w:rsid w:val="0007442B"/>
    <w:rsid w:val="00075495"/>
    <w:rsid w:val="00076D9F"/>
    <w:rsid w:val="00080058"/>
    <w:rsid w:val="00080ED2"/>
    <w:rsid w:val="00081003"/>
    <w:rsid w:val="000811C9"/>
    <w:rsid w:val="00083076"/>
    <w:rsid w:val="0008313E"/>
    <w:rsid w:val="00083268"/>
    <w:rsid w:val="00085E06"/>
    <w:rsid w:val="0008776D"/>
    <w:rsid w:val="000900B0"/>
    <w:rsid w:val="00090B2B"/>
    <w:rsid w:val="00091F31"/>
    <w:rsid w:val="00092F70"/>
    <w:rsid w:val="000934F6"/>
    <w:rsid w:val="00094AA9"/>
    <w:rsid w:val="0009562A"/>
    <w:rsid w:val="00095BF9"/>
    <w:rsid w:val="0009662A"/>
    <w:rsid w:val="000979C4"/>
    <w:rsid w:val="000A011B"/>
    <w:rsid w:val="000A2950"/>
    <w:rsid w:val="000A46CC"/>
    <w:rsid w:val="000A4F0D"/>
    <w:rsid w:val="000A5FE8"/>
    <w:rsid w:val="000B06DB"/>
    <w:rsid w:val="000B0E6F"/>
    <w:rsid w:val="000B3E5D"/>
    <w:rsid w:val="000B473A"/>
    <w:rsid w:val="000B47F2"/>
    <w:rsid w:val="000B5759"/>
    <w:rsid w:val="000B583D"/>
    <w:rsid w:val="000B71FD"/>
    <w:rsid w:val="000B7C62"/>
    <w:rsid w:val="000C0D31"/>
    <w:rsid w:val="000C167E"/>
    <w:rsid w:val="000C355E"/>
    <w:rsid w:val="000C4B2F"/>
    <w:rsid w:val="000C4F99"/>
    <w:rsid w:val="000C6852"/>
    <w:rsid w:val="000C693A"/>
    <w:rsid w:val="000C7C40"/>
    <w:rsid w:val="000D05B9"/>
    <w:rsid w:val="000D0D49"/>
    <w:rsid w:val="000D18EE"/>
    <w:rsid w:val="000D2610"/>
    <w:rsid w:val="000D27B2"/>
    <w:rsid w:val="000D62D7"/>
    <w:rsid w:val="000E0ACE"/>
    <w:rsid w:val="000E1123"/>
    <w:rsid w:val="000E171D"/>
    <w:rsid w:val="000E4452"/>
    <w:rsid w:val="000E56BB"/>
    <w:rsid w:val="000E639B"/>
    <w:rsid w:val="000E77E3"/>
    <w:rsid w:val="000F0787"/>
    <w:rsid w:val="000F1054"/>
    <w:rsid w:val="000F2AE0"/>
    <w:rsid w:val="000F3600"/>
    <w:rsid w:val="000F56D1"/>
    <w:rsid w:val="000F5C39"/>
    <w:rsid w:val="000F6030"/>
    <w:rsid w:val="000F6399"/>
    <w:rsid w:val="000F758F"/>
    <w:rsid w:val="000F7981"/>
    <w:rsid w:val="000F7F2F"/>
    <w:rsid w:val="001015CB"/>
    <w:rsid w:val="00103323"/>
    <w:rsid w:val="001037F5"/>
    <w:rsid w:val="001053C5"/>
    <w:rsid w:val="00107741"/>
    <w:rsid w:val="00110E3D"/>
    <w:rsid w:val="00110F54"/>
    <w:rsid w:val="00112A1A"/>
    <w:rsid w:val="00112CB9"/>
    <w:rsid w:val="00113240"/>
    <w:rsid w:val="00113360"/>
    <w:rsid w:val="0011400E"/>
    <w:rsid w:val="0011462D"/>
    <w:rsid w:val="00114712"/>
    <w:rsid w:val="00114908"/>
    <w:rsid w:val="00114E73"/>
    <w:rsid w:val="00115904"/>
    <w:rsid w:val="0011656E"/>
    <w:rsid w:val="001166C9"/>
    <w:rsid w:val="00116DBB"/>
    <w:rsid w:val="0012000C"/>
    <w:rsid w:val="001203E7"/>
    <w:rsid w:val="001203E8"/>
    <w:rsid w:val="0012140E"/>
    <w:rsid w:val="001217BB"/>
    <w:rsid w:val="00122A3B"/>
    <w:rsid w:val="00122F7B"/>
    <w:rsid w:val="00123B9B"/>
    <w:rsid w:val="00124F94"/>
    <w:rsid w:val="00126075"/>
    <w:rsid w:val="001268FB"/>
    <w:rsid w:val="00126AEA"/>
    <w:rsid w:val="00126BEA"/>
    <w:rsid w:val="00126FE8"/>
    <w:rsid w:val="0012755A"/>
    <w:rsid w:val="00127ACE"/>
    <w:rsid w:val="00127C69"/>
    <w:rsid w:val="00130919"/>
    <w:rsid w:val="00130F1E"/>
    <w:rsid w:val="00131127"/>
    <w:rsid w:val="00132AF7"/>
    <w:rsid w:val="00132B98"/>
    <w:rsid w:val="00134ED2"/>
    <w:rsid w:val="001376D9"/>
    <w:rsid w:val="0014000D"/>
    <w:rsid w:val="00140F76"/>
    <w:rsid w:val="001412E2"/>
    <w:rsid w:val="00143147"/>
    <w:rsid w:val="00143B92"/>
    <w:rsid w:val="00143D9E"/>
    <w:rsid w:val="001446C9"/>
    <w:rsid w:val="00144B14"/>
    <w:rsid w:val="00145E03"/>
    <w:rsid w:val="00145F10"/>
    <w:rsid w:val="00150712"/>
    <w:rsid w:val="00150B4E"/>
    <w:rsid w:val="0015270D"/>
    <w:rsid w:val="001532DA"/>
    <w:rsid w:val="00154EA0"/>
    <w:rsid w:val="0015665F"/>
    <w:rsid w:val="00157FB7"/>
    <w:rsid w:val="00161189"/>
    <w:rsid w:val="00162499"/>
    <w:rsid w:val="00162702"/>
    <w:rsid w:val="00162CCF"/>
    <w:rsid w:val="001639A0"/>
    <w:rsid w:val="001641E1"/>
    <w:rsid w:val="00165390"/>
    <w:rsid w:val="0016591B"/>
    <w:rsid w:val="0016648A"/>
    <w:rsid w:val="00167133"/>
    <w:rsid w:val="001674E1"/>
    <w:rsid w:val="00167887"/>
    <w:rsid w:val="0016795E"/>
    <w:rsid w:val="00167FBE"/>
    <w:rsid w:val="00167FC3"/>
    <w:rsid w:val="001718C0"/>
    <w:rsid w:val="0017268D"/>
    <w:rsid w:val="0017567C"/>
    <w:rsid w:val="0017575A"/>
    <w:rsid w:val="001759C5"/>
    <w:rsid w:val="00175ACC"/>
    <w:rsid w:val="00175C00"/>
    <w:rsid w:val="00176175"/>
    <w:rsid w:val="00176590"/>
    <w:rsid w:val="00177DD8"/>
    <w:rsid w:val="00177F7A"/>
    <w:rsid w:val="0018083F"/>
    <w:rsid w:val="00181057"/>
    <w:rsid w:val="00183CAE"/>
    <w:rsid w:val="00183D73"/>
    <w:rsid w:val="001850A1"/>
    <w:rsid w:val="001905AD"/>
    <w:rsid w:val="00191304"/>
    <w:rsid w:val="00191995"/>
    <w:rsid w:val="00191D55"/>
    <w:rsid w:val="00192FCF"/>
    <w:rsid w:val="00193129"/>
    <w:rsid w:val="00193AD3"/>
    <w:rsid w:val="0019638B"/>
    <w:rsid w:val="00196E7E"/>
    <w:rsid w:val="001A02E7"/>
    <w:rsid w:val="001A0735"/>
    <w:rsid w:val="001A3EE6"/>
    <w:rsid w:val="001A436D"/>
    <w:rsid w:val="001A5B94"/>
    <w:rsid w:val="001A71B1"/>
    <w:rsid w:val="001A7278"/>
    <w:rsid w:val="001A743B"/>
    <w:rsid w:val="001B287E"/>
    <w:rsid w:val="001B386D"/>
    <w:rsid w:val="001B4C84"/>
    <w:rsid w:val="001B5CEB"/>
    <w:rsid w:val="001C0580"/>
    <w:rsid w:val="001C3062"/>
    <w:rsid w:val="001C37CB"/>
    <w:rsid w:val="001C4310"/>
    <w:rsid w:val="001C4ECB"/>
    <w:rsid w:val="001C651A"/>
    <w:rsid w:val="001C687A"/>
    <w:rsid w:val="001C7071"/>
    <w:rsid w:val="001C7DD6"/>
    <w:rsid w:val="001D072D"/>
    <w:rsid w:val="001D0B4A"/>
    <w:rsid w:val="001D0EB8"/>
    <w:rsid w:val="001D1781"/>
    <w:rsid w:val="001D1951"/>
    <w:rsid w:val="001D2238"/>
    <w:rsid w:val="001D3B5F"/>
    <w:rsid w:val="001D5FFA"/>
    <w:rsid w:val="001D7D28"/>
    <w:rsid w:val="001D7DFA"/>
    <w:rsid w:val="001E10B3"/>
    <w:rsid w:val="001E1124"/>
    <w:rsid w:val="001E1DAF"/>
    <w:rsid w:val="001E377C"/>
    <w:rsid w:val="001E3C82"/>
    <w:rsid w:val="001E5A8F"/>
    <w:rsid w:val="001E6130"/>
    <w:rsid w:val="001E68A8"/>
    <w:rsid w:val="001E725F"/>
    <w:rsid w:val="001E7505"/>
    <w:rsid w:val="001F014E"/>
    <w:rsid w:val="001F0B84"/>
    <w:rsid w:val="001F0CC4"/>
    <w:rsid w:val="001F11E5"/>
    <w:rsid w:val="001F19A1"/>
    <w:rsid w:val="001F2019"/>
    <w:rsid w:val="001F2669"/>
    <w:rsid w:val="001F5458"/>
    <w:rsid w:val="001F55DC"/>
    <w:rsid w:val="001F5CB0"/>
    <w:rsid w:val="001F7F94"/>
    <w:rsid w:val="00203239"/>
    <w:rsid w:val="0020377A"/>
    <w:rsid w:val="00205709"/>
    <w:rsid w:val="00205AD6"/>
    <w:rsid w:val="00210611"/>
    <w:rsid w:val="0021122C"/>
    <w:rsid w:val="00211914"/>
    <w:rsid w:val="00212F68"/>
    <w:rsid w:val="002131BB"/>
    <w:rsid w:val="00215C19"/>
    <w:rsid w:val="00216160"/>
    <w:rsid w:val="002161B3"/>
    <w:rsid w:val="00216C2E"/>
    <w:rsid w:val="00216F4E"/>
    <w:rsid w:val="00216FA2"/>
    <w:rsid w:val="002171D9"/>
    <w:rsid w:val="0021757F"/>
    <w:rsid w:val="00220A01"/>
    <w:rsid w:val="002217D8"/>
    <w:rsid w:val="002217DA"/>
    <w:rsid w:val="00221891"/>
    <w:rsid w:val="00221DAB"/>
    <w:rsid w:val="0022208A"/>
    <w:rsid w:val="002224C8"/>
    <w:rsid w:val="002232D6"/>
    <w:rsid w:val="00224916"/>
    <w:rsid w:val="0022574D"/>
    <w:rsid w:val="00225A3D"/>
    <w:rsid w:val="00225AA9"/>
    <w:rsid w:val="00225B6A"/>
    <w:rsid w:val="00227132"/>
    <w:rsid w:val="002307D4"/>
    <w:rsid w:val="00230A86"/>
    <w:rsid w:val="00231A81"/>
    <w:rsid w:val="002324AD"/>
    <w:rsid w:val="00232D6B"/>
    <w:rsid w:val="00233C74"/>
    <w:rsid w:val="0023448E"/>
    <w:rsid w:val="00235CBC"/>
    <w:rsid w:val="00236411"/>
    <w:rsid w:val="0023665E"/>
    <w:rsid w:val="002366FB"/>
    <w:rsid w:val="002371A0"/>
    <w:rsid w:val="002374B3"/>
    <w:rsid w:val="002376CC"/>
    <w:rsid w:val="002377A9"/>
    <w:rsid w:val="00240B03"/>
    <w:rsid w:val="002440E8"/>
    <w:rsid w:val="00245078"/>
    <w:rsid w:val="002468A7"/>
    <w:rsid w:val="002511D8"/>
    <w:rsid w:val="002512E8"/>
    <w:rsid w:val="00251574"/>
    <w:rsid w:val="002518D4"/>
    <w:rsid w:val="00252C26"/>
    <w:rsid w:val="00253194"/>
    <w:rsid w:val="0025474D"/>
    <w:rsid w:val="0025480A"/>
    <w:rsid w:val="00255C67"/>
    <w:rsid w:val="002562C1"/>
    <w:rsid w:val="00256345"/>
    <w:rsid w:val="00256D64"/>
    <w:rsid w:val="00256E9B"/>
    <w:rsid w:val="002575DB"/>
    <w:rsid w:val="00257C39"/>
    <w:rsid w:val="002603BE"/>
    <w:rsid w:val="00260D84"/>
    <w:rsid w:val="002612C4"/>
    <w:rsid w:val="0026185B"/>
    <w:rsid w:val="00262FB1"/>
    <w:rsid w:val="00263022"/>
    <w:rsid w:val="00263E23"/>
    <w:rsid w:val="0026463C"/>
    <w:rsid w:val="00265BEC"/>
    <w:rsid w:val="00266011"/>
    <w:rsid w:val="002663D8"/>
    <w:rsid w:val="002675A6"/>
    <w:rsid w:val="00272672"/>
    <w:rsid w:val="002726C4"/>
    <w:rsid w:val="00274578"/>
    <w:rsid w:val="0027523B"/>
    <w:rsid w:val="00275AD4"/>
    <w:rsid w:val="00275E2B"/>
    <w:rsid w:val="00276E06"/>
    <w:rsid w:val="002817D8"/>
    <w:rsid w:val="002820DC"/>
    <w:rsid w:val="00282ED2"/>
    <w:rsid w:val="002834DE"/>
    <w:rsid w:val="00283694"/>
    <w:rsid w:val="00284723"/>
    <w:rsid w:val="00284F24"/>
    <w:rsid w:val="002853AF"/>
    <w:rsid w:val="002855D6"/>
    <w:rsid w:val="00285D4F"/>
    <w:rsid w:val="00287721"/>
    <w:rsid w:val="0028799D"/>
    <w:rsid w:val="002879C3"/>
    <w:rsid w:val="00290B55"/>
    <w:rsid w:val="002910F7"/>
    <w:rsid w:val="00292410"/>
    <w:rsid w:val="00293813"/>
    <w:rsid w:val="00294469"/>
    <w:rsid w:val="00294AA7"/>
    <w:rsid w:val="002950EC"/>
    <w:rsid w:val="00295C3C"/>
    <w:rsid w:val="002A2A19"/>
    <w:rsid w:val="002A333A"/>
    <w:rsid w:val="002A34CB"/>
    <w:rsid w:val="002A77CD"/>
    <w:rsid w:val="002B1CE5"/>
    <w:rsid w:val="002B29CC"/>
    <w:rsid w:val="002B2D1F"/>
    <w:rsid w:val="002B47FB"/>
    <w:rsid w:val="002B4EEC"/>
    <w:rsid w:val="002B65F8"/>
    <w:rsid w:val="002B6A54"/>
    <w:rsid w:val="002B7F52"/>
    <w:rsid w:val="002C1DF5"/>
    <w:rsid w:val="002C1F3D"/>
    <w:rsid w:val="002C28B2"/>
    <w:rsid w:val="002C31AD"/>
    <w:rsid w:val="002C37AC"/>
    <w:rsid w:val="002C3A18"/>
    <w:rsid w:val="002C3DAA"/>
    <w:rsid w:val="002C49F7"/>
    <w:rsid w:val="002C50AA"/>
    <w:rsid w:val="002C529D"/>
    <w:rsid w:val="002C55E0"/>
    <w:rsid w:val="002C60E8"/>
    <w:rsid w:val="002D056F"/>
    <w:rsid w:val="002D0613"/>
    <w:rsid w:val="002D0B9A"/>
    <w:rsid w:val="002D2A65"/>
    <w:rsid w:val="002D2F1C"/>
    <w:rsid w:val="002D3BE6"/>
    <w:rsid w:val="002D3C9A"/>
    <w:rsid w:val="002D41BB"/>
    <w:rsid w:val="002D5762"/>
    <w:rsid w:val="002D5E96"/>
    <w:rsid w:val="002E123B"/>
    <w:rsid w:val="002E1A0E"/>
    <w:rsid w:val="002E1EB3"/>
    <w:rsid w:val="002E2495"/>
    <w:rsid w:val="002E6D75"/>
    <w:rsid w:val="002E7B40"/>
    <w:rsid w:val="002F0C87"/>
    <w:rsid w:val="002F0F89"/>
    <w:rsid w:val="002F2BDB"/>
    <w:rsid w:val="002F2DD1"/>
    <w:rsid w:val="002F500F"/>
    <w:rsid w:val="002F555B"/>
    <w:rsid w:val="002F5D9F"/>
    <w:rsid w:val="002F78D6"/>
    <w:rsid w:val="00300A89"/>
    <w:rsid w:val="00301D70"/>
    <w:rsid w:val="00301E66"/>
    <w:rsid w:val="00301EFA"/>
    <w:rsid w:val="00301F41"/>
    <w:rsid w:val="00302B04"/>
    <w:rsid w:val="003046B5"/>
    <w:rsid w:val="00305AFB"/>
    <w:rsid w:val="00305CD7"/>
    <w:rsid w:val="00306CCF"/>
    <w:rsid w:val="00307B59"/>
    <w:rsid w:val="00310643"/>
    <w:rsid w:val="003109F9"/>
    <w:rsid w:val="00310C2E"/>
    <w:rsid w:val="00310E03"/>
    <w:rsid w:val="003116E6"/>
    <w:rsid w:val="003126B0"/>
    <w:rsid w:val="003138B3"/>
    <w:rsid w:val="00313F18"/>
    <w:rsid w:val="003150B4"/>
    <w:rsid w:val="00315A19"/>
    <w:rsid w:val="00315BEF"/>
    <w:rsid w:val="00315FCD"/>
    <w:rsid w:val="00317197"/>
    <w:rsid w:val="003202D0"/>
    <w:rsid w:val="003202F1"/>
    <w:rsid w:val="00321562"/>
    <w:rsid w:val="00321AA0"/>
    <w:rsid w:val="003230D9"/>
    <w:rsid w:val="00323FF2"/>
    <w:rsid w:val="00324003"/>
    <w:rsid w:val="00324D88"/>
    <w:rsid w:val="00324E96"/>
    <w:rsid w:val="00325D5C"/>
    <w:rsid w:val="00326E1A"/>
    <w:rsid w:val="00327448"/>
    <w:rsid w:val="00330995"/>
    <w:rsid w:val="00330F71"/>
    <w:rsid w:val="00331546"/>
    <w:rsid w:val="00331933"/>
    <w:rsid w:val="0033207F"/>
    <w:rsid w:val="003323B5"/>
    <w:rsid w:val="003337B9"/>
    <w:rsid w:val="0033435E"/>
    <w:rsid w:val="00334830"/>
    <w:rsid w:val="003348BE"/>
    <w:rsid w:val="00335F6B"/>
    <w:rsid w:val="00336F8F"/>
    <w:rsid w:val="00337ECC"/>
    <w:rsid w:val="003423EB"/>
    <w:rsid w:val="003424E2"/>
    <w:rsid w:val="00343431"/>
    <w:rsid w:val="0034375B"/>
    <w:rsid w:val="00344329"/>
    <w:rsid w:val="003477E1"/>
    <w:rsid w:val="00347A1C"/>
    <w:rsid w:val="00351061"/>
    <w:rsid w:val="00351685"/>
    <w:rsid w:val="00351AB4"/>
    <w:rsid w:val="00352FB1"/>
    <w:rsid w:val="003550B6"/>
    <w:rsid w:val="003551C3"/>
    <w:rsid w:val="0035629C"/>
    <w:rsid w:val="00356305"/>
    <w:rsid w:val="003565F6"/>
    <w:rsid w:val="00357D2A"/>
    <w:rsid w:val="00357EAA"/>
    <w:rsid w:val="00360CC9"/>
    <w:rsid w:val="00361503"/>
    <w:rsid w:val="00362828"/>
    <w:rsid w:val="00363D7D"/>
    <w:rsid w:val="00364309"/>
    <w:rsid w:val="003649A2"/>
    <w:rsid w:val="003654FD"/>
    <w:rsid w:val="00365CA6"/>
    <w:rsid w:val="00366A0E"/>
    <w:rsid w:val="00366C20"/>
    <w:rsid w:val="0036775E"/>
    <w:rsid w:val="0037002E"/>
    <w:rsid w:val="003708A6"/>
    <w:rsid w:val="003711CE"/>
    <w:rsid w:val="0037278C"/>
    <w:rsid w:val="00373B90"/>
    <w:rsid w:val="003743BE"/>
    <w:rsid w:val="003750EA"/>
    <w:rsid w:val="00375CCE"/>
    <w:rsid w:val="0038091A"/>
    <w:rsid w:val="00380F5A"/>
    <w:rsid w:val="00381F21"/>
    <w:rsid w:val="00382DEB"/>
    <w:rsid w:val="00382F19"/>
    <w:rsid w:val="00384445"/>
    <w:rsid w:val="00384C20"/>
    <w:rsid w:val="0039020E"/>
    <w:rsid w:val="003905E4"/>
    <w:rsid w:val="003910BC"/>
    <w:rsid w:val="00393535"/>
    <w:rsid w:val="00394B78"/>
    <w:rsid w:val="003965B8"/>
    <w:rsid w:val="003A1E3C"/>
    <w:rsid w:val="003A27BA"/>
    <w:rsid w:val="003A3D15"/>
    <w:rsid w:val="003A3DA8"/>
    <w:rsid w:val="003A48CD"/>
    <w:rsid w:val="003A4FFC"/>
    <w:rsid w:val="003A517A"/>
    <w:rsid w:val="003A56EC"/>
    <w:rsid w:val="003A7C7E"/>
    <w:rsid w:val="003B14DF"/>
    <w:rsid w:val="003B3FA8"/>
    <w:rsid w:val="003B4415"/>
    <w:rsid w:val="003B47B6"/>
    <w:rsid w:val="003B4E8A"/>
    <w:rsid w:val="003B54A0"/>
    <w:rsid w:val="003B65E5"/>
    <w:rsid w:val="003B66AF"/>
    <w:rsid w:val="003B6736"/>
    <w:rsid w:val="003C0A11"/>
    <w:rsid w:val="003C12FE"/>
    <w:rsid w:val="003C2D81"/>
    <w:rsid w:val="003C3610"/>
    <w:rsid w:val="003C47E2"/>
    <w:rsid w:val="003C4AD6"/>
    <w:rsid w:val="003C6311"/>
    <w:rsid w:val="003C7154"/>
    <w:rsid w:val="003C738D"/>
    <w:rsid w:val="003D0774"/>
    <w:rsid w:val="003D0798"/>
    <w:rsid w:val="003D0DD4"/>
    <w:rsid w:val="003D2CC5"/>
    <w:rsid w:val="003D4A52"/>
    <w:rsid w:val="003D589C"/>
    <w:rsid w:val="003D67AF"/>
    <w:rsid w:val="003D6CF3"/>
    <w:rsid w:val="003D7E59"/>
    <w:rsid w:val="003E03BD"/>
    <w:rsid w:val="003E05D8"/>
    <w:rsid w:val="003E0A22"/>
    <w:rsid w:val="003E2417"/>
    <w:rsid w:val="003E2FCB"/>
    <w:rsid w:val="003E4A4B"/>
    <w:rsid w:val="003E5C90"/>
    <w:rsid w:val="003E5F46"/>
    <w:rsid w:val="003E64B2"/>
    <w:rsid w:val="003E665B"/>
    <w:rsid w:val="003E70D4"/>
    <w:rsid w:val="003E7A55"/>
    <w:rsid w:val="003E7D54"/>
    <w:rsid w:val="003F01C4"/>
    <w:rsid w:val="003F0605"/>
    <w:rsid w:val="003F0DF4"/>
    <w:rsid w:val="003F1F65"/>
    <w:rsid w:val="003F3ACB"/>
    <w:rsid w:val="003F43F8"/>
    <w:rsid w:val="003F52E1"/>
    <w:rsid w:val="0040316E"/>
    <w:rsid w:val="00405832"/>
    <w:rsid w:val="00406816"/>
    <w:rsid w:val="00407614"/>
    <w:rsid w:val="00410AC7"/>
    <w:rsid w:val="00410E45"/>
    <w:rsid w:val="004113F7"/>
    <w:rsid w:val="00411488"/>
    <w:rsid w:val="00411908"/>
    <w:rsid w:val="004122D1"/>
    <w:rsid w:val="00413B4A"/>
    <w:rsid w:val="0041425A"/>
    <w:rsid w:val="00414326"/>
    <w:rsid w:val="00417320"/>
    <w:rsid w:val="0042029D"/>
    <w:rsid w:val="0042270F"/>
    <w:rsid w:val="00423765"/>
    <w:rsid w:val="004246E2"/>
    <w:rsid w:val="004254EF"/>
    <w:rsid w:val="00425D53"/>
    <w:rsid w:val="00426537"/>
    <w:rsid w:val="0042675B"/>
    <w:rsid w:val="004276C8"/>
    <w:rsid w:val="00427810"/>
    <w:rsid w:val="00431258"/>
    <w:rsid w:val="0043190C"/>
    <w:rsid w:val="004322CC"/>
    <w:rsid w:val="00432389"/>
    <w:rsid w:val="00433534"/>
    <w:rsid w:val="00433B64"/>
    <w:rsid w:val="00435D69"/>
    <w:rsid w:val="004360BE"/>
    <w:rsid w:val="004362DE"/>
    <w:rsid w:val="00436E5A"/>
    <w:rsid w:val="00437216"/>
    <w:rsid w:val="00441508"/>
    <w:rsid w:val="004423CF"/>
    <w:rsid w:val="00442BDA"/>
    <w:rsid w:val="00442F0A"/>
    <w:rsid w:val="0044400D"/>
    <w:rsid w:val="0044405B"/>
    <w:rsid w:val="00444520"/>
    <w:rsid w:val="004462C5"/>
    <w:rsid w:val="00446B88"/>
    <w:rsid w:val="00446CD3"/>
    <w:rsid w:val="004472FC"/>
    <w:rsid w:val="00451D9C"/>
    <w:rsid w:val="00452E7A"/>
    <w:rsid w:val="00454592"/>
    <w:rsid w:val="00456831"/>
    <w:rsid w:val="00456BC0"/>
    <w:rsid w:val="00461983"/>
    <w:rsid w:val="004620FE"/>
    <w:rsid w:val="0046440D"/>
    <w:rsid w:val="00465100"/>
    <w:rsid w:val="004652E5"/>
    <w:rsid w:val="00467768"/>
    <w:rsid w:val="00470795"/>
    <w:rsid w:val="0047117B"/>
    <w:rsid w:val="00471CF5"/>
    <w:rsid w:val="00472B0E"/>
    <w:rsid w:val="004736C9"/>
    <w:rsid w:val="0047375E"/>
    <w:rsid w:val="00473AB8"/>
    <w:rsid w:val="00473B37"/>
    <w:rsid w:val="0047400E"/>
    <w:rsid w:val="00474DE2"/>
    <w:rsid w:val="00475B29"/>
    <w:rsid w:val="004763D7"/>
    <w:rsid w:val="00476567"/>
    <w:rsid w:val="00476A87"/>
    <w:rsid w:val="00476E31"/>
    <w:rsid w:val="004776AA"/>
    <w:rsid w:val="00477F3F"/>
    <w:rsid w:val="00480138"/>
    <w:rsid w:val="00481FD9"/>
    <w:rsid w:val="0048305A"/>
    <w:rsid w:val="00483345"/>
    <w:rsid w:val="004840A1"/>
    <w:rsid w:val="004842B8"/>
    <w:rsid w:val="00484846"/>
    <w:rsid w:val="00484F0E"/>
    <w:rsid w:val="00485921"/>
    <w:rsid w:val="00485958"/>
    <w:rsid w:val="00485BB6"/>
    <w:rsid w:val="00486A81"/>
    <w:rsid w:val="0049088E"/>
    <w:rsid w:val="00490DF2"/>
    <w:rsid w:val="0049108B"/>
    <w:rsid w:val="0049111F"/>
    <w:rsid w:val="004913D3"/>
    <w:rsid w:val="00491A81"/>
    <w:rsid w:val="00493D06"/>
    <w:rsid w:val="004948FD"/>
    <w:rsid w:val="00495B94"/>
    <w:rsid w:val="004975A1"/>
    <w:rsid w:val="004A0AC6"/>
    <w:rsid w:val="004A11FE"/>
    <w:rsid w:val="004A16B3"/>
    <w:rsid w:val="004A28B5"/>
    <w:rsid w:val="004A3631"/>
    <w:rsid w:val="004A580D"/>
    <w:rsid w:val="004A622C"/>
    <w:rsid w:val="004A6D3D"/>
    <w:rsid w:val="004A70F5"/>
    <w:rsid w:val="004B2115"/>
    <w:rsid w:val="004B308B"/>
    <w:rsid w:val="004B3D67"/>
    <w:rsid w:val="004B47A9"/>
    <w:rsid w:val="004B4985"/>
    <w:rsid w:val="004B5147"/>
    <w:rsid w:val="004B61B8"/>
    <w:rsid w:val="004C0724"/>
    <w:rsid w:val="004C2964"/>
    <w:rsid w:val="004C2BA3"/>
    <w:rsid w:val="004C3B9A"/>
    <w:rsid w:val="004C4C16"/>
    <w:rsid w:val="004D024D"/>
    <w:rsid w:val="004D0F86"/>
    <w:rsid w:val="004D0FFB"/>
    <w:rsid w:val="004D39D1"/>
    <w:rsid w:val="004D417B"/>
    <w:rsid w:val="004D4596"/>
    <w:rsid w:val="004D4DC4"/>
    <w:rsid w:val="004D550F"/>
    <w:rsid w:val="004D5DD1"/>
    <w:rsid w:val="004D5E15"/>
    <w:rsid w:val="004D6860"/>
    <w:rsid w:val="004D6DD3"/>
    <w:rsid w:val="004D7670"/>
    <w:rsid w:val="004E0C00"/>
    <w:rsid w:val="004E14F8"/>
    <w:rsid w:val="004E18DD"/>
    <w:rsid w:val="004E2362"/>
    <w:rsid w:val="004E3A24"/>
    <w:rsid w:val="004E3BA6"/>
    <w:rsid w:val="004E5CD8"/>
    <w:rsid w:val="004E69C3"/>
    <w:rsid w:val="004F0A33"/>
    <w:rsid w:val="004F17C8"/>
    <w:rsid w:val="004F1A48"/>
    <w:rsid w:val="004F1F93"/>
    <w:rsid w:val="004F3976"/>
    <w:rsid w:val="004F783B"/>
    <w:rsid w:val="005000F4"/>
    <w:rsid w:val="00501E85"/>
    <w:rsid w:val="00502E41"/>
    <w:rsid w:val="00503148"/>
    <w:rsid w:val="00503AEB"/>
    <w:rsid w:val="00503B1C"/>
    <w:rsid w:val="00504A1E"/>
    <w:rsid w:val="00504D57"/>
    <w:rsid w:val="005074AD"/>
    <w:rsid w:val="00512138"/>
    <w:rsid w:val="00512310"/>
    <w:rsid w:val="005138EC"/>
    <w:rsid w:val="00514280"/>
    <w:rsid w:val="0051493B"/>
    <w:rsid w:val="00514B5D"/>
    <w:rsid w:val="005150F6"/>
    <w:rsid w:val="005153BA"/>
    <w:rsid w:val="00515915"/>
    <w:rsid w:val="0052071B"/>
    <w:rsid w:val="00520A00"/>
    <w:rsid w:val="005215A6"/>
    <w:rsid w:val="00522718"/>
    <w:rsid w:val="00523CB3"/>
    <w:rsid w:val="00523D9E"/>
    <w:rsid w:val="005243D0"/>
    <w:rsid w:val="0052594F"/>
    <w:rsid w:val="00526D2F"/>
    <w:rsid w:val="00531706"/>
    <w:rsid w:val="00532593"/>
    <w:rsid w:val="0053298D"/>
    <w:rsid w:val="00532D5E"/>
    <w:rsid w:val="0053309F"/>
    <w:rsid w:val="00534255"/>
    <w:rsid w:val="005345AD"/>
    <w:rsid w:val="00534A3A"/>
    <w:rsid w:val="00534D2B"/>
    <w:rsid w:val="005351D5"/>
    <w:rsid w:val="005354CA"/>
    <w:rsid w:val="00535D5F"/>
    <w:rsid w:val="00535E9A"/>
    <w:rsid w:val="00536C3A"/>
    <w:rsid w:val="0054044D"/>
    <w:rsid w:val="0054223C"/>
    <w:rsid w:val="0054259D"/>
    <w:rsid w:val="0054276E"/>
    <w:rsid w:val="00544FAB"/>
    <w:rsid w:val="00546134"/>
    <w:rsid w:val="00546202"/>
    <w:rsid w:val="005466BE"/>
    <w:rsid w:val="005468C4"/>
    <w:rsid w:val="00547504"/>
    <w:rsid w:val="0055027F"/>
    <w:rsid w:val="0055049E"/>
    <w:rsid w:val="005505B5"/>
    <w:rsid w:val="0055084C"/>
    <w:rsid w:val="00551031"/>
    <w:rsid w:val="00551E15"/>
    <w:rsid w:val="005530A5"/>
    <w:rsid w:val="005536F5"/>
    <w:rsid w:val="00553856"/>
    <w:rsid w:val="005547E6"/>
    <w:rsid w:val="00554B9E"/>
    <w:rsid w:val="005557B7"/>
    <w:rsid w:val="00555883"/>
    <w:rsid w:val="00556196"/>
    <w:rsid w:val="005566B4"/>
    <w:rsid w:val="00556E6D"/>
    <w:rsid w:val="005571F1"/>
    <w:rsid w:val="005602EB"/>
    <w:rsid w:val="005609AB"/>
    <w:rsid w:val="005624F7"/>
    <w:rsid w:val="005625E6"/>
    <w:rsid w:val="00563B63"/>
    <w:rsid w:val="00564493"/>
    <w:rsid w:val="00565AE8"/>
    <w:rsid w:val="00565F66"/>
    <w:rsid w:val="0056682D"/>
    <w:rsid w:val="00566C02"/>
    <w:rsid w:val="00566E63"/>
    <w:rsid w:val="00566FE7"/>
    <w:rsid w:val="0056754B"/>
    <w:rsid w:val="00572D30"/>
    <w:rsid w:val="00573A3C"/>
    <w:rsid w:val="00574120"/>
    <w:rsid w:val="00574914"/>
    <w:rsid w:val="0057531C"/>
    <w:rsid w:val="00577F93"/>
    <w:rsid w:val="005801FB"/>
    <w:rsid w:val="00580507"/>
    <w:rsid w:val="0058149C"/>
    <w:rsid w:val="00583262"/>
    <w:rsid w:val="0058441B"/>
    <w:rsid w:val="005848D5"/>
    <w:rsid w:val="00585079"/>
    <w:rsid w:val="00586AEC"/>
    <w:rsid w:val="005876DF"/>
    <w:rsid w:val="00591B19"/>
    <w:rsid w:val="00591CB6"/>
    <w:rsid w:val="00592279"/>
    <w:rsid w:val="00592331"/>
    <w:rsid w:val="0059459B"/>
    <w:rsid w:val="00595AD2"/>
    <w:rsid w:val="00595BF6"/>
    <w:rsid w:val="005A0561"/>
    <w:rsid w:val="005A1EAF"/>
    <w:rsid w:val="005A3094"/>
    <w:rsid w:val="005A4605"/>
    <w:rsid w:val="005A4828"/>
    <w:rsid w:val="005A4D03"/>
    <w:rsid w:val="005A50C0"/>
    <w:rsid w:val="005A56FA"/>
    <w:rsid w:val="005A5796"/>
    <w:rsid w:val="005A5B0A"/>
    <w:rsid w:val="005A6984"/>
    <w:rsid w:val="005A7922"/>
    <w:rsid w:val="005A7E61"/>
    <w:rsid w:val="005B2BE2"/>
    <w:rsid w:val="005B2CF4"/>
    <w:rsid w:val="005B5032"/>
    <w:rsid w:val="005B5910"/>
    <w:rsid w:val="005B5E68"/>
    <w:rsid w:val="005B5FE5"/>
    <w:rsid w:val="005B77AE"/>
    <w:rsid w:val="005C0902"/>
    <w:rsid w:val="005C19B6"/>
    <w:rsid w:val="005C4A81"/>
    <w:rsid w:val="005C687C"/>
    <w:rsid w:val="005C68BF"/>
    <w:rsid w:val="005C6D61"/>
    <w:rsid w:val="005C7037"/>
    <w:rsid w:val="005C77FF"/>
    <w:rsid w:val="005D02F7"/>
    <w:rsid w:val="005D0DF9"/>
    <w:rsid w:val="005D131D"/>
    <w:rsid w:val="005D1424"/>
    <w:rsid w:val="005D1FA8"/>
    <w:rsid w:val="005D3AAA"/>
    <w:rsid w:val="005D43EB"/>
    <w:rsid w:val="005D4724"/>
    <w:rsid w:val="005D490A"/>
    <w:rsid w:val="005D7F25"/>
    <w:rsid w:val="005E1A70"/>
    <w:rsid w:val="005E2374"/>
    <w:rsid w:val="005E4871"/>
    <w:rsid w:val="005E6319"/>
    <w:rsid w:val="005E7536"/>
    <w:rsid w:val="005F25E6"/>
    <w:rsid w:val="005F2920"/>
    <w:rsid w:val="005F333A"/>
    <w:rsid w:val="005F4E96"/>
    <w:rsid w:val="005F4EEA"/>
    <w:rsid w:val="005F59B8"/>
    <w:rsid w:val="005F7653"/>
    <w:rsid w:val="00600A7F"/>
    <w:rsid w:val="00602D18"/>
    <w:rsid w:val="0060315E"/>
    <w:rsid w:val="00603DDB"/>
    <w:rsid w:val="00604CFA"/>
    <w:rsid w:val="0060562F"/>
    <w:rsid w:val="0060599F"/>
    <w:rsid w:val="00605AD2"/>
    <w:rsid w:val="00606461"/>
    <w:rsid w:val="00606FFF"/>
    <w:rsid w:val="006078A5"/>
    <w:rsid w:val="00607902"/>
    <w:rsid w:val="00610F4D"/>
    <w:rsid w:val="0061100A"/>
    <w:rsid w:val="0061106C"/>
    <w:rsid w:val="00611CEF"/>
    <w:rsid w:val="006133CA"/>
    <w:rsid w:val="006135E7"/>
    <w:rsid w:val="00614502"/>
    <w:rsid w:val="0061496C"/>
    <w:rsid w:val="00615CFF"/>
    <w:rsid w:val="006160E7"/>
    <w:rsid w:val="00616609"/>
    <w:rsid w:val="00616EE8"/>
    <w:rsid w:val="0061704B"/>
    <w:rsid w:val="00620CFA"/>
    <w:rsid w:val="006212A0"/>
    <w:rsid w:val="00621E7B"/>
    <w:rsid w:val="006225D3"/>
    <w:rsid w:val="00622D80"/>
    <w:rsid w:val="00625000"/>
    <w:rsid w:val="006251A5"/>
    <w:rsid w:val="00625D54"/>
    <w:rsid w:val="006300EB"/>
    <w:rsid w:val="00630E83"/>
    <w:rsid w:val="006317FF"/>
    <w:rsid w:val="00631A70"/>
    <w:rsid w:val="00637A0F"/>
    <w:rsid w:val="00637C30"/>
    <w:rsid w:val="00640AB9"/>
    <w:rsid w:val="0064104F"/>
    <w:rsid w:val="00641582"/>
    <w:rsid w:val="00643559"/>
    <w:rsid w:val="00643788"/>
    <w:rsid w:val="006441BB"/>
    <w:rsid w:val="006449CA"/>
    <w:rsid w:val="00644A14"/>
    <w:rsid w:val="006465BA"/>
    <w:rsid w:val="00647C6F"/>
    <w:rsid w:val="0065027B"/>
    <w:rsid w:val="006503EF"/>
    <w:rsid w:val="00651649"/>
    <w:rsid w:val="00651D12"/>
    <w:rsid w:val="00652227"/>
    <w:rsid w:val="006533B6"/>
    <w:rsid w:val="00654297"/>
    <w:rsid w:val="006558D7"/>
    <w:rsid w:val="00655F3A"/>
    <w:rsid w:val="00657B87"/>
    <w:rsid w:val="0066583B"/>
    <w:rsid w:val="00665B07"/>
    <w:rsid w:val="00665D08"/>
    <w:rsid w:val="00666002"/>
    <w:rsid w:val="006716EB"/>
    <w:rsid w:val="0067264D"/>
    <w:rsid w:val="00672677"/>
    <w:rsid w:val="006750DE"/>
    <w:rsid w:val="00675F90"/>
    <w:rsid w:val="0067638E"/>
    <w:rsid w:val="00676AB1"/>
    <w:rsid w:val="006779DF"/>
    <w:rsid w:val="0068020C"/>
    <w:rsid w:val="0068231C"/>
    <w:rsid w:val="0068237E"/>
    <w:rsid w:val="00684A7D"/>
    <w:rsid w:val="00684ADA"/>
    <w:rsid w:val="00691BF9"/>
    <w:rsid w:val="0069290B"/>
    <w:rsid w:val="00692C4C"/>
    <w:rsid w:val="00692DB7"/>
    <w:rsid w:val="00693355"/>
    <w:rsid w:val="006936E1"/>
    <w:rsid w:val="00693EB0"/>
    <w:rsid w:val="00694234"/>
    <w:rsid w:val="00694361"/>
    <w:rsid w:val="006954AD"/>
    <w:rsid w:val="00695D04"/>
    <w:rsid w:val="0069686D"/>
    <w:rsid w:val="006A0986"/>
    <w:rsid w:val="006A1F16"/>
    <w:rsid w:val="006A3BB7"/>
    <w:rsid w:val="006A473F"/>
    <w:rsid w:val="006A5601"/>
    <w:rsid w:val="006A59D8"/>
    <w:rsid w:val="006A627D"/>
    <w:rsid w:val="006A7BD6"/>
    <w:rsid w:val="006B0741"/>
    <w:rsid w:val="006B0EE8"/>
    <w:rsid w:val="006B2464"/>
    <w:rsid w:val="006B25C3"/>
    <w:rsid w:val="006B360D"/>
    <w:rsid w:val="006B4FAB"/>
    <w:rsid w:val="006B51A9"/>
    <w:rsid w:val="006B6716"/>
    <w:rsid w:val="006B6F70"/>
    <w:rsid w:val="006B783D"/>
    <w:rsid w:val="006C04AA"/>
    <w:rsid w:val="006C2F7D"/>
    <w:rsid w:val="006C4928"/>
    <w:rsid w:val="006C64F2"/>
    <w:rsid w:val="006C7A93"/>
    <w:rsid w:val="006D0E5F"/>
    <w:rsid w:val="006D3552"/>
    <w:rsid w:val="006D38E6"/>
    <w:rsid w:val="006D39E2"/>
    <w:rsid w:val="006D40BB"/>
    <w:rsid w:val="006D4E62"/>
    <w:rsid w:val="006D55DC"/>
    <w:rsid w:val="006D5763"/>
    <w:rsid w:val="006D5EF5"/>
    <w:rsid w:val="006D63E9"/>
    <w:rsid w:val="006E0202"/>
    <w:rsid w:val="006E0968"/>
    <w:rsid w:val="006E1467"/>
    <w:rsid w:val="006E30C7"/>
    <w:rsid w:val="006E35B8"/>
    <w:rsid w:val="006E4717"/>
    <w:rsid w:val="006E579E"/>
    <w:rsid w:val="006E5D2A"/>
    <w:rsid w:val="006E7A6C"/>
    <w:rsid w:val="006F33A8"/>
    <w:rsid w:val="006F3B48"/>
    <w:rsid w:val="006F3CA2"/>
    <w:rsid w:val="006F4020"/>
    <w:rsid w:val="006F560C"/>
    <w:rsid w:val="006F5B5B"/>
    <w:rsid w:val="006F5D49"/>
    <w:rsid w:val="006F66E9"/>
    <w:rsid w:val="006F6A7F"/>
    <w:rsid w:val="006F727C"/>
    <w:rsid w:val="006F7523"/>
    <w:rsid w:val="007001AA"/>
    <w:rsid w:val="00700538"/>
    <w:rsid w:val="00700A59"/>
    <w:rsid w:val="00700E86"/>
    <w:rsid w:val="0070127C"/>
    <w:rsid w:val="00702FB2"/>
    <w:rsid w:val="007032A0"/>
    <w:rsid w:val="0070360C"/>
    <w:rsid w:val="00706234"/>
    <w:rsid w:val="00706BD4"/>
    <w:rsid w:val="00711209"/>
    <w:rsid w:val="00711429"/>
    <w:rsid w:val="007115DE"/>
    <w:rsid w:val="00711A5F"/>
    <w:rsid w:val="007122D0"/>
    <w:rsid w:val="007140BA"/>
    <w:rsid w:val="00716155"/>
    <w:rsid w:val="00716B20"/>
    <w:rsid w:val="00716BAB"/>
    <w:rsid w:val="00716BB3"/>
    <w:rsid w:val="00716DD0"/>
    <w:rsid w:val="00716E00"/>
    <w:rsid w:val="007215F8"/>
    <w:rsid w:val="00721B64"/>
    <w:rsid w:val="00723A61"/>
    <w:rsid w:val="00723A68"/>
    <w:rsid w:val="00724200"/>
    <w:rsid w:val="00724237"/>
    <w:rsid w:val="00725FF3"/>
    <w:rsid w:val="00726699"/>
    <w:rsid w:val="007304A8"/>
    <w:rsid w:val="00731004"/>
    <w:rsid w:val="00731D41"/>
    <w:rsid w:val="00734BF3"/>
    <w:rsid w:val="007370D8"/>
    <w:rsid w:val="0073756B"/>
    <w:rsid w:val="007410BE"/>
    <w:rsid w:val="00742E78"/>
    <w:rsid w:val="007434F4"/>
    <w:rsid w:val="00744C76"/>
    <w:rsid w:val="00745149"/>
    <w:rsid w:val="00746A53"/>
    <w:rsid w:val="00746E16"/>
    <w:rsid w:val="00750462"/>
    <w:rsid w:val="00751DDF"/>
    <w:rsid w:val="00753D45"/>
    <w:rsid w:val="00753FA5"/>
    <w:rsid w:val="00756C8B"/>
    <w:rsid w:val="00756E25"/>
    <w:rsid w:val="00757C4F"/>
    <w:rsid w:val="007605D8"/>
    <w:rsid w:val="007610F0"/>
    <w:rsid w:val="007612CB"/>
    <w:rsid w:val="00762548"/>
    <w:rsid w:val="00762598"/>
    <w:rsid w:val="007648EC"/>
    <w:rsid w:val="00765478"/>
    <w:rsid w:val="007655AD"/>
    <w:rsid w:val="0076633E"/>
    <w:rsid w:val="0076653D"/>
    <w:rsid w:val="00766B7A"/>
    <w:rsid w:val="0076784A"/>
    <w:rsid w:val="00770901"/>
    <w:rsid w:val="00770E57"/>
    <w:rsid w:val="0077185A"/>
    <w:rsid w:val="00771C54"/>
    <w:rsid w:val="00771EEA"/>
    <w:rsid w:val="00774C49"/>
    <w:rsid w:val="00776ACC"/>
    <w:rsid w:val="0077727F"/>
    <w:rsid w:val="007773A5"/>
    <w:rsid w:val="0077798D"/>
    <w:rsid w:val="00777D08"/>
    <w:rsid w:val="00780AF6"/>
    <w:rsid w:val="00782A90"/>
    <w:rsid w:val="00782C41"/>
    <w:rsid w:val="00783457"/>
    <w:rsid w:val="00783890"/>
    <w:rsid w:val="00784CCA"/>
    <w:rsid w:val="00784ED6"/>
    <w:rsid w:val="00785951"/>
    <w:rsid w:val="007865D9"/>
    <w:rsid w:val="00787755"/>
    <w:rsid w:val="0079164B"/>
    <w:rsid w:val="00791A83"/>
    <w:rsid w:val="00791B43"/>
    <w:rsid w:val="00793A00"/>
    <w:rsid w:val="00793A9A"/>
    <w:rsid w:val="00793C64"/>
    <w:rsid w:val="00793D90"/>
    <w:rsid w:val="0079464C"/>
    <w:rsid w:val="007959F0"/>
    <w:rsid w:val="0079730B"/>
    <w:rsid w:val="007A07B4"/>
    <w:rsid w:val="007A0813"/>
    <w:rsid w:val="007A0EAE"/>
    <w:rsid w:val="007A4032"/>
    <w:rsid w:val="007A4231"/>
    <w:rsid w:val="007A52C8"/>
    <w:rsid w:val="007A5B9D"/>
    <w:rsid w:val="007B05F6"/>
    <w:rsid w:val="007B1400"/>
    <w:rsid w:val="007B1EBB"/>
    <w:rsid w:val="007B1EF0"/>
    <w:rsid w:val="007B36B7"/>
    <w:rsid w:val="007B3EC8"/>
    <w:rsid w:val="007B4F19"/>
    <w:rsid w:val="007B5CDA"/>
    <w:rsid w:val="007C1C7D"/>
    <w:rsid w:val="007C21C9"/>
    <w:rsid w:val="007C3028"/>
    <w:rsid w:val="007C3BC8"/>
    <w:rsid w:val="007C4B39"/>
    <w:rsid w:val="007C6EDB"/>
    <w:rsid w:val="007C7E0C"/>
    <w:rsid w:val="007D006B"/>
    <w:rsid w:val="007D0197"/>
    <w:rsid w:val="007D0C0E"/>
    <w:rsid w:val="007D0C8F"/>
    <w:rsid w:val="007D1683"/>
    <w:rsid w:val="007D2380"/>
    <w:rsid w:val="007D2F75"/>
    <w:rsid w:val="007D2FD0"/>
    <w:rsid w:val="007D32BC"/>
    <w:rsid w:val="007D43D4"/>
    <w:rsid w:val="007D56B0"/>
    <w:rsid w:val="007D667A"/>
    <w:rsid w:val="007D6A35"/>
    <w:rsid w:val="007D7F69"/>
    <w:rsid w:val="007E0CF6"/>
    <w:rsid w:val="007E3003"/>
    <w:rsid w:val="007E3AE5"/>
    <w:rsid w:val="007E48DB"/>
    <w:rsid w:val="007E546C"/>
    <w:rsid w:val="007E60E7"/>
    <w:rsid w:val="007E7526"/>
    <w:rsid w:val="007E7715"/>
    <w:rsid w:val="007F12E1"/>
    <w:rsid w:val="007F3495"/>
    <w:rsid w:val="007F54FF"/>
    <w:rsid w:val="007F616E"/>
    <w:rsid w:val="007F78AC"/>
    <w:rsid w:val="007F7DB0"/>
    <w:rsid w:val="0080062A"/>
    <w:rsid w:val="00800F31"/>
    <w:rsid w:val="008022AC"/>
    <w:rsid w:val="00804FE6"/>
    <w:rsid w:val="00805112"/>
    <w:rsid w:val="00805EAB"/>
    <w:rsid w:val="00806E66"/>
    <w:rsid w:val="00807446"/>
    <w:rsid w:val="00810C95"/>
    <w:rsid w:val="008114B9"/>
    <w:rsid w:val="0081229E"/>
    <w:rsid w:val="008136A0"/>
    <w:rsid w:val="00820E78"/>
    <w:rsid w:val="00820F75"/>
    <w:rsid w:val="00821810"/>
    <w:rsid w:val="0082246D"/>
    <w:rsid w:val="008229BF"/>
    <w:rsid w:val="00823B9E"/>
    <w:rsid w:val="00823F96"/>
    <w:rsid w:val="00825103"/>
    <w:rsid w:val="00825B46"/>
    <w:rsid w:val="00825B9C"/>
    <w:rsid w:val="00825E38"/>
    <w:rsid w:val="00832569"/>
    <w:rsid w:val="00833E38"/>
    <w:rsid w:val="00833E8E"/>
    <w:rsid w:val="00833E9D"/>
    <w:rsid w:val="008363A8"/>
    <w:rsid w:val="00837035"/>
    <w:rsid w:val="00837E8A"/>
    <w:rsid w:val="008417DB"/>
    <w:rsid w:val="0084259C"/>
    <w:rsid w:val="00845404"/>
    <w:rsid w:val="00846284"/>
    <w:rsid w:val="00846399"/>
    <w:rsid w:val="0084675A"/>
    <w:rsid w:val="00850AF9"/>
    <w:rsid w:val="00851999"/>
    <w:rsid w:val="00851DF5"/>
    <w:rsid w:val="00854028"/>
    <w:rsid w:val="0085402B"/>
    <w:rsid w:val="00854102"/>
    <w:rsid w:val="00854B7E"/>
    <w:rsid w:val="00854E33"/>
    <w:rsid w:val="0085542C"/>
    <w:rsid w:val="008556AD"/>
    <w:rsid w:val="0085627F"/>
    <w:rsid w:val="008563A1"/>
    <w:rsid w:val="008573FD"/>
    <w:rsid w:val="00860380"/>
    <w:rsid w:val="00860583"/>
    <w:rsid w:val="00861786"/>
    <w:rsid w:val="008619BC"/>
    <w:rsid w:val="00861E10"/>
    <w:rsid w:val="00861EA6"/>
    <w:rsid w:val="00861ED8"/>
    <w:rsid w:val="008632BF"/>
    <w:rsid w:val="00863610"/>
    <w:rsid w:val="00863BDD"/>
    <w:rsid w:val="00864FCD"/>
    <w:rsid w:val="00866939"/>
    <w:rsid w:val="00867277"/>
    <w:rsid w:val="008673A4"/>
    <w:rsid w:val="00870200"/>
    <w:rsid w:val="00870ED8"/>
    <w:rsid w:val="00871207"/>
    <w:rsid w:val="008713E6"/>
    <w:rsid w:val="00871DC6"/>
    <w:rsid w:val="00871F8D"/>
    <w:rsid w:val="00872580"/>
    <w:rsid w:val="008729B3"/>
    <w:rsid w:val="00872DB9"/>
    <w:rsid w:val="00873344"/>
    <w:rsid w:val="0087396C"/>
    <w:rsid w:val="00873E5D"/>
    <w:rsid w:val="008753E4"/>
    <w:rsid w:val="00876737"/>
    <w:rsid w:val="008776B3"/>
    <w:rsid w:val="008804C6"/>
    <w:rsid w:val="00881A3B"/>
    <w:rsid w:val="00882286"/>
    <w:rsid w:val="00882B4B"/>
    <w:rsid w:val="00883936"/>
    <w:rsid w:val="008839DB"/>
    <w:rsid w:val="008840CB"/>
    <w:rsid w:val="00884100"/>
    <w:rsid w:val="008847CD"/>
    <w:rsid w:val="0088487F"/>
    <w:rsid w:val="00884AF0"/>
    <w:rsid w:val="008854BC"/>
    <w:rsid w:val="00886EF2"/>
    <w:rsid w:val="008879DA"/>
    <w:rsid w:val="00887E96"/>
    <w:rsid w:val="00891EAE"/>
    <w:rsid w:val="008923A6"/>
    <w:rsid w:val="00893245"/>
    <w:rsid w:val="00893730"/>
    <w:rsid w:val="00893C5E"/>
    <w:rsid w:val="008942EA"/>
    <w:rsid w:val="00897344"/>
    <w:rsid w:val="008A0A74"/>
    <w:rsid w:val="008A20E5"/>
    <w:rsid w:val="008A34A3"/>
    <w:rsid w:val="008A3BE5"/>
    <w:rsid w:val="008A4020"/>
    <w:rsid w:val="008A46FB"/>
    <w:rsid w:val="008A4A4F"/>
    <w:rsid w:val="008A603D"/>
    <w:rsid w:val="008A7518"/>
    <w:rsid w:val="008A792D"/>
    <w:rsid w:val="008A7DFE"/>
    <w:rsid w:val="008B28F6"/>
    <w:rsid w:val="008B397C"/>
    <w:rsid w:val="008B3C9F"/>
    <w:rsid w:val="008B4AA9"/>
    <w:rsid w:val="008B4C3A"/>
    <w:rsid w:val="008B567A"/>
    <w:rsid w:val="008B617A"/>
    <w:rsid w:val="008B779D"/>
    <w:rsid w:val="008C06C4"/>
    <w:rsid w:val="008C0FB2"/>
    <w:rsid w:val="008C2C04"/>
    <w:rsid w:val="008C76CB"/>
    <w:rsid w:val="008C7ABE"/>
    <w:rsid w:val="008D08DE"/>
    <w:rsid w:val="008D45DE"/>
    <w:rsid w:val="008D6332"/>
    <w:rsid w:val="008D7AE1"/>
    <w:rsid w:val="008D7FFD"/>
    <w:rsid w:val="008E019A"/>
    <w:rsid w:val="008E0C47"/>
    <w:rsid w:val="008E16B3"/>
    <w:rsid w:val="008E6567"/>
    <w:rsid w:val="008E6F29"/>
    <w:rsid w:val="008E7789"/>
    <w:rsid w:val="008E7809"/>
    <w:rsid w:val="008F161F"/>
    <w:rsid w:val="008F384D"/>
    <w:rsid w:val="008F4254"/>
    <w:rsid w:val="008F538D"/>
    <w:rsid w:val="008F676F"/>
    <w:rsid w:val="008F7C32"/>
    <w:rsid w:val="009025B0"/>
    <w:rsid w:val="0090379B"/>
    <w:rsid w:val="00905E6C"/>
    <w:rsid w:val="0090628D"/>
    <w:rsid w:val="009062E9"/>
    <w:rsid w:val="00907A80"/>
    <w:rsid w:val="00910B32"/>
    <w:rsid w:val="00910EAC"/>
    <w:rsid w:val="00912718"/>
    <w:rsid w:val="00912CCC"/>
    <w:rsid w:val="009143B3"/>
    <w:rsid w:val="009161A0"/>
    <w:rsid w:val="009170AF"/>
    <w:rsid w:val="00917653"/>
    <w:rsid w:val="0091782A"/>
    <w:rsid w:val="0092106A"/>
    <w:rsid w:val="00922EE6"/>
    <w:rsid w:val="00925505"/>
    <w:rsid w:val="009260E3"/>
    <w:rsid w:val="00927DFC"/>
    <w:rsid w:val="0093003C"/>
    <w:rsid w:val="009305D8"/>
    <w:rsid w:val="00930965"/>
    <w:rsid w:val="00930E9D"/>
    <w:rsid w:val="00933BB5"/>
    <w:rsid w:val="00933DC5"/>
    <w:rsid w:val="009351E6"/>
    <w:rsid w:val="00935313"/>
    <w:rsid w:val="009360AA"/>
    <w:rsid w:val="00936B83"/>
    <w:rsid w:val="0093713F"/>
    <w:rsid w:val="009376C3"/>
    <w:rsid w:val="00941458"/>
    <w:rsid w:val="00941E3B"/>
    <w:rsid w:val="00942BA2"/>
    <w:rsid w:val="00943A0E"/>
    <w:rsid w:val="00944430"/>
    <w:rsid w:val="00944534"/>
    <w:rsid w:val="0094521D"/>
    <w:rsid w:val="0094541C"/>
    <w:rsid w:val="00945C90"/>
    <w:rsid w:val="009466AC"/>
    <w:rsid w:val="00946F6D"/>
    <w:rsid w:val="0095083A"/>
    <w:rsid w:val="0095188B"/>
    <w:rsid w:val="00952C89"/>
    <w:rsid w:val="00953648"/>
    <w:rsid w:val="00956EC4"/>
    <w:rsid w:val="00957467"/>
    <w:rsid w:val="0095777E"/>
    <w:rsid w:val="00957DDD"/>
    <w:rsid w:val="00962549"/>
    <w:rsid w:val="0096255F"/>
    <w:rsid w:val="00963A6B"/>
    <w:rsid w:val="00966008"/>
    <w:rsid w:val="00967239"/>
    <w:rsid w:val="009672D9"/>
    <w:rsid w:val="00970F42"/>
    <w:rsid w:val="00970F9B"/>
    <w:rsid w:val="00974054"/>
    <w:rsid w:val="009765B3"/>
    <w:rsid w:val="00976912"/>
    <w:rsid w:val="00977220"/>
    <w:rsid w:val="00977B8B"/>
    <w:rsid w:val="00980C4D"/>
    <w:rsid w:val="00982F44"/>
    <w:rsid w:val="00983953"/>
    <w:rsid w:val="00986BEB"/>
    <w:rsid w:val="009879CD"/>
    <w:rsid w:val="00991618"/>
    <w:rsid w:val="009921A3"/>
    <w:rsid w:val="00992328"/>
    <w:rsid w:val="00993E0E"/>
    <w:rsid w:val="009941E7"/>
    <w:rsid w:val="009961EC"/>
    <w:rsid w:val="00996A1E"/>
    <w:rsid w:val="009A0133"/>
    <w:rsid w:val="009A01DF"/>
    <w:rsid w:val="009A0832"/>
    <w:rsid w:val="009A322F"/>
    <w:rsid w:val="009A3652"/>
    <w:rsid w:val="009A4646"/>
    <w:rsid w:val="009A49FA"/>
    <w:rsid w:val="009A5836"/>
    <w:rsid w:val="009A6EEF"/>
    <w:rsid w:val="009A70E3"/>
    <w:rsid w:val="009A7F31"/>
    <w:rsid w:val="009A7FEB"/>
    <w:rsid w:val="009B0E38"/>
    <w:rsid w:val="009B3780"/>
    <w:rsid w:val="009B3B3A"/>
    <w:rsid w:val="009B5F84"/>
    <w:rsid w:val="009B6E48"/>
    <w:rsid w:val="009B76FB"/>
    <w:rsid w:val="009B7784"/>
    <w:rsid w:val="009B7790"/>
    <w:rsid w:val="009B78C9"/>
    <w:rsid w:val="009B7EC1"/>
    <w:rsid w:val="009B7FA9"/>
    <w:rsid w:val="009C0018"/>
    <w:rsid w:val="009C1563"/>
    <w:rsid w:val="009C2C1A"/>
    <w:rsid w:val="009C2EBD"/>
    <w:rsid w:val="009C37CA"/>
    <w:rsid w:val="009C4DEF"/>
    <w:rsid w:val="009C7BFE"/>
    <w:rsid w:val="009D0506"/>
    <w:rsid w:val="009D09F6"/>
    <w:rsid w:val="009D204A"/>
    <w:rsid w:val="009D2512"/>
    <w:rsid w:val="009D28DD"/>
    <w:rsid w:val="009D30D2"/>
    <w:rsid w:val="009D53BF"/>
    <w:rsid w:val="009D636E"/>
    <w:rsid w:val="009D6E30"/>
    <w:rsid w:val="009D766F"/>
    <w:rsid w:val="009E1F6D"/>
    <w:rsid w:val="009E1F8D"/>
    <w:rsid w:val="009E20EF"/>
    <w:rsid w:val="009E3922"/>
    <w:rsid w:val="009E3E99"/>
    <w:rsid w:val="009F0091"/>
    <w:rsid w:val="009F16D8"/>
    <w:rsid w:val="009F530E"/>
    <w:rsid w:val="009F5F06"/>
    <w:rsid w:val="009F6C2F"/>
    <w:rsid w:val="009F75D8"/>
    <w:rsid w:val="00A01C56"/>
    <w:rsid w:val="00A027E6"/>
    <w:rsid w:val="00A02CA0"/>
    <w:rsid w:val="00A02F2A"/>
    <w:rsid w:val="00A03819"/>
    <w:rsid w:val="00A038E8"/>
    <w:rsid w:val="00A1084A"/>
    <w:rsid w:val="00A1182C"/>
    <w:rsid w:val="00A11CC6"/>
    <w:rsid w:val="00A12AFE"/>
    <w:rsid w:val="00A13CDB"/>
    <w:rsid w:val="00A154D4"/>
    <w:rsid w:val="00A1571B"/>
    <w:rsid w:val="00A15D3F"/>
    <w:rsid w:val="00A16496"/>
    <w:rsid w:val="00A1658A"/>
    <w:rsid w:val="00A1695D"/>
    <w:rsid w:val="00A202F7"/>
    <w:rsid w:val="00A22567"/>
    <w:rsid w:val="00A2508F"/>
    <w:rsid w:val="00A25530"/>
    <w:rsid w:val="00A26157"/>
    <w:rsid w:val="00A26379"/>
    <w:rsid w:val="00A26472"/>
    <w:rsid w:val="00A26CE0"/>
    <w:rsid w:val="00A26F9F"/>
    <w:rsid w:val="00A2721B"/>
    <w:rsid w:val="00A27379"/>
    <w:rsid w:val="00A27CB8"/>
    <w:rsid w:val="00A3132B"/>
    <w:rsid w:val="00A33EC3"/>
    <w:rsid w:val="00A3436C"/>
    <w:rsid w:val="00A34C80"/>
    <w:rsid w:val="00A351C3"/>
    <w:rsid w:val="00A40C60"/>
    <w:rsid w:val="00A40D37"/>
    <w:rsid w:val="00A40F75"/>
    <w:rsid w:val="00A41178"/>
    <w:rsid w:val="00A4299E"/>
    <w:rsid w:val="00A4391E"/>
    <w:rsid w:val="00A4412B"/>
    <w:rsid w:val="00A45AE8"/>
    <w:rsid w:val="00A45CD7"/>
    <w:rsid w:val="00A46F2F"/>
    <w:rsid w:val="00A47C24"/>
    <w:rsid w:val="00A506DC"/>
    <w:rsid w:val="00A50918"/>
    <w:rsid w:val="00A551C2"/>
    <w:rsid w:val="00A55BBB"/>
    <w:rsid w:val="00A55E92"/>
    <w:rsid w:val="00A568BE"/>
    <w:rsid w:val="00A571E5"/>
    <w:rsid w:val="00A57471"/>
    <w:rsid w:val="00A579D5"/>
    <w:rsid w:val="00A60D58"/>
    <w:rsid w:val="00A62452"/>
    <w:rsid w:val="00A625EC"/>
    <w:rsid w:val="00A62A10"/>
    <w:rsid w:val="00A63980"/>
    <w:rsid w:val="00A64508"/>
    <w:rsid w:val="00A64EBB"/>
    <w:rsid w:val="00A656C7"/>
    <w:rsid w:val="00A6571E"/>
    <w:rsid w:val="00A6718F"/>
    <w:rsid w:val="00A67969"/>
    <w:rsid w:val="00A706C7"/>
    <w:rsid w:val="00A70F90"/>
    <w:rsid w:val="00A710EF"/>
    <w:rsid w:val="00A76A8D"/>
    <w:rsid w:val="00A76E48"/>
    <w:rsid w:val="00A77C2E"/>
    <w:rsid w:val="00A80671"/>
    <w:rsid w:val="00A8257B"/>
    <w:rsid w:val="00A83A45"/>
    <w:rsid w:val="00A83D42"/>
    <w:rsid w:val="00A84259"/>
    <w:rsid w:val="00A85865"/>
    <w:rsid w:val="00A86068"/>
    <w:rsid w:val="00A86493"/>
    <w:rsid w:val="00A87F72"/>
    <w:rsid w:val="00A90696"/>
    <w:rsid w:val="00A91B97"/>
    <w:rsid w:val="00A9271B"/>
    <w:rsid w:val="00A93215"/>
    <w:rsid w:val="00A93643"/>
    <w:rsid w:val="00A94ACB"/>
    <w:rsid w:val="00A9547D"/>
    <w:rsid w:val="00A96CAA"/>
    <w:rsid w:val="00A9799D"/>
    <w:rsid w:val="00AA002D"/>
    <w:rsid w:val="00AA0234"/>
    <w:rsid w:val="00AA3C27"/>
    <w:rsid w:val="00AA49F2"/>
    <w:rsid w:val="00AA528D"/>
    <w:rsid w:val="00AA5E83"/>
    <w:rsid w:val="00AA5F86"/>
    <w:rsid w:val="00AA696E"/>
    <w:rsid w:val="00AA6EA1"/>
    <w:rsid w:val="00AB0025"/>
    <w:rsid w:val="00AB0DA5"/>
    <w:rsid w:val="00AB2D93"/>
    <w:rsid w:val="00AB3B26"/>
    <w:rsid w:val="00AB40AB"/>
    <w:rsid w:val="00AB4941"/>
    <w:rsid w:val="00AB55F2"/>
    <w:rsid w:val="00AB5C92"/>
    <w:rsid w:val="00AB5F66"/>
    <w:rsid w:val="00AB7CA2"/>
    <w:rsid w:val="00AC036B"/>
    <w:rsid w:val="00AC0A5B"/>
    <w:rsid w:val="00AC1454"/>
    <w:rsid w:val="00AC1D62"/>
    <w:rsid w:val="00AC1F95"/>
    <w:rsid w:val="00AC4F6B"/>
    <w:rsid w:val="00AC5152"/>
    <w:rsid w:val="00AC6737"/>
    <w:rsid w:val="00AC693C"/>
    <w:rsid w:val="00AD070E"/>
    <w:rsid w:val="00AD0787"/>
    <w:rsid w:val="00AD0F01"/>
    <w:rsid w:val="00AD10A6"/>
    <w:rsid w:val="00AD1159"/>
    <w:rsid w:val="00AD14A4"/>
    <w:rsid w:val="00AD26E3"/>
    <w:rsid w:val="00AD2A0E"/>
    <w:rsid w:val="00AD2C4E"/>
    <w:rsid w:val="00AD595A"/>
    <w:rsid w:val="00AD6019"/>
    <w:rsid w:val="00AD6303"/>
    <w:rsid w:val="00AD65BD"/>
    <w:rsid w:val="00AE11C6"/>
    <w:rsid w:val="00AE1432"/>
    <w:rsid w:val="00AE24FE"/>
    <w:rsid w:val="00AE2EC4"/>
    <w:rsid w:val="00AE31E2"/>
    <w:rsid w:val="00AE5200"/>
    <w:rsid w:val="00AE5310"/>
    <w:rsid w:val="00AE5DB0"/>
    <w:rsid w:val="00AE610D"/>
    <w:rsid w:val="00AE620F"/>
    <w:rsid w:val="00AF0EC7"/>
    <w:rsid w:val="00AF2569"/>
    <w:rsid w:val="00AF2745"/>
    <w:rsid w:val="00AF37BE"/>
    <w:rsid w:val="00AF3944"/>
    <w:rsid w:val="00AF5416"/>
    <w:rsid w:val="00AF5801"/>
    <w:rsid w:val="00AF6049"/>
    <w:rsid w:val="00AF6BF0"/>
    <w:rsid w:val="00B00748"/>
    <w:rsid w:val="00B00DCE"/>
    <w:rsid w:val="00B018E5"/>
    <w:rsid w:val="00B02229"/>
    <w:rsid w:val="00B03484"/>
    <w:rsid w:val="00B04C11"/>
    <w:rsid w:val="00B04E64"/>
    <w:rsid w:val="00B053C4"/>
    <w:rsid w:val="00B07B41"/>
    <w:rsid w:val="00B113C8"/>
    <w:rsid w:val="00B13CC1"/>
    <w:rsid w:val="00B13F1F"/>
    <w:rsid w:val="00B17D23"/>
    <w:rsid w:val="00B2013B"/>
    <w:rsid w:val="00B21167"/>
    <w:rsid w:val="00B213C4"/>
    <w:rsid w:val="00B21EB7"/>
    <w:rsid w:val="00B235DB"/>
    <w:rsid w:val="00B23FAD"/>
    <w:rsid w:val="00B2422D"/>
    <w:rsid w:val="00B25244"/>
    <w:rsid w:val="00B3173A"/>
    <w:rsid w:val="00B31C05"/>
    <w:rsid w:val="00B31D7D"/>
    <w:rsid w:val="00B31DCA"/>
    <w:rsid w:val="00B32117"/>
    <w:rsid w:val="00B321D8"/>
    <w:rsid w:val="00B321E2"/>
    <w:rsid w:val="00B32884"/>
    <w:rsid w:val="00B3454A"/>
    <w:rsid w:val="00B34A9B"/>
    <w:rsid w:val="00B36532"/>
    <w:rsid w:val="00B36AAB"/>
    <w:rsid w:val="00B36B36"/>
    <w:rsid w:val="00B37567"/>
    <w:rsid w:val="00B37E50"/>
    <w:rsid w:val="00B427CD"/>
    <w:rsid w:val="00B431E3"/>
    <w:rsid w:val="00B44326"/>
    <w:rsid w:val="00B45157"/>
    <w:rsid w:val="00B46D73"/>
    <w:rsid w:val="00B47048"/>
    <w:rsid w:val="00B47271"/>
    <w:rsid w:val="00B50208"/>
    <w:rsid w:val="00B507B3"/>
    <w:rsid w:val="00B52544"/>
    <w:rsid w:val="00B5296A"/>
    <w:rsid w:val="00B52E40"/>
    <w:rsid w:val="00B53096"/>
    <w:rsid w:val="00B53B15"/>
    <w:rsid w:val="00B552B9"/>
    <w:rsid w:val="00B552FA"/>
    <w:rsid w:val="00B5644C"/>
    <w:rsid w:val="00B564AC"/>
    <w:rsid w:val="00B57319"/>
    <w:rsid w:val="00B5736E"/>
    <w:rsid w:val="00B57FFB"/>
    <w:rsid w:val="00B6197B"/>
    <w:rsid w:val="00B641B9"/>
    <w:rsid w:val="00B65185"/>
    <w:rsid w:val="00B65D44"/>
    <w:rsid w:val="00B66D22"/>
    <w:rsid w:val="00B7014A"/>
    <w:rsid w:val="00B70C60"/>
    <w:rsid w:val="00B71762"/>
    <w:rsid w:val="00B72C9F"/>
    <w:rsid w:val="00B72F73"/>
    <w:rsid w:val="00B7395F"/>
    <w:rsid w:val="00B7408C"/>
    <w:rsid w:val="00B74232"/>
    <w:rsid w:val="00B748F7"/>
    <w:rsid w:val="00B759B2"/>
    <w:rsid w:val="00B761FF"/>
    <w:rsid w:val="00B766B5"/>
    <w:rsid w:val="00B76A42"/>
    <w:rsid w:val="00B81B48"/>
    <w:rsid w:val="00B81C76"/>
    <w:rsid w:val="00B8242F"/>
    <w:rsid w:val="00B835C6"/>
    <w:rsid w:val="00B8396B"/>
    <w:rsid w:val="00B83EE4"/>
    <w:rsid w:val="00B84582"/>
    <w:rsid w:val="00B84758"/>
    <w:rsid w:val="00B84763"/>
    <w:rsid w:val="00B85003"/>
    <w:rsid w:val="00B8534D"/>
    <w:rsid w:val="00B86BFA"/>
    <w:rsid w:val="00B87C70"/>
    <w:rsid w:val="00B901DC"/>
    <w:rsid w:val="00B91E3E"/>
    <w:rsid w:val="00B951A7"/>
    <w:rsid w:val="00B96ED1"/>
    <w:rsid w:val="00B97A9C"/>
    <w:rsid w:val="00B97F43"/>
    <w:rsid w:val="00BA0765"/>
    <w:rsid w:val="00BA1C4E"/>
    <w:rsid w:val="00BA3A7B"/>
    <w:rsid w:val="00BA3C82"/>
    <w:rsid w:val="00BA4AA8"/>
    <w:rsid w:val="00BA5C36"/>
    <w:rsid w:val="00BB19E1"/>
    <w:rsid w:val="00BB3091"/>
    <w:rsid w:val="00BB3685"/>
    <w:rsid w:val="00BB486A"/>
    <w:rsid w:val="00BC3ADA"/>
    <w:rsid w:val="00BC3C22"/>
    <w:rsid w:val="00BC418E"/>
    <w:rsid w:val="00BC42DE"/>
    <w:rsid w:val="00BC4F43"/>
    <w:rsid w:val="00BC4FD4"/>
    <w:rsid w:val="00BC5159"/>
    <w:rsid w:val="00BC5C65"/>
    <w:rsid w:val="00BC60E3"/>
    <w:rsid w:val="00BC6797"/>
    <w:rsid w:val="00BC761A"/>
    <w:rsid w:val="00BC7E42"/>
    <w:rsid w:val="00BD170F"/>
    <w:rsid w:val="00BD3068"/>
    <w:rsid w:val="00BD38EB"/>
    <w:rsid w:val="00BD392D"/>
    <w:rsid w:val="00BD66A9"/>
    <w:rsid w:val="00BD6AC0"/>
    <w:rsid w:val="00BD6E46"/>
    <w:rsid w:val="00BD6E9A"/>
    <w:rsid w:val="00BD72B5"/>
    <w:rsid w:val="00BD78C8"/>
    <w:rsid w:val="00BD7999"/>
    <w:rsid w:val="00BD7BF1"/>
    <w:rsid w:val="00BE061A"/>
    <w:rsid w:val="00BE11AC"/>
    <w:rsid w:val="00BE3AFF"/>
    <w:rsid w:val="00BE449A"/>
    <w:rsid w:val="00BE5348"/>
    <w:rsid w:val="00BE559A"/>
    <w:rsid w:val="00BE5AA8"/>
    <w:rsid w:val="00BE75E1"/>
    <w:rsid w:val="00BE791D"/>
    <w:rsid w:val="00BF1053"/>
    <w:rsid w:val="00BF14E3"/>
    <w:rsid w:val="00BF227B"/>
    <w:rsid w:val="00BF26D8"/>
    <w:rsid w:val="00BF4B3A"/>
    <w:rsid w:val="00C002B3"/>
    <w:rsid w:val="00C02907"/>
    <w:rsid w:val="00C02E82"/>
    <w:rsid w:val="00C0307F"/>
    <w:rsid w:val="00C04D0F"/>
    <w:rsid w:val="00C0504A"/>
    <w:rsid w:val="00C05363"/>
    <w:rsid w:val="00C06FCB"/>
    <w:rsid w:val="00C0710B"/>
    <w:rsid w:val="00C07B65"/>
    <w:rsid w:val="00C07E9F"/>
    <w:rsid w:val="00C100E2"/>
    <w:rsid w:val="00C11DBB"/>
    <w:rsid w:val="00C15449"/>
    <w:rsid w:val="00C1546D"/>
    <w:rsid w:val="00C15B63"/>
    <w:rsid w:val="00C166D9"/>
    <w:rsid w:val="00C1717A"/>
    <w:rsid w:val="00C178DC"/>
    <w:rsid w:val="00C21F74"/>
    <w:rsid w:val="00C225C2"/>
    <w:rsid w:val="00C23958"/>
    <w:rsid w:val="00C247C1"/>
    <w:rsid w:val="00C248CB"/>
    <w:rsid w:val="00C2502A"/>
    <w:rsid w:val="00C25309"/>
    <w:rsid w:val="00C2614F"/>
    <w:rsid w:val="00C27C56"/>
    <w:rsid w:val="00C31EB9"/>
    <w:rsid w:val="00C343C8"/>
    <w:rsid w:val="00C35026"/>
    <w:rsid w:val="00C35279"/>
    <w:rsid w:val="00C372F4"/>
    <w:rsid w:val="00C37824"/>
    <w:rsid w:val="00C37AFC"/>
    <w:rsid w:val="00C40108"/>
    <w:rsid w:val="00C433BA"/>
    <w:rsid w:val="00C4372F"/>
    <w:rsid w:val="00C43EA5"/>
    <w:rsid w:val="00C4401C"/>
    <w:rsid w:val="00C44843"/>
    <w:rsid w:val="00C44876"/>
    <w:rsid w:val="00C44D62"/>
    <w:rsid w:val="00C456C9"/>
    <w:rsid w:val="00C4574A"/>
    <w:rsid w:val="00C46BCD"/>
    <w:rsid w:val="00C46DF9"/>
    <w:rsid w:val="00C503B4"/>
    <w:rsid w:val="00C50B81"/>
    <w:rsid w:val="00C52865"/>
    <w:rsid w:val="00C53A7B"/>
    <w:rsid w:val="00C54B0B"/>
    <w:rsid w:val="00C560B0"/>
    <w:rsid w:val="00C561C2"/>
    <w:rsid w:val="00C563CB"/>
    <w:rsid w:val="00C56AAE"/>
    <w:rsid w:val="00C57353"/>
    <w:rsid w:val="00C5794B"/>
    <w:rsid w:val="00C61430"/>
    <w:rsid w:val="00C622B5"/>
    <w:rsid w:val="00C62DA9"/>
    <w:rsid w:val="00C6547F"/>
    <w:rsid w:val="00C6564F"/>
    <w:rsid w:val="00C65C8A"/>
    <w:rsid w:val="00C67A2D"/>
    <w:rsid w:val="00C70D44"/>
    <w:rsid w:val="00C74870"/>
    <w:rsid w:val="00C75AA3"/>
    <w:rsid w:val="00C7610F"/>
    <w:rsid w:val="00C76F64"/>
    <w:rsid w:val="00C77676"/>
    <w:rsid w:val="00C80C13"/>
    <w:rsid w:val="00C81FB9"/>
    <w:rsid w:val="00C82AC6"/>
    <w:rsid w:val="00C87D71"/>
    <w:rsid w:val="00C90106"/>
    <w:rsid w:val="00C908D5"/>
    <w:rsid w:val="00C91433"/>
    <w:rsid w:val="00C91BE7"/>
    <w:rsid w:val="00C922AD"/>
    <w:rsid w:val="00C943C1"/>
    <w:rsid w:val="00C949F9"/>
    <w:rsid w:val="00C96A5E"/>
    <w:rsid w:val="00C96C63"/>
    <w:rsid w:val="00C97ABF"/>
    <w:rsid w:val="00C97E31"/>
    <w:rsid w:val="00CA0103"/>
    <w:rsid w:val="00CA0185"/>
    <w:rsid w:val="00CA13C7"/>
    <w:rsid w:val="00CA2B23"/>
    <w:rsid w:val="00CA42BB"/>
    <w:rsid w:val="00CA4637"/>
    <w:rsid w:val="00CA5048"/>
    <w:rsid w:val="00CB1936"/>
    <w:rsid w:val="00CB1E02"/>
    <w:rsid w:val="00CB29CA"/>
    <w:rsid w:val="00CB3180"/>
    <w:rsid w:val="00CB3F5E"/>
    <w:rsid w:val="00CB4326"/>
    <w:rsid w:val="00CB50FD"/>
    <w:rsid w:val="00CC104D"/>
    <w:rsid w:val="00CC3BCC"/>
    <w:rsid w:val="00CC6BBC"/>
    <w:rsid w:val="00CC6F13"/>
    <w:rsid w:val="00CC7BC9"/>
    <w:rsid w:val="00CD1DAC"/>
    <w:rsid w:val="00CD23E2"/>
    <w:rsid w:val="00CD2D8F"/>
    <w:rsid w:val="00CD3090"/>
    <w:rsid w:val="00CD33D4"/>
    <w:rsid w:val="00CD419C"/>
    <w:rsid w:val="00CD5A4B"/>
    <w:rsid w:val="00CD6DFC"/>
    <w:rsid w:val="00CD7CC9"/>
    <w:rsid w:val="00CE0703"/>
    <w:rsid w:val="00CE0CA0"/>
    <w:rsid w:val="00CE133E"/>
    <w:rsid w:val="00CE186D"/>
    <w:rsid w:val="00CE1F54"/>
    <w:rsid w:val="00CE2412"/>
    <w:rsid w:val="00CE2F09"/>
    <w:rsid w:val="00CE4F77"/>
    <w:rsid w:val="00CE5807"/>
    <w:rsid w:val="00CE5AD6"/>
    <w:rsid w:val="00CE5CAF"/>
    <w:rsid w:val="00CE6BB2"/>
    <w:rsid w:val="00CE6FCC"/>
    <w:rsid w:val="00CE7A37"/>
    <w:rsid w:val="00CF07F1"/>
    <w:rsid w:val="00CF36DD"/>
    <w:rsid w:val="00CF377F"/>
    <w:rsid w:val="00CF47CB"/>
    <w:rsid w:val="00CF6AA6"/>
    <w:rsid w:val="00CF6C83"/>
    <w:rsid w:val="00CF7947"/>
    <w:rsid w:val="00CF7F1B"/>
    <w:rsid w:val="00D04384"/>
    <w:rsid w:val="00D04689"/>
    <w:rsid w:val="00D0529F"/>
    <w:rsid w:val="00D05300"/>
    <w:rsid w:val="00D05BE5"/>
    <w:rsid w:val="00D07A46"/>
    <w:rsid w:val="00D10965"/>
    <w:rsid w:val="00D12010"/>
    <w:rsid w:val="00D145C9"/>
    <w:rsid w:val="00D1477E"/>
    <w:rsid w:val="00D14AB7"/>
    <w:rsid w:val="00D1506D"/>
    <w:rsid w:val="00D1560A"/>
    <w:rsid w:val="00D160B6"/>
    <w:rsid w:val="00D170D5"/>
    <w:rsid w:val="00D17F2E"/>
    <w:rsid w:val="00D21B46"/>
    <w:rsid w:val="00D2271D"/>
    <w:rsid w:val="00D23EFB"/>
    <w:rsid w:val="00D2415D"/>
    <w:rsid w:val="00D24E0A"/>
    <w:rsid w:val="00D254A0"/>
    <w:rsid w:val="00D254EA"/>
    <w:rsid w:val="00D26271"/>
    <w:rsid w:val="00D27354"/>
    <w:rsid w:val="00D31B4C"/>
    <w:rsid w:val="00D32099"/>
    <w:rsid w:val="00D32E3C"/>
    <w:rsid w:val="00D33E7F"/>
    <w:rsid w:val="00D35C8C"/>
    <w:rsid w:val="00D3656E"/>
    <w:rsid w:val="00D36C89"/>
    <w:rsid w:val="00D37692"/>
    <w:rsid w:val="00D379FF"/>
    <w:rsid w:val="00D40C7A"/>
    <w:rsid w:val="00D41577"/>
    <w:rsid w:val="00D41CFA"/>
    <w:rsid w:val="00D42556"/>
    <w:rsid w:val="00D425D9"/>
    <w:rsid w:val="00D42F02"/>
    <w:rsid w:val="00D46B31"/>
    <w:rsid w:val="00D46FD4"/>
    <w:rsid w:val="00D50BB6"/>
    <w:rsid w:val="00D52CD8"/>
    <w:rsid w:val="00D53B8D"/>
    <w:rsid w:val="00D549FA"/>
    <w:rsid w:val="00D56574"/>
    <w:rsid w:val="00D573C4"/>
    <w:rsid w:val="00D573EA"/>
    <w:rsid w:val="00D57521"/>
    <w:rsid w:val="00D577DB"/>
    <w:rsid w:val="00D57EFC"/>
    <w:rsid w:val="00D60E91"/>
    <w:rsid w:val="00D60EB0"/>
    <w:rsid w:val="00D6136B"/>
    <w:rsid w:val="00D61DC5"/>
    <w:rsid w:val="00D621E6"/>
    <w:rsid w:val="00D62A11"/>
    <w:rsid w:val="00D62FA6"/>
    <w:rsid w:val="00D67A4D"/>
    <w:rsid w:val="00D71DEA"/>
    <w:rsid w:val="00D727D1"/>
    <w:rsid w:val="00D72D03"/>
    <w:rsid w:val="00D74BA1"/>
    <w:rsid w:val="00D74DBF"/>
    <w:rsid w:val="00D75439"/>
    <w:rsid w:val="00D7574C"/>
    <w:rsid w:val="00D76278"/>
    <w:rsid w:val="00D769A8"/>
    <w:rsid w:val="00D820FE"/>
    <w:rsid w:val="00D82154"/>
    <w:rsid w:val="00D83DC1"/>
    <w:rsid w:val="00D84159"/>
    <w:rsid w:val="00D84B3F"/>
    <w:rsid w:val="00D85609"/>
    <w:rsid w:val="00D8597A"/>
    <w:rsid w:val="00D86309"/>
    <w:rsid w:val="00D90911"/>
    <w:rsid w:val="00D915FF"/>
    <w:rsid w:val="00D9196D"/>
    <w:rsid w:val="00D92057"/>
    <w:rsid w:val="00D92C3E"/>
    <w:rsid w:val="00D92D1D"/>
    <w:rsid w:val="00D92EE2"/>
    <w:rsid w:val="00D93C11"/>
    <w:rsid w:val="00D9403F"/>
    <w:rsid w:val="00D94211"/>
    <w:rsid w:val="00D94C00"/>
    <w:rsid w:val="00D961C9"/>
    <w:rsid w:val="00D96CEE"/>
    <w:rsid w:val="00D974E9"/>
    <w:rsid w:val="00DA08A0"/>
    <w:rsid w:val="00DA08EB"/>
    <w:rsid w:val="00DA14FF"/>
    <w:rsid w:val="00DA2039"/>
    <w:rsid w:val="00DA2107"/>
    <w:rsid w:val="00DA221F"/>
    <w:rsid w:val="00DA3F56"/>
    <w:rsid w:val="00DA4272"/>
    <w:rsid w:val="00DA442C"/>
    <w:rsid w:val="00DA4F53"/>
    <w:rsid w:val="00DA51A7"/>
    <w:rsid w:val="00DA7048"/>
    <w:rsid w:val="00DA7F26"/>
    <w:rsid w:val="00DB08C6"/>
    <w:rsid w:val="00DB0E99"/>
    <w:rsid w:val="00DB1434"/>
    <w:rsid w:val="00DB144B"/>
    <w:rsid w:val="00DB1CCF"/>
    <w:rsid w:val="00DB1FCC"/>
    <w:rsid w:val="00DB3715"/>
    <w:rsid w:val="00DB37E8"/>
    <w:rsid w:val="00DB4FE1"/>
    <w:rsid w:val="00DB5A09"/>
    <w:rsid w:val="00DB68CC"/>
    <w:rsid w:val="00DC3103"/>
    <w:rsid w:val="00DC3366"/>
    <w:rsid w:val="00DC3611"/>
    <w:rsid w:val="00DC3AF3"/>
    <w:rsid w:val="00DC6B6B"/>
    <w:rsid w:val="00DC7429"/>
    <w:rsid w:val="00DC746C"/>
    <w:rsid w:val="00DD02F6"/>
    <w:rsid w:val="00DD0848"/>
    <w:rsid w:val="00DD08EE"/>
    <w:rsid w:val="00DD1DEF"/>
    <w:rsid w:val="00DD27A8"/>
    <w:rsid w:val="00DD2AA5"/>
    <w:rsid w:val="00DD53E5"/>
    <w:rsid w:val="00DD5FAB"/>
    <w:rsid w:val="00DD60DE"/>
    <w:rsid w:val="00DD64B3"/>
    <w:rsid w:val="00DD6980"/>
    <w:rsid w:val="00DD6B13"/>
    <w:rsid w:val="00DE0DFD"/>
    <w:rsid w:val="00DE1E70"/>
    <w:rsid w:val="00DE3BC4"/>
    <w:rsid w:val="00DE4F1B"/>
    <w:rsid w:val="00DE5D42"/>
    <w:rsid w:val="00DE636D"/>
    <w:rsid w:val="00DE668B"/>
    <w:rsid w:val="00DE6B77"/>
    <w:rsid w:val="00DE798B"/>
    <w:rsid w:val="00DF24BD"/>
    <w:rsid w:val="00DF2E5E"/>
    <w:rsid w:val="00DF39B7"/>
    <w:rsid w:val="00DF557E"/>
    <w:rsid w:val="00DF6A81"/>
    <w:rsid w:val="00DF6D9A"/>
    <w:rsid w:val="00DF6E5E"/>
    <w:rsid w:val="00DF7203"/>
    <w:rsid w:val="00DF7370"/>
    <w:rsid w:val="00E00145"/>
    <w:rsid w:val="00E006F5"/>
    <w:rsid w:val="00E013BA"/>
    <w:rsid w:val="00E02DDE"/>
    <w:rsid w:val="00E02E84"/>
    <w:rsid w:val="00E034A2"/>
    <w:rsid w:val="00E05F72"/>
    <w:rsid w:val="00E064D3"/>
    <w:rsid w:val="00E1005B"/>
    <w:rsid w:val="00E11DB6"/>
    <w:rsid w:val="00E12592"/>
    <w:rsid w:val="00E137C9"/>
    <w:rsid w:val="00E152AF"/>
    <w:rsid w:val="00E167B9"/>
    <w:rsid w:val="00E171F7"/>
    <w:rsid w:val="00E17B50"/>
    <w:rsid w:val="00E21058"/>
    <w:rsid w:val="00E21E48"/>
    <w:rsid w:val="00E220CF"/>
    <w:rsid w:val="00E22249"/>
    <w:rsid w:val="00E22D55"/>
    <w:rsid w:val="00E24921"/>
    <w:rsid w:val="00E25D16"/>
    <w:rsid w:val="00E25FB0"/>
    <w:rsid w:val="00E2628F"/>
    <w:rsid w:val="00E313F4"/>
    <w:rsid w:val="00E31FE6"/>
    <w:rsid w:val="00E323B7"/>
    <w:rsid w:val="00E33C1C"/>
    <w:rsid w:val="00E3453B"/>
    <w:rsid w:val="00E360E5"/>
    <w:rsid w:val="00E367D2"/>
    <w:rsid w:val="00E4126F"/>
    <w:rsid w:val="00E417DA"/>
    <w:rsid w:val="00E42277"/>
    <w:rsid w:val="00E43EFD"/>
    <w:rsid w:val="00E45D48"/>
    <w:rsid w:val="00E504D5"/>
    <w:rsid w:val="00E53580"/>
    <w:rsid w:val="00E537C9"/>
    <w:rsid w:val="00E54FEC"/>
    <w:rsid w:val="00E56F0F"/>
    <w:rsid w:val="00E572ED"/>
    <w:rsid w:val="00E577FA"/>
    <w:rsid w:val="00E57E43"/>
    <w:rsid w:val="00E6126C"/>
    <w:rsid w:val="00E62C1B"/>
    <w:rsid w:val="00E631D1"/>
    <w:rsid w:val="00E63366"/>
    <w:rsid w:val="00E658BD"/>
    <w:rsid w:val="00E6688E"/>
    <w:rsid w:val="00E67A48"/>
    <w:rsid w:val="00E71642"/>
    <w:rsid w:val="00E71860"/>
    <w:rsid w:val="00E74060"/>
    <w:rsid w:val="00E743D4"/>
    <w:rsid w:val="00E7502D"/>
    <w:rsid w:val="00E7573B"/>
    <w:rsid w:val="00E75D1E"/>
    <w:rsid w:val="00E76217"/>
    <w:rsid w:val="00E77FEA"/>
    <w:rsid w:val="00E80008"/>
    <w:rsid w:val="00E80B7D"/>
    <w:rsid w:val="00E817A2"/>
    <w:rsid w:val="00E81C68"/>
    <w:rsid w:val="00E82719"/>
    <w:rsid w:val="00E84A4A"/>
    <w:rsid w:val="00E870E1"/>
    <w:rsid w:val="00E87677"/>
    <w:rsid w:val="00E8793D"/>
    <w:rsid w:val="00E87E8D"/>
    <w:rsid w:val="00E90F59"/>
    <w:rsid w:val="00E928B6"/>
    <w:rsid w:val="00E93D8E"/>
    <w:rsid w:val="00E947CF"/>
    <w:rsid w:val="00E958E8"/>
    <w:rsid w:val="00E9645C"/>
    <w:rsid w:val="00E966C1"/>
    <w:rsid w:val="00EA15DB"/>
    <w:rsid w:val="00EA15F5"/>
    <w:rsid w:val="00EA172A"/>
    <w:rsid w:val="00EA18AD"/>
    <w:rsid w:val="00EA4AAE"/>
    <w:rsid w:val="00EA7AFB"/>
    <w:rsid w:val="00EB057F"/>
    <w:rsid w:val="00EB080D"/>
    <w:rsid w:val="00EB109A"/>
    <w:rsid w:val="00EB1C1D"/>
    <w:rsid w:val="00EB1C65"/>
    <w:rsid w:val="00EB267F"/>
    <w:rsid w:val="00EB2EEB"/>
    <w:rsid w:val="00EB56B6"/>
    <w:rsid w:val="00EB5D36"/>
    <w:rsid w:val="00EB6F98"/>
    <w:rsid w:val="00EB7461"/>
    <w:rsid w:val="00EC09AE"/>
    <w:rsid w:val="00EC0F2E"/>
    <w:rsid w:val="00EC1BF0"/>
    <w:rsid w:val="00EC1C7C"/>
    <w:rsid w:val="00EC341B"/>
    <w:rsid w:val="00EC3783"/>
    <w:rsid w:val="00EC42EB"/>
    <w:rsid w:val="00EC46B5"/>
    <w:rsid w:val="00EC54B7"/>
    <w:rsid w:val="00EC6209"/>
    <w:rsid w:val="00EC7FF9"/>
    <w:rsid w:val="00ED0068"/>
    <w:rsid w:val="00ED1DA7"/>
    <w:rsid w:val="00ED1EFB"/>
    <w:rsid w:val="00ED3312"/>
    <w:rsid w:val="00ED3AA5"/>
    <w:rsid w:val="00ED3C5D"/>
    <w:rsid w:val="00ED47D0"/>
    <w:rsid w:val="00ED5067"/>
    <w:rsid w:val="00ED5781"/>
    <w:rsid w:val="00ED59F2"/>
    <w:rsid w:val="00ED5D9B"/>
    <w:rsid w:val="00ED72D9"/>
    <w:rsid w:val="00EE08CE"/>
    <w:rsid w:val="00EE0C63"/>
    <w:rsid w:val="00EE189E"/>
    <w:rsid w:val="00EE3B40"/>
    <w:rsid w:val="00EE3C57"/>
    <w:rsid w:val="00EE4C6F"/>
    <w:rsid w:val="00EE6249"/>
    <w:rsid w:val="00EE64B2"/>
    <w:rsid w:val="00EF01B4"/>
    <w:rsid w:val="00EF17D2"/>
    <w:rsid w:val="00EF1A3C"/>
    <w:rsid w:val="00EF2939"/>
    <w:rsid w:val="00EF3A31"/>
    <w:rsid w:val="00EF4B6E"/>
    <w:rsid w:val="00EF517E"/>
    <w:rsid w:val="00EF5C6F"/>
    <w:rsid w:val="00F00D8E"/>
    <w:rsid w:val="00F017F6"/>
    <w:rsid w:val="00F0193C"/>
    <w:rsid w:val="00F01A1D"/>
    <w:rsid w:val="00F01CDC"/>
    <w:rsid w:val="00F02322"/>
    <w:rsid w:val="00F035A7"/>
    <w:rsid w:val="00F0399E"/>
    <w:rsid w:val="00F054C6"/>
    <w:rsid w:val="00F05FB3"/>
    <w:rsid w:val="00F066E0"/>
    <w:rsid w:val="00F07AC6"/>
    <w:rsid w:val="00F07F13"/>
    <w:rsid w:val="00F108E1"/>
    <w:rsid w:val="00F11649"/>
    <w:rsid w:val="00F148B7"/>
    <w:rsid w:val="00F16291"/>
    <w:rsid w:val="00F16BAB"/>
    <w:rsid w:val="00F16CAF"/>
    <w:rsid w:val="00F172D8"/>
    <w:rsid w:val="00F17B8D"/>
    <w:rsid w:val="00F2081F"/>
    <w:rsid w:val="00F24665"/>
    <w:rsid w:val="00F2517A"/>
    <w:rsid w:val="00F25B62"/>
    <w:rsid w:val="00F26D14"/>
    <w:rsid w:val="00F31495"/>
    <w:rsid w:val="00F31656"/>
    <w:rsid w:val="00F318F3"/>
    <w:rsid w:val="00F31B40"/>
    <w:rsid w:val="00F341A3"/>
    <w:rsid w:val="00F3592F"/>
    <w:rsid w:val="00F359B7"/>
    <w:rsid w:val="00F3634E"/>
    <w:rsid w:val="00F375B1"/>
    <w:rsid w:val="00F37FE6"/>
    <w:rsid w:val="00F40A17"/>
    <w:rsid w:val="00F41508"/>
    <w:rsid w:val="00F42190"/>
    <w:rsid w:val="00F42D53"/>
    <w:rsid w:val="00F44820"/>
    <w:rsid w:val="00F45207"/>
    <w:rsid w:val="00F45713"/>
    <w:rsid w:val="00F45C7E"/>
    <w:rsid w:val="00F4746D"/>
    <w:rsid w:val="00F47675"/>
    <w:rsid w:val="00F47CA2"/>
    <w:rsid w:val="00F52F3D"/>
    <w:rsid w:val="00F537C1"/>
    <w:rsid w:val="00F5535B"/>
    <w:rsid w:val="00F55F82"/>
    <w:rsid w:val="00F5618D"/>
    <w:rsid w:val="00F56D5F"/>
    <w:rsid w:val="00F5744C"/>
    <w:rsid w:val="00F57853"/>
    <w:rsid w:val="00F60115"/>
    <w:rsid w:val="00F61521"/>
    <w:rsid w:val="00F62003"/>
    <w:rsid w:val="00F62777"/>
    <w:rsid w:val="00F631F1"/>
    <w:rsid w:val="00F63392"/>
    <w:rsid w:val="00F63E6D"/>
    <w:rsid w:val="00F641E7"/>
    <w:rsid w:val="00F64E19"/>
    <w:rsid w:val="00F64ED3"/>
    <w:rsid w:val="00F656BB"/>
    <w:rsid w:val="00F65D34"/>
    <w:rsid w:val="00F708B9"/>
    <w:rsid w:val="00F72062"/>
    <w:rsid w:val="00F7282A"/>
    <w:rsid w:val="00F74703"/>
    <w:rsid w:val="00F75301"/>
    <w:rsid w:val="00F767FB"/>
    <w:rsid w:val="00F76C1B"/>
    <w:rsid w:val="00F76DCD"/>
    <w:rsid w:val="00F77737"/>
    <w:rsid w:val="00F80AB0"/>
    <w:rsid w:val="00F80E28"/>
    <w:rsid w:val="00F81842"/>
    <w:rsid w:val="00F82BF2"/>
    <w:rsid w:val="00F8338A"/>
    <w:rsid w:val="00F83A6E"/>
    <w:rsid w:val="00F84ECD"/>
    <w:rsid w:val="00F853F4"/>
    <w:rsid w:val="00F85A87"/>
    <w:rsid w:val="00F912C3"/>
    <w:rsid w:val="00F91E3B"/>
    <w:rsid w:val="00F929E2"/>
    <w:rsid w:val="00F92EFF"/>
    <w:rsid w:val="00F952FA"/>
    <w:rsid w:val="00F976CC"/>
    <w:rsid w:val="00F97B58"/>
    <w:rsid w:val="00FA0DED"/>
    <w:rsid w:val="00FA1014"/>
    <w:rsid w:val="00FA384C"/>
    <w:rsid w:val="00FA43F1"/>
    <w:rsid w:val="00FA4589"/>
    <w:rsid w:val="00FA579A"/>
    <w:rsid w:val="00FA6199"/>
    <w:rsid w:val="00FA6E01"/>
    <w:rsid w:val="00FA78C6"/>
    <w:rsid w:val="00FA79E1"/>
    <w:rsid w:val="00FB169C"/>
    <w:rsid w:val="00FB1958"/>
    <w:rsid w:val="00FB3325"/>
    <w:rsid w:val="00FB4637"/>
    <w:rsid w:val="00FB5103"/>
    <w:rsid w:val="00FB5B42"/>
    <w:rsid w:val="00FB608E"/>
    <w:rsid w:val="00FB6798"/>
    <w:rsid w:val="00FB6D8C"/>
    <w:rsid w:val="00FB7550"/>
    <w:rsid w:val="00FB7A37"/>
    <w:rsid w:val="00FB7E0B"/>
    <w:rsid w:val="00FC0A9B"/>
    <w:rsid w:val="00FC0BA0"/>
    <w:rsid w:val="00FC1237"/>
    <w:rsid w:val="00FC1421"/>
    <w:rsid w:val="00FC1EFF"/>
    <w:rsid w:val="00FC457D"/>
    <w:rsid w:val="00FC4B5A"/>
    <w:rsid w:val="00FC60C9"/>
    <w:rsid w:val="00FC6B3E"/>
    <w:rsid w:val="00FD01AB"/>
    <w:rsid w:val="00FD0F05"/>
    <w:rsid w:val="00FD1282"/>
    <w:rsid w:val="00FD18BF"/>
    <w:rsid w:val="00FD2486"/>
    <w:rsid w:val="00FD3F97"/>
    <w:rsid w:val="00FD5286"/>
    <w:rsid w:val="00FD612E"/>
    <w:rsid w:val="00FD74DD"/>
    <w:rsid w:val="00FD78E4"/>
    <w:rsid w:val="00FE18A7"/>
    <w:rsid w:val="00FE1C89"/>
    <w:rsid w:val="00FE23EF"/>
    <w:rsid w:val="00FE2AE3"/>
    <w:rsid w:val="00FE318F"/>
    <w:rsid w:val="00FE3D73"/>
    <w:rsid w:val="00FE5D22"/>
    <w:rsid w:val="00FE64D9"/>
    <w:rsid w:val="00FE6A21"/>
    <w:rsid w:val="00FF05D4"/>
    <w:rsid w:val="00FF1318"/>
    <w:rsid w:val="00FF1480"/>
    <w:rsid w:val="00FF1551"/>
    <w:rsid w:val="00FF179F"/>
    <w:rsid w:val="00FF1863"/>
    <w:rsid w:val="00FF3431"/>
    <w:rsid w:val="00FF4466"/>
    <w:rsid w:val="00FF558F"/>
    <w:rsid w:val="00FF76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D77B6"/>
  <w15:chartTrackingRefBased/>
  <w15:docId w15:val="{944C4CDE-8CB5-DA41-BDBD-40E756C8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9E1"/>
    <w:rPr>
      <w:color w:val="0563C1" w:themeColor="hyperlink"/>
      <w:u w:val="single"/>
    </w:rPr>
  </w:style>
  <w:style w:type="character" w:styleId="UnresolvedMention">
    <w:name w:val="Unresolved Mention"/>
    <w:basedOn w:val="DefaultParagraphFont"/>
    <w:uiPriority w:val="99"/>
    <w:semiHidden/>
    <w:unhideWhenUsed/>
    <w:rsid w:val="00FA79E1"/>
    <w:rPr>
      <w:color w:val="605E5C"/>
      <w:shd w:val="clear" w:color="auto" w:fill="E1DFDD"/>
    </w:rPr>
  </w:style>
  <w:style w:type="paragraph" w:styleId="ListParagraph">
    <w:name w:val="List Paragraph"/>
    <w:basedOn w:val="Normal"/>
    <w:uiPriority w:val="34"/>
    <w:qFormat/>
    <w:rsid w:val="00083268"/>
    <w:pPr>
      <w:ind w:left="720"/>
      <w:contextualSpacing/>
    </w:pPr>
  </w:style>
  <w:style w:type="paragraph" w:styleId="Footer">
    <w:name w:val="footer"/>
    <w:basedOn w:val="Normal"/>
    <w:link w:val="FooterChar"/>
    <w:uiPriority w:val="99"/>
    <w:unhideWhenUsed/>
    <w:rsid w:val="00851999"/>
    <w:pPr>
      <w:tabs>
        <w:tab w:val="center" w:pos="4680"/>
        <w:tab w:val="right" w:pos="9360"/>
      </w:tabs>
    </w:pPr>
  </w:style>
  <w:style w:type="character" w:customStyle="1" w:styleId="FooterChar">
    <w:name w:val="Footer Char"/>
    <w:basedOn w:val="DefaultParagraphFont"/>
    <w:link w:val="Footer"/>
    <w:uiPriority w:val="99"/>
    <w:rsid w:val="00851999"/>
  </w:style>
  <w:style w:type="character" w:styleId="PageNumber">
    <w:name w:val="page number"/>
    <w:basedOn w:val="DefaultParagraphFont"/>
    <w:uiPriority w:val="99"/>
    <w:semiHidden/>
    <w:unhideWhenUsed/>
    <w:rsid w:val="00851999"/>
  </w:style>
  <w:style w:type="paragraph" w:styleId="Header">
    <w:name w:val="header"/>
    <w:basedOn w:val="Normal"/>
    <w:link w:val="HeaderChar"/>
    <w:uiPriority w:val="99"/>
    <w:unhideWhenUsed/>
    <w:rsid w:val="002D2A65"/>
    <w:pPr>
      <w:tabs>
        <w:tab w:val="center" w:pos="4680"/>
        <w:tab w:val="right" w:pos="9360"/>
      </w:tabs>
    </w:pPr>
  </w:style>
  <w:style w:type="character" w:customStyle="1" w:styleId="HeaderChar">
    <w:name w:val="Header Char"/>
    <w:basedOn w:val="DefaultParagraphFont"/>
    <w:link w:val="Header"/>
    <w:uiPriority w:val="99"/>
    <w:rsid w:val="002D2A65"/>
  </w:style>
  <w:style w:type="character" w:styleId="CommentReference">
    <w:name w:val="annotation reference"/>
    <w:basedOn w:val="DefaultParagraphFont"/>
    <w:uiPriority w:val="99"/>
    <w:semiHidden/>
    <w:unhideWhenUsed/>
    <w:rsid w:val="00C23958"/>
    <w:rPr>
      <w:sz w:val="16"/>
      <w:szCs w:val="16"/>
    </w:rPr>
  </w:style>
  <w:style w:type="paragraph" w:styleId="CommentText">
    <w:name w:val="annotation text"/>
    <w:basedOn w:val="Normal"/>
    <w:link w:val="CommentTextChar"/>
    <w:uiPriority w:val="99"/>
    <w:semiHidden/>
    <w:unhideWhenUsed/>
    <w:rsid w:val="00C23958"/>
    <w:rPr>
      <w:sz w:val="20"/>
      <w:szCs w:val="20"/>
    </w:rPr>
  </w:style>
  <w:style w:type="character" w:customStyle="1" w:styleId="CommentTextChar">
    <w:name w:val="Comment Text Char"/>
    <w:basedOn w:val="DefaultParagraphFont"/>
    <w:link w:val="CommentText"/>
    <w:uiPriority w:val="99"/>
    <w:semiHidden/>
    <w:rsid w:val="00C23958"/>
    <w:rPr>
      <w:sz w:val="20"/>
      <w:szCs w:val="20"/>
    </w:rPr>
  </w:style>
  <w:style w:type="paragraph" w:styleId="CommentSubject">
    <w:name w:val="annotation subject"/>
    <w:basedOn w:val="CommentText"/>
    <w:next w:val="CommentText"/>
    <w:link w:val="CommentSubjectChar"/>
    <w:uiPriority w:val="99"/>
    <w:semiHidden/>
    <w:unhideWhenUsed/>
    <w:rsid w:val="00C23958"/>
    <w:rPr>
      <w:b/>
      <w:bCs/>
    </w:rPr>
  </w:style>
  <w:style w:type="character" w:customStyle="1" w:styleId="CommentSubjectChar">
    <w:name w:val="Comment Subject Char"/>
    <w:basedOn w:val="CommentTextChar"/>
    <w:link w:val="CommentSubject"/>
    <w:uiPriority w:val="99"/>
    <w:semiHidden/>
    <w:rsid w:val="00C23958"/>
    <w:rPr>
      <w:b/>
      <w:bCs/>
      <w:sz w:val="20"/>
      <w:szCs w:val="20"/>
    </w:rPr>
  </w:style>
  <w:style w:type="paragraph" w:styleId="BalloonText">
    <w:name w:val="Balloon Text"/>
    <w:basedOn w:val="Normal"/>
    <w:link w:val="BalloonTextChar"/>
    <w:uiPriority w:val="99"/>
    <w:semiHidden/>
    <w:unhideWhenUsed/>
    <w:rsid w:val="00580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17</Pages>
  <Words>8059</Words>
  <Characters>45939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Liau</dc:creator>
  <cp:keywords/>
  <dc:description/>
  <cp:lastModifiedBy>SDI 1167</cp:lastModifiedBy>
  <cp:revision>8</cp:revision>
  <dcterms:created xsi:type="dcterms:W3CDTF">2025-05-12T06:34:00Z</dcterms:created>
  <dcterms:modified xsi:type="dcterms:W3CDTF">2025-05-19T10:52:00Z</dcterms:modified>
</cp:coreProperties>
</file>