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3C541" w14:textId="77777777" w:rsidR="005D25FB" w:rsidRPr="00012C25" w:rsidRDefault="005D25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5D25FB" w:rsidRPr="00012C25" w14:paraId="6C60DBF0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55F32860" w14:textId="77777777" w:rsidR="005D25FB" w:rsidRPr="00012C25" w:rsidRDefault="005D25FB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5D25FB" w:rsidRPr="00012C25" w14:paraId="42FE2A08" w14:textId="77777777">
        <w:trPr>
          <w:trHeight w:val="290"/>
        </w:trPr>
        <w:tc>
          <w:tcPr>
            <w:tcW w:w="5167" w:type="dxa"/>
          </w:tcPr>
          <w:p w14:paraId="5AE28A0F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2C25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55AA" w14:textId="77777777" w:rsidR="005D25FB" w:rsidRPr="00012C25" w:rsidRDefault="00A2176E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345689" w:rsidRPr="00012C2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Medicine and Medical Research</w:t>
              </w:r>
            </w:hyperlink>
            <w:r w:rsidR="00345689" w:rsidRPr="00012C25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5D25FB" w:rsidRPr="00012C25" w14:paraId="734E9DFF" w14:textId="77777777">
        <w:trPr>
          <w:trHeight w:val="290"/>
        </w:trPr>
        <w:tc>
          <w:tcPr>
            <w:tcW w:w="5167" w:type="dxa"/>
          </w:tcPr>
          <w:p w14:paraId="2B9F557E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2C25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7B6C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2C2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Ms_JAMMR_135222</w:t>
            </w:r>
          </w:p>
        </w:tc>
      </w:tr>
      <w:tr w:rsidR="005D25FB" w:rsidRPr="00012C25" w14:paraId="36776527" w14:textId="77777777">
        <w:trPr>
          <w:trHeight w:val="650"/>
        </w:trPr>
        <w:tc>
          <w:tcPr>
            <w:tcW w:w="5167" w:type="dxa"/>
          </w:tcPr>
          <w:p w14:paraId="2A102F95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2C2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28FE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2C2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Patient Profile and Antibiotic Resistance Pattern of Catheter Associated Urinary Tract Infection</w:t>
            </w:r>
          </w:p>
        </w:tc>
      </w:tr>
      <w:tr w:rsidR="005D25FB" w:rsidRPr="00012C25" w14:paraId="66FDEB16" w14:textId="77777777">
        <w:trPr>
          <w:trHeight w:val="332"/>
        </w:trPr>
        <w:tc>
          <w:tcPr>
            <w:tcW w:w="5167" w:type="dxa"/>
          </w:tcPr>
          <w:p w14:paraId="1D704A95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2C25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FF8E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2C2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14:paraId="3630989D" w14:textId="77777777" w:rsidR="005D25FB" w:rsidRPr="00012C25" w:rsidRDefault="005D25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D25FB" w:rsidRPr="00012C25" w14:paraId="17B18A8F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6A096C83" w14:textId="77777777" w:rsidR="005D25FB" w:rsidRPr="00012C25" w:rsidRDefault="0034568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12C25">
              <w:rPr>
                <w:rFonts w:ascii="Arial" w:eastAsia="Times New Roman" w:hAnsi="Arial" w:cs="Arial"/>
                <w:highlight w:val="yellow"/>
              </w:rPr>
              <w:t>PART  1:</w:t>
            </w:r>
            <w:r w:rsidRPr="00012C25">
              <w:rPr>
                <w:rFonts w:ascii="Arial" w:eastAsia="Times New Roman" w:hAnsi="Arial" w:cs="Arial"/>
              </w:rPr>
              <w:t xml:space="preserve"> Comments</w:t>
            </w:r>
          </w:p>
          <w:p w14:paraId="0694DB66" w14:textId="77777777" w:rsidR="005D25FB" w:rsidRPr="00012C25" w:rsidRDefault="005D2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5FB" w:rsidRPr="00012C25" w14:paraId="51C3CF90" w14:textId="77777777">
        <w:tc>
          <w:tcPr>
            <w:tcW w:w="5351" w:type="dxa"/>
          </w:tcPr>
          <w:p w14:paraId="111D53C3" w14:textId="77777777" w:rsidR="005D25FB" w:rsidRPr="00012C25" w:rsidRDefault="005D25F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2D232214" w14:textId="77777777" w:rsidR="005D25FB" w:rsidRPr="00012C25" w:rsidRDefault="0034568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12C25">
              <w:rPr>
                <w:rFonts w:ascii="Arial" w:eastAsia="Times New Roman" w:hAnsi="Arial" w:cs="Arial"/>
              </w:rPr>
              <w:t>Reviewer’s comment</w:t>
            </w:r>
          </w:p>
          <w:p w14:paraId="37DF229F" w14:textId="77777777" w:rsidR="005D25FB" w:rsidRPr="00012C25" w:rsidRDefault="00345689">
            <w:pPr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64000F0" w14:textId="77777777" w:rsidR="005D25FB" w:rsidRPr="00012C25" w:rsidRDefault="005D2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60709C20" w14:textId="77777777" w:rsidR="005D25FB" w:rsidRPr="00012C25" w:rsidRDefault="00345689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012C25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5B226684" w14:textId="77777777" w:rsidR="005D25FB" w:rsidRPr="00012C25" w:rsidRDefault="005D25F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D25FB" w:rsidRPr="00012C25" w14:paraId="34F79845" w14:textId="77777777">
        <w:trPr>
          <w:trHeight w:val="1264"/>
        </w:trPr>
        <w:tc>
          <w:tcPr>
            <w:tcW w:w="5351" w:type="dxa"/>
          </w:tcPr>
          <w:p w14:paraId="5FFE9995" w14:textId="77777777" w:rsidR="005D25FB" w:rsidRPr="00012C25" w:rsidRDefault="0034568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4556D3E7" w14:textId="77777777" w:rsidR="005D25FB" w:rsidRPr="00012C25" w:rsidRDefault="005D25F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2F0C188A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C25">
              <w:rPr>
                <w:rFonts w:ascii="Arial" w:hAnsi="Arial" w:cs="Arial"/>
                <w:sz w:val="20"/>
                <w:szCs w:val="20"/>
              </w:rPr>
              <w:t xml:space="preserve">This manuscript holds significant value for the scientific and medical community, as it provides critical insights into the epidemiology and resistance patterns of catheter-associated urinary tract infections (CAUTIs), but need more focus on </w:t>
            </w:r>
            <w:proofErr w:type="gramStart"/>
            <w:r w:rsidRPr="00012C25">
              <w:rPr>
                <w:rFonts w:ascii="Arial" w:hAnsi="Arial" w:cs="Arial"/>
                <w:sz w:val="20"/>
                <w:szCs w:val="20"/>
              </w:rPr>
              <w:t>UTI .</w:t>
            </w:r>
            <w:proofErr w:type="gramEnd"/>
            <w:r w:rsidRPr="00012C25">
              <w:rPr>
                <w:rFonts w:ascii="Arial" w:hAnsi="Arial" w:cs="Arial"/>
                <w:sz w:val="20"/>
                <w:szCs w:val="20"/>
              </w:rPr>
              <w:t xml:space="preserve"> The study contributes to the limited data available on CAUTI. where local antimicrobial resistance trends are underreported. By identifying E. coli as the predominant pathogen and netilmicin as a relatively effective therapeutic </w:t>
            </w:r>
            <w:proofErr w:type="gramStart"/>
            <w:r w:rsidRPr="00012C25">
              <w:rPr>
                <w:rFonts w:ascii="Arial" w:hAnsi="Arial" w:cs="Arial"/>
                <w:sz w:val="20"/>
                <w:szCs w:val="20"/>
              </w:rPr>
              <w:t>option .Ideally</w:t>
            </w:r>
            <w:proofErr w:type="gramEnd"/>
            <w:r w:rsidRPr="00012C25">
              <w:rPr>
                <w:rFonts w:ascii="Arial" w:hAnsi="Arial" w:cs="Arial"/>
                <w:sz w:val="20"/>
                <w:szCs w:val="20"/>
              </w:rPr>
              <w:t xml:space="preserve"> used UTI treatment antibiotics are not mentioned.</w:t>
            </w:r>
          </w:p>
        </w:tc>
        <w:tc>
          <w:tcPr>
            <w:tcW w:w="6442" w:type="dxa"/>
          </w:tcPr>
          <w:p w14:paraId="7E1634E1" w14:textId="77777777" w:rsidR="005D25FB" w:rsidRPr="00012C25" w:rsidRDefault="005D25F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D25FB" w:rsidRPr="00012C25" w14:paraId="18BDD107" w14:textId="77777777">
        <w:trPr>
          <w:trHeight w:val="1262"/>
        </w:trPr>
        <w:tc>
          <w:tcPr>
            <w:tcW w:w="5351" w:type="dxa"/>
          </w:tcPr>
          <w:p w14:paraId="199964B6" w14:textId="77777777" w:rsidR="005D25FB" w:rsidRPr="00012C25" w:rsidRDefault="0034568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2CB96532" w14:textId="77777777" w:rsidR="005D25FB" w:rsidRPr="00012C25" w:rsidRDefault="0034568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5F6C0927" w14:textId="77777777" w:rsidR="005D25FB" w:rsidRPr="00012C25" w:rsidRDefault="005D25F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EA7FCC7" w14:textId="77777777" w:rsidR="005D25FB" w:rsidRPr="00012C25" w:rsidRDefault="0034568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sz w:val="20"/>
                <w:szCs w:val="20"/>
              </w:rPr>
              <w:t xml:space="preserve">As per the </w:t>
            </w:r>
            <w:proofErr w:type="gramStart"/>
            <w:r w:rsidRPr="00012C25">
              <w:rPr>
                <w:rFonts w:ascii="Arial" w:hAnsi="Arial" w:cs="Arial"/>
                <w:sz w:val="20"/>
                <w:szCs w:val="20"/>
              </w:rPr>
              <w:t>suggestion :</w:t>
            </w:r>
            <w:proofErr w:type="gramEnd"/>
            <w:r w:rsidRPr="00012C25">
              <w:rPr>
                <w:rFonts w:ascii="Arial" w:hAnsi="Arial" w:cs="Arial"/>
                <w:sz w:val="20"/>
                <w:szCs w:val="20"/>
              </w:rPr>
              <w:t xml:space="preserve"> Title: Epidemiological Insights and Resistance Trends in Catheter-Associated Urinary Tract Infections: A Clinical Perspective</w:t>
            </w:r>
          </w:p>
        </w:tc>
        <w:tc>
          <w:tcPr>
            <w:tcW w:w="6442" w:type="dxa"/>
          </w:tcPr>
          <w:p w14:paraId="1D992F71" w14:textId="77777777" w:rsidR="005D25FB" w:rsidRPr="00012C25" w:rsidRDefault="005D25F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D25FB" w:rsidRPr="00012C25" w14:paraId="09AAF186" w14:textId="77777777">
        <w:trPr>
          <w:trHeight w:val="1262"/>
        </w:trPr>
        <w:tc>
          <w:tcPr>
            <w:tcW w:w="5351" w:type="dxa"/>
          </w:tcPr>
          <w:p w14:paraId="4508BE41" w14:textId="77777777" w:rsidR="005D25FB" w:rsidRPr="00012C25" w:rsidRDefault="0034568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12C25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7B778CBD" w14:textId="77777777" w:rsidR="005D25FB" w:rsidRPr="00012C25" w:rsidRDefault="005D25F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345F39A7" w14:textId="77777777" w:rsidR="005D25FB" w:rsidRPr="00012C25" w:rsidRDefault="0034568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12C25">
              <w:rPr>
                <w:rFonts w:ascii="Arial" w:hAnsi="Arial" w:cs="Arial"/>
                <w:sz w:val="20"/>
                <w:szCs w:val="20"/>
              </w:rPr>
              <w:t>abstract:Yes</w:t>
            </w:r>
            <w:proofErr w:type="spellEnd"/>
            <w:proofErr w:type="gramEnd"/>
            <w:r w:rsidRPr="00012C25">
              <w:rPr>
                <w:rFonts w:ascii="Arial" w:hAnsi="Arial" w:cs="Arial"/>
                <w:sz w:val="20"/>
                <w:szCs w:val="20"/>
              </w:rPr>
              <w:t xml:space="preserve">, the abstract of the article is generally comprehensive; however, to improve clarity and flow, I suggest </w:t>
            </w:r>
            <w:r w:rsidRPr="00012C25">
              <w:rPr>
                <w:rFonts w:ascii="Arial" w:hAnsi="Arial" w:cs="Arial"/>
                <w:b/>
                <w:sz w:val="20"/>
                <w:szCs w:val="20"/>
              </w:rPr>
              <w:t>removing the explicit "Aim" method “and "Conclusion" sections</w:t>
            </w:r>
            <w:r w:rsidRPr="00012C25">
              <w:rPr>
                <w:rFonts w:ascii="Arial" w:hAnsi="Arial" w:cs="Arial"/>
                <w:sz w:val="20"/>
                <w:szCs w:val="20"/>
              </w:rPr>
              <w:t xml:space="preserve"> from the abstract. </w:t>
            </w:r>
          </w:p>
        </w:tc>
        <w:tc>
          <w:tcPr>
            <w:tcW w:w="6442" w:type="dxa"/>
          </w:tcPr>
          <w:p w14:paraId="44339369" w14:textId="77777777" w:rsidR="005D25FB" w:rsidRPr="00012C25" w:rsidRDefault="005D25F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D25FB" w:rsidRPr="00012C25" w14:paraId="3A0C4F6A" w14:textId="77777777">
        <w:trPr>
          <w:trHeight w:val="704"/>
        </w:trPr>
        <w:tc>
          <w:tcPr>
            <w:tcW w:w="5351" w:type="dxa"/>
          </w:tcPr>
          <w:p w14:paraId="7E005501" w14:textId="77777777" w:rsidR="005D25FB" w:rsidRPr="00012C25" w:rsidRDefault="0034568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012C25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6DC9F176" w14:textId="77777777" w:rsidR="005D25FB" w:rsidRPr="00012C25" w:rsidRDefault="00345689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sz w:val="20"/>
                <w:szCs w:val="20"/>
              </w:rPr>
              <w:t>No, the manuscript is not fully scientifically correct. Below are a few required corrections and suggestions for improvement:</w:t>
            </w:r>
          </w:p>
          <w:p w14:paraId="77411D7F" w14:textId="77777777" w:rsidR="005D25FB" w:rsidRPr="00012C25" w:rsidRDefault="00345689">
            <w:pPr>
              <w:pStyle w:val="Heading3"/>
              <w:keepNext w:val="0"/>
              <w:keepLines w:val="0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0" w:name="_ww6gcwof19iu" w:colFirst="0" w:colLast="0"/>
            <w:bookmarkEnd w:id="0"/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t>a) Methodological Gaps:</w:t>
            </w:r>
          </w:p>
          <w:p w14:paraId="1815850E" w14:textId="77777777" w:rsidR="005D25FB" w:rsidRPr="00012C25" w:rsidRDefault="00345689">
            <w:pPr>
              <w:spacing w:before="240"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sz w:val="20"/>
                <w:szCs w:val="20"/>
              </w:rPr>
              <w:t xml:space="preserve">The study design is insufficiently described. Details about sample selection criteria, sample size, </w:t>
            </w:r>
            <w:proofErr w:type="gramStart"/>
            <w:r w:rsidRPr="00012C25">
              <w:rPr>
                <w:rFonts w:ascii="Arial" w:hAnsi="Arial" w:cs="Arial"/>
                <w:sz w:val="20"/>
                <w:szCs w:val="20"/>
              </w:rPr>
              <w:t>is  too</w:t>
            </w:r>
            <w:proofErr w:type="gramEnd"/>
            <w:r w:rsidRPr="00012C25">
              <w:rPr>
                <w:rFonts w:ascii="Arial" w:hAnsi="Arial" w:cs="Arial"/>
                <w:sz w:val="20"/>
                <w:szCs w:val="20"/>
              </w:rPr>
              <w:t xml:space="preserve"> less for any particular justification, and to study the antibiogram. Controls are missing.</w:t>
            </w:r>
            <w:r w:rsidRPr="00012C25">
              <w:rPr>
                <w:rFonts w:ascii="Arial" w:hAnsi="Arial" w:cs="Arial"/>
                <w:sz w:val="20"/>
                <w:szCs w:val="20"/>
              </w:rPr>
              <w:br/>
              <w:t>The use of only a 1-week catheterization period for all patients is not justified. Were patients with pre-existing bacteriuria excluded?</w:t>
            </w:r>
            <w:r w:rsidRPr="00012C25">
              <w:rPr>
                <w:rFonts w:ascii="Arial" w:hAnsi="Arial" w:cs="Arial"/>
                <w:sz w:val="20"/>
                <w:szCs w:val="20"/>
              </w:rPr>
              <w:br/>
              <w:t>How was contamination avoided during catheter tip handling and sample collection?</w:t>
            </w:r>
          </w:p>
          <w:p w14:paraId="0C9E1D91" w14:textId="77777777" w:rsidR="005D25FB" w:rsidRPr="00012C25" w:rsidRDefault="00345689">
            <w:pPr>
              <w:pStyle w:val="Heading3"/>
              <w:keepNext w:val="0"/>
              <w:keepLines w:val="0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1" w:name="_q9rr7w2a6wez" w:colFirst="0" w:colLast="0"/>
            <w:bookmarkEnd w:id="1"/>
            <w:proofErr w:type="gramStart"/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t>b)Statistical</w:t>
            </w:r>
            <w:proofErr w:type="gramEnd"/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t xml:space="preserve"> Reporting Issues:</w:t>
            </w:r>
          </w:p>
          <w:p w14:paraId="28E0EEFC" w14:textId="77777777" w:rsidR="005D25FB" w:rsidRPr="00012C25" w:rsidRDefault="00345689" w:rsidP="0063003C">
            <w:pPr>
              <w:spacing w:before="240" w:after="2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sz w:val="20"/>
                <w:szCs w:val="20"/>
              </w:rPr>
              <w:t>P-values are mentioned but without context (e.g., what comparison was made). Also, there's no mention of confidence intervals, which are essential for robust statistical interpretation.</w:t>
            </w:r>
            <w:r w:rsidRPr="00012C25">
              <w:rPr>
                <w:rFonts w:ascii="Arial" w:hAnsi="Arial" w:cs="Arial"/>
                <w:sz w:val="20"/>
                <w:szCs w:val="20"/>
              </w:rPr>
              <w:br/>
              <w:t>Chi-square assumptions (e.g., expected frequencies) are not checked or explained.</w:t>
            </w:r>
          </w:p>
        </w:tc>
        <w:tc>
          <w:tcPr>
            <w:tcW w:w="6442" w:type="dxa"/>
          </w:tcPr>
          <w:p w14:paraId="583D12EF" w14:textId="77777777" w:rsidR="005D25FB" w:rsidRPr="00012C25" w:rsidRDefault="005D25F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D25FB" w:rsidRPr="00012C25" w14:paraId="06080A39" w14:textId="77777777">
        <w:trPr>
          <w:trHeight w:val="703"/>
        </w:trPr>
        <w:tc>
          <w:tcPr>
            <w:tcW w:w="5351" w:type="dxa"/>
          </w:tcPr>
          <w:p w14:paraId="054F6144" w14:textId="77777777" w:rsidR="005D25FB" w:rsidRPr="00012C25" w:rsidRDefault="0034568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51531351" w14:textId="77777777" w:rsidR="005D25FB" w:rsidRPr="00012C25" w:rsidRDefault="00345689">
            <w:pPr>
              <w:pStyle w:val="Heading3"/>
              <w:keepNext w:val="0"/>
              <w:keepLines w:val="0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2" w:name="_14xgn1xju6n5" w:colFirst="0" w:colLast="0"/>
            <w:bookmarkEnd w:id="2"/>
            <w:r w:rsidRPr="00012C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t xml:space="preserve">Lack of Proper </w:t>
            </w:r>
            <w:proofErr w:type="spellStart"/>
            <w:proofErr w:type="gramStart"/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t>Referencing:The</w:t>
            </w:r>
            <w:proofErr w:type="spellEnd"/>
            <w:proofErr w:type="gramEnd"/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t xml:space="preserve"> manuscript lacks text references to support its claims, especially in the background and discussion sections. Scientific writing must always be backed by published </w:t>
            </w:r>
            <w:proofErr w:type="gramStart"/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t>literature .</w:t>
            </w:r>
            <w:proofErr w:type="gramEnd"/>
          </w:p>
        </w:tc>
        <w:tc>
          <w:tcPr>
            <w:tcW w:w="6442" w:type="dxa"/>
          </w:tcPr>
          <w:p w14:paraId="7B18EB4E" w14:textId="77777777" w:rsidR="005D25FB" w:rsidRPr="00012C25" w:rsidRDefault="005D25F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D25FB" w:rsidRPr="00012C25" w14:paraId="4037F530" w14:textId="77777777">
        <w:trPr>
          <w:trHeight w:val="386"/>
        </w:trPr>
        <w:tc>
          <w:tcPr>
            <w:tcW w:w="5351" w:type="dxa"/>
          </w:tcPr>
          <w:p w14:paraId="7D7CDBFC" w14:textId="77777777" w:rsidR="005D25FB" w:rsidRPr="00012C25" w:rsidRDefault="0034568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12C25">
              <w:rPr>
                <w:rFonts w:ascii="Arial" w:eastAsia="Times New Roman" w:hAnsi="Arial" w:cs="Arial"/>
              </w:rPr>
              <w:lastRenderedPageBreak/>
              <w:t>Is the language/English quality of the article suitable for scholarly communications?</w:t>
            </w:r>
          </w:p>
          <w:p w14:paraId="3A1043FD" w14:textId="77777777" w:rsidR="005D25FB" w:rsidRPr="00012C25" w:rsidRDefault="005D2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D0D1B0D" w14:textId="77777777" w:rsidR="005D25FB" w:rsidRPr="00012C25" w:rsidRDefault="00345689" w:rsidP="001B498D">
            <w:pPr>
              <w:pStyle w:val="Heading3"/>
              <w:keepNext w:val="0"/>
              <w:keepLines w:val="0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3" w:name="_wocvcs4epx2w" w:colFirst="0" w:colLast="0"/>
            <w:bookmarkEnd w:id="3"/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t xml:space="preserve">Scientific Structure and </w:t>
            </w:r>
            <w:proofErr w:type="spellStart"/>
            <w:proofErr w:type="gramStart"/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t>Formatting:Several</w:t>
            </w:r>
            <w:proofErr w:type="spellEnd"/>
            <w:proofErr w:type="gramEnd"/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t xml:space="preserve"> grammatical errors were observed, kindly check the documents for aligning with</w:t>
            </w:r>
            <w:r w:rsidR="001B498D" w:rsidRPr="00012C2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t>English.The</w:t>
            </w:r>
            <w:proofErr w:type="spellEnd"/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t xml:space="preserve"> Results section lacks a clear presentation of data; tables or graphs would help.</w:t>
            </w:r>
            <w:r w:rsidRPr="00012C25">
              <w:rPr>
                <w:rFonts w:ascii="Arial" w:hAnsi="Arial" w:cs="Arial"/>
                <w:b w:val="0"/>
                <w:sz w:val="20"/>
                <w:szCs w:val="20"/>
              </w:rPr>
              <w:br/>
              <w:t>The Conclusion needs to be more aligned with the results and include limitations and future scope.</w:t>
            </w:r>
          </w:p>
        </w:tc>
        <w:tc>
          <w:tcPr>
            <w:tcW w:w="6442" w:type="dxa"/>
          </w:tcPr>
          <w:p w14:paraId="1AD388E8" w14:textId="77777777" w:rsidR="005D25FB" w:rsidRPr="00012C25" w:rsidRDefault="005D2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5FB" w:rsidRPr="00012C25" w14:paraId="1FF7807F" w14:textId="77777777">
        <w:trPr>
          <w:trHeight w:val="1178"/>
        </w:trPr>
        <w:tc>
          <w:tcPr>
            <w:tcW w:w="5351" w:type="dxa"/>
          </w:tcPr>
          <w:p w14:paraId="3DC60229" w14:textId="77777777" w:rsidR="005D25FB" w:rsidRPr="00012C25" w:rsidRDefault="0034568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012C25">
              <w:rPr>
                <w:rFonts w:ascii="Arial" w:eastAsia="Times New Roman" w:hAnsi="Arial" w:cs="Arial"/>
                <w:u w:val="single"/>
              </w:rPr>
              <w:t>Optional/General</w:t>
            </w:r>
            <w:r w:rsidRPr="00012C25">
              <w:rPr>
                <w:rFonts w:ascii="Arial" w:eastAsia="Times New Roman" w:hAnsi="Arial" w:cs="Arial"/>
              </w:rPr>
              <w:t xml:space="preserve"> </w:t>
            </w:r>
            <w:r w:rsidRPr="00012C25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704DC2EC" w14:textId="77777777" w:rsidR="005D25FB" w:rsidRPr="00012C25" w:rsidRDefault="005D25F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723BC461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sz w:val="20"/>
                <w:szCs w:val="20"/>
              </w:rPr>
              <w:t xml:space="preserve">When writing on UTI research, you should require at least 1 year </w:t>
            </w:r>
            <w:proofErr w:type="spellStart"/>
            <w:proofErr w:type="gramStart"/>
            <w:r w:rsidRPr="00012C25">
              <w:rPr>
                <w:rFonts w:ascii="Arial" w:hAnsi="Arial" w:cs="Arial"/>
                <w:sz w:val="20"/>
                <w:szCs w:val="20"/>
              </w:rPr>
              <w:t>data.Atleast</w:t>
            </w:r>
            <w:proofErr w:type="spellEnd"/>
            <w:proofErr w:type="gramEnd"/>
            <w:r w:rsidRPr="00012C25">
              <w:rPr>
                <w:rFonts w:ascii="Arial" w:hAnsi="Arial" w:cs="Arial"/>
                <w:sz w:val="20"/>
                <w:szCs w:val="20"/>
              </w:rPr>
              <w:t xml:space="preserve"> more than 200 sample size required to prove statistical data and an antibiogram. Kindly rectify the 3.1 table.</w:t>
            </w:r>
          </w:p>
          <w:p w14:paraId="79E9A5C3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sz w:val="20"/>
                <w:szCs w:val="20"/>
              </w:rPr>
              <w:t xml:space="preserve">Clarify why netilmicin is considered most sensitive and whether local antibiograms support </w:t>
            </w:r>
            <w:proofErr w:type="spellStart"/>
            <w:proofErr w:type="gramStart"/>
            <w:r w:rsidRPr="00012C25">
              <w:rPr>
                <w:rFonts w:ascii="Arial" w:hAnsi="Arial" w:cs="Arial"/>
                <w:sz w:val="20"/>
                <w:szCs w:val="20"/>
              </w:rPr>
              <w:t>this.As</w:t>
            </w:r>
            <w:proofErr w:type="spellEnd"/>
            <w:proofErr w:type="gramEnd"/>
            <w:r w:rsidRPr="00012C25">
              <w:rPr>
                <w:rFonts w:ascii="Arial" w:hAnsi="Arial" w:cs="Arial"/>
                <w:sz w:val="20"/>
                <w:szCs w:val="20"/>
              </w:rPr>
              <w:t xml:space="preserve"> per studies for UTI treatment, levofloxacin, </w:t>
            </w:r>
            <w:proofErr w:type="spellStart"/>
            <w:r w:rsidRPr="00012C25">
              <w:rPr>
                <w:rFonts w:ascii="Arial" w:hAnsi="Arial" w:cs="Arial"/>
                <w:sz w:val="20"/>
                <w:szCs w:val="20"/>
              </w:rPr>
              <w:t>fosfomycin</w:t>
            </w:r>
            <w:proofErr w:type="spellEnd"/>
            <w:r w:rsidRPr="00012C25">
              <w:rPr>
                <w:rFonts w:ascii="Arial" w:hAnsi="Arial" w:cs="Arial"/>
                <w:sz w:val="20"/>
                <w:szCs w:val="20"/>
              </w:rPr>
              <w:t xml:space="preserve">, cefixime, and </w:t>
            </w:r>
            <w:proofErr w:type="spellStart"/>
            <w:r w:rsidRPr="00012C25">
              <w:rPr>
                <w:rFonts w:ascii="Arial" w:hAnsi="Arial" w:cs="Arial"/>
                <w:sz w:val="20"/>
                <w:szCs w:val="20"/>
              </w:rPr>
              <w:t>Nitrofurotoin</w:t>
            </w:r>
            <w:proofErr w:type="spellEnd"/>
            <w:r w:rsidRPr="00012C25">
              <w:rPr>
                <w:rFonts w:ascii="Arial" w:hAnsi="Arial" w:cs="Arial"/>
                <w:sz w:val="20"/>
                <w:szCs w:val="20"/>
              </w:rPr>
              <w:t xml:space="preserve"> these antibiotics commonly used .</w:t>
            </w:r>
            <w:r w:rsidRPr="00012C25">
              <w:rPr>
                <w:rFonts w:ascii="Arial" w:hAnsi="Arial" w:cs="Arial"/>
                <w:sz w:val="20"/>
                <w:szCs w:val="20"/>
              </w:rPr>
              <w:br/>
            </w:r>
          </w:p>
          <w:p w14:paraId="138912AB" w14:textId="77777777" w:rsidR="005D25FB" w:rsidRPr="00012C25" w:rsidRDefault="005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0C9DE219" w14:textId="77777777" w:rsidR="005D25FB" w:rsidRPr="00012C25" w:rsidRDefault="005D25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095071" w14:textId="77777777" w:rsidR="005D25FB" w:rsidRPr="00012C25" w:rsidRDefault="005D25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5D25FB" w:rsidRPr="00012C25" w14:paraId="3873F564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A4C1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12C2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012C2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759035FC" w14:textId="77777777" w:rsidR="005D25FB" w:rsidRPr="00012C25" w:rsidRDefault="005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5D25FB" w:rsidRPr="00012C25" w14:paraId="621F75AC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C615" w14:textId="77777777" w:rsidR="005D25FB" w:rsidRPr="00012C25" w:rsidRDefault="005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FBC7" w14:textId="77777777" w:rsidR="005D25FB" w:rsidRPr="00012C25" w:rsidRDefault="0034568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12C25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36D7ED91" w14:textId="77777777" w:rsidR="005D25FB" w:rsidRPr="00012C25" w:rsidRDefault="00345689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012C25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012C25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14C19936" w14:textId="77777777" w:rsidR="005D25FB" w:rsidRPr="00012C25" w:rsidRDefault="005D25F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D25FB" w:rsidRPr="00012C25" w14:paraId="7ECC4B5E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2524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C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4387D83B" w14:textId="77777777" w:rsidR="005D25FB" w:rsidRPr="00012C25" w:rsidRDefault="005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168A" w14:textId="77777777" w:rsidR="005D25FB" w:rsidRPr="00012C25" w:rsidRDefault="00345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12C25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012C25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012C25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1F90946F" w14:textId="77777777" w:rsidR="005D25FB" w:rsidRPr="00012C25" w:rsidRDefault="005D25FB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  <w:p w14:paraId="089B3A2C" w14:textId="77777777" w:rsidR="005D25FB" w:rsidRPr="00012C25" w:rsidRDefault="005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46136747" w14:textId="77777777" w:rsidR="005D25FB" w:rsidRPr="00012C25" w:rsidRDefault="005D25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DD898" w14:textId="77777777" w:rsidR="005D25FB" w:rsidRPr="00012C25" w:rsidRDefault="005D25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1B3C34" w14:textId="77777777" w:rsidR="005D25FB" w:rsidRPr="00012C25" w:rsidRDefault="005D25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14978" w14:textId="77777777" w:rsidR="005D25FB" w:rsidRPr="00012C25" w:rsidRDefault="005D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4630316" w14:textId="241E46DF" w:rsidR="005D25FB" w:rsidRPr="00012C25" w:rsidRDefault="005D25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FE7DAD" w14:textId="77777777" w:rsidR="00012C25" w:rsidRPr="00012C25" w:rsidRDefault="00012C25" w:rsidP="00012C2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12C25">
        <w:rPr>
          <w:rFonts w:ascii="Arial" w:hAnsi="Arial" w:cs="Arial"/>
          <w:b/>
          <w:u w:val="single"/>
        </w:rPr>
        <w:t>Reviewer details:</w:t>
      </w:r>
    </w:p>
    <w:p w14:paraId="3891A870" w14:textId="0D281863" w:rsidR="00012C25" w:rsidRPr="00012C25" w:rsidRDefault="00012C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63C4CD4" w14:textId="1D782169" w:rsidR="00012C25" w:rsidRPr="00012C25" w:rsidRDefault="00012C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4" w:name="_Hlk196825858"/>
      <w:bookmarkStart w:id="5" w:name="_GoBack"/>
      <w:r w:rsidRPr="00012C25">
        <w:rPr>
          <w:rFonts w:ascii="Arial" w:hAnsi="Arial" w:cs="Arial"/>
          <w:b/>
          <w:sz w:val="20"/>
          <w:szCs w:val="20"/>
        </w:rPr>
        <w:t xml:space="preserve">Shradha </w:t>
      </w:r>
      <w:proofErr w:type="spellStart"/>
      <w:r w:rsidRPr="00012C25">
        <w:rPr>
          <w:rFonts w:ascii="Arial" w:hAnsi="Arial" w:cs="Arial"/>
          <w:b/>
          <w:sz w:val="20"/>
          <w:szCs w:val="20"/>
        </w:rPr>
        <w:t>Gaonkar</w:t>
      </w:r>
      <w:proofErr w:type="spellEnd"/>
      <w:r w:rsidRPr="00012C25">
        <w:rPr>
          <w:rFonts w:ascii="Arial" w:hAnsi="Arial" w:cs="Arial"/>
          <w:b/>
          <w:sz w:val="20"/>
          <w:szCs w:val="20"/>
        </w:rPr>
        <w:t xml:space="preserve">, </w:t>
      </w:r>
      <w:r w:rsidRPr="00012C25">
        <w:rPr>
          <w:rFonts w:ascii="Arial" w:hAnsi="Arial" w:cs="Arial"/>
          <w:b/>
          <w:sz w:val="20"/>
          <w:szCs w:val="20"/>
        </w:rPr>
        <w:t>Royal Hospital</w:t>
      </w:r>
      <w:r w:rsidRPr="00012C25">
        <w:rPr>
          <w:rFonts w:ascii="Arial" w:hAnsi="Arial" w:cs="Arial"/>
          <w:b/>
          <w:sz w:val="20"/>
          <w:szCs w:val="20"/>
        </w:rPr>
        <w:t xml:space="preserve">, </w:t>
      </w:r>
      <w:r w:rsidRPr="00012C25">
        <w:rPr>
          <w:rFonts w:ascii="Arial" w:hAnsi="Arial" w:cs="Arial"/>
          <w:b/>
          <w:sz w:val="20"/>
          <w:szCs w:val="20"/>
        </w:rPr>
        <w:t>India</w:t>
      </w:r>
      <w:bookmarkEnd w:id="4"/>
      <w:bookmarkEnd w:id="5"/>
    </w:p>
    <w:sectPr w:rsidR="00012C25" w:rsidRPr="00012C25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9E7CF" w14:textId="77777777" w:rsidR="00A2176E" w:rsidRDefault="00A2176E">
      <w:r>
        <w:separator/>
      </w:r>
    </w:p>
  </w:endnote>
  <w:endnote w:type="continuationSeparator" w:id="0">
    <w:p w14:paraId="4F460630" w14:textId="77777777" w:rsidR="00A2176E" w:rsidRDefault="00A2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5A47F" w14:textId="77777777" w:rsidR="005D25FB" w:rsidRDefault="0034568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B6962" w14:textId="77777777" w:rsidR="00A2176E" w:rsidRDefault="00A2176E">
      <w:r>
        <w:separator/>
      </w:r>
    </w:p>
  </w:footnote>
  <w:footnote w:type="continuationSeparator" w:id="0">
    <w:p w14:paraId="36EEBAA9" w14:textId="77777777" w:rsidR="00A2176E" w:rsidRDefault="00A2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5CA77" w14:textId="77777777" w:rsidR="005D25FB" w:rsidRDefault="005D25FB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5794F6B2" w14:textId="77777777" w:rsidR="005D25FB" w:rsidRDefault="00345689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FB"/>
    <w:rsid w:val="00012C25"/>
    <w:rsid w:val="001B498D"/>
    <w:rsid w:val="001F66CC"/>
    <w:rsid w:val="002B71E7"/>
    <w:rsid w:val="00345689"/>
    <w:rsid w:val="005062C4"/>
    <w:rsid w:val="005D25FB"/>
    <w:rsid w:val="0063003C"/>
    <w:rsid w:val="00A2176E"/>
    <w:rsid w:val="00A34F17"/>
    <w:rsid w:val="00C357D5"/>
    <w:rsid w:val="00D53114"/>
    <w:rsid w:val="00E53D08"/>
    <w:rsid w:val="00E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1CA2"/>
  <w15:docId w15:val="{2BE79226-40F4-409B-B2BF-4E12ABE8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53D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D0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12C25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mr.com/index.php/JAMM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9</cp:revision>
  <dcterms:created xsi:type="dcterms:W3CDTF">2025-04-23T05:54:00Z</dcterms:created>
  <dcterms:modified xsi:type="dcterms:W3CDTF">2025-04-29T08:00:00Z</dcterms:modified>
</cp:coreProperties>
</file>