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BDF9" w14:textId="77777777" w:rsidR="003A59DE" w:rsidRPr="00222481" w:rsidRDefault="003A59DE">
      <w:pPr>
        <w:pStyle w:val="BodyText"/>
        <w:spacing w:before="96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A59DE" w:rsidRPr="00222481" w14:paraId="7CD32C84" w14:textId="77777777">
        <w:trPr>
          <w:trHeight w:val="290"/>
        </w:trPr>
        <w:tc>
          <w:tcPr>
            <w:tcW w:w="5168" w:type="dxa"/>
          </w:tcPr>
          <w:p w14:paraId="46C7F7A3" w14:textId="77777777" w:rsidR="003A59DE" w:rsidRPr="00222481" w:rsidRDefault="007F16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z w:val="20"/>
                <w:szCs w:val="20"/>
              </w:rPr>
              <w:t>Journal</w:t>
            </w:r>
            <w:r w:rsidRPr="0022248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073FD90" w14:textId="77777777" w:rsidR="003A59DE" w:rsidRPr="00222481" w:rsidRDefault="00BA397D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F16AD" w:rsidRPr="0022248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3A59DE" w:rsidRPr="00222481" w14:paraId="38A8AFF1" w14:textId="77777777">
        <w:trPr>
          <w:trHeight w:val="290"/>
        </w:trPr>
        <w:tc>
          <w:tcPr>
            <w:tcW w:w="5168" w:type="dxa"/>
          </w:tcPr>
          <w:p w14:paraId="4C5FAE6D" w14:textId="77777777" w:rsidR="003A59DE" w:rsidRPr="00222481" w:rsidRDefault="007F16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z w:val="20"/>
                <w:szCs w:val="20"/>
              </w:rPr>
              <w:t>Manuscript</w:t>
            </w:r>
            <w:r w:rsidRPr="0022248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0DB37553" w14:textId="77777777" w:rsidR="003A59DE" w:rsidRPr="00222481" w:rsidRDefault="007F16AD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Ms_JABB_135275</w:t>
            </w:r>
          </w:p>
        </w:tc>
      </w:tr>
      <w:tr w:rsidR="003A59DE" w:rsidRPr="00222481" w14:paraId="21BE85DC" w14:textId="77777777">
        <w:trPr>
          <w:trHeight w:val="650"/>
        </w:trPr>
        <w:tc>
          <w:tcPr>
            <w:tcW w:w="5168" w:type="dxa"/>
          </w:tcPr>
          <w:p w14:paraId="3A7292A2" w14:textId="77777777" w:rsidR="003A59DE" w:rsidRPr="00222481" w:rsidRDefault="007F16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z w:val="20"/>
                <w:szCs w:val="20"/>
              </w:rPr>
              <w:t>Title</w:t>
            </w:r>
            <w:r w:rsidRPr="00222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87021C6" w14:textId="77777777" w:rsidR="003A59DE" w:rsidRPr="00222481" w:rsidRDefault="007F16AD">
            <w:pPr>
              <w:pStyle w:val="TableParagraph"/>
              <w:spacing w:before="9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PHOSPHORIC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FORMIC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ACIDS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SOLUTION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LAYING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PERFORMANCE,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ECONOMICS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EGG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JAPANESE</w:t>
            </w:r>
          </w:p>
          <w:p w14:paraId="60CC895C" w14:textId="77777777" w:rsidR="003A59DE" w:rsidRPr="00222481" w:rsidRDefault="007F16AD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QUAIL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(Coturnix</w:t>
            </w:r>
            <w:r w:rsidRPr="0022248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japonica)</w:t>
            </w:r>
          </w:p>
        </w:tc>
      </w:tr>
      <w:tr w:rsidR="003A59DE" w:rsidRPr="00222481" w14:paraId="6A525D00" w14:textId="77777777">
        <w:trPr>
          <w:trHeight w:val="333"/>
        </w:trPr>
        <w:tc>
          <w:tcPr>
            <w:tcW w:w="5168" w:type="dxa"/>
          </w:tcPr>
          <w:p w14:paraId="252210EE" w14:textId="77777777" w:rsidR="003A59DE" w:rsidRPr="00222481" w:rsidRDefault="007F16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z w:val="20"/>
                <w:szCs w:val="20"/>
              </w:rPr>
              <w:t>Type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26F0434B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AFC97" w14:textId="77777777" w:rsidR="003A59DE" w:rsidRPr="00222481" w:rsidRDefault="003A59DE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A59DE" w:rsidRPr="00222481" w14:paraId="0680E02F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EA90DBE" w14:textId="77777777" w:rsidR="003A59DE" w:rsidRPr="00222481" w:rsidRDefault="007F16A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2248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A59DE" w:rsidRPr="00222481" w14:paraId="73DDDE25" w14:textId="77777777">
        <w:trPr>
          <w:trHeight w:val="964"/>
        </w:trPr>
        <w:tc>
          <w:tcPr>
            <w:tcW w:w="5353" w:type="dxa"/>
          </w:tcPr>
          <w:p w14:paraId="19251A5B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F70E023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85378B4" w14:textId="77777777" w:rsidR="003A59DE" w:rsidRPr="00222481" w:rsidRDefault="007F16AD">
            <w:pPr>
              <w:pStyle w:val="TableParagraph"/>
              <w:ind w:left="10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2248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2248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2248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2248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54A70FF" w14:textId="77777777" w:rsidR="003A59DE" w:rsidRPr="00222481" w:rsidRDefault="007F16A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(It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mandatory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that</w:t>
            </w:r>
            <w:r w:rsidRPr="0022248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authors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should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write</w:t>
            </w:r>
            <w:r w:rsidRPr="0022248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A59DE" w:rsidRPr="00222481" w14:paraId="4A698234" w14:textId="77777777">
        <w:trPr>
          <w:trHeight w:val="1264"/>
        </w:trPr>
        <w:tc>
          <w:tcPr>
            <w:tcW w:w="5353" w:type="dxa"/>
          </w:tcPr>
          <w:p w14:paraId="21A026C8" w14:textId="77777777" w:rsidR="003A59DE" w:rsidRPr="00222481" w:rsidRDefault="007F16A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7FC8B85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acids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quail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drinking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considered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22248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results achieved by it</w:t>
            </w:r>
          </w:p>
        </w:tc>
        <w:tc>
          <w:tcPr>
            <w:tcW w:w="6444" w:type="dxa"/>
          </w:tcPr>
          <w:p w14:paraId="4E811E05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448B665B" w14:textId="77777777">
        <w:trPr>
          <w:trHeight w:val="1262"/>
        </w:trPr>
        <w:tc>
          <w:tcPr>
            <w:tcW w:w="5353" w:type="dxa"/>
          </w:tcPr>
          <w:p w14:paraId="4CB4DD4E" w14:textId="77777777" w:rsidR="003A59DE" w:rsidRPr="00222481" w:rsidRDefault="007F16A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19AE010" w14:textId="77777777" w:rsidR="003A59DE" w:rsidRPr="00222481" w:rsidRDefault="007F16A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D92A0C7" w14:textId="77777777" w:rsidR="003A59DE" w:rsidRPr="00222481" w:rsidRDefault="007F16AD">
            <w:pPr>
              <w:pStyle w:val="TableParagraph"/>
              <w:ind w:left="467"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mixture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organic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(formic)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inorganic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(phosphoric)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acids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drinking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water on productive and economic characteristics and egg quality of Japanese quail (</w:t>
            </w:r>
            <w:r w:rsidRPr="002224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Coturnix japonica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</w:tc>
        <w:tc>
          <w:tcPr>
            <w:tcW w:w="6444" w:type="dxa"/>
          </w:tcPr>
          <w:p w14:paraId="3D2EB967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0CD691E0" w14:textId="77777777">
        <w:trPr>
          <w:trHeight w:val="1262"/>
        </w:trPr>
        <w:tc>
          <w:tcPr>
            <w:tcW w:w="5353" w:type="dxa"/>
          </w:tcPr>
          <w:p w14:paraId="32E284E8" w14:textId="77777777" w:rsidR="003A59DE" w:rsidRPr="00222481" w:rsidRDefault="007F16A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7117593" w14:textId="77777777" w:rsidR="003A59DE" w:rsidRPr="00222481" w:rsidRDefault="007F16A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3D85235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437C826D" w14:textId="77777777">
        <w:trPr>
          <w:trHeight w:val="705"/>
        </w:trPr>
        <w:tc>
          <w:tcPr>
            <w:tcW w:w="5353" w:type="dxa"/>
          </w:tcPr>
          <w:p w14:paraId="1EA6F0F4" w14:textId="77777777" w:rsidR="003A59DE" w:rsidRPr="00222481" w:rsidRDefault="007F16A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224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05768B6C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FCF6C5A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678808F3" w14:textId="77777777">
        <w:trPr>
          <w:trHeight w:val="702"/>
        </w:trPr>
        <w:tc>
          <w:tcPr>
            <w:tcW w:w="5353" w:type="dxa"/>
          </w:tcPr>
          <w:p w14:paraId="1AA45F40" w14:textId="77777777" w:rsidR="003A59DE" w:rsidRPr="00222481" w:rsidRDefault="007F16A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EE6D0F3" w14:textId="77777777" w:rsidR="003A59DE" w:rsidRPr="00222481" w:rsidRDefault="007F16AD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67EAC4AE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4882F36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2EFD7F5C" w14:textId="77777777">
        <w:trPr>
          <w:trHeight w:val="688"/>
        </w:trPr>
        <w:tc>
          <w:tcPr>
            <w:tcW w:w="5353" w:type="dxa"/>
          </w:tcPr>
          <w:p w14:paraId="68CC466A" w14:textId="77777777" w:rsidR="003A59DE" w:rsidRPr="00222481" w:rsidRDefault="007F16A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FB63F2C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DA2860E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9DE" w:rsidRPr="00222481" w14:paraId="68290A31" w14:textId="77777777">
        <w:trPr>
          <w:trHeight w:val="2762"/>
        </w:trPr>
        <w:tc>
          <w:tcPr>
            <w:tcW w:w="5353" w:type="dxa"/>
          </w:tcPr>
          <w:p w14:paraId="4E0BAFB5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2248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16090F1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conclusion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summary.</w:t>
            </w:r>
          </w:p>
          <w:p w14:paraId="60A52D63" w14:textId="77777777" w:rsidR="003A59DE" w:rsidRPr="00222481" w:rsidRDefault="007F16AD">
            <w:pPr>
              <w:pStyle w:val="TableParagraph"/>
              <w:ind w:left="107" w:right="2572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acids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mentioned. Details method of adding acids to drinking water</w:t>
            </w:r>
          </w:p>
          <w:p w14:paraId="3BCB25E0" w14:textId="77777777" w:rsidR="003A59DE" w:rsidRPr="00222481" w:rsidRDefault="007F16AD">
            <w:pPr>
              <w:pStyle w:val="TableParagraph"/>
              <w:spacing w:before="1"/>
              <w:ind w:left="107" w:right="493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Productive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take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precedence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over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egg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traits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 results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discussion. Edit source</w:t>
            </w:r>
            <w:r w:rsidRPr="0022248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Dalia and Hassan (2023).</w:t>
            </w:r>
          </w:p>
        </w:tc>
        <w:tc>
          <w:tcPr>
            <w:tcW w:w="6444" w:type="dxa"/>
          </w:tcPr>
          <w:p w14:paraId="7B78E653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78E660" w14:textId="77777777" w:rsidR="003A59DE" w:rsidRPr="00222481" w:rsidRDefault="003A59DE">
      <w:pPr>
        <w:pStyle w:val="TableParagraph"/>
        <w:rPr>
          <w:rFonts w:ascii="Arial" w:hAnsi="Arial" w:cs="Arial"/>
          <w:sz w:val="20"/>
          <w:szCs w:val="20"/>
        </w:rPr>
        <w:sectPr w:rsidR="003A59DE" w:rsidRPr="00222481">
          <w:headerReference w:type="default" r:id="rId7"/>
          <w:footerReference w:type="default" r:id="rId8"/>
          <w:pgSz w:w="23820" w:h="16840" w:orient="landscape"/>
          <w:pgMar w:top="1820" w:right="0" w:bottom="880" w:left="1275" w:header="1285" w:footer="695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A59DE" w:rsidRPr="00222481" w14:paraId="4612354E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E2AABEA" w14:textId="77777777" w:rsidR="003A59DE" w:rsidRPr="00222481" w:rsidRDefault="007F16A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222481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A59DE" w:rsidRPr="00222481" w14:paraId="1E58EA15" w14:textId="77777777">
        <w:trPr>
          <w:trHeight w:val="935"/>
        </w:trPr>
        <w:tc>
          <w:tcPr>
            <w:tcW w:w="6831" w:type="dxa"/>
          </w:tcPr>
          <w:p w14:paraId="4393D092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8B545B6" w14:textId="77777777" w:rsidR="003A59DE" w:rsidRPr="00222481" w:rsidRDefault="007F16A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2248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7D401455" w14:textId="77777777" w:rsidR="003A59DE" w:rsidRPr="00222481" w:rsidRDefault="007F16AD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2248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(It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is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mandatory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that</w:t>
            </w:r>
            <w:r w:rsidRPr="0022248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authors</w:t>
            </w:r>
            <w:r w:rsidRPr="0022248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should</w:t>
            </w:r>
            <w:r w:rsidRPr="0022248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write</w:t>
            </w:r>
            <w:r w:rsidRPr="0022248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A59DE" w:rsidRPr="00222481" w14:paraId="256BC3E1" w14:textId="77777777">
        <w:trPr>
          <w:trHeight w:val="918"/>
        </w:trPr>
        <w:tc>
          <w:tcPr>
            <w:tcW w:w="6831" w:type="dxa"/>
          </w:tcPr>
          <w:p w14:paraId="5418DC01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8BCEAED" w14:textId="77777777" w:rsidR="003A59DE" w:rsidRPr="00222481" w:rsidRDefault="007F16AD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2248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2248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2248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2248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28D7AC2" w14:textId="77777777" w:rsidR="003A59DE" w:rsidRPr="00222481" w:rsidRDefault="007F16AD">
            <w:pPr>
              <w:pStyle w:val="TableParagraph"/>
              <w:spacing w:before="115" w:line="229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2248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2248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2248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2248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2248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2248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2248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22481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22481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22481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22481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222481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68AB5D8F" w14:textId="37EBC77C" w:rsidR="003A59DE" w:rsidRPr="00222481" w:rsidRDefault="003A59DE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14:paraId="1131252C" w14:textId="77777777" w:rsidR="003A59DE" w:rsidRPr="00222481" w:rsidRDefault="003A59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C35F96" w14:textId="5EF0C1ED" w:rsidR="007F16AD" w:rsidRPr="00222481" w:rsidRDefault="007F16AD">
      <w:pPr>
        <w:rPr>
          <w:rFonts w:ascii="Arial" w:hAnsi="Arial" w:cs="Arial"/>
          <w:sz w:val="20"/>
          <w:szCs w:val="20"/>
        </w:rPr>
      </w:pPr>
    </w:p>
    <w:p w14:paraId="181AE8ED" w14:textId="77777777" w:rsidR="00222481" w:rsidRPr="00222481" w:rsidRDefault="00222481" w:rsidP="002224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2481">
        <w:rPr>
          <w:rFonts w:ascii="Arial" w:hAnsi="Arial" w:cs="Arial"/>
        </w:rPr>
        <w:t xml:space="preserve"> </w:t>
      </w:r>
      <w:r w:rsidRPr="00222481">
        <w:rPr>
          <w:rFonts w:ascii="Arial" w:hAnsi="Arial" w:cs="Arial"/>
          <w:b/>
          <w:u w:val="single"/>
        </w:rPr>
        <w:t>Reviewer details:</w:t>
      </w:r>
    </w:p>
    <w:p w14:paraId="554C8B7F" w14:textId="5B669B4C" w:rsidR="00222481" w:rsidRPr="00222481" w:rsidRDefault="00222481">
      <w:pPr>
        <w:rPr>
          <w:rFonts w:ascii="Arial" w:hAnsi="Arial" w:cs="Arial"/>
          <w:sz w:val="20"/>
          <w:szCs w:val="20"/>
        </w:rPr>
      </w:pPr>
    </w:p>
    <w:p w14:paraId="0A608C3A" w14:textId="42D42551" w:rsidR="00222481" w:rsidRPr="00222481" w:rsidRDefault="00222481">
      <w:pPr>
        <w:rPr>
          <w:rFonts w:ascii="Arial" w:hAnsi="Arial" w:cs="Arial"/>
          <w:b/>
          <w:sz w:val="20"/>
          <w:szCs w:val="20"/>
        </w:rPr>
      </w:pPr>
      <w:r w:rsidRPr="00222481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96740851"/>
      <w:bookmarkStart w:id="1" w:name="_GoBack"/>
      <w:proofErr w:type="spellStart"/>
      <w:r w:rsidRPr="00222481">
        <w:rPr>
          <w:rFonts w:ascii="Arial" w:hAnsi="Arial" w:cs="Arial"/>
          <w:b/>
          <w:color w:val="000000"/>
          <w:sz w:val="20"/>
          <w:szCs w:val="20"/>
        </w:rPr>
        <w:t>Karrar</w:t>
      </w:r>
      <w:proofErr w:type="spellEnd"/>
      <w:r w:rsidRPr="00222481">
        <w:rPr>
          <w:rFonts w:ascii="Arial" w:hAnsi="Arial" w:cs="Arial"/>
          <w:b/>
          <w:color w:val="000000"/>
          <w:sz w:val="20"/>
          <w:szCs w:val="20"/>
        </w:rPr>
        <w:t xml:space="preserve"> Jamal Al-</w:t>
      </w:r>
      <w:proofErr w:type="spellStart"/>
      <w:r w:rsidRPr="00222481">
        <w:rPr>
          <w:rFonts w:ascii="Arial" w:hAnsi="Arial" w:cs="Arial"/>
          <w:b/>
          <w:color w:val="000000"/>
          <w:sz w:val="20"/>
          <w:szCs w:val="20"/>
        </w:rPr>
        <w:t>Asadi</w:t>
      </w:r>
      <w:proofErr w:type="spellEnd"/>
      <w:r w:rsidRPr="0022248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222481">
        <w:rPr>
          <w:rFonts w:ascii="Arial" w:hAnsi="Arial" w:cs="Arial"/>
          <w:b/>
          <w:color w:val="000000"/>
          <w:sz w:val="20"/>
          <w:szCs w:val="20"/>
        </w:rPr>
        <w:t>Iraq</w:t>
      </w:r>
      <w:bookmarkEnd w:id="0"/>
      <w:bookmarkEnd w:id="1"/>
    </w:p>
    <w:sectPr w:rsidR="00222481" w:rsidRPr="00222481">
      <w:pgSz w:w="23820" w:h="16840" w:orient="landscape"/>
      <w:pgMar w:top="182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26C6F" w14:textId="77777777" w:rsidR="00BA397D" w:rsidRDefault="00BA397D">
      <w:r>
        <w:separator/>
      </w:r>
    </w:p>
  </w:endnote>
  <w:endnote w:type="continuationSeparator" w:id="0">
    <w:p w14:paraId="689BB27D" w14:textId="77777777" w:rsidR="00BA397D" w:rsidRDefault="00BA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B171" w14:textId="77777777" w:rsidR="003A59DE" w:rsidRDefault="007F16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6A5D3EB" wp14:editId="02BFC45A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72B7A" w14:textId="77777777" w:rsidR="003A59DE" w:rsidRDefault="007F16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D3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14:paraId="3EE72B7A" w14:textId="77777777" w:rsidR="003A59DE" w:rsidRDefault="007F16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1DC6C57" wp14:editId="50350F90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29E7D" w14:textId="77777777" w:rsidR="003A59DE" w:rsidRDefault="007F16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C6C57"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14:paraId="39829E7D" w14:textId="77777777" w:rsidR="003A59DE" w:rsidRDefault="007F16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EA2DC82" wp14:editId="68F22EDB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21A74" w14:textId="77777777" w:rsidR="003A59DE" w:rsidRDefault="007F16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A2DC82"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14:paraId="1AE21A74" w14:textId="77777777" w:rsidR="003A59DE" w:rsidRDefault="007F16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DFC7A46" wp14:editId="49EBACCA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27DB6" w14:textId="77777777" w:rsidR="003A59DE" w:rsidRDefault="007F16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C7A46"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14:paraId="5EC27DB6" w14:textId="77777777" w:rsidR="003A59DE" w:rsidRDefault="007F16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3CE0" w14:textId="77777777" w:rsidR="00BA397D" w:rsidRDefault="00BA397D">
      <w:r>
        <w:separator/>
      </w:r>
    </w:p>
  </w:footnote>
  <w:footnote w:type="continuationSeparator" w:id="0">
    <w:p w14:paraId="11981D56" w14:textId="77777777" w:rsidR="00BA397D" w:rsidRDefault="00BA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79939" w14:textId="77777777" w:rsidR="003A59DE" w:rsidRDefault="007F16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7CCE39B" wp14:editId="6A44A61F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0A7A8" w14:textId="77777777" w:rsidR="003A59DE" w:rsidRDefault="007F16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E3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7150A7A8" w14:textId="77777777" w:rsidR="003A59DE" w:rsidRDefault="007F16A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9DE"/>
    <w:rsid w:val="00092F38"/>
    <w:rsid w:val="00222481"/>
    <w:rsid w:val="00260E42"/>
    <w:rsid w:val="003A59DE"/>
    <w:rsid w:val="003F0643"/>
    <w:rsid w:val="006C2C6D"/>
    <w:rsid w:val="007F16AD"/>
    <w:rsid w:val="00BA397D"/>
    <w:rsid w:val="00D0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7F64"/>
  <w15:docId w15:val="{6C5BE0CB-E2C5-43EF-B660-0281C6FC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60E42"/>
    <w:rPr>
      <w:color w:val="0000FF"/>
      <w:u w:val="single"/>
    </w:rPr>
  </w:style>
  <w:style w:type="paragraph" w:customStyle="1" w:styleId="Affiliation">
    <w:name w:val="Affiliation"/>
    <w:basedOn w:val="Normal"/>
    <w:rsid w:val="0022248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2025-04-25T07:04:00Z</dcterms:created>
  <dcterms:modified xsi:type="dcterms:W3CDTF">2025-04-28T08:23:00Z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</Properties>
</file>