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74472" w14:textId="77777777" w:rsidR="00CE1D22" w:rsidRPr="00AC01B6" w:rsidRDefault="00AA4047" w:rsidP="00D80ABA">
      <w:pPr>
        <w:rPr>
          <w:rFonts w:asciiTheme="majorBidi" w:hAnsiTheme="majorBidi" w:cstheme="majorBidi"/>
          <w:b/>
          <w:bCs/>
          <w:color w:val="000000" w:themeColor="text1"/>
        </w:rPr>
      </w:pPr>
      <w:r w:rsidRPr="00AC01B6">
        <w:rPr>
          <w:rFonts w:asciiTheme="majorBidi" w:hAnsiTheme="majorBidi" w:cstheme="majorBidi"/>
          <w:b/>
          <w:bCs/>
          <w:color w:val="000000" w:themeColor="text1"/>
        </w:rPr>
        <w:t xml:space="preserve">Incidental Discovery of </w:t>
      </w:r>
      <w:proofErr w:type="spellStart"/>
      <w:r w:rsidRPr="00AC01B6">
        <w:rPr>
          <w:rFonts w:asciiTheme="majorBidi" w:hAnsiTheme="majorBidi" w:cstheme="majorBidi"/>
          <w:b/>
          <w:bCs/>
          <w:color w:val="000000" w:themeColor="text1"/>
        </w:rPr>
        <w:t>Cholecystohepatic</w:t>
      </w:r>
      <w:proofErr w:type="spellEnd"/>
      <w:r w:rsidRPr="00AC01B6">
        <w:rPr>
          <w:rFonts w:asciiTheme="majorBidi" w:hAnsiTheme="majorBidi" w:cstheme="majorBidi"/>
          <w:b/>
          <w:bCs/>
          <w:color w:val="000000" w:themeColor="text1"/>
        </w:rPr>
        <w:t xml:space="preserve"> D</w:t>
      </w:r>
      <w:r w:rsidR="00CE1D22" w:rsidRPr="00AC01B6">
        <w:rPr>
          <w:rFonts w:asciiTheme="majorBidi" w:hAnsiTheme="majorBidi" w:cstheme="majorBidi"/>
          <w:b/>
          <w:bCs/>
          <w:color w:val="000000" w:themeColor="text1"/>
        </w:rPr>
        <w:t xml:space="preserve">uct </w:t>
      </w:r>
      <w:r w:rsidRPr="00AC01B6">
        <w:rPr>
          <w:rFonts w:asciiTheme="majorBidi" w:hAnsiTheme="majorBidi" w:cstheme="majorBidi"/>
          <w:b/>
          <w:bCs/>
          <w:color w:val="000000" w:themeColor="text1"/>
        </w:rPr>
        <w:t>during L</w:t>
      </w:r>
      <w:r w:rsidR="00CE1D22" w:rsidRPr="00AC01B6">
        <w:rPr>
          <w:rFonts w:asciiTheme="majorBidi" w:hAnsiTheme="majorBidi" w:cstheme="majorBidi"/>
          <w:b/>
          <w:bCs/>
          <w:color w:val="000000" w:themeColor="text1"/>
        </w:rPr>
        <w:t xml:space="preserve">aparoscopic </w:t>
      </w:r>
      <w:r w:rsidRPr="00AC01B6">
        <w:rPr>
          <w:rFonts w:asciiTheme="majorBidi" w:hAnsiTheme="majorBidi" w:cstheme="majorBidi"/>
          <w:b/>
          <w:bCs/>
          <w:color w:val="000000" w:themeColor="text1"/>
        </w:rPr>
        <w:t>C</w:t>
      </w:r>
      <w:r w:rsidR="00A21F7B" w:rsidRPr="00AC01B6">
        <w:rPr>
          <w:rFonts w:asciiTheme="majorBidi" w:hAnsiTheme="majorBidi" w:cstheme="majorBidi"/>
          <w:b/>
          <w:bCs/>
          <w:color w:val="000000" w:themeColor="text1"/>
        </w:rPr>
        <w:t>holecystectomy:</w:t>
      </w:r>
      <w:r w:rsidR="00D80ABA">
        <w:rPr>
          <w:rFonts w:asciiTheme="majorBidi" w:hAnsiTheme="majorBidi" w:cstheme="majorBidi"/>
          <w:b/>
          <w:bCs/>
          <w:color w:val="000000" w:themeColor="text1"/>
        </w:rPr>
        <w:t xml:space="preserve"> Do we clip it</w:t>
      </w:r>
      <w:r w:rsidR="00725D5C" w:rsidRPr="00AC01B6">
        <w:rPr>
          <w:rFonts w:asciiTheme="majorBidi" w:hAnsiTheme="majorBidi" w:cstheme="majorBidi"/>
          <w:b/>
          <w:bCs/>
          <w:color w:val="000000" w:themeColor="text1"/>
        </w:rPr>
        <w:t>?</w:t>
      </w:r>
      <w:r w:rsidR="00AE56A7" w:rsidRPr="00AC01B6">
        <w:rPr>
          <w:rFonts w:asciiTheme="majorBidi" w:hAnsiTheme="majorBidi" w:cstheme="majorBidi"/>
          <w:b/>
          <w:bCs/>
          <w:color w:val="000000" w:themeColor="text1"/>
        </w:rPr>
        <w:t xml:space="preserve"> Case Report and Literature Review.</w:t>
      </w:r>
    </w:p>
    <w:p w14:paraId="21697600" w14:textId="77777777" w:rsidR="00CE1D22" w:rsidRPr="00AC01B6" w:rsidRDefault="00CE1D22" w:rsidP="00CE1D22">
      <w:pPr>
        <w:rPr>
          <w:rFonts w:asciiTheme="majorBidi" w:hAnsiTheme="majorBidi" w:cstheme="majorBidi"/>
          <w:color w:val="000000" w:themeColor="text1"/>
          <w:rtl/>
        </w:rPr>
      </w:pPr>
    </w:p>
    <w:p w14:paraId="65E09465" w14:textId="77777777" w:rsidR="00EA7B32" w:rsidRPr="00AC01B6" w:rsidRDefault="00EA7B32" w:rsidP="00CE1D22">
      <w:pPr>
        <w:rPr>
          <w:rFonts w:asciiTheme="majorBidi" w:hAnsiTheme="majorBidi" w:cstheme="majorBidi"/>
          <w:color w:val="000000" w:themeColor="text1"/>
        </w:rPr>
      </w:pPr>
    </w:p>
    <w:p w14:paraId="73A9E1F2" w14:textId="77777777" w:rsidR="00EA7B32" w:rsidRPr="00AC01B6" w:rsidRDefault="00EA7B32" w:rsidP="00CE1D22">
      <w:pPr>
        <w:rPr>
          <w:rFonts w:asciiTheme="majorBidi" w:hAnsiTheme="majorBidi" w:cstheme="majorBidi"/>
          <w:color w:val="000000" w:themeColor="text1"/>
        </w:rPr>
      </w:pPr>
    </w:p>
    <w:p w14:paraId="574DF966" w14:textId="77777777" w:rsidR="00CE1D22" w:rsidRPr="00AC01B6" w:rsidRDefault="00EA7B32" w:rsidP="00CE1D22">
      <w:pPr>
        <w:rPr>
          <w:rFonts w:asciiTheme="majorBidi" w:hAnsiTheme="majorBidi" w:cstheme="majorBidi"/>
          <w:b/>
          <w:bCs/>
          <w:color w:val="000000" w:themeColor="text1"/>
        </w:rPr>
      </w:pPr>
      <w:r w:rsidRPr="00AC01B6">
        <w:rPr>
          <w:rFonts w:asciiTheme="majorBidi" w:hAnsiTheme="majorBidi" w:cstheme="majorBidi"/>
          <w:b/>
          <w:bCs/>
          <w:color w:val="000000" w:themeColor="text1"/>
        </w:rPr>
        <w:t>Abstract:</w:t>
      </w:r>
    </w:p>
    <w:p w14:paraId="65659AE4" w14:textId="77777777" w:rsidR="00CE1D22" w:rsidRPr="00AC01B6" w:rsidRDefault="00725D5C" w:rsidP="0016044C">
      <w:pPr>
        <w:rPr>
          <w:rFonts w:asciiTheme="majorBidi" w:hAnsiTheme="majorBidi" w:cstheme="majorBidi"/>
          <w:color w:val="000000" w:themeColor="text1"/>
          <w:shd w:val="clear" w:color="auto" w:fill="FFFFFF"/>
        </w:rPr>
      </w:pPr>
      <w:r w:rsidRPr="00AC01B6">
        <w:rPr>
          <w:rFonts w:asciiTheme="majorBidi" w:hAnsiTheme="majorBidi" w:cstheme="majorBidi"/>
          <w:color w:val="000000" w:themeColor="text1"/>
          <w:shd w:val="clear" w:color="auto" w:fill="FFFFFF"/>
        </w:rPr>
        <w:t xml:space="preserve"> </w:t>
      </w:r>
      <w:proofErr w:type="spellStart"/>
      <w:r w:rsidRPr="00AC01B6">
        <w:rPr>
          <w:rFonts w:asciiTheme="majorBidi" w:hAnsiTheme="majorBidi" w:cstheme="majorBidi"/>
          <w:color w:val="000000" w:themeColor="text1"/>
          <w:shd w:val="clear" w:color="auto" w:fill="FFFFFF"/>
        </w:rPr>
        <w:t>C</w:t>
      </w:r>
      <w:r w:rsidR="00056DB9" w:rsidRPr="00AC01B6">
        <w:rPr>
          <w:rFonts w:asciiTheme="majorBidi" w:hAnsiTheme="majorBidi" w:cstheme="majorBidi"/>
          <w:color w:val="000000" w:themeColor="text1"/>
          <w:shd w:val="clear" w:color="auto" w:fill="FFFFFF"/>
        </w:rPr>
        <w:t>holecystohepatic</w:t>
      </w:r>
      <w:proofErr w:type="spellEnd"/>
      <w:r w:rsidR="00056DB9" w:rsidRPr="00AC01B6">
        <w:rPr>
          <w:rFonts w:asciiTheme="majorBidi" w:hAnsiTheme="majorBidi" w:cstheme="majorBidi"/>
          <w:color w:val="000000" w:themeColor="text1"/>
          <w:shd w:val="clear" w:color="auto" w:fill="FFFFFF"/>
        </w:rPr>
        <w:t xml:space="preserve"> bile duct</w:t>
      </w:r>
      <w:r w:rsidR="0085374B" w:rsidRPr="00AC01B6">
        <w:rPr>
          <w:rFonts w:asciiTheme="majorBidi" w:hAnsiTheme="majorBidi" w:cstheme="majorBidi"/>
          <w:color w:val="000000" w:themeColor="text1"/>
          <w:shd w:val="clear" w:color="auto" w:fill="FFFFFF"/>
        </w:rPr>
        <w:t xml:space="preserve"> (CHD)</w:t>
      </w:r>
      <w:r w:rsidR="00CE1D22" w:rsidRPr="00AC01B6">
        <w:rPr>
          <w:rFonts w:asciiTheme="majorBidi" w:hAnsiTheme="majorBidi" w:cstheme="majorBidi"/>
          <w:color w:val="000000" w:themeColor="text1"/>
          <w:shd w:val="clear" w:color="auto" w:fill="FFFFFF"/>
        </w:rPr>
        <w:t xml:space="preserve"> </w:t>
      </w:r>
      <w:r w:rsidR="00056DB9" w:rsidRPr="00AC01B6">
        <w:rPr>
          <w:rFonts w:asciiTheme="majorBidi" w:hAnsiTheme="majorBidi" w:cstheme="majorBidi"/>
          <w:color w:val="000000" w:themeColor="text1"/>
          <w:shd w:val="clear" w:color="auto" w:fill="FFFFFF"/>
        </w:rPr>
        <w:t>is</w:t>
      </w:r>
      <w:r w:rsidR="00CE1D22" w:rsidRPr="00AC01B6">
        <w:rPr>
          <w:rFonts w:asciiTheme="majorBidi" w:hAnsiTheme="majorBidi" w:cstheme="majorBidi"/>
          <w:color w:val="000000" w:themeColor="text1"/>
          <w:shd w:val="clear" w:color="auto" w:fill="FFFFFF"/>
        </w:rPr>
        <w:t xml:space="preserve"> a</w:t>
      </w:r>
      <w:r w:rsidRPr="00AC01B6">
        <w:rPr>
          <w:rFonts w:asciiTheme="majorBidi" w:hAnsiTheme="majorBidi" w:cstheme="majorBidi"/>
          <w:color w:val="000000" w:themeColor="text1"/>
          <w:shd w:val="clear" w:color="auto" w:fill="FFFFFF"/>
        </w:rPr>
        <w:t xml:space="preserve"> rare</w:t>
      </w:r>
      <w:r w:rsidR="00CE1D22" w:rsidRPr="00AC01B6">
        <w:rPr>
          <w:rFonts w:asciiTheme="majorBidi" w:hAnsiTheme="majorBidi" w:cstheme="majorBidi"/>
          <w:color w:val="000000" w:themeColor="text1"/>
          <w:shd w:val="clear" w:color="auto" w:fill="FFFFFF"/>
        </w:rPr>
        <w:t xml:space="preserve"> peculiar anatomical variation</w:t>
      </w:r>
      <w:r w:rsidR="00EA7B32" w:rsidRPr="00AC01B6">
        <w:rPr>
          <w:rFonts w:asciiTheme="majorBidi" w:hAnsiTheme="majorBidi" w:cstheme="majorBidi"/>
          <w:color w:val="000000" w:themeColor="text1"/>
          <w:shd w:val="clear" w:color="auto" w:fill="FFFFFF"/>
        </w:rPr>
        <w:t xml:space="preserve"> of clinical significance. It is</w:t>
      </w:r>
      <w:r w:rsidR="00CE1D22" w:rsidRPr="00AC01B6">
        <w:rPr>
          <w:rFonts w:asciiTheme="majorBidi" w:hAnsiTheme="majorBidi" w:cstheme="majorBidi"/>
          <w:color w:val="000000" w:themeColor="text1"/>
          <w:shd w:val="clear" w:color="auto" w:fill="FFFFFF"/>
        </w:rPr>
        <w:t xml:space="preserve"> defined as a network of</w:t>
      </w:r>
      <w:r w:rsidR="006A500C" w:rsidRPr="00AC01B6">
        <w:rPr>
          <w:rFonts w:asciiTheme="majorBidi" w:hAnsiTheme="majorBidi" w:cstheme="majorBidi"/>
          <w:color w:val="000000" w:themeColor="text1"/>
          <w:shd w:val="clear" w:color="auto" w:fill="FFFFFF"/>
        </w:rPr>
        <w:t xml:space="preserve"> bile ducts located in the peri</w:t>
      </w:r>
      <w:r w:rsidR="00CE1D22" w:rsidRPr="00AC01B6">
        <w:rPr>
          <w:rFonts w:asciiTheme="majorBidi" w:hAnsiTheme="majorBidi" w:cstheme="majorBidi"/>
          <w:color w:val="000000" w:themeColor="text1"/>
          <w:shd w:val="clear" w:color="auto" w:fill="FFFFFF"/>
        </w:rPr>
        <w:t xml:space="preserve">hepatic connective tissue of the gallbladder fossa </w:t>
      </w:r>
      <w:r w:rsidRPr="00AC01B6">
        <w:rPr>
          <w:rFonts w:asciiTheme="majorBidi" w:hAnsiTheme="majorBidi" w:cstheme="majorBidi"/>
          <w:color w:val="000000" w:themeColor="text1"/>
          <w:shd w:val="clear" w:color="auto" w:fill="FFFFFF"/>
        </w:rPr>
        <w:t xml:space="preserve">that is usually responsible for </w:t>
      </w:r>
      <w:r w:rsidR="00CE1D22" w:rsidRPr="00AC01B6">
        <w:rPr>
          <w:rFonts w:asciiTheme="majorBidi" w:hAnsiTheme="majorBidi" w:cstheme="majorBidi"/>
          <w:color w:val="000000" w:themeColor="text1"/>
          <w:shd w:val="clear" w:color="auto" w:fill="FFFFFF"/>
        </w:rPr>
        <w:t>the biliary drainage of a sector, segment, or limited area of the liver, connecting directly to the extrahepatic bile duct,</w:t>
      </w:r>
      <w:r w:rsidRPr="00AC01B6">
        <w:rPr>
          <w:rFonts w:asciiTheme="majorBidi" w:hAnsiTheme="majorBidi" w:cstheme="majorBidi"/>
          <w:color w:val="000000" w:themeColor="text1"/>
          <w:shd w:val="clear" w:color="auto" w:fill="FFFFFF"/>
        </w:rPr>
        <w:t xml:space="preserve"> cystic duct, or gallbladder</w:t>
      </w:r>
      <w:r w:rsidR="00CE1D22" w:rsidRPr="00AC01B6">
        <w:rPr>
          <w:rFonts w:asciiTheme="majorBidi" w:hAnsiTheme="majorBidi" w:cstheme="majorBidi"/>
          <w:color w:val="000000" w:themeColor="text1"/>
          <w:shd w:val="clear" w:color="auto" w:fill="FFFFFF"/>
        </w:rPr>
        <w:t xml:space="preserve">. </w:t>
      </w:r>
    </w:p>
    <w:p w14:paraId="05F3F8B2" w14:textId="77777777" w:rsidR="00EA7B32" w:rsidRPr="00AC01B6" w:rsidRDefault="006A3B92" w:rsidP="006A3B92">
      <w:pPr>
        <w:rPr>
          <w:rFonts w:asciiTheme="majorBidi" w:hAnsiTheme="majorBidi" w:cstheme="majorBidi"/>
          <w:color w:val="000000" w:themeColor="text1"/>
          <w:shd w:val="clear" w:color="auto" w:fill="FFFFFF"/>
        </w:rPr>
      </w:pPr>
      <w:r w:rsidRPr="00AC01B6">
        <w:rPr>
          <w:rFonts w:asciiTheme="majorBidi" w:hAnsiTheme="majorBidi" w:cstheme="majorBidi"/>
          <w:color w:val="000000" w:themeColor="text1"/>
          <w:shd w:val="clear" w:color="auto" w:fill="FFFFFF"/>
        </w:rPr>
        <w:t>We report</w:t>
      </w:r>
      <w:r w:rsidR="00765BCB" w:rsidRPr="00AC01B6">
        <w:rPr>
          <w:rFonts w:asciiTheme="majorBidi" w:hAnsiTheme="majorBidi" w:cstheme="majorBidi"/>
          <w:color w:val="000000" w:themeColor="text1"/>
          <w:shd w:val="clear" w:color="auto" w:fill="FFFFFF"/>
        </w:rPr>
        <w:t xml:space="preserve"> </w:t>
      </w:r>
      <w:commentRangeStart w:id="0"/>
      <w:r w:rsidR="00765BCB" w:rsidRPr="00AC01B6">
        <w:rPr>
          <w:rFonts w:asciiTheme="majorBidi" w:hAnsiTheme="majorBidi" w:cstheme="majorBidi"/>
          <w:color w:val="000000" w:themeColor="text1"/>
          <w:shd w:val="clear" w:color="auto" w:fill="FFFFFF"/>
        </w:rPr>
        <w:t>the</w:t>
      </w:r>
      <w:commentRangeEnd w:id="0"/>
      <w:r w:rsidR="005D7FB9">
        <w:rPr>
          <w:rStyle w:val="CommentReference"/>
        </w:rPr>
        <w:commentReference w:id="0"/>
      </w:r>
      <w:r w:rsidR="00765BCB" w:rsidRPr="00AC01B6">
        <w:rPr>
          <w:rFonts w:asciiTheme="majorBidi" w:hAnsiTheme="majorBidi" w:cstheme="majorBidi"/>
          <w:color w:val="000000" w:themeColor="text1"/>
          <w:shd w:val="clear" w:color="auto" w:fill="FFFFFF"/>
        </w:rPr>
        <w:t xml:space="preserve"> case of type III accessory </w:t>
      </w:r>
      <w:proofErr w:type="spellStart"/>
      <w:r w:rsidR="00765BCB" w:rsidRPr="00AC01B6">
        <w:rPr>
          <w:rFonts w:asciiTheme="majorBidi" w:hAnsiTheme="majorBidi" w:cstheme="majorBidi"/>
          <w:color w:val="000000" w:themeColor="text1"/>
          <w:shd w:val="clear" w:color="auto" w:fill="FFFFFF"/>
        </w:rPr>
        <w:t>subvesical</w:t>
      </w:r>
      <w:proofErr w:type="spellEnd"/>
      <w:r w:rsidR="006B7C76" w:rsidRPr="00AC01B6">
        <w:rPr>
          <w:rFonts w:asciiTheme="majorBidi" w:hAnsiTheme="majorBidi" w:cstheme="majorBidi"/>
          <w:color w:val="000000" w:themeColor="text1"/>
          <w:shd w:val="clear" w:color="auto" w:fill="FFFFFF"/>
        </w:rPr>
        <w:t xml:space="preserve"> </w:t>
      </w:r>
      <w:r w:rsidR="00AE79BA" w:rsidRPr="00AC01B6">
        <w:rPr>
          <w:rFonts w:asciiTheme="majorBidi" w:hAnsiTheme="majorBidi" w:cstheme="majorBidi"/>
          <w:color w:val="000000" w:themeColor="text1"/>
          <w:shd w:val="clear" w:color="auto" w:fill="FFFFFF"/>
        </w:rPr>
        <w:t xml:space="preserve">bile duct that was detected incidentally during laparoscopic cholecystectomy. Intraoperative cholangiogram confirmed an aberrant </w:t>
      </w:r>
      <w:r w:rsidR="00EA7B32" w:rsidRPr="00AC01B6">
        <w:rPr>
          <w:rFonts w:asciiTheme="majorBidi" w:hAnsiTheme="majorBidi" w:cstheme="majorBidi"/>
          <w:color w:val="000000" w:themeColor="text1"/>
          <w:shd w:val="clear" w:color="auto" w:fill="FFFFFF"/>
        </w:rPr>
        <w:t>communication</w:t>
      </w:r>
      <w:r w:rsidR="00AE79BA" w:rsidRPr="00AC01B6">
        <w:rPr>
          <w:rFonts w:asciiTheme="majorBidi" w:hAnsiTheme="majorBidi" w:cstheme="majorBidi"/>
          <w:color w:val="000000" w:themeColor="text1"/>
          <w:shd w:val="clear" w:color="auto" w:fill="FFFFFF"/>
        </w:rPr>
        <w:t xml:space="preserve"> </w:t>
      </w:r>
      <w:r w:rsidR="00EA7B32" w:rsidRPr="00AC01B6">
        <w:rPr>
          <w:rFonts w:asciiTheme="majorBidi" w:hAnsiTheme="majorBidi" w:cstheme="majorBidi"/>
          <w:color w:val="000000" w:themeColor="text1"/>
          <w:shd w:val="clear" w:color="auto" w:fill="FFFFFF"/>
        </w:rPr>
        <w:t xml:space="preserve">with the biliary tree </w:t>
      </w:r>
      <w:r w:rsidR="00AE79BA" w:rsidRPr="00AC01B6">
        <w:rPr>
          <w:rFonts w:asciiTheme="majorBidi" w:hAnsiTheme="majorBidi" w:cstheme="majorBidi"/>
          <w:color w:val="000000" w:themeColor="text1"/>
          <w:shd w:val="clear" w:color="auto" w:fill="FFFFFF"/>
        </w:rPr>
        <w:t xml:space="preserve">that </w:t>
      </w:r>
      <w:r w:rsidR="00A21F7B" w:rsidRPr="00AC01B6">
        <w:rPr>
          <w:rFonts w:asciiTheme="majorBidi" w:hAnsiTheme="majorBidi" w:cstheme="majorBidi"/>
          <w:color w:val="000000" w:themeColor="text1"/>
          <w:shd w:val="clear" w:color="auto" w:fill="FFFFFF"/>
        </w:rPr>
        <w:t xml:space="preserve">was </w:t>
      </w:r>
      <w:r w:rsidR="00AE79BA" w:rsidRPr="00AC01B6">
        <w:rPr>
          <w:rFonts w:asciiTheme="majorBidi" w:hAnsiTheme="majorBidi" w:cstheme="majorBidi"/>
          <w:color w:val="000000" w:themeColor="text1"/>
          <w:shd w:val="clear" w:color="auto" w:fill="FFFFFF"/>
        </w:rPr>
        <w:t>clipped</w:t>
      </w:r>
      <w:r w:rsidR="00A21F7B" w:rsidRPr="00AC01B6">
        <w:rPr>
          <w:rFonts w:asciiTheme="majorBidi" w:hAnsiTheme="majorBidi" w:cstheme="majorBidi"/>
          <w:color w:val="000000" w:themeColor="text1"/>
          <w:shd w:val="clear" w:color="auto" w:fill="FFFFFF"/>
        </w:rPr>
        <w:t xml:space="preserve"> and transected</w:t>
      </w:r>
      <w:r w:rsidR="00AE79BA" w:rsidRPr="00AC01B6">
        <w:rPr>
          <w:rFonts w:asciiTheme="majorBidi" w:hAnsiTheme="majorBidi" w:cstheme="majorBidi"/>
          <w:color w:val="000000" w:themeColor="text1"/>
          <w:shd w:val="clear" w:color="auto" w:fill="FFFFFF"/>
        </w:rPr>
        <w:t xml:space="preserve">. Patient experienced a transient hyperbilirubinemia that was resolved </w:t>
      </w:r>
      <w:r w:rsidR="00A21F7B" w:rsidRPr="00AC01B6">
        <w:rPr>
          <w:rFonts w:asciiTheme="majorBidi" w:hAnsiTheme="majorBidi" w:cstheme="majorBidi"/>
          <w:color w:val="000000" w:themeColor="text1"/>
          <w:shd w:val="clear" w:color="auto" w:fill="FFFFFF"/>
        </w:rPr>
        <w:t>spontaneously</w:t>
      </w:r>
      <w:r w:rsidR="00BA42ED" w:rsidRPr="00AC01B6">
        <w:rPr>
          <w:rFonts w:asciiTheme="majorBidi" w:hAnsiTheme="majorBidi" w:cstheme="majorBidi"/>
          <w:color w:val="000000" w:themeColor="text1"/>
          <w:shd w:val="clear" w:color="auto" w:fill="FFFFFF"/>
        </w:rPr>
        <w:t xml:space="preserve"> without any sequelae</w:t>
      </w:r>
      <w:r w:rsidR="00EA7B32" w:rsidRPr="00AC01B6">
        <w:rPr>
          <w:rFonts w:asciiTheme="majorBidi" w:hAnsiTheme="majorBidi" w:cstheme="majorBidi"/>
          <w:color w:val="000000" w:themeColor="text1"/>
          <w:shd w:val="clear" w:color="auto" w:fill="FFFFFF"/>
        </w:rPr>
        <w:t>.</w:t>
      </w:r>
    </w:p>
    <w:p w14:paraId="7B986C4C" w14:textId="77777777" w:rsidR="00CE1D22" w:rsidRPr="00AC01B6" w:rsidRDefault="0085374B" w:rsidP="00BA42ED">
      <w:pPr>
        <w:rPr>
          <w:rFonts w:asciiTheme="majorBidi" w:hAnsiTheme="majorBidi" w:cstheme="majorBidi"/>
          <w:color w:val="000000" w:themeColor="text1"/>
          <w:shd w:val="clear" w:color="auto" w:fill="FFFFFF"/>
        </w:rPr>
      </w:pPr>
      <w:r w:rsidRPr="00AC01B6">
        <w:rPr>
          <w:rFonts w:asciiTheme="majorBidi" w:hAnsiTheme="majorBidi" w:cstheme="majorBidi"/>
          <w:color w:val="000000" w:themeColor="text1"/>
          <w:shd w:val="clear" w:color="auto" w:fill="FFFFFF"/>
        </w:rPr>
        <w:t xml:space="preserve">CHD </w:t>
      </w:r>
      <w:r w:rsidR="00EA7B32" w:rsidRPr="00AC01B6">
        <w:rPr>
          <w:rFonts w:asciiTheme="majorBidi" w:hAnsiTheme="majorBidi" w:cstheme="majorBidi"/>
          <w:color w:val="000000" w:themeColor="text1"/>
          <w:shd w:val="clear" w:color="auto" w:fill="FFFFFF"/>
        </w:rPr>
        <w:t xml:space="preserve">is an unusual surgical finding whose injury can cause prolonged bile leakage, </w:t>
      </w:r>
      <w:r w:rsidR="00AE79BA" w:rsidRPr="00AC01B6">
        <w:rPr>
          <w:rFonts w:asciiTheme="majorBidi" w:hAnsiTheme="majorBidi" w:cstheme="majorBidi"/>
          <w:color w:val="000000" w:themeColor="text1"/>
          <w:shd w:val="clear" w:color="auto" w:fill="FFFFFF"/>
        </w:rPr>
        <w:t xml:space="preserve">leading </w:t>
      </w:r>
      <w:r w:rsidR="00725D5C" w:rsidRPr="00AC01B6">
        <w:rPr>
          <w:rFonts w:asciiTheme="majorBidi" w:hAnsiTheme="majorBidi" w:cstheme="majorBidi"/>
          <w:color w:val="000000" w:themeColor="text1"/>
          <w:shd w:val="clear" w:color="auto" w:fill="FFFFFF"/>
        </w:rPr>
        <w:t>t</w:t>
      </w:r>
      <w:r w:rsidR="00AE79BA" w:rsidRPr="00AC01B6">
        <w:rPr>
          <w:rFonts w:asciiTheme="majorBidi" w:hAnsiTheme="majorBidi" w:cstheme="majorBidi"/>
          <w:color w:val="000000" w:themeColor="text1"/>
          <w:shd w:val="clear" w:color="auto" w:fill="FFFFFF"/>
        </w:rPr>
        <w:t>o delay in</w:t>
      </w:r>
      <w:r w:rsidR="00725D5C" w:rsidRPr="00AC01B6">
        <w:rPr>
          <w:rFonts w:asciiTheme="majorBidi" w:hAnsiTheme="majorBidi" w:cstheme="majorBidi"/>
          <w:color w:val="000000" w:themeColor="text1"/>
          <w:shd w:val="clear" w:color="auto" w:fill="FFFFFF"/>
        </w:rPr>
        <w:t xml:space="preserve"> post-operative</w:t>
      </w:r>
      <w:r w:rsidR="00AE79BA" w:rsidRPr="00AC01B6">
        <w:rPr>
          <w:rFonts w:asciiTheme="majorBidi" w:hAnsiTheme="majorBidi" w:cstheme="majorBidi"/>
          <w:color w:val="000000" w:themeColor="text1"/>
          <w:shd w:val="clear" w:color="auto" w:fill="FFFFFF"/>
        </w:rPr>
        <w:t xml:space="preserve"> </w:t>
      </w:r>
      <w:r w:rsidR="006A3B92" w:rsidRPr="00AC01B6">
        <w:rPr>
          <w:rFonts w:asciiTheme="majorBidi" w:hAnsiTheme="majorBidi" w:cstheme="majorBidi"/>
          <w:color w:val="000000" w:themeColor="text1"/>
          <w:shd w:val="clear" w:color="auto" w:fill="FFFFFF"/>
        </w:rPr>
        <w:t>recovery</w:t>
      </w:r>
      <w:r w:rsidR="00BA42ED" w:rsidRPr="00AC01B6">
        <w:rPr>
          <w:rFonts w:asciiTheme="majorBidi" w:hAnsiTheme="majorBidi" w:cstheme="majorBidi"/>
          <w:color w:val="000000" w:themeColor="text1"/>
          <w:shd w:val="clear" w:color="auto" w:fill="FFFFFF"/>
        </w:rPr>
        <w:t xml:space="preserve">. </w:t>
      </w:r>
      <w:r w:rsidR="00AE79BA" w:rsidRPr="00AC01B6">
        <w:rPr>
          <w:rFonts w:asciiTheme="majorBidi" w:hAnsiTheme="majorBidi" w:cstheme="majorBidi"/>
          <w:color w:val="000000" w:themeColor="text1"/>
          <w:shd w:val="clear" w:color="auto" w:fill="FFFFFF"/>
        </w:rPr>
        <w:t xml:space="preserve">Careful critical view of safety method </w:t>
      </w:r>
      <w:r w:rsidR="00BA42ED" w:rsidRPr="00AC01B6">
        <w:rPr>
          <w:rFonts w:asciiTheme="majorBidi" w:hAnsiTheme="majorBidi" w:cstheme="majorBidi"/>
          <w:color w:val="000000" w:themeColor="text1"/>
          <w:shd w:val="clear" w:color="auto" w:fill="FFFFFF"/>
        </w:rPr>
        <w:t xml:space="preserve">during </w:t>
      </w:r>
      <w:r w:rsidR="00AE79BA" w:rsidRPr="00AC01B6">
        <w:rPr>
          <w:rFonts w:asciiTheme="majorBidi" w:hAnsiTheme="majorBidi" w:cstheme="majorBidi"/>
          <w:color w:val="000000" w:themeColor="text1"/>
          <w:shd w:val="clear" w:color="auto" w:fill="FFFFFF"/>
        </w:rPr>
        <w:t xml:space="preserve">dissection can aid in </w:t>
      </w:r>
      <w:r w:rsidR="00EA7B32" w:rsidRPr="00AC01B6">
        <w:rPr>
          <w:rFonts w:asciiTheme="majorBidi" w:hAnsiTheme="majorBidi" w:cstheme="majorBidi"/>
          <w:color w:val="000000" w:themeColor="text1"/>
          <w:shd w:val="clear" w:color="auto" w:fill="FFFFFF"/>
        </w:rPr>
        <w:t xml:space="preserve">better </w:t>
      </w:r>
      <w:r w:rsidR="00A21F7B" w:rsidRPr="00AC01B6">
        <w:rPr>
          <w:rFonts w:asciiTheme="majorBidi" w:hAnsiTheme="majorBidi" w:cstheme="majorBidi"/>
          <w:color w:val="000000" w:themeColor="text1"/>
          <w:shd w:val="clear" w:color="auto" w:fill="FFFFFF"/>
        </w:rPr>
        <w:t>identification and hence avoidance of evitable complications.</w:t>
      </w:r>
    </w:p>
    <w:p w14:paraId="217FA330" w14:textId="77777777" w:rsidR="00F2681C" w:rsidRPr="00AC01B6" w:rsidRDefault="00F2681C" w:rsidP="00EA7B32">
      <w:pPr>
        <w:rPr>
          <w:rFonts w:asciiTheme="majorBidi" w:hAnsiTheme="majorBidi" w:cstheme="majorBidi"/>
          <w:color w:val="000000" w:themeColor="text1"/>
          <w:shd w:val="clear" w:color="auto" w:fill="FFFFFF"/>
        </w:rPr>
      </w:pPr>
    </w:p>
    <w:p w14:paraId="38A41A6A" w14:textId="77777777" w:rsidR="00F2681C" w:rsidRPr="00AC01B6" w:rsidRDefault="00F2681C" w:rsidP="00EA7B32">
      <w:pPr>
        <w:rPr>
          <w:rFonts w:asciiTheme="majorBidi" w:hAnsiTheme="majorBidi" w:cstheme="majorBidi"/>
          <w:color w:val="000000" w:themeColor="text1"/>
          <w:shd w:val="clear" w:color="auto" w:fill="FFFFFF"/>
        </w:rPr>
      </w:pPr>
    </w:p>
    <w:p w14:paraId="0A963445" w14:textId="77777777" w:rsidR="00EA7B32" w:rsidRPr="00AC01B6" w:rsidRDefault="00056DB9" w:rsidP="00EA7B32">
      <w:pPr>
        <w:rPr>
          <w:rFonts w:asciiTheme="majorBidi" w:hAnsiTheme="majorBidi" w:cstheme="majorBidi"/>
          <w:b/>
          <w:bCs/>
          <w:color w:val="000000" w:themeColor="text1"/>
          <w:shd w:val="clear" w:color="auto" w:fill="FFFFFF"/>
        </w:rPr>
      </w:pPr>
      <w:r w:rsidRPr="00AC01B6">
        <w:rPr>
          <w:rFonts w:asciiTheme="majorBidi" w:hAnsiTheme="majorBidi" w:cstheme="majorBidi"/>
          <w:b/>
          <w:bCs/>
          <w:color w:val="000000" w:themeColor="text1"/>
          <w:shd w:val="clear" w:color="auto" w:fill="FFFFFF"/>
        </w:rPr>
        <w:t xml:space="preserve">Keywords: </w:t>
      </w:r>
    </w:p>
    <w:p w14:paraId="3F5FF3CA" w14:textId="77777777" w:rsidR="00056DB9" w:rsidRPr="00AC01B6" w:rsidRDefault="00056DB9" w:rsidP="00EA7B32">
      <w:pPr>
        <w:rPr>
          <w:rFonts w:asciiTheme="majorBidi" w:hAnsiTheme="majorBidi" w:cstheme="majorBidi"/>
          <w:color w:val="000000" w:themeColor="text1"/>
          <w:shd w:val="clear" w:color="auto" w:fill="FFFFFF"/>
        </w:rPr>
      </w:pPr>
      <w:proofErr w:type="spellStart"/>
      <w:r w:rsidRPr="00AC01B6">
        <w:rPr>
          <w:rFonts w:asciiTheme="majorBidi" w:hAnsiTheme="majorBidi" w:cstheme="majorBidi"/>
          <w:color w:val="000000" w:themeColor="text1"/>
          <w:shd w:val="clear" w:color="auto" w:fill="FFFFFF"/>
        </w:rPr>
        <w:t>Cholecystohepatic</w:t>
      </w:r>
      <w:proofErr w:type="spellEnd"/>
      <w:r w:rsidRPr="00AC01B6">
        <w:rPr>
          <w:rFonts w:asciiTheme="majorBidi" w:hAnsiTheme="majorBidi" w:cstheme="majorBidi"/>
          <w:color w:val="000000" w:themeColor="text1"/>
          <w:shd w:val="clear" w:color="auto" w:fill="FFFFFF"/>
        </w:rPr>
        <w:t xml:space="preserve"> duct (CHD); Biliary Anomaly</w:t>
      </w:r>
      <w:r w:rsidR="0054133D" w:rsidRPr="00AC01B6">
        <w:rPr>
          <w:rFonts w:asciiTheme="majorBidi" w:hAnsiTheme="majorBidi" w:cstheme="majorBidi"/>
          <w:color w:val="000000" w:themeColor="text1"/>
          <w:shd w:val="clear" w:color="auto" w:fill="FFFFFF"/>
        </w:rPr>
        <w:t>; Laparosco</w:t>
      </w:r>
      <w:r w:rsidR="00EA7B32" w:rsidRPr="00AC01B6">
        <w:rPr>
          <w:rFonts w:asciiTheme="majorBidi" w:hAnsiTheme="majorBidi" w:cstheme="majorBidi"/>
          <w:color w:val="000000" w:themeColor="text1"/>
          <w:shd w:val="clear" w:color="auto" w:fill="FFFFFF"/>
        </w:rPr>
        <w:t>pic C</w:t>
      </w:r>
      <w:r w:rsidR="0054133D" w:rsidRPr="00AC01B6">
        <w:rPr>
          <w:rFonts w:asciiTheme="majorBidi" w:hAnsiTheme="majorBidi" w:cstheme="majorBidi"/>
          <w:color w:val="000000" w:themeColor="text1"/>
          <w:shd w:val="clear" w:color="auto" w:fill="FFFFFF"/>
        </w:rPr>
        <w:t>holecystectomy; Hyperbilirubinemia</w:t>
      </w:r>
      <w:r w:rsidR="00EA7B32" w:rsidRPr="00AC01B6">
        <w:rPr>
          <w:rFonts w:asciiTheme="majorBidi" w:hAnsiTheme="majorBidi" w:cstheme="majorBidi"/>
          <w:color w:val="000000" w:themeColor="text1"/>
          <w:shd w:val="clear" w:color="auto" w:fill="FFFFFF"/>
        </w:rPr>
        <w:t>.</w:t>
      </w:r>
    </w:p>
    <w:p w14:paraId="5F18531D" w14:textId="77777777" w:rsidR="00CE1D22" w:rsidRPr="00AC01B6" w:rsidRDefault="00CE1D22" w:rsidP="00CE1D22">
      <w:pPr>
        <w:rPr>
          <w:rFonts w:asciiTheme="majorBidi" w:hAnsiTheme="majorBidi" w:cstheme="majorBidi"/>
          <w:color w:val="000000" w:themeColor="text1"/>
          <w:shd w:val="clear" w:color="auto" w:fill="FFFFFF"/>
        </w:rPr>
      </w:pPr>
    </w:p>
    <w:p w14:paraId="43396B5B" w14:textId="77777777" w:rsidR="00EF06A3" w:rsidRDefault="00EF06A3" w:rsidP="00EA7B32">
      <w:pPr>
        <w:rPr>
          <w:rFonts w:asciiTheme="majorBidi" w:hAnsiTheme="majorBidi" w:cstheme="majorBidi"/>
          <w:b/>
          <w:bCs/>
          <w:color w:val="000000" w:themeColor="text1"/>
          <w:shd w:val="clear" w:color="auto" w:fill="FFFFFF"/>
        </w:rPr>
      </w:pPr>
    </w:p>
    <w:p w14:paraId="0CD86A83" w14:textId="77777777" w:rsidR="00863AF6" w:rsidRPr="00AC01B6" w:rsidRDefault="00863AF6" w:rsidP="00EA7B32">
      <w:pPr>
        <w:rPr>
          <w:rFonts w:asciiTheme="majorBidi" w:hAnsiTheme="majorBidi" w:cstheme="majorBidi"/>
          <w:b/>
          <w:bCs/>
          <w:color w:val="000000" w:themeColor="text1"/>
          <w:shd w:val="clear" w:color="auto" w:fill="FFFFFF"/>
        </w:rPr>
      </w:pPr>
    </w:p>
    <w:p w14:paraId="657ADF02" w14:textId="77777777" w:rsidR="00EA7B32" w:rsidRPr="00AC01B6" w:rsidRDefault="00056DB9" w:rsidP="00EA7B32">
      <w:pPr>
        <w:rPr>
          <w:rFonts w:asciiTheme="majorBidi" w:hAnsiTheme="majorBidi" w:cstheme="majorBidi"/>
          <w:b/>
          <w:bCs/>
          <w:color w:val="000000" w:themeColor="text1"/>
          <w:shd w:val="clear" w:color="auto" w:fill="FFFFFF"/>
        </w:rPr>
      </w:pPr>
      <w:r w:rsidRPr="00AC01B6">
        <w:rPr>
          <w:rFonts w:asciiTheme="majorBidi" w:hAnsiTheme="majorBidi" w:cstheme="majorBidi"/>
          <w:b/>
          <w:bCs/>
          <w:color w:val="000000" w:themeColor="text1"/>
          <w:shd w:val="clear" w:color="auto" w:fill="FFFFFF"/>
        </w:rPr>
        <w:t>Introduction:</w:t>
      </w:r>
      <w:r w:rsidR="00EA7B32" w:rsidRPr="00AC01B6">
        <w:rPr>
          <w:rFonts w:asciiTheme="majorBidi" w:hAnsiTheme="majorBidi" w:cstheme="majorBidi"/>
          <w:b/>
          <w:bCs/>
          <w:color w:val="000000" w:themeColor="text1"/>
          <w:shd w:val="clear" w:color="auto" w:fill="FFFFFF"/>
        </w:rPr>
        <w:t xml:space="preserve"> </w:t>
      </w:r>
    </w:p>
    <w:p w14:paraId="35CA2B24" w14:textId="77777777" w:rsidR="00311509" w:rsidRPr="00AC01B6" w:rsidRDefault="00EA7B32" w:rsidP="00311509">
      <w:pPr>
        <w:rPr>
          <w:rFonts w:asciiTheme="majorBidi" w:hAnsiTheme="majorBidi" w:cstheme="majorBidi"/>
          <w:color w:val="000000" w:themeColor="text1"/>
          <w:shd w:val="clear" w:color="auto" w:fill="FFFFFF"/>
        </w:rPr>
      </w:pPr>
      <w:proofErr w:type="spellStart"/>
      <w:r w:rsidRPr="00AC01B6">
        <w:rPr>
          <w:rFonts w:asciiTheme="majorBidi" w:hAnsiTheme="majorBidi" w:cstheme="majorBidi"/>
          <w:color w:val="000000" w:themeColor="text1"/>
          <w:shd w:val="clear" w:color="auto" w:fill="FFFFFF"/>
        </w:rPr>
        <w:t>C</w:t>
      </w:r>
      <w:r w:rsidR="00056DB9" w:rsidRPr="00AC01B6">
        <w:rPr>
          <w:rFonts w:asciiTheme="majorBidi" w:hAnsiTheme="majorBidi" w:cstheme="majorBidi"/>
          <w:color w:val="000000" w:themeColor="text1"/>
          <w:shd w:val="clear" w:color="auto" w:fill="FFFFFF"/>
        </w:rPr>
        <w:t>holecystohepatic</w:t>
      </w:r>
      <w:proofErr w:type="spellEnd"/>
      <w:r w:rsidR="00056DB9" w:rsidRPr="00AC01B6">
        <w:rPr>
          <w:rFonts w:asciiTheme="majorBidi" w:hAnsiTheme="majorBidi" w:cstheme="majorBidi"/>
          <w:color w:val="000000" w:themeColor="text1"/>
          <w:shd w:val="clear" w:color="auto" w:fill="FFFFFF"/>
        </w:rPr>
        <w:t xml:space="preserve"> duct (CHD) is </w:t>
      </w:r>
      <w:r w:rsidR="00F71B41" w:rsidRPr="00AC01B6">
        <w:rPr>
          <w:rFonts w:asciiTheme="majorBidi" w:hAnsiTheme="majorBidi" w:cstheme="majorBidi"/>
          <w:color w:val="000000" w:themeColor="text1"/>
          <w:shd w:val="clear" w:color="auto" w:fill="FFFFFF"/>
        </w:rPr>
        <w:t xml:space="preserve">a </w:t>
      </w:r>
      <w:proofErr w:type="gramStart"/>
      <w:r w:rsidR="00056DB9" w:rsidRPr="00AC01B6">
        <w:rPr>
          <w:rFonts w:asciiTheme="majorBidi" w:hAnsiTheme="majorBidi" w:cstheme="majorBidi"/>
          <w:color w:val="000000" w:themeColor="text1"/>
          <w:shd w:val="clear" w:color="auto" w:fill="FFFFFF"/>
        </w:rPr>
        <w:t>rare</w:t>
      </w:r>
      <w:r w:rsidR="00311509" w:rsidRPr="00AC01B6">
        <w:rPr>
          <w:rFonts w:asciiTheme="majorBidi" w:hAnsiTheme="majorBidi" w:cstheme="majorBidi"/>
          <w:color w:val="000000" w:themeColor="text1"/>
          <w:shd w:val="clear" w:color="auto" w:fill="FFFFFF"/>
        </w:rPr>
        <w:t xml:space="preserve"> anatomical variations of extra-</w:t>
      </w:r>
      <w:r w:rsidR="00056DB9" w:rsidRPr="00AC01B6">
        <w:rPr>
          <w:rFonts w:asciiTheme="majorBidi" w:hAnsiTheme="majorBidi" w:cstheme="majorBidi"/>
          <w:color w:val="000000" w:themeColor="text1"/>
          <w:shd w:val="clear" w:color="auto" w:fill="FFFFFF"/>
        </w:rPr>
        <w:t>hepatic biliary apparatus</w:t>
      </w:r>
      <w:proofErr w:type="gramEnd"/>
      <w:r w:rsidR="00056DB9" w:rsidRPr="00AC01B6">
        <w:rPr>
          <w:rFonts w:asciiTheme="majorBidi" w:hAnsiTheme="majorBidi" w:cstheme="majorBidi"/>
          <w:color w:val="000000" w:themeColor="text1"/>
          <w:shd w:val="clear" w:color="auto" w:fill="FFFFFF"/>
        </w:rPr>
        <w:t>. It</w:t>
      </w:r>
      <w:r w:rsidR="00833E69" w:rsidRPr="00AC01B6">
        <w:rPr>
          <w:rFonts w:asciiTheme="majorBidi" w:hAnsiTheme="majorBidi" w:cstheme="majorBidi"/>
          <w:color w:val="000000" w:themeColor="text1"/>
          <w:shd w:val="clear" w:color="auto" w:fill="FFFFFF"/>
        </w:rPr>
        <w:t>s injur</w:t>
      </w:r>
      <w:r w:rsidR="00311509" w:rsidRPr="00AC01B6">
        <w:rPr>
          <w:rFonts w:asciiTheme="majorBidi" w:hAnsiTheme="majorBidi" w:cstheme="majorBidi"/>
          <w:color w:val="000000" w:themeColor="text1"/>
          <w:shd w:val="clear" w:color="auto" w:fill="FFFFFF"/>
        </w:rPr>
        <w:t xml:space="preserve">y </w:t>
      </w:r>
      <w:r w:rsidR="00056DB9" w:rsidRPr="00AC01B6">
        <w:rPr>
          <w:rFonts w:asciiTheme="majorBidi" w:hAnsiTheme="majorBidi" w:cstheme="majorBidi"/>
          <w:color w:val="000000" w:themeColor="text1"/>
          <w:shd w:val="clear" w:color="auto" w:fill="FFFFFF"/>
        </w:rPr>
        <w:t xml:space="preserve">can </w:t>
      </w:r>
      <w:r w:rsidR="00311509" w:rsidRPr="00AC01B6">
        <w:rPr>
          <w:rFonts w:asciiTheme="majorBidi" w:hAnsiTheme="majorBidi" w:cstheme="majorBidi"/>
          <w:color w:val="000000" w:themeColor="text1"/>
          <w:shd w:val="clear" w:color="auto" w:fill="FFFFFF"/>
        </w:rPr>
        <w:t>lead</w:t>
      </w:r>
      <w:r w:rsidR="00056DB9" w:rsidRPr="00AC01B6">
        <w:rPr>
          <w:rFonts w:asciiTheme="majorBidi" w:hAnsiTheme="majorBidi" w:cstheme="majorBidi"/>
          <w:color w:val="000000" w:themeColor="text1"/>
          <w:shd w:val="clear" w:color="auto" w:fill="FFFFFF"/>
        </w:rPr>
        <w:t xml:space="preserve"> to prolonged bile leakage and post-operative complications</w:t>
      </w:r>
      <w:r w:rsidR="0002485E">
        <w:rPr>
          <w:rFonts w:asciiTheme="majorBidi" w:hAnsiTheme="majorBidi" w:cstheme="majorBidi"/>
          <w:color w:val="000000" w:themeColor="text1"/>
          <w:shd w:val="clear" w:color="auto" w:fill="FFFFFF"/>
        </w:rPr>
        <w:t xml:space="preserve"> [1]</w:t>
      </w:r>
    </w:p>
    <w:p w14:paraId="6FB97DDD" w14:textId="3A1E6FD0" w:rsidR="005D7FB9" w:rsidRDefault="00F71B41" w:rsidP="00863AF6">
      <w:pPr>
        <w:rPr>
          <w:rFonts w:asciiTheme="majorBidi" w:hAnsiTheme="majorBidi" w:cstheme="majorBidi"/>
          <w:color w:val="000000" w:themeColor="text1"/>
          <w:shd w:val="clear" w:color="auto" w:fill="FFFFFF"/>
        </w:rPr>
      </w:pPr>
      <w:r w:rsidRPr="00AC01B6">
        <w:rPr>
          <w:rFonts w:asciiTheme="majorBidi" w:hAnsiTheme="majorBidi" w:cstheme="majorBidi"/>
          <w:color w:val="000000" w:themeColor="text1"/>
          <w:shd w:val="clear" w:color="auto" w:fill="FCFCFC"/>
        </w:rPr>
        <w:t xml:space="preserve">Herein, we </w:t>
      </w:r>
      <w:r w:rsidR="00833E69" w:rsidRPr="00AC01B6">
        <w:rPr>
          <w:rFonts w:asciiTheme="majorBidi" w:hAnsiTheme="majorBidi" w:cstheme="majorBidi"/>
          <w:color w:val="000000" w:themeColor="text1"/>
          <w:shd w:val="clear" w:color="auto" w:fill="FCFCFC"/>
        </w:rPr>
        <w:t>report the</w:t>
      </w:r>
      <w:r w:rsidRPr="00AC01B6">
        <w:rPr>
          <w:rFonts w:asciiTheme="majorBidi" w:hAnsiTheme="majorBidi" w:cstheme="majorBidi"/>
          <w:color w:val="000000" w:themeColor="text1"/>
          <w:shd w:val="clear" w:color="auto" w:fill="FCFCFC"/>
        </w:rPr>
        <w:t xml:space="preserve"> case of </w:t>
      </w:r>
      <w:r w:rsidR="00833E69" w:rsidRPr="00AC01B6">
        <w:rPr>
          <w:rFonts w:asciiTheme="majorBidi" w:hAnsiTheme="majorBidi" w:cstheme="majorBidi"/>
          <w:color w:val="000000" w:themeColor="text1"/>
          <w:shd w:val="clear" w:color="auto" w:fill="FCFCFC"/>
        </w:rPr>
        <w:t xml:space="preserve">an </w:t>
      </w:r>
      <w:r w:rsidR="00863AF6">
        <w:rPr>
          <w:rFonts w:asciiTheme="majorBidi" w:hAnsiTheme="majorBidi" w:cstheme="majorBidi"/>
          <w:color w:val="000000" w:themeColor="text1"/>
          <w:shd w:val="clear" w:color="auto" w:fill="FFFFFF"/>
        </w:rPr>
        <w:t>accessory bile</w:t>
      </w:r>
      <w:r w:rsidRPr="00AC01B6">
        <w:rPr>
          <w:rFonts w:asciiTheme="majorBidi" w:hAnsiTheme="majorBidi" w:cstheme="majorBidi"/>
          <w:color w:val="000000" w:themeColor="text1"/>
          <w:shd w:val="clear" w:color="auto" w:fill="FFFFFF"/>
        </w:rPr>
        <w:t xml:space="preserve"> </w:t>
      </w:r>
      <w:r w:rsidRPr="00AC01B6">
        <w:rPr>
          <w:rFonts w:asciiTheme="majorBidi" w:hAnsiTheme="majorBidi" w:cstheme="majorBidi"/>
          <w:color w:val="000000" w:themeColor="text1"/>
          <w:shd w:val="clear" w:color="auto" w:fill="FCFCFC"/>
        </w:rPr>
        <w:t xml:space="preserve">duct </w:t>
      </w:r>
      <w:r w:rsidR="00833E69" w:rsidRPr="00AC01B6">
        <w:rPr>
          <w:rFonts w:asciiTheme="majorBidi" w:hAnsiTheme="majorBidi" w:cstheme="majorBidi"/>
          <w:color w:val="000000" w:themeColor="text1"/>
          <w:shd w:val="clear" w:color="auto" w:fill="FCFCFC"/>
        </w:rPr>
        <w:t xml:space="preserve">that was </w:t>
      </w:r>
      <w:r w:rsidR="00863AF6">
        <w:rPr>
          <w:rFonts w:asciiTheme="majorBidi" w:hAnsiTheme="majorBidi" w:cstheme="majorBidi"/>
          <w:color w:val="000000" w:themeColor="text1"/>
          <w:shd w:val="clear" w:color="auto" w:fill="FCFCFC"/>
        </w:rPr>
        <w:t xml:space="preserve">incidentally </w:t>
      </w:r>
      <w:r w:rsidRPr="00AC01B6">
        <w:rPr>
          <w:rFonts w:asciiTheme="majorBidi" w:hAnsiTheme="majorBidi" w:cstheme="majorBidi"/>
          <w:color w:val="000000" w:themeColor="text1"/>
          <w:shd w:val="clear" w:color="auto" w:fill="FCFCFC"/>
        </w:rPr>
        <w:t>detected duri</w:t>
      </w:r>
      <w:r w:rsidR="00833E69" w:rsidRPr="00AC01B6">
        <w:rPr>
          <w:rFonts w:asciiTheme="majorBidi" w:hAnsiTheme="majorBidi" w:cstheme="majorBidi"/>
          <w:color w:val="000000" w:themeColor="text1"/>
          <w:shd w:val="clear" w:color="auto" w:fill="FCFCFC"/>
        </w:rPr>
        <w:t xml:space="preserve">ng laparoscopic cholecystectomy and </w:t>
      </w:r>
      <w:r w:rsidR="00833E69" w:rsidRPr="00AC01B6">
        <w:rPr>
          <w:rFonts w:asciiTheme="majorBidi" w:hAnsiTheme="majorBidi" w:cstheme="majorBidi"/>
          <w:color w:val="000000" w:themeColor="text1"/>
          <w:shd w:val="clear" w:color="auto" w:fill="FFFFFF"/>
        </w:rPr>
        <w:t xml:space="preserve">was successfully managed with </w:t>
      </w:r>
      <w:commentRangeStart w:id="1"/>
      <w:r w:rsidR="00833E69" w:rsidRPr="00AC01B6">
        <w:rPr>
          <w:rFonts w:asciiTheme="majorBidi" w:hAnsiTheme="majorBidi" w:cstheme="majorBidi"/>
          <w:color w:val="000000" w:themeColor="text1"/>
          <w:shd w:val="clear" w:color="auto" w:fill="FFFFFF"/>
        </w:rPr>
        <w:t>favorable</w:t>
      </w:r>
      <w:commentRangeEnd w:id="1"/>
      <w:r w:rsidR="005D7FB9">
        <w:rPr>
          <w:rStyle w:val="CommentReference"/>
        </w:rPr>
        <w:commentReference w:id="1"/>
      </w:r>
      <w:r w:rsidR="00833E69" w:rsidRPr="00AC01B6">
        <w:rPr>
          <w:rFonts w:asciiTheme="majorBidi" w:hAnsiTheme="majorBidi" w:cstheme="majorBidi"/>
          <w:color w:val="000000" w:themeColor="text1"/>
          <w:shd w:val="clear" w:color="auto" w:fill="FFFFFF"/>
        </w:rPr>
        <w:t>.</w:t>
      </w:r>
    </w:p>
    <w:p w14:paraId="27E5CEA2" w14:textId="13103477" w:rsidR="00833E69" w:rsidRPr="00AC01B6" w:rsidRDefault="00311509" w:rsidP="00863AF6">
      <w:pPr>
        <w:rPr>
          <w:rFonts w:asciiTheme="majorBidi" w:hAnsiTheme="majorBidi" w:cstheme="majorBidi"/>
          <w:color w:val="000000" w:themeColor="text1"/>
          <w:shd w:val="clear" w:color="auto" w:fill="FFFFFF"/>
        </w:rPr>
      </w:pPr>
      <w:r w:rsidRPr="00AC01B6">
        <w:rPr>
          <w:rFonts w:asciiTheme="majorBidi" w:hAnsiTheme="majorBidi" w:cstheme="majorBidi"/>
          <w:color w:val="000000" w:themeColor="text1"/>
          <w:shd w:val="clear" w:color="auto" w:fill="FFFFFF"/>
        </w:rPr>
        <w:t xml:space="preserve"> </w:t>
      </w:r>
    </w:p>
    <w:p w14:paraId="3634EC6D" w14:textId="77777777" w:rsidR="00056DB9" w:rsidRPr="00AC01B6" w:rsidRDefault="00056DB9" w:rsidP="00CE1D22">
      <w:pPr>
        <w:rPr>
          <w:rFonts w:asciiTheme="majorBidi" w:hAnsiTheme="majorBidi" w:cstheme="majorBidi"/>
          <w:color w:val="000000" w:themeColor="text1"/>
          <w:shd w:val="clear" w:color="auto" w:fill="FFFFFF"/>
        </w:rPr>
      </w:pPr>
    </w:p>
    <w:p w14:paraId="275EE7B1" w14:textId="77777777" w:rsidR="00AB7E3C" w:rsidRPr="00AC01B6" w:rsidRDefault="00AB7E3C" w:rsidP="00AB7E3C">
      <w:pPr>
        <w:rPr>
          <w:rFonts w:asciiTheme="majorBidi" w:hAnsiTheme="majorBidi" w:cstheme="majorBidi"/>
          <w:b/>
          <w:bCs/>
          <w:color w:val="000000" w:themeColor="text1"/>
        </w:rPr>
      </w:pPr>
      <w:r w:rsidRPr="00AC01B6">
        <w:rPr>
          <w:rFonts w:asciiTheme="majorBidi" w:hAnsiTheme="majorBidi" w:cstheme="majorBidi"/>
          <w:b/>
          <w:bCs/>
          <w:color w:val="000000" w:themeColor="text1"/>
        </w:rPr>
        <w:t>Case presentation</w:t>
      </w:r>
    </w:p>
    <w:p w14:paraId="7EEB3FD2" w14:textId="77777777" w:rsidR="009F556E" w:rsidRPr="00AC01B6" w:rsidRDefault="00CE1D22" w:rsidP="009F556E">
      <w:pPr>
        <w:rPr>
          <w:rFonts w:asciiTheme="majorBidi" w:hAnsiTheme="majorBidi" w:cstheme="majorBidi"/>
          <w:color w:val="000000" w:themeColor="text1"/>
        </w:rPr>
      </w:pPr>
      <w:r w:rsidRPr="00AC01B6">
        <w:rPr>
          <w:rFonts w:asciiTheme="majorBidi" w:hAnsiTheme="majorBidi" w:cstheme="majorBidi"/>
          <w:color w:val="000000" w:themeColor="text1"/>
        </w:rPr>
        <w:t xml:space="preserve">A 42 years old male patient presented with a one-month history </w:t>
      </w:r>
      <w:r w:rsidR="00AB7E3C" w:rsidRPr="00AC01B6">
        <w:rPr>
          <w:rFonts w:asciiTheme="majorBidi" w:hAnsiTheme="majorBidi" w:cstheme="majorBidi"/>
          <w:color w:val="000000" w:themeColor="text1"/>
        </w:rPr>
        <w:t>of colicky abdominal pain located</w:t>
      </w:r>
      <w:r w:rsidRPr="00AC01B6">
        <w:rPr>
          <w:rFonts w:asciiTheme="majorBidi" w:hAnsiTheme="majorBidi" w:cstheme="majorBidi"/>
          <w:color w:val="000000" w:themeColor="text1"/>
        </w:rPr>
        <w:t xml:space="preserve"> at </w:t>
      </w:r>
      <w:r w:rsidR="00AB7E3C" w:rsidRPr="00AC01B6">
        <w:rPr>
          <w:rFonts w:asciiTheme="majorBidi" w:hAnsiTheme="majorBidi" w:cstheme="majorBidi"/>
          <w:color w:val="000000" w:themeColor="text1"/>
        </w:rPr>
        <w:t xml:space="preserve">the right upper </w:t>
      </w:r>
      <w:r w:rsidR="008725B4" w:rsidRPr="00AC01B6">
        <w:rPr>
          <w:rFonts w:asciiTheme="majorBidi" w:hAnsiTheme="majorBidi" w:cstheme="majorBidi"/>
          <w:color w:val="000000" w:themeColor="text1"/>
        </w:rPr>
        <w:t>quadrant radiating to the back and</w:t>
      </w:r>
      <w:r w:rsidRPr="00AC01B6">
        <w:rPr>
          <w:rFonts w:asciiTheme="majorBidi" w:hAnsiTheme="majorBidi" w:cstheme="majorBidi"/>
          <w:color w:val="000000" w:themeColor="text1"/>
        </w:rPr>
        <w:t xml:space="preserve"> associated </w:t>
      </w:r>
      <w:r w:rsidR="008725B4" w:rsidRPr="00AC01B6">
        <w:rPr>
          <w:rFonts w:asciiTheme="majorBidi" w:hAnsiTheme="majorBidi" w:cstheme="majorBidi"/>
          <w:color w:val="000000" w:themeColor="text1"/>
        </w:rPr>
        <w:t xml:space="preserve">with </w:t>
      </w:r>
      <w:r w:rsidRPr="00AC01B6">
        <w:rPr>
          <w:rFonts w:asciiTheme="majorBidi" w:hAnsiTheme="majorBidi" w:cstheme="majorBidi"/>
          <w:color w:val="000000" w:themeColor="text1"/>
        </w:rPr>
        <w:t>nausea.</w:t>
      </w:r>
      <w:r w:rsidR="00AB7E3C" w:rsidRPr="00AC01B6">
        <w:rPr>
          <w:rFonts w:asciiTheme="majorBidi" w:hAnsiTheme="majorBidi" w:cstheme="majorBidi"/>
          <w:color w:val="000000" w:themeColor="text1"/>
        </w:rPr>
        <w:t xml:space="preserve"> P</w:t>
      </w:r>
      <w:r w:rsidRPr="00AC01B6">
        <w:rPr>
          <w:rFonts w:asciiTheme="majorBidi" w:hAnsiTheme="majorBidi" w:cstheme="majorBidi"/>
          <w:color w:val="000000" w:themeColor="text1"/>
        </w:rPr>
        <w:t xml:space="preserve">ain was </w:t>
      </w:r>
      <w:r w:rsidR="00AB7E3C" w:rsidRPr="00AC01B6">
        <w:rPr>
          <w:rFonts w:asciiTheme="majorBidi" w:hAnsiTheme="majorBidi" w:cstheme="majorBidi"/>
          <w:color w:val="000000" w:themeColor="text1"/>
        </w:rPr>
        <w:t xml:space="preserve">mainly </w:t>
      </w:r>
      <w:r w:rsidR="008725B4" w:rsidRPr="00AC01B6">
        <w:rPr>
          <w:rFonts w:asciiTheme="majorBidi" w:hAnsiTheme="majorBidi" w:cstheme="majorBidi"/>
          <w:color w:val="000000" w:themeColor="text1"/>
        </w:rPr>
        <w:t>postprandial increased with</w:t>
      </w:r>
      <w:r w:rsidRPr="00AC01B6">
        <w:rPr>
          <w:rFonts w:asciiTheme="majorBidi" w:hAnsiTheme="majorBidi" w:cstheme="majorBidi"/>
          <w:color w:val="000000" w:themeColor="text1"/>
        </w:rPr>
        <w:t xml:space="preserve"> fatty </w:t>
      </w:r>
      <w:r w:rsidR="00AB7E3C" w:rsidRPr="00AC01B6">
        <w:rPr>
          <w:rFonts w:asciiTheme="majorBidi" w:hAnsiTheme="majorBidi" w:cstheme="majorBidi"/>
          <w:color w:val="000000" w:themeColor="text1"/>
        </w:rPr>
        <w:t>meals and was relieved by painkillers</w:t>
      </w:r>
      <w:r w:rsidR="009F556E" w:rsidRPr="00AC01B6">
        <w:rPr>
          <w:rFonts w:asciiTheme="majorBidi" w:hAnsiTheme="majorBidi" w:cstheme="majorBidi"/>
          <w:color w:val="000000" w:themeColor="text1"/>
        </w:rPr>
        <w:t xml:space="preserve">. </w:t>
      </w:r>
      <w:r w:rsidRPr="00AC01B6">
        <w:rPr>
          <w:rFonts w:asciiTheme="majorBidi" w:hAnsiTheme="majorBidi" w:cstheme="majorBidi"/>
          <w:color w:val="000000" w:themeColor="text1"/>
        </w:rPr>
        <w:t xml:space="preserve">Clinical Examination </w:t>
      </w:r>
      <w:r w:rsidR="00AB7E3C" w:rsidRPr="00AC01B6">
        <w:rPr>
          <w:rFonts w:asciiTheme="majorBidi" w:hAnsiTheme="majorBidi" w:cstheme="majorBidi"/>
          <w:color w:val="000000" w:themeColor="text1"/>
        </w:rPr>
        <w:t xml:space="preserve">revealed RUQ </w:t>
      </w:r>
      <w:r w:rsidR="00AB7E3C" w:rsidRPr="00AC01B6">
        <w:rPr>
          <w:rFonts w:asciiTheme="majorBidi" w:hAnsiTheme="majorBidi" w:cstheme="majorBidi"/>
          <w:color w:val="000000" w:themeColor="text1"/>
        </w:rPr>
        <w:lastRenderedPageBreak/>
        <w:t>tenderness with absent Murphy sign</w:t>
      </w:r>
      <w:r w:rsidRPr="00AC01B6">
        <w:rPr>
          <w:rFonts w:asciiTheme="majorBidi" w:hAnsiTheme="majorBidi" w:cstheme="majorBidi"/>
          <w:color w:val="000000" w:themeColor="text1"/>
        </w:rPr>
        <w:t xml:space="preserve">. Blood tests including CBC, </w:t>
      </w:r>
      <w:r w:rsidR="00AB7E3C" w:rsidRPr="00AC01B6">
        <w:rPr>
          <w:rFonts w:asciiTheme="majorBidi" w:hAnsiTheme="majorBidi" w:cstheme="majorBidi"/>
          <w:color w:val="000000" w:themeColor="text1"/>
        </w:rPr>
        <w:t xml:space="preserve">liver function, </w:t>
      </w:r>
      <w:r w:rsidRPr="00AC01B6">
        <w:rPr>
          <w:rFonts w:asciiTheme="majorBidi" w:hAnsiTheme="majorBidi" w:cstheme="majorBidi"/>
          <w:color w:val="000000" w:themeColor="text1"/>
        </w:rPr>
        <w:t xml:space="preserve">amylase, lipase, liver and kidney functions were all normal </w:t>
      </w:r>
      <w:r w:rsidR="008725B4" w:rsidRPr="00AC01B6">
        <w:rPr>
          <w:rFonts w:asciiTheme="majorBidi" w:hAnsiTheme="majorBidi" w:cstheme="majorBidi"/>
          <w:color w:val="000000" w:themeColor="text1"/>
        </w:rPr>
        <w:t>ranges.</w:t>
      </w:r>
      <w:r w:rsidR="00AB7E3C" w:rsidRPr="00AC01B6">
        <w:rPr>
          <w:rFonts w:asciiTheme="majorBidi" w:hAnsiTheme="majorBidi" w:cstheme="majorBidi"/>
          <w:color w:val="000000" w:themeColor="text1"/>
        </w:rPr>
        <w:t xml:space="preserve"> Ultrasound scan demonstrat</w:t>
      </w:r>
      <w:r w:rsidRPr="00AC01B6">
        <w:rPr>
          <w:rFonts w:asciiTheme="majorBidi" w:hAnsiTheme="majorBidi" w:cstheme="majorBidi"/>
          <w:color w:val="000000" w:themeColor="text1"/>
        </w:rPr>
        <w:t xml:space="preserve">ed </w:t>
      </w:r>
      <w:r w:rsidR="00AB7E3C" w:rsidRPr="00AC01B6">
        <w:rPr>
          <w:rFonts w:asciiTheme="majorBidi" w:hAnsiTheme="majorBidi" w:cstheme="majorBidi"/>
          <w:color w:val="000000" w:themeColor="text1"/>
        </w:rPr>
        <w:t xml:space="preserve">mild GB thickness with </w:t>
      </w:r>
      <w:r w:rsidR="008725B4" w:rsidRPr="00AC01B6">
        <w:rPr>
          <w:rFonts w:asciiTheme="majorBidi" w:hAnsiTheme="majorBidi" w:cstheme="majorBidi"/>
          <w:color w:val="000000" w:themeColor="text1"/>
        </w:rPr>
        <w:t xml:space="preserve">variable in size </w:t>
      </w:r>
      <w:r w:rsidRPr="00AC01B6">
        <w:rPr>
          <w:rFonts w:asciiTheme="majorBidi" w:hAnsiTheme="majorBidi" w:cstheme="majorBidi"/>
          <w:color w:val="000000" w:themeColor="text1"/>
        </w:rPr>
        <w:t>stone</w:t>
      </w:r>
      <w:r w:rsidR="00AB7E3C" w:rsidRPr="00AC01B6">
        <w:rPr>
          <w:rFonts w:asciiTheme="majorBidi" w:hAnsiTheme="majorBidi" w:cstheme="majorBidi"/>
          <w:color w:val="000000" w:themeColor="text1"/>
        </w:rPr>
        <w:t xml:space="preserve">s, </w:t>
      </w:r>
      <w:r w:rsidR="008725B4" w:rsidRPr="00AC01B6">
        <w:rPr>
          <w:rFonts w:asciiTheme="majorBidi" w:hAnsiTheme="majorBidi" w:cstheme="majorBidi"/>
          <w:color w:val="000000" w:themeColor="text1"/>
        </w:rPr>
        <w:t>largest measuring</w:t>
      </w:r>
      <w:r w:rsidRPr="00AC01B6">
        <w:rPr>
          <w:rFonts w:asciiTheme="majorBidi" w:hAnsiTheme="majorBidi" w:cstheme="majorBidi"/>
          <w:color w:val="000000" w:themeColor="text1"/>
        </w:rPr>
        <w:t xml:space="preserve"> 2</w:t>
      </w:r>
      <w:r w:rsidR="008725B4" w:rsidRPr="00AC01B6">
        <w:rPr>
          <w:rFonts w:asciiTheme="majorBidi" w:hAnsiTheme="majorBidi" w:cstheme="majorBidi"/>
          <w:color w:val="000000" w:themeColor="text1"/>
        </w:rPr>
        <w:t>x1.5 cm.</w:t>
      </w:r>
      <w:r w:rsidR="00AB7E3C" w:rsidRPr="00AC01B6">
        <w:rPr>
          <w:rFonts w:asciiTheme="majorBidi" w:hAnsiTheme="majorBidi" w:cstheme="majorBidi"/>
          <w:color w:val="000000" w:themeColor="text1"/>
        </w:rPr>
        <w:t xml:space="preserve"> </w:t>
      </w:r>
    </w:p>
    <w:p w14:paraId="21FC6948" w14:textId="77777777" w:rsidR="00CE1D22" w:rsidRPr="00AC01B6" w:rsidRDefault="008725B4" w:rsidP="00CA78A0">
      <w:pPr>
        <w:rPr>
          <w:rFonts w:asciiTheme="majorBidi" w:hAnsiTheme="majorBidi" w:cstheme="majorBidi"/>
          <w:color w:val="000000" w:themeColor="text1"/>
        </w:rPr>
      </w:pPr>
      <w:r w:rsidRPr="00AC01B6">
        <w:rPr>
          <w:rFonts w:asciiTheme="majorBidi" w:hAnsiTheme="majorBidi" w:cstheme="majorBidi"/>
          <w:color w:val="000000" w:themeColor="text1"/>
        </w:rPr>
        <w:t xml:space="preserve">Laparoscopic cholecystectomy </w:t>
      </w:r>
      <w:r w:rsidR="00AB7E3C" w:rsidRPr="00AC01B6">
        <w:rPr>
          <w:rFonts w:asciiTheme="majorBidi" w:hAnsiTheme="majorBidi" w:cstheme="majorBidi"/>
          <w:color w:val="000000" w:themeColor="text1"/>
        </w:rPr>
        <w:t>was indicated</w:t>
      </w:r>
      <w:r w:rsidR="004862C5" w:rsidRPr="00AC01B6">
        <w:rPr>
          <w:rFonts w:asciiTheme="majorBidi" w:hAnsiTheme="majorBidi" w:cstheme="majorBidi"/>
          <w:color w:val="000000" w:themeColor="text1"/>
        </w:rPr>
        <w:t>, C</w:t>
      </w:r>
      <w:r w:rsidR="00B22896" w:rsidRPr="00AC01B6">
        <w:rPr>
          <w:rFonts w:asciiTheme="majorBidi" w:hAnsiTheme="majorBidi" w:cstheme="majorBidi"/>
          <w:color w:val="000000" w:themeColor="text1"/>
        </w:rPr>
        <w:t>ritical view of safety</w:t>
      </w:r>
      <w:r w:rsidR="004862C5" w:rsidRPr="00AC01B6">
        <w:rPr>
          <w:rFonts w:asciiTheme="majorBidi" w:hAnsiTheme="majorBidi" w:cstheme="majorBidi"/>
          <w:color w:val="000000" w:themeColor="text1"/>
        </w:rPr>
        <w:t xml:space="preserve"> was </w:t>
      </w:r>
      <w:r w:rsidR="008C463F" w:rsidRPr="00AC01B6">
        <w:rPr>
          <w:rFonts w:asciiTheme="majorBidi" w:hAnsiTheme="majorBidi" w:cstheme="majorBidi"/>
          <w:color w:val="000000" w:themeColor="text1"/>
        </w:rPr>
        <w:t>achiev</w:t>
      </w:r>
      <w:r w:rsidR="004862C5" w:rsidRPr="00AC01B6">
        <w:rPr>
          <w:rFonts w:asciiTheme="majorBidi" w:hAnsiTheme="majorBidi" w:cstheme="majorBidi"/>
          <w:color w:val="000000" w:themeColor="text1"/>
        </w:rPr>
        <w:t xml:space="preserve">ed and </w:t>
      </w:r>
      <w:r w:rsidR="00CE1D22" w:rsidRPr="00AC01B6">
        <w:rPr>
          <w:rFonts w:asciiTheme="majorBidi" w:hAnsiTheme="majorBidi" w:cstheme="majorBidi"/>
          <w:color w:val="000000" w:themeColor="text1"/>
        </w:rPr>
        <w:t xml:space="preserve">Callot’s triangle </w:t>
      </w:r>
      <w:r w:rsidR="00B22896" w:rsidRPr="00AC01B6">
        <w:rPr>
          <w:rFonts w:asciiTheme="majorBidi" w:hAnsiTheme="majorBidi" w:cstheme="majorBidi"/>
          <w:color w:val="000000" w:themeColor="text1"/>
        </w:rPr>
        <w:t xml:space="preserve">was </w:t>
      </w:r>
      <w:r w:rsidR="00CA78A0" w:rsidRPr="00AC01B6">
        <w:rPr>
          <w:rFonts w:asciiTheme="majorBidi" w:hAnsiTheme="majorBidi" w:cstheme="majorBidi"/>
          <w:color w:val="000000" w:themeColor="text1"/>
        </w:rPr>
        <w:t>identifi</w:t>
      </w:r>
      <w:r w:rsidR="008C463F" w:rsidRPr="00AC01B6">
        <w:rPr>
          <w:rFonts w:asciiTheme="majorBidi" w:hAnsiTheme="majorBidi" w:cstheme="majorBidi"/>
          <w:color w:val="000000" w:themeColor="text1"/>
        </w:rPr>
        <w:t>ed</w:t>
      </w:r>
      <w:r w:rsidR="000C08CD" w:rsidRPr="00AC01B6">
        <w:rPr>
          <w:rFonts w:asciiTheme="majorBidi" w:hAnsiTheme="majorBidi" w:cstheme="majorBidi"/>
          <w:color w:val="000000" w:themeColor="text1"/>
        </w:rPr>
        <w:t xml:space="preserve"> </w:t>
      </w:r>
      <w:r w:rsidR="00CE1D22" w:rsidRPr="00AC01B6">
        <w:rPr>
          <w:rFonts w:asciiTheme="majorBidi" w:hAnsiTheme="majorBidi" w:cstheme="majorBidi"/>
          <w:color w:val="000000" w:themeColor="text1"/>
        </w:rPr>
        <w:t xml:space="preserve">exposing both cystic duct </w:t>
      </w:r>
      <w:r w:rsidR="00FE3D2D" w:rsidRPr="00AC01B6">
        <w:rPr>
          <w:rFonts w:asciiTheme="majorBidi" w:hAnsiTheme="majorBidi" w:cstheme="majorBidi"/>
          <w:color w:val="000000" w:themeColor="text1"/>
        </w:rPr>
        <w:t xml:space="preserve">and cystic artery. </w:t>
      </w:r>
      <w:r w:rsidR="000C08CD" w:rsidRPr="00AC01B6">
        <w:rPr>
          <w:rFonts w:asciiTheme="majorBidi" w:hAnsiTheme="majorBidi" w:cstheme="majorBidi"/>
          <w:color w:val="000000" w:themeColor="text1"/>
        </w:rPr>
        <w:t>During dissection a</w:t>
      </w:r>
      <w:r w:rsidR="00FE3D2D" w:rsidRPr="00AC01B6">
        <w:rPr>
          <w:rFonts w:asciiTheme="majorBidi" w:hAnsiTheme="majorBidi" w:cstheme="majorBidi"/>
          <w:color w:val="000000" w:themeColor="text1"/>
        </w:rPr>
        <w:t xml:space="preserve"> </w:t>
      </w:r>
      <w:r w:rsidR="00B22896" w:rsidRPr="00AC01B6">
        <w:rPr>
          <w:rFonts w:asciiTheme="majorBidi" w:hAnsiTheme="majorBidi" w:cstheme="majorBidi"/>
          <w:color w:val="000000" w:themeColor="text1"/>
        </w:rPr>
        <w:t>4</w:t>
      </w:r>
      <w:r w:rsidR="00FE3D2D" w:rsidRPr="00AC01B6">
        <w:rPr>
          <w:rFonts w:asciiTheme="majorBidi" w:hAnsiTheme="majorBidi" w:cstheme="majorBidi"/>
          <w:color w:val="000000" w:themeColor="text1"/>
        </w:rPr>
        <w:t xml:space="preserve"> </w:t>
      </w:r>
      <w:r w:rsidR="00B22896" w:rsidRPr="00AC01B6">
        <w:rPr>
          <w:rFonts w:asciiTheme="majorBidi" w:hAnsiTheme="majorBidi" w:cstheme="majorBidi"/>
          <w:color w:val="000000" w:themeColor="text1"/>
        </w:rPr>
        <w:t>mm tubular struc</w:t>
      </w:r>
      <w:r w:rsidR="00AB7E3C" w:rsidRPr="00AC01B6">
        <w:rPr>
          <w:rFonts w:asciiTheme="majorBidi" w:hAnsiTheme="majorBidi" w:cstheme="majorBidi"/>
          <w:color w:val="000000" w:themeColor="text1"/>
        </w:rPr>
        <w:t>ture</w:t>
      </w:r>
      <w:r w:rsidR="00FE3D2D" w:rsidRPr="00AC01B6">
        <w:rPr>
          <w:rFonts w:asciiTheme="majorBidi" w:hAnsiTheme="majorBidi" w:cstheme="majorBidi"/>
          <w:color w:val="000000" w:themeColor="text1"/>
        </w:rPr>
        <w:t xml:space="preserve"> was</w:t>
      </w:r>
      <w:r w:rsidR="00AB7E3C" w:rsidRPr="00AC01B6">
        <w:rPr>
          <w:rFonts w:asciiTheme="majorBidi" w:hAnsiTheme="majorBidi" w:cstheme="majorBidi"/>
          <w:color w:val="000000" w:themeColor="text1"/>
        </w:rPr>
        <w:t xml:space="preserve"> </w:t>
      </w:r>
      <w:r w:rsidR="00FE3D2D" w:rsidRPr="00AC01B6">
        <w:rPr>
          <w:rFonts w:asciiTheme="majorBidi" w:hAnsiTheme="majorBidi" w:cstheme="majorBidi"/>
          <w:color w:val="000000" w:themeColor="text1"/>
        </w:rPr>
        <w:t xml:space="preserve">unexpectedly noticed </w:t>
      </w:r>
      <w:r w:rsidR="00CE1D22" w:rsidRPr="00AC01B6">
        <w:rPr>
          <w:rFonts w:asciiTheme="majorBidi" w:hAnsiTheme="majorBidi" w:cstheme="majorBidi"/>
          <w:color w:val="000000" w:themeColor="text1"/>
        </w:rPr>
        <w:t>connecting the liver</w:t>
      </w:r>
      <w:r w:rsidR="00B22896" w:rsidRPr="00AC01B6">
        <w:rPr>
          <w:rFonts w:asciiTheme="majorBidi" w:hAnsiTheme="majorBidi" w:cstheme="majorBidi"/>
          <w:color w:val="000000" w:themeColor="text1"/>
        </w:rPr>
        <w:t xml:space="preserve"> parenchyma</w:t>
      </w:r>
      <w:r w:rsidR="00FE3D2D" w:rsidRPr="00AC01B6">
        <w:rPr>
          <w:rFonts w:asciiTheme="majorBidi" w:hAnsiTheme="majorBidi" w:cstheme="majorBidi"/>
          <w:color w:val="000000" w:themeColor="text1"/>
        </w:rPr>
        <w:t xml:space="preserve"> to</w:t>
      </w:r>
      <w:r w:rsidR="00CE1D22" w:rsidRPr="00AC01B6">
        <w:rPr>
          <w:rFonts w:asciiTheme="majorBidi" w:hAnsiTheme="majorBidi" w:cstheme="majorBidi"/>
          <w:color w:val="000000" w:themeColor="text1"/>
        </w:rPr>
        <w:t xml:space="preserve"> the gall bladder </w:t>
      </w:r>
      <w:r w:rsidR="00B22896" w:rsidRPr="00AC01B6">
        <w:rPr>
          <w:rFonts w:asciiTheme="majorBidi" w:hAnsiTheme="majorBidi" w:cstheme="majorBidi"/>
          <w:color w:val="000000" w:themeColor="text1"/>
        </w:rPr>
        <w:t xml:space="preserve">entering </w:t>
      </w:r>
      <w:r w:rsidR="00CE1D22" w:rsidRPr="00AC01B6">
        <w:rPr>
          <w:rFonts w:asciiTheme="majorBidi" w:hAnsiTheme="majorBidi" w:cstheme="majorBidi"/>
          <w:color w:val="000000" w:themeColor="text1"/>
        </w:rPr>
        <w:t>j</w:t>
      </w:r>
      <w:r w:rsidR="00B22896" w:rsidRPr="00AC01B6">
        <w:rPr>
          <w:rFonts w:asciiTheme="majorBidi" w:hAnsiTheme="majorBidi" w:cstheme="majorBidi"/>
          <w:color w:val="000000" w:themeColor="text1"/>
        </w:rPr>
        <w:t xml:space="preserve">ust above its neck </w:t>
      </w:r>
      <w:r w:rsidR="00FE3D2D" w:rsidRPr="00AC01B6">
        <w:rPr>
          <w:rFonts w:asciiTheme="majorBidi" w:hAnsiTheme="majorBidi" w:cstheme="majorBidi"/>
          <w:color w:val="000000" w:themeColor="text1"/>
        </w:rPr>
        <w:t>(</w:t>
      </w:r>
      <w:r w:rsidR="0002485E">
        <w:rPr>
          <w:rFonts w:asciiTheme="majorBidi" w:hAnsiTheme="majorBidi" w:cstheme="majorBidi"/>
          <w:color w:val="000000" w:themeColor="text1"/>
        </w:rPr>
        <w:t>Fig 1,2</w:t>
      </w:r>
      <w:r w:rsidR="00FE3D2D" w:rsidRPr="00AC01B6">
        <w:rPr>
          <w:rFonts w:asciiTheme="majorBidi" w:hAnsiTheme="majorBidi" w:cstheme="majorBidi"/>
          <w:color w:val="000000" w:themeColor="text1"/>
        </w:rPr>
        <w:t>)</w:t>
      </w:r>
      <w:r w:rsidR="00B22896" w:rsidRPr="00AC01B6">
        <w:rPr>
          <w:rFonts w:asciiTheme="majorBidi" w:hAnsiTheme="majorBidi" w:cstheme="majorBidi"/>
          <w:color w:val="000000" w:themeColor="text1"/>
        </w:rPr>
        <w:t>.</w:t>
      </w:r>
      <w:r w:rsidR="009F556E" w:rsidRPr="00AC01B6">
        <w:rPr>
          <w:rFonts w:asciiTheme="majorBidi" w:hAnsiTheme="majorBidi" w:cstheme="majorBidi"/>
          <w:color w:val="000000" w:themeColor="text1"/>
        </w:rPr>
        <w:t xml:space="preserve"> </w:t>
      </w:r>
      <w:r w:rsidR="00CE1D22" w:rsidRPr="00AC01B6">
        <w:rPr>
          <w:rFonts w:asciiTheme="majorBidi" w:hAnsiTheme="majorBidi" w:cstheme="majorBidi"/>
          <w:color w:val="000000" w:themeColor="text1"/>
        </w:rPr>
        <w:t>An Intraoperative cholangiogram was performed thro</w:t>
      </w:r>
      <w:r w:rsidR="00CA78A0" w:rsidRPr="00AC01B6">
        <w:rPr>
          <w:rFonts w:asciiTheme="majorBidi" w:hAnsiTheme="majorBidi" w:cstheme="majorBidi"/>
          <w:color w:val="000000" w:themeColor="text1"/>
        </w:rPr>
        <w:t>ugh aspiration needle punctured</w:t>
      </w:r>
      <w:r w:rsidR="00CE1D22" w:rsidRPr="00AC01B6">
        <w:rPr>
          <w:rFonts w:asciiTheme="majorBidi" w:hAnsiTheme="majorBidi" w:cstheme="majorBidi"/>
          <w:color w:val="000000" w:themeColor="text1"/>
        </w:rPr>
        <w:t xml:space="preserve"> </w:t>
      </w:r>
      <w:r w:rsidR="00FE3D2D" w:rsidRPr="00AC01B6">
        <w:rPr>
          <w:rFonts w:asciiTheme="majorBidi" w:hAnsiTheme="majorBidi" w:cstheme="majorBidi"/>
          <w:color w:val="000000" w:themeColor="text1"/>
        </w:rPr>
        <w:t>at the level of infundibulum</w:t>
      </w:r>
      <w:r w:rsidR="00CE1D22" w:rsidRPr="00AC01B6">
        <w:rPr>
          <w:rFonts w:asciiTheme="majorBidi" w:hAnsiTheme="majorBidi" w:cstheme="majorBidi"/>
          <w:color w:val="000000" w:themeColor="text1"/>
        </w:rPr>
        <w:t xml:space="preserve"> to clearly view the accessory duct </w:t>
      </w:r>
      <w:r w:rsidR="00FE3D2D" w:rsidRPr="00AC01B6">
        <w:rPr>
          <w:rFonts w:asciiTheme="majorBidi" w:hAnsiTheme="majorBidi" w:cstheme="majorBidi"/>
          <w:color w:val="000000" w:themeColor="text1"/>
        </w:rPr>
        <w:t xml:space="preserve">and map its </w:t>
      </w:r>
      <w:r w:rsidR="00CE1D22" w:rsidRPr="00AC01B6">
        <w:rPr>
          <w:rFonts w:asciiTheme="majorBidi" w:hAnsiTheme="majorBidi" w:cstheme="majorBidi"/>
          <w:color w:val="000000" w:themeColor="text1"/>
        </w:rPr>
        <w:t>relation</w:t>
      </w:r>
      <w:r w:rsidR="0002485E">
        <w:rPr>
          <w:rFonts w:asciiTheme="majorBidi" w:hAnsiTheme="majorBidi" w:cstheme="majorBidi"/>
          <w:color w:val="000000" w:themeColor="text1"/>
        </w:rPr>
        <w:t xml:space="preserve"> to biliary system (Fig 3</w:t>
      </w:r>
      <w:r w:rsidR="00FE3D2D" w:rsidRPr="00AC01B6">
        <w:rPr>
          <w:rFonts w:asciiTheme="majorBidi" w:hAnsiTheme="majorBidi" w:cstheme="majorBidi"/>
          <w:color w:val="000000" w:themeColor="text1"/>
        </w:rPr>
        <w:t xml:space="preserve">). No direct communication </w:t>
      </w:r>
      <w:r w:rsidR="00CE1D22" w:rsidRPr="00AC01B6">
        <w:rPr>
          <w:rFonts w:asciiTheme="majorBidi" w:hAnsiTheme="majorBidi" w:cstheme="majorBidi"/>
          <w:color w:val="000000" w:themeColor="text1"/>
        </w:rPr>
        <w:t>to the common bi</w:t>
      </w:r>
      <w:r w:rsidR="004C77CF" w:rsidRPr="00AC01B6">
        <w:rPr>
          <w:rFonts w:asciiTheme="majorBidi" w:hAnsiTheme="majorBidi" w:cstheme="majorBidi"/>
          <w:color w:val="000000" w:themeColor="text1"/>
        </w:rPr>
        <w:t>le duct nor the cystic duct</w:t>
      </w:r>
      <w:r w:rsidR="00FE3D2D" w:rsidRPr="00AC01B6">
        <w:rPr>
          <w:rFonts w:asciiTheme="majorBidi" w:hAnsiTheme="majorBidi" w:cstheme="majorBidi"/>
          <w:color w:val="000000" w:themeColor="text1"/>
        </w:rPr>
        <w:t xml:space="preserve"> was visualized</w:t>
      </w:r>
      <w:r w:rsidR="004C77CF" w:rsidRPr="00AC01B6">
        <w:rPr>
          <w:rFonts w:asciiTheme="majorBidi" w:hAnsiTheme="majorBidi" w:cstheme="majorBidi"/>
          <w:color w:val="000000" w:themeColor="text1"/>
        </w:rPr>
        <w:t xml:space="preserve">. Assessment of </w:t>
      </w:r>
      <w:r w:rsidR="00CE1D22" w:rsidRPr="00AC01B6">
        <w:rPr>
          <w:rFonts w:asciiTheme="majorBidi" w:hAnsiTheme="majorBidi" w:cstheme="majorBidi"/>
          <w:color w:val="000000" w:themeColor="text1"/>
        </w:rPr>
        <w:t>both the cystic and common bile ducts had no</w:t>
      </w:r>
      <w:r w:rsidR="00FE3D2D" w:rsidRPr="00AC01B6">
        <w:rPr>
          <w:rFonts w:asciiTheme="majorBidi" w:hAnsiTheme="majorBidi" w:cstheme="majorBidi"/>
          <w:color w:val="000000" w:themeColor="text1"/>
        </w:rPr>
        <w:t xml:space="preserve"> anatomical anomalies or stones.</w:t>
      </w:r>
      <w:r w:rsidR="00CE1D22" w:rsidRPr="00AC01B6">
        <w:rPr>
          <w:rFonts w:asciiTheme="majorBidi" w:hAnsiTheme="majorBidi" w:cstheme="majorBidi"/>
          <w:color w:val="000000" w:themeColor="text1"/>
        </w:rPr>
        <w:t xml:space="preserve"> </w:t>
      </w:r>
      <w:commentRangeStart w:id="2"/>
      <w:r w:rsidR="00CE1D22" w:rsidRPr="00AC01B6">
        <w:rPr>
          <w:rFonts w:asciiTheme="majorBidi" w:hAnsiTheme="majorBidi" w:cstheme="majorBidi"/>
          <w:color w:val="000000" w:themeColor="text1"/>
        </w:rPr>
        <w:t>clips</w:t>
      </w:r>
      <w:commentRangeEnd w:id="2"/>
      <w:r w:rsidR="005D7FB9">
        <w:rPr>
          <w:rStyle w:val="CommentReference"/>
        </w:rPr>
        <w:commentReference w:id="2"/>
      </w:r>
      <w:r w:rsidR="00CE1D22" w:rsidRPr="00AC01B6">
        <w:rPr>
          <w:rFonts w:asciiTheme="majorBidi" w:hAnsiTheme="majorBidi" w:cstheme="majorBidi"/>
          <w:color w:val="000000" w:themeColor="text1"/>
        </w:rPr>
        <w:t xml:space="preserve"> were applied over the </w:t>
      </w:r>
      <w:proofErr w:type="spellStart"/>
      <w:r w:rsidR="00CE1D22" w:rsidRPr="00AC01B6">
        <w:rPr>
          <w:rFonts w:asciiTheme="majorBidi" w:hAnsiTheme="majorBidi" w:cstheme="majorBidi"/>
          <w:color w:val="000000" w:themeColor="text1"/>
        </w:rPr>
        <w:t>cholecystohepatic</w:t>
      </w:r>
      <w:proofErr w:type="spellEnd"/>
      <w:r w:rsidR="00CE1D22" w:rsidRPr="00AC01B6">
        <w:rPr>
          <w:rFonts w:asciiTheme="majorBidi" w:hAnsiTheme="majorBidi" w:cstheme="majorBidi"/>
          <w:color w:val="000000" w:themeColor="text1"/>
        </w:rPr>
        <w:t xml:space="preserve"> duct, the cystic duct and the cystic artery.</w:t>
      </w:r>
      <w:r w:rsidR="00BA42ED" w:rsidRPr="00AC01B6">
        <w:rPr>
          <w:rFonts w:asciiTheme="majorBidi" w:hAnsiTheme="majorBidi" w:cstheme="majorBidi"/>
          <w:color w:val="000000" w:themeColor="text1"/>
        </w:rPr>
        <w:t xml:space="preserve"> P</w:t>
      </w:r>
      <w:r w:rsidR="00CE1D22" w:rsidRPr="00AC01B6">
        <w:rPr>
          <w:rFonts w:asciiTheme="majorBidi" w:hAnsiTheme="majorBidi" w:cstheme="majorBidi"/>
          <w:color w:val="000000" w:themeColor="text1"/>
        </w:rPr>
        <w:t xml:space="preserve">rocedure </w:t>
      </w:r>
      <w:r w:rsidR="00FE3D2D" w:rsidRPr="00AC01B6">
        <w:rPr>
          <w:rFonts w:asciiTheme="majorBidi" w:hAnsiTheme="majorBidi" w:cstheme="majorBidi"/>
          <w:color w:val="000000" w:themeColor="text1"/>
        </w:rPr>
        <w:t xml:space="preserve">was </w:t>
      </w:r>
      <w:r w:rsidR="00BA42ED" w:rsidRPr="00AC01B6">
        <w:rPr>
          <w:rFonts w:asciiTheme="majorBidi" w:hAnsiTheme="majorBidi" w:cstheme="majorBidi"/>
          <w:color w:val="000000" w:themeColor="text1"/>
        </w:rPr>
        <w:t>completed</w:t>
      </w:r>
      <w:r w:rsidR="00CE1D22" w:rsidRPr="00AC01B6">
        <w:rPr>
          <w:rFonts w:asciiTheme="majorBidi" w:hAnsiTheme="majorBidi" w:cstheme="majorBidi"/>
          <w:color w:val="000000" w:themeColor="text1"/>
        </w:rPr>
        <w:t xml:space="preserve"> in the</w:t>
      </w:r>
      <w:r w:rsidR="00BA42ED" w:rsidRPr="00AC01B6">
        <w:rPr>
          <w:rFonts w:asciiTheme="majorBidi" w:hAnsiTheme="majorBidi" w:cstheme="majorBidi"/>
          <w:color w:val="000000" w:themeColor="text1"/>
        </w:rPr>
        <w:t xml:space="preserve"> usual fashion and a drain was placed</w:t>
      </w:r>
      <w:r w:rsidR="00CE1D22" w:rsidRPr="00AC01B6">
        <w:rPr>
          <w:rFonts w:asciiTheme="majorBidi" w:hAnsiTheme="majorBidi" w:cstheme="majorBidi"/>
          <w:color w:val="000000" w:themeColor="text1"/>
        </w:rPr>
        <w:t xml:space="preserve"> in the </w:t>
      </w:r>
      <w:r w:rsidR="00CA78A0" w:rsidRPr="00AC01B6">
        <w:rPr>
          <w:rFonts w:asciiTheme="majorBidi" w:hAnsiTheme="majorBidi" w:cstheme="majorBidi"/>
          <w:color w:val="000000" w:themeColor="text1"/>
        </w:rPr>
        <w:t>area</w:t>
      </w:r>
      <w:r w:rsidR="00BA42ED" w:rsidRPr="00AC01B6">
        <w:rPr>
          <w:rFonts w:asciiTheme="majorBidi" w:hAnsiTheme="majorBidi" w:cstheme="majorBidi"/>
          <w:color w:val="000000" w:themeColor="text1"/>
        </w:rPr>
        <w:t>.</w:t>
      </w:r>
    </w:p>
    <w:p w14:paraId="6B5FAAB9" w14:textId="77777777" w:rsidR="00CE1D22" w:rsidRPr="00AC01B6" w:rsidRDefault="00BA42ED" w:rsidP="0002485E">
      <w:pPr>
        <w:rPr>
          <w:rFonts w:asciiTheme="majorBidi" w:hAnsiTheme="majorBidi" w:cstheme="majorBidi"/>
          <w:color w:val="000000" w:themeColor="text1"/>
        </w:rPr>
      </w:pPr>
      <w:r w:rsidRPr="00AC01B6">
        <w:rPr>
          <w:rFonts w:asciiTheme="majorBidi" w:hAnsiTheme="majorBidi" w:cstheme="majorBidi"/>
          <w:color w:val="000000" w:themeColor="text1"/>
        </w:rPr>
        <w:t xml:space="preserve">Postoperative course was uneventful and only marked with </w:t>
      </w:r>
      <w:r w:rsidR="00CA78A0" w:rsidRPr="00AC01B6">
        <w:rPr>
          <w:rFonts w:asciiTheme="majorBidi" w:hAnsiTheme="majorBidi" w:cstheme="majorBidi"/>
          <w:color w:val="000000" w:themeColor="text1"/>
        </w:rPr>
        <w:t xml:space="preserve">transient </w:t>
      </w:r>
      <w:r w:rsidR="00CE1D22" w:rsidRPr="00AC01B6">
        <w:rPr>
          <w:rFonts w:asciiTheme="majorBidi" w:hAnsiTheme="majorBidi" w:cstheme="majorBidi"/>
          <w:color w:val="000000" w:themeColor="text1"/>
        </w:rPr>
        <w:t xml:space="preserve">abnormal increase in bilirubin levels </w:t>
      </w:r>
      <w:r w:rsidR="00B041F0">
        <w:rPr>
          <w:rFonts w:asciiTheme="majorBidi" w:hAnsiTheme="majorBidi" w:cstheme="majorBidi"/>
          <w:color w:val="000000" w:themeColor="text1"/>
        </w:rPr>
        <w:t xml:space="preserve">up to 50 mmol/L </w:t>
      </w:r>
      <w:r w:rsidR="00CE1D22" w:rsidRPr="00AC01B6">
        <w:rPr>
          <w:rFonts w:asciiTheme="majorBidi" w:hAnsiTheme="majorBidi" w:cstheme="majorBidi"/>
          <w:color w:val="000000" w:themeColor="text1"/>
        </w:rPr>
        <w:t>(total and direct)</w:t>
      </w:r>
      <w:r w:rsidR="0002485E">
        <w:rPr>
          <w:rFonts w:asciiTheme="majorBidi" w:hAnsiTheme="majorBidi" w:cstheme="majorBidi"/>
          <w:color w:val="000000" w:themeColor="text1"/>
        </w:rPr>
        <w:t xml:space="preserve"> and liver functions</w:t>
      </w:r>
      <w:r w:rsidRPr="00AC01B6">
        <w:rPr>
          <w:rFonts w:asciiTheme="majorBidi" w:hAnsiTheme="majorBidi" w:cstheme="majorBidi"/>
          <w:color w:val="000000" w:themeColor="text1"/>
        </w:rPr>
        <w:t>. D</w:t>
      </w:r>
      <w:r w:rsidR="00CE1D22" w:rsidRPr="00AC01B6">
        <w:rPr>
          <w:rFonts w:asciiTheme="majorBidi" w:hAnsiTheme="majorBidi" w:cstheme="majorBidi"/>
          <w:color w:val="000000" w:themeColor="text1"/>
        </w:rPr>
        <w:t>rain output was serous</w:t>
      </w:r>
      <w:r w:rsidRPr="00AC01B6">
        <w:rPr>
          <w:rFonts w:asciiTheme="majorBidi" w:hAnsiTheme="majorBidi" w:cstheme="majorBidi"/>
          <w:color w:val="000000" w:themeColor="text1"/>
        </w:rPr>
        <w:t xml:space="preserve"> and minimal that was eventually removed. Follo</w:t>
      </w:r>
      <w:r w:rsidR="006272AF" w:rsidRPr="00AC01B6">
        <w:rPr>
          <w:rFonts w:asciiTheme="majorBidi" w:hAnsiTheme="majorBidi" w:cstheme="majorBidi"/>
          <w:color w:val="000000" w:themeColor="text1"/>
        </w:rPr>
        <w:t>w</w:t>
      </w:r>
      <w:r w:rsidRPr="00AC01B6">
        <w:rPr>
          <w:rFonts w:asciiTheme="majorBidi" w:hAnsiTheme="majorBidi" w:cstheme="majorBidi"/>
          <w:color w:val="000000" w:themeColor="text1"/>
        </w:rPr>
        <w:t xml:space="preserve"> up </w:t>
      </w:r>
      <w:r w:rsidR="006272AF" w:rsidRPr="00AC01B6">
        <w:rPr>
          <w:rFonts w:asciiTheme="majorBidi" w:hAnsiTheme="majorBidi" w:cstheme="majorBidi"/>
          <w:color w:val="000000" w:themeColor="text1"/>
        </w:rPr>
        <w:t>Ultrasound revealed no collection or intrahepatic biliary radical dilatation.</w:t>
      </w:r>
      <w:r w:rsidR="0002485E">
        <w:rPr>
          <w:rFonts w:asciiTheme="majorBidi" w:hAnsiTheme="majorBidi" w:cstheme="majorBidi"/>
          <w:color w:val="000000" w:themeColor="text1"/>
        </w:rPr>
        <w:t xml:space="preserve"> </w:t>
      </w:r>
      <w:r w:rsidR="00CE1D22" w:rsidRPr="00AC01B6">
        <w:rPr>
          <w:rFonts w:asciiTheme="majorBidi" w:hAnsiTheme="majorBidi" w:cstheme="majorBidi"/>
          <w:color w:val="000000" w:themeColor="text1"/>
        </w:rPr>
        <w:t xml:space="preserve">MRCP was done on the third day post-operative: </w:t>
      </w:r>
      <w:proofErr w:type="spellStart"/>
      <w:r w:rsidR="00CE1D22" w:rsidRPr="00AC01B6">
        <w:rPr>
          <w:rFonts w:asciiTheme="majorBidi" w:hAnsiTheme="majorBidi" w:cstheme="majorBidi"/>
          <w:color w:val="000000" w:themeColor="text1"/>
        </w:rPr>
        <w:t>Subvesical</w:t>
      </w:r>
      <w:proofErr w:type="spellEnd"/>
      <w:r w:rsidR="00CE1D22" w:rsidRPr="00AC01B6">
        <w:rPr>
          <w:rFonts w:asciiTheme="majorBidi" w:hAnsiTheme="majorBidi" w:cstheme="majorBidi"/>
          <w:color w:val="000000" w:themeColor="text1"/>
        </w:rPr>
        <w:t xml:space="preserve"> bile duct (type III </w:t>
      </w:r>
      <w:proofErr w:type="spellStart"/>
      <w:r w:rsidR="00CE1D22" w:rsidRPr="00AC01B6">
        <w:rPr>
          <w:rFonts w:asciiTheme="majorBidi" w:hAnsiTheme="majorBidi" w:cstheme="majorBidi"/>
          <w:color w:val="000000" w:themeColor="text1"/>
        </w:rPr>
        <w:t>cholecystohepatic</w:t>
      </w:r>
      <w:proofErr w:type="spellEnd"/>
      <w:r w:rsidR="00CE1D22" w:rsidRPr="00AC01B6">
        <w:rPr>
          <w:rFonts w:asciiTheme="majorBidi" w:hAnsiTheme="majorBidi" w:cstheme="majorBidi"/>
          <w:color w:val="000000" w:themeColor="text1"/>
        </w:rPr>
        <w:t xml:space="preserve"> duct) sectional duct draining mainly the anterior inferior aspect of the right hepatic lobe collecting drainage of segment V and </w:t>
      </w:r>
      <w:r w:rsidR="00765BCB" w:rsidRPr="00AC01B6">
        <w:rPr>
          <w:rFonts w:asciiTheme="majorBidi" w:hAnsiTheme="majorBidi" w:cstheme="majorBidi"/>
          <w:color w:val="000000" w:themeColor="text1"/>
        </w:rPr>
        <w:t xml:space="preserve">partially </w:t>
      </w:r>
      <w:r w:rsidR="00CE1D22" w:rsidRPr="00AC01B6">
        <w:rPr>
          <w:rFonts w:asciiTheme="majorBidi" w:hAnsiTheme="majorBidi" w:cstheme="majorBidi"/>
          <w:color w:val="000000" w:themeColor="text1"/>
        </w:rPr>
        <w:t xml:space="preserve">VI of the liver with sideway communication directed to join </w:t>
      </w:r>
      <w:r w:rsidR="00765BCB" w:rsidRPr="00AC01B6">
        <w:rPr>
          <w:rFonts w:asciiTheme="majorBidi" w:hAnsiTheme="majorBidi" w:cstheme="majorBidi"/>
          <w:color w:val="000000" w:themeColor="text1"/>
        </w:rPr>
        <w:t>the gallbladder</w:t>
      </w:r>
      <w:r w:rsidR="00100499">
        <w:rPr>
          <w:rFonts w:asciiTheme="majorBidi" w:hAnsiTheme="majorBidi" w:cstheme="majorBidi"/>
          <w:color w:val="000000" w:themeColor="text1"/>
        </w:rPr>
        <w:t xml:space="preserve"> (fig 4</w:t>
      </w:r>
      <w:r w:rsidR="0002485E">
        <w:rPr>
          <w:rFonts w:asciiTheme="majorBidi" w:hAnsiTheme="majorBidi" w:cstheme="majorBidi"/>
          <w:color w:val="000000" w:themeColor="text1"/>
        </w:rPr>
        <w:t>)</w:t>
      </w:r>
      <w:r w:rsidR="00765BCB" w:rsidRPr="00AC01B6">
        <w:rPr>
          <w:rFonts w:asciiTheme="majorBidi" w:hAnsiTheme="majorBidi" w:cstheme="majorBidi"/>
          <w:color w:val="000000" w:themeColor="text1"/>
        </w:rPr>
        <w:t>.</w:t>
      </w:r>
    </w:p>
    <w:p w14:paraId="5025648E" w14:textId="77777777" w:rsidR="00CE1D22" w:rsidRPr="00AC01B6" w:rsidRDefault="00CE1D22" w:rsidP="0002485E">
      <w:pPr>
        <w:rPr>
          <w:rFonts w:asciiTheme="majorBidi" w:hAnsiTheme="majorBidi" w:cstheme="majorBidi"/>
          <w:color w:val="000000" w:themeColor="text1"/>
        </w:rPr>
      </w:pPr>
      <w:r w:rsidRPr="00AC01B6">
        <w:rPr>
          <w:rFonts w:asciiTheme="majorBidi" w:hAnsiTheme="majorBidi" w:cstheme="majorBidi"/>
          <w:color w:val="000000" w:themeColor="text1"/>
        </w:rPr>
        <w:t>At the fourth post-operative day there was marked decrease i</w:t>
      </w:r>
      <w:r w:rsidR="00765BCB" w:rsidRPr="00AC01B6">
        <w:rPr>
          <w:rFonts w:asciiTheme="majorBidi" w:hAnsiTheme="majorBidi" w:cstheme="majorBidi"/>
          <w:color w:val="000000" w:themeColor="text1"/>
        </w:rPr>
        <w:t>n bilirubin levels. D</w:t>
      </w:r>
      <w:r w:rsidRPr="00AC01B6">
        <w:rPr>
          <w:rFonts w:asciiTheme="majorBidi" w:hAnsiTheme="majorBidi" w:cstheme="majorBidi"/>
          <w:color w:val="000000" w:themeColor="text1"/>
        </w:rPr>
        <w:t xml:space="preserve">rain was removed and the patient </w:t>
      </w:r>
      <w:r w:rsidR="00765BCB" w:rsidRPr="00AC01B6">
        <w:rPr>
          <w:rFonts w:asciiTheme="majorBidi" w:hAnsiTheme="majorBidi" w:cstheme="majorBidi"/>
          <w:color w:val="000000" w:themeColor="text1"/>
        </w:rPr>
        <w:t>was discharged in a good medical condition</w:t>
      </w:r>
      <w:r w:rsidRPr="00AC01B6">
        <w:rPr>
          <w:rFonts w:asciiTheme="majorBidi" w:hAnsiTheme="majorBidi" w:cstheme="majorBidi"/>
          <w:color w:val="000000" w:themeColor="text1"/>
        </w:rPr>
        <w:t>.</w:t>
      </w:r>
      <w:r w:rsidR="0002485E">
        <w:rPr>
          <w:rFonts w:asciiTheme="majorBidi" w:hAnsiTheme="majorBidi" w:cstheme="majorBidi"/>
          <w:color w:val="000000" w:themeColor="text1"/>
        </w:rPr>
        <w:t xml:space="preserve"> </w:t>
      </w:r>
      <w:r w:rsidR="00765BCB" w:rsidRPr="00AC01B6">
        <w:rPr>
          <w:rFonts w:asciiTheme="majorBidi" w:hAnsiTheme="majorBidi" w:cstheme="majorBidi"/>
          <w:color w:val="000000" w:themeColor="text1"/>
        </w:rPr>
        <w:t>F</w:t>
      </w:r>
      <w:r w:rsidRPr="00AC01B6">
        <w:rPr>
          <w:rFonts w:asciiTheme="majorBidi" w:hAnsiTheme="majorBidi" w:cstheme="majorBidi"/>
          <w:color w:val="000000" w:themeColor="text1"/>
        </w:rPr>
        <w:t xml:space="preserve">ollow up after 1 </w:t>
      </w:r>
      <w:r w:rsidR="00765BCB" w:rsidRPr="00AC01B6">
        <w:rPr>
          <w:rFonts w:asciiTheme="majorBidi" w:hAnsiTheme="majorBidi" w:cstheme="majorBidi"/>
          <w:color w:val="000000" w:themeColor="text1"/>
        </w:rPr>
        <w:t xml:space="preserve">year, </w:t>
      </w:r>
      <w:r w:rsidRPr="00AC01B6">
        <w:rPr>
          <w:rFonts w:asciiTheme="majorBidi" w:hAnsiTheme="majorBidi" w:cstheme="majorBidi"/>
          <w:color w:val="000000" w:themeColor="text1"/>
        </w:rPr>
        <w:t xml:space="preserve">patient had no complaint </w:t>
      </w:r>
      <w:r w:rsidR="00765BCB" w:rsidRPr="00AC01B6">
        <w:rPr>
          <w:rFonts w:asciiTheme="majorBidi" w:hAnsiTheme="majorBidi" w:cstheme="majorBidi"/>
          <w:color w:val="000000" w:themeColor="text1"/>
        </w:rPr>
        <w:t>with unremarkable US and LFTS.</w:t>
      </w:r>
    </w:p>
    <w:p w14:paraId="458F8469" w14:textId="77777777" w:rsidR="000C08CD" w:rsidRPr="00AC01B6" w:rsidRDefault="000C08CD" w:rsidP="00054C09">
      <w:pPr>
        <w:rPr>
          <w:rFonts w:asciiTheme="majorBidi" w:hAnsiTheme="majorBidi" w:cstheme="majorBidi"/>
          <w:color w:val="000000" w:themeColor="text1"/>
        </w:rPr>
      </w:pPr>
    </w:p>
    <w:p w14:paraId="2DD78E68" w14:textId="77777777" w:rsidR="00CE1D22" w:rsidRPr="00AC01B6" w:rsidRDefault="00CE1D22" w:rsidP="00CE1D22">
      <w:pPr>
        <w:rPr>
          <w:rFonts w:asciiTheme="majorBidi" w:hAnsiTheme="majorBidi" w:cstheme="majorBidi"/>
          <w:b/>
          <w:bCs/>
          <w:color w:val="000000" w:themeColor="text1"/>
        </w:rPr>
      </w:pPr>
      <w:r w:rsidRPr="00AC01B6">
        <w:rPr>
          <w:rFonts w:asciiTheme="majorBidi" w:hAnsiTheme="majorBidi" w:cstheme="majorBidi"/>
          <w:b/>
          <w:bCs/>
          <w:color w:val="000000" w:themeColor="text1"/>
        </w:rPr>
        <w:t xml:space="preserve">Discussion </w:t>
      </w:r>
    </w:p>
    <w:p w14:paraId="417EF297" w14:textId="77777777" w:rsidR="0002485E" w:rsidRDefault="00AE79BA" w:rsidP="0002485E">
      <w:pPr>
        <w:rPr>
          <w:rFonts w:asciiTheme="majorBidi" w:hAnsiTheme="majorBidi" w:cstheme="majorBidi"/>
          <w:color w:val="000000" w:themeColor="text1"/>
        </w:rPr>
      </w:pPr>
      <w:r w:rsidRPr="00AC01B6">
        <w:rPr>
          <w:rFonts w:asciiTheme="majorBidi" w:hAnsiTheme="majorBidi" w:cstheme="majorBidi"/>
          <w:color w:val="000000" w:themeColor="text1"/>
          <w:shd w:val="clear" w:color="auto" w:fill="FFFFFF"/>
        </w:rPr>
        <w:t>Laparoscopic cholecystectomy is a common keyhole procedure that is usually performed to treat gallbladder pathology</w:t>
      </w:r>
      <w:r w:rsidR="0002485E">
        <w:rPr>
          <w:rFonts w:asciiTheme="majorBidi" w:hAnsiTheme="majorBidi" w:cstheme="majorBidi"/>
          <w:color w:val="000000" w:themeColor="text1"/>
          <w:shd w:val="clear" w:color="auto" w:fill="FFFFFF"/>
        </w:rPr>
        <w:t xml:space="preserve"> [2]</w:t>
      </w:r>
      <w:r w:rsidR="0016044C" w:rsidRPr="00AC01B6">
        <w:rPr>
          <w:rFonts w:asciiTheme="majorBidi" w:hAnsiTheme="majorBidi" w:cstheme="majorBidi"/>
          <w:color w:val="000000" w:themeColor="text1"/>
        </w:rPr>
        <w:t xml:space="preserve">. Gallbladder anatomy has several vascular and biliary variations that could </w:t>
      </w:r>
      <w:r w:rsidR="000A6665" w:rsidRPr="00AC01B6">
        <w:rPr>
          <w:rFonts w:asciiTheme="majorBidi" w:hAnsiTheme="majorBidi" w:cstheme="majorBidi"/>
          <w:color w:val="000000" w:themeColor="text1"/>
        </w:rPr>
        <w:t xml:space="preserve">affect </w:t>
      </w:r>
      <w:r w:rsidR="00284F80" w:rsidRPr="00AC01B6">
        <w:rPr>
          <w:rFonts w:asciiTheme="majorBidi" w:hAnsiTheme="majorBidi" w:cstheme="majorBidi"/>
          <w:color w:val="000000" w:themeColor="text1"/>
        </w:rPr>
        <w:t>surgery and its outcome</w:t>
      </w:r>
      <w:r w:rsidR="0002485E">
        <w:rPr>
          <w:rFonts w:asciiTheme="majorBidi" w:hAnsiTheme="majorBidi" w:cstheme="majorBidi"/>
          <w:color w:val="000000" w:themeColor="text1"/>
        </w:rPr>
        <w:t xml:space="preserve"> [3</w:t>
      </w:r>
      <w:r w:rsidR="002A2A96">
        <w:rPr>
          <w:rFonts w:asciiTheme="majorBidi" w:hAnsiTheme="majorBidi" w:cstheme="majorBidi"/>
          <w:color w:val="000000" w:themeColor="text1"/>
        </w:rPr>
        <w:t>,4</w:t>
      </w:r>
      <w:r w:rsidR="0002485E">
        <w:rPr>
          <w:rFonts w:asciiTheme="majorBidi" w:hAnsiTheme="majorBidi" w:cstheme="majorBidi"/>
          <w:color w:val="000000" w:themeColor="text1"/>
        </w:rPr>
        <w:t>]</w:t>
      </w:r>
      <w:r w:rsidR="00284F80" w:rsidRPr="00AC01B6">
        <w:rPr>
          <w:rFonts w:asciiTheme="majorBidi" w:hAnsiTheme="majorBidi" w:cstheme="majorBidi"/>
          <w:color w:val="000000" w:themeColor="text1"/>
        </w:rPr>
        <w:t>.</w:t>
      </w:r>
      <w:r w:rsidR="0016044C" w:rsidRPr="00AC01B6">
        <w:rPr>
          <w:rFonts w:asciiTheme="majorBidi" w:hAnsiTheme="majorBidi" w:cstheme="majorBidi"/>
          <w:color w:val="000000" w:themeColor="text1"/>
        </w:rPr>
        <w:t xml:space="preserve"> </w:t>
      </w:r>
      <w:r w:rsidR="00F43484" w:rsidRPr="00AC01B6">
        <w:rPr>
          <w:rFonts w:asciiTheme="majorBidi" w:hAnsiTheme="majorBidi" w:cstheme="majorBidi"/>
          <w:color w:val="000000" w:themeColor="text1"/>
        </w:rPr>
        <w:t xml:space="preserve"> </w:t>
      </w:r>
      <w:proofErr w:type="spellStart"/>
      <w:r w:rsidR="00CE1D22" w:rsidRPr="00AC01B6">
        <w:rPr>
          <w:rFonts w:asciiTheme="majorBidi" w:hAnsiTheme="majorBidi" w:cstheme="majorBidi"/>
          <w:color w:val="000000" w:themeColor="text1"/>
        </w:rPr>
        <w:t>Cholecystohepatic</w:t>
      </w:r>
      <w:proofErr w:type="spellEnd"/>
      <w:r w:rsidR="00CE1D22" w:rsidRPr="00AC01B6">
        <w:rPr>
          <w:rFonts w:asciiTheme="majorBidi" w:hAnsiTheme="majorBidi" w:cstheme="majorBidi"/>
          <w:color w:val="000000" w:themeColor="text1"/>
        </w:rPr>
        <w:t xml:space="preserve"> duct was first introduced to </w:t>
      </w:r>
      <w:commentRangeStart w:id="3"/>
      <w:r w:rsidR="00CE1D22" w:rsidRPr="00AC01B6">
        <w:rPr>
          <w:rFonts w:asciiTheme="majorBidi" w:hAnsiTheme="majorBidi" w:cstheme="majorBidi"/>
          <w:color w:val="000000" w:themeColor="text1"/>
        </w:rPr>
        <w:t>literat</w:t>
      </w:r>
      <w:r w:rsidR="0002485E">
        <w:rPr>
          <w:rFonts w:asciiTheme="majorBidi" w:hAnsiTheme="majorBidi" w:cstheme="majorBidi"/>
          <w:color w:val="000000" w:themeColor="text1"/>
        </w:rPr>
        <w:t>ure</w:t>
      </w:r>
      <w:commentRangeEnd w:id="3"/>
      <w:r w:rsidR="005D7FB9">
        <w:rPr>
          <w:rStyle w:val="CommentReference"/>
        </w:rPr>
        <w:commentReference w:id="3"/>
      </w:r>
      <w:r w:rsidR="0002485E">
        <w:rPr>
          <w:rFonts w:asciiTheme="majorBidi" w:hAnsiTheme="majorBidi" w:cstheme="majorBidi"/>
          <w:color w:val="000000" w:themeColor="text1"/>
        </w:rPr>
        <w:t xml:space="preserve"> in 1945 by Neuhof et al. [5]</w:t>
      </w:r>
      <w:r w:rsidR="00CE1D22" w:rsidRPr="00AC01B6">
        <w:rPr>
          <w:rFonts w:asciiTheme="majorBidi" w:hAnsiTheme="majorBidi" w:cstheme="majorBidi"/>
          <w:color w:val="000000" w:themeColor="text1"/>
        </w:rPr>
        <w:t xml:space="preserve">. It was described as an anomaly that caused the hepatic ducts to drain a certain area of the liver into the gallbladder. And that should be differentiated from the term “cystohepatic duct” which is defined as those ducts which drain variable portion of the right lobe into the cystic duct. </w:t>
      </w:r>
      <w:proofErr w:type="gramStart"/>
      <w:r w:rsidR="00CE1D22" w:rsidRPr="00AC01B6">
        <w:rPr>
          <w:rFonts w:asciiTheme="majorBidi" w:hAnsiTheme="majorBidi" w:cstheme="majorBidi"/>
          <w:color w:val="000000" w:themeColor="text1"/>
        </w:rPr>
        <w:t>So</w:t>
      </w:r>
      <w:proofErr w:type="gramEnd"/>
      <w:r w:rsidR="00CE1D22" w:rsidRPr="00AC01B6">
        <w:rPr>
          <w:rFonts w:asciiTheme="majorBidi" w:hAnsiTheme="majorBidi" w:cstheme="majorBidi"/>
          <w:color w:val="000000" w:themeColor="text1"/>
        </w:rPr>
        <w:t xml:space="preserve"> the term </w:t>
      </w:r>
      <w:proofErr w:type="spellStart"/>
      <w:r w:rsidR="00CE1D22" w:rsidRPr="00AC01B6">
        <w:rPr>
          <w:rFonts w:asciiTheme="majorBidi" w:hAnsiTheme="majorBidi" w:cstheme="majorBidi"/>
          <w:color w:val="000000" w:themeColor="text1"/>
        </w:rPr>
        <w:t>cholecystohepatic</w:t>
      </w:r>
      <w:proofErr w:type="spellEnd"/>
      <w:r w:rsidR="00CE1D22" w:rsidRPr="00AC01B6">
        <w:rPr>
          <w:rFonts w:asciiTheme="majorBidi" w:hAnsiTheme="majorBidi" w:cstheme="majorBidi"/>
          <w:color w:val="000000" w:themeColor="text1"/>
        </w:rPr>
        <w:t xml:space="preserve"> duct is much more </w:t>
      </w:r>
      <w:r w:rsidR="00AE14F1" w:rsidRPr="00AC01B6">
        <w:rPr>
          <w:rFonts w:asciiTheme="majorBidi" w:hAnsiTheme="majorBidi" w:cstheme="majorBidi"/>
          <w:color w:val="000000" w:themeColor="text1"/>
        </w:rPr>
        <w:t xml:space="preserve">appropriate </w:t>
      </w:r>
      <w:r w:rsidR="0002485E">
        <w:rPr>
          <w:rFonts w:asciiTheme="majorBidi" w:hAnsiTheme="majorBidi" w:cstheme="majorBidi"/>
          <w:color w:val="000000" w:themeColor="text1"/>
        </w:rPr>
        <w:t>[6].</w:t>
      </w:r>
    </w:p>
    <w:p w14:paraId="3E2D5748" w14:textId="77777777" w:rsidR="00AC01B6" w:rsidRPr="00AC01B6" w:rsidRDefault="0002485E" w:rsidP="0002485E">
      <w:pPr>
        <w:rPr>
          <w:rFonts w:asciiTheme="majorBidi" w:hAnsiTheme="majorBidi" w:cstheme="majorBidi"/>
          <w:color w:val="000000" w:themeColor="text1"/>
        </w:rPr>
      </w:pPr>
      <w:r>
        <w:rPr>
          <w:rFonts w:asciiTheme="majorBidi" w:hAnsiTheme="majorBidi" w:cstheme="majorBidi"/>
          <w:color w:val="000000" w:themeColor="text1"/>
        </w:rPr>
        <w:t>A</w:t>
      </w:r>
      <w:r w:rsidRPr="00AC01B6">
        <w:rPr>
          <w:rFonts w:asciiTheme="majorBidi" w:hAnsiTheme="majorBidi" w:cstheme="majorBidi"/>
          <w:color w:val="000000" w:themeColor="text1"/>
        </w:rPr>
        <w:t>lthough there is variability in the literature</w:t>
      </w:r>
      <w:r w:rsidRPr="00C56EED">
        <w:rPr>
          <w:rFonts w:asciiTheme="majorBidi" w:hAnsiTheme="majorBidi" w:cstheme="majorBidi"/>
          <w:color w:val="000000" w:themeColor="text1"/>
        </w:rPr>
        <w:t xml:space="preserve"> </w:t>
      </w:r>
      <w:proofErr w:type="spellStart"/>
      <w:r w:rsidRPr="00C56EED">
        <w:rPr>
          <w:rFonts w:asciiTheme="majorBidi" w:hAnsiTheme="majorBidi" w:cstheme="majorBidi"/>
          <w:color w:val="000000" w:themeColor="text1"/>
        </w:rPr>
        <w:t>Schnelldorfer</w:t>
      </w:r>
      <w:proofErr w:type="spellEnd"/>
      <w:r w:rsidRPr="00AC01B6">
        <w:rPr>
          <w:rFonts w:asciiTheme="majorBidi" w:hAnsiTheme="majorBidi" w:cstheme="majorBidi"/>
          <w:color w:val="000000" w:themeColor="text1"/>
        </w:rPr>
        <w:t xml:space="preserve"> </w:t>
      </w:r>
      <w:r>
        <w:rPr>
          <w:rFonts w:asciiTheme="majorBidi" w:hAnsiTheme="majorBidi" w:cstheme="majorBidi"/>
          <w:color w:val="000000" w:themeColor="text1"/>
        </w:rPr>
        <w:t>described f</w:t>
      </w:r>
      <w:r w:rsidR="00AC01B6" w:rsidRPr="00AC01B6">
        <w:rPr>
          <w:rFonts w:asciiTheme="majorBidi" w:hAnsiTheme="majorBidi" w:cstheme="majorBidi"/>
          <w:color w:val="000000" w:themeColor="text1"/>
        </w:rPr>
        <w:t xml:space="preserve">our types of </w:t>
      </w:r>
      <w:proofErr w:type="spellStart"/>
      <w:r w:rsidR="00AC01B6" w:rsidRPr="00AC01B6">
        <w:rPr>
          <w:rFonts w:asciiTheme="majorBidi" w:hAnsiTheme="majorBidi" w:cstheme="majorBidi"/>
          <w:color w:val="000000" w:themeColor="text1"/>
        </w:rPr>
        <w:t>subvesical</w:t>
      </w:r>
      <w:proofErr w:type="spellEnd"/>
      <w:r w:rsidR="00AC01B6" w:rsidRPr="00AC01B6">
        <w:rPr>
          <w:rFonts w:asciiTheme="majorBidi" w:hAnsiTheme="majorBidi" w:cstheme="majorBidi"/>
          <w:color w:val="000000" w:themeColor="text1"/>
        </w:rPr>
        <w:t xml:space="preserve"> </w:t>
      </w:r>
      <w:r>
        <w:rPr>
          <w:rFonts w:asciiTheme="majorBidi" w:hAnsiTheme="majorBidi" w:cstheme="majorBidi"/>
          <w:color w:val="000000" w:themeColor="text1"/>
        </w:rPr>
        <w:t>bile ducts [1]</w:t>
      </w:r>
    </w:p>
    <w:p w14:paraId="6C7A497C" w14:textId="77777777" w:rsidR="00AC01B6" w:rsidRPr="00D80ABA" w:rsidRDefault="00AC01B6" w:rsidP="00AC01B6">
      <w:pPr>
        <w:pStyle w:val="NormalWeb"/>
        <w:numPr>
          <w:ilvl w:val="0"/>
          <w:numId w:val="2"/>
        </w:numPr>
        <w:shd w:val="clear" w:color="auto" w:fill="FFFFFF"/>
        <w:rPr>
          <w:rFonts w:asciiTheme="majorBidi" w:hAnsiTheme="majorBidi" w:cstheme="majorBidi"/>
          <w:color w:val="000000" w:themeColor="text1"/>
          <w:sz w:val="22"/>
          <w:szCs w:val="22"/>
        </w:rPr>
      </w:pPr>
      <w:r w:rsidRPr="00D80ABA">
        <w:rPr>
          <w:rStyle w:val="Strong"/>
          <w:rFonts w:asciiTheme="majorBidi" w:hAnsiTheme="majorBidi" w:cstheme="majorBidi"/>
          <w:b w:val="0"/>
          <w:bCs w:val="0"/>
          <w:color w:val="000000" w:themeColor="text1"/>
          <w:sz w:val="22"/>
          <w:szCs w:val="22"/>
        </w:rPr>
        <w:t xml:space="preserve">segmental/sectorial </w:t>
      </w:r>
      <w:proofErr w:type="spellStart"/>
      <w:r w:rsidRPr="00D80ABA">
        <w:rPr>
          <w:rStyle w:val="Strong"/>
          <w:rFonts w:asciiTheme="majorBidi" w:hAnsiTheme="majorBidi" w:cstheme="majorBidi"/>
          <w:b w:val="0"/>
          <w:bCs w:val="0"/>
          <w:color w:val="000000" w:themeColor="text1"/>
          <w:sz w:val="22"/>
          <w:szCs w:val="22"/>
        </w:rPr>
        <w:t>subvesical</w:t>
      </w:r>
      <w:proofErr w:type="spellEnd"/>
      <w:r w:rsidRPr="00D80ABA">
        <w:rPr>
          <w:rStyle w:val="Strong"/>
          <w:rFonts w:asciiTheme="majorBidi" w:hAnsiTheme="majorBidi" w:cstheme="majorBidi"/>
          <w:b w:val="0"/>
          <w:bCs w:val="0"/>
          <w:color w:val="000000" w:themeColor="text1"/>
          <w:sz w:val="22"/>
          <w:szCs w:val="22"/>
        </w:rPr>
        <w:t xml:space="preserve"> bile duct</w:t>
      </w:r>
    </w:p>
    <w:p w14:paraId="2A61FC34" w14:textId="77777777" w:rsidR="00AC01B6" w:rsidRPr="00D80ABA" w:rsidRDefault="00AC01B6" w:rsidP="00AC01B6">
      <w:pPr>
        <w:pStyle w:val="NormalWeb"/>
        <w:numPr>
          <w:ilvl w:val="1"/>
          <w:numId w:val="2"/>
        </w:numPr>
        <w:shd w:val="clear" w:color="auto" w:fill="FFFFFF"/>
        <w:spacing w:before="0" w:beforeAutospacing="0" w:after="0" w:afterAutospacing="0"/>
        <w:ind w:left="1020"/>
        <w:rPr>
          <w:rFonts w:asciiTheme="majorBidi" w:hAnsiTheme="majorBidi" w:cstheme="majorBidi"/>
          <w:color w:val="000000" w:themeColor="text1"/>
          <w:sz w:val="22"/>
          <w:szCs w:val="22"/>
        </w:rPr>
      </w:pPr>
      <w:r w:rsidRPr="00D80ABA">
        <w:rPr>
          <w:rFonts w:asciiTheme="majorBidi" w:hAnsiTheme="majorBidi" w:cstheme="majorBidi"/>
          <w:color w:val="000000" w:themeColor="text1"/>
          <w:sz w:val="22"/>
          <w:szCs w:val="22"/>
        </w:rPr>
        <w:t>variant bile duct with a superficial course along the gallbladder fossa</w:t>
      </w:r>
    </w:p>
    <w:p w14:paraId="0C152EEF" w14:textId="77777777" w:rsidR="00AC01B6" w:rsidRPr="00D80ABA" w:rsidRDefault="00AC01B6" w:rsidP="00AC01B6">
      <w:pPr>
        <w:pStyle w:val="NormalWeb"/>
        <w:numPr>
          <w:ilvl w:val="1"/>
          <w:numId w:val="2"/>
        </w:numPr>
        <w:shd w:val="clear" w:color="auto" w:fill="FFFFFF"/>
        <w:spacing w:before="0" w:beforeAutospacing="0" w:after="0" w:afterAutospacing="0"/>
        <w:ind w:left="1020"/>
        <w:rPr>
          <w:rFonts w:asciiTheme="majorBidi" w:hAnsiTheme="majorBidi" w:cstheme="majorBidi"/>
          <w:color w:val="000000" w:themeColor="text1"/>
          <w:sz w:val="22"/>
          <w:szCs w:val="22"/>
        </w:rPr>
      </w:pPr>
      <w:r w:rsidRPr="00D80ABA">
        <w:rPr>
          <w:rFonts w:asciiTheme="majorBidi" w:hAnsiTheme="majorBidi" w:cstheme="majorBidi"/>
          <w:color w:val="000000" w:themeColor="text1"/>
          <w:sz w:val="22"/>
          <w:szCs w:val="22"/>
        </w:rPr>
        <w:t>this is a normal bile duct in segment 5 or 8 that courses near the gallbladder without contacting it</w:t>
      </w:r>
    </w:p>
    <w:p w14:paraId="23B64AB6" w14:textId="77777777" w:rsidR="00AC01B6" w:rsidRPr="00D80ABA" w:rsidRDefault="00AC01B6" w:rsidP="00AC01B6">
      <w:pPr>
        <w:pStyle w:val="NormalWeb"/>
        <w:numPr>
          <w:ilvl w:val="1"/>
          <w:numId w:val="2"/>
        </w:numPr>
        <w:shd w:val="clear" w:color="auto" w:fill="FFFFFF"/>
        <w:spacing w:before="0" w:beforeAutospacing="0" w:after="0" w:afterAutospacing="0"/>
        <w:ind w:left="1020"/>
        <w:rPr>
          <w:rFonts w:asciiTheme="majorBidi" w:hAnsiTheme="majorBidi" w:cstheme="majorBidi"/>
          <w:color w:val="000000" w:themeColor="text1"/>
          <w:sz w:val="22"/>
          <w:szCs w:val="22"/>
        </w:rPr>
      </w:pPr>
      <w:r w:rsidRPr="00D80ABA">
        <w:rPr>
          <w:rFonts w:asciiTheme="majorBidi" w:hAnsiTheme="majorBidi" w:cstheme="majorBidi"/>
          <w:color w:val="000000" w:themeColor="text1"/>
          <w:sz w:val="22"/>
          <w:szCs w:val="22"/>
        </w:rPr>
        <w:t>drains into the right anterior sector duct (RASD) or right posterior sector duct (RPSD)</w:t>
      </w:r>
    </w:p>
    <w:p w14:paraId="235CF153" w14:textId="77777777" w:rsidR="00AC01B6" w:rsidRPr="00D80ABA" w:rsidRDefault="00AC01B6" w:rsidP="00AC01B6">
      <w:pPr>
        <w:pStyle w:val="NormalWeb"/>
        <w:numPr>
          <w:ilvl w:val="0"/>
          <w:numId w:val="2"/>
        </w:numPr>
        <w:shd w:val="clear" w:color="auto" w:fill="FFFFFF"/>
        <w:spacing w:before="0" w:beforeAutospacing="0" w:after="0" w:afterAutospacing="0"/>
        <w:rPr>
          <w:rFonts w:asciiTheme="majorBidi" w:hAnsiTheme="majorBidi" w:cstheme="majorBidi"/>
          <w:color w:val="000000" w:themeColor="text1"/>
          <w:sz w:val="22"/>
          <w:szCs w:val="22"/>
        </w:rPr>
      </w:pPr>
      <w:r w:rsidRPr="00D80ABA">
        <w:rPr>
          <w:rStyle w:val="Strong"/>
          <w:rFonts w:asciiTheme="majorBidi" w:hAnsiTheme="majorBidi" w:cstheme="majorBidi"/>
          <w:b w:val="0"/>
          <w:bCs w:val="0"/>
          <w:color w:val="000000" w:themeColor="text1"/>
          <w:sz w:val="22"/>
          <w:szCs w:val="22"/>
        </w:rPr>
        <w:t xml:space="preserve">accessory </w:t>
      </w:r>
      <w:proofErr w:type="spellStart"/>
      <w:r w:rsidRPr="00D80ABA">
        <w:rPr>
          <w:rStyle w:val="Strong"/>
          <w:rFonts w:asciiTheme="majorBidi" w:hAnsiTheme="majorBidi" w:cstheme="majorBidi"/>
          <w:b w:val="0"/>
          <w:bCs w:val="0"/>
          <w:color w:val="000000" w:themeColor="text1"/>
          <w:sz w:val="22"/>
          <w:szCs w:val="22"/>
        </w:rPr>
        <w:t>subvesical</w:t>
      </w:r>
      <w:proofErr w:type="spellEnd"/>
      <w:r w:rsidRPr="00D80ABA">
        <w:rPr>
          <w:rStyle w:val="Strong"/>
          <w:rFonts w:asciiTheme="majorBidi" w:hAnsiTheme="majorBidi" w:cstheme="majorBidi"/>
          <w:b w:val="0"/>
          <w:bCs w:val="0"/>
          <w:color w:val="000000" w:themeColor="text1"/>
          <w:sz w:val="22"/>
          <w:szCs w:val="22"/>
        </w:rPr>
        <w:t xml:space="preserve"> bile duct</w:t>
      </w:r>
    </w:p>
    <w:p w14:paraId="3FA2C263" w14:textId="77777777" w:rsidR="00AC01B6" w:rsidRPr="00D80ABA" w:rsidRDefault="00AC01B6" w:rsidP="00AC01B6">
      <w:pPr>
        <w:pStyle w:val="NormalWeb"/>
        <w:numPr>
          <w:ilvl w:val="1"/>
          <w:numId w:val="2"/>
        </w:numPr>
        <w:shd w:val="clear" w:color="auto" w:fill="FFFFFF"/>
        <w:spacing w:before="0" w:beforeAutospacing="0" w:after="0" w:afterAutospacing="0"/>
        <w:ind w:left="1020"/>
        <w:rPr>
          <w:rFonts w:asciiTheme="majorBidi" w:hAnsiTheme="majorBidi" w:cstheme="majorBidi"/>
          <w:color w:val="000000" w:themeColor="text1"/>
          <w:sz w:val="22"/>
          <w:szCs w:val="22"/>
        </w:rPr>
      </w:pPr>
      <w:r w:rsidRPr="00D80ABA">
        <w:rPr>
          <w:rFonts w:asciiTheme="majorBidi" w:hAnsiTheme="majorBidi" w:cstheme="majorBidi"/>
          <w:color w:val="000000" w:themeColor="text1"/>
          <w:sz w:val="22"/>
          <w:szCs w:val="22"/>
        </w:rPr>
        <w:t>additional duct usually arising from segment 5 or 8, coursing superficially along the gallbladder fossa and draining into the common bile duct (or rarely into the cystic duct)</w:t>
      </w:r>
    </w:p>
    <w:p w14:paraId="62082382" w14:textId="77777777" w:rsidR="00AC01B6" w:rsidRPr="00D80ABA" w:rsidRDefault="00AC01B6" w:rsidP="00AC01B6">
      <w:pPr>
        <w:pStyle w:val="NormalWeb"/>
        <w:numPr>
          <w:ilvl w:val="0"/>
          <w:numId w:val="2"/>
        </w:numPr>
        <w:shd w:val="clear" w:color="auto" w:fill="FFFFFF"/>
        <w:spacing w:before="0" w:beforeAutospacing="0" w:after="0" w:afterAutospacing="0"/>
        <w:rPr>
          <w:rFonts w:asciiTheme="majorBidi" w:hAnsiTheme="majorBidi" w:cstheme="majorBidi"/>
          <w:color w:val="000000" w:themeColor="text1"/>
          <w:sz w:val="22"/>
          <w:szCs w:val="22"/>
        </w:rPr>
      </w:pPr>
      <w:proofErr w:type="spellStart"/>
      <w:r w:rsidRPr="00D80ABA">
        <w:rPr>
          <w:rStyle w:val="Strong"/>
          <w:rFonts w:asciiTheme="majorBidi" w:hAnsiTheme="majorBidi" w:cstheme="majorBidi"/>
          <w:b w:val="0"/>
          <w:bCs w:val="0"/>
          <w:color w:val="000000" w:themeColor="text1"/>
          <w:sz w:val="22"/>
          <w:szCs w:val="22"/>
        </w:rPr>
        <w:t>cholecystohepatic</w:t>
      </w:r>
      <w:proofErr w:type="spellEnd"/>
      <w:r w:rsidRPr="00D80ABA">
        <w:rPr>
          <w:rStyle w:val="Strong"/>
          <w:rFonts w:asciiTheme="majorBidi" w:hAnsiTheme="majorBidi" w:cstheme="majorBidi"/>
          <w:b w:val="0"/>
          <w:bCs w:val="0"/>
          <w:color w:val="000000" w:themeColor="text1"/>
          <w:sz w:val="22"/>
          <w:szCs w:val="22"/>
        </w:rPr>
        <w:t xml:space="preserve"> bile duct</w:t>
      </w:r>
    </w:p>
    <w:p w14:paraId="6D47205E" w14:textId="77777777" w:rsidR="00AC01B6" w:rsidRPr="00D80ABA" w:rsidRDefault="00AC01B6" w:rsidP="00AC01B6">
      <w:pPr>
        <w:pStyle w:val="NormalWeb"/>
        <w:numPr>
          <w:ilvl w:val="1"/>
          <w:numId w:val="2"/>
        </w:numPr>
        <w:shd w:val="clear" w:color="auto" w:fill="FFFFFF"/>
        <w:spacing w:before="0" w:beforeAutospacing="0" w:after="0" w:afterAutospacing="0"/>
        <w:ind w:left="1020"/>
        <w:rPr>
          <w:rFonts w:asciiTheme="majorBidi" w:hAnsiTheme="majorBidi" w:cstheme="majorBidi"/>
          <w:color w:val="000000" w:themeColor="text1"/>
          <w:sz w:val="22"/>
          <w:szCs w:val="22"/>
        </w:rPr>
      </w:pPr>
      <w:r w:rsidRPr="00D80ABA">
        <w:rPr>
          <w:rFonts w:asciiTheme="majorBidi" w:hAnsiTheme="majorBidi" w:cstheme="majorBidi"/>
          <w:color w:val="000000" w:themeColor="text1"/>
          <w:sz w:val="22"/>
          <w:szCs w:val="22"/>
        </w:rPr>
        <w:t>(often segment 5) bile duct that connects the </w:t>
      </w:r>
      <w:hyperlink r:id="rId11" w:tgtFrame="_blank" w:history="1">
        <w:r w:rsidRPr="00D80ABA">
          <w:rPr>
            <w:rStyle w:val="Hyperlink"/>
            <w:rFonts w:asciiTheme="majorBidi" w:hAnsiTheme="majorBidi" w:cstheme="majorBidi"/>
            <w:color w:val="000000" w:themeColor="text1"/>
            <w:sz w:val="22"/>
            <w:szCs w:val="22"/>
            <w:u w:val="none"/>
          </w:rPr>
          <w:t>gallbladder</w:t>
        </w:r>
      </w:hyperlink>
      <w:r w:rsidRPr="00D80ABA">
        <w:rPr>
          <w:rFonts w:asciiTheme="majorBidi" w:hAnsiTheme="majorBidi" w:cstheme="majorBidi"/>
          <w:color w:val="000000" w:themeColor="text1"/>
          <w:sz w:val="22"/>
          <w:szCs w:val="22"/>
        </w:rPr>
        <w:t> to a larger biliary sectorial duct</w:t>
      </w:r>
    </w:p>
    <w:p w14:paraId="5CB1B6CD" w14:textId="77777777" w:rsidR="00AC01B6" w:rsidRPr="00D80ABA" w:rsidRDefault="00AC01B6" w:rsidP="00AC01B6">
      <w:pPr>
        <w:pStyle w:val="NormalWeb"/>
        <w:numPr>
          <w:ilvl w:val="0"/>
          <w:numId w:val="2"/>
        </w:numPr>
        <w:shd w:val="clear" w:color="auto" w:fill="FFFFFF"/>
        <w:spacing w:before="0" w:beforeAutospacing="0" w:after="0" w:afterAutospacing="0"/>
        <w:rPr>
          <w:rFonts w:asciiTheme="majorBidi" w:hAnsiTheme="majorBidi" w:cstheme="majorBidi"/>
          <w:color w:val="000000" w:themeColor="text1"/>
          <w:sz w:val="22"/>
          <w:szCs w:val="22"/>
        </w:rPr>
      </w:pPr>
      <w:r w:rsidRPr="00D80ABA">
        <w:rPr>
          <w:rStyle w:val="Strong"/>
          <w:rFonts w:asciiTheme="majorBidi" w:hAnsiTheme="majorBidi" w:cstheme="majorBidi"/>
          <w:b w:val="0"/>
          <w:bCs w:val="0"/>
          <w:color w:val="000000" w:themeColor="text1"/>
          <w:sz w:val="22"/>
          <w:szCs w:val="22"/>
        </w:rPr>
        <w:lastRenderedPageBreak/>
        <w:t xml:space="preserve">aberrant </w:t>
      </w:r>
      <w:proofErr w:type="spellStart"/>
      <w:r w:rsidRPr="00D80ABA">
        <w:rPr>
          <w:rStyle w:val="Strong"/>
          <w:rFonts w:asciiTheme="majorBidi" w:hAnsiTheme="majorBidi" w:cstheme="majorBidi"/>
          <w:b w:val="0"/>
          <w:bCs w:val="0"/>
          <w:color w:val="000000" w:themeColor="text1"/>
          <w:sz w:val="22"/>
          <w:szCs w:val="22"/>
        </w:rPr>
        <w:t>subvesical</w:t>
      </w:r>
      <w:proofErr w:type="spellEnd"/>
      <w:r w:rsidRPr="00D80ABA">
        <w:rPr>
          <w:rStyle w:val="Strong"/>
          <w:rFonts w:asciiTheme="majorBidi" w:hAnsiTheme="majorBidi" w:cstheme="majorBidi"/>
          <w:b w:val="0"/>
          <w:bCs w:val="0"/>
          <w:color w:val="000000" w:themeColor="text1"/>
          <w:sz w:val="22"/>
          <w:szCs w:val="22"/>
        </w:rPr>
        <w:t xml:space="preserve"> bile duct</w:t>
      </w:r>
    </w:p>
    <w:p w14:paraId="28BEABAB" w14:textId="77777777" w:rsidR="00AC01B6" w:rsidRPr="00D80ABA" w:rsidRDefault="00AC01B6" w:rsidP="00AC01B6">
      <w:pPr>
        <w:pStyle w:val="NormalWeb"/>
        <w:numPr>
          <w:ilvl w:val="1"/>
          <w:numId w:val="2"/>
        </w:numPr>
        <w:shd w:val="clear" w:color="auto" w:fill="FFFFFF"/>
        <w:spacing w:before="0" w:beforeAutospacing="0" w:after="0" w:afterAutospacing="0"/>
        <w:ind w:left="1020"/>
        <w:rPr>
          <w:rFonts w:asciiTheme="majorBidi" w:hAnsiTheme="majorBidi" w:cstheme="majorBidi"/>
          <w:color w:val="000000" w:themeColor="text1"/>
          <w:sz w:val="22"/>
          <w:szCs w:val="22"/>
        </w:rPr>
      </w:pPr>
      <w:r w:rsidRPr="00D80ABA">
        <w:rPr>
          <w:rFonts w:asciiTheme="majorBidi" w:hAnsiTheme="majorBidi" w:cstheme="majorBidi"/>
          <w:color w:val="000000" w:themeColor="text1"/>
          <w:sz w:val="22"/>
          <w:szCs w:val="22"/>
        </w:rPr>
        <w:t>a mesh of small bile ducts in the liver parenchyma of the gallbladder fossa draining into small intrahepatic bile ducts</w:t>
      </w:r>
    </w:p>
    <w:p w14:paraId="35CC86C1" w14:textId="77777777" w:rsidR="00AC01B6" w:rsidRPr="00AC01B6" w:rsidRDefault="00AC01B6" w:rsidP="00AC01B6">
      <w:pPr>
        <w:pStyle w:val="NormalWeb"/>
        <w:shd w:val="clear" w:color="auto" w:fill="FFFFFF"/>
        <w:spacing w:before="0" w:beforeAutospacing="0" w:after="0" w:afterAutospacing="0"/>
        <w:ind w:left="1020"/>
        <w:rPr>
          <w:rFonts w:asciiTheme="majorBidi" w:hAnsiTheme="majorBidi" w:cstheme="majorBidi"/>
          <w:color w:val="000000" w:themeColor="text1"/>
          <w:sz w:val="22"/>
          <w:szCs w:val="22"/>
        </w:rPr>
      </w:pPr>
    </w:p>
    <w:p w14:paraId="025A6678" w14:textId="77777777" w:rsidR="00AC01B6" w:rsidRPr="00AC01B6" w:rsidRDefault="008829E1" w:rsidP="00F43484">
      <w:pPr>
        <w:rPr>
          <w:rFonts w:asciiTheme="majorBidi" w:hAnsiTheme="majorBidi" w:cstheme="majorBidi"/>
          <w:color w:val="000000" w:themeColor="text1"/>
        </w:rPr>
      </w:pPr>
      <w:r w:rsidRPr="00AC01B6">
        <w:rPr>
          <w:rFonts w:asciiTheme="majorBidi" w:hAnsiTheme="majorBidi" w:cstheme="majorBidi"/>
          <w:color w:val="000000" w:themeColor="text1"/>
          <w:shd w:val="clear" w:color="auto" w:fill="FFFFFF"/>
        </w:rPr>
        <w:t>CHD is an anatomical</w:t>
      </w:r>
      <w:r w:rsidR="00F43484" w:rsidRPr="00AC01B6">
        <w:rPr>
          <w:rFonts w:asciiTheme="majorBidi" w:hAnsiTheme="majorBidi" w:cstheme="majorBidi"/>
          <w:color w:val="000000" w:themeColor="text1"/>
          <w:shd w:val="clear" w:color="auto" w:fill="FFFFFF"/>
        </w:rPr>
        <w:t xml:space="preserve"> variant of the biliary system that facilitate</w:t>
      </w:r>
      <w:r w:rsidRPr="00AC01B6">
        <w:rPr>
          <w:rFonts w:asciiTheme="majorBidi" w:hAnsiTheme="majorBidi" w:cstheme="majorBidi"/>
          <w:color w:val="000000" w:themeColor="text1"/>
          <w:shd w:val="clear" w:color="auto" w:fill="FFFFFF"/>
        </w:rPr>
        <w:t xml:space="preserve"> bile drainage from the liver. This duct is distinct from the more commonly recognized bile duct of Luschka, which is a smaller, often vestigial duct located near the gallbladder bed. </w:t>
      </w:r>
      <w:r w:rsidR="00CE1D22" w:rsidRPr="00AC01B6">
        <w:rPr>
          <w:rFonts w:asciiTheme="majorBidi" w:hAnsiTheme="majorBidi" w:cstheme="majorBidi"/>
          <w:color w:val="000000" w:themeColor="text1"/>
        </w:rPr>
        <w:t xml:space="preserve">These terms are not to be confused with the </w:t>
      </w:r>
      <w:proofErr w:type="spellStart"/>
      <w:r w:rsidR="00CE1D22" w:rsidRPr="00AC01B6">
        <w:rPr>
          <w:rFonts w:asciiTheme="majorBidi" w:hAnsiTheme="majorBidi" w:cstheme="majorBidi"/>
          <w:i/>
          <w:iCs/>
          <w:color w:val="000000" w:themeColor="text1"/>
        </w:rPr>
        <w:t>subvesical</w:t>
      </w:r>
      <w:proofErr w:type="spellEnd"/>
      <w:r w:rsidR="00CE1D22" w:rsidRPr="00AC01B6">
        <w:rPr>
          <w:rFonts w:asciiTheme="majorBidi" w:hAnsiTheme="majorBidi" w:cstheme="majorBidi"/>
          <w:i/>
          <w:iCs/>
          <w:color w:val="000000" w:themeColor="text1"/>
        </w:rPr>
        <w:t xml:space="preserve"> ducts</w:t>
      </w:r>
      <w:r w:rsidR="00CE1D22" w:rsidRPr="00AC01B6">
        <w:rPr>
          <w:rFonts w:asciiTheme="majorBidi" w:hAnsiTheme="majorBidi" w:cstheme="majorBidi"/>
          <w:color w:val="000000" w:themeColor="text1"/>
        </w:rPr>
        <w:t> (of Luschka) running in the gallbladder plate but not draining into the gallbladder</w:t>
      </w:r>
      <w:r w:rsidR="00100499">
        <w:rPr>
          <w:rFonts w:asciiTheme="majorBidi" w:hAnsiTheme="majorBidi" w:cstheme="majorBidi"/>
          <w:color w:val="000000" w:themeColor="text1"/>
        </w:rPr>
        <w:t xml:space="preserve"> (Fig 5)</w:t>
      </w:r>
      <w:r w:rsidR="00CE1D22" w:rsidRPr="00AC01B6">
        <w:rPr>
          <w:rFonts w:asciiTheme="majorBidi" w:hAnsiTheme="majorBidi" w:cstheme="majorBidi"/>
          <w:color w:val="000000" w:themeColor="text1"/>
        </w:rPr>
        <w:t xml:space="preserve">. </w:t>
      </w:r>
    </w:p>
    <w:p w14:paraId="6119C097" w14:textId="77777777" w:rsidR="00CE1D22" w:rsidRPr="00AC01B6" w:rsidRDefault="00CE1D22" w:rsidP="00F43484">
      <w:pPr>
        <w:rPr>
          <w:rFonts w:asciiTheme="majorBidi" w:hAnsiTheme="majorBidi" w:cstheme="majorBidi"/>
          <w:color w:val="000000" w:themeColor="text1"/>
        </w:rPr>
      </w:pPr>
      <w:r w:rsidRPr="00AC01B6">
        <w:rPr>
          <w:rFonts w:asciiTheme="majorBidi" w:hAnsiTheme="majorBidi" w:cstheme="majorBidi"/>
          <w:color w:val="000000" w:themeColor="text1"/>
        </w:rPr>
        <w:t>In 1863 Luschka first described small bile ducts ly</w:t>
      </w:r>
      <w:r w:rsidR="00D80ABA">
        <w:rPr>
          <w:rFonts w:asciiTheme="majorBidi" w:hAnsiTheme="majorBidi" w:cstheme="majorBidi"/>
          <w:color w:val="000000" w:themeColor="text1"/>
        </w:rPr>
        <w:t>ing in the gallbladder fossa [7]</w:t>
      </w:r>
      <w:r w:rsidRPr="00AC01B6">
        <w:rPr>
          <w:rFonts w:asciiTheme="majorBidi" w:hAnsiTheme="majorBidi" w:cstheme="majorBidi"/>
          <w:color w:val="000000" w:themeColor="text1"/>
        </w:rPr>
        <w:t xml:space="preserve">, either as blind ducts emerging from the right lobe of the liver, or ducts running </w:t>
      </w:r>
      <w:proofErr w:type="spellStart"/>
      <w:r w:rsidRPr="00AC01B6">
        <w:rPr>
          <w:rFonts w:asciiTheme="majorBidi" w:hAnsiTheme="majorBidi" w:cstheme="majorBidi"/>
          <w:color w:val="000000" w:themeColor="text1"/>
        </w:rPr>
        <w:t>subserosally</w:t>
      </w:r>
      <w:proofErr w:type="spellEnd"/>
      <w:r w:rsidRPr="00AC01B6">
        <w:rPr>
          <w:rFonts w:asciiTheme="majorBidi" w:hAnsiTheme="majorBidi" w:cstheme="majorBidi"/>
          <w:color w:val="000000" w:themeColor="text1"/>
        </w:rPr>
        <w:t xml:space="preserve"> to join one of the main biliary channels later. He stated that he did not believe that these ducts entered the gallbladder lumen, thereby differing from </w:t>
      </w:r>
      <w:r w:rsidR="00D80ABA">
        <w:rPr>
          <w:rFonts w:asciiTheme="majorBidi" w:hAnsiTheme="majorBidi" w:cstheme="majorBidi"/>
          <w:color w:val="000000" w:themeColor="text1"/>
        </w:rPr>
        <w:t xml:space="preserve">true </w:t>
      </w:r>
      <w:proofErr w:type="spellStart"/>
      <w:r w:rsidR="00D80ABA">
        <w:rPr>
          <w:rFonts w:asciiTheme="majorBidi" w:hAnsiTheme="majorBidi" w:cstheme="majorBidi"/>
          <w:color w:val="000000" w:themeColor="text1"/>
        </w:rPr>
        <w:t>cholecystohepatic</w:t>
      </w:r>
      <w:proofErr w:type="spellEnd"/>
      <w:r w:rsidR="00D80ABA">
        <w:rPr>
          <w:rFonts w:asciiTheme="majorBidi" w:hAnsiTheme="majorBidi" w:cstheme="majorBidi"/>
          <w:color w:val="000000" w:themeColor="text1"/>
        </w:rPr>
        <w:t xml:space="preserve"> ducts [8]</w:t>
      </w:r>
      <w:r w:rsidRPr="00AC01B6">
        <w:rPr>
          <w:rFonts w:asciiTheme="majorBidi" w:hAnsiTheme="majorBidi" w:cstheme="majorBidi"/>
          <w:color w:val="000000" w:themeColor="text1"/>
        </w:rPr>
        <w:t>.</w:t>
      </w:r>
    </w:p>
    <w:p w14:paraId="33FE4723" w14:textId="77777777" w:rsidR="00CE1D22" w:rsidRPr="00AC01B6" w:rsidRDefault="00CE1D22" w:rsidP="006E4A95">
      <w:pPr>
        <w:rPr>
          <w:rFonts w:asciiTheme="majorBidi" w:hAnsiTheme="majorBidi" w:cstheme="majorBidi"/>
          <w:color w:val="000000" w:themeColor="text1"/>
        </w:rPr>
      </w:pPr>
      <w:r w:rsidRPr="00AC01B6">
        <w:rPr>
          <w:rFonts w:asciiTheme="majorBidi" w:hAnsiTheme="majorBidi" w:cstheme="majorBidi"/>
          <w:color w:val="000000" w:themeColor="text1"/>
        </w:rPr>
        <w:t xml:space="preserve">Cystohepatic and </w:t>
      </w:r>
      <w:proofErr w:type="spellStart"/>
      <w:r w:rsidRPr="00AC01B6">
        <w:rPr>
          <w:rFonts w:asciiTheme="majorBidi" w:hAnsiTheme="majorBidi" w:cstheme="majorBidi"/>
          <w:color w:val="000000" w:themeColor="text1"/>
        </w:rPr>
        <w:t>cholecystohepatic</w:t>
      </w:r>
      <w:proofErr w:type="spellEnd"/>
      <w:r w:rsidRPr="00AC01B6">
        <w:rPr>
          <w:rFonts w:asciiTheme="majorBidi" w:hAnsiTheme="majorBidi" w:cstheme="majorBidi"/>
          <w:color w:val="000000" w:themeColor="text1"/>
        </w:rPr>
        <w:t xml:space="preserve"> ducts may occur in the presence of normal common h</w:t>
      </w:r>
      <w:r w:rsidR="00D80ABA">
        <w:rPr>
          <w:rFonts w:asciiTheme="majorBidi" w:hAnsiTheme="majorBidi" w:cstheme="majorBidi"/>
          <w:color w:val="000000" w:themeColor="text1"/>
        </w:rPr>
        <w:t>epatic and common bile ducts [9]</w:t>
      </w:r>
      <w:r w:rsidRPr="00AC01B6">
        <w:rPr>
          <w:rFonts w:asciiTheme="majorBidi" w:hAnsiTheme="majorBidi" w:cstheme="majorBidi"/>
          <w:color w:val="000000" w:themeColor="text1"/>
        </w:rPr>
        <w:t xml:space="preserve">. The hepatic territory drained by these ducts is variable. In the series of </w:t>
      </w:r>
      <w:proofErr w:type="spellStart"/>
      <w:r w:rsidRPr="00AC01B6">
        <w:rPr>
          <w:rFonts w:asciiTheme="majorBidi" w:hAnsiTheme="majorBidi" w:cstheme="majorBidi"/>
          <w:color w:val="000000" w:themeColor="text1"/>
        </w:rPr>
        <w:t>Champetier</w:t>
      </w:r>
      <w:proofErr w:type="spellEnd"/>
      <w:r w:rsidRPr="00AC01B6">
        <w:rPr>
          <w:rFonts w:asciiTheme="majorBidi" w:hAnsiTheme="majorBidi" w:cstheme="majorBidi"/>
          <w:color w:val="000000" w:themeColor="text1"/>
        </w:rPr>
        <w:t xml:space="preserve"> and colleagues</w:t>
      </w:r>
      <w:r w:rsidRPr="00AC01B6">
        <w:rPr>
          <w:rFonts w:asciiTheme="majorBidi" w:hAnsiTheme="majorBidi" w:cstheme="majorBidi"/>
          <w:color w:val="000000" w:themeColor="text1"/>
          <w:vertAlign w:val="superscript"/>
        </w:rPr>
        <w:t xml:space="preserve"> </w:t>
      </w:r>
      <w:r w:rsidRPr="00AC01B6">
        <w:rPr>
          <w:rFonts w:asciiTheme="majorBidi" w:hAnsiTheme="majorBidi" w:cstheme="majorBidi"/>
          <w:color w:val="000000" w:themeColor="text1"/>
        </w:rPr>
        <w:t>the majority were</w:t>
      </w:r>
      <w:r w:rsidR="00AE14F1" w:rsidRPr="00AC01B6">
        <w:rPr>
          <w:rFonts w:asciiTheme="majorBidi" w:hAnsiTheme="majorBidi" w:cstheme="majorBidi"/>
          <w:color w:val="000000" w:themeColor="text1"/>
        </w:rPr>
        <w:t xml:space="preserve"> segmental or subsegmental ducts.</w:t>
      </w:r>
      <w:r w:rsidR="00AE14F1" w:rsidRPr="00AC01B6">
        <w:rPr>
          <w:rFonts w:asciiTheme="majorBidi" w:hAnsiTheme="majorBidi" w:cstheme="majorBidi"/>
          <w:color w:val="000000" w:themeColor="text1"/>
          <w:shd w:val="clear" w:color="auto" w:fill="FFFFFF"/>
        </w:rPr>
        <w:t xml:space="preserve"> </w:t>
      </w:r>
      <w:proofErr w:type="spellStart"/>
      <w:r w:rsidR="00AE14F1" w:rsidRPr="00AC01B6">
        <w:rPr>
          <w:rFonts w:asciiTheme="majorBidi" w:hAnsiTheme="majorBidi" w:cstheme="majorBidi"/>
          <w:color w:val="000000" w:themeColor="text1"/>
          <w:shd w:val="clear" w:color="auto" w:fill="FFFFFF"/>
        </w:rPr>
        <w:t>C</w:t>
      </w:r>
      <w:r w:rsidR="008829E1" w:rsidRPr="00AC01B6">
        <w:rPr>
          <w:rFonts w:asciiTheme="majorBidi" w:hAnsiTheme="majorBidi" w:cstheme="majorBidi"/>
          <w:color w:val="000000" w:themeColor="text1"/>
          <w:shd w:val="clear" w:color="auto" w:fill="FFFFFF"/>
        </w:rPr>
        <w:t>holecystohepatic</w:t>
      </w:r>
      <w:proofErr w:type="spellEnd"/>
      <w:r w:rsidR="008829E1" w:rsidRPr="00AC01B6">
        <w:rPr>
          <w:rFonts w:asciiTheme="majorBidi" w:hAnsiTheme="majorBidi" w:cstheme="majorBidi"/>
          <w:color w:val="000000" w:themeColor="text1"/>
          <w:shd w:val="clear" w:color="auto" w:fill="FFFFFF"/>
        </w:rPr>
        <w:t xml:space="preserve"> duct is typically a thicker-walled bile duct, approximately 3 mm in diameter, that courses through the gallbladder fossa or the posterior gallbladder wall. It usually drains into the cystic duct or the right hepatic duct. In some cases, it may serve as the sole drainage pathway for bile from the intrahepatic to the extrahepatic biliary system, particularly in infants with congenital biliary anomalies</w:t>
      </w:r>
      <w:r w:rsidR="006E4A95" w:rsidRPr="00AC01B6">
        <w:rPr>
          <w:rFonts w:asciiTheme="majorBidi" w:hAnsiTheme="majorBidi" w:cstheme="majorBidi"/>
          <w:color w:val="000000" w:themeColor="text1"/>
          <w:shd w:val="clear" w:color="auto" w:fill="FFFFFF"/>
        </w:rPr>
        <w:t xml:space="preserve"> [</w:t>
      </w:r>
      <w:r w:rsidR="006E4A95" w:rsidRPr="00AC01B6">
        <w:rPr>
          <w:rFonts w:asciiTheme="majorBidi" w:hAnsiTheme="majorBidi" w:cstheme="majorBidi"/>
          <w:color w:val="000000" w:themeColor="text1"/>
        </w:rPr>
        <w:t>10</w:t>
      </w:r>
      <w:r w:rsidR="006E4A95" w:rsidRPr="00AC01B6">
        <w:rPr>
          <w:rFonts w:asciiTheme="majorBidi" w:hAnsiTheme="majorBidi" w:cstheme="majorBidi"/>
          <w:color w:val="000000" w:themeColor="text1"/>
          <w:shd w:val="clear" w:color="auto" w:fill="FFFFFF"/>
        </w:rPr>
        <w:t>]</w:t>
      </w:r>
      <w:r w:rsidRPr="00AC01B6">
        <w:rPr>
          <w:rFonts w:asciiTheme="majorBidi" w:hAnsiTheme="majorBidi" w:cstheme="majorBidi"/>
          <w:color w:val="000000" w:themeColor="text1"/>
        </w:rPr>
        <w:t>.</w:t>
      </w:r>
    </w:p>
    <w:p w14:paraId="3CFBD1DF" w14:textId="77777777" w:rsidR="00CE1D22" w:rsidRPr="00AC01B6" w:rsidRDefault="00AE14F1" w:rsidP="00D80ABA">
      <w:pPr>
        <w:rPr>
          <w:rFonts w:asciiTheme="majorBidi" w:hAnsiTheme="majorBidi" w:cstheme="majorBidi"/>
          <w:color w:val="000000" w:themeColor="text1"/>
        </w:rPr>
      </w:pPr>
      <w:proofErr w:type="spellStart"/>
      <w:r w:rsidRPr="00AC01B6">
        <w:rPr>
          <w:rFonts w:asciiTheme="majorBidi" w:hAnsiTheme="majorBidi" w:cstheme="majorBidi"/>
          <w:color w:val="000000" w:themeColor="text1"/>
          <w:shd w:val="clear" w:color="auto" w:fill="FFFFFF"/>
        </w:rPr>
        <w:t>C</w:t>
      </w:r>
      <w:r w:rsidR="008829E1" w:rsidRPr="00AC01B6">
        <w:rPr>
          <w:rFonts w:asciiTheme="majorBidi" w:hAnsiTheme="majorBidi" w:cstheme="majorBidi"/>
          <w:color w:val="000000" w:themeColor="text1"/>
          <w:shd w:val="clear" w:color="auto" w:fill="FFFFFF"/>
        </w:rPr>
        <w:t>holecystohepatic</w:t>
      </w:r>
      <w:proofErr w:type="spellEnd"/>
      <w:r w:rsidR="008829E1" w:rsidRPr="00AC01B6">
        <w:rPr>
          <w:rFonts w:asciiTheme="majorBidi" w:hAnsiTheme="majorBidi" w:cstheme="majorBidi"/>
          <w:color w:val="000000" w:themeColor="text1"/>
          <w:shd w:val="clear" w:color="auto" w:fill="FFFFFF"/>
        </w:rPr>
        <w:t xml:space="preserve"> duct is clinically significant due to its potential </w:t>
      </w:r>
      <w:r w:rsidR="00EE0227" w:rsidRPr="00AC01B6">
        <w:rPr>
          <w:rFonts w:asciiTheme="majorBidi" w:hAnsiTheme="majorBidi" w:cstheme="majorBidi"/>
          <w:color w:val="000000" w:themeColor="text1"/>
          <w:shd w:val="clear" w:color="auto" w:fill="FFFFFF"/>
        </w:rPr>
        <w:t xml:space="preserve">propensity </w:t>
      </w:r>
      <w:r w:rsidR="008829E1" w:rsidRPr="00AC01B6">
        <w:rPr>
          <w:rFonts w:asciiTheme="majorBidi" w:hAnsiTheme="majorBidi" w:cstheme="majorBidi"/>
          <w:color w:val="000000" w:themeColor="text1"/>
          <w:shd w:val="clear" w:color="auto" w:fill="FFFFFF"/>
        </w:rPr>
        <w:t>to cause complications</w:t>
      </w:r>
      <w:r w:rsidR="006E4A95" w:rsidRPr="00AC01B6">
        <w:rPr>
          <w:rFonts w:asciiTheme="majorBidi" w:hAnsiTheme="majorBidi" w:cstheme="majorBidi"/>
          <w:color w:val="000000" w:themeColor="text1"/>
          <w:shd w:val="clear" w:color="auto" w:fill="FFFFFF"/>
        </w:rPr>
        <w:t xml:space="preserve">. </w:t>
      </w:r>
      <w:r w:rsidR="008829E1" w:rsidRPr="00AC01B6">
        <w:rPr>
          <w:rFonts w:asciiTheme="majorBidi" w:hAnsiTheme="majorBidi" w:cstheme="majorBidi"/>
          <w:color w:val="000000" w:themeColor="text1"/>
          <w:shd w:val="clear" w:color="auto" w:fill="FFFFFF"/>
        </w:rPr>
        <w:t>If this duct is inadvertently injured or divided during surgery, it can lead to bile leakage, a condition that may result in postoperative bile peritonitis. Therefore, it is crucial for surgeons to be aware of this anatomical variant to prevent such</w:t>
      </w:r>
      <w:r w:rsidR="006E4A95" w:rsidRPr="00AC01B6">
        <w:rPr>
          <w:rFonts w:asciiTheme="majorBidi" w:hAnsiTheme="majorBidi" w:cstheme="majorBidi"/>
          <w:color w:val="000000" w:themeColor="text1"/>
          <w:shd w:val="clear" w:color="auto" w:fill="FFFFFF"/>
        </w:rPr>
        <w:t xml:space="preserve"> consequences</w:t>
      </w:r>
      <w:r w:rsidR="008829E1" w:rsidRPr="00AC01B6">
        <w:rPr>
          <w:rFonts w:asciiTheme="majorBidi" w:hAnsiTheme="majorBidi" w:cstheme="majorBidi"/>
          <w:color w:val="000000" w:themeColor="text1"/>
          <w:shd w:val="clear" w:color="auto" w:fill="FFFFFF"/>
        </w:rPr>
        <w:t>. </w:t>
      </w:r>
      <w:r w:rsidR="00CE1D22" w:rsidRPr="00AC01B6">
        <w:rPr>
          <w:rFonts w:asciiTheme="majorBidi" w:hAnsiTheme="majorBidi" w:cstheme="majorBidi"/>
          <w:color w:val="000000" w:themeColor="text1"/>
        </w:rPr>
        <w:t>In our case the anatomy of the duct was well visualized during dissection and the intraoperative cholangiogram established its sectorial nature</w:t>
      </w:r>
      <w:r w:rsidR="00D80ABA">
        <w:rPr>
          <w:rFonts w:asciiTheme="majorBidi" w:hAnsiTheme="majorBidi" w:cstheme="majorBidi"/>
          <w:color w:val="000000" w:themeColor="text1"/>
        </w:rPr>
        <w:t xml:space="preserve">. </w:t>
      </w:r>
      <w:r w:rsidR="00CE1D22" w:rsidRPr="00AC01B6">
        <w:rPr>
          <w:rFonts w:asciiTheme="majorBidi" w:hAnsiTheme="majorBidi" w:cstheme="majorBidi"/>
          <w:color w:val="000000" w:themeColor="text1"/>
        </w:rPr>
        <w:t>The decision of clipping the duct may have been rushed and if there was adequate facilities proper probing of the duct and injection of the dye inside it would have helped us to determine the exact nature of the duct and would have prevented the sudden increase in the liver function tests. We were lucky that there were intercommunicating bile ducts between this sector of the liver to the other parts, which explains the transient rise of bilirubin levels post-operatively</w:t>
      </w:r>
      <w:r w:rsidR="00D80ABA">
        <w:rPr>
          <w:rFonts w:asciiTheme="majorBidi" w:hAnsiTheme="majorBidi" w:cstheme="majorBidi"/>
          <w:color w:val="000000" w:themeColor="text1"/>
        </w:rPr>
        <w:t xml:space="preserve"> that was mostly due to stasis secondary </w:t>
      </w:r>
      <w:r w:rsidR="00CE1D22" w:rsidRPr="00AC01B6">
        <w:rPr>
          <w:rFonts w:asciiTheme="majorBidi" w:hAnsiTheme="majorBidi" w:cstheme="majorBidi"/>
          <w:color w:val="000000" w:themeColor="text1"/>
        </w:rPr>
        <w:t>sudden closur</w:t>
      </w:r>
      <w:r w:rsidR="00D80ABA">
        <w:rPr>
          <w:rFonts w:asciiTheme="majorBidi" w:hAnsiTheme="majorBidi" w:cstheme="majorBidi"/>
          <w:color w:val="000000" w:themeColor="text1"/>
        </w:rPr>
        <w:t xml:space="preserve">e of the </w:t>
      </w:r>
      <w:proofErr w:type="spellStart"/>
      <w:r w:rsidR="00D80ABA">
        <w:rPr>
          <w:rFonts w:asciiTheme="majorBidi" w:hAnsiTheme="majorBidi" w:cstheme="majorBidi"/>
          <w:color w:val="000000" w:themeColor="text1"/>
        </w:rPr>
        <w:t>cholecystohepatic</w:t>
      </w:r>
      <w:proofErr w:type="spellEnd"/>
      <w:r w:rsidR="00D80ABA">
        <w:rPr>
          <w:rFonts w:asciiTheme="majorBidi" w:hAnsiTheme="majorBidi" w:cstheme="majorBidi"/>
          <w:color w:val="000000" w:themeColor="text1"/>
        </w:rPr>
        <w:t xml:space="preserve"> duct [11,12]</w:t>
      </w:r>
      <w:r w:rsidR="00D80ABA" w:rsidRPr="00AC01B6">
        <w:rPr>
          <w:rFonts w:asciiTheme="majorBidi" w:hAnsiTheme="majorBidi" w:cstheme="majorBidi"/>
          <w:color w:val="000000" w:themeColor="text1"/>
        </w:rPr>
        <w:t>.</w:t>
      </w:r>
      <w:r w:rsidR="00CE1D22" w:rsidRPr="00AC01B6">
        <w:rPr>
          <w:rFonts w:asciiTheme="majorBidi" w:hAnsiTheme="majorBidi" w:cstheme="majorBidi"/>
          <w:color w:val="000000" w:themeColor="text1"/>
        </w:rPr>
        <w:t xml:space="preserve"> </w:t>
      </w:r>
    </w:p>
    <w:p w14:paraId="23AF2EC8" w14:textId="77777777" w:rsidR="008829E1" w:rsidRPr="00AC01B6" w:rsidRDefault="008829E1" w:rsidP="00833454">
      <w:pPr>
        <w:rPr>
          <w:rFonts w:asciiTheme="majorBidi" w:hAnsiTheme="majorBidi" w:cstheme="majorBidi"/>
          <w:color w:val="000000" w:themeColor="text1"/>
        </w:rPr>
      </w:pPr>
      <w:r w:rsidRPr="00AC01B6">
        <w:rPr>
          <w:rFonts w:asciiTheme="majorBidi" w:hAnsiTheme="majorBidi" w:cstheme="majorBidi"/>
          <w:color w:val="000000" w:themeColor="text1"/>
          <w:shd w:val="clear" w:color="auto" w:fill="FFFFFF"/>
        </w:rPr>
        <w:t xml:space="preserve">Imaging techniques, particularly cholangiography, are essential for identifying the </w:t>
      </w:r>
      <w:proofErr w:type="spellStart"/>
      <w:r w:rsidRPr="00AC01B6">
        <w:rPr>
          <w:rFonts w:asciiTheme="majorBidi" w:hAnsiTheme="majorBidi" w:cstheme="majorBidi"/>
          <w:color w:val="000000" w:themeColor="text1"/>
          <w:shd w:val="clear" w:color="auto" w:fill="FFFFFF"/>
        </w:rPr>
        <w:t>cholecystohepatic</w:t>
      </w:r>
      <w:proofErr w:type="spellEnd"/>
      <w:r w:rsidRPr="00AC01B6">
        <w:rPr>
          <w:rFonts w:asciiTheme="majorBidi" w:hAnsiTheme="majorBidi" w:cstheme="majorBidi"/>
          <w:color w:val="000000" w:themeColor="text1"/>
          <w:shd w:val="clear" w:color="auto" w:fill="FFFFFF"/>
        </w:rPr>
        <w:t xml:space="preserve"> duct during surgery. Intraoperative cholangiography can hel</w:t>
      </w:r>
      <w:r w:rsidR="00833454" w:rsidRPr="00AC01B6">
        <w:rPr>
          <w:rFonts w:asciiTheme="majorBidi" w:hAnsiTheme="majorBidi" w:cstheme="majorBidi"/>
          <w:color w:val="000000" w:themeColor="text1"/>
          <w:shd w:val="clear" w:color="auto" w:fill="FFFFFF"/>
        </w:rPr>
        <w:t>p delineate the ductal anatomy and assessment of its drainage allowing for</w:t>
      </w:r>
      <w:r w:rsidRPr="00AC01B6">
        <w:rPr>
          <w:rFonts w:asciiTheme="majorBidi" w:hAnsiTheme="majorBidi" w:cstheme="majorBidi"/>
          <w:color w:val="000000" w:themeColor="text1"/>
          <w:shd w:val="clear" w:color="auto" w:fill="FFFFFF"/>
        </w:rPr>
        <w:t xml:space="preserve"> </w:t>
      </w:r>
      <w:r w:rsidR="00833454" w:rsidRPr="00AC01B6">
        <w:rPr>
          <w:rFonts w:asciiTheme="majorBidi" w:hAnsiTheme="majorBidi" w:cstheme="majorBidi"/>
          <w:color w:val="000000" w:themeColor="text1"/>
          <w:shd w:val="clear" w:color="auto" w:fill="FFFFFF"/>
        </w:rPr>
        <w:t xml:space="preserve">better decision to </w:t>
      </w:r>
      <w:r w:rsidRPr="00AC01B6">
        <w:rPr>
          <w:rFonts w:asciiTheme="majorBidi" w:hAnsiTheme="majorBidi" w:cstheme="majorBidi"/>
          <w:color w:val="000000" w:themeColor="text1"/>
          <w:shd w:val="clear" w:color="auto" w:fill="FFFFFF"/>
        </w:rPr>
        <w:t xml:space="preserve">safe removal of the gallbladder </w:t>
      </w:r>
      <w:r w:rsidR="00833454" w:rsidRPr="00AC01B6">
        <w:rPr>
          <w:rFonts w:asciiTheme="majorBidi" w:hAnsiTheme="majorBidi" w:cstheme="majorBidi"/>
          <w:color w:val="000000" w:themeColor="text1"/>
          <w:shd w:val="clear" w:color="auto" w:fill="FFFFFF"/>
        </w:rPr>
        <w:t xml:space="preserve">with reduced </w:t>
      </w:r>
      <w:r w:rsidRPr="00AC01B6">
        <w:rPr>
          <w:rFonts w:asciiTheme="majorBidi" w:hAnsiTheme="majorBidi" w:cstheme="majorBidi"/>
          <w:color w:val="000000" w:themeColor="text1"/>
          <w:shd w:val="clear" w:color="auto" w:fill="FFFFFF"/>
        </w:rPr>
        <w:t>risk of injury to this variant duct. </w:t>
      </w:r>
    </w:p>
    <w:p w14:paraId="12A26F2C" w14:textId="77777777" w:rsidR="00CE1D22" w:rsidRPr="00AC01B6" w:rsidRDefault="00CE1D22" w:rsidP="00CE1D22">
      <w:pPr>
        <w:rPr>
          <w:rFonts w:asciiTheme="majorBidi" w:hAnsiTheme="majorBidi" w:cstheme="majorBidi"/>
          <w:b/>
          <w:bCs/>
          <w:color w:val="000000" w:themeColor="text1"/>
        </w:rPr>
      </w:pPr>
    </w:p>
    <w:p w14:paraId="7C8FAD84" w14:textId="77777777" w:rsidR="00CE1D22" w:rsidRPr="00AC01B6" w:rsidRDefault="00CE1D22" w:rsidP="00CE1D22">
      <w:pPr>
        <w:rPr>
          <w:rFonts w:asciiTheme="majorBidi" w:hAnsiTheme="majorBidi" w:cstheme="majorBidi"/>
          <w:b/>
          <w:bCs/>
          <w:color w:val="000000" w:themeColor="text1"/>
        </w:rPr>
      </w:pPr>
      <w:r w:rsidRPr="00AC01B6">
        <w:rPr>
          <w:rFonts w:asciiTheme="majorBidi" w:hAnsiTheme="majorBidi" w:cstheme="majorBidi"/>
          <w:b/>
          <w:bCs/>
          <w:color w:val="000000" w:themeColor="text1"/>
        </w:rPr>
        <w:t>Conclusion</w:t>
      </w:r>
    </w:p>
    <w:p w14:paraId="2F00AC8C" w14:textId="5C4CC170" w:rsidR="00CE1D22" w:rsidRPr="00AC01B6" w:rsidRDefault="00B6645D" w:rsidP="006D0DE0">
      <w:pPr>
        <w:rPr>
          <w:rFonts w:asciiTheme="majorBidi" w:hAnsiTheme="majorBidi" w:cstheme="majorBidi"/>
          <w:color w:val="000000" w:themeColor="text1"/>
        </w:rPr>
      </w:pPr>
      <w:proofErr w:type="spellStart"/>
      <w:r w:rsidRPr="00AC01B6">
        <w:rPr>
          <w:rFonts w:asciiTheme="majorBidi" w:hAnsiTheme="majorBidi" w:cstheme="majorBidi"/>
          <w:color w:val="000000" w:themeColor="text1"/>
        </w:rPr>
        <w:t>C</w:t>
      </w:r>
      <w:r w:rsidR="00CE1D22" w:rsidRPr="00AC01B6">
        <w:rPr>
          <w:rFonts w:asciiTheme="majorBidi" w:hAnsiTheme="majorBidi" w:cstheme="majorBidi"/>
          <w:color w:val="000000" w:themeColor="text1"/>
        </w:rPr>
        <w:t>holecystohepatic</w:t>
      </w:r>
      <w:proofErr w:type="spellEnd"/>
      <w:r w:rsidR="00CE1D22" w:rsidRPr="00AC01B6">
        <w:rPr>
          <w:rFonts w:asciiTheme="majorBidi" w:hAnsiTheme="majorBidi" w:cstheme="majorBidi"/>
          <w:color w:val="000000" w:themeColor="text1"/>
        </w:rPr>
        <w:t xml:space="preserve"> duct is a rare </w:t>
      </w:r>
      <w:r w:rsidRPr="00AC01B6">
        <w:rPr>
          <w:rFonts w:asciiTheme="majorBidi" w:hAnsiTheme="majorBidi" w:cstheme="majorBidi"/>
          <w:color w:val="000000" w:themeColor="text1"/>
        </w:rPr>
        <w:t xml:space="preserve">congenital anomaly of the extrahepatic biliary apparatus. Careful </w:t>
      </w:r>
      <w:r w:rsidR="00D257EC" w:rsidRPr="00AC01B6">
        <w:rPr>
          <w:rFonts w:asciiTheme="majorBidi" w:hAnsiTheme="majorBidi" w:cstheme="majorBidi"/>
          <w:color w:val="000000" w:themeColor="text1"/>
        </w:rPr>
        <w:t xml:space="preserve">surgical </w:t>
      </w:r>
      <w:r w:rsidR="008829E1" w:rsidRPr="00AC01B6">
        <w:rPr>
          <w:rFonts w:asciiTheme="majorBidi" w:hAnsiTheme="majorBidi" w:cstheme="majorBidi"/>
          <w:color w:val="000000" w:themeColor="text1"/>
        </w:rPr>
        <w:t xml:space="preserve">technique and understanding the anatomy and potential variations can aid to prevent </w:t>
      </w:r>
      <w:r w:rsidRPr="00AC01B6">
        <w:rPr>
          <w:rFonts w:asciiTheme="majorBidi" w:hAnsiTheme="majorBidi" w:cstheme="majorBidi"/>
          <w:color w:val="000000" w:themeColor="text1"/>
        </w:rPr>
        <w:t>evitable complications. In case of a</w:t>
      </w:r>
      <w:r w:rsidR="008829E1" w:rsidRPr="00AC01B6">
        <w:rPr>
          <w:rFonts w:asciiTheme="majorBidi" w:hAnsiTheme="majorBidi" w:cstheme="majorBidi"/>
          <w:color w:val="000000" w:themeColor="text1"/>
        </w:rPr>
        <w:t>ny suspicion</w:t>
      </w:r>
      <w:r w:rsidR="00AF0F56">
        <w:rPr>
          <w:rFonts w:asciiTheme="majorBidi" w:hAnsiTheme="majorBidi" w:cstheme="majorBidi"/>
          <w:color w:val="000000" w:themeColor="text1"/>
        </w:rPr>
        <w:t>,</w:t>
      </w:r>
      <w:r w:rsidR="008829E1" w:rsidRPr="00AC01B6">
        <w:rPr>
          <w:rFonts w:asciiTheme="majorBidi" w:hAnsiTheme="majorBidi" w:cstheme="majorBidi"/>
          <w:color w:val="000000" w:themeColor="text1"/>
        </w:rPr>
        <w:t xml:space="preserve"> </w:t>
      </w:r>
      <w:r w:rsidRPr="00AC01B6">
        <w:rPr>
          <w:rFonts w:asciiTheme="majorBidi" w:hAnsiTheme="majorBidi" w:cstheme="majorBidi"/>
          <w:color w:val="000000" w:themeColor="text1"/>
        </w:rPr>
        <w:t xml:space="preserve">intraoperative </w:t>
      </w:r>
      <w:r w:rsidR="00EA6F00" w:rsidRPr="00AC01B6">
        <w:rPr>
          <w:rFonts w:asciiTheme="majorBidi" w:hAnsiTheme="majorBidi" w:cstheme="majorBidi"/>
          <w:color w:val="000000" w:themeColor="text1"/>
        </w:rPr>
        <w:t>cholangiogram</w:t>
      </w:r>
      <w:r w:rsidR="008829E1" w:rsidRPr="00AC01B6">
        <w:rPr>
          <w:rFonts w:asciiTheme="majorBidi" w:hAnsiTheme="majorBidi" w:cstheme="majorBidi"/>
          <w:color w:val="000000" w:themeColor="text1"/>
        </w:rPr>
        <w:t xml:space="preserve"> is recommended</w:t>
      </w:r>
      <w:r w:rsidR="00EA6F00" w:rsidRPr="00AC01B6">
        <w:rPr>
          <w:rFonts w:asciiTheme="majorBidi" w:hAnsiTheme="majorBidi" w:cstheme="majorBidi"/>
          <w:color w:val="000000" w:themeColor="text1"/>
        </w:rPr>
        <w:t xml:space="preserve">. We report this unusual anatomic entity to increase </w:t>
      </w:r>
      <w:r w:rsidR="006D0DE0" w:rsidRPr="00AC01B6">
        <w:rPr>
          <w:rFonts w:asciiTheme="majorBidi" w:hAnsiTheme="majorBidi" w:cstheme="majorBidi"/>
          <w:color w:val="000000" w:themeColor="text1"/>
        </w:rPr>
        <w:t xml:space="preserve">its </w:t>
      </w:r>
      <w:r w:rsidRPr="00AC01B6">
        <w:rPr>
          <w:rFonts w:asciiTheme="majorBidi" w:hAnsiTheme="majorBidi" w:cstheme="majorBidi"/>
          <w:color w:val="000000" w:themeColor="text1"/>
        </w:rPr>
        <w:t xml:space="preserve">awareness and to </w:t>
      </w:r>
      <w:r w:rsidR="00EA6F00" w:rsidRPr="00AC01B6">
        <w:rPr>
          <w:rFonts w:asciiTheme="majorBidi" w:hAnsiTheme="majorBidi" w:cstheme="majorBidi"/>
          <w:color w:val="000000" w:themeColor="text1"/>
        </w:rPr>
        <w:t>highlight</w:t>
      </w:r>
      <w:r w:rsidR="00AF0F56">
        <w:rPr>
          <w:rFonts w:asciiTheme="majorBidi" w:hAnsiTheme="majorBidi" w:cstheme="majorBidi"/>
          <w:color w:val="000000" w:themeColor="text1"/>
        </w:rPr>
        <w:t>,</w:t>
      </w:r>
      <w:r w:rsidRPr="00AC01B6">
        <w:rPr>
          <w:rFonts w:asciiTheme="majorBidi" w:hAnsiTheme="majorBidi" w:cstheme="majorBidi"/>
          <w:color w:val="000000" w:themeColor="text1"/>
        </w:rPr>
        <w:t xml:space="preserve"> that </w:t>
      </w:r>
      <w:r w:rsidR="008829E1" w:rsidRPr="00AC01B6">
        <w:rPr>
          <w:rFonts w:asciiTheme="majorBidi" w:hAnsiTheme="majorBidi" w:cstheme="majorBidi"/>
          <w:color w:val="000000" w:themeColor="text1"/>
        </w:rPr>
        <w:t>in some cases</w:t>
      </w:r>
      <w:r w:rsidR="0067287C" w:rsidRPr="00AC01B6">
        <w:rPr>
          <w:rFonts w:asciiTheme="majorBidi" w:hAnsiTheme="majorBidi" w:cstheme="majorBidi"/>
          <w:color w:val="000000" w:themeColor="text1"/>
        </w:rPr>
        <w:t xml:space="preserve"> </w:t>
      </w:r>
      <w:r w:rsidRPr="00AC01B6">
        <w:rPr>
          <w:rFonts w:asciiTheme="majorBidi" w:hAnsiTheme="majorBidi" w:cstheme="majorBidi"/>
          <w:color w:val="000000" w:themeColor="text1"/>
        </w:rPr>
        <w:t>clipping</w:t>
      </w:r>
      <w:r w:rsidR="00CE1D22" w:rsidRPr="00AC01B6">
        <w:rPr>
          <w:rFonts w:asciiTheme="majorBidi" w:hAnsiTheme="majorBidi" w:cstheme="majorBidi"/>
          <w:color w:val="000000" w:themeColor="text1"/>
        </w:rPr>
        <w:t xml:space="preserve"> </w:t>
      </w:r>
      <w:r w:rsidR="00EA6F00" w:rsidRPr="00AC01B6">
        <w:rPr>
          <w:rFonts w:asciiTheme="majorBidi" w:hAnsiTheme="majorBidi" w:cstheme="majorBidi"/>
          <w:color w:val="000000" w:themeColor="text1"/>
        </w:rPr>
        <w:t>i</w:t>
      </w:r>
      <w:r w:rsidR="0002485E">
        <w:rPr>
          <w:rFonts w:asciiTheme="majorBidi" w:hAnsiTheme="majorBidi" w:cstheme="majorBidi"/>
          <w:color w:val="000000" w:themeColor="text1"/>
        </w:rPr>
        <w:t xml:space="preserve">s a valid </w:t>
      </w:r>
      <w:r w:rsidR="0067287C" w:rsidRPr="00AC01B6">
        <w:rPr>
          <w:rFonts w:asciiTheme="majorBidi" w:hAnsiTheme="majorBidi" w:cstheme="majorBidi"/>
          <w:color w:val="000000" w:themeColor="text1"/>
        </w:rPr>
        <w:t xml:space="preserve">therapeutic </w:t>
      </w:r>
      <w:r w:rsidR="006D0DE0" w:rsidRPr="00AC01B6">
        <w:rPr>
          <w:rFonts w:asciiTheme="majorBidi" w:hAnsiTheme="majorBidi" w:cstheme="majorBidi"/>
          <w:color w:val="000000" w:themeColor="text1"/>
        </w:rPr>
        <w:t>option</w:t>
      </w:r>
      <w:r w:rsidR="00EA6F00" w:rsidRPr="00AC01B6">
        <w:rPr>
          <w:rFonts w:asciiTheme="majorBidi" w:hAnsiTheme="majorBidi" w:cstheme="majorBidi"/>
          <w:color w:val="000000" w:themeColor="text1"/>
        </w:rPr>
        <w:t>.</w:t>
      </w:r>
    </w:p>
    <w:p w14:paraId="47E8399F" w14:textId="77777777" w:rsidR="00054C09" w:rsidRPr="00AC01B6" w:rsidRDefault="00054C09" w:rsidP="002925E1">
      <w:pPr>
        <w:rPr>
          <w:rFonts w:asciiTheme="majorBidi" w:hAnsiTheme="majorBidi" w:cstheme="majorBidi"/>
          <w:color w:val="000000" w:themeColor="text1"/>
        </w:rPr>
      </w:pPr>
    </w:p>
    <w:p w14:paraId="32F75C88" w14:textId="77777777" w:rsidR="00D80ABA" w:rsidRPr="00AC01B6" w:rsidRDefault="00D80ABA" w:rsidP="00D80ABA">
      <w:pPr>
        <w:rPr>
          <w:rFonts w:asciiTheme="majorBidi" w:hAnsiTheme="majorBidi" w:cstheme="majorBidi"/>
          <w:color w:val="000000" w:themeColor="text1"/>
        </w:rPr>
      </w:pPr>
    </w:p>
    <w:p w14:paraId="56A5AA17" w14:textId="77777777" w:rsidR="00CE1D22" w:rsidRPr="00AC01B6" w:rsidRDefault="00AC01B6" w:rsidP="00CE1D22">
      <w:pPr>
        <w:rPr>
          <w:rFonts w:asciiTheme="majorBidi" w:hAnsiTheme="majorBidi" w:cstheme="majorBidi"/>
          <w:b/>
          <w:bCs/>
          <w:color w:val="000000" w:themeColor="text1"/>
        </w:rPr>
      </w:pPr>
      <w:r w:rsidRPr="00AC01B6">
        <w:rPr>
          <w:rFonts w:asciiTheme="majorBidi" w:hAnsiTheme="majorBidi" w:cstheme="majorBidi"/>
          <w:b/>
          <w:bCs/>
          <w:color w:val="000000" w:themeColor="text1"/>
        </w:rPr>
        <w:t>References</w:t>
      </w:r>
    </w:p>
    <w:p w14:paraId="2C7B28A5" w14:textId="77777777" w:rsidR="00AC01B6" w:rsidRPr="00AC01B6" w:rsidRDefault="00AC01B6" w:rsidP="00CE1D22">
      <w:pPr>
        <w:rPr>
          <w:rFonts w:asciiTheme="majorBidi" w:hAnsiTheme="majorBidi" w:cstheme="majorBidi"/>
          <w:b/>
          <w:bCs/>
          <w:color w:val="000000" w:themeColor="text1"/>
        </w:rPr>
      </w:pPr>
    </w:p>
    <w:p w14:paraId="0BD31830" w14:textId="77777777" w:rsidR="00AC01B6" w:rsidRPr="00C56EED" w:rsidRDefault="00AC01B6" w:rsidP="00C56EED">
      <w:pPr>
        <w:jc w:val="both"/>
        <w:rPr>
          <w:rFonts w:asciiTheme="majorBidi" w:hAnsiTheme="majorBidi" w:cstheme="majorBidi"/>
          <w:color w:val="000000" w:themeColor="text1"/>
        </w:rPr>
      </w:pPr>
      <w:r w:rsidRPr="00C56EED">
        <w:rPr>
          <w:rFonts w:asciiTheme="majorBidi" w:hAnsiTheme="majorBidi" w:cstheme="majorBidi"/>
          <w:color w:val="000000" w:themeColor="text1"/>
        </w:rPr>
        <w:t xml:space="preserve">1 - </w:t>
      </w:r>
      <w:proofErr w:type="spellStart"/>
      <w:r w:rsidRPr="00C56EED">
        <w:rPr>
          <w:rFonts w:asciiTheme="majorBidi" w:hAnsiTheme="majorBidi" w:cstheme="majorBidi"/>
          <w:color w:val="000000" w:themeColor="text1"/>
        </w:rPr>
        <w:t>Schnelldorfer</w:t>
      </w:r>
      <w:proofErr w:type="spellEnd"/>
      <w:r w:rsidRPr="00C56EED">
        <w:rPr>
          <w:rFonts w:asciiTheme="majorBidi" w:hAnsiTheme="majorBidi" w:cstheme="majorBidi"/>
          <w:color w:val="000000" w:themeColor="text1"/>
        </w:rPr>
        <w:t xml:space="preserve"> T., Sarr M.G., Adams D.B. What is the duct of </w:t>
      </w:r>
      <w:proofErr w:type="spellStart"/>
      <w:r w:rsidRPr="00C56EED">
        <w:rPr>
          <w:rFonts w:asciiTheme="majorBidi" w:hAnsiTheme="majorBidi" w:cstheme="majorBidi"/>
          <w:color w:val="000000" w:themeColor="text1"/>
        </w:rPr>
        <w:t>luschka</w:t>
      </w:r>
      <w:proofErr w:type="spellEnd"/>
      <w:r w:rsidRPr="00C56EED">
        <w:rPr>
          <w:rFonts w:asciiTheme="majorBidi" w:hAnsiTheme="majorBidi" w:cstheme="majorBidi"/>
          <w:color w:val="000000" w:themeColor="text1"/>
        </w:rPr>
        <w:t>? A</w:t>
      </w:r>
      <w:r w:rsidR="00C56EED">
        <w:rPr>
          <w:rFonts w:asciiTheme="majorBidi" w:hAnsiTheme="majorBidi" w:cstheme="majorBidi"/>
          <w:color w:val="000000" w:themeColor="text1"/>
        </w:rPr>
        <w:t xml:space="preserve"> </w:t>
      </w:r>
      <w:r w:rsidRPr="00C56EED">
        <w:rPr>
          <w:rFonts w:asciiTheme="majorBidi" w:hAnsiTheme="majorBidi" w:cstheme="majorBidi"/>
          <w:color w:val="000000" w:themeColor="text1"/>
        </w:rPr>
        <w:t xml:space="preserve">systematic review. J. </w:t>
      </w:r>
      <w:proofErr w:type="spellStart"/>
      <w:r w:rsidRPr="00C56EED">
        <w:rPr>
          <w:rFonts w:asciiTheme="majorBidi" w:hAnsiTheme="majorBidi" w:cstheme="majorBidi"/>
          <w:color w:val="000000" w:themeColor="text1"/>
        </w:rPr>
        <w:t>Gastrointest</w:t>
      </w:r>
      <w:proofErr w:type="spellEnd"/>
      <w:r w:rsidRPr="00C56EED">
        <w:rPr>
          <w:rFonts w:asciiTheme="majorBidi" w:hAnsiTheme="majorBidi" w:cstheme="majorBidi"/>
          <w:color w:val="000000" w:themeColor="text1"/>
        </w:rPr>
        <w:t xml:space="preserve">. Surg. </w:t>
      </w:r>
      <w:proofErr w:type="gramStart"/>
      <w:r w:rsidRPr="00C56EED">
        <w:rPr>
          <w:rFonts w:asciiTheme="majorBidi" w:hAnsiTheme="majorBidi" w:cstheme="majorBidi"/>
          <w:color w:val="000000" w:themeColor="text1"/>
        </w:rPr>
        <w:t>2012;16:656</w:t>
      </w:r>
      <w:proofErr w:type="gramEnd"/>
      <w:r w:rsidRPr="00C56EED">
        <w:rPr>
          <w:rFonts w:asciiTheme="majorBidi" w:hAnsiTheme="majorBidi" w:cstheme="majorBidi"/>
          <w:color w:val="000000" w:themeColor="text1"/>
        </w:rPr>
        <w:t>–662.</w:t>
      </w:r>
    </w:p>
    <w:p w14:paraId="3C539F89" w14:textId="77777777" w:rsidR="00AC01B6" w:rsidRPr="00C56EED" w:rsidRDefault="00AC01B6" w:rsidP="00C56EED">
      <w:pPr>
        <w:jc w:val="both"/>
        <w:rPr>
          <w:rFonts w:asciiTheme="majorBidi" w:hAnsiTheme="majorBidi" w:cstheme="majorBidi"/>
          <w:color w:val="000000" w:themeColor="text1"/>
        </w:rPr>
      </w:pPr>
      <w:r w:rsidRPr="00C56EED">
        <w:rPr>
          <w:rFonts w:asciiTheme="majorBidi" w:hAnsiTheme="majorBidi" w:cstheme="majorBidi"/>
          <w:color w:val="000000" w:themeColor="text1"/>
        </w:rPr>
        <w:t>2 - Neuhof H, Bloomfield S. The surgical significance of an anomalous</w:t>
      </w:r>
      <w:r w:rsidR="00C56EED">
        <w:rPr>
          <w:rFonts w:asciiTheme="majorBidi" w:hAnsiTheme="majorBidi" w:cstheme="majorBidi"/>
          <w:color w:val="000000" w:themeColor="text1"/>
        </w:rPr>
        <w:t xml:space="preserve"> </w:t>
      </w:r>
      <w:proofErr w:type="spellStart"/>
      <w:r w:rsidRPr="00C56EED">
        <w:rPr>
          <w:rFonts w:asciiTheme="majorBidi" w:hAnsiTheme="majorBidi" w:cstheme="majorBidi"/>
          <w:color w:val="000000" w:themeColor="text1"/>
        </w:rPr>
        <w:t>cholecystohepatic</w:t>
      </w:r>
      <w:proofErr w:type="spellEnd"/>
      <w:r w:rsidRPr="00C56EED">
        <w:rPr>
          <w:rFonts w:asciiTheme="majorBidi" w:hAnsiTheme="majorBidi" w:cstheme="majorBidi"/>
          <w:color w:val="000000" w:themeColor="text1"/>
        </w:rPr>
        <w:t xml:space="preserve"> duct. Ann Surg. </w:t>
      </w:r>
      <w:proofErr w:type="gramStart"/>
      <w:r w:rsidRPr="00C56EED">
        <w:rPr>
          <w:rFonts w:asciiTheme="majorBidi" w:hAnsiTheme="majorBidi" w:cstheme="majorBidi"/>
          <w:color w:val="000000" w:themeColor="text1"/>
        </w:rPr>
        <w:t>1945;122:260</w:t>
      </w:r>
      <w:proofErr w:type="gramEnd"/>
      <w:r w:rsidRPr="00C56EED">
        <w:rPr>
          <w:rFonts w:asciiTheme="majorBidi" w:hAnsiTheme="majorBidi" w:cstheme="majorBidi"/>
          <w:color w:val="000000" w:themeColor="text1"/>
        </w:rPr>
        <w:t>–5.</w:t>
      </w:r>
    </w:p>
    <w:p w14:paraId="6F1C2A27" w14:textId="77777777" w:rsidR="00AC01B6" w:rsidRPr="00C56EED" w:rsidRDefault="00AC01B6" w:rsidP="00C56EED">
      <w:pPr>
        <w:jc w:val="both"/>
        <w:rPr>
          <w:rFonts w:asciiTheme="majorBidi" w:hAnsiTheme="majorBidi" w:cstheme="majorBidi"/>
          <w:color w:val="000000" w:themeColor="text1"/>
        </w:rPr>
      </w:pPr>
      <w:r w:rsidRPr="00C56EED">
        <w:rPr>
          <w:rFonts w:asciiTheme="majorBidi" w:hAnsiTheme="majorBidi" w:cstheme="majorBidi"/>
          <w:color w:val="000000" w:themeColor="text1"/>
        </w:rPr>
        <w:t xml:space="preserve">3 - Balija M., Huis M., </w:t>
      </w:r>
      <w:proofErr w:type="spellStart"/>
      <w:r w:rsidRPr="00C56EED">
        <w:rPr>
          <w:rFonts w:asciiTheme="majorBidi" w:hAnsiTheme="majorBidi" w:cstheme="majorBidi"/>
          <w:color w:val="000000" w:themeColor="text1"/>
        </w:rPr>
        <w:t>Szeda</w:t>
      </w:r>
      <w:proofErr w:type="spellEnd"/>
      <w:r w:rsidRPr="00C56EED">
        <w:rPr>
          <w:rFonts w:asciiTheme="majorBidi" w:hAnsiTheme="majorBidi" w:cstheme="majorBidi"/>
          <w:color w:val="000000" w:themeColor="text1"/>
        </w:rPr>
        <w:t xml:space="preserve"> F., </w:t>
      </w:r>
      <w:proofErr w:type="spellStart"/>
      <w:r w:rsidRPr="00C56EED">
        <w:rPr>
          <w:rFonts w:asciiTheme="majorBidi" w:hAnsiTheme="majorBidi" w:cstheme="majorBidi"/>
          <w:color w:val="000000" w:themeColor="text1"/>
        </w:rPr>
        <w:t>Bubnjar</w:t>
      </w:r>
      <w:proofErr w:type="spellEnd"/>
      <w:r w:rsidRPr="00C56EED">
        <w:rPr>
          <w:rFonts w:asciiTheme="majorBidi" w:hAnsiTheme="majorBidi" w:cstheme="majorBidi"/>
          <w:color w:val="000000" w:themeColor="text1"/>
        </w:rPr>
        <w:t xml:space="preserve"> J., </w:t>
      </w:r>
      <w:proofErr w:type="spellStart"/>
      <w:r w:rsidRPr="00C56EED">
        <w:rPr>
          <w:rFonts w:asciiTheme="majorBidi" w:hAnsiTheme="majorBidi" w:cstheme="majorBidi"/>
          <w:color w:val="000000" w:themeColor="text1"/>
        </w:rPr>
        <w:t>Stullhofer</w:t>
      </w:r>
      <w:proofErr w:type="spellEnd"/>
      <w:r w:rsidRPr="00C56EED">
        <w:rPr>
          <w:rFonts w:asciiTheme="majorBidi" w:hAnsiTheme="majorBidi" w:cstheme="majorBidi"/>
          <w:color w:val="000000" w:themeColor="text1"/>
        </w:rPr>
        <w:t xml:space="preserve"> M. Laparoscopic</w:t>
      </w:r>
      <w:r w:rsidR="00C56EED">
        <w:rPr>
          <w:rFonts w:asciiTheme="majorBidi" w:hAnsiTheme="majorBidi" w:cstheme="majorBidi"/>
          <w:color w:val="000000" w:themeColor="text1"/>
        </w:rPr>
        <w:t xml:space="preserve"> </w:t>
      </w:r>
      <w:r w:rsidRPr="00C56EED">
        <w:rPr>
          <w:rFonts w:asciiTheme="majorBidi" w:hAnsiTheme="majorBidi" w:cstheme="majorBidi"/>
          <w:color w:val="000000" w:themeColor="text1"/>
        </w:rPr>
        <w:t xml:space="preserve">cholecystectomy-accessory bile ducts. Acta Med. </w:t>
      </w:r>
      <w:proofErr w:type="spellStart"/>
      <w:r w:rsidRPr="00C56EED">
        <w:rPr>
          <w:rFonts w:asciiTheme="majorBidi" w:hAnsiTheme="majorBidi" w:cstheme="majorBidi"/>
          <w:color w:val="000000" w:themeColor="text1"/>
        </w:rPr>
        <w:t>Croatica</w:t>
      </w:r>
      <w:proofErr w:type="spellEnd"/>
      <w:r w:rsidRPr="00C56EED">
        <w:rPr>
          <w:rFonts w:asciiTheme="majorBidi" w:hAnsiTheme="majorBidi" w:cstheme="majorBidi"/>
          <w:color w:val="000000" w:themeColor="text1"/>
        </w:rPr>
        <w:t>. 2003;57(2):105–109.</w:t>
      </w:r>
    </w:p>
    <w:p w14:paraId="2689FCC7" w14:textId="77777777" w:rsidR="00AC01B6" w:rsidRPr="00D80ABA" w:rsidRDefault="00AC01B6" w:rsidP="00D80ABA">
      <w:pPr>
        <w:spacing w:line="240" w:lineRule="auto"/>
        <w:ind w:right="12"/>
        <w:rPr>
          <w:rFonts w:asciiTheme="majorBidi" w:hAnsiTheme="majorBidi" w:cstheme="majorBidi"/>
        </w:rPr>
      </w:pPr>
      <w:r w:rsidRPr="00C56EED">
        <w:rPr>
          <w:rFonts w:asciiTheme="majorBidi" w:hAnsiTheme="majorBidi" w:cstheme="majorBidi"/>
          <w:color w:val="000000" w:themeColor="text1"/>
        </w:rPr>
        <w:t xml:space="preserve">4 - </w:t>
      </w:r>
      <w:r w:rsidR="00D80ABA" w:rsidRPr="00D80ABA">
        <w:rPr>
          <w:rFonts w:asciiTheme="majorBidi" w:hAnsiTheme="majorBidi" w:cstheme="majorBidi"/>
        </w:rPr>
        <w:t>Salah Termos,</w:t>
      </w:r>
      <w:r w:rsidR="00D80ABA" w:rsidRPr="0013218F">
        <w:rPr>
          <w:rFonts w:asciiTheme="majorBidi" w:hAnsiTheme="majorBidi" w:cstheme="majorBidi"/>
          <w:b/>
          <w:bCs/>
        </w:rPr>
        <w:t xml:space="preserve"> </w:t>
      </w:r>
      <w:proofErr w:type="spellStart"/>
      <w:r w:rsidR="00D80ABA" w:rsidRPr="0013218F">
        <w:rPr>
          <w:rFonts w:asciiTheme="majorBidi" w:hAnsiTheme="majorBidi" w:cstheme="majorBidi"/>
        </w:rPr>
        <w:t>Alrashidi</w:t>
      </w:r>
      <w:proofErr w:type="spellEnd"/>
      <w:r w:rsidR="00D80ABA" w:rsidRPr="0013218F">
        <w:rPr>
          <w:rFonts w:asciiTheme="majorBidi" w:hAnsiTheme="majorBidi" w:cstheme="majorBidi"/>
        </w:rPr>
        <w:t xml:space="preserve"> M1, </w:t>
      </w:r>
      <w:proofErr w:type="spellStart"/>
      <w:r w:rsidR="00D80ABA" w:rsidRPr="0013218F">
        <w:rPr>
          <w:rFonts w:asciiTheme="majorBidi" w:hAnsiTheme="majorBidi" w:cstheme="majorBidi"/>
        </w:rPr>
        <w:t>Alrushaidan</w:t>
      </w:r>
      <w:proofErr w:type="spellEnd"/>
      <w:r w:rsidR="00D80ABA" w:rsidRPr="0013218F">
        <w:rPr>
          <w:rFonts w:asciiTheme="majorBidi" w:hAnsiTheme="majorBidi" w:cstheme="majorBidi"/>
        </w:rPr>
        <w:t xml:space="preserve"> S 2, </w:t>
      </w:r>
      <w:proofErr w:type="spellStart"/>
      <w:r w:rsidR="00D80ABA" w:rsidRPr="0013218F">
        <w:rPr>
          <w:rFonts w:asciiTheme="majorBidi" w:hAnsiTheme="majorBidi" w:cstheme="majorBidi"/>
        </w:rPr>
        <w:t>Alqudeimat</w:t>
      </w:r>
      <w:proofErr w:type="spellEnd"/>
      <w:r w:rsidR="00D80ABA" w:rsidRPr="0013218F">
        <w:rPr>
          <w:rFonts w:asciiTheme="majorBidi" w:hAnsiTheme="majorBidi" w:cstheme="majorBidi"/>
        </w:rPr>
        <w:t xml:space="preserve"> Y1, </w:t>
      </w:r>
      <w:proofErr w:type="spellStart"/>
      <w:r w:rsidR="00D80ABA" w:rsidRPr="0013218F">
        <w:rPr>
          <w:rFonts w:asciiTheme="majorBidi" w:hAnsiTheme="majorBidi" w:cstheme="majorBidi"/>
        </w:rPr>
        <w:t>AlBader</w:t>
      </w:r>
      <w:proofErr w:type="spellEnd"/>
      <w:r w:rsidR="00D80ABA" w:rsidRPr="0013218F">
        <w:rPr>
          <w:rFonts w:asciiTheme="majorBidi" w:hAnsiTheme="majorBidi" w:cstheme="majorBidi"/>
        </w:rPr>
        <w:t xml:space="preserve"> MSB 1, </w:t>
      </w:r>
      <w:proofErr w:type="spellStart"/>
      <w:r w:rsidR="00D80ABA" w:rsidRPr="0013218F">
        <w:rPr>
          <w:rFonts w:asciiTheme="majorBidi" w:hAnsiTheme="majorBidi" w:cstheme="majorBidi"/>
        </w:rPr>
        <w:t>Almojil</w:t>
      </w:r>
      <w:proofErr w:type="spellEnd"/>
      <w:r w:rsidR="00D80ABA" w:rsidRPr="0013218F">
        <w:rPr>
          <w:rFonts w:asciiTheme="majorBidi" w:hAnsiTheme="majorBidi" w:cstheme="majorBidi"/>
        </w:rPr>
        <w:t xml:space="preserve"> K1 and Alkhalil AM1 Strawberry Gallbladder: A Distinctive Type of </w:t>
      </w:r>
      <w:proofErr w:type="spellStart"/>
      <w:r w:rsidR="00D80ABA" w:rsidRPr="0013218F">
        <w:rPr>
          <w:rFonts w:asciiTheme="majorBidi" w:hAnsiTheme="majorBidi" w:cstheme="majorBidi"/>
        </w:rPr>
        <w:t>Cholesterolosis</w:t>
      </w:r>
      <w:proofErr w:type="spellEnd"/>
      <w:r w:rsidR="00D80ABA" w:rsidRPr="0013218F">
        <w:rPr>
          <w:rFonts w:asciiTheme="majorBidi" w:hAnsiTheme="majorBidi" w:cstheme="majorBidi"/>
        </w:rPr>
        <w:t xml:space="preserve"> Case Report and Literature Review, Ann Med Clin Cas </w:t>
      </w:r>
      <w:proofErr w:type="spellStart"/>
      <w:r w:rsidR="00D80ABA" w:rsidRPr="0013218F">
        <w:rPr>
          <w:rFonts w:asciiTheme="majorBidi" w:hAnsiTheme="majorBidi" w:cstheme="majorBidi"/>
        </w:rPr>
        <w:t>Rept</w:t>
      </w:r>
      <w:proofErr w:type="spellEnd"/>
      <w:r w:rsidR="00D80ABA" w:rsidRPr="0013218F">
        <w:rPr>
          <w:rFonts w:asciiTheme="majorBidi" w:hAnsiTheme="majorBidi" w:cstheme="majorBidi"/>
        </w:rPr>
        <w:t>, 2024; 1(2): 1</w:t>
      </w:r>
    </w:p>
    <w:p w14:paraId="16B31345" w14:textId="77777777" w:rsidR="00AC01B6" w:rsidRPr="00C56EED" w:rsidRDefault="00AC01B6" w:rsidP="00C56EED">
      <w:pPr>
        <w:jc w:val="both"/>
        <w:rPr>
          <w:rFonts w:asciiTheme="majorBidi" w:hAnsiTheme="majorBidi" w:cstheme="majorBidi"/>
          <w:color w:val="000000" w:themeColor="text1"/>
        </w:rPr>
      </w:pPr>
      <w:r w:rsidRPr="00C56EED">
        <w:rPr>
          <w:rFonts w:asciiTheme="majorBidi" w:hAnsiTheme="majorBidi" w:cstheme="majorBidi"/>
          <w:color w:val="000000" w:themeColor="text1"/>
        </w:rPr>
        <w:t>5 - Neuhof H, Bloomfield S. The surgical significance of an anomalous</w:t>
      </w:r>
      <w:r w:rsidR="00C56EED">
        <w:rPr>
          <w:rFonts w:asciiTheme="majorBidi" w:hAnsiTheme="majorBidi" w:cstheme="majorBidi"/>
          <w:color w:val="000000" w:themeColor="text1"/>
        </w:rPr>
        <w:t xml:space="preserve"> </w:t>
      </w:r>
      <w:proofErr w:type="spellStart"/>
      <w:r w:rsidRPr="00C56EED">
        <w:rPr>
          <w:rFonts w:asciiTheme="majorBidi" w:hAnsiTheme="majorBidi" w:cstheme="majorBidi"/>
          <w:color w:val="000000" w:themeColor="text1"/>
        </w:rPr>
        <w:t>cholecystohepatic</w:t>
      </w:r>
      <w:proofErr w:type="spellEnd"/>
      <w:r w:rsidRPr="00C56EED">
        <w:rPr>
          <w:rFonts w:asciiTheme="majorBidi" w:hAnsiTheme="majorBidi" w:cstheme="majorBidi"/>
          <w:color w:val="000000" w:themeColor="text1"/>
        </w:rPr>
        <w:t xml:space="preserve"> duct. Ann Surg. </w:t>
      </w:r>
      <w:proofErr w:type="gramStart"/>
      <w:r w:rsidRPr="00C56EED">
        <w:rPr>
          <w:rFonts w:asciiTheme="majorBidi" w:hAnsiTheme="majorBidi" w:cstheme="majorBidi"/>
          <w:color w:val="000000" w:themeColor="text1"/>
        </w:rPr>
        <w:t>1945;122:260</w:t>
      </w:r>
      <w:proofErr w:type="gramEnd"/>
      <w:r w:rsidRPr="00C56EED">
        <w:rPr>
          <w:rFonts w:asciiTheme="majorBidi" w:hAnsiTheme="majorBidi" w:cstheme="majorBidi"/>
          <w:color w:val="000000" w:themeColor="text1"/>
        </w:rPr>
        <w:t>–5.</w:t>
      </w:r>
    </w:p>
    <w:p w14:paraId="6EF701A6" w14:textId="77777777" w:rsidR="00AC01B6" w:rsidRPr="005D7FB9" w:rsidRDefault="002A2A96" w:rsidP="002A2A96">
      <w:pPr>
        <w:jc w:val="both"/>
        <w:rPr>
          <w:rFonts w:asciiTheme="majorBidi" w:hAnsiTheme="majorBidi" w:cstheme="majorBidi"/>
          <w:color w:val="000000" w:themeColor="text1"/>
          <w:lang w:val="de-DE"/>
        </w:rPr>
      </w:pPr>
      <w:r>
        <w:rPr>
          <w:rFonts w:asciiTheme="majorBidi" w:hAnsiTheme="majorBidi" w:cstheme="majorBidi"/>
          <w:color w:val="000000" w:themeColor="text1"/>
        </w:rPr>
        <w:t>6</w:t>
      </w:r>
      <w:r w:rsidRPr="002A2A96">
        <w:rPr>
          <w:rFonts w:asciiTheme="majorBidi" w:hAnsiTheme="majorBidi" w:cstheme="majorBidi"/>
          <w:color w:val="000000" w:themeColor="text1"/>
        </w:rPr>
        <w:t xml:space="preserve">. </w:t>
      </w:r>
      <w:r w:rsidR="00AC01B6" w:rsidRPr="002A2A96">
        <w:rPr>
          <w:rFonts w:asciiTheme="majorBidi" w:hAnsiTheme="majorBidi" w:cstheme="majorBidi"/>
          <w:color w:val="000000" w:themeColor="text1"/>
        </w:rPr>
        <w:t xml:space="preserve">- </w:t>
      </w:r>
      <w:proofErr w:type="spellStart"/>
      <w:r w:rsidR="00AC01B6" w:rsidRPr="002A2A96">
        <w:rPr>
          <w:rFonts w:asciiTheme="majorBidi" w:hAnsiTheme="majorBidi" w:cstheme="majorBidi"/>
          <w:color w:val="000000" w:themeColor="text1"/>
        </w:rPr>
        <w:t>Champetier</w:t>
      </w:r>
      <w:proofErr w:type="spellEnd"/>
      <w:r w:rsidR="00AC01B6" w:rsidRPr="002A2A96">
        <w:rPr>
          <w:rFonts w:asciiTheme="majorBidi" w:hAnsiTheme="majorBidi" w:cstheme="majorBidi"/>
          <w:color w:val="000000" w:themeColor="text1"/>
        </w:rPr>
        <w:t xml:space="preserve"> J, </w:t>
      </w:r>
      <w:proofErr w:type="spellStart"/>
      <w:r w:rsidR="00AC01B6" w:rsidRPr="002A2A96">
        <w:rPr>
          <w:rFonts w:asciiTheme="majorBidi" w:hAnsiTheme="majorBidi" w:cstheme="majorBidi"/>
          <w:color w:val="000000" w:themeColor="text1"/>
        </w:rPr>
        <w:t>Létoublon</w:t>
      </w:r>
      <w:proofErr w:type="spellEnd"/>
      <w:r w:rsidR="00AC01B6" w:rsidRPr="002A2A96">
        <w:rPr>
          <w:rFonts w:asciiTheme="majorBidi" w:hAnsiTheme="majorBidi" w:cstheme="majorBidi"/>
          <w:color w:val="000000" w:themeColor="text1"/>
        </w:rPr>
        <w:t xml:space="preserve"> C, </w:t>
      </w:r>
      <w:proofErr w:type="spellStart"/>
      <w:r w:rsidR="00AC01B6" w:rsidRPr="002A2A96">
        <w:rPr>
          <w:rFonts w:asciiTheme="majorBidi" w:hAnsiTheme="majorBidi" w:cstheme="majorBidi"/>
          <w:color w:val="000000" w:themeColor="text1"/>
        </w:rPr>
        <w:t>Alnaasan</w:t>
      </w:r>
      <w:proofErr w:type="spellEnd"/>
      <w:r w:rsidR="00AC01B6" w:rsidRPr="002A2A96">
        <w:rPr>
          <w:rFonts w:asciiTheme="majorBidi" w:hAnsiTheme="majorBidi" w:cstheme="majorBidi"/>
          <w:color w:val="000000" w:themeColor="text1"/>
        </w:rPr>
        <w:t xml:space="preserve"> I, et al. The cystohepatic ducts:</w:t>
      </w:r>
      <w:r w:rsidR="00C56EED" w:rsidRPr="002A2A96">
        <w:rPr>
          <w:rFonts w:asciiTheme="majorBidi" w:hAnsiTheme="majorBidi" w:cstheme="majorBidi"/>
          <w:color w:val="000000" w:themeColor="text1"/>
        </w:rPr>
        <w:t xml:space="preserve"> </w:t>
      </w:r>
      <w:r w:rsidR="00AC01B6" w:rsidRPr="002A2A96">
        <w:rPr>
          <w:rFonts w:asciiTheme="majorBidi" w:hAnsiTheme="majorBidi" w:cstheme="majorBidi"/>
          <w:color w:val="000000" w:themeColor="text1"/>
        </w:rPr>
        <w:t xml:space="preserve">surgical implications. </w:t>
      </w:r>
      <w:r w:rsidR="00AC01B6" w:rsidRPr="005D7FB9">
        <w:rPr>
          <w:rFonts w:asciiTheme="majorBidi" w:hAnsiTheme="majorBidi" w:cstheme="majorBidi"/>
          <w:color w:val="000000" w:themeColor="text1"/>
          <w:lang w:val="de-DE"/>
        </w:rPr>
        <w:t>Surg Radiol Anat. 1991;13:203–11.</w:t>
      </w:r>
    </w:p>
    <w:p w14:paraId="1507375E" w14:textId="77777777" w:rsidR="00AC01B6" w:rsidRPr="005D7FB9" w:rsidRDefault="002A2A96" w:rsidP="002A2A96">
      <w:pPr>
        <w:jc w:val="both"/>
        <w:rPr>
          <w:rFonts w:asciiTheme="majorBidi" w:hAnsiTheme="majorBidi" w:cstheme="majorBidi"/>
          <w:color w:val="000000" w:themeColor="text1"/>
          <w:lang w:val="de-DE"/>
        </w:rPr>
      </w:pPr>
      <w:r w:rsidRPr="005D7FB9">
        <w:rPr>
          <w:rFonts w:asciiTheme="majorBidi" w:hAnsiTheme="majorBidi" w:cstheme="majorBidi"/>
          <w:color w:val="000000" w:themeColor="text1"/>
          <w:lang w:val="de-DE"/>
        </w:rPr>
        <w:t>7</w:t>
      </w:r>
      <w:r w:rsidR="00AC01B6" w:rsidRPr="005D7FB9">
        <w:rPr>
          <w:rFonts w:asciiTheme="majorBidi" w:hAnsiTheme="majorBidi" w:cstheme="majorBidi"/>
          <w:color w:val="000000" w:themeColor="text1"/>
          <w:lang w:val="de-DE"/>
        </w:rPr>
        <w:t>- Luschka H. H Lauppschen, Buchhandlung; Tubingen: 1863. DieAnatomie des Menschlichen Bauches; p. 255</w:t>
      </w:r>
    </w:p>
    <w:p w14:paraId="50E3C094" w14:textId="77777777" w:rsidR="00423D4A" w:rsidRDefault="00AC01B6" w:rsidP="00423D4A">
      <w:pPr>
        <w:jc w:val="both"/>
        <w:rPr>
          <w:rFonts w:asciiTheme="majorBidi" w:hAnsiTheme="majorBidi" w:cstheme="majorBidi"/>
          <w:color w:val="000000" w:themeColor="text1"/>
        </w:rPr>
      </w:pPr>
      <w:r w:rsidRPr="00C56EED">
        <w:rPr>
          <w:rFonts w:asciiTheme="majorBidi" w:hAnsiTheme="majorBidi" w:cstheme="majorBidi"/>
          <w:color w:val="000000" w:themeColor="text1"/>
        </w:rPr>
        <w:t>8 - Jamshidi M, Obermeyer RJ, Garcia G, Hashmi M. Post-laparoscopic</w:t>
      </w:r>
      <w:r w:rsidR="00C56EED">
        <w:rPr>
          <w:rFonts w:asciiTheme="majorBidi" w:hAnsiTheme="majorBidi" w:cstheme="majorBidi"/>
          <w:color w:val="000000" w:themeColor="text1"/>
        </w:rPr>
        <w:t xml:space="preserve"> </w:t>
      </w:r>
      <w:r w:rsidRPr="00C56EED">
        <w:rPr>
          <w:rFonts w:asciiTheme="majorBidi" w:hAnsiTheme="majorBidi" w:cstheme="majorBidi"/>
          <w:color w:val="000000" w:themeColor="text1"/>
        </w:rPr>
        <w:t xml:space="preserve">cholecystectomy bile </w:t>
      </w:r>
      <w:proofErr w:type="gramStart"/>
      <w:r w:rsidRPr="00C56EED">
        <w:rPr>
          <w:rFonts w:asciiTheme="majorBidi" w:hAnsiTheme="majorBidi" w:cstheme="majorBidi"/>
          <w:color w:val="000000" w:themeColor="text1"/>
        </w:rPr>
        <w:t>leak</w:t>
      </w:r>
      <w:proofErr w:type="gramEnd"/>
      <w:r w:rsidRPr="00C56EED">
        <w:rPr>
          <w:rFonts w:asciiTheme="majorBidi" w:hAnsiTheme="majorBidi" w:cstheme="majorBidi"/>
          <w:color w:val="000000" w:themeColor="text1"/>
        </w:rPr>
        <w:t xml:space="preserve"> secondary to an accessory duct of Luschka. Int</w:t>
      </w:r>
      <w:r w:rsidR="00C56EED">
        <w:rPr>
          <w:rFonts w:asciiTheme="majorBidi" w:hAnsiTheme="majorBidi" w:cstheme="majorBidi"/>
          <w:color w:val="000000" w:themeColor="text1"/>
        </w:rPr>
        <w:t xml:space="preserve"> </w:t>
      </w:r>
      <w:r w:rsidRPr="00C56EED">
        <w:rPr>
          <w:rFonts w:asciiTheme="majorBidi" w:hAnsiTheme="majorBidi" w:cstheme="majorBidi"/>
          <w:color w:val="000000" w:themeColor="text1"/>
        </w:rPr>
        <w:t xml:space="preserve">Surg. </w:t>
      </w:r>
      <w:proofErr w:type="gramStart"/>
      <w:r w:rsidRPr="00C56EED">
        <w:rPr>
          <w:rFonts w:asciiTheme="majorBidi" w:hAnsiTheme="majorBidi" w:cstheme="majorBidi"/>
          <w:color w:val="000000" w:themeColor="text1"/>
        </w:rPr>
        <w:t>1999;84:86</w:t>
      </w:r>
      <w:proofErr w:type="gramEnd"/>
      <w:r w:rsidRPr="00C56EED">
        <w:rPr>
          <w:rFonts w:asciiTheme="majorBidi" w:hAnsiTheme="majorBidi" w:cstheme="majorBidi"/>
          <w:color w:val="000000" w:themeColor="text1"/>
        </w:rPr>
        <w:t>–8</w:t>
      </w:r>
    </w:p>
    <w:p w14:paraId="4C5FC6C8" w14:textId="77777777" w:rsidR="00D80ABA" w:rsidRPr="00423D4A" w:rsidRDefault="00423D4A" w:rsidP="00423D4A">
      <w:pPr>
        <w:jc w:val="both"/>
        <w:rPr>
          <w:rFonts w:asciiTheme="majorBidi" w:hAnsiTheme="majorBidi" w:cstheme="majorBidi"/>
          <w:color w:val="000000" w:themeColor="text1"/>
        </w:rPr>
      </w:pPr>
      <w:r>
        <w:rPr>
          <w:rFonts w:asciiTheme="majorBidi" w:hAnsiTheme="majorBidi" w:cstheme="majorBidi"/>
          <w:color w:val="000000" w:themeColor="text1"/>
        </w:rPr>
        <w:t>9</w:t>
      </w:r>
      <w:proofErr w:type="gramStart"/>
      <w:r>
        <w:rPr>
          <w:rFonts w:asciiTheme="majorBidi" w:hAnsiTheme="majorBidi" w:cstheme="majorBidi"/>
          <w:color w:val="000000" w:themeColor="text1"/>
        </w:rPr>
        <w:t xml:space="preserve">- </w:t>
      </w:r>
      <w:r w:rsidR="00AC01B6" w:rsidRPr="00423D4A">
        <w:rPr>
          <w:rFonts w:asciiTheme="majorBidi" w:hAnsiTheme="majorBidi" w:cstheme="majorBidi"/>
          <w:color w:val="000000" w:themeColor="text1"/>
        </w:rPr>
        <w:t xml:space="preserve"> </w:t>
      </w:r>
      <w:proofErr w:type="spellStart"/>
      <w:r w:rsidR="00AC01B6" w:rsidRPr="00423D4A">
        <w:rPr>
          <w:rFonts w:asciiTheme="majorBidi" w:hAnsiTheme="majorBidi" w:cstheme="majorBidi"/>
          <w:color w:val="000000" w:themeColor="text1"/>
        </w:rPr>
        <w:t>Champetier</w:t>
      </w:r>
      <w:proofErr w:type="spellEnd"/>
      <w:proofErr w:type="gramEnd"/>
      <w:r w:rsidR="00AC01B6" w:rsidRPr="00423D4A">
        <w:rPr>
          <w:rFonts w:asciiTheme="majorBidi" w:hAnsiTheme="majorBidi" w:cstheme="majorBidi"/>
          <w:color w:val="000000" w:themeColor="text1"/>
        </w:rPr>
        <w:t xml:space="preserve"> J, </w:t>
      </w:r>
      <w:proofErr w:type="spellStart"/>
      <w:r w:rsidR="00AC01B6" w:rsidRPr="00423D4A">
        <w:rPr>
          <w:rFonts w:asciiTheme="majorBidi" w:hAnsiTheme="majorBidi" w:cstheme="majorBidi"/>
          <w:color w:val="000000" w:themeColor="text1"/>
        </w:rPr>
        <w:t>Letoublon</w:t>
      </w:r>
      <w:proofErr w:type="spellEnd"/>
      <w:r w:rsidR="00AC01B6" w:rsidRPr="00423D4A">
        <w:rPr>
          <w:rFonts w:asciiTheme="majorBidi" w:hAnsiTheme="majorBidi" w:cstheme="majorBidi"/>
          <w:color w:val="000000" w:themeColor="text1"/>
        </w:rPr>
        <w:t xml:space="preserve"> C, </w:t>
      </w:r>
      <w:proofErr w:type="spellStart"/>
      <w:r w:rsidR="00AC01B6" w:rsidRPr="00423D4A">
        <w:rPr>
          <w:rFonts w:asciiTheme="majorBidi" w:hAnsiTheme="majorBidi" w:cstheme="majorBidi"/>
          <w:color w:val="000000" w:themeColor="text1"/>
        </w:rPr>
        <w:t>Alnaason</w:t>
      </w:r>
      <w:proofErr w:type="spellEnd"/>
      <w:r w:rsidR="00AC01B6" w:rsidRPr="00423D4A">
        <w:rPr>
          <w:rFonts w:asciiTheme="majorBidi" w:hAnsiTheme="majorBidi" w:cstheme="majorBidi"/>
          <w:color w:val="000000" w:themeColor="text1"/>
        </w:rPr>
        <w:t xml:space="preserve"> I, </w:t>
      </w:r>
      <w:proofErr w:type="spellStart"/>
      <w:r w:rsidR="00AC01B6" w:rsidRPr="00423D4A">
        <w:rPr>
          <w:rFonts w:asciiTheme="majorBidi" w:hAnsiTheme="majorBidi" w:cstheme="majorBidi"/>
          <w:color w:val="000000" w:themeColor="text1"/>
        </w:rPr>
        <w:t>Charvin</w:t>
      </w:r>
      <w:proofErr w:type="spellEnd"/>
      <w:r w:rsidR="00AC01B6" w:rsidRPr="00423D4A">
        <w:rPr>
          <w:rFonts w:asciiTheme="majorBidi" w:hAnsiTheme="majorBidi" w:cstheme="majorBidi"/>
          <w:color w:val="000000" w:themeColor="text1"/>
        </w:rPr>
        <w:t xml:space="preserve"> B. The cystohepatic</w:t>
      </w:r>
      <w:r w:rsidR="00C56EED" w:rsidRPr="00423D4A">
        <w:rPr>
          <w:rFonts w:asciiTheme="majorBidi" w:hAnsiTheme="majorBidi" w:cstheme="majorBidi"/>
          <w:color w:val="000000" w:themeColor="text1"/>
        </w:rPr>
        <w:t xml:space="preserve"> </w:t>
      </w:r>
      <w:r w:rsidR="00AC01B6" w:rsidRPr="00423D4A">
        <w:rPr>
          <w:rFonts w:asciiTheme="majorBidi" w:hAnsiTheme="majorBidi" w:cstheme="majorBidi"/>
          <w:color w:val="000000" w:themeColor="text1"/>
        </w:rPr>
        <w:t xml:space="preserve">ducts: surgical implications. Surg Radiol Anat. </w:t>
      </w:r>
      <w:proofErr w:type="gramStart"/>
      <w:r w:rsidR="00AC01B6" w:rsidRPr="00423D4A">
        <w:rPr>
          <w:rFonts w:asciiTheme="majorBidi" w:hAnsiTheme="majorBidi" w:cstheme="majorBidi"/>
          <w:color w:val="000000" w:themeColor="text1"/>
        </w:rPr>
        <w:t>1991;13:203</w:t>
      </w:r>
      <w:proofErr w:type="gramEnd"/>
      <w:r w:rsidR="00AC01B6" w:rsidRPr="00423D4A">
        <w:rPr>
          <w:rFonts w:asciiTheme="majorBidi" w:hAnsiTheme="majorBidi" w:cstheme="majorBidi"/>
          <w:color w:val="000000" w:themeColor="text1"/>
        </w:rPr>
        <w:t>–11.</w:t>
      </w:r>
    </w:p>
    <w:p w14:paraId="1159B868" w14:textId="77777777" w:rsidR="00D80ABA" w:rsidRDefault="00D80ABA" w:rsidP="00D80ABA">
      <w:pPr>
        <w:jc w:val="both"/>
        <w:rPr>
          <w:rFonts w:asciiTheme="majorBidi" w:hAnsiTheme="majorBidi" w:cstheme="majorBidi"/>
          <w:color w:val="000000" w:themeColor="text1"/>
        </w:rPr>
      </w:pPr>
      <w:r>
        <w:rPr>
          <w:rFonts w:asciiTheme="majorBidi" w:hAnsiTheme="majorBidi" w:cstheme="majorBidi"/>
          <w:color w:val="000000" w:themeColor="text1"/>
        </w:rPr>
        <w:t>1</w:t>
      </w:r>
      <w:r w:rsidR="00423D4A">
        <w:rPr>
          <w:rFonts w:asciiTheme="majorBidi" w:hAnsiTheme="majorBidi" w:cstheme="majorBidi"/>
          <w:color w:val="000000" w:themeColor="text1"/>
        </w:rPr>
        <w:t>0</w:t>
      </w:r>
      <w:r>
        <w:rPr>
          <w:rFonts w:asciiTheme="majorBidi" w:hAnsiTheme="majorBidi" w:cstheme="majorBidi"/>
          <w:color w:val="000000" w:themeColor="text1"/>
        </w:rPr>
        <w:t xml:space="preserve">- </w:t>
      </w:r>
      <w:r w:rsidRPr="00C56EED">
        <w:rPr>
          <w:rFonts w:asciiTheme="majorBidi" w:hAnsiTheme="majorBidi" w:cstheme="majorBidi"/>
          <w:color w:val="000000" w:themeColor="text1"/>
        </w:rPr>
        <w:t>Lien H.H., Huang C.S., Shi M.Y., Chen</w:t>
      </w:r>
      <w:r>
        <w:rPr>
          <w:rFonts w:asciiTheme="majorBidi" w:hAnsiTheme="majorBidi" w:cstheme="majorBidi"/>
          <w:color w:val="000000" w:themeColor="text1"/>
        </w:rPr>
        <w:t xml:space="preserve"> D.F et al</w:t>
      </w:r>
      <w:r w:rsidRPr="00C56EED">
        <w:rPr>
          <w:rFonts w:asciiTheme="majorBidi" w:hAnsiTheme="majorBidi" w:cstheme="majorBidi"/>
          <w:color w:val="000000" w:themeColor="text1"/>
        </w:rPr>
        <w:t xml:space="preserve"> Management of bile leakage after laparoscopic</w:t>
      </w:r>
      <w:r>
        <w:rPr>
          <w:rFonts w:asciiTheme="majorBidi" w:hAnsiTheme="majorBidi" w:cstheme="majorBidi"/>
          <w:color w:val="000000" w:themeColor="text1"/>
        </w:rPr>
        <w:t xml:space="preserve"> </w:t>
      </w:r>
      <w:r w:rsidRPr="00C56EED">
        <w:rPr>
          <w:rFonts w:asciiTheme="majorBidi" w:hAnsiTheme="majorBidi" w:cstheme="majorBidi"/>
          <w:color w:val="000000" w:themeColor="text1"/>
        </w:rPr>
        <w:t xml:space="preserve">cholecystectomy based on etiological classification. </w:t>
      </w:r>
      <w:proofErr w:type="spellStart"/>
      <w:r w:rsidRPr="00C56EED">
        <w:rPr>
          <w:rFonts w:asciiTheme="majorBidi" w:hAnsiTheme="majorBidi" w:cstheme="majorBidi"/>
          <w:color w:val="000000" w:themeColor="text1"/>
        </w:rPr>
        <w:t>Surg.Today</w:t>
      </w:r>
      <w:proofErr w:type="spellEnd"/>
      <w:r w:rsidRPr="00C56EED">
        <w:rPr>
          <w:rFonts w:asciiTheme="majorBidi" w:hAnsiTheme="majorBidi" w:cstheme="majorBidi"/>
          <w:color w:val="000000" w:themeColor="text1"/>
        </w:rPr>
        <w:t xml:space="preserve">. </w:t>
      </w:r>
      <w:proofErr w:type="gramStart"/>
      <w:r w:rsidRPr="00C56EED">
        <w:rPr>
          <w:rFonts w:asciiTheme="majorBidi" w:hAnsiTheme="majorBidi" w:cstheme="majorBidi"/>
          <w:color w:val="000000" w:themeColor="text1"/>
        </w:rPr>
        <w:t>2004;34:326</w:t>
      </w:r>
      <w:proofErr w:type="gramEnd"/>
      <w:r w:rsidRPr="00C56EED">
        <w:rPr>
          <w:rFonts w:asciiTheme="majorBidi" w:hAnsiTheme="majorBidi" w:cstheme="majorBidi"/>
          <w:color w:val="000000" w:themeColor="text1"/>
        </w:rPr>
        <w:t>–330.</w:t>
      </w:r>
    </w:p>
    <w:p w14:paraId="3A0427C7" w14:textId="77777777" w:rsidR="00D80ABA" w:rsidRDefault="00423D4A" w:rsidP="00D80ABA">
      <w:pPr>
        <w:jc w:val="both"/>
        <w:rPr>
          <w:rFonts w:asciiTheme="majorBidi" w:hAnsiTheme="majorBidi" w:cstheme="majorBidi"/>
          <w:color w:val="1B1B1B"/>
          <w:shd w:val="clear" w:color="auto" w:fill="FFFFFF"/>
        </w:rPr>
      </w:pPr>
      <w:r>
        <w:rPr>
          <w:rFonts w:asciiTheme="majorBidi" w:hAnsiTheme="majorBidi" w:cstheme="majorBidi"/>
          <w:color w:val="000000" w:themeColor="text1"/>
        </w:rPr>
        <w:t>11</w:t>
      </w:r>
      <w:r w:rsidR="00D80ABA">
        <w:rPr>
          <w:rFonts w:asciiTheme="majorBidi" w:hAnsiTheme="majorBidi" w:cstheme="majorBidi"/>
          <w:color w:val="000000" w:themeColor="text1"/>
        </w:rPr>
        <w:t xml:space="preserve">- </w:t>
      </w:r>
      <w:r w:rsidR="00D80ABA" w:rsidRPr="0013218F">
        <w:rPr>
          <w:rFonts w:asciiTheme="majorBidi" w:hAnsiTheme="majorBidi" w:cstheme="majorBidi"/>
          <w:color w:val="1B1B1B"/>
          <w:shd w:val="clear" w:color="auto" w:fill="FFFFFF"/>
        </w:rPr>
        <w:t xml:space="preserve">Hussain J, </w:t>
      </w:r>
      <w:proofErr w:type="spellStart"/>
      <w:r w:rsidR="00D80ABA" w:rsidRPr="0013218F">
        <w:rPr>
          <w:rFonts w:asciiTheme="majorBidi" w:hAnsiTheme="majorBidi" w:cstheme="majorBidi"/>
          <w:color w:val="1B1B1B"/>
          <w:shd w:val="clear" w:color="auto" w:fill="FFFFFF"/>
        </w:rPr>
        <w:t>Alrashed</w:t>
      </w:r>
      <w:proofErr w:type="spellEnd"/>
      <w:r w:rsidR="00D80ABA" w:rsidRPr="0013218F">
        <w:rPr>
          <w:rFonts w:asciiTheme="majorBidi" w:hAnsiTheme="majorBidi" w:cstheme="majorBidi"/>
          <w:color w:val="1B1B1B"/>
          <w:shd w:val="clear" w:color="auto" w:fill="FFFFFF"/>
        </w:rPr>
        <w:t xml:space="preserve"> AM, </w:t>
      </w:r>
      <w:proofErr w:type="spellStart"/>
      <w:r w:rsidR="00D80ABA" w:rsidRPr="0013218F">
        <w:rPr>
          <w:rFonts w:asciiTheme="majorBidi" w:hAnsiTheme="majorBidi" w:cstheme="majorBidi"/>
          <w:color w:val="1B1B1B"/>
          <w:shd w:val="clear" w:color="auto" w:fill="FFFFFF"/>
        </w:rPr>
        <w:t>Alkhadher</w:t>
      </w:r>
      <w:proofErr w:type="spellEnd"/>
      <w:r w:rsidR="00D80ABA">
        <w:rPr>
          <w:rFonts w:asciiTheme="majorBidi" w:hAnsiTheme="majorBidi" w:cstheme="majorBidi"/>
          <w:color w:val="1B1B1B"/>
          <w:shd w:val="clear" w:color="auto" w:fill="FFFFFF"/>
        </w:rPr>
        <w:t xml:space="preserve"> T, Wood S</w:t>
      </w:r>
      <w:r w:rsidR="00D80ABA" w:rsidRPr="0013218F">
        <w:rPr>
          <w:rFonts w:asciiTheme="majorBidi" w:hAnsiTheme="majorBidi" w:cstheme="majorBidi"/>
          <w:b/>
          <w:bCs/>
          <w:color w:val="1B1B1B"/>
          <w:shd w:val="clear" w:color="auto" w:fill="FFFFFF"/>
        </w:rPr>
        <w:t>.</w:t>
      </w:r>
      <w:r w:rsidR="00D80ABA" w:rsidRPr="0013218F">
        <w:rPr>
          <w:rFonts w:asciiTheme="majorBidi" w:hAnsiTheme="majorBidi" w:cstheme="majorBidi"/>
          <w:color w:val="1B1B1B"/>
          <w:shd w:val="clear" w:color="auto" w:fill="FFFFFF"/>
        </w:rPr>
        <w:t xml:space="preserve"> Gall stone ileus: Unfamiliar cause of bowel obstruction. Case report and literature review. Int J Surg Case Rep. 2018; 49:44-50.</w:t>
      </w:r>
    </w:p>
    <w:p w14:paraId="4C76C766" w14:textId="77777777" w:rsidR="002A2A96" w:rsidRPr="002A2A96" w:rsidRDefault="002A2A96" w:rsidP="002A2A96">
      <w:pPr>
        <w:jc w:val="both"/>
        <w:rPr>
          <w:rFonts w:asciiTheme="majorBidi" w:hAnsiTheme="majorBidi" w:cstheme="majorBidi"/>
          <w:color w:val="000000" w:themeColor="text1"/>
        </w:rPr>
      </w:pPr>
      <w:r w:rsidRPr="002A2A96">
        <w:rPr>
          <w:rFonts w:asciiTheme="majorBidi" w:hAnsiTheme="majorBidi" w:cstheme="majorBidi"/>
          <w:color w:val="1B1B1B"/>
          <w:shd w:val="clear" w:color="auto" w:fill="FFFFFF"/>
        </w:rPr>
        <w:t>12- B.</w:t>
      </w:r>
      <w:r w:rsidRPr="002A2A96">
        <w:rPr>
          <w:rFonts w:asciiTheme="majorBidi" w:hAnsiTheme="majorBidi" w:cstheme="majorBidi"/>
          <w:color w:val="000000" w:themeColor="text1"/>
        </w:rPr>
        <w:t xml:space="preserve"> </w:t>
      </w:r>
      <w:proofErr w:type="spellStart"/>
      <w:r w:rsidRPr="002A2A96">
        <w:rPr>
          <w:rFonts w:asciiTheme="majorBidi" w:hAnsiTheme="majorBidi" w:cstheme="majorBidi"/>
          <w:color w:val="000000" w:themeColor="text1"/>
        </w:rPr>
        <w:t>Doumenc</w:t>
      </w:r>
      <w:proofErr w:type="spellEnd"/>
      <w:r w:rsidRPr="002A2A96">
        <w:rPr>
          <w:rFonts w:asciiTheme="majorBidi" w:hAnsiTheme="majorBidi" w:cstheme="majorBidi"/>
          <w:color w:val="000000" w:themeColor="text1"/>
        </w:rPr>
        <w:t xml:space="preserve">, M. Boutros, R. </w:t>
      </w:r>
      <w:proofErr w:type="spellStart"/>
      <w:r w:rsidRPr="002A2A96">
        <w:rPr>
          <w:rFonts w:asciiTheme="majorBidi" w:hAnsiTheme="majorBidi" w:cstheme="majorBidi"/>
          <w:color w:val="000000" w:themeColor="text1"/>
        </w:rPr>
        <w:t>Degremont</w:t>
      </w:r>
      <w:proofErr w:type="spellEnd"/>
      <w:r w:rsidRPr="002A2A96">
        <w:rPr>
          <w:rFonts w:asciiTheme="majorBidi" w:hAnsiTheme="majorBidi" w:cstheme="majorBidi"/>
          <w:color w:val="000000" w:themeColor="text1"/>
        </w:rPr>
        <w:t xml:space="preserve">. Biliary leakage from gallbladder bed after cholecystectomy Luschka or </w:t>
      </w:r>
      <w:proofErr w:type="spellStart"/>
      <w:r w:rsidRPr="002A2A96">
        <w:rPr>
          <w:rFonts w:asciiTheme="majorBidi" w:hAnsiTheme="majorBidi" w:cstheme="majorBidi"/>
          <w:color w:val="000000" w:themeColor="text1"/>
        </w:rPr>
        <w:t>hepatocystic</w:t>
      </w:r>
      <w:proofErr w:type="spellEnd"/>
      <w:r w:rsidRPr="002A2A96">
        <w:rPr>
          <w:rFonts w:asciiTheme="majorBidi" w:hAnsiTheme="majorBidi" w:cstheme="majorBidi"/>
          <w:color w:val="000000" w:themeColor="text1"/>
        </w:rPr>
        <w:t xml:space="preserve"> duct</w:t>
      </w:r>
      <w:r>
        <w:rPr>
          <w:rFonts w:asciiTheme="majorBidi" w:hAnsiTheme="majorBidi" w:cstheme="majorBidi"/>
          <w:color w:val="000000" w:themeColor="text1"/>
        </w:rPr>
        <w:t xml:space="preserve">. </w:t>
      </w:r>
      <w:proofErr w:type="spellStart"/>
      <w:r>
        <w:rPr>
          <w:rFonts w:asciiTheme="majorBidi" w:hAnsiTheme="majorBidi" w:cstheme="majorBidi"/>
          <w:color w:val="000000" w:themeColor="text1"/>
        </w:rPr>
        <w:t>Morphologie</w:t>
      </w:r>
      <w:proofErr w:type="spellEnd"/>
      <w:r>
        <w:rPr>
          <w:rFonts w:asciiTheme="majorBidi" w:hAnsiTheme="majorBidi" w:cstheme="majorBidi"/>
          <w:color w:val="000000" w:themeColor="text1"/>
        </w:rPr>
        <w:t xml:space="preserve"> Vol 100, issue 328, March 2016:36-40.</w:t>
      </w:r>
    </w:p>
    <w:p w14:paraId="03CC6030" w14:textId="77777777" w:rsidR="002A2A96" w:rsidRDefault="002A2A96" w:rsidP="00D80ABA">
      <w:pPr>
        <w:jc w:val="both"/>
        <w:rPr>
          <w:rFonts w:asciiTheme="majorBidi" w:hAnsiTheme="majorBidi" w:cstheme="majorBidi"/>
          <w:color w:val="1B1B1B"/>
          <w:shd w:val="clear" w:color="auto" w:fill="FFFFFF"/>
        </w:rPr>
      </w:pPr>
    </w:p>
    <w:p w14:paraId="5292B387" w14:textId="77777777" w:rsidR="00992840" w:rsidRDefault="00992840" w:rsidP="00D80ABA">
      <w:pPr>
        <w:jc w:val="both"/>
        <w:rPr>
          <w:rFonts w:asciiTheme="majorBidi" w:hAnsiTheme="majorBidi" w:cstheme="majorBidi"/>
          <w:color w:val="1B1B1B"/>
          <w:shd w:val="clear" w:color="auto" w:fill="FFFFFF"/>
        </w:rPr>
      </w:pPr>
    </w:p>
    <w:p w14:paraId="60FE34AE" w14:textId="77777777" w:rsidR="00992840" w:rsidRDefault="00992840" w:rsidP="00D80ABA">
      <w:pPr>
        <w:jc w:val="both"/>
        <w:rPr>
          <w:rFonts w:asciiTheme="majorBidi" w:hAnsiTheme="majorBidi" w:cstheme="majorBidi"/>
          <w:color w:val="1B1B1B"/>
          <w:shd w:val="clear" w:color="auto" w:fill="FFFFFF"/>
        </w:rPr>
      </w:pPr>
    </w:p>
    <w:p w14:paraId="1337F3F8" w14:textId="77777777" w:rsidR="00D80ABA" w:rsidRDefault="00D80ABA" w:rsidP="00D80ABA">
      <w:pPr>
        <w:jc w:val="both"/>
        <w:rPr>
          <w:rFonts w:asciiTheme="majorBidi" w:hAnsiTheme="majorBidi" w:cstheme="majorBidi"/>
          <w:color w:val="1B1B1B"/>
          <w:shd w:val="clear" w:color="auto" w:fill="FFFFFF"/>
        </w:rPr>
      </w:pPr>
    </w:p>
    <w:sectPr w:rsidR="00D80A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yantan Patra" w:date="2025-05-16T08:58:00Z" w:initials="SP">
    <w:p w14:paraId="706A5B70" w14:textId="77777777" w:rsidR="005D7FB9" w:rsidRDefault="005D7FB9" w:rsidP="005D7FB9">
      <w:pPr>
        <w:pStyle w:val="CommentText"/>
      </w:pPr>
      <w:r>
        <w:rPr>
          <w:rStyle w:val="CommentReference"/>
        </w:rPr>
        <w:annotationRef/>
      </w:r>
      <w:r>
        <w:t>The case of an</w:t>
      </w:r>
    </w:p>
  </w:comment>
  <w:comment w:id="1" w:author="Sayantan Patra" w:date="2025-05-16T08:56:00Z" w:initials="SP">
    <w:p w14:paraId="3CB44106" w14:textId="5BADA99A" w:rsidR="005D7FB9" w:rsidRDefault="005D7FB9" w:rsidP="005D7FB9">
      <w:pPr>
        <w:pStyle w:val="CommentText"/>
      </w:pPr>
      <w:r>
        <w:rPr>
          <w:rStyle w:val="CommentReference"/>
        </w:rPr>
        <w:annotationRef/>
      </w:r>
      <w:r>
        <w:t>Outcomes.</w:t>
      </w:r>
    </w:p>
  </w:comment>
  <w:comment w:id="2" w:author="Sayantan Patra" w:date="2025-05-16T09:02:00Z" w:initials="SP">
    <w:p w14:paraId="30506E6F" w14:textId="77777777" w:rsidR="005D7FB9" w:rsidRDefault="005D7FB9" w:rsidP="005D7FB9">
      <w:pPr>
        <w:pStyle w:val="CommentText"/>
      </w:pPr>
      <w:r>
        <w:rPr>
          <w:rStyle w:val="CommentReference"/>
        </w:rPr>
        <w:annotationRef/>
      </w:r>
      <w:r>
        <w:t>Clips</w:t>
      </w:r>
    </w:p>
  </w:comment>
  <w:comment w:id="3" w:author="Sayantan Patra" w:date="2025-05-16T09:04:00Z" w:initials="SP">
    <w:p w14:paraId="6D2F9B79" w14:textId="77777777" w:rsidR="005D7FB9" w:rsidRDefault="005D7FB9" w:rsidP="005D7FB9">
      <w:pPr>
        <w:pStyle w:val="CommentText"/>
      </w:pPr>
      <w:r>
        <w:rPr>
          <w:rStyle w:val="CommentReference"/>
        </w:rPr>
        <w:annotationRef/>
      </w:r>
      <w:r>
        <w:t>Introduced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6A5B70" w15:done="0"/>
  <w15:commentEx w15:paraId="3CB44106" w15:done="0"/>
  <w15:commentEx w15:paraId="30506E6F" w15:done="0"/>
  <w15:commentEx w15:paraId="6D2F9B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F80DDE" w16cex:dateUtc="2025-05-16T03:28:00Z"/>
  <w16cex:commentExtensible w16cex:durableId="6D83B2C9" w16cex:dateUtc="2025-05-16T03:26:00Z"/>
  <w16cex:commentExtensible w16cex:durableId="47F71262" w16cex:dateUtc="2025-05-16T03:32:00Z"/>
  <w16cex:commentExtensible w16cex:durableId="31A94851" w16cex:dateUtc="2025-05-16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6A5B70" w16cid:durableId="64F80DDE"/>
  <w16cid:commentId w16cid:paraId="3CB44106" w16cid:durableId="6D83B2C9"/>
  <w16cid:commentId w16cid:paraId="30506E6F" w16cid:durableId="47F71262"/>
  <w16cid:commentId w16cid:paraId="6D2F9B79" w16cid:durableId="31A94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396E" w14:textId="77777777" w:rsidR="00767A90" w:rsidRDefault="00767A90" w:rsidP="001C6F87">
      <w:pPr>
        <w:spacing w:after="0" w:line="240" w:lineRule="auto"/>
      </w:pPr>
      <w:r>
        <w:separator/>
      </w:r>
    </w:p>
  </w:endnote>
  <w:endnote w:type="continuationSeparator" w:id="0">
    <w:p w14:paraId="377F5AD1" w14:textId="77777777" w:rsidR="00767A90" w:rsidRDefault="00767A90" w:rsidP="001C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5D33" w14:textId="77777777" w:rsidR="001C6F87" w:rsidRDefault="001C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6E4F" w14:textId="77777777" w:rsidR="001C6F87" w:rsidRDefault="001C6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E05C" w14:textId="77777777" w:rsidR="001C6F87" w:rsidRDefault="001C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8EF4" w14:textId="77777777" w:rsidR="00767A90" w:rsidRDefault="00767A90" w:rsidP="001C6F87">
      <w:pPr>
        <w:spacing w:after="0" w:line="240" w:lineRule="auto"/>
      </w:pPr>
      <w:r>
        <w:separator/>
      </w:r>
    </w:p>
  </w:footnote>
  <w:footnote w:type="continuationSeparator" w:id="0">
    <w:p w14:paraId="10E12999" w14:textId="77777777" w:rsidR="00767A90" w:rsidRDefault="00767A90" w:rsidP="001C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FE64" w14:textId="77777777" w:rsidR="001C6F87" w:rsidRDefault="00000000">
    <w:pPr>
      <w:pStyle w:val="Header"/>
    </w:pPr>
    <w:r>
      <w:rPr>
        <w:noProof/>
      </w:rPr>
      <w:pict w14:anchorId="32D5C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21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715E" w14:textId="77777777" w:rsidR="001C6F87" w:rsidRDefault="00000000">
    <w:pPr>
      <w:pStyle w:val="Header"/>
    </w:pPr>
    <w:r>
      <w:rPr>
        <w:noProof/>
      </w:rPr>
      <w:pict w14:anchorId="4F69C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21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B2FA" w14:textId="77777777" w:rsidR="001C6F87" w:rsidRDefault="00000000">
    <w:pPr>
      <w:pStyle w:val="Header"/>
    </w:pPr>
    <w:r>
      <w:rPr>
        <w:noProof/>
      </w:rPr>
      <w:pict w14:anchorId="278CC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21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C5048"/>
    <w:multiLevelType w:val="hybridMultilevel"/>
    <w:tmpl w:val="23F0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C05"/>
    <w:multiLevelType w:val="hybridMultilevel"/>
    <w:tmpl w:val="420E7B1C"/>
    <w:lvl w:ilvl="0" w:tplc="FCDC4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06E4D"/>
    <w:multiLevelType w:val="hybridMultilevel"/>
    <w:tmpl w:val="6A1AC048"/>
    <w:lvl w:ilvl="0" w:tplc="2F704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D57F3"/>
    <w:multiLevelType w:val="hybridMultilevel"/>
    <w:tmpl w:val="31A03AC4"/>
    <w:lvl w:ilvl="0" w:tplc="63C045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F7676"/>
    <w:multiLevelType w:val="multilevel"/>
    <w:tmpl w:val="381257A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972C6"/>
    <w:multiLevelType w:val="hybridMultilevel"/>
    <w:tmpl w:val="650C11E6"/>
    <w:lvl w:ilvl="0" w:tplc="86FA8E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141D7"/>
    <w:multiLevelType w:val="hybridMultilevel"/>
    <w:tmpl w:val="650C11E6"/>
    <w:lvl w:ilvl="0" w:tplc="86FA8E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591755">
    <w:abstractNumId w:val="1"/>
  </w:num>
  <w:num w:numId="2" w16cid:durableId="2139450073">
    <w:abstractNumId w:val="4"/>
  </w:num>
  <w:num w:numId="3" w16cid:durableId="927079823">
    <w:abstractNumId w:val="0"/>
  </w:num>
  <w:num w:numId="4" w16cid:durableId="153764730">
    <w:abstractNumId w:val="3"/>
  </w:num>
  <w:num w:numId="5" w16cid:durableId="108554489">
    <w:abstractNumId w:val="2"/>
  </w:num>
  <w:num w:numId="6" w16cid:durableId="1320766221">
    <w:abstractNumId w:val="6"/>
  </w:num>
  <w:num w:numId="7" w16cid:durableId="1803188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yantan Patra">
    <w15:presenceInfo w15:providerId="Windows Live" w15:userId="511abb6c9cabf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CD"/>
    <w:rsid w:val="0002485E"/>
    <w:rsid w:val="000345EE"/>
    <w:rsid w:val="00054C09"/>
    <w:rsid w:val="00056DB9"/>
    <w:rsid w:val="000801A0"/>
    <w:rsid w:val="000A6665"/>
    <w:rsid w:val="000C08CD"/>
    <w:rsid w:val="00100499"/>
    <w:rsid w:val="0016044C"/>
    <w:rsid w:val="001C6F87"/>
    <w:rsid w:val="00284F80"/>
    <w:rsid w:val="002925E1"/>
    <w:rsid w:val="002A2A96"/>
    <w:rsid w:val="00311509"/>
    <w:rsid w:val="00344469"/>
    <w:rsid w:val="0041702D"/>
    <w:rsid w:val="00423D4A"/>
    <w:rsid w:val="00455AC2"/>
    <w:rsid w:val="004862C5"/>
    <w:rsid w:val="004C77CF"/>
    <w:rsid w:val="00511062"/>
    <w:rsid w:val="00526AF6"/>
    <w:rsid w:val="0054133D"/>
    <w:rsid w:val="00585AEE"/>
    <w:rsid w:val="005A7C46"/>
    <w:rsid w:val="005B7C96"/>
    <w:rsid w:val="005D7FB9"/>
    <w:rsid w:val="00602CCD"/>
    <w:rsid w:val="006272AF"/>
    <w:rsid w:val="0067287C"/>
    <w:rsid w:val="006A3B92"/>
    <w:rsid w:val="006A500C"/>
    <w:rsid w:val="006B7C76"/>
    <w:rsid w:val="006D0DE0"/>
    <w:rsid w:val="006E4A95"/>
    <w:rsid w:val="00725D5C"/>
    <w:rsid w:val="00765BCB"/>
    <w:rsid w:val="00767A90"/>
    <w:rsid w:val="007C699A"/>
    <w:rsid w:val="00833454"/>
    <w:rsid w:val="00833E69"/>
    <w:rsid w:val="008367EB"/>
    <w:rsid w:val="0085374B"/>
    <w:rsid w:val="00863AF6"/>
    <w:rsid w:val="008725B4"/>
    <w:rsid w:val="008829E1"/>
    <w:rsid w:val="008C463F"/>
    <w:rsid w:val="0093091C"/>
    <w:rsid w:val="00990BDA"/>
    <w:rsid w:val="00992840"/>
    <w:rsid w:val="009F556E"/>
    <w:rsid w:val="00A21F7B"/>
    <w:rsid w:val="00A26D8B"/>
    <w:rsid w:val="00A61841"/>
    <w:rsid w:val="00A962AF"/>
    <w:rsid w:val="00AA3E4B"/>
    <w:rsid w:val="00AA4047"/>
    <w:rsid w:val="00AB7E3C"/>
    <w:rsid w:val="00AC01B6"/>
    <w:rsid w:val="00AE14F1"/>
    <w:rsid w:val="00AE56A7"/>
    <w:rsid w:val="00AE79BA"/>
    <w:rsid w:val="00AF0F56"/>
    <w:rsid w:val="00B041F0"/>
    <w:rsid w:val="00B22896"/>
    <w:rsid w:val="00B42769"/>
    <w:rsid w:val="00B6645D"/>
    <w:rsid w:val="00B9727E"/>
    <w:rsid w:val="00BA42ED"/>
    <w:rsid w:val="00C0204B"/>
    <w:rsid w:val="00C56EED"/>
    <w:rsid w:val="00C91971"/>
    <w:rsid w:val="00CA78A0"/>
    <w:rsid w:val="00CC4706"/>
    <w:rsid w:val="00CE1D22"/>
    <w:rsid w:val="00D130E8"/>
    <w:rsid w:val="00D257EC"/>
    <w:rsid w:val="00D60B96"/>
    <w:rsid w:val="00D80ABA"/>
    <w:rsid w:val="00E51D68"/>
    <w:rsid w:val="00E54743"/>
    <w:rsid w:val="00E96A76"/>
    <w:rsid w:val="00EA6F00"/>
    <w:rsid w:val="00EA7B32"/>
    <w:rsid w:val="00EE0227"/>
    <w:rsid w:val="00EF06A3"/>
    <w:rsid w:val="00F2681C"/>
    <w:rsid w:val="00F43484"/>
    <w:rsid w:val="00F71B41"/>
    <w:rsid w:val="00FE3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19565"/>
  <w15:chartTrackingRefBased/>
  <w15:docId w15:val="{C017C77B-0F25-4CF7-BF9F-30654F44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96"/>
  </w:style>
  <w:style w:type="paragraph" w:styleId="Heading1">
    <w:name w:val="heading 1"/>
    <w:basedOn w:val="Normal"/>
    <w:next w:val="Normal"/>
    <w:link w:val="Heading1Char"/>
    <w:uiPriority w:val="9"/>
    <w:qFormat/>
    <w:rsid w:val="005B7C9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B7C9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B7C9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B7C9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B7C9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B7C9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B7C9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B7C9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B7C9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B6"/>
    <w:pPr>
      <w:ind w:left="720"/>
      <w:contextualSpacing/>
    </w:pPr>
  </w:style>
  <w:style w:type="paragraph" w:styleId="NormalWeb">
    <w:name w:val="Normal (Web)"/>
    <w:basedOn w:val="Normal"/>
    <w:uiPriority w:val="99"/>
    <w:semiHidden/>
    <w:unhideWhenUsed/>
    <w:rsid w:val="00AC01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C96"/>
    <w:rPr>
      <w:b/>
      <w:bCs/>
    </w:rPr>
  </w:style>
  <w:style w:type="character" w:styleId="Hyperlink">
    <w:name w:val="Hyperlink"/>
    <w:basedOn w:val="DefaultParagraphFont"/>
    <w:uiPriority w:val="99"/>
    <w:unhideWhenUsed/>
    <w:rsid w:val="00AC01B6"/>
    <w:rPr>
      <w:color w:val="0000FF"/>
      <w:u w:val="single"/>
    </w:rPr>
  </w:style>
  <w:style w:type="character" w:customStyle="1" w:styleId="Heading1Char">
    <w:name w:val="Heading 1 Char"/>
    <w:basedOn w:val="DefaultParagraphFont"/>
    <w:link w:val="Heading1"/>
    <w:uiPriority w:val="9"/>
    <w:rsid w:val="005B7C9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B7C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B7C9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B7C9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B7C9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B7C9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B7C9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B7C9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B7C9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B7C96"/>
    <w:pPr>
      <w:spacing w:line="240" w:lineRule="auto"/>
    </w:pPr>
    <w:rPr>
      <w:b/>
      <w:bCs/>
      <w:smallCaps/>
      <w:color w:val="44546A" w:themeColor="text2"/>
    </w:rPr>
  </w:style>
  <w:style w:type="paragraph" w:styleId="Title">
    <w:name w:val="Title"/>
    <w:basedOn w:val="Normal"/>
    <w:next w:val="Normal"/>
    <w:link w:val="TitleChar"/>
    <w:uiPriority w:val="10"/>
    <w:qFormat/>
    <w:rsid w:val="005B7C9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B7C9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B7C9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B7C96"/>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5B7C96"/>
    <w:rPr>
      <w:i/>
      <w:iCs/>
    </w:rPr>
  </w:style>
  <w:style w:type="paragraph" w:styleId="NoSpacing">
    <w:name w:val="No Spacing"/>
    <w:uiPriority w:val="1"/>
    <w:qFormat/>
    <w:rsid w:val="005B7C96"/>
    <w:pPr>
      <w:spacing w:after="0" w:line="240" w:lineRule="auto"/>
    </w:pPr>
  </w:style>
  <w:style w:type="paragraph" w:styleId="Quote">
    <w:name w:val="Quote"/>
    <w:basedOn w:val="Normal"/>
    <w:next w:val="Normal"/>
    <w:link w:val="QuoteChar"/>
    <w:uiPriority w:val="29"/>
    <w:qFormat/>
    <w:rsid w:val="005B7C9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B7C96"/>
    <w:rPr>
      <w:color w:val="44546A" w:themeColor="text2"/>
      <w:sz w:val="24"/>
      <w:szCs w:val="24"/>
    </w:rPr>
  </w:style>
  <w:style w:type="paragraph" w:styleId="IntenseQuote">
    <w:name w:val="Intense Quote"/>
    <w:basedOn w:val="Normal"/>
    <w:next w:val="Normal"/>
    <w:link w:val="IntenseQuoteChar"/>
    <w:uiPriority w:val="30"/>
    <w:qFormat/>
    <w:rsid w:val="005B7C9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B7C9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B7C96"/>
    <w:rPr>
      <w:i/>
      <w:iCs/>
      <w:color w:val="595959" w:themeColor="text1" w:themeTint="A6"/>
    </w:rPr>
  </w:style>
  <w:style w:type="character" w:styleId="IntenseEmphasis">
    <w:name w:val="Intense Emphasis"/>
    <w:basedOn w:val="DefaultParagraphFont"/>
    <w:uiPriority w:val="21"/>
    <w:qFormat/>
    <w:rsid w:val="005B7C96"/>
    <w:rPr>
      <w:b/>
      <w:bCs/>
      <w:i/>
      <w:iCs/>
    </w:rPr>
  </w:style>
  <w:style w:type="character" w:styleId="SubtleReference">
    <w:name w:val="Subtle Reference"/>
    <w:basedOn w:val="DefaultParagraphFont"/>
    <w:uiPriority w:val="31"/>
    <w:qFormat/>
    <w:rsid w:val="005B7C9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B7C96"/>
    <w:rPr>
      <w:b/>
      <w:bCs/>
      <w:smallCaps/>
      <w:color w:val="44546A" w:themeColor="text2"/>
      <w:u w:val="single"/>
    </w:rPr>
  </w:style>
  <w:style w:type="character" w:styleId="BookTitle">
    <w:name w:val="Book Title"/>
    <w:basedOn w:val="DefaultParagraphFont"/>
    <w:uiPriority w:val="33"/>
    <w:qFormat/>
    <w:rsid w:val="005B7C96"/>
    <w:rPr>
      <w:b/>
      <w:bCs/>
      <w:smallCaps/>
      <w:spacing w:val="10"/>
    </w:rPr>
  </w:style>
  <w:style w:type="paragraph" w:styleId="TOCHeading">
    <w:name w:val="TOC Heading"/>
    <w:basedOn w:val="Heading1"/>
    <w:next w:val="Normal"/>
    <w:uiPriority w:val="39"/>
    <w:semiHidden/>
    <w:unhideWhenUsed/>
    <w:qFormat/>
    <w:rsid w:val="005B7C96"/>
    <w:pPr>
      <w:outlineLvl w:val="9"/>
    </w:pPr>
  </w:style>
  <w:style w:type="character" w:styleId="CommentReference">
    <w:name w:val="annotation reference"/>
    <w:basedOn w:val="DefaultParagraphFont"/>
    <w:uiPriority w:val="99"/>
    <w:semiHidden/>
    <w:unhideWhenUsed/>
    <w:rsid w:val="00C91971"/>
    <w:rPr>
      <w:sz w:val="16"/>
      <w:szCs w:val="16"/>
    </w:rPr>
  </w:style>
  <w:style w:type="paragraph" w:styleId="CommentText">
    <w:name w:val="annotation text"/>
    <w:basedOn w:val="Normal"/>
    <w:link w:val="CommentTextChar"/>
    <w:uiPriority w:val="99"/>
    <w:unhideWhenUsed/>
    <w:rsid w:val="00C91971"/>
    <w:pPr>
      <w:spacing w:line="240" w:lineRule="auto"/>
    </w:pPr>
    <w:rPr>
      <w:sz w:val="20"/>
      <w:szCs w:val="20"/>
    </w:rPr>
  </w:style>
  <w:style w:type="character" w:customStyle="1" w:styleId="CommentTextChar">
    <w:name w:val="Comment Text Char"/>
    <w:basedOn w:val="DefaultParagraphFont"/>
    <w:link w:val="CommentText"/>
    <w:uiPriority w:val="99"/>
    <w:rsid w:val="00C91971"/>
    <w:rPr>
      <w:sz w:val="20"/>
      <w:szCs w:val="20"/>
    </w:rPr>
  </w:style>
  <w:style w:type="paragraph" w:styleId="CommentSubject">
    <w:name w:val="annotation subject"/>
    <w:basedOn w:val="CommentText"/>
    <w:next w:val="CommentText"/>
    <w:link w:val="CommentSubjectChar"/>
    <w:uiPriority w:val="99"/>
    <w:semiHidden/>
    <w:unhideWhenUsed/>
    <w:rsid w:val="00C91971"/>
    <w:rPr>
      <w:b/>
      <w:bCs/>
    </w:rPr>
  </w:style>
  <w:style w:type="character" w:customStyle="1" w:styleId="CommentSubjectChar">
    <w:name w:val="Comment Subject Char"/>
    <w:basedOn w:val="CommentTextChar"/>
    <w:link w:val="CommentSubject"/>
    <w:uiPriority w:val="99"/>
    <w:semiHidden/>
    <w:rsid w:val="00C91971"/>
    <w:rPr>
      <w:b/>
      <w:bCs/>
      <w:sz w:val="20"/>
      <w:szCs w:val="20"/>
    </w:rPr>
  </w:style>
  <w:style w:type="paragraph" w:styleId="BalloonText">
    <w:name w:val="Balloon Text"/>
    <w:basedOn w:val="Normal"/>
    <w:link w:val="BalloonTextChar"/>
    <w:uiPriority w:val="99"/>
    <w:semiHidden/>
    <w:unhideWhenUsed/>
    <w:rsid w:val="00C91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971"/>
    <w:rPr>
      <w:rFonts w:ascii="Segoe UI" w:hAnsi="Segoe UI" w:cs="Segoe UI"/>
      <w:sz w:val="18"/>
      <w:szCs w:val="18"/>
    </w:rPr>
  </w:style>
  <w:style w:type="character" w:styleId="UnresolvedMention">
    <w:name w:val="Unresolved Mention"/>
    <w:basedOn w:val="DefaultParagraphFont"/>
    <w:uiPriority w:val="99"/>
    <w:semiHidden/>
    <w:unhideWhenUsed/>
    <w:rsid w:val="00D130E8"/>
    <w:rPr>
      <w:color w:val="605E5C"/>
      <w:shd w:val="clear" w:color="auto" w:fill="E1DFDD"/>
    </w:rPr>
  </w:style>
  <w:style w:type="paragraph" w:styleId="Header">
    <w:name w:val="header"/>
    <w:basedOn w:val="Normal"/>
    <w:link w:val="HeaderChar"/>
    <w:uiPriority w:val="99"/>
    <w:unhideWhenUsed/>
    <w:rsid w:val="001C6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F87"/>
  </w:style>
  <w:style w:type="paragraph" w:styleId="Footer">
    <w:name w:val="footer"/>
    <w:basedOn w:val="Normal"/>
    <w:link w:val="FooterChar"/>
    <w:uiPriority w:val="99"/>
    <w:unhideWhenUsed/>
    <w:rsid w:val="001C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5062">
      <w:bodyDiv w:val="1"/>
      <w:marLeft w:val="0"/>
      <w:marRight w:val="0"/>
      <w:marTop w:val="0"/>
      <w:marBottom w:val="0"/>
      <w:divBdr>
        <w:top w:val="none" w:sz="0" w:space="0" w:color="auto"/>
        <w:left w:val="none" w:sz="0" w:space="0" w:color="auto"/>
        <w:bottom w:val="none" w:sz="0" w:space="0" w:color="auto"/>
        <w:right w:val="none" w:sz="0" w:space="0" w:color="auto"/>
      </w:divBdr>
      <w:divsChild>
        <w:div w:id="757016442">
          <w:marLeft w:val="0"/>
          <w:marRight w:val="0"/>
          <w:marTop w:val="0"/>
          <w:marBottom w:val="0"/>
          <w:divBdr>
            <w:top w:val="none" w:sz="0" w:space="0" w:color="auto"/>
            <w:left w:val="none" w:sz="0" w:space="0" w:color="auto"/>
            <w:bottom w:val="none" w:sz="0" w:space="0" w:color="auto"/>
            <w:right w:val="none" w:sz="0" w:space="0" w:color="auto"/>
          </w:divBdr>
          <w:divsChild>
            <w:div w:id="1191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iopaedia.org/articles/gallbladder?lang=u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Sayantan Patra</cp:lastModifiedBy>
  <cp:revision>2</cp:revision>
  <dcterms:created xsi:type="dcterms:W3CDTF">2025-05-16T04:08:00Z</dcterms:created>
  <dcterms:modified xsi:type="dcterms:W3CDTF">2025-05-16T04:08:00Z</dcterms:modified>
</cp:coreProperties>
</file>