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48D21" w14:textId="6C829CB1" w:rsidR="002B3E11" w:rsidRPr="0091489E" w:rsidRDefault="00954522" w:rsidP="007326B7">
      <w:pPr>
        <w:jc w:val="center"/>
        <w:rPr>
          <w:rFonts w:ascii="Arial" w:hAnsi="Arial" w:cs="Arial"/>
          <w:b/>
          <w:bCs/>
          <w:sz w:val="24"/>
          <w:szCs w:val="22"/>
        </w:rPr>
      </w:pPr>
      <w:bookmarkStart w:id="0" w:name="_GoBack"/>
      <w:bookmarkEnd w:id="0"/>
      <w:r w:rsidRPr="0091489E">
        <w:rPr>
          <w:rFonts w:ascii="Arial" w:hAnsi="Arial" w:cs="Arial"/>
          <w:b/>
          <w:bCs/>
          <w:sz w:val="24"/>
          <w:szCs w:val="22"/>
        </w:rPr>
        <w:t>Infl</w:t>
      </w:r>
      <w:r w:rsidR="00852147">
        <w:rPr>
          <w:rFonts w:ascii="Arial" w:hAnsi="Arial" w:cs="Arial"/>
          <w:b/>
          <w:bCs/>
          <w:sz w:val="24"/>
          <w:szCs w:val="22"/>
        </w:rPr>
        <w:t>u</w:t>
      </w:r>
      <w:r w:rsidRPr="0091489E">
        <w:rPr>
          <w:rFonts w:ascii="Arial" w:hAnsi="Arial" w:cs="Arial"/>
          <w:b/>
          <w:bCs/>
          <w:sz w:val="24"/>
          <w:szCs w:val="22"/>
        </w:rPr>
        <w:t xml:space="preserve">ence </w:t>
      </w:r>
      <w:r w:rsidR="00296E0D" w:rsidRPr="0091489E">
        <w:rPr>
          <w:rFonts w:ascii="Arial" w:hAnsi="Arial" w:cs="Arial"/>
          <w:b/>
          <w:bCs/>
          <w:sz w:val="24"/>
          <w:szCs w:val="22"/>
        </w:rPr>
        <w:t>of N</w:t>
      </w:r>
      <w:r w:rsidRPr="0091489E">
        <w:rPr>
          <w:rFonts w:ascii="Arial" w:hAnsi="Arial" w:cs="Arial"/>
          <w:b/>
          <w:bCs/>
          <w:sz w:val="24"/>
          <w:szCs w:val="22"/>
        </w:rPr>
        <w:t xml:space="preserve">utrients and </w:t>
      </w:r>
      <w:proofErr w:type="spellStart"/>
      <w:r w:rsidR="00296E0D" w:rsidRPr="0091489E">
        <w:rPr>
          <w:rFonts w:ascii="Arial" w:hAnsi="Arial" w:cs="Arial"/>
          <w:b/>
          <w:bCs/>
          <w:sz w:val="24"/>
          <w:szCs w:val="22"/>
        </w:rPr>
        <w:t>B</w:t>
      </w:r>
      <w:r w:rsidRPr="0091489E">
        <w:rPr>
          <w:rFonts w:ascii="Arial" w:hAnsi="Arial" w:cs="Arial"/>
          <w:b/>
          <w:bCs/>
          <w:sz w:val="24"/>
          <w:szCs w:val="22"/>
        </w:rPr>
        <w:t>iostimulants</w:t>
      </w:r>
      <w:proofErr w:type="spellEnd"/>
      <w:r w:rsidRPr="0091489E">
        <w:rPr>
          <w:rFonts w:ascii="Arial" w:hAnsi="Arial" w:cs="Arial"/>
          <w:b/>
          <w:bCs/>
          <w:sz w:val="24"/>
          <w:szCs w:val="22"/>
        </w:rPr>
        <w:t xml:space="preserve"> </w:t>
      </w:r>
      <w:r w:rsidR="00296E0D" w:rsidRPr="0091489E">
        <w:rPr>
          <w:rFonts w:ascii="Arial" w:hAnsi="Arial" w:cs="Arial"/>
          <w:b/>
          <w:bCs/>
          <w:sz w:val="24"/>
          <w:szCs w:val="22"/>
        </w:rPr>
        <w:t>Application on Success Percentage, Leaf Nutrient Status and Physiological Traits of Acid L</w:t>
      </w:r>
      <w:r w:rsidRPr="0091489E">
        <w:rPr>
          <w:rFonts w:ascii="Arial" w:hAnsi="Arial" w:cs="Arial"/>
          <w:b/>
          <w:bCs/>
          <w:sz w:val="24"/>
          <w:szCs w:val="22"/>
        </w:rPr>
        <w:t>ime (</w:t>
      </w:r>
      <w:r w:rsidRPr="0091489E">
        <w:rPr>
          <w:rFonts w:ascii="Arial" w:hAnsi="Arial" w:cs="Arial"/>
          <w:b/>
          <w:bCs/>
          <w:i/>
          <w:iCs/>
          <w:sz w:val="24"/>
          <w:szCs w:val="22"/>
        </w:rPr>
        <w:t>Citrus aurantifolia</w:t>
      </w:r>
      <w:r w:rsidR="00335A1F">
        <w:rPr>
          <w:rFonts w:ascii="Arial" w:hAnsi="Arial" w:cs="Arial"/>
          <w:b/>
          <w:bCs/>
          <w:i/>
          <w:iCs/>
          <w:sz w:val="24"/>
          <w:szCs w:val="22"/>
        </w:rPr>
        <w:t xml:space="preserve"> </w:t>
      </w:r>
      <w:r w:rsidR="00335A1F">
        <w:rPr>
          <w:rFonts w:ascii="Arial" w:hAnsi="Arial" w:cs="Arial"/>
          <w:b/>
          <w:bCs/>
          <w:sz w:val="24"/>
          <w:szCs w:val="22"/>
        </w:rPr>
        <w:t>Swingle</w:t>
      </w:r>
      <w:r w:rsidR="00296E0D" w:rsidRPr="0091489E">
        <w:rPr>
          <w:rFonts w:ascii="Arial" w:hAnsi="Arial" w:cs="Arial"/>
          <w:b/>
          <w:bCs/>
          <w:sz w:val="24"/>
          <w:szCs w:val="22"/>
        </w:rPr>
        <w:t>)</w:t>
      </w:r>
      <w:r w:rsidR="00925379" w:rsidRPr="0091489E">
        <w:rPr>
          <w:rFonts w:ascii="Arial" w:hAnsi="Arial" w:cs="Arial"/>
          <w:b/>
          <w:bCs/>
          <w:sz w:val="24"/>
          <w:szCs w:val="22"/>
        </w:rPr>
        <w:t xml:space="preserve"> Seedlings</w:t>
      </w:r>
      <w:r w:rsidR="00296E0D" w:rsidRPr="0091489E">
        <w:rPr>
          <w:rFonts w:ascii="Arial" w:hAnsi="Arial" w:cs="Arial"/>
          <w:b/>
          <w:bCs/>
          <w:sz w:val="24"/>
          <w:szCs w:val="22"/>
        </w:rPr>
        <w:t xml:space="preserve"> cv. </w:t>
      </w:r>
      <w:proofErr w:type="spellStart"/>
      <w:r w:rsidR="00296E0D" w:rsidRPr="0091489E">
        <w:rPr>
          <w:rFonts w:ascii="Arial" w:hAnsi="Arial" w:cs="Arial"/>
          <w:b/>
          <w:bCs/>
          <w:sz w:val="24"/>
          <w:szCs w:val="22"/>
        </w:rPr>
        <w:t>K</w:t>
      </w:r>
      <w:r w:rsidRPr="0091489E">
        <w:rPr>
          <w:rFonts w:ascii="Arial" w:hAnsi="Arial" w:cs="Arial"/>
          <w:b/>
          <w:bCs/>
          <w:sz w:val="24"/>
          <w:szCs w:val="22"/>
        </w:rPr>
        <w:t>agzi</w:t>
      </w:r>
      <w:proofErr w:type="spellEnd"/>
    </w:p>
    <w:p w14:paraId="04E0F4D5" w14:textId="77777777" w:rsidR="00416382" w:rsidRPr="0091489E" w:rsidRDefault="00416382" w:rsidP="004226B7">
      <w:pPr>
        <w:rPr>
          <w:rFonts w:ascii="Arial" w:hAnsi="Arial" w:cs="Arial"/>
          <w:b/>
          <w:bCs/>
        </w:rPr>
      </w:pPr>
    </w:p>
    <w:p w14:paraId="2DEA00AF" w14:textId="7A0D889D" w:rsidR="00291681" w:rsidRPr="0091489E" w:rsidRDefault="009711B5" w:rsidP="00C269CD">
      <w:pPr>
        <w:spacing w:after="0" w:line="360" w:lineRule="auto"/>
        <w:jc w:val="center"/>
        <w:rPr>
          <w:rFonts w:ascii="Arial" w:hAnsi="Arial" w:cs="Arial"/>
          <w:b/>
          <w:bCs/>
        </w:rPr>
      </w:pPr>
      <w:r>
        <w:rPr>
          <w:rFonts w:ascii="Arial" w:hAnsi="Arial" w:cs="Arial"/>
          <w:b/>
          <w:bCs/>
          <w:noProof/>
          <w:lang w:val="en-US" w:eastAsia="en-US" w:bidi="ar-SA"/>
        </w:rPr>
        <mc:AlternateContent>
          <mc:Choice Requires="wps">
            <w:drawing>
              <wp:anchor distT="0" distB="0" distL="114300" distR="114300" simplePos="0" relativeHeight="251658240" behindDoc="0" locked="0" layoutInCell="1" allowOverlap="1" wp14:anchorId="66547C6E" wp14:editId="207E8808">
                <wp:simplePos x="0" y="0"/>
                <wp:positionH relativeFrom="column">
                  <wp:posOffset>-504825</wp:posOffset>
                </wp:positionH>
                <wp:positionV relativeFrom="paragraph">
                  <wp:posOffset>271145</wp:posOffset>
                </wp:positionV>
                <wp:extent cx="6738620" cy="4399280"/>
                <wp:effectExtent l="0" t="0" r="24130" b="2032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8620" cy="4399280"/>
                        </a:xfrm>
                        <a:prstGeom prst="rect">
                          <a:avLst/>
                        </a:prstGeom>
                        <a:solidFill>
                          <a:srgbClr val="FFFFFF"/>
                        </a:solidFill>
                        <a:ln w="9525">
                          <a:solidFill>
                            <a:srgbClr val="000000"/>
                          </a:solidFill>
                          <a:miter lim="800000"/>
                          <a:headEnd/>
                          <a:tailEnd/>
                        </a:ln>
                      </wps:spPr>
                      <wps:txbx>
                        <w:txbxContent>
                          <w:p w14:paraId="10AB0997" w14:textId="3B7157E9" w:rsidR="005E622C" w:rsidRPr="00471FDE" w:rsidRDefault="005E622C" w:rsidP="00684FC7">
                            <w:pPr>
                              <w:jc w:val="both"/>
                              <w:rPr>
                                <w:rFonts w:ascii="Arial" w:hAnsi="Arial" w:cs="Arial"/>
                              </w:rPr>
                            </w:pPr>
                            <w:r w:rsidRPr="00471FDE">
                              <w:rPr>
                                <w:rFonts w:ascii="Arial" w:hAnsi="Arial" w:cs="Arial"/>
                              </w:rPr>
                              <w:t xml:space="preserve">An experiment was conducted during the year 2023-2024 in Fruit Research Station, </w:t>
                            </w:r>
                            <w:proofErr w:type="spellStart"/>
                            <w:r w:rsidRPr="00471FDE">
                              <w:rPr>
                                <w:rFonts w:ascii="Arial" w:hAnsi="Arial" w:cs="Arial"/>
                              </w:rPr>
                              <w:t>Imaliya</w:t>
                            </w:r>
                            <w:proofErr w:type="spellEnd"/>
                            <w:r w:rsidRPr="00471FDE">
                              <w:rPr>
                                <w:rFonts w:ascii="Arial" w:hAnsi="Arial" w:cs="Arial"/>
                              </w:rPr>
                              <w:t>, Department of</w:t>
                            </w:r>
                            <w:r>
                              <w:rPr>
                                <w:rFonts w:ascii="Arial" w:hAnsi="Arial" w:cs="Arial"/>
                              </w:rPr>
                              <w:t xml:space="preserve"> Horticulture, JNKVV, Jabalpur. </w:t>
                            </w:r>
                            <w:r w:rsidRPr="00471FDE">
                              <w:rPr>
                                <w:rFonts w:ascii="Arial" w:hAnsi="Arial" w:cs="Arial"/>
                              </w:rPr>
                              <w:t>The study utilized a Factorial Completely Randomized Design (FCRD) with</w:t>
                            </w:r>
                            <w:r>
                              <w:rPr>
                                <w:rFonts w:ascii="Arial" w:hAnsi="Arial" w:cs="Arial"/>
                              </w:rPr>
                              <w:t xml:space="preserve"> the </w:t>
                            </w:r>
                            <w:r w:rsidRPr="00471FDE">
                              <w:rPr>
                                <w:rFonts w:ascii="Arial" w:hAnsi="Arial" w:cs="Arial"/>
                              </w:rPr>
                              <w:t xml:space="preserve">18 unique </w:t>
                            </w:r>
                            <w:r>
                              <w:rPr>
                                <w:rFonts w:ascii="Arial" w:hAnsi="Arial" w:cs="Arial"/>
                              </w:rPr>
                              <w:t>treatments combination of</w:t>
                            </w:r>
                            <w:r w:rsidRPr="00471FDE">
                              <w:rPr>
                                <w:rFonts w:ascii="Arial" w:hAnsi="Arial" w:cs="Arial"/>
                              </w:rPr>
                              <w:t xml:space="preserve"> inorganic fertilizer</w:t>
                            </w:r>
                            <w:r>
                              <w:rPr>
                                <w:rFonts w:ascii="Arial" w:hAnsi="Arial" w:cs="Arial"/>
                              </w:rPr>
                              <w:t>s (</w:t>
                            </w:r>
                            <w:r w:rsidRPr="00CE6E0E">
                              <w:rPr>
                                <w:rFonts w:ascii="Arial" w:hAnsi="Arial" w:cs="Arial"/>
                              </w:rPr>
                              <w:t>F</w:t>
                            </w:r>
                            <w:r w:rsidRPr="00CE6E0E">
                              <w:rPr>
                                <w:rFonts w:ascii="Arial" w:hAnsi="Arial" w:cs="Arial"/>
                                <w:vertAlign w:val="subscript"/>
                              </w:rPr>
                              <w:t>0</w:t>
                            </w:r>
                            <w:r>
                              <w:rPr>
                                <w:rFonts w:ascii="Arial" w:hAnsi="Arial" w:cs="Arial"/>
                              </w:rPr>
                              <w:t xml:space="preserve">- </w:t>
                            </w:r>
                            <w:r w:rsidRPr="00CE6E0E">
                              <w:rPr>
                                <w:rFonts w:ascii="Arial" w:hAnsi="Arial" w:cs="Arial"/>
                              </w:rPr>
                              <w:t>(Control) Soil: Sand: FYM</w:t>
                            </w:r>
                            <w:r>
                              <w:rPr>
                                <w:rFonts w:ascii="Arial" w:hAnsi="Arial" w:cs="Arial"/>
                              </w:rPr>
                              <w:t xml:space="preserve">, </w:t>
                            </w:r>
                            <w:r w:rsidRPr="00CE6E0E">
                              <w:rPr>
                                <w:rFonts w:ascii="Arial" w:hAnsi="Arial" w:cs="Arial"/>
                              </w:rPr>
                              <w:t>F</w:t>
                            </w:r>
                            <w:r w:rsidRPr="00CE6E0E">
                              <w:rPr>
                                <w:rFonts w:ascii="Arial" w:hAnsi="Arial" w:cs="Arial"/>
                                <w:vertAlign w:val="subscript"/>
                              </w:rPr>
                              <w:t>1</w:t>
                            </w:r>
                            <w:r>
                              <w:rPr>
                                <w:rFonts w:ascii="Arial" w:hAnsi="Arial" w:cs="Arial"/>
                              </w:rPr>
                              <w:t>-</w:t>
                            </w:r>
                            <w:r w:rsidRPr="00CE6E0E">
                              <w:rPr>
                                <w:rFonts w:ascii="Arial" w:hAnsi="Arial" w:cs="Arial"/>
                              </w:rPr>
                              <w:t>NPK (19:19:19) @ 1 %</w:t>
                            </w:r>
                            <w:r>
                              <w:rPr>
                                <w:rFonts w:ascii="Arial" w:hAnsi="Arial" w:cs="Arial"/>
                              </w:rPr>
                              <w:t xml:space="preserve">, </w:t>
                            </w:r>
                            <w:r w:rsidRPr="00CE6E0E">
                              <w:rPr>
                                <w:rFonts w:ascii="Arial" w:hAnsi="Arial" w:cs="Arial"/>
                              </w:rPr>
                              <w:t>F</w:t>
                            </w:r>
                            <w:r w:rsidRPr="00CE6E0E">
                              <w:rPr>
                                <w:rFonts w:ascii="Arial" w:hAnsi="Arial" w:cs="Arial"/>
                                <w:vertAlign w:val="subscript"/>
                              </w:rPr>
                              <w:t>2</w:t>
                            </w:r>
                            <w:r>
                              <w:rPr>
                                <w:rFonts w:ascii="Arial" w:hAnsi="Arial" w:cs="Arial"/>
                              </w:rPr>
                              <w:t>-</w:t>
                            </w:r>
                            <w:r w:rsidRPr="00CE6E0E">
                              <w:rPr>
                                <w:rFonts w:ascii="Arial" w:hAnsi="Arial" w:cs="Arial"/>
                              </w:rPr>
                              <w:t>Mono potassium phosphate (0:52:34) @ 1 %</w:t>
                            </w:r>
                            <w:r>
                              <w:rPr>
                                <w:rFonts w:ascii="Arial" w:hAnsi="Arial" w:cs="Arial"/>
                              </w:rPr>
                              <w:t xml:space="preserve">, </w:t>
                            </w:r>
                            <w:r w:rsidRPr="00CE6E0E">
                              <w:rPr>
                                <w:rFonts w:ascii="Arial" w:hAnsi="Arial" w:cs="Arial"/>
                              </w:rPr>
                              <w:t>F</w:t>
                            </w:r>
                            <w:r w:rsidRPr="00CE6E0E">
                              <w:rPr>
                                <w:rFonts w:ascii="Arial" w:hAnsi="Arial" w:cs="Arial"/>
                                <w:vertAlign w:val="subscript"/>
                              </w:rPr>
                              <w:t>3</w:t>
                            </w:r>
                            <w:r>
                              <w:rPr>
                                <w:rFonts w:ascii="Arial" w:hAnsi="Arial" w:cs="Arial"/>
                              </w:rPr>
                              <w:t>-</w:t>
                            </w:r>
                            <w:r w:rsidRPr="00CE6E0E">
                              <w:rPr>
                                <w:rFonts w:ascii="Arial" w:hAnsi="Arial" w:cs="Arial"/>
                              </w:rPr>
                              <w:t>Potassium nitrate (13:0:45) @ 1 %</w:t>
                            </w:r>
                            <w:r>
                              <w:rPr>
                                <w:rFonts w:ascii="Arial" w:hAnsi="Arial" w:cs="Arial"/>
                              </w:rPr>
                              <w:t xml:space="preserve">, </w:t>
                            </w:r>
                            <w:r w:rsidRPr="00CE6E0E">
                              <w:rPr>
                                <w:rFonts w:ascii="Arial" w:hAnsi="Arial" w:cs="Arial"/>
                              </w:rPr>
                              <w:t>F</w:t>
                            </w:r>
                            <w:r w:rsidRPr="00CB4B5A">
                              <w:rPr>
                                <w:rFonts w:ascii="Arial" w:hAnsi="Arial" w:cs="Arial"/>
                                <w:vertAlign w:val="subscript"/>
                              </w:rPr>
                              <w:t>4</w:t>
                            </w:r>
                            <w:r>
                              <w:rPr>
                                <w:rFonts w:ascii="Arial" w:hAnsi="Arial" w:cs="Arial"/>
                              </w:rPr>
                              <w:t>-</w:t>
                            </w:r>
                            <w:r w:rsidRPr="00CE6E0E">
                              <w:rPr>
                                <w:rFonts w:ascii="Arial" w:hAnsi="Arial" w:cs="Arial"/>
                              </w:rPr>
                              <w:t xml:space="preserve">Urea phosphate (17:44:0) @ 1 % </w:t>
                            </w:r>
                            <w:r>
                              <w:rPr>
                                <w:rFonts w:ascii="Arial" w:hAnsi="Arial" w:cs="Arial"/>
                              </w:rPr>
                              <w:t xml:space="preserve">and </w:t>
                            </w:r>
                            <w:r w:rsidRPr="00CE6E0E">
                              <w:rPr>
                                <w:rFonts w:ascii="Arial" w:hAnsi="Arial" w:cs="Arial"/>
                              </w:rPr>
                              <w:t>F</w:t>
                            </w:r>
                            <w:r w:rsidRPr="00CB4B5A">
                              <w:rPr>
                                <w:rFonts w:ascii="Arial" w:hAnsi="Arial" w:cs="Arial"/>
                                <w:vertAlign w:val="subscript"/>
                              </w:rPr>
                              <w:t>5</w:t>
                            </w:r>
                            <w:r>
                              <w:rPr>
                                <w:rFonts w:ascii="Arial" w:hAnsi="Arial" w:cs="Arial"/>
                              </w:rPr>
                              <w:t>-</w:t>
                            </w:r>
                            <w:r w:rsidRPr="00CE6E0E">
                              <w:rPr>
                                <w:rFonts w:ascii="Arial" w:hAnsi="Arial" w:cs="Arial"/>
                              </w:rPr>
                              <w:t>Potassium sulphate (0:0:50) @ 1 %</w:t>
                            </w:r>
                            <w:r>
                              <w:rPr>
                                <w:rFonts w:ascii="Arial" w:hAnsi="Arial" w:cs="Arial"/>
                              </w:rPr>
                              <w:t>)</w:t>
                            </w:r>
                            <w:r w:rsidRPr="00471FDE">
                              <w:rPr>
                                <w:rFonts w:ascii="Arial" w:hAnsi="Arial" w:cs="Arial"/>
                              </w:rPr>
                              <w:t xml:space="preserve"> and </w:t>
                            </w:r>
                            <w:proofErr w:type="spellStart"/>
                            <w:r w:rsidRPr="00471FDE">
                              <w:rPr>
                                <w:rFonts w:ascii="Arial" w:hAnsi="Arial" w:cs="Arial"/>
                              </w:rPr>
                              <w:t>biostimulant</w:t>
                            </w:r>
                            <w:r>
                              <w:rPr>
                                <w:rFonts w:ascii="Arial" w:hAnsi="Arial" w:cs="Arial"/>
                              </w:rPr>
                              <w:t>s</w:t>
                            </w:r>
                            <w:proofErr w:type="spellEnd"/>
                            <w:r>
                              <w:rPr>
                                <w:rFonts w:ascii="Arial" w:hAnsi="Arial" w:cs="Arial"/>
                              </w:rPr>
                              <w:t xml:space="preserve"> ( </w:t>
                            </w:r>
                            <w:r w:rsidRPr="00CE6E0E">
                              <w:rPr>
                                <w:rFonts w:ascii="Arial" w:hAnsi="Arial" w:cs="Arial"/>
                              </w:rPr>
                              <w:t>B</w:t>
                            </w:r>
                            <w:r w:rsidRPr="00CB4B5A">
                              <w:rPr>
                                <w:rFonts w:ascii="Arial" w:hAnsi="Arial" w:cs="Arial"/>
                                <w:vertAlign w:val="subscript"/>
                              </w:rPr>
                              <w:t>0</w:t>
                            </w:r>
                            <w:r>
                              <w:rPr>
                                <w:rFonts w:ascii="Arial" w:hAnsi="Arial" w:cs="Arial"/>
                              </w:rPr>
                              <w:t>-</w:t>
                            </w:r>
                            <w:r w:rsidRPr="00CE6E0E">
                              <w:rPr>
                                <w:rFonts w:ascii="Arial" w:hAnsi="Arial" w:cs="Arial"/>
                              </w:rPr>
                              <w:t>Panchagava @10 ml/L</w:t>
                            </w:r>
                            <w:r>
                              <w:rPr>
                                <w:rFonts w:ascii="Arial" w:hAnsi="Arial" w:cs="Arial"/>
                              </w:rPr>
                              <w:t xml:space="preserve">, </w:t>
                            </w:r>
                            <w:r w:rsidRPr="00CE6E0E">
                              <w:rPr>
                                <w:rFonts w:ascii="Arial" w:hAnsi="Arial" w:cs="Arial"/>
                              </w:rPr>
                              <w:t>B</w:t>
                            </w:r>
                            <w:r w:rsidRPr="00CB4B5A">
                              <w:rPr>
                                <w:rFonts w:ascii="Arial" w:hAnsi="Arial" w:cs="Arial"/>
                                <w:vertAlign w:val="subscript"/>
                              </w:rPr>
                              <w:t>1</w:t>
                            </w:r>
                            <w:r>
                              <w:rPr>
                                <w:rFonts w:ascii="Arial" w:hAnsi="Arial" w:cs="Arial"/>
                              </w:rPr>
                              <w:t>-</w:t>
                            </w:r>
                            <w:r w:rsidRPr="00CE6E0E">
                              <w:rPr>
                                <w:rFonts w:ascii="Arial" w:hAnsi="Arial" w:cs="Arial"/>
                              </w:rPr>
                              <w:t xml:space="preserve">Sagarika @ 3ml/L </w:t>
                            </w:r>
                            <w:r>
                              <w:rPr>
                                <w:rFonts w:ascii="Arial" w:hAnsi="Arial" w:cs="Arial"/>
                              </w:rPr>
                              <w:t xml:space="preserve">and </w:t>
                            </w:r>
                            <w:r w:rsidRPr="00CE6E0E">
                              <w:rPr>
                                <w:rFonts w:ascii="Arial" w:hAnsi="Arial" w:cs="Arial"/>
                              </w:rPr>
                              <w:t>B</w:t>
                            </w:r>
                            <w:r w:rsidRPr="00CB4B5A">
                              <w:rPr>
                                <w:rFonts w:ascii="Arial" w:hAnsi="Arial" w:cs="Arial"/>
                                <w:vertAlign w:val="subscript"/>
                              </w:rPr>
                              <w:t>2</w:t>
                            </w:r>
                            <w:r>
                              <w:rPr>
                                <w:rFonts w:ascii="Arial" w:hAnsi="Arial" w:cs="Arial"/>
                              </w:rPr>
                              <w:t>-</w:t>
                            </w:r>
                            <w:r w:rsidRPr="00CE6E0E">
                              <w:rPr>
                                <w:rFonts w:ascii="Arial" w:hAnsi="Arial" w:cs="Arial"/>
                              </w:rPr>
                              <w:t>Krishi Shakti @10ml/L</w:t>
                            </w:r>
                            <w:r w:rsidRPr="00471FDE">
                              <w:rPr>
                                <w:rFonts w:ascii="Arial" w:hAnsi="Arial" w:cs="Arial"/>
                              </w:rPr>
                              <w:t>, each with 3 replications</w:t>
                            </w:r>
                            <w:r>
                              <w:rPr>
                                <w:rFonts w:ascii="Arial" w:hAnsi="Arial" w:cs="Arial"/>
                              </w:rPr>
                              <w:t xml:space="preserve"> to </w:t>
                            </w:r>
                            <w:r w:rsidRPr="00CE6E0E">
                              <w:rPr>
                                <w:rFonts w:ascii="Arial" w:hAnsi="Arial" w:cs="Arial"/>
                              </w:rPr>
                              <w:t>evaluat</w:t>
                            </w:r>
                            <w:r>
                              <w:rPr>
                                <w:rFonts w:ascii="Arial" w:hAnsi="Arial" w:cs="Arial"/>
                              </w:rPr>
                              <w:t>e the effect</w:t>
                            </w:r>
                            <w:r w:rsidRPr="00CE6E0E">
                              <w:rPr>
                                <w:rFonts w:ascii="Arial" w:hAnsi="Arial" w:cs="Arial"/>
                              </w:rPr>
                              <w:t xml:space="preserve"> of NPK fertilization alone or in combination with other </w:t>
                            </w:r>
                            <w:proofErr w:type="spellStart"/>
                            <w:r w:rsidRPr="00CE6E0E">
                              <w:rPr>
                                <w:rFonts w:ascii="Arial" w:hAnsi="Arial" w:cs="Arial"/>
                              </w:rPr>
                              <w:t>biostimulants</w:t>
                            </w:r>
                            <w:proofErr w:type="spellEnd"/>
                            <w:r w:rsidRPr="00CE6E0E">
                              <w:rPr>
                                <w:rFonts w:ascii="Arial" w:hAnsi="Arial" w:cs="Arial"/>
                              </w:rPr>
                              <w:t xml:space="preserve"> on Acid Lime seedling development and vigour to quickly produce viable and healthy seedlings</w:t>
                            </w:r>
                            <w:r>
                              <w:rPr>
                                <w:rFonts w:ascii="Arial" w:hAnsi="Arial" w:cs="Arial"/>
                              </w:rPr>
                              <w:t>.</w:t>
                            </w:r>
                            <w:r w:rsidRPr="00471FDE">
                              <w:rPr>
                                <w:rFonts w:ascii="Arial" w:hAnsi="Arial" w:cs="Arial"/>
                              </w:rPr>
                              <w:t xml:space="preserve"> On the basis of the observation obtained in the present investigation, it is concluded</w:t>
                            </w:r>
                            <w:r>
                              <w:rPr>
                                <w:rFonts w:ascii="Arial" w:hAnsi="Arial" w:cs="Arial"/>
                              </w:rPr>
                              <w:t xml:space="preserve"> </w:t>
                            </w:r>
                            <w:r w:rsidRPr="00471FDE">
                              <w:rPr>
                                <w:rFonts w:ascii="Arial" w:hAnsi="Arial" w:cs="Arial"/>
                              </w:rPr>
                              <w:t xml:space="preserve">that among the inorganic fertilizers, the </w:t>
                            </w:r>
                            <w:r w:rsidRPr="00471FDE">
                              <w:rPr>
                                <w:rFonts w:ascii="Arial" w:hAnsi="Arial" w:cs="Arial"/>
                                <w:position w:val="1"/>
                              </w:rPr>
                              <w:t xml:space="preserve">treatment </w:t>
                            </w:r>
                            <w:r w:rsidRPr="007A7D2D">
                              <w:rPr>
                                <w:rFonts w:ascii="Arial" w:hAnsi="Arial" w:cs="Arial"/>
                                <w:position w:val="1"/>
                              </w:rPr>
                              <w:t>F</w:t>
                            </w:r>
                            <w:r w:rsidRPr="007A7D2D">
                              <w:rPr>
                                <w:rFonts w:ascii="Arial" w:hAnsi="Arial" w:cs="Arial"/>
                                <w:vertAlign w:val="subscript"/>
                              </w:rPr>
                              <w:t xml:space="preserve">1 </w:t>
                            </w:r>
                            <w:r w:rsidRPr="007A7D2D">
                              <w:rPr>
                                <w:rFonts w:ascii="Arial" w:hAnsi="Arial" w:cs="Arial"/>
                                <w:position w:val="1"/>
                              </w:rPr>
                              <w:t>(</w:t>
                            </w:r>
                            <w:r w:rsidRPr="007A7D2D">
                              <w:rPr>
                                <w:rFonts w:ascii="Arial" w:hAnsi="Arial" w:cs="Arial"/>
                              </w:rPr>
                              <w:t>NPK (19:19:19) @ 1%</w:t>
                            </w:r>
                            <w:r w:rsidRPr="007A7D2D">
                              <w:rPr>
                                <w:rFonts w:ascii="Arial" w:hAnsi="Arial" w:cs="Arial"/>
                                <w:position w:val="1"/>
                              </w:rPr>
                              <w:t>)</w:t>
                            </w:r>
                            <w:r w:rsidRPr="00471FDE">
                              <w:rPr>
                                <w:rFonts w:ascii="Arial" w:hAnsi="Arial" w:cs="Arial"/>
                                <w:position w:val="1"/>
                              </w:rPr>
                              <w:t xml:space="preserve"> followed by Urea phosphate (17:44:0) @ 1% (F</w:t>
                            </w:r>
                            <w:r w:rsidRPr="00471FDE">
                              <w:rPr>
                                <w:rFonts w:ascii="Arial" w:hAnsi="Arial" w:cs="Arial"/>
                                <w:position w:val="1"/>
                                <w:vertAlign w:val="subscript"/>
                              </w:rPr>
                              <w:t>4</w:t>
                            </w:r>
                            <w:r w:rsidRPr="00471FDE">
                              <w:rPr>
                                <w:rFonts w:ascii="Arial" w:hAnsi="Arial" w:cs="Arial"/>
                                <w:position w:val="1"/>
                              </w:rPr>
                              <w:t>),</w:t>
                            </w:r>
                            <w:r>
                              <w:rPr>
                                <w:rFonts w:ascii="Arial" w:hAnsi="Arial" w:cs="Arial"/>
                                <w:position w:val="1"/>
                              </w:rPr>
                              <w:t xml:space="preserve"> among</w:t>
                            </w:r>
                            <w:r w:rsidRPr="00471FDE">
                              <w:rPr>
                                <w:rFonts w:ascii="Arial" w:hAnsi="Arial" w:cs="Arial"/>
                                <w:position w:val="1"/>
                              </w:rPr>
                              <w:t xml:space="preserve"> </w:t>
                            </w:r>
                            <w:proofErr w:type="spellStart"/>
                            <w:r w:rsidRPr="00471FDE">
                              <w:rPr>
                                <w:rFonts w:ascii="Arial" w:hAnsi="Arial" w:cs="Arial"/>
                                <w:position w:val="1"/>
                              </w:rPr>
                              <w:t>biostimulants</w:t>
                            </w:r>
                            <w:proofErr w:type="spellEnd"/>
                            <w:r w:rsidRPr="00471FDE">
                              <w:rPr>
                                <w:rFonts w:ascii="Arial" w:hAnsi="Arial" w:cs="Arial"/>
                                <w:position w:val="1"/>
                              </w:rPr>
                              <w:t>, treatment B</w:t>
                            </w:r>
                            <w:r w:rsidRPr="00471FDE">
                              <w:rPr>
                                <w:rFonts w:ascii="Arial" w:hAnsi="Arial" w:cs="Arial"/>
                                <w:vertAlign w:val="subscript"/>
                              </w:rPr>
                              <w:t xml:space="preserve">2 </w:t>
                            </w:r>
                            <w:r w:rsidRPr="00471FDE">
                              <w:rPr>
                                <w:rFonts w:ascii="Arial" w:hAnsi="Arial" w:cs="Arial"/>
                                <w:position w:val="1"/>
                              </w:rPr>
                              <w:t>(Krishi shakti) followed by B</w:t>
                            </w:r>
                            <w:r w:rsidRPr="00471FDE">
                              <w:rPr>
                                <w:rFonts w:ascii="Arial" w:hAnsi="Arial" w:cs="Arial"/>
                                <w:position w:val="1"/>
                                <w:vertAlign w:val="subscript"/>
                              </w:rPr>
                              <w:t>1</w:t>
                            </w:r>
                            <w:r w:rsidRPr="00471FDE">
                              <w:rPr>
                                <w:rFonts w:ascii="Arial" w:hAnsi="Arial" w:cs="Arial"/>
                                <w:position w:val="1"/>
                              </w:rPr>
                              <w:t xml:space="preserve"> (Sagarika) separately was proved superior over rest of </w:t>
                            </w:r>
                            <w:r w:rsidRPr="00471FDE">
                              <w:rPr>
                                <w:rFonts w:ascii="Arial" w:hAnsi="Arial" w:cs="Arial"/>
                              </w:rPr>
                              <w:t xml:space="preserve">the treatment. </w:t>
                            </w:r>
                            <w:r w:rsidRPr="00471FDE">
                              <w:rPr>
                                <w:rFonts w:ascii="Arial" w:hAnsi="Arial" w:cs="Arial"/>
                                <w:position w:val="1"/>
                              </w:rPr>
                              <w:t>The treatment F</w:t>
                            </w:r>
                            <w:r w:rsidRPr="00471FDE">
                              <w:rPr>
                                <w:rFonts w:ascii="Arial" w:hAnsi="Arial" w:cs="Arial"/>
                                <w:vertAlign w:val="subscript"/>
                              </w:rPr>
                              <w:t>1</w:t>
                            </w:r>
                            <w:r w:rsidRPr="00471FDE">
                              <w:rPr>
                                <w:rFonts w:ascii="Arial" w:hAnsi="Arial" w:cs="Arial"/>
                                <w:position w:val="1"/>
                              </w:rPr>
                              <w:t>B</w:t>
                            </w:r>
                            <w:r w:rsidRPr="00471FDE">
                              <w:rPr>
                                <w:rFonts w:ascii="Arial" w:hAnsi="Arial" w:cs="Arial"/>
                                <w:vertAlign w:val="subscript"/>
                              </w:rPr>
                              <w:t xml:space="preserve">2 </w:t>
                            </w:r>
                            <w:r w:rsidRPr="00471FDE">
                              <w:rPr>
                                <w:rFonts w:ascii="Arial" w:hAnsi="Arial" w:cs="Arial"/>
                                <w:position w:val="1"/>
                              </w:rPr>
                              <w:t>(</w:t>
                            </w:r>
                            <w:r w:rsidRPr="00471FDE">
                              <w:rPr>
                                <w:rFonts w:ascii="Arial" w:hAnsi="Arial" w:cs="Arial"/>
                              </w:rPr>
                              <w:t>NPK (19:19:19) @ 1%</w:t>
                            </w:r>
                            <w:r>
                              <w:rPr>
                                <w:rFonts w:ascii="Arial" w:hAnsi="Arial" w:cs="Arial"/>
                                <w:position w:val="1"/>
                              </w:rPr>
                              <w:t xml:space="preserve"> </w:t>
                            </w:r>
                            <w:r w:rsidRPr="00471FDE">
                              <w:rPr>
                                <w:rFonts w:ascii="Arial" w:hAnsi="Arial" w:cs="Arial"/>
                                <w:position w:val="1"/>
                              </w:rPr>
                              <w:t xml:space="preserve">+ Krishi shakti) in combination was proved superior over rest of </w:t>
                            </w:r>
                            <w:r w:rsidRPr="00471FDE">
                              <w:rPr>
                                <w:rFonts w:ascii="Arial" w:hAnsi="Arial" w:cs="Arial"/>
                              </w:rPr>
                              <w:t>the treatment for the parameters like maximum survival</w:t>
                            </w:r>
                            <w:r w:rsidRPr="00471FDE">
                              <w:rPr>
                                <w:rFonts w:ascii="Arial" w:hAnsi="Arial" w:cs="Arial"/>
                                <w:position w:val="1"/>
                              </w:rPr>
                              <w:t xml:space="preserve"> percentage (100%, 96% and 96%), </w:t>
                            </w:r>
                            <w:r w:rsidRPr="00471FDE">
                              <w:rPr>
                                <w:rFonts w:ascii="Arial" w:hAnsi="Arial" w:cs="Arial"/>
                                <w:shd w:val="clear" w:color="auto" w:fill="FFFFFF"/>
                              </w:rPr>
                              <w:t xml:space="preserve">CGR </w:t>
                            </w:r>
                            <w:r w:rsidRPr="00471FDE">
                              <w:rPr>
                                <w:rFonts w:ascii="Arial" w:eastAsia="Times New Roman" w:hAnsi="Arial" w:cs="Arial"/>
                              </w:rPr>
                              <w:t xml:space="preserve">(0.38 </w:t>
                            </w:r>
                            <w:r w:rsidRPr="00471FDE">
                              <w:rPr>
                                <w:rFonts w:ascii="Arial" w:hAnsi="Arial" w:cs="Arial"/>
                              </w:rPr>
                              <w:t>gm</w:t>
                            </w:r>
                            <w:r w:rsidRPr="00471FDE">
                              <w:rPr>
                                <w:rFonts w:ascii="Arial" w:hAnsi="Arial" w:cs="Arial"/>
                                <w:vertAlign w:val="superscript"/>
                              </w:rPr>
                              <w:t>-2</w:t>
                            </w:r>
                            <w:r w:rsidRPr="00471FDE">
                              <w:rPr>
                                <w:rFonts w:ascii="Arial" w:hAnsi="Arial" w:cs="Arial"/>
                              </w:rPr>
                              <w:t>day</w:t>
                            </w:r>
                            <w:r w:rsidRPr="00471FDE">
                              <w:rPr>
                                <w:rFonts w:ascii="Arial" w:hAnsi="Arial" w:cs="Arial"/>
                                <w:vertAlign w:val="superscript"/>
                              </w:rPr>
                              <w:t xml:space="preserve">-1 </w:t>
                            </w:r>
                            <w:r w:rsidRPr="00471FDE">
                              <w:rPr>
                                <w:rFonts w:ascii="Arial" w:eastAsia="Times New Roman" w:hAnsi="Arial" w:cs="Arial"/>
                              </w:rPr>
                              <w:t xml:space="preserve">and 0.48 </w:t>
                            </w:r>
                            <w:r w:rsidRPr="00471FDE">
                              <w:rPr>
                                <w:rFonts w:ascii="Arial" w:hAnsi="Arial" w:cs="Arial"/>
                              </w:rPr>
                              <w:t>gm</w:t>
                            </w:r>
                            <w:r w:rsidRPr="00471FDE">
                              <w:rPr>
                                <w:rFonts w:ascii="Arial" w:hAnsi="Arial" w:cs="Arial"/>
                                <w:vertAlign w:val="superscript"/>
                              </w:rPr>
                              <w:t>-2</w:t>
                            </w:r>
                            <w:r w:rsidRPr="00471FDE">
                              <w:rPr>
                                <w:rFonts w:ascii="Arial" w:hAnsi="Arial" w:cs="Arial"/>
                              </w:rPr>
                              <w:t>day</w:t>
                            </w:r>
                            <w:r w:rsidRPr="00471FDE">
                              <w:rPr>
                                <w:rFonts w:ascii="Arial" w:hAnsi="Arial" w:cs="Arial"/>
                                <w:vertAlign w:val="superscript"/>
                              </w:rPr>
                              <w:t>-1</w:t>
                            </w:r>
                            <w:r w:rsidRPr="00471FDE">
                              <w:rPr>
                                <w:rFonts w:ascii="Arial" w:eastAsia="Times New Roman" w:hAnsi="Arial" w:cs="Arial"/>
                              </w:rPr>
                              <w:t xml:space="preserve">), </w:t>
                            </w:r>
                            <w:r w:rsidRPr="00471FDE">
                              <w:rPr>
                                <w:rFonts w:ascii="Arial" w:hAnsi="Arial" w:cs="Arial"/>
                                <w:shd w:val="clear" w:color="auto" w:fill="FFFFFF"/>
                              </w:rPr>
                              <w:t xml:space="preserve">RGR </w:t>
                            </w:r>
                            <w:r w:rsidRPr="00471FDE">
                              <w:rPr>
                                <w:rFonts w:ascii="Arial" w:eastAsia="Times New Roman" w:hAnsi="Arial" w:cs="Arial"/>
                              </w:rPr>
                              <w:t xml:space="preserve">(0.022 </w:t>
                            </w:r>
                            <w:r w:rsidRPr="00471FDE">
                              <w:rPr>
                                <w:rFonts w:ascii="Arial" w:hAnsi="Arial" w:cs="Arial"/>
                              </w:rPr>
                              <w:t>g/g/day</w:t>
                            </w:r>
                            <w:r w:rsidRPr="00471FDE">
                              <w:rPr>
                                <w:rFonts w:ascii="Arial" w:eastAsia="Times New Roman" w:hAnsi="Arial" w:cs="Arial"/>
                              </w:rPr>
                              <w:t xml:space="preserve"> and 0.049 </w:t>
                            </w:r>
                            <w:r w:rsidRPr="00471FDE">
                              <w:rPr>
                                <w:rFonts w:ascii="Arial" w:hAnsi="Arial" w:cs="Arial"/>
                              </w:rPr>
                              <w:t>g/g/day</w:t>
                            </w:r>
                            <w:r w:rsidRPr="00471FDE">
                              <w:rPr>
                                <w:rFonts w:ascii="Arial" w:eastAsia="Times New Roman" w:hAnsi="Arial" w:cs="Arial"/>
                              </w:rPr>
                              <w:t xml:space="preserve"> ), </w:t>
                            </w:r>
                            <w:r w:rsidRPr="00471FDE">
                              <w:rPr>
                                <w:rFonts w:ascii="Arial" w:hAnsi="Arial" w:cs="Arial"/>
                                <w:shd w:val="clear" w:color="auto" w:fill="FFFFFF"/>
                              </w:rPr>
                              <w:t xml:space="preserve">NAR </w:t>
                            </w:r>
                            <w:r w:rsidRPr="00471FDE">
                              <w:rPr>
                                <w:rFonts w:ascii="Arial" w:eastAsia="Times New Roman" w:hAnsi="Arial" w:cs="Arial"/>
                              </w:rPr>
                              <w:t xml:space="preserve">(0.00155 </w:t>
                            </w:r>
                            <w:r w:rsidRPr="00471FDE">
                              <w:rPr>
                                <w:rFonts w:ascii="Arial" w:hAnsi="Arial" w:cs="Arial"/>
                              </w:rPr>
                              <w:t>g/m</w:t>
                            </w:r>
                            <w:r w:rsidRPr="00471FDE">
                              <w:rPr>
                                <w:rFonts w:ascii="Arial" w:hAnsi="Arial" w:cs="Arial"/>
                                <w:vertAlign w:val="superscript"/>
                              </w:rPr>
                              <w:t>2</w:t>
                            </w:r>
                            <w:r w:rsidRPr="00471FDE">
                              <w:rPr>
                                <w:rFonts w:ascii="Arial" w:hAnsi="Arial" w:cs="Arial"/>
                              </w:rPr>
                              <w:t>/day</w:t>
                            </w:r>
                            <w:r w:rsidRPr="00471FDE">
                              <w:rPr>
                                <w:rFonts w:ascii="Arial" w:eastAsia="Times New Roman" w:hAnsi="Arial" w:cs="Arial"/>
                              </w:rPr>
                              <w:t xml:space="preserve"> and 0.0024 </w:t>
                            </w:r>
                            <w:r w:rsidRPr="00471FDE">
                              <w:rPr>
                                <w:rFonts w:ascii="Arial" w:hAnsi="Arial" w:cs="Arial"/>
                              </w:rPr>
                              <w:t>g/m</w:t>
                            </w:r>
                            <w:r w:rsidRPr="00471FDE">
                              <w:rPr>
                                <w:rFonts w:ascii="Arial" w:hAnsi="Arial" w:cs="Arial"/>
                                <w:vertAlign w:val="superscript"/>
                              </w:rPr>
                              <w:t>2</w:t>
                            </w:r>
                            <w:r w:rsidRPr="00471FDE">
                              <w:rPr>
                                <w:rFonts w:ascii="Arial" w:hAnsi="Arial" w:cs="Arial"/>
                              </w:rPr>
                              <w:t>/day</w:t>
                            </w:r>
                            <w:r w:rsidRPr="00471FDE">
                              <w:rPr>
                                <w:rFonts w:ascii="Arial" w:eastAsia="Times New Roman" w:hAnsi="Arial" w:cs="Arial"/>
                              </w:rPr>
                              <w:t xml:space="preserve">), </w:t>
                            </w:r>
                            <w:r w:rsidRPr="00471FDE">
                              <w:rPr>
                                <w:rFonts w:ascii="Arial" w:hAnsi="Arial" w:cs="Arial"/>
                              </w:rPr>
                              <w:t xml:space="preserve">Leaf area index (LAI) </w:t>
                            </w:r>
                            <w:r w:rsidRPr="00471FDE">
                              <w:rPr>
                                <w:rFonts w:ascii="Arial" w:hAnsi="Arial" w:cs="Arial"/>
                                <w:position w:val="1"/>
                              </w:rPr>
                              <w:t xml:space="preserve">(0.51, 0.87 and 1.33) and </w:t>
                            </w:r>
                            <w:r w:rsidRPr="00471FDE">
                              <w:rPr>
                                <w:rFonts w:ascii="Arial" w:hAnsi="Arial" w:cs="Arial"/>
                              </w:rPr>
                              <w:t>Leaf area Duration (LAD)</w:t>
                            </w:r>
                            <w:r>
                              <w:rPr>
                                <w:rFonts w:ascii="Arial" w:hAnsi="Arial" w:cs="Arial"/>
                                <w:position w:val="1"/>
                              </w:rPr>
                              <w:t xml:space="preserve"> (191.80 and 226.80) </w:t>
                            </w:r>
                            <w:r w:rsidRPr="00471FDE">
                              <w:rPr>
                                <w:rFonts w:ascii="Arial" w:hAnsi="Arial" w:cs="Arial"/>
                              </w:rPr>
                              <w:t>at 60, 90 and 120 DAP. The treatment combination F</w:t>
                            </w:r>
                            <w:r w:rsidRPr="00471FDE">
                              <w:rPr>
                                <w:rFonts w:ascii="Arial" w:hAnsi="Arial" w:cs="Arial"/>
                                <w:vertAlign w:val="subscript"/>
                              </w:rPr>
                              <w:t>1</w:t>
                            </w:r>
                            <w:r w:rsidRPr="00471FDE">
                              <w:rPr>
                                <w:rFonts w:ascii="Arial" w:hAnsi="Arial" w:cs="Arial"/>
                              </w:rPr>
                              <w:t>B</w:t>
                            </w:r>
                            <w:r w:rsidRPr="00471FDE">
                              <w:rPr>
                                <w:rFonts w:ascii="Arial" w:hAnsi="Arial" w:cs="Arial"/>
                                <w:vertAlign w:val="subscript"/>
                              </w:rPr>
                              <w:t>1</w:t>
                            </w:r>
                            <w:r w:rsidRPr="00471FDE">
                              <w:rPr>
                                <w:rFonts w:ascii="Arial" w:hAnsi="Arial" w:cs="Arial"/>
                              </w:rPr>
                              <w:t xml:space="preserve"> (NPK (19:19:19) @ 1 %</w:t>
                            </w:r>
                            <w:r>
                              <w:rPr>
                                <w:rFonts w:ascii="Arial" w:hAnsi="Arial" w:cs="Arial"/>
                              </w:rPr>
                              <w:t xml:space="preserve"> </w:t>
                            </w:r>
                            <w:r w:rsidRPr="00471FDE">
                              <w:rPr>
                                <w:rFonts w:ascii="Arial" w:hAnsi="Arial" w:cs="Arial"/>
                              </w:rPr>
                              <w:t xml:space="preserve">+ Sagarika) was found next best treatment in this respect. The </w:t>
                            </w:r>
                            <w:r w:rsidRPr="00471FDE">
                              <w:rPr>
                                <w:rFonts w:ascii="Arial" w:hAnsi="Arial" w:cs="Arial"/>
                                <w:position w:val="1"/>
                              </w:rPr>
                              <w:t>treatment F</w:t>
                            </w:r>
                            <w:r w:rsidRPr="00471FDE">
                              <w:rPr>
                                <w:rFonts w:ascii="Arial" w:hAnsi="Arial" w:cs="Arial"/>
                                <w:vertAlign w:val="subscript"/>
                              </w:rPr>
                              <w:t>1</w:t>
                            </w:r>
                            <w:r w:rsidRPr="00471FDE">
                              <w:rPr>
                                <w:rFonts w:ascii="Arial" w:hAnsi="Arial" w:cs="Arial"/>
                              </w:rPr>
                              <w:t>B</w:t>
                            </w:r>
                            <w:r w:rsidRPr="00471FDE">
                              <w:rPr>
                                <w:rFonts w:ascii="Arial" w:hAnsi="Arial" w:cs="Arial"/>
                                <w:vertAlign w:val="subscript"/>
                              </w:rPr>
                              <w:t xml:space="preserve">2 </w:t>
                            </w:r>
                            <w:r w:rsidRPr="00471FDE">
                              <w:rPr>
                                <w:rFonts w:ascii="Arial" w:hAnsi="Arial" w:cs="Arial"/>
                                <w:position w:val="1"/>
                              </w:rPr>
                              <w:t>(</w:t>
                            </w:r>
                            <w:r w:rsidRPr="00471FDE">
                              <w:rPr>
                                <w:rFonts w:ascii="Arial" w:hAnsi="Arial" w:cs="Arial"/>
                              </w:rPr>
                              <w:t>NPK (19:19:19) @ 1% + Krishi Shakti</w:t>
                            </w:r>
                            <w:r w:rsidRPr="00471FDE">
                              <w:rPr>
                                <w:rFonts w:ascii="Arial" w:hAnsi="Arial" w:cs="Arial"/>
                                <w:position w:val="1"/>
                              </w:rPr>
                              <w:t xml:space="preserve">) was superior for </w:t>
                            </w:r>
                            <w:r w:rsidRPr="00471FDE">
                              <w:rPr>
                                <w:rFonts w:ascii="Arial" w:hAnsi="Arial" w:cs="Arial"/>
                              </w:rPr>
                              <w:t>nitrogen content in leaves</w:t>
                            </w:r>
                            <w:r>
                              <w:rPr>
                                <w:rFonts w:ascii="Arial" w:hAnsi="Arial" w:cs="Arial"/>
                              </w:rPr>
                              <w:t xml:space="preserve"> </w:t>
                            </w:r>
                            <w:r>
                              <w:rPr>
                                <w:rFonts w:ascii="Arial" w:hAnsi="Arial" w:cs="Arial"/>
                                <w:position w:val="1"/>
                              </w:rPr>
                              <w:t>(1.63</w:t>
                            </w:r>
                            <w:r w:rsidRPr="00471FDE">
                              <w:rPr>
                                <w:rFonts w:ascii="Arial" w:hAnsi="Arial" w:cs="Arial"/>
                                <w:position w:val="1"/>
                              </w:rPr>
                              <w:t>%)</w:t>
                            </w:r>
                            <w:r w:rsidRPr="00471FDE">
                              <w:rPr>
                                <w:rFonts w:ascii="Arial" w:hAnsi="Arial" w:cs="Arial"/>
                              </w:rPr>
                              <w:t xml:space="preserve">, </w:t>
                            </w:r>
                            <w:r w:rsidRPr="00471FDE">
                              <w:rPr>
                                <w:rFonts w:ascii="Arial" w:hAnsi="Arial" w:cs="Arial"/>
                                <w:position w:val="1"/>
                              </w:rPr>
                              <w:t>treatment</w:t>
                            </w:r>
                            <w:r w:rsidRPr="00471FDE">
                              <w:rPr>
                                <w:rFonts w:ascii="Arial" w:hAnsi="Arial" w:cs="Arial"/>
                              </w:rPr>
                              <w:t xml:space="preserve"> F</w:t>
                            </w:r>
                            <w:r w:rsidRPr="00471FDE">
                              <w:rPr>
                                <w:rFonts w:ascii="Arial" w:hAnsi="Arial" w:cs="Arial"/>
                                <w:vertAlign w:val="subscript"/>
                              </w:rPr>
                              <w:t>2</w:t>
                            </w:r>
                            <w:r w:rsidRPr="00471FDE">
                              <w:rPr>
                                <w:rFonts w:ascii="Arial" w:hAnsi="Arial" w:cs="Arial"/>
                              </w:rPr>
                              <w:t>B</w:t>
                            </w:r>
                            <w:r w:rsidRPr="00471FDE">
                              <w:rPr>
                                <w:rFonts w:ascii="Arial" w:hAnsi="Arial" w:cs="Arial"/>
                                <w:vertAlign w:val="subscript"/>
                              </w:rPr>
                              <w:t>2</w:t>
                            </w:r>
                            <w:r>
                              <w:rPr>
                                <w:rFonts w:ascii="Arial" w:hAnsi="Arial" w:cs="Arial"/>
                                <w:vertAlign w:val="subscript"/>
                              </w:rPr>
                              <w:t xml:space="preserve"> </w:t>
                            </w:r>
                            <w:r w:rsidRPr="00471FDE">
                              <w:rPr>
                                <w:rFonts w:ascii="Arial" w:hAnsi="Arial" w:cs="Arial"/>
                              </w:rPr>
                              <w:t xml:space="preserve">(Mono Potassium Phosphate (0:52:34) @ 1% + Krishi Shakti) </w:t>
                            </w:r>
                            <w:r w:rsidRPr="00471FDE">
                              <w:rPr>
                                <w:rFonts w:ascii="Arial" w:hAnsi="Arial" w:cs="Arial"/>
                                <w:position w:val="1"/>
                              </w:rPr>
                              <w:t xml:space="preserve">for </w:t>
                            </w:r>
                            <w:r w:rsidRPr="00471FDE">
                              <w:rPr>
                                <w:rFonts w:ascii="Arial" w:hAnsi="Arial" w:cs="Arial"/>
                              </w:rPr>
                              <w:t>phosphorous content in leaves</w:t>
                            </w:r>
                            <w:r>
                              <w:rPr>
                                <w:rFonts w:ascii="Arial" w:hAnsi="Arial" w:cs="Arial"/>
                              </w:rPr>
                              <w:t xml:space="preserve"> </w:t>
                            </w:r>
                            <w:r>
                              <w:rPr>
                                <w:rFonts w:ascii="Arial" w:hAnsi="Arial" w:cs="Arial"/>
                                <w:position w:val="1"/>
                              </w:rPr>
                              <w:t>(0.77</w:t>
                            </w:r>
                            <w:r w:rsidRPr="00471FDE">
                              <w:rPr>
                                <w:rFonts w:ascii="Arial" w:hAnsi="Arial" w:cs="Arial"/>
                                <w:position w:val="1"/>
                              </w:rPr>
                              <w:t xml:space="preserve">%) </w:t>
                            </w:r>
                            <w:r w:rsidRPr="00471FDE">
                              <w:rPr>
                                <w:rFonts w:ascii="Arial" w:hAnsi="Arial" w:cs="Arial"/>
                              </w:rPr>
                              <w:t>and F</w:t>
                            </w:r>
                            <w:r w:rsidRPr="00471FDE">
                              <w:rPr>
                                <w:rFonts w:ascii="Arial" w:hAnsi="Arial" w:cs="Arial"/>
                                <w:vertAlign w:val="subscript"/>
                              </w:rPr>
                              <w:t>3</w:t>
                            </w:r>
                            <w:r w:rsidRPr="00471FDE">
                              <w:rPr>
                                <w:rFonts w:ascii="Arial" w:hAnsi="Arial" w:cs="Arial"/>
                              </w:rPr>
                              <w:t>B</w:t>
                            </w:r>
                            <w:r w:rsidRPr="00471FDE">
                              <w:rPr>
                                <w:rFonts w:ascii="Arial" w:hAnsi="Arial" w:cs="Arial"/>
                                <w:vertAlign w:val="subscript"/>
                              </w:rPr>
                              <w:t xml:space="preserve">2 </w:t>
                            </w:r>
                            <w:r w:rsidRPr="00471FDE">
                              <w:rPr>
                                <w:rFonts w:ascii="Arial" w:hAnsi="Arial" w:cs="Arial"/>
                              </w:rPr>
                              <w:t xml:space="preserve">(Potassium Nitrate (13:0:45) @ 1% + Krishi Shakti) </w:t>
                            </w:r>
                            <w:r w:rsidRPr="00471FDE">
                              <w:rPr>
                                <w:rFonts w:ascii="Arial" w:hAnsi="Arial" w:cs="Arial"/>
                                <w:position w:val="1"/>
                              </w:rPr>
                              <w:t xml:space="preserve">for </w:t>
                            </w:r>
                            <w:r w:rsidRPr="00471FDE">
                              <w:rPr>
                                <w:rFonts w:ascii="Arial" w:hAnsi="Arial" w:cs="Arial"/>
                              </w:rPr>
                              <w:t xml:space="preserve">potassium content in leaves </w:t>
                            </w:r>
                            <w:r>
                              <w:rPr>
                                <w:rFonts w:ascii="Arial" w:hAnsi="Arial" w:cs="Arial"/>
                                <w:position w:val="1"/>
                              </w:rPr>
                              <w:t>(1.99</w:t>
                            </w:r>
                            <w:r w:rsidRPr="00471FDE">
                              <w:rPr>
                                <w:rFonts w:ascii="Arial" w:hAnsi="Arial" w:cs="Arial"/>
                                <w:position w:val="1"/>
                              </w:rPr>
                              <w:t xml:space="preserve">%) </w:t>
                            </w:r>
                            <w:r w:rsidRPr="00471FDE">
                              <w:rPr>
                                <w:rFonts w:ascii="Arial" w:hAnsi="Arial" w:cs="Arial"/>
                              </w:rPr>
                              <w:t xml:space="preserve">of acid lime seedling. </w:t>
                            </w:r>
                          </w:p>
                          <w:p w14:paraId="0C9B93CA" w14:textId="463AF60E" w:rsidR="005E622C" w:rsidRPr="00471FDE" w:rsidRDefault="005E622C" w:rsidP="00471FDE">
                            <w:pPr>
                              <w:pStyle w:val="BodyText"/>
                              <w:spacing w:line="276" w:lineRule="auto"/>
                              <w:ind w:left="1560" w:right="125" w:hanging="1560"/>
                              <w:jc w:val="both"/>
                              <w:rPr>
                                <w:rFonts w:ascii="Arial" w:hAnsi="Arial" w:cs="Arial"/>
                                <w:sz w:val="22"/>
                                <w:szCs w:val="22"/>
                              </w:rPr>
                            </w:pPr>
                            <w:r w:rsidRPr="00471FDE">
                              <w:rPr>
                                <w:rFonts w:ascii="Arial" w:hAnsi="Arial" w:cs="Arial"/>
                                <w:b/>
                                <w:bCs/>
                                <w:sz w:val="22"/>
                                <w:szCs w:val="22"/>
                              </w:rPr>
                              <w:t xml:space="preserve">Key words: </w:t>
                            </w:r>
                            <w:r>
                              <w:rPr>
                                <w:rFonts w:ascii="Arial" w:hAnsi="Arial" w:cs="Arial"/>
                                <w:sz w:val="22"/>
                                <w:szCs w:val="22"/>
                              </w:rPr>
                              <w:t>a</w:t>
                            </w:r>
                            <w:r w:rsidRPr="00471FDE">
                              <w:rPr>
                                <w:rFonts w:ascii="Arial" w:hAnsi="Arial" w:cs="Arial"/>
                                <w:sz w:val="22"/>
                                <w:szCs w:val="22"/>
                              </w:rPr>
                              <w:t xml:space="preserve">cid </w:t>
                            </w:r>
                            <w:r>
                              <w:rPr>
                                <w:rFonts w:ascii="Arial" w:hAnsi="Arial" w:cs="Arial"/>
                                <w:sz w:val="22"/>
                                <w:szCs w:val="22"/>
                              </w:rPr>
                              <w:t>l</w:t>
                            </w:r>
                            <w:r w:rsidRPr="00471FDE">
                              <w:rPr>
                                <w:rFonts w:ascii="Arial" w:hAnsi="Arial" w:cs="Arial"/>
                                <w:sz w:val="22"/>
                                <w:szCs w:val="22"/>
                              </w:rPr>
                              <w:t xml:space="preserve">ime, </w:t>
                            </w:r>
                            <w:r>
                              <w:rPr>
                                <w:rFonts w:ascii="Arial" w:hAnsi="Arial" w:cs="Arial"/>
                                <w:sz w:val="22"/>
                                <w:szCs w:val="22"/>
                              </w:rPr>
                              <w:t>i</w:t>
                            </w:r>
                            <w:r w:rsidRPr="00471FDE">
                              <w:rPr>
                                <w:rFonts w:ascii="Arial" w:hAnsi="Arial" w:cs="Arial"/>
                                <w:sz w:val="22"/>
                                <w:szCs w:val="22"/>
                              </w:rPr>
                              <w:t xml:space="preserve">norganic </w:t>
                            </w:r>
                            <w:r>
                              <w:rPr>
                                <w:rFonts w:ascii="Arial" w:hAnsi="Arial" w:cs="Arial"/>
                                <w:sz w:val="22"/>
                                <w:szCs w:val="22"/>
                              </w:rPr>
                              <w:t>f</w:t>
                            </w:r>
                            <w:r w:rsidRPr="00471FDE">
                              <w:rPr>
                                <w:rFonts w:ascii="Arial" w:hAnsi="Arial" w:cs="Arial"/>
                                <w:sz w:val="22"/>
                                <w:szCs w:val="22"/>
                              </w:rPr>
                              <w:t xml:space="preserve">ertilizers, </w:t>
                            </w:r>
                            <w:proofErr w:type="spellStart"/>
                            <w:r>
                              <w:rPr>
                                <w:rFonts w:ascii="Arial" w:hAnsi="Arial" w:cs="Arial"/>
                                <w:sz w:val="22"/>
                                <w:szCs w:val="22"/>
                              </w:rPr>
                              <w:t>b</w:t>
                            </w:r>
                            <w:r w:rsidRPr="00471FDE">
                              <w:rPr>
                                <w:rFonts w:ascii="Arial" w:hAnsi="Arial" w:cs="Arial"/>
                                <w:sz w:val="22"/>
                                <w:szCs w:val="22"/>
                              </w:rPr>
                              <w:t>iostimulants</w:t>
                            </w:r>
                            <w:proofErr w:type="spellEnd"/>
                            <w:r w:rsidRPr="00471FDE">
                              <w:rPr>
                                <w:rFonts w:ascii="Arial" w:hAnsi="Arial" w:cs="Arial"/>
                                <w:sz w:val="22"/>
                                <w:szCs w:val="22"/>
                              </w:rPr>
                              <w:t xml:space="preserve">, </w:t>
                            </w:r>
                            <w:proofErr w:type="spellStart"/>
                            <w:r>
                              <w:rPr>
                                <w:rFonts w:ascii="Arial" w:hAnsi="Arial" w:cs="Arial"/>
                                <w:sz w:val="22"/>
                                <w:szCs w:val="22"/>
                              </w:rPr>
                              <w:t>k</w:t>
                            </w:r>
                            <w:r w:rsidRPr="00471FDE">
                              <w:rPr>
                                <w:rFonts w:ascii="Arial" w:hAnsi="Arial" w:cs="Arial"/>
                                <w:sz w:val="22"/>
                                <w:szCs w:val="22"/>
                              </w:rPr>
                              <w:t>rish</w:t>
                            </w:r>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shakti</w:t>
                            </w:r>
                            <w:proofErr w:type="spellEnd"/>
                            <w:r>
                              <w:rPr>
                                <w:rFonts w:ascii="Arial" w:hAnsi="Arial" w:cs="Arial"/>
                                <w:sz w:val="22"/>
                                <w:szCs w:val="22"/>
                              </w:rPr>
                              <w:t xml:space="preserve"> and </w:t>
                            </w:r>
                            <w:proofErr w:type="spellStart"/>
                            <w:r>
                              <w:rPr>
                                <w:rFonts w:ascii="Arial" w:hAnsi="Arial" w:cs="Arial"/>
                                <w:sz w:val="22"/>
                                <w:szCs w:val="22"/>
                              </w:rPr>
                              <w:t>s</w:t>
                            </w:r>
                            <w:r w:rsidRPr="00471FDE">
                              <w:rPr>
                                <w:rFonts w:ascii="Arial" w:hAnsi="Arial" w:cs="Arial"/>
                                <w:sz w:val="22"/>
                                <w:szCs w:val="22"/>
                              </w:rPr>
                              <w:t>agarika</w:t>
                            </w:r>
                            <w:proofErr w:type="spellEnd"/>
                          </w:p>
                          <w:p w14:paraId="47816D1F" w14:textId="77777777" w:rsidR="005E622C" w:rsidRDefault="005E622C" w:rsidP="00374A58">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47C6E" id="Rectangle 5" o:spid="_x0000_s1026" style="position:absolute;left:0;text-align:left;margin-left:-39.75pt;margin-top:21.35pt;width:530.6pt;height:34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">
                <v:textbox>
                  <w:txbxContent>
                    <w:p w14:paraId="10AB0997" w14:textId="3B7157E9" w:rsidR="005E622C" w:rsidRPr="00471FDE" w:rsidRDefault="005E622C" w:rsidP="00684FC7">
                      <w:pPr>
                        <w:jc w:val="both"/>
                        <w:rPr>
                          <w:rFonts w:ascii="Arial" w:hAnsi="Arial" w:cs="Arial"/>
                        </w:rPr>
                      </w:pPr>
                      <w:r w:rsidRPr="00471FDE">
                        <w:rPr>
                          <w:rFonts w:ascii="Arial" w:hAnsi="Arial" w:cs="Arial"/>
                        </w:rPr>
                        <w:t xml:space="preserve">An experiment was conducted during the year 2023-2024 in Fruit Research Station, </w:t>
                      </w:r>
                      <w:proofErr w:type="spellStart"/>
                      <w:r w:rsidRPr="00471FDE">
                        <w:rPr>
                          <w:rFonts w:ascii="Arial" w:hAnsi="Arial" w:cs="Arial"/>
                        </w:rPr>
                        <w:t>Imaliya</w:t>
                      </w:r>
                      <w:proofErr w:type="spellEnd"/>
                      <w:r w:rsidRPr="00471FDE">
                        <w:rPr>
                          <w:rFonts w:ascii="Arial" w:hAnsi="Arial" w:cs="Arial"/>
                        </w:rPr>
                        <w:t>, Department of</w:t>
                      </w:r>
                      <w:r>
                        <w:rPr>
                          <w:rFonts w:ascii="Arial" w:hAnsi="Arial" w:cs="Arial"/>
                        </w:rPr>
                        <w:t xml:space="preserve"> Horticulture, JNKVV, Jabalpur. </w:t>
                      </w:r>
                      <w:r w:rsidRPr="00471FDE">
                        <w:rPr>
                          <w:rFonts w:ascii="Arial" w:hAnsi="Arial" w:cs="Arial"/>
                        </w:rPr>
                        <w:t>The study utilized a Factorial Completely Randomized Design (FCRD) with</w:t>
                      </w:r>
                      <w:r>
                        <w:rPr>
                          <w:rFonts w:ascii="Arial" w:hAnsi="Arial" w:cs="Arial"/>
                        </w:rPr>
                        <w:t xml:space="preserve"> the </w:t>
                      </w:r>
                      <w:r w:rsidRPr="00471FDE">
                        <w:rPr>
                          <w:rFonts w:ascii="Arial" w:hAnsi="Arial" w:cs="Arial"/>
                        </w:rPr>
                        <w:t xml:space="preserve">18 unique </w:t>
                      </w:r>
                      <w:r>
                        <w:rPr>
                          <w:rFonts w:ascii="Arial" w:hAnsi="Arial" w:cs="Arial"/>
                        </w:rPr>
                        <w:t>treatments combination of</w:t>
                      </w:r>
                      <w:r w:rsidRPr="00471FDE">
                        <w:rPr>
                          <w:rFonts w:ascii="Arial" w:hAnsi="Arial" w:cs="Arial"/>
                        </w:rPr>
                        <w:t xml:space="preserve"> inorganic fertilizer</w:t>
                      </w:r>
                      <w:r>
                        <w:rPr>
                          <w:rFonts w:ascii="Arial" w:hAnsi="Arial" w:cs="Arial"/>
                        </w:rPr>
                        <w:t>s (</w:t>
                      </w:r>
                      <w:r w:rsidRPr="00CE6E0E">
                        <w:rPr>
                          <w:rFonts w:ascii="Arial" w:hAnsi="Arial" w:cs="Arial"/>
                        </w:rPr>
                        <w:t>F</w:t>
                      </w:r>
                      <w:r w:rsidRPr="00CE6E0E">
                        <w:rPr>
                          <w:rFonts w:ascii="Arial" w:hAnsi="Arial" w:cs="Arial"/>
                          <w:vertAlign w:val="subscript"/>
                        </w:rPr>
                        <w:t>0</w:t>
                      </w:r>
                      <w:r>
                        <w:rPr>
                          <w:rFonts w:ascii="Arial" w:hAnsi="Arial" w:cs="Arial"/>
                        </w:rPr>
                        <w:t xml:space="preserve">- </w:t>
                      </w:r>
                      <w:r w:rsidRPr="00CE6E0E">
                        <w:rPr>
                          <w:rFonts w:ascii="Arial" w:hAnsi="Arial" w:cs="Arial"/>
                        </w:rPr>
                        <w:t>(Control) Soil: Sand: FYM</w:t>
                      </w:r>
                      <w:r>
                        <w:rPr>
                          <w:rFonts w:ascii="Arial" w:hAnsi="Arial" w:cs="Arial"/>
                        </w:rPr>
                        <w:t xml:space="preserve">, </w:t>
                      </w:r>
                      <w:r w:rsidRPr="00CE6E0E">
                        <w:rPr>
                          <w:rFonts w:ascii="Arial" w:hAnsi="Arial" w:cs="Arial"/>
                        </w:rPr>
                        <w:t>F</w:t>
                      </w:r>
                      <w:r w:rsidRPr="00CE6E0E">
                        <w:rPr>
                          <w:rFonts w:ascii="Arial" w:hAnsi="Arial" w:cs="Arial"/>
                          <w:vertAlign w:val="subscript"/>
                        </w:rPr>
                        <w:t>1</w:t>
                      </w:r>
                      <w:r>
                        <w:rPr>
                          <w:rFonts w:ascii="Arial" w:hAnsi="Arial" w:cs="Arial"/>
                        </w:rPr>
                        <w:t>-</w:t>
                      </w:r>
                      <w:r w:rsidRPr="00CE6E0E">
                        <w:rPr>
                          <w:rFonts w:ascii="Arial" w:hAnsi="Arial" w:cs="Arial"/>
                        </w:rPr>
                        <w:t>NPK (19:19:19) @ 1 %</w:t>
                      </w:r>
                      <w:r>
                        <w:rPr>
                          <w:rFonts w:ascii="Arial" w:hAnsi="Arial" w:cs="Arial"/>
                        </w:rPr>
                        <w:t xml:space="preserve">, </w:t>
                      </w:r>
                      <w:r w:rsidRPr="00CE6E0E">
                        <w:rPr>
                          <w:rFonts w:ascii="Arial" w:hAnsi="Arial" w:cs="Arial"/>
                        </w:rPr>
                        <w:t>F</w:t>
                      </w:r>
                      <w:r w:rsidRPr="00CE6E0E">
                        <w:rPr>
                          <w:rFonts w:ascii="Arial" w:hAnsi="Arial" w:cs="Arial"/>
                          <w:vertAlign w:val="subscript"/>
                        </w:rPr>
                        <w:t>2</w:t>
                      </w:r>
                      <w:r>
                        <w:rPr>
                          <w:rFonts w:ascii="Arial" w:hAnsi="Arial" w:cs="Arial"/>
                        </w:rPr>
                        <w:t>-</w:t>
                      </w:r>
                      <w:r w:rsidRPr="00CE6E0E">
                        <w:rPr>
                          <w:rFonts w:ascii="Arial" w:hAnsi="Arial" w:cs="Arial"/>
                        </w:rPr>
                        <w:t>Mono potassium phosphate (0:52:34) @ 1 %</w:t>
                      </w:r>
                      <w:r>
                        <w:rPr>
                          <w:rFonts w:ascii="Arial" w:hAnsi="Arial" w:cs="Arial"/>
                        </w:rPr>
                        <w:t xml:space="preserve">, </w:t>
                      </w:r>
                      <w:r w:rsidRPr="00CE6E0E">
                        <w:rPr>
                          <w:rFonts w:ascii="Arial" w:hAnsi="Arial" w:cs="Arial"/>
                        </w:rPr>
                        <w:t>F</w:t>
                      </w:r>
                      <w:r w:rsidRPr="00CE6E0E">
                        <w:rPr>
                          <w:rFonts w:ascii="Arial" w:hAnsi="Arial" w:cs="Arial"/>
                          <w:vertAlign w:val="subscript"/>
                        </w:rPr>
                        <w:t>3</w:t>
                      </w:r>
                      <w:r>
                        <w:rPr>
                          <w:rFonts w:ascii="Arial" w:hAnsi="Arial" w:cs="Arial"/>
                        </w:rPr>
                        <w:t>-</w:t>
                      </w:r>
                      <w:r w:rsidRPr="00CE6E0E">
                        <w:rPr>
                          <w:rFonts w:ascii="Arial" w:hAnsi="Arial" w:cs="Arial"/>
                        </w:rPr>
                        <w:t>Potassium nitrate (13:0:45) @ 1 %</w:t>
                      </w:r>
                      <w:r>
                        <w:rPr>
                          <w:rFonts w:ascii="Arial" w:hAnsi="Arial" w:cs="Arial"/>
                        </w:rPr>
                        <w:t xml:space="preserve">, </w:t>
                      </w:r>
                      <w:r w:rsidRPr="00CE6E0E">
                        <w:rPr>
                          <w:rFonts w:ascii="Arial" w:hAnsi="Arial" w:cs="Arial"/>
                        </w:rPr>
                        <w:t>F</w:t>
                      </w:r>
                      <w:r w:rsidRPr="00CB4B5A">
                        <w:rPr>
                          <w:rFonts w:ascii="Arial" w:hAnsi="Arial" w:cs="Arial"/>
                          <w:vertAlign w:val="subscript"/>
                        </w:rPr>
                        <w:t>4</w:t>
                      </w:r>
                      <w:r>
                        <w:rPr>
                          <w:rFonts w:ascii="Arial" w:hAnsi="Arial" w:cs="Arial"/>
                        </w:rPr>
                        <w:t>-</w:t>
                      </w:r>
                      <w:r w:rsidRPr="00CE6E0E">
                        <w:rPr>
                          <w:rFonts w:ascii="Arial" w:hAnsi="Arial" w:cs="Arial"/>
                        </w:rPr>
                        <w:t xml:space="preserve">Urea phosphate (17:44:0) @ 1 % </w:t>
                      </w:r>
                      <w:r>
                        <w:rPr>
                          <w:rFonts w:ascii="Arial" w:hAnsi="Arial" w:cs="Arial"/>
                        </w:rPr>
                        <w:t xml:space="preserve">and </w:t>
                      </w:r>
                      <w:r w:rsidRPr="00CE6E0E">
                        <w:rPr>
                          <w:rFonts w:ascii="Arial" w:hAnsi="Arial" w:cs="Arial"/>
                        </w:rPr>
                        <w:t>F</w:t>
                      </w:r>
                      <w:r w:rsidRPr="00CB4B5A">
                        <w:rPr>
                          <w:rFonts w:ascii="Arial" w:hAnsi="Arial" w:cs="Arial"/>
                          <w:vertAlign w:val="subscript"/>
                        </w:rPr>
                        <w:t>5</w:t>
                      </w:r>
                      <w:r>
                        <w:rPr>
                          <w:rFonts w:ascii="Arial" w:hAnsi="Arial" w:cs="Arial"/>
                        </w:rPr>
                        <w:t>-</w:t>
                      </w:r>
                      <w:r w:rsidRPr="00CE6E0E">
                        <w:rPr>
                          <w:rFonts w:ascii="Arial" w:hAnsi="Arial" w:cs="Arial"/>
                        </w:rPr>
                        <w:t>Potassium sulphate (0:0:50) @ 1 %</w:t>
                      </w:r>
                      <w:r>
                        <w:rPr>
                          <w:rFonts w:ascii="Arial" w:hAnsi="Arial" w:cs="Arial"/>
                        </w:rPr>
                        <w:t>)</w:t>
                      </w:r>
                      <w:r w:rsidRPr="00471FDE">
                        <w:rPr>
                          <w:rFonts w:ascii="Arial" w:hAnsi="Arial" w:cs="Arial"/>
                        </w:rPr>
                        <w:t xml:space="preserve"> and </w:t>
                      </w:r>
                      <w:proofErr w:type="spellStart"/>
                      <w:r w:rsidRPr="00471FDE">
                        <w:rPr>
                          <w:rFonts w:ascii="Arial" w:hAnsi="Arial" w:cs="Arial"/>
                        </w:rPr>
                        <w:t>biostimulant</w:t>
                      </w:r>
                      <w:r>
                        <w:rPr>
                          <w:rFonts w:ascii="Arial" w:hAnsi="Arial" w:cs="Arial"/>
                        </w:rPr>
                        <w:t>s</w:t>
                      </w:r>
                      <w:proofErr w:type="spellEnd"/>
                      <w:r>
                        <w:rPr>
                          <w:rFonts w:ascii="Arial" w:hAnsi="Arial" w:cs="Arial"/>
                        </w:rPr>
                        <w:t xml:space="preserve"> ( </w:t>
                      </w:r>
                      <w:r w:rsidRPr="00CE6E0E">
                        <w:rPr>
                          <w:rFonts w:ascii="Arial" w:hAnsi="Arial" w:cs="Arial"/>
                        </w:rPr>
                        <w:t>B</w:t>
                      </w:r>
                      <w:r w:rsidRPr="00CB4B5A">
                        <w:rPr>
                          <w:rFonts w:ascii="Arial" w:hAnsi="Arial" w:cs="Arial"/>
                          <w:vertAlign w:val="subscript"/>
                        </w:rPr>
                        <w:t>0</w:t>
                      </w:r>
                      <w:r>
                        <w:rPr>
                          <w:rFonts w:ascii="Arial" w:hAnsi="Arial" w:cs="Arial"/>
                        </w:rPr>
                        <w:t>-</w:t>
                      </w:r>
                      <w:r w:rsidRPr="00CE6E0E">
                        <w:rPr>
                          <w:rFonts w:ascii="Arial" w:hAnsi="Arial" w:cs="Arial"/>
                        </w:rPr>
                        <w:t>Panchagava @10 ml/L</w:t>
                      </w:r>
                      <w:r>
                        <w:rPr>
                          <w:rFonts w:ascii="Arial" w:hAnsi="Arial" w:cs="Arial"/>
                        </w:rPr>
                        <w:t xml:space="preserve">, </w:t>
                      </w:r>
                      <w:r w:rsidRPr="00CE6E0E">
                        <w:rPr>
                          <w:rFonts w:ascii="Arial" w:hAnsi="Arial" w:cs="Arial"/>
                        </w:rPr>
                        <w:t>B</w:t>
                      </w:r>
                      <w:r w:rsidRPr="00CB4B5A">
                        <w:rPr>
                          <w:rFonts w:ascii="Arial" w:hAnsi="Arial" w:cs="Arial"/>
                          <w:vertAlign w:val="subscript"/>
                        </w:rPr>
                        <w:t>1</w:t>
                      </w:r>
                      <w:r>
                        <w:rPr>
                          <w:rFonts w:ascii="Arial" w:hAnsi="Arial" w:cs="Arial"/>
                        </w:rPr>
                        <w:t>-</w:t>
                      </w:r>
                      <w:r w:rsidRPr="00CE6E0E">
                        <w:rPr>
                          <w:rFonts w:ascii="Arial" w:hAnsi="Arial" w:cs="Arial"/>
                        </w:rPr>
                        <w:t xml:space="preserve">Sagarika @ 3ml/L </w:t>
                      </w:r>
                      <w:r>
                        <w:rPr>
                          <w:rFonts w:ascii="Arial" w:hAnsi="Arial" w:cs="Arial"/>
                        </w:rPr>
                        <w:t xml:space="preserve">and </w:t>
                      </w:r>
                      <w:r w:rsidRPr="00CE6E0E">
                        <w:rPr>
                          <w:rFonts w:ascii="Arial" w:hAnsi="Arial" w:cs="Arial"/>
                        </w:rPr>
                        <w:t>B</w:t>
                      </w:r>
                      <w:r w:rsidRPr="00CB4B5A">
                        <w:rPr>
                          <w:rFonts w:ascii="Arial" w:hAnsi="Arial" w:cs="Arial"/>
                          <w:vertAlign w:val="subscript"/>
                        </w:rPr>
                        <w:t>2</w:t>
                      </w:r>
                      <w:r>
                        <w:rPr>
                          <w:rFonts w:ascii="Arial" w:hAnsi="Arial" w:cs="Arial"/>
                        </w:rPr>
                        <w:t>-</w:t>
                      </w:r>
                      <w:r w:rsidRPr="00CE6E0E">
                        <w:rPr>
                          <w:rFonts w:ascii="Arial" w:hAnsi="Arial" w:cs="Arial"/>
                        </w:rPr>
                        <w:t>Krishi Shakti @10ml/L</w:t>
                      </w:r>
                      <w:r w:rsidRPr="00471FDE">
                        <w:rPr>
                          <w:rFonts w:ascii="Arial" w:hAnsi="Arial" w:cs="Arial"/>
                        </w:rPr>
                        <w:t>, each with 3 replications</w:t>
                      </w:r>
                      <w:r>
                        <w:rPr>
                          <w:rFonts w:ascii="Arial" w:hAnsi="Arial" w:cs="Arial"/>
                        </w:rPr>
                        <w:t xml:space="preserve"> to </w:t>
                      </w:r>
                      <w:r w:rsidRPr="00CE6E0E">
                        <w:rPr>
                          <w:rFonts w:ascii="Arial" w:hAnsi="Arial" w:cs="Arial"/>
                        </w:rPr>
                        <w:t>evaluat</w:t>
                      </w:r>
                      <w:r>
                        <w:rPr>
                          <w:rFonts w:ascii="Arial" w:hAnsi="Arial" w:cs="Arial"/>
                        </w:rPr>
                        <w:t>e the effect</w:t>
                      </w:r>
                      <w:r w:rsidRPr="00CE6E0E">
                        <w:rPr>
                          <w:rFonts w:ascii="Arial" w:hAnsi="Arial" w:cs="Arial"/>
                        </w:rPr>
                        <w:t xml:space="preserve"> of NPK fertilization alone or in combination with other </w:t>
                      </w:r>
                      <w:proofErr w:type="spellStart"/>
                      <w:r w:rsidRPr="00CE6E0E">
                        <w:rPr>
                          <w:rFonts w:ascii="Arial" w:hAnsi="Arial" w:cs="Arial"/>
                        </w:rPr>
                        <w:t>biostimulants</w:t>
                      </w:r>
                      <w:proofErr w:type="spellEnd"/>
                      <w:r w:rsidRPr="00CE6E0E">
                        <w:rPr>
                          <w:rFonts w:ascii="Arial" w:hAnsi="Arial" w:cs="Arial"/>
                        </w:rPr>
                        <w:t xml:space="preserve"> on Acid Lime seedling development and vigour to quickly produce viable and healthy seedlings</w:t>
                      </w:r>
                      <w:r>
                        <w:rPr>
                          <w:rFonts w:ascii="Arial" w:hAnsi="Arial" w:cs="Arial"/>
                        </w:rPr>
                        <w:t>.</w:t>
                      </w:r>
                      <w:r w:rsidRPr="00471FDE">
                        <w:rPr>
                          <w:rFonts w:ascii="Arial" w:hAnsi="Arial" w:cs="Arial"/>
                        </w:rPr>
                        <w:t xml:space="preserve"> On the basis of the observation obtained in the present investigation, it is concluded</w:t>
                      </w:r>
                      <w:r>
                        <w:rPr>
                          <w:rFonts w:ascii="Arial" w:hAnsi="Arial" w:cs="Arial"/>
                        </w:rPr>
                        <w:t xml:space="preserve"> </w:t>
                      </w:r>
                      <w:r w:rsidRPr="00471FDE">
                        <w:rPr>
                          <w:rFonts w:ascii="Arial" w:hAnsi="Arial" w:cs="Arial"/>
                        </w:rPr>
                        <w:t xml:space="preserve">that among the inorganic fertilizers, the </w:t>
                      </w:r>
                      <w:r w:rsidRPr="00471FDE">
                        <w:rPr>
                          <w:rFonts w:ascii="Arial" w:hAnsi="Arial" w:cs="Arial"/>
                          <w:position w:val="1"/>
                        </w:rPr>
                        <w:t xml:space="preserve">treatment </w:t>
                      </w:r>
                      <w:r w:rsidRPr="007A7D2D">
                        <w:rPr>
                          <w:rFonts w:ascii="Arial" w:hAnsi="Arial" w:cs="Arial"/>
                          <w:position w:val="1"/>
                        </w:rPr>
                        <w:t>F</w:t>
                      </w:r>
                      <w:r w:rsidRPr="007A7D2D">
                        <w:rPr>
                          <w:rFonts w:ascii="Arial" w:hAnsi="Arial" w:cs="Arial"/>
                          <w:vertAlign w:val="subscript"/>
                        </w:rPr>
                        <w:t xml:space="preserve">1 </w:t>
                      </w:r>
                      <w:r w:rsidRPr="007A7D2D">
                        <w:rPr>
                          <w:rFonts w:ascii="Arial" w:hAnsi="Arial" w:cs="Arial"/>
                          <w:position w:val="1"/>
                        </w:rPr>
                        <w:t>(</w:t>
                      </w:r>
                      <w:r w:rsidRPr="007A7D2D">
                        <w:rPr>
                          <w:rFonts w:ascii="Arial" w:hAnsi="Arial" w:cs="Arial"/>
                        </w:rPr>
                        <w:t>NPK (19:19:19) @ 1%</w:t>
                      </w:r>
                      <w:r w:rsidRPr="007A7D2D">
                        <w:rPr>
                          <w:rFonts w:ascii="Arial" w:hAnsi="Arial" w:cs="Arial"/>
                          <w:position w:val="1"/>
                        </w:rPr>
                        <w:t>)</w:t>
                      </w:r>
                      <w:r w:rsidRPr="00471FDE">
                        <w:rPr>
                          <w:rFonts w:ascii="Arial" w:hAnsi="Arial" w:cs="Arial"/>
                          <w:position w:val="1"/>
                        </w:rPr>
                        <w:t xml:space="preserve"> followed by Urea phosphate (17:44:0) @ 1% (F</w:t>
                      </w:r>
                      <w:r w:rsidRPr="00471FDE">
                        <w:rPr>
                          <w:rFonts w:ascii="Arial" w:hAnsi="Arial" w:cs="Arial"/>
                          <w:position w:val="1"/>
                          <w:vertAlign w:val="subscript"/>
                        </w:rPr>
                        <w:t>4</w:t>
                      </w:r>
                      <w:r w:rsidRPr="00471FDE">
                        <w:rPr>
                          <w:rFonts w:ascii="Arial" w:hAnsi="Arial" w:cs="Arial"/>
                          <w:position w:val="1"/>
                        </w:rPr>
                        <w:t>),</w:t>
                      </w:r>
                      <w:r>
                        <w:rPr>
                          <w:rFonts w:ascii="Arial" w:hAnsi="Arial" w:cs="Arial"/>
                          <w:position w:val="1"/>
                        </w:rPr>
                        <w:t xml:space="preserve"> among</w:t>
                      </w:r>
                      <w:r w:rsidRPr="00471FDE">
                        <w:rPr>
                          <w:rFonts w:ascii="Arial" w:hAnsi="Arial" w:cs="Arial"/>
                          <w:position w:val="1"/>
                        </w:rPr>
                        <w:t xml:space="preserve"> </w:t>
                      </w:r>
                      <w:proofErr w:type="spellStart"/>
                      <w:r w:rsidRPr="00471FDE">
                        <w:rPr>
                          <w:rFonts w:ascii="Arial" w:hAnsi="Arial" w:cs="Arial"/>
                          <w:position w:val="1"/>
                        </w:rPr>
                        <w:t>biostimulants</w:t>
                      </w:r>
                      <w:proofErr w:type="spellEnd"/>
                      <w:r w:rsidRPr="00471FDE">
                        <w:rPr>
                          <w:rFonts w:ascii="Arial" w:hAnsi="Arial" w:cs="Arial"/>
                          <w:position w:val="1"/>
                        </w:rPr>
                        <w:t>, treatment B</w:t>
                      </w:r>
                      <w:r w:rsidRPr="00471FDE">
                        <w:rPr>
                          <w:rFonts w:ascii="Arial" w:hAnsi="Arial" w:cs="Arial"/>
                          <w:vertAlign w:val="subscript"/>
                        </w:rPr>
                        <w:t xml:space="preserve">2 </w:t>
                      </w:r>
                      <w:r w:rsidRPr="00471FDE">
                        <w:rPr>
                          <w:rFonts w:ascii="Arial" w:hAnsi="Arial" w:cs="Arial"/>
                          <w:position w:val="1"/>
                        </w:rPr>
                        <w:t>(Krishi shakti) followed by B</w:t>
                      </w:r>
                      <w:r w:rsidRPr="00471FDE">
                        <w:rPr>
                          <w:rFonts w:ascii="Arial" w:hAnsi="Arial" w:cs="Arial"/>
                          <w:position w:val="1"/>
                          <w:vertAlign w:val="subscript"/>
                        </w:rPr>
                        <w:t>1</w:t>
                      </w:r>
                      <w:r w:rsidRPr="00471FDE">
                        <w:rPr>
                          <w:rFonts w:ascii="Arial" w:hAnsi="Arial" w:cs="Arial"/>
                          <w:position w:val="1"/>
                        </w:rPr>
                        <w:t xml:space="preserve"> (Sagarika) separately was proved superior over rest of </w:t>
                      </w:r>
                      <w:r w:rsidRPr="00471FDE">
                        <w:rPr>
                          <w:rFonts w:ascii="Arial" w:hAnsi="Arial" w:cs="Arial"/>
                        </w:rPr>
                        <w:t xml:space="preserve">the treatment. </w:t>
                      </w:r>
                      <w:r w:rsidRPr="00471FDE">
                        <w:rPr>
                          <w:rFonts w:ascii="Arial" w:hAnsi="Arial" w:cs="Arial"/>
                          <w:position w:val="1"/>
                        </w:rPr>
                        <w:t>The treatment F</w:t>
                      </w:r>
                      <w:r w:rsidRPr="00471FDE">
                        <w:rPr>
                          <w:rFonts w:ascii="Arial" w:hAnsi="Arial" w:cs="Arial"/>
                          <w:vertAlign w:val="subscript"/>
                        </w:rPr>
                        <w:t>1</w:t>
                      </w:r>
                      <w:r w:rsidRPr="00471FDE">
                        <w:rPr>
                          <w:rFonts w:ascii="Arial" w:hAnsi="Arial" w:cs="Arial"/>
                          <w:position w:val="1"/>
                        </w:rPr>
                        <w:t>B</w:t>
                      </w:r>
                      <w:r w:rsidRPr="00471FDE">
                        <w:rPr>
                          <w:rFonts w:ascii="Arial" w:hAnsi="Arial" w:cs="Arial"/>
                          <w:vertAlign w:val="subscript"/>
                        </w:rPr>
                        <w:t xml:space="preserve">2 </w:t>
                      </w:r>
                      <w:r w:rsidRPr="00471FDE">
                        <w:rPr>
                          <w:rFonts w:ascii="Arial" w:hAnsi="Arial" w:cs="Arial"/>
                          <w:position w:val="1"/>
                        </w:rPr>
                        <w:t>(</w:t>
                      </w:r>
                      <w:r w:rsidRPr="00471FDE">
                        <w:rPr>
                          <w:rFonts w:ascii="Arial" w:hAnsi="Arial" w:cs="Arial"/>
                        </w:rPr>
                        <w:t>NPK (19:19:19) @ 1%</w:t>
                      </w:r>
                      <w:r>
                        <w:rPr>
                          <w:rFonts w:ascii="Arial" w:hAnsi="Arial" w:cs="Arial"/>
                          <w:position w:val="1"/>
                        </w:rPr>
                        <w:t xml:space="preserve"> </w:t>
                      </w:r>
                      <w:r w:rsidRPr="00471FDE">
                        <w:rPr>
                          <w:rFonts w:ascii="Arial" w:hAnsi="Arial" w:cs="Arial"/>
                          <w:position w:val="1"/>
                        </w:rPr>
                        <w:t xml:space="preserve">+ Krishi shakti) in combination was proved superior over rest of </w:t>
                      </w:r>
                      <w:r w:rsidRPr="00471FDE">
                        <w:rPr>
                          <w:rFonts w:ascii="Arial" w:hAnsi="Arial" w:cs="Arial"/>
                        </w:rPr>
                        <w:t>the treatment for the parameters like maximum survival</w:t>
                      </w:r>
                      <w:r w:rsidRPr="00471FDE">
                        <w:rPr>
                          <w:rFonts w:ascii="Arial" w:hAnsi="Arial" w:cs="Arial"/>
                          <w:position w:val="1"/>
                        </w:rPr>
                        <w:t xml:space="preserve"> percentage (100%, 96% and 96%), </w:t>
                      </w:r>
                      <w:r w:rsidRPr="00471FDE">
                        <w:rPr>
                          <w:rFonts w:ascii="Arial" w:hAnsi="Arial" w:cs="Arial"/>
                          <w:shd w:val="clear" w:color="auto" w:fill="FFFFFF"/>
                        </w:rPr>
                        <w:t xml:space="preserve">CGR </w:t>
                      </w:r>
                      <w:r w:rsidRPr="00471FDE">
                        <w:rPr>
                          <w:rFonts w:ascii="Arial" w:eastAsia="Times New Roman" w:hAnsi="Arial" w:cs="Arial"/>
                        </w:rPr>
                        <w:t xml:space="preserve">(0.38 </w:t>
                      </w:r>
                      <w:r w:rsidRPr="00471FDE">
                        <w:rPr>
                          <w:rFonts w:ascii="Arial" w:hAnsi="Arial" w:cs="Arial"/>
                        </w:rPr>
                        <w:t>gm</w:t>
                      </w:r>
                      <w:r w:rsidRPr="00471FDE">
                        <w:rPr>
                          <w:rFonts w:ascii="Arial" w:hAnsi="Arial" w:cs="Arial"/>
                          <w:vertAlign w:val="superscript"/>
                        </w:rPr>
                        <w:t>-2</w:t>
                      </w:r>
                      <w:r w:rsidRPr="00471FDE">
                        <w:rPr>
                          <w:rFonts w:ascii="Arial" w:hAnsi="Arial" w:cs="Arial"/>
                        </w:rPr>
                        <w:t>day</w:t>
                      </w:r>
                      <w:r w:rsidRPr="00471FDE">
                        <w:rPr>
                          <w:rFonts w:ascii="Arial" w:hAnsi="Arial" w:cs="Arial"/>
                          <w:vertAlign w:val="superscript"/>
                        </w:rPr>
                        <w:t xml:space="preserve">-1 </w:t>
                      </w:r>
                      <w:r w:rsidRPr="00471FDE">
                        <w:rPr>
                          <w:rFonts w:ascii="Arial" w:eastAsia="Times New Roman" w:hAnsi="Arial" w:cs="Arial"/>
                        </w:rPr>
                        <w:t xml:space="preserve">and 0.48 </w:t>
                      </w:r>
                      <w:r w:rsidRPr="00471FDE">
                        <w:rPr>
                          <w:rFonts w:ascii="Arial" w:hAnsi="Arial" w:cs="Arial"/>
                        </w:rPr>
                        <w:t>gm</w:t>
                      </w:r>
                      <w:r w:rsidRPr="00471FDE">
                        <w:rPr>
                          <w:rFonts w:ascii="Arial" w:hAnsi="Arial" w:cs="Arial"/>
                          <w:vertAlign w:val="superscript"/>
                        </w:rPr>
                        <w:t>-2</w:t>
                      </w:r>
                      <w:r w:rsidRPr="00471FDE">
                        <w:rPr>
                          <w:rFonts w:ascii="Arial" w:hAnsi="Arial" w:cs="Arial"/>
                        </w:rPr>
                        <w:t>day</w:t>
                      </w:r>
                      <w:r w:rsidRPr="00471FDE">
                        <w:rPr>
                          <w:rFonts w:ascii="Arial" w:hAnsi="Arial" w:cs="Arial"/>
                          <w:vertAlign w:val="superscript"/>
                        </w:rPr>
                        <w:t>-1</w:t>
                      </w:r>
                      <w:r w:rsidRPr="00471FDE">
                        <w:rPr>
                          <w:rFonts w:ascii="Arial" w:eastAsia="Times New Roman" w:hAnsi="Arial" w:cs="Arial"/>
                        </w:rPr>
                        <w:t xml:space="preserve">), </w:t>
                      </w:r>
                      <w:r w:rsidRPr="00471FDE">
                        <w:rPr>
                          <w:rFonts w:ascii="Arial" w:hAnsi="Arial" w:cs="Arial"/>
                          <w:shd w:val="clear" w:color="auto" w:fill="FFFFFF"/>
                        </w:rPr>
                        <w:t xml:space="preserve">RGR </w:t>
                      </w:r>
                      <w:r w:rsidRPr="00471FDE">
                        <w:rPr>
                          <w:rFonts w:ascii="Arial" w:eastAsia="Times New Roman" w:hAnsi="Arial" w:cs="Arial"/>
                        </w:rPr>
                        <w:t xml:space="preserve">(0.022 </w:t>
                      </w:r>
                      <w:r w:rsidRPr="00471FDE">
                        <w:rPr>
                          <w:rFonts w:ascii="Arial" w:hAnsi="Arial" w:cs="Arial"/>
                        </w:rPr>
                        <w:t>g/g/day</w:t>
                      </w:r>
                      <w:r w:rsidRPr="00471FDE">
                        <w:rPr>
                          <w:rFonts w:ascii="Arial" w:eastAsia="Times New Roman" w:hAnsi="Arial" w:cs="Arial"/>
                        </w:rPr>
                        <w:t xml:space="preserve"> and 0.049 </w:t>
                      </w:r>
                      <w:r w:rsidRPr="00471FDE">
                        <w:rPr>
                          <w:rFonts w:ascii="Arial" w:hAnsi="Arial" w:cs="Arial"/>
                        </w:rPr>
                        <w:t>g/g/day</w:t>
                      </w:r>
                      <w:r w:rsidRPr="00471FDE">
                        <w:rPr>
                          <w:rFonts w:ascii="Arial" w:eastAsia="Times New Roman" w:hAnsi="Arial" w:cs="Arial"/>
                        </w:rPr>
                        <w:t xml:space="preserve"> ), </w:t>
                      </w:r>
                      <w:r w:rsidRPr="00471FDE">
                        <w:rPr>
                          <w:rFonts w:ascii="Arial" w:hAnsi="Arial" w:cs="Arial"/>
                          <w:shd w:val="clear" w:color="auto" w:fill="FFFFFF"/>
                        </w:rPr>
                        <w:t xml:space="preserve">NAR </w:t>
                      </w:r>
                      <w:r w:rsidRPr="00471FDE">
                        <w:rPr>
                          <w:rFonts w:ascii="Arial" w:eastAsia="Times New Roman" w:hAnsi="Arial" w:cs="Arial"/>
                        </w:rPr>
                        <w:t xml:space="preserve">(0.00155 </w:t>
                      </w:r>
                      <w:r w:rsidRPr="00471FDE">
                        <w:rPr>
                          <w:rFonts w:ascii="Arial" w:hAnsi="Arial" w:cs="Arial"/>
                        </w:rPr>
                        <w:t>g/m</w:t>
                      </w:r>
                      <w:r w:rsidRPr="00471FDE">
                        <w:rPr>
                          <w:rFonts w:ascii="Arial" w:hAnsi="Arial" w:cs="Arial"/>
                          <w:vertAlign w:val="superscript"/>
                        </w:rPr>
                        <w:t>2</w:t>
                      </w:r>
                      <w:r w:rsidRPr="00471FDE">
                        <w:rPr>
                          <w:rFonts w:ascii="Arial" w:hAnsi="Arial" w:cs="Arial"/>
                        </w:rPr>
                        <w:t>/day</w:t>
                      </w:r>
                      <w:r w:rsidRPr="00471FDE">
                        <w:rPr>
                          <w:rFonts w:ascii="Arial" w:eastAsia="Times New Roman" w:hAnsi="Arial" w:cs="Arial"/>
                        </w:rPr>
                        <w:t xml:space="preserve"> and 0.0024 </w:t>
                      </w:r>
                      <w:r w:rsidRPr="00471FDE">
                        <w:rPr>
                          <w:rFonts w:ascii="Arial" w:hAnsi="Arial" w:cs="Arial"/>
                        </w:rPr>
                        <w:t>g/m</w:t>
                      </w:r>
                      <w:r w:rsidRPr="00471FDE">
                        <w:rPr>
                          <w:rFonts w:ascii="Arial" w:hAnsi="Arial" w:cs="Arial"/>
                          <w:vertAlign w:val="superscript"/>
                        </w:rPr>
                        <w:t>2</w:t>
                      </w:r>
                      <w:r w:rsidRPr="00471FDE">
                        <w:rPr>
                          <w:rFonts w:ascii="Arial" w:hAnsi="Arial" w:cs="Arial"/>
                        </w:rPr>
                        <w:t>/day</w:t>
                      </w:r>
                      <w:r w:rsidRPr="00471FDE">
                        <w:rPr>
                          <w:rFonts w:ascii="Arial" w:eastAsia="Times New Roman" w:hAnsi="Arial" w:cs="Arial"/>
                        </w:rPr>
                        <w:t xml:space="preserve">), </w:t>
                      </w:r>
                      <w:r w:rsidRPr="00471FDE">
                        <w:rPr>
                          <w:rFonts w:ascii="Arial" w:hAnsi="Arial" w:cs="Arial"/>
                        </w:rPr>
                        <w:t xml:space="preserve">Leaf area index (LAI) </w:t>
                      </w:r>
                      <w:r w:rsidRPr="00471FDE">
                        <w:rPr>
                          <w:rFonts w:ascii="Arial" w:hAnsi="Arial" w:cs="Arial"/>
                          <w:position w:val="1"/>
                        </w:rPr>
                        <w:t xml:space="preserve">(0.51, 0.87 and 1.33) and </w:t>
                      </w:r>
                      <w:r w:rsidRPr="00471FDE">
                        <w:rPr>
                          <w:rFonts w:ascii="Arial" w:hAnsi="Arial" w:cs="Arial"/>
                        </w:rPr>
                        <w:t>Leaf area Duration (LAD)</w:t>
                      </w:r>
                      <w:r>
                        <w:rPr>
                          <w:rFonts w:ascii="Arial" w:hAnsi="Arial" w:cs="Arial"/>
                          <w:position w:val="1"/>
                        </w:rPr>
                        <w:t xml:space="preserve"> (191.80 and 226.80) </w:t>
                      </w:r>
                      <w:r w:rsidRPr="00471FDE">
                        <w:rPr>
                          <w:rFonts w:ascii="Arial" w:hAnsi="Arial" w:cs="Arial"/>
                        </w:rPr>
                        <w:t>at 60, 90 and 120 DAP. The treatment combination F</w:t>
                      </w:r>
                      <w:r w:rsidRPr="00471FDE">
                        <w:rPr>
                          <w:rFonts w:ascii="Arial" w:hAnsi="Arial" w:cs="Arial"/>
                          <w:vertAlign w:val="subscript"/>
                        </w:rPr>
                        <w:t>1</w:t>
                      </w:r>
                      <w:r w:rsidRPr="00471FDE">
                        <w:rPr>
                          <w:rFonts w:ascii="Arial" w:hAnsi="Arial" w:cs="Arial"/>
                        </w:rPr>
                        <w:t>B</w:t>
                      </w:r>
                      <w:r w:rsidRPr="00471FDE">
                        <w:rPr>
                          <w:rFonts w:ascii="Arial" w:hAnsi="Arial" w:cs="Arial"/>
                          <w:vertAlign w:val="subscript"/>
                        </w:rPr>
                        <w:t>1</w:t>
                      </w:r>
                      <w:r w:rsidRPr="00471FDE">
                        <w:rPr>
                          <w:rFonts w:ascii="Arial" w:hAnsi="Arial" w:cs="Arial"/>
                        </w:rPr>
                        <w:t xml:space="preserve"> (NPK (19:19:19) @ 1 %</w:t>
                      </w:r>
                      <w:r>
                        <w:rPr>
                          <w:rFonts w:ascii="Arial" w:hAnsi="Arial" w:cs="Arial"/>
                        </w:rPr>
                        <w:t xml:space="preserve"> </w:t>
                      </w:r>
                      <w:r w:rsidRPr="00471FDE">
                        <w:rPr>
                          <w:rFonts w:ascii="Arial" w:hAnsi="Arial" w:cs="Arial"/>
                        </w:rPr>
                        <w:t xml:space="preserve">+ Sagarika) was found next best treatment in this respect. The </w:t>
                      </w:r>
                      <w:r w:rsidRPr="00471FDE">
                        <w:rPr>
                          <w:rFonts w:ascii="Arial" w:hAnsi="Arial" w:cs="Arial"/>
                          <w:position w:val="1"/>
                        </w:rPr>
                        <w:t>treatment F</w:t>
                      </w:r>
                      <w:r w:rsidRPr="00471FDE">
                        <w:rPr>
                          <w:rFonts w:ascii="Arial" w:hAnsi="Arial" w:cs="Arial"/>
                          <w:vertAlign w:val="subscript"/>
                        </w:rPr>
                        <w:t>1</w:t>
                      </w:r>
                      <w:r w:rsidRPr="00471FDE">
                        <w:rPr>
                          <w:rFonts w:ascii="Arial" w:hAnsi="Arial" w:cs="Arial"/>
                        </w:rPr>
                        <w:t>B</w:t>
                      </w:r>
                      <w:r w:rsidRPr="00471FDE">
                        <w:rPr>
                          <w:rFonts w:ascii="Arial" w:hAnsi="Arial" w:cs="Arial"/>
                          <w:vertAlign w:val="subscript"/>
                        </w:rPr>
                        <w:t xml:space="preserve">2 </w:t>
                      </w:r>
                      <w:r w:rsidRPr="00471FDE">
                        <w:rPr>
                          <w:rFonts w:ascii="Arial" w:hAnsi="Arial" w:cs="Arial"/>
                          <w:position w:val="1"/>
                        </w:rPr>
                        <w:t>(</w:t>
                      </w:r>
                      <w:r w:rsidRPr="00471FDE">
                        <w:rPr>
                          <w:rFonts w:ascii="Arial" w:hAnsi="Arial" w:cs="Arial"/>
                        </w:rPr>
                        <w:t>NPK (19:19:19) @ 1% + Krishi Shakti</w:t>
                      </w:r>
                      <w:r w:rsidRPr="00471FDE">
                        <w:rPr>
                          <w:rFonts w:ascii="Arial" w:hAnsi="Arial" w:cs="Arial"/>
                          <w:position w:val="1"/>
                        </w:rPr>
                        <w:t xml:space="preserve">) was superior for </w:t>
                      </w:r>
                      <w:r w:rsidRPr="00471FDE">
                        <w:rPr>
                          <w:rFonts w:ascii="Arial" w:hAnsi="Arial" w:cs="Arial"/>
                        </w:rPr>
                        <w:t>nitrogen content in leaves</w:t>
                      </w:r>
                      <w:r>
                        <w:rPr>
                          <w:rFonts w:ascii="Arial" w:hAnsi="Arial" w:cs="Arial"/>
                        </w:rPr>
                        <w:t xml:space="preserve"> </w:t>
                      </w:r>
                      <w:r>
                        <w:rPr>
                          <w:rFonts w:ascii="Arial" w:hAnsi="Arial" w:cs="Arial"/>
                          <w:position w:val="1"/>
                        </w:rPr>
                        <w:t>(1.63</w:t>
                      </w:r>
                      <w:r w:rsidRPr="00471FDE">
                        <w:rPr>
                          <w:rFonts w:ascii="Arial" w:hAnsi="Arial" w:cs="Arial"/>
                          <w:position w:val="1"/>
                        </w:rPr>
                        <w:t>%)</w:t>
                      </w:r>
                      <w:r w:rsidRPr="00471FDE">
                        <w:rPr>
                          <w:rFonts w:ascii="Arial" w:hAnsi="Arial" w:cs="Arial"/>
                        </w:rPr>
                        <w:t xml:space="preserve">, </w:t>
                      </w:r>
                      <w:r w:rsidRPr="00471FDE">
                        <w:rPr>
                          <w:rFonts w:ascii="Arial" w:hAnsi="Arial" w:cs="Arial"/>
                          <w:position w:val="1"/>
                        </w:rPr>
                        <w:t>treatment</w:t>
                      </w:r>
                      <w:r w:rsidRPr="00471FDE">
                        <w:rPr>
                          <w:rFonts w:ascii="Arial" w:hAnsi="Arial" w:cs="Arial"/>
                        </w:rPr>
                        <w:t xml:space="preserve"> F</w:t>
                      </w:r>
                      <w:r w:rsidRPr="00471FDE">
                        <w:rPr>
                          <w:rFonts w:ascii="Arial" w:hAnsi="Arial" w:cs="Arial"/>
                          <w:vertAlign w:val="subscript"/>
                        </w:rPr>
                        <w:t>2</w:t>
                      </w:r>
                      <w:r w:rsidRPr="00471FDE">
                        <w:rPr>
                          <w:rFonts w:ascii="Arial" w:hAnsi="Arial" w:cs="Arial"/>
                        </w:rPr>
                        <w:t>B</w:t>
                      </w:r>
                      <w:r w:rsidRPr="00471FDE">
                        <w:rPr>
                          <w:rFonts w:ascii="Arial" w:hAnsi="Arial" w:cs="Arial"/>
                          <w:vertAlign w:val="subscript"/>
                        </w:rPr>
                        <w:t>2</w:t>
                      </w:r>
                      <w:r>
                        <w:rPr>
                          <w:rFonts w:ascii="Arial" w:hAnsi="Arial" w:cs="Arial"/>
                          <w:vertAlign w:val="subscript"/>
                        </w:rPr>
                        <w:t xml:space="preserve"> </w:t>
                      </w:r>
                      <w:r w:rsidRPr="00471FDE">
                        <w:rPr>
                          <w:rFonts w:ascii="Arial" w:hAnsi="Arial" w:cs="Arial"/>
                        </w:rPr>
                        <w:t xml:space="preserve">(Mono Potassium Phosphate (0:52:34) @ 1% + Krishi Shakti) </w:t>
                      </w:r>
                      <w:r w:rsidRPr="00471FDE">
                        <w:rPr>
                          <w:rFonts w:ascii="Arial" w:hAnsi="Arial" w:cs="Arial"/>
                          <w:position w:val="1"/>
                        </w:rPr>
                        <w:t xml:space="preserve">for </w:t>
                      </w:r>
                      <w:r w:rsidRPr="00471FDE">
                        <w:rPr>
                          <w:rFonts w:ascii="Arial" w:hAnsi="Arial" w:cs="Arial"/>
                        </w:rPr>
                        <w:t>phosphorous content in leaves</w:t>
                      </w:r>
                      <w:r>
                        <w:rPr>
                          <w:rFonts w:ascii="Arial" w:hAnsi="Arial" w:cs="Arial"/>
                        </w:rPr>
                        <w:t xml:space="preserve"> </w:t>
                      </w:r>
                      <w:r>
                        <w:rPr>
                          <w:rFonts w:ascii="Arial" w:hAnsi="Arial" w:cs="Arial"/>
                          <w:position w:val="1"/>
                        </w:rPr>
                        <w:t>(0.77</w:t>
                      </w:r>
                      <w:r w:rsidRPr="00471FDE">
                        <w:rPr>
                          <w:rFonts w:ascii="Arial" w:hAnsi="Arial" w:cs="Arial"/>
                          <w:position w:val="1"/>
                        </w:rPr>
                        <w:t xml:space="preserve">%) </w:t>
                      </w:r>
                      <w:r w:rsidRPr="00471FDE">
                        <w:rPr>
                          <w:rFonts w:ascii="Arial" w:hAnsi="Arial" w:cs="Arial"/>
                        </w:rPr>
                        <w:t>and F</w:t>
                      </w:r>
                      <w:r w:rsidRPr="00471FDE">
                        <w:rPr>
                          <w:rFonts w:ascii="Arial" w:hAnsi="Arial" w:cs="Arial"/>
                          <w:vertAlign w:val="subscript"/>
                        </w:rPr>
                        <w:t>3</w:t>
                      </w:r>
                      <w:r w:rsidRPr="00471FDE">
                        <w:rPr>
                          <w:rFonts w:ascii="Arial" w:hAnsi="Arial" w:cs="Arial"/>
                        </w:rPr>
                        <w:t>B</w:t>
                      </w:r>
                      <w:r w:rsidRPr="00471FDE">
                        <w:rPr>
                          <w:rFonts w:ascii="Arial" w:hAnsi="Arial" w:cs="Arial"/>
                          <w:vertAlign w:val="subscript"/>
                        </w:rPr>
                        <w:t xml:space="preserve">2 </w:t>
                      </w:r>
                      <w:r w:rsidRPr="00471FDE">
                        <w:rPr>
                          <w:rFonts w:ascii="Arial" w:hAnsi="Arial" w:cs="Arial"/>
                        </w:rPr>
                        <w:t xml:space="preserve">(Potassium Nitrate (13:0:45) @ 1% + Krishi Shakti) </w:t>
                      </w:r>
                      <w:r w:rsidRPr="00471FDE">
                        <w:rPr>
                          <w:rFonts w:ascii="Arial" w:hAnsi="Arial" w:cs="Arial"/>
                          <w:position w:val="1"/>
                        </w:rPr>
                        <w:t xml:space="preserve">for </w:t>
                      </w:r>
                      <w:r w:rsidRPr="00471FDE">
                        <w:rPr>
                          <w:rFonts w:ascii="Arial" w:hAnsi="Arial" w:cs="Arial"/>
                        </w:rPr>
                        <w:t xml:space="preserve">potassium content in leaves </w:t>
                      </w:r>
                      <w:r>
                        <w:rPr>
                          <w:rFonts w:ascii="Arial" w:hAnsi="Arial" w:cs="Arial"/>
                          <w:position w:val="1"/>
                        </w:rPr>
                        <w:t>(1.99</w:t>
                      </w:r>
                      <w:r w:rsidRPr="00471FDE">
                        <w:rPr>
                          <w:rFonts w:ascii="Arial" w:hAnsi="Arial" w:cs="Arial"/>
                          <w:position w:val="1"/>
                        </w:rPr>
                        <w:t xml:space="preserve">%) </w:t>
                      </w:r>
                      <w:r w:rsidRPr="00471FDE">
                        <w:rPr>
                          <w:rFonts w:ascii="Arial" w:hAnsi="Arial" w:cs="Arial"/>
                        </w:rPr>
                        <w:t xml:space="preserve">of acid lime seedling. </w:t>
                      </w:r>
                    </w:p>
                    <w:p w14:paraId="0C9B93CA" w14:textId="463AF60E" w:rsidR="005E622C" w:rsidRPr="00471FDE" w:rsidRDefault="005E622C" w:rsidP="00471FDE">
                      <w:pPr>
                        <w:pStyle w:val="BodyText"/>
                        <w:spacing w:line="276" w:lineRule="auto"/>
                        <w:ind w:left="1560" w:right="125" w:hanging="1560"/>
                        <w:jc w:val="both"/>
                        <w:rPr>
                          <w:rFonts w:ascii="Arial" w:hAnsi="Arial" w:cs="Arial"/>
                          <w:sz w:val="22"/>
                          <w:szCs w:val="22"/>
                        </w:rPr>
                      </w:pPr>
                      <w:r w:rsidRPr="00471FDE">
                        <w:rPr>
                          <w:rFonts w:ascii="Arial" w:hAnsi="Arial" w:cs="Arial"/>
                          <w:b/>
                          <w:bCs/>
                          <w:sz w:val="22"/>
                          <w:szCs w:val="22"/>
                        </w:rPr>
                        <w:t xml:space="preserve">Key words: </w:t>
                      </w:r>
                      <w:r>
                        <w:rPr>
                          <w:rFonts w:ascii="Arial" w:hAnsi="Arial" w:cs="Arial"/>
                          <w:sz w:val="22"/>
                          <w:szCs w:val="22"/>
                        </w:rPr>
                        <w:t>a</w:t>
                      </w:r>
                      <w:r w:rsidRPr="00471FDE">
                        <w:rPr>
                          <w:rFonts w:ascii="Arial" w:hAnsi="Arial" w:cs="Arial"/>
                          <w:sz w:val="22"/>
                          <w:szCs w:val="22"/>
                        </w:rPr>
                        <w:t xml:space="preserve">cid </w:t>
                      </w:r>
                      <w:r>
                        <w:rPr>
                          <w:rFonts w:ascii="Arial" w:hAnsi="Arial" w:cs="Arial"/>
                          <w:sz w:val="22"/>
                          <w:szCs w:val="22"/>
                        </w:rPr>
                        <w:t>l</w:t>
                      </w:r>
                      <w:r w:rsidRPr="00471FDE">
                        <w:rPr>
                          <w:rFonts w:ascii="Arial" w:hAnsi="Arial" w:cs="Arial"/>
                          <w:sz w:val="22"/>
                          <w:szCs w:val="22"/>
                        </w:rPr>
                        <w:t xml:space="preserve">ime, </w:t>
                      </w:r>
                      <w:r>
                        <w:rPr>
                          <w:rFonts w:ascii="Arial" w:hAnsi="Arial" w:cs="Arial"/>
                          <w:sz w:val="22"/>
                          <w:szCs w:val="22"/>
                        </w:rPr>
                        <w:t>i</w:t>
                      </w:r>
                      <w:r w:rsidRPr="00471FDE">
                        <w:rPr>
                          <w:rFonts w:ascii="Arial" w:hAnsi="Arial" w:cs="Arial"/>
                          <w:sz w:val="22"/>
                          <w:szCs w:val="22"/>
                        </w:rPr>
                        <w:t xml:space="preserve">norganic </w:t>
                      </w:r>
                      <w:r>
                        <w:rPr>
                          <w:rFonts w:ascii="Arial" w:hAnsi="Arial" w:cs="Arial"/>
                          <w:sz w:val="22"/>
                          <w:szCs w:val="22"/>
                        </w:rPr>
                        <w:t>f</w:t>
                      </w:r>
                      <w:r w:rsidRPr="00471FDE">
                        <w:rPr>
                          <w:rFonts w:ascii="Arial" w:hAnsi="Arial" w:cs="Arial"/>
                          <w:sz w:val="22"/>
                          <w:szCs w:val="22"/>
                        </w:rPr>
                        <w:t xml:space="preserve">ertilizers, </w:t>
                      </w:r>
                      <w:proofErr w:type="spellStart"/>
                      <w:r>
                        <w:rPr>
                          <w:rFonts w:ascii="Arial" w:hAnsi="Arial" w:cs="Arial"/>
                          <w:sz w:val="22"/>
                          <w:szCs w:val="22"/>
                        </w:rPr>
                        <w:t>b</w:t>
                      </w:r>
                      <w:r w:rsidRPr="00471FDE">
                        <w:rPr>
                          <w:rFonts w:ascii="Arial" w:hAnsi="Arial" w:cs="Arial"/>
                          <w:sz w:val="22"/>
                          <w:szCs w:val="22"/>
                        </w:rPr>
                        <w:t>iostimulants</w:t>
                      </w:r>
                      <w:proofErr w:type="spellEnd"/>
                      <w:r w:rsidRPr="00471FDE">
                        <w:rPr>
                          <w:rFonts w:ascii="Arial" w:hAnsi="Arial" w:cs="Arial"/>
                          <w:sz w:val="22"/>
                          <w:szCs w:val="22"/>
                        </w:rPr>
                        <w:t xml:space="preserve">, </w:t>
                      </w:r>
                      <w:proofErr w:type="spellStart"/>
                      <w:r>
                        <w:rPr>
                          <w:rFonts w:ascii="Arial" w:hAnsi="Arial" w:cs="Arial"/>
                          <w:sz w:val="22"/>
                          <w:szCs w:val="22"/>
                        </w:rPr>
                        <w:t>k</w:t>
                      </w:r>
                      <w:r w:rsidRPr="00471FDE">
                        <w:rPr>
                          <w:rFonts w:ascii="Arial" w:hAnsi="Arial" w:cs="Arial"/>
                          <w:sz w:val="22"/>
                          <w:szCs w:val="22"/>
                        </w:rPr>
                        <w:t>rish</w:t>
                      </w:r>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shakti</w:t>
                      </w:r>
                      <w:proofErr w:type="spellEnd"/>
                      <w:r>
                        <w:rPr>
                          <w:rFonts w:ascii="Arial" w:hAnsi="Arial" w:cs="Arial"/>
                          <w:sz w:val="22"/>
                          <w:szCs w:val="22"/>
                        </w:rPr>
                        <w:t xml:space="preserve"> and </w:t>
                      </w:r>
                      <w:proofErr w:type="spellStart"/>
                      <w:r>
                        <w:rPr>
                          <w:rFonts w:ascii="Arial" w:hAnsi="Arial" w:cs="Arial"/>
                          <w:sz w:val="22"/>
                          <w:szCs w:val="22"/>
                        </w:rPr>
                        <w:t>s</w:t>
                      </w:r>
                      <w:r w:rsidRPr="00471FDE">
                        <w:rPr>
                          <w:rFonts w:ascii="Arial" w:hAnsi="Arial" w:cs="Arial"/>
                          <w:sz w:val="22"/>
                          <w:szCs w:val="22"/>
                        </w:rPr>
                        <w:t>agarika</w:t>
                      </w:r>
                      <w:proofErr w:type="spellEnd"/>
                    </w:p>
                    <w:p w14:paraId="47816D1F" w14:textId="77777777" w:rsidR="005E622C" w:rsidRDefault="005E622C" w:rsidP="00374A58">
                      <w:pPr>
                        <w:spacing w:after="0"/>
                      </w:pPr>
                    </w:p>
                  </w:txbxContent>
                </v:textbox>
              </v:rect>
            </w:pict>
          </mc:Fallback>
        </mc:AlternateContent>
      </w:r>
      <w:r w:rsidR="00462F44" w:rsidRPr="0091489E">
        <w:rPr>
          <w:rFonts w:ascii="Arial" w:hAnsi="Arial" w:cs="Arial"/>
          <w:b/>
          <w:bCs/>
        </w:rPr>
        <w:t>AB</w:t>
      </w:r>
      <w:commentRangeStart w:id="1"/>
      <w:r w:rsidR="00462F44" w:rsidRPr="0091489E">
        <w:rPr>
          <w:rFonts w:ascii="Arial" w:hAnsi="Arial" w:cs="Arial"/>
          <w:b/>
          <w:bCs/>
        </w:rPr>
        <w:t>STRA</w:t>
      </w:r>
      <w:commentRangeEnd w:id="1"/>
      <w:r w:rsidR="0034674D">
        <w:rPr>
          <w:rStyle w:val="CommentReference"/>
          <w:rtl/>
        </w:rPr>
        <w:commentReference w:id="1"/>
      </w:r>
      <w:r w:rsidR="00462F44" w:rsidRPr="0091489E">
        <w:rPr>
          <w:rFonts w:ascii="Arial" w:hAnsi="Arial" w:cs="Arial"/>
          <w:b/>
          <w:bCs/>
        </w:rPr>
        <w:t>CT</w:t>
      </w:r>
    </w:p>
    <w:p w14:paraId="052910CB" w14:textId="77777777" w:rsidR="00291681" w:rsidRPr="0091489E" w:rsidRDefault="00291681" w:rsidP="00E54EA9">
      <w:pPr>
        <w:spacing w:after="0" w:line="360" w:lineRule="auto"/>
        <w:jc w:val="both"/>
        <w:rPr>
          <w:rFonts w:ascii="Arial" w:hAnsi="Arial" w:cs="Arial"/>
          <w:b/>
          <w:bCs/>
        </w:rPr>
      </w:pPr>
    </w:p>
    <w:p w14:paraId="1375FFB6" w14:textId="77777777" w:rsidR="00291681" w:rsidRPr="0091489E" w:rsidRDefault="00291681" w:rsidP="008478C1">
      <w:pPr>
        <w:spacing w:line="360" w:lineRule="auto"/>
        <w:jc w:val="both"/>
        <w:rPr>
          <w:rFonts w:ascii="Arial" w:hAnsi="Arial" w:cs="Arial"/>
          <w:b/>
          <w:bCs/>
        </w:rPr>
      </w:pPr>
    </w:p>
    <w:p w14:paraId="30DF92EE" w14:textId="77777777" w:rsidR="001958F6" w:rsidRPr="0091489E" w:rsidRDefault="00462F44" w:rsidP="008478C1">
      <w:pPr>
        <w:spacing w:line="360" w:lineRule="auto"/>
        <w:jc w:val="both"/>
        <w:rPr>
          <w:rFonts w:ascii="Arial" w:hAnsi="Arial" w:cs="Arial"/>
          <w:b/>
          <w:bCs/>
        </w:rPr>
      </w:pPr>
      <w:r w:rsidRPr="0091489E">
        <w:rPr>
          <w:rFonts w:ascii="Arial" w:hAnsi="Arial" w:cs="Arial"/>
          <w:b/>
          <w:bCs/>
        </w:rPr>
        <w:t>INTRODUCTION</w:t>
      </w:r>
    </w:p>
    <w:p w14:paraId="0C147594" w14:textId="77777777" w:rsidR="00462F44" w:rsidRPr="0091489E" w:rsidRDefault="00462F44" w:rsidP="008478C1">
      <w:pPr>
        <w:spacing w:line="360" w:lineRule="auto"/>
        <w:jc w:val="both"/>
        <w:rPr>
          <w:rFonts w:ascii="Arial" w:hAnsi="Arial" w:cs="Arial"/>
          <w:b/>
          <w:bCs/>
        </w:rPr>
      </w:pPr>
      <w:r w:rsidRPr="0091489E">
        <w:rPr>
          <w:rFonts w:ascii="Arial" w:hAnsi="Arial" w:cs="Arial"/>
          <w:b/>
          <w:bCs/>
        </w:rPr>
        <w:t>MATERIAL AND METHODS</w:t>
      </w:r>
    </w:p>
    <w:p w14:paraId="07EF5C53" w14:textId="77777777" w:rsidR="00462F44" w:rsidRPr="0091489E" w:rsidRDefault="00462F44" w:rsidP="008478C1">
      <w:pPr>
        <w:spacing w:line="360" w:lineRule="auto"/>
        <w:jc w:val="both"/>
        <w:rPr>
          <w:rFonts w:ascii="Arial" w:hAnsi="Arial" w:cs="Arial"/>
          <w:b/>
          <w:bCs/>
        </w:rPr>
      </w:pPr>
      <w:r w:rsidRPr="0091489E">
        <w:rPr>
          <w:rFonts w:ascii="Arial" w:hAnsi="Arial" w:cs="Arial"/>
          <w:b/>
          <w:bCs/>
        </w:rPr>
        <w:t>RESULT AND DISCUSSION</w:t>
      </w:r>
    </w:p>
    <w:p w14:paraId="04B5A06A" w14:textId="77777777" w:rsidR="00462F44" w:rsidRPr="0091489E" w:rsidRDefault="00462F44" w:rsidP="008478C1">
      <w:pPr>
        <w:spacing w:line="360" w:lineRule="auto"/>
        <w:jc w:val="both"/>
        <w:rPr>
          <w:rFonts w:ascii="Arial" w:hAnsi="Arial" w:cs="Arial"/>
          <w:b/>
          <w:bCs/>
        </w:rPr>
      </w:pPr>
      <w:r w:rsidRPr="0091489E">
        <w:rPr>
          <w:rFonts w:ascii="Arial" w:hAnsi="Arial" w:cs="Arial"/>
          <w:b/>
          <w:bCs/>
        </w:rPr>
        <w:t>CONCLUSIONS</w:t>
      </w:r>
    </w:p>
    <w:p w14:paraId="46D7C831" w14:textId="77777777" w:rsidR="00462F44" w:rsidRPr="0091489E" w:rsidRDefault="00462F44" w:rsidP="008478C1">
      <w:pPr>
        <w:spacing w:line="360" w:lineRule="auto"/>
        <w:jc w:val="both"/>
        <w:rPr>
          <w:rFonts w:ascii="Arial" w:hAnsi="Arial" w:cs="Arial"/>
          <w:b/>
          <w:bCs/>
        </w:rPr>
      </w:pPr>
      <w:r w:rsidRPr="0091489E">
        <w:rPr>
          <w:rFonts w:ascii="Arial" w:hAnsi="Arial" w:cs="Arial"/>
          <w:b/>
          <w:bCs/>
        </w:rPr>
        <w:t>REFERENCES</w:t>
      </w:r>
    </w:p>
    <w:p w14:paraId="5F27D6CA" w14:textId="77777777" w:rsidR="00BF38DA" w:rsidRPr="0091489E" w:rsidRDefault="00BF38DA" w:rsidP="008478C1">
      <w:pPr>
        <w:spacing w:line="360" w:lineRule="auto"/>
        <w:jc w:val="both"/>
        <w:rPr>
          <w:rFonts w:ascii="Arial" w:hAnsi="Arial" w:cs="Arial"/>
          <w:b/>
          <w:bCs/>
        </w:rPr>
      </w:pPr>
    </w:p>
    <w:p w14:paraId="1667FF2B" w14:textId="77777777" w:rsidR="00BF38DA" w:rsidRPr="0091489E" w:rsidRDefault="00BF38DA" w:rsidP="00BF38DA">
      <w:pPr>
        <w:rPr>
          <w:rFonts w:ascii="Arial" w:hAnsi="Arial" w:cs="Arial"/>
        </w:rPr>
      </w:pPr>
    </w:p>
    <w:p w14:paraId="2EB4CACC" w14:textId="77777777" w:rsidR="00374A58" w:rsidRPr="0091489E" w:rsidRDefault="00374A58" w:rsidP="00374A58">
      <w:pPr>
        <w:tabs>
          <w:tab w:val="left" w:pos="1125"/>
        </w:tabs>
        <w:spacing w:before="240" w:after="0"/>
        <w:rPr>
          <w:rFonts w:ascii="Arial" w:hAnsi="Arial" w:cs="Arial"/>
        </w:rPr>
      </w:pPr>
    </w:p>
    <w:p w14:paraId="368DD5F7" w14:textId="77777777" w:rsidR="007A7D2D" w:rsidRPr="0091489E" w:rsidRDefault="007A7D2D" w:rsidP="007A7D2D">
      <w:pPr>
        <w:tabs>
          <w:tab w:val="left" w:pos="1125"/>
        </w:tabs>
        <w:spacing w:after="0"/>
        <w:ind w:left="-90"/>
        <w:rPr>
          <w:rFonts w:ascii="Arial" w:hAnsi="Arial" w:cs="Arial"/>
          <w:b/>
          <w:bCs/>
        </w:rPr>
      </w:pPr>
    </w:p>
    <w:p w14:paraId="5B5DE4FC" w14:textId="77777777" w:rsidR="00C74F6E" w:rsidRDefault="00C74F6E" w:rsidP="007326B7">
      <w:pPr>
        <w:tabs>
          <w:tab w:val="left" w:pos="1125"/>
        </w:tabs>
        <w:spacing w:before="240"/>
        <w:ind w:left="-709"/>
        <w:rPr>
          <w:rFonts w:ascii="Arial" w:hAnsi="Arial" w:cs="Arial"/>
          <w:b/>
          <w:bCs/>
        </w:rPr>
      </w:pPr>
    </w:p>
    <w:p w14:paraId="2BE99CD8" w14:textId="77777777" w:rsidR="00C74F6E" w:rsidRDefault="00C74F6E" w:rsidP="007326B7">
      <w:pPr>
        <w:tabs>
          <w:tab w:val="left" w:pos="1125"/>
        </w:tabs>
        <w:spacing w:before="240"/>
        <w:ind w:left="-709"/>
        <w:rPr>
          <w:rFonts w:ascii="Arial" w:hAnsi="Arial" w:cs="Arial"/>
          <w:b/>
          <w:bCs/>
        </w:rPr>
      </w:pPr>
    </w:p>
    <w:p w14:paraId="02F56FD9" w14:textId="77777777" w:rsidR="00C74F6E" w:rsidRDefault="00C74F6E" w:rsidP="007326B7">
      <w:pPr>
        <w:tabs>
          <w:tab w:val="left" w:pos="1125"/>
        </w:tabs>
        <w:spacing w:before="240"/>
        <w:ind w:left="-709"/>
        <w:rPr>
          <w:rFonts w:ascii="Arial" w:hAnsi="Arial" w:cs="Arial"/>
          <w:b/>
          <w:bCs/>
        </w:rPr>
      </w:pPr>
    </w:p>
    <w:p w14:paraId="227EBF42" w14:textId="3405D2AC" w:rsidR="007326B7" w:rsidRDefault="00BF38DA" w:rsidP="007326B7">
      <w:pPr>
        <w:tabs>
          <w:tab w:val="left" w:pos="1125"/>
        </w:tabs>
        <w:spacing w:before="240"/>
        <w:ind w:left="-709"/>
        <w:rPr>
          <w:rFonts w:ascii="Arial" w:hAnsi="Arial" w:cs="Arial"/>
          <w:b/>
          <w:bCs/>
        </w:rPr>
      </w:pPr>
      <w:commentRangeStart w:id="2"/>
      <w:r w:rsidRPr="0091489E">
        <w:rPr>
          <w:rFonts w:ascii="Arial" w:hAnsi="Arial" w:cs="Arial"/>
          <w:b/>
          <w:bCs/>
        </w:rPr>
        <w:t>I</w:t>
      </w:r>
      <w:r w:rsidR="00363D9A">
        <w:rPr>
          <w:rFonts w:ascii="Arial" w:hAnsi="Arial" w:cs="Arial"/>
          <w:b/>
          <w:bCs/>
        </w:rPr>
        <w:t>ntroduction</w:t>
      </w:r>
      <w:commentRangeEnd w:id="2"/>
      <w:r w:rsidR="0064148D">
        <w:rPr>
          <w:rStyle w:val="CommentReference"/>
          <w:rtl/>
        </w:rPr>
        <w:commentReference w:id="2"/>
      </w:r>
    </w:p>
    <w:p w14:paraId="3C45FEF3" w14:textId="7FC77920" w:rsidR="00C56219" w:rsidRPr="00E01300" w:rsidRDefault="00BF38DA" w:rsidP="007326B7">
      <w:pPr>
        <w:spacing w:before="240"/>
        <w:ind w:left="-709" w:right="-755"/>
        <w:jc w:val="both"/>
        <w:rPr>
          <w:rFonts w:ascii="Arial" w:hAnsi="Arial" w:cs="Arial"/>
          <w:b/>
          <w:bCs/>
          <w:color w:val="000000" w:themeColor="text1"/>
        </w:rPr>
      </w:pPr>
      <w:r w:rsidRPr="00E01300">
        <w:rPr>
          <w:rFonts w:ascii="Arial" w:hAnsi="Arial" w:cs="Arial"/>
          <w:color w:val="000000" w:themeColor="text1"/>
          <w:szCs w:val="22"/>
        </w:rPr>
        <w:t>Citrus is one of the most important fruits of the world and it is cultivated widely in the tropical and sub-tropical regions throughout the globe, having many species. Acid Lime (</w:t>
      </w:r>
      <w:r w:rsidRPr="00E01300">
        <w:rPr>
          <w:rFonts w:ascii="Arial" w:hAnsi="Arial" w:cs="Arial"/>
          <w:i/>
          <w:iCs/>
          <w:color w:val="000000" w:themeColor="text1"/>
          <w:szCs w:val="22"/>
        </w:rPr>
        <w:t>Citrus aurantifolia</w:t>
      </w:r>
      <w:r w:rsidRPr="00E01300">
        <w:rPr>
          <w:rFonts w:ascii="Arial" w:hAnsi="Arial" w:cs="Arial"/>
          <w:color w:val="000000" w:themeColor="text1"/>
          <w:szCs w:val="22"/>
        </w:rPr>
        <w:t>) is one of the commercially important citrus species grown in India besides Mandarin orange (</w:t>
      </w:r>
      <w:r w:rsidRPr="00E01300">
        <w:rPr>
          <w:rFonts w:ascii="Arial" w:hAnsi="Arial" w:cs="Arial"/>
          <w:i/>
          <w:iCs/>
          <w:color w:val="000000" w:themeColor="text1"/>
          <w:szCs w:val="22"/>
        </w:rPr>
        <w:t>Citrus reticulata</w:t>
      </w:r>
      <w:r w:rsidRPr="00E01300">
        <w:rPr>
          <w:rFonts w:ascii="Arial" w:hAnsi="Arial" w:cs="Arial"/>
          <w:color w:val="000000" w:themeColor="text1"/>
          <w:szCs w:val="22"/>
        </w:rPr>
        <w:t>), sweet orange (</w:t>
      </w:r>
      <w:r w:rsidRPr="00E01300">
        <w:rPr>
          <w:rFonts w:ascii="Arial" w:hAnsi="Arial" w:cs="Arial"/>
          <w:i/>
          <w:iCs/>
          <w:color w:val="000000" w:themeColor="text1"/>
          <w:szCs w:val="22"/>
        </w:rPr>
        <w:t>Citrus sinensis</w:t>
      </w:r>
      <w:r w:rsidRPr="00E01300">
        <w:rPr>
          <w:rFonts w:ascii="Arial" w:hAnsi="Arial" w:cs="Arial"/>
          <w:color w:val="000000" w:themeColor="text1"/>
          <w:szCs w:val="22"/>
        </w:rPr>
        <w:t>), lemon (</w:t>
      </w:r>
      <w:r w:rsidRPr="00E01300">
        <w:rPr>
          <w:rFonts w:ascii="Arial" w:hAnsi="Arial" w:cs="Arial"/>
          <w:i/>
          <w:iCs/>
          <w:color w:val="000000" w:themeColor="text1"/>
          <w:szCs w:val="22"/>
        </w:rPr>
        <w:t>Citrus limon</w:t>
      </w:r>
      <w:r w:rsidRPr="00E01300">
        <w:rPr>
          <w:rFonts w:ascii="Arial" w:hAnsi="Arial" w:cs="Arial"/>
          <w:color w:val="000000" w:themeColor="text1"/>
          <w:szCs w:val="22"/>
        </w:rPr>
        <w:t>), grapefruit (</w:t>
      </w:r>
      <w:r w:rsidRPr="00E01300">
        <w:rPr>
          <w:rFonts w:ascii="Arial" w:hAnsi="Arial" w:cs="Arial"/>
          <w:i/>
          <w:iCs/>
          <w:color w:val="000000" w:themeColor="text1"/>
          <w:szCs w:val="22"/>
        </w:rPr>
        <w:t>Citrus paradisi</w:t>
      </w:r>
      <w:r w:rsidRPr="00E01300">
        <w:rPr>
          <w:rFonts w:ascii="Arial" w:hAnsi="Arial" w:cs="Arial"/>
          <w:color w:val="000000" w:themeColor="text1"/>
          <w:szCs w:val="22"/>
        </w:rPr>
        <w:t>) and pomelo (</w:t>
      </w:r>
      <w:r w:rsidRPr="00E01300">
        <w:rPr>
          <w:rFonts w:ascii="Arial" w:hAnsi="Arial" w:cs="Arial"/>
          <w:i/>
          <w:iCs/>
          <w:color w:val="000000" w:themeColor="text1"/>
          <w:szCs w:val="22"/>
        </w:rPr>
        <w:t>Citrus maxima</w:t>
      </w:r>
      <w:r w:rsidRPr="00E01300">
        <w:rPr>
          <w:rFonts w:ascii="Arial" w:hAnsi="Arial" w:cs="Arial"/>
          <w:color w:val="000000" w:themeColor="text1"/>
          <w:szCs w:val="22"/>
        </w:rPr>
        <w:t xml:space="preserve">). It belongs to the family </w:t>
      </w:r>
      <w:proofErr w:type="spellStart"/>
      <w:r w:rsidRPr="00E01300">
        <w:rPr>
          <w:rFonts w:ascii="Arial" w:hAnsi="Arial" w:cs="Arial"/>
          <w:color w:val="000000" w:themeColor="text1"/>
          <w:szCs w:val="22"/>
        </w:rPr>
        <w:t>Rutaceae</w:t>
      </w:r>
      <w:proofErr w:type="spellEnd"/>
      <w:r w:rsidRPr="00E01300">
        <w:rPr>
          <w:rFonts w:ascii="Arial" w:hAnsi="Arial" w:cs="Arial"/>
          <w:color w:val="000000" w:themeColor="text1"/>
          <w:szCs w:val="22"/>
        </w:rPr>
        <w:t xml:space="preserve"> with chromosome number 2n=18. It is also known as </w:t>
      </w:r>
      <w:proofErr w:type="spellStart"/>
      <w:r w:rsidRPr="00E01300">
        <w:rPr>
          <w:rFonts w:ascii="Arial" w:hAnsi="Arial" w:cs="Arial"/>
          <w:color w:val="000000" w:themeColor="text1"/>
          <w:szCs w:val="22"/>
        </w:rPr>
        <w:t>Kagzi</w:t>
      </w:r>
      <w:proofErr w:type="spellEnd"/>
      <w:r w:rsidRPr="00E01300">
        <w:rPr>
          <w:rFonts w:ascii="Arial" w:hAnsi="Arial" w:cs="Arial"/>
          <w:color w:val="000000" w:themeColor="text1"/>
          <w:szCs w:val="22"/>
        </w:rPr>
        <w:t xml:space="preserve"> lime, Mexican lime or Pati lime (Prajapati </w:t>
      </w:r>
      <w:r w:rsidRPr="00E01300">
        <w:rPr>
          <w:rFonts w:ascii="Arial" w:hAnsi="Arial" w:cs="Arial"/>
          <w:i/>
          <w:iCs/>
          <w:color w:val="000000" w:themeColor="text1"/>
          <w:szCs w:val="22"/>
        </w:rPr>
        <w:t>et al.,</w:t>
      </w:r>
      <w:r w:rsidRPr="00E01300">
        <w:rPr>
          <w:rFonts w:ascii="Arial" w:hAnsi="Arial" w:cs="Arial"/>
          <w:color w:val="000000" w:themeColor="text1"/>
          <w:szCs w:val="22"/>
        </w:rPr>
        <w:t xml:space="preserve"> 2017).</w:t>
      </w:r>
      <w:r w:rsidR="00DA0F2A" w:rsidRPr="00E01300">
        <w:rPr>
          <w:rFonts w:ascii="Arial" w:hAnsi="Arial" w:cs="Arial"/>
          <w:color w:val="000000" w:themeColor="text1"/>
          <w:szCs w:val="22"/>
        </w:rPr>
        <w:t xml:space="preserve"> </w:t>
      </w:r>
    </w:p>
    <w:p w14:paraId="132F3972" w14:textId="77777777" w:rsidR="000E12E3" w:rsidRPr="00E01300" w:rsidRDefault="00DA0F2A" w:rsidP="007326B7">
      <w:pPr>
        <w:ind w:left="-709" w:right="-755"/>
        <w:jc w:val="both"/>
        <w:rPr>
          <w:rFonts w:ascii="Arial" w:hAnsi="Arial" w:cs="Arial"/>
          <w:color w:val="000000" w:themeColor="text1"/>
          <w:szCs w:val="22"/>
        </w:rPr>
      </w:pPr>
      <w:r w:rsidRPr="00E01300">
        <w:rPr>
          <w:rFonts w:ascii="Arial" w:hAnsi="Arial" w:cs="Arial"/>
          <w:color w:val="000000" w:themeColor="text1"/>
          <w:szCs w:val="22"/>
        </w:rPr>
        <w:t xml:space="preserve">In India, </w:t>
      </w:r>
      <w:proofErr w:type="spellStart"/>
      <w:r w:rsidRPr="00E01300">
        <w:rPr>
          <w:rFonts w:ascii="Arial" w:hAnsi="Arial" w:cs="Arial"/>
          <w:color w:val="000000" w:themeColor="text1"/>
          <w:szCs w:val="22"/>
        </w:rPr>
        <w:t>Kagzi</w:t>
      </w:r>
      <w:proofErr w:type="spellEnd"/>
      <w:r w:rsidRPr="00E01300">
        <w:rPr>
          <w:rFonts w:ascii="Arial" w:hAnsi="Arial" w:cs="Arial"/>
          <w:color w:val="000000" w:themeColor="text1"/>
          <w:szCs w:val="22"/>
        </w:rPr>
        <w:t xml:space="preserve"> lime is commercially propagated through seeds as it is true to type due to a high degree of nucellar embryony (39–60%). </w:t>
      </w:r>
      <w:proofErr w:type="spellStart"/>
      <w:r w:rsidRPr="00E01300">
        <w:rPr>
          <w:rFonts w:ascii="Arial" w:hAnsi="Arial" w:cs="Arial"/>
          <w:color w:val="000000" w:themeColor="text1"/>
          <w:szCs w:val="22"/>
        </w:rPr>
        <w:t>Kagzi</w:t>
      </w:r>
      <w:proofErr w:type="spellEnd"/>
      <w:r w:rsidRPr="00E01300">
        <w:rPr>
          <w:rFonts w:ascii="Arial" w:hAnsi="Arial" w:cs="Arial"/>
          <w:color w:val="000000" w:themeColor="text1"/>
          <w:szCs w:val="22"/>
        </w:rPr>
        <w:t xml:space="preserve"> lime seeds are recalcitrant in nature. The recalcitrant seeds impose serious storage problems due to their desiccation and chilling sensitivity. Citrus seeds were successfully stored for up to 90 days at 4°C to 7°C, ensuring their viability and achieving good germination. June is the month when ripe fruits devoid of </w:t>
      </w:r>
      <w:proofErr w:type="spellStart"/>
      <w:r w:rsidRPr="00E01300">
        <w:rPr>
          <w:rFonts w:ascii="Arial" w:hAnsi="Arial" w:cs="Arial"/>
          <w:color w:val="000000" w:themeColor="text1"/>
          <w:szCs w:val="22"/>
        </w:rPr>
        <w:t>shriveled</w:t>
      </w:r>
      <w:proofErr w:type="spellEnd"/>
      <w:r w:rsidRPr="00E01300">
        <w:rPr>
          <w:rFonts w:ascii="Arial" w:hAnsi="Arial" w:cs="Arial"/>
          <w:color w:val="000000" w:themeColor="text1"/>
          <w:szCs w:val="22"/>
        </w:rPr>
        <w:t xml:space="preserve"> seeds provide high-quality seeds (Joshi </w:t>
      </w:r>
      <w:r w:rsidRPr="00E01300">
        <w:rPr>
          <w:rFonts w:ascii="Arial" w:hAnsi="Arial" w:cs="Arial"/>
          <w:i/>
          <w:iCs/>
          <w:color w:val="000000" w:themeColor="text1"/>
          <w:szCs w:val="22"/>
        </w:rPr>
        <w:t>et al.,</w:t>
      </w:r>
      <w:r w:rsidRPr="00E01300">
        <w:rPr>
          <w:rFonts w:ascii="Arial" w:hAnsi="Arial" w:cs="Arial"/>
          <w:color w:val="000000" w:themeColor="text1"/>
          <w:szCs w:val="22"/>
        </w:rPr>
        <w:t xml:space="preserve"> 2015). </w:t>
      </w:r>
    </w:p>
    <w:p w14:paraId="430E0191" w14:textId="4274BACE" w:rsidR="00BF38DA" w:rsidRPr="0091489E" w:rsidRDefault="00DA0F2A" w:rsidP="007326B7">
      <w:pPr>
        <w:ind w:left="-709" w:right="-755"/>
        <w:jc w:val="both"/>
        <w:rPr>
          <w:rFonts w:ascii="Arial" w:hAnsi="Arial" w:cs="Arial"/>
          <w:szCs w:val="22"/>
        </w:rPr>
      </w:pPr>
      <w:r w:rsidRPr="00E01300">
        <w:rPr>
          <w:rFonts w:ascii="Arial" w:hAnsi="Arial" w:cs="Arial"/>
          <w:color w:val="000000" w:themeColor="text1"/>
          <w:szCs w:val="22"/>
        </w:rPr>
        <w:lastRenderedPageBreak/>
        <w:t xml:space="preserve">In </w:t>
      </w:r>
      <w:proofErr w:type="spellStart"/>
      <w:r w:rsidRPr="00E01300">
        <w:rPr>
          <w:rFonts w:ascii="Arial" w:hAnsi="Arial" w:cs="Arial"/>
          <w:color w:val="000000" w:themeColor="text1"/>
          <w:szCs w:val="22"/>
        </w:rPr>
        <w:t>Kagzi</w:t>
      </w:r>
      <w:proofErr w:type="spellEnd"/>
      <w:r w:rsidRPr="00E01300">
        <w:rPr>
          <w:rFonts w:ascii="Arial" w:hAnsi="Arial" w:cs="Arial"/>
          <w:color w:val="000000" w:themeColor="text1"/>
          <w:szCs w:val="22"/>
        </w:rPr>
        <w:t xml:space="preserve">, 98 % of the lime is </w:t>
      </w:r>
      <w:proofErr w:type="spellStart"/>
      <w:r w:rsidRPr="00E01300">
        <w:rPr>
          <w:rFonts w:ascii="Arial" w:hAnsi="Arial" w:cs="Arial"/>
          <w:color w:val="000000" w:themeColor="text1"/>
          <w:szCs w:val="22"/>
        </w:rPr>
        <w:t>polyembryonic</w:t>
      </w:r>
      <w:proofErr w:type="spellEnd"/>
      <w:r w:rsidRPr="00E01300">
        <w:rPr>
          <w:rFonts w:ascii="Arial" w:hAnsi="Arial" w:cs="Arial"/>
          <w:color w:val="000000" w:themeColor="text1"/>
          <w:szCs w:val="22"/>
        </w:rPr>
        <w:t>, meaning that a single seed often produces more than two seedlings. To satisfy the growing demand of the cultivators in the shortest amount of time, greater and faster seed germination and the generation of the highest number of seedlings are vitally necessary in seed</w:t>
      </w:r>
      <w:r w:rsidR="00E820F2" w:rsidRPr="00E01300">
        <w:rPr>
          <w:rFonts w:ascii="Arial" w:hAnsi="Arial" w:cs="Arial"/>
          <w:color w:val="000000" w:themeColor="text1"/>
          <w:szCs w:val="22"/>
        </w:rPr>
        <w:t xml:space="preserve"> </w:t>
      </w:r>
      <w:r w:rsidRPr="00E01300">
        <w:rPr>
          <w:rFonts w:ascii="Arial" w:hAnsi="Arial" w:cs="Arial"/>
          <w:color w:val="000000" w:themeColor="text1"/>
          <w:szCs w:val="22"/>
        </w:rPr>
        <w:t xml:space="preserve">propagated plants (Dilip </w:t>
      </w:r>
      <w:r w:rsidRPr="00E01300">
        <w:rPr>
          <w:rFonts w:ascii="Arial" w:hAnsi="Arial" w:cs="Arial"/>
          <w:i/>
          <w:iCs/>
          <w:color w:val="000000" w:themeColor="text1"/>
          <w:szCs w:val="22"/>
        </w:rPr>
        <w:t>et al.,</w:t>
      </w:r>
      <w:r w:rsidRPr="00E01300">
        <w:rPr>
          <w:rFonts w:ascii="Arial" w:hAnsi="Arial" w:cs="Arial"/>
          <w:color w:val="000000" w:themeColor="text1"/>
          <w:szCs w:val="22"/>
        </w:rPr>
        <w:t xml:space="preserve"> 2017). However, the percentage of limes that germinate in </w:t>
      </w:r>
      <w:proofErr w:type="spellStart"/>
      <w:r w:rsidRPr="00E01300">
        <w:rPr>
          <w:rFonts w:ascii="Arial" w:hAnsi="Arial" w:cs="Arial"/>
          <w:color w:val="000000" w:themeColor="text1"/>
          <w:szCs w:val="22"/>
        </w:rPr>
        <w:t>Kagzi</w:t>
      </w:r>
      <w:proofErr w:type="spellEnd"/>
      <w:r w:rsidRPr="00E01300">
        <w:rPr>
          <w:rFonts w:ascii="Arial" w:hAnsi="Arial" w:cs="Arial"/>
          <w:color w:val="000000" w:themeColor="text1"/>
          <w:szCs w:val="22"/>
        </w:rPr>
        <w:t xml:space="preserve"> varies from 27% to 58%. The </w:t>
      </w:r>
      <w:proofErr w:type="spellStart"/>
      <w:r w:rsidRPr="00E01300">
        <w:rPr>
          <w:rFonts w:ascii="Arial" w:hAnsi="Arial" w:cs="Arial"/>
          <w:color w:val="000000" w:themeColor="text1"/>
          <w:szCs w:val="22"/>
        </w:rPr>
        <w:t>Kagzi</w:t>
      </w:r>
      <w:proofErr w:type="spellEnd"/>
      <w:r w:rsidRPr="00E01300">
        <w:rPr>
          <w:rFonts w:ascii="Arial" w:hAnsi="Arial" w:cs="Arial"/>
          <w:color w:val="000000" w:themeColor="text1"/>
          <w:szCs w:val="22"/>
        </w:rPr>
        <w:t xml:space="preserve"> lime takes three weeks for it to germinate. Heavy mortality among seedlings in the main nursery stage is the most significant issue with </w:t>
      </w:r>
      <w:proofErr w:type="spellStart"/>
      <w:r w:rsidRPr="00E01300">
        <w:rPr>
          <w:rFonts w:ascii="Arial" w:hAnsi="Arial" w:cs="Arial"/>
          <w:color w:val="000000" w:themeColor="text1"/>
          <w:szCs w:val="22"/>
        </w:rPr>
        <w:t>Kagzi</w:t>
      </w:r>
      <w:proofErr w:type="spellEnd"/>
      <w:r w:rsidRPr="00E01300">
        <w:rPr>
          <w:rFonts w:ascii="Arial" w:hAnsi="Arial" w:cs="Arial"/>
          <w:color w:val="000000" w:themeColor="text1"/>
          <w:szCs w:val="22"/>
        </w:rPr>
        <w:t xml:space="preserve"> lime propagation. Because it contains particular</w:t>
      </w:r>
      <w:r w:rsidRPr="0091489E">
        <w:rPr>
          <w:rFonts w:ascii="Arial" w:hAnsi="Arial" w:cs="Arial"/>
          <w:szCs w:val="22"/>
        </w:rPr>
        <w:t xml:space="preserve"> inhibitory substances that prevent early seed germination, the lime seed coat functions as a barrier. The growth of Acid Lime seedlings is very slow in the nursery as well as in the field. In fact, many complaints from cultivators for the slow growth of seedlings under field conditions are being reported. Therefore, to raise plants within the shortest possible time, growth has to be accelerated, for which</w:t>
      </w:r>
      <w:r w:rsidR="00374A58" w:rsidRPr="0091489E">
        <w:rPr>
          <w:rFonts w:ascii="Arial" w:hAnsi="Arial" w:cs="Arial"/>
          <w:szCs w:val="22"/>
        </w:rPr>
        <w:t xml:space="preserve"> inorganic fertilizers </w:t>
      </w:r>
      <w:r w:rsidRPr="0091489E">
        <w:rPr>
          <w:rFonts w:ascii="Arial" w:hAnsi="Arial" w:cs="Arial"/>
          <w:szCs w:val="22"/>
        </w:rPr>
        <w:t xml:space="preserve">and </w:t>
      </w:r>
      <w:proofErr w:type="spellStart"/>
      <w:r w:rsidRPr="0091489E">
        <w:rPr>
          <w:rFonts w:ascii="Arial" w:hAnsi="Arial" w:cs="Arial"/>
          <w:szCs w:val="22"/>
        </w:rPr>
        <w:t>biostimulants</w:t>
      </w:r>
      <w:proofErr w:type="spellEnd"/>
      <w:r w:rsidRPr="0091489E">
        <w:rPr>
          <w:rFonts w:ascii="Arial" w:hAnsi="Arial" w:cs="Arial"/>
          <w:szCs w:val="22"/>
        </w:rPr>
        <w:t xml:space="preserve"> are often employed to faster improve the subsequent growth of seedlings (Chaudhary </w:t>
      </w:r>
      <w:r w:rsidRPr="0091489E">
        <w:rPr>
          <w:rFonts w:ascii="Arial" w:hAnsi="Arial" w:cs="Arial"/>
          <w:i/>
          <w:iCs/>
          <w:szCs w:val="22"/>
        </w:rPr>
        <w:t xml:space="preserve">et al., </w:t>
      </w:r>
      <w:r w:rsidRPr="0091489E">
        <w:rPr>
          <w:rFonts w:ascii="Arial" w:hAnsi="Arial" w:cs="Arial"/>
          <w:szCs w:val="22"/>
        </w:rPr>
        <w:t>2020).</w:t>
      </w:r>
    </w:p>
    <w:p w14:paraId="0B5EF364" w14:textId="2E4433E7" w:rsidR="00DA0F2A" w:rsidRPr="0091489E" w:rsidRDefault="003F0092" w:rsidP="007326B7">
      <w:pPr>
        <w:ind w:left="-709"/>
        <w:jc w:val="both"/>
        <w:rPr>
          <w:rFonts w:ascii="Arial" w:hAnsi="Arial" w:cs="Arial"/>
          <w:b/>
          <w:bCs/>
          <w:szCs w:val="22"/>
        </w:rPr>
      </w:pPr>
      <w:commentRangeStart w:id="3"/>
      <w:r>
        <w:rPr>
          <w:rFonts w:ascii="Arial" w:hAnsi="Arial" w:cs="Arial"/>
          <w:b/>
          <w:bCs/>
          <w:szCs w:val="22"/>
        </w:rPr>
        <w:t>Material and Methods</w:t>
      </w:r>
      <w:commentRangeEnd w:id="3"/>
      <w:r w:rsidR="00075410">
        <w:rPr>
          <w:rStyle w:val="CommentReference"/>
          <w:rtl/>
        </w:rPr>
        <w:commentReference w:id="3"/>
      </w:r>
    </w:p>
    <w:p w14:paraId="54AC0364" w14:textId="3613AE3D" w:rsidR="0096515B" w:rsidRDefault="00E10C9C" w:rsidP="007326B7">
      <w:pPr>
        <w:ind w:left="-709" w:right="-755" w:firstLine="619"/>
        <w:jc w:val="both"/>
        <w:rPr>
          <w:rFonts w:ascii="Arial" w:hAnsi="Arial" w:cs="Arial"/>
          <w:szCs w:val="22"/>
        </w:rPr>
      </w:pPr>
      <w:r w:rsidRPr="0091489E">
        <w:rPr>
          <w:rFonts w:ascii="Arial" w:hAnsi="Arial" w:cs="Arial"/>
          <w:szCs w:val="22"/>
        </w:rPr>
        <w:t>The exper</w:t>
      </w:r>
      <w:r w:rsidR="0096515B" w:rsidRPr="0091489E">
        <w:rPr>
          <w:rFonts w:ascii="Arial" w:hAnsi="Arial" w:cs="Arial"/>
          <w:szCs w:val="22"/>
        </w:rPr>
        <w:t xml:space="preserve">iment was conducted during </w:t>
      </w:r>
      <w:r w:rsidR="000E12E3" w:rsidRPr="0091489E">
        <w:rPr>
          <w:rFonts w:ascii="Arial" w:hAnsi="Arial" w:cs="Arial"/>
          <w:szCs w:val="22"/>
        </w:rPr>
        <w:t>February</w:t>
      </w:r>
      <w:r w:rsidR="0096515B" w:rsidRPr="0091489E">
        <w:rPr>
          <w:rFonts w:ascii="Arial" w:hAnsi="Arial" w:cs="Arial"/>
          <w:szCs w:val="22"/>
        </w:rPr>
        <w:t xml:space="preserve"> to </w:t>
      </w:r>
      <w:r w:rsidR="000E12E3" w:rsidRPr="0091489E">
        <w:rPr>
          <w:rFonts w:ascii="Arial" w:hAnsi="Arial" w:cs="Arial"/>
          <w:szCs w:val="22"/>
        </w:rPr>
        <w:t>June</w:t>
      </w:r>
      <w:r w:rsidR="0096515B" w:rsidRPr="0091489E">
        <w:rPr>
          <w:rFonts w:ascii="Arial" w:hAnsi="Arial" w:cs="Arial"/>
          <w:szCs w:val="22"/>
        </w:rPr>
        <w:t>, 2024</w:t>
      </w:r>
      <w:r w:rsidRPr="0091489E">
        <w:rPr>
          <w:rFonts w:ascii="Arial" w:hAnsi="Arial" w:cs="Arial"/>
          <w:szCs w:val="22"/>
        </w:rPr>
        <w:t xml:space="preserve"> in the </w:t>
      </w:r>
      <w:r w:rsidR="0096515B" w:rsidRPr="0091489E">
        <w:rPr>
          <w:rFonts w:ascii="Arial" w:hAnsi="Arial" w:cs="Arial"/>
          <w:szCs w:val="22"/>
        </w:rPr>
        <w:t xml:space="preserve">fruit research station, </w:t>
      </w:r>
      <w:proofErr w:type="spellStart"/>
      <w:r w:rsidR="0096515B" w:rsidRPr="0091489E">
        <w:rPr>
          <w:rFonts w:ascii="Arial" w:hAnsi="Arial" w:cs="Arial"/>
          <w:szCs w:val="22"/>
        </w:rPr>
        <w:t>imaliya</w:t>
      </w:r>
      <w:proofErr w:type="spellEnd"/>
      <w:r w:rsidRPr="0091489E">
        <w:rPr>
          <w:rFonts w:ascii="Arial" w:hAnsi="Arial" w:cs="Arial"/>
          <w:szCs w:val="22"/>
        </w:rPr>
        <w:t>,</w:t>
      </w:r>
      <w:r w:rsidR="0096515B" w:rsidRPr="0091489E">
        <w:rPr>
          <w:rFonts w:ascii="Arial" w:hAnsi="Arial" w:cs="Arial"/>
          <w:szCs w:val="22"/>
        </w:rPr>
        <w:t xml:space="preserve"> Department of Horticulture, JNKVV, Jabalpur</w:t>
      </w:r>
      <w:r w:rsidRPr="0091489E">
        <w:rPr>
          <w:rFonts w:ascii="Arial" w:hAnsi="Arial" w:cs="Arial"/>
          <w:szCs w:val="22"/>
        </w:rPr>
        <w:t>. The seedlings that attai</w:t>
      </w:r>
      <w:r w:rsidR="000E12E3" w:rsidRPr="0091489E">
        <w:rPr>
          <w:rFonts w:ascii="Arial" w:hAnsi="Arial" w:cs="Arial"/>
          <w:szCs w:val="22"/>
        </w:rPr>
        <w:t>n</w:t>
      </w:r>
      <w:r w:rsidRPr="0091489E">
        <w:rPr>
          <w:rFonts w:ascii="Arial" w:hAnsi="Arial" w:cs="Arial"/>
          <w:szCs w:val="22"/>
        </w:rPr>
        <w:t>ed the diameter of 2-4 mm in the se</w:t>
      </w:r>
      <w:r w:rsidR="009E7AD0" w:rsidRPr="0091489E">
        <w:rPr>
          <w:rFonts w:ascii="Arial" w:hAnsi="Arial" w:cs="Arial"/>
          <w:szCs w:val="22"/>
        </w:rPr>
        <w:t>ed bed were planted in the polybags</w:t>
      </w:r>
      <w:r w:rsidRPr="0091489E">
        <w:rPr>
          <w:rFonts w:ascii="Arial" w:hAnsi="Arial" w:cs="Arial"/>
          <w:szCs w:val="22"/>
        </w:rPr>
        <w:t xml:space="preserve">. Seedlings with damaged of curved roots were culled. The seedlings of uniform size were selected and transplanted in the </w:t>
      </w:r>
      <w:r w:rsidR="0096515B" w:rsidRPr="0091489E">
        <w:rPr>
          <w:rFonts w:ascii="Arial" w:hAnsi="Arial" w:cs="Arial"/>
          <w:szCs w:val="22"/>
        </w:rPr>
        <w:t>polybags</w:t>
      </w:r>
      <w:r w:rsidR="00642D87" w:rsidRPr="0091489E">
        <w:rPr>
          <w:rFonts w:ascii="Arial" w:hAnsi="Arial" w:cs="Arial"/>
          <w:szCs w:val="22"/>
        </w:rPr>
        <w:t xml:space="preserve"> (9” × 6” size). The </w:t>
      </w:r>
      <w:r w:rsidRPr="0091489E">
        <w:rPr>
          <w:rFonts w:ascii="Arial" w:hAnsi="Arial" w:cs="Arial"/>
          <w:szCs w:val="22"/>
        </w:rPr>
        <w:t xml:space="preserve">application of </w:t>
      </w:r>
      <w:r w:rsidR="00642D87" w:rsidRPr="0091489E">
        <w:rPr>
          <w:rFonts w:ascii="Arial" w:hAnsi="Arial" w:cs="Arial"/>
          <w:szCs w:val="22"/>
        </w:rPr>
        <w:t xml:space="preserve">inorganic fertilizers and </w:t>
      </w:r>
      <w:proofErr w:type="spellStart"/>
      <w:r w:rsidR="00642D87" w:rsidRPr="0091489E">
        <w:rPr>
          <w:rFonts w:ascii="Arial" w:hAnsi="Arial" w:cs="Arial"/>
          <w:szCs w:val="22"/>
        </w:rPr>
        <w:t>biostimulants</w:t>
      </w:r>
      <w:proofErr w:type="spellEnd"/>
      <w:r w:rsidRPr="0091489E">
        <w:rPr>
          <w:rFonts w:ascii="Arial" w:hAnsi="Arial" w:cs="Arial"/>
          <w:szCs w:val="22"/>
        </w:rPr>
        <w:t xml:space="preserve"> treatments were given at monthly inte</w:t>
      </w:r>
      <w:r w:rsidR="00642D87" w:rsidRPr="0091489E">
        <w:rPr>
          <w:rFonts w:ascii="Arial" w:hAnsi="Arial" w:cs="Arial"/>
          <w:szCs w:val="22"/>
        </w:rPr>
        <w:t xml:space="preserve">rval to the seedlings from march to </w:t>
      </w:r>
      <w:r w:rsidR="000E12E3" w:rsidRPr="0091489E">
        <w:rPr>
          <w:rFonts w:ascii="Arial" w:hAnsi="Arial" w:cs="Arial"/>
          <w:szCs w:val="22"/>
        </w:rPr>
        <w:t>April</w:t>
      </w:r>
      <w:r w:rsidR="003E07C6" w:rsidRPr="0091489E">
        <w:rPr>
          <w:rFonts w:ascii="Arial" w:hAnsi="Arial" w:cs="Arial"/>
          <w:szCs w:val="22"/>
        </w:rPr>
        <w:t>. For application</w:t>
      </w:r>
      <w:r w:rsidR="009D03B2" w:rsidRPr="0091489E">
        <w:rPr>
          <w:rFonts w:ascii="Arial" w:hAnsi="Arial" w:cs="Arial"/>
          <w:szCs w:val="22"/>
        </w:rPr>
        <w:t xml:space="preserve"> preparation of 1% N</w:t>
      </w:r>
      <w:r w:rsidR="000E12E3" w:rsidRPr="0091489E">
        <w:rPr>
          <w:rFonts w:ascii="Arial" w:hAnsi="Arial" w:cs="Arial"/>
          <w:szCs w:val="22"/>
        </w:rPr>
        <w:t>:P:K</w:t>
      </w:r>
      <w:r w:rsidR="009D03B2" w:rsidRPr="0091489E">
        <w:rPr>
          <w:rFonts w:ascii="Arial" w:hAnsi="Arial" w:cs="Arial"/>
          <w:szCs w:val="22"/>
        </w:rPr>
        <w:t xml:space="preserve"> (19:19:19), Mono potassium phosphate (00:52:34), Potassium nitrate (13:00:45), Urea phosphate (17:44:00) and Potassium sulphate (00:00:50) solution take 10 g of Mono potassium phosphate,</w:t>
      </w:r>
      <w:r w:rsidR="00E01300">
        <w:rPr>
          <w:rFonts w:ascii="Arial" w:hAnsi="Arial" w:cs="Arial"/>
          <w:szCs w:val="22"/>
        </w:rPr>
        <w:t xml:space="preserve"> </w:t>
      </w:r>
      <w:r w:rsidR="009D03B2" w:rsidRPr="0091489E">
        <w:rPr>
          <w:rFonts w:ascii="Arial" w:hAnsi="Arial" w:cs="Arial"/>
          <w:szCs w:val="22"/>
        </w:rPr>
        <w:t>Potassium nitrate,</w:t>
      </w:r>
      <w:r w:rsidR="00E01300">
        <w:rPr>
          <w:rFonts w:ascii="Arial" w:hAnsi="Arial" w:cs="Arial"/>
          <w:szCs w:val="22"/>
        </w:rPr>
        <w:t xml:space="preserve"> </w:t>
      </w:r>
      <w:r w:rsidR="009D03B2" w:rsidRPr="0091489E">
        <w:rPr>
          <w:rFonts w:ascii="Arial" w:hAnsi="Arial" w:cs="Arial"/>
          <w:szCs w:val="22"/>
        </w:rPr>
        <w:t>Urea phosphate</w:t>
      </w:r>
      <w:r w:rsidR="00E01300">
        <w:rPr>
          <w:rFonts w:ascii="Arial" w:hAnsi="Arial" w:cs="Arial"/>
          <w:szCs w:val="22"/>
        </w:rPr>
        <w:t xml:space="preserve"> </w:t>
      </w:r>
      <w:r w:rsidR="009D03B2" w:rsidRPr="0091489E">
        <w:rPr>
          <w:rFonts w:ascii="Arial" w:hAnsi="Arial" w:cs="Arial"/>
          <w:szCs w:val="22"/>
        </w:rPr>
        <w:t>and</w:t>
      </w:r>
      <w:r w:rsidR="00E01300">
        <w:rPr>
          <w:rFonts w:ascii="Arial" w:hAnsi="Arial" w:cs="Arial"/>
          <w:szCs w:val="22"/>
        </w:rPr>
        <w:t xml:space="preserve"> </w:t>
      </w:r>
      <w:r w:rsidR="009D03B2" w:rsidRPr="0091489E">
        <w:rPr>
          <w:rFonts w:ascii="Arial" w:hAnsi="Arial" w:cs="Arial"/>
          <w:szCs w:val="22"/>
        </w:rPr>
        <w:t xml:space="preserve">Potassium sulphate. For preparation of </w:t>
      </w:r>
      <w:proofErr w:type="spellStart"/>
      <w:r w:rsidR="009D03B2" w:rsidRPr="0091489E">
        <w:rPr>
          <w:rFonts w:ascii="Arial" w:hAnsi="Arial" w:cs="Arial"/>
          <w:szCs w:val="22"/>
        </w:rPr>
        <w:t>Panchagavya</w:t>
      </w:r>
      <w:proofErr w:type="spellEnd"/>
      <w:r w:rsidR="009D03B2" w:rsidRPr="0091489E">
        <w:rPr>
          <w:rFonts w:ascii="Arial" w:hAnsi="Arial" w:cs="Arial"/>
          <w:szCs w:val="22"/>
        </w:rPr>
        <w:t xml:space="preserve"> @ 10 ml, Sagarika @ 3 ml and Krishi Shakti @ 10 ml were dissolved in 1 Lit. of distilled water.</w:t>
      </w:r>
      <w:r w:rsidR="00E01300">
        <w:rPr>
          <w:rFonts w:ascii="Arial" w:hAnsi="Arial" w:cs="Arial"/>
          <w:szCs w:val="22"/>
        </w:rPr>
        <w:t xml:space="preserve"> </w:t>
      </w:r>
      <w:r w:rsidR="00111979" w:rsidRPr="0091489E">
        <w:rPr>
          <w:rFonts w:ascii="Arial" w:hAnsi="Arial" w:cs="Arial"/>
          <w:szCs w:val="22"/>
        </w:rPr>
        <w:t xml:space="preserve">The </w:t>
      </w:r>
      <w:r w:rsidRPr="0091489E">
        <w:rPr>
          <w:rFonts w:ascii="Arial" w:hAnsi="Arial" w:cs="Arial"/>
          <w:szCs w:val="22"/>
        </w:rPr>
        <w:t xml:space="preserve">application of </w:t>
      </w:r>
      <w:r w:rsidR="009D03B2" w:rsidRPr="0091489E">
        <w:rPr>
          <w:rFonts w:ascii="Arial" w:hAnsi="Arial" w:cs="Arial"/>
          <w:szCs w:val="22"/>
        </w:rPr>
        <w:t xml:space="preserve">inorganic fertilizers and </w:t>
      </w:r>
      <w:proofErr w:type="spellStart"/>
      <w:r w:rsidR="009D03B2" w:rsidRPr="0091489E">
        <w:rPr>
          <w:rFonts w:ascii="Arial" w:hAnsi="Arial" w:cs="Arial"/>
          <w:szCs w:val="22"/>
        </w:rPr>
        <w:t>biostimulants</w:t>
      </w:r>
      <w:proofErr w:type="spellEnd"/>
      <w:r w:rsidRPr="0091489E">
        <w:rPr>
          <w:rFonts w:ascii="Arial" w:hAnsi="Arial" w:cs="Arial"/>
          <w:szCs w:val="22"/>
        </w:rPr>
        <w:t xml:space="preserve"> was made in solution form to ensure</w:t>
      </w:r>
      <w:r w:rsidR="0096515B" w:rsidRPr="0091489E">
        <w:rPr>
          <w:rFonts w:ascii="Arial" w:hAnsi="Arial" w:cs="Arial"/>
          <w:szCs w:val="22"/>
        </w:rPr>
        <w:t xml:space="preserve"> uniformity in application. </w:t>
      </w:r>
      <w:r w:rsidR="00146649" w:rsidRPr="0091489E">
        <w:rPr>
          <w:rFonts w:ascii="Arial" w:hAnsi="Arial" w:cs="Arial"/>
          <w:szCs w:val="22"/>
        </w:rPr>
        <w:t xml:space="preserve">Observation on the success percentage at 120 DAP, physiological parameters </w:t>
      </w:r>
      <w:r w:rsidR="00F17492" w:rsidRPr="0091489E">
        <w:rPr>
          <w:rFonts w:ascii="Arial" w:hAnsi="Arial" w:cs="Arial"/>
          <w:szCs w:val="22"/>
        </w:rPr>
        <w:t xml:space="preserve">i.e. relative growth rate (RGR), Crop growth rate (CGR), Net assimilation rate (NAR), Leaf area index (LAI), Leaf chlorophyll index, Leaf area duration (LAD) </w:t>
      </w:r>
      <w:r w:rsidR="00146649" w:rsidRPr="0091489E">
        <w:rPr>
          <w:rFonts w:ascii="Arial" w:hAnsi="Arial" w:cs="Arial"/>
          <w:szCs w:val="22"/>
        </w:rPr>
        <w:t>and leaf nutrient status</w:t>
      </w:r>
      <w:r w:rsidR="00F17492" w:rsidRPr="0091489E">
        <w:rPr>
          <w:rFonts w:ascii="Arial" w:hAnsi="Arial" w:cs="Arial"/>
          <w:szCs w:val="22"/>
        </w:rPr>
        <w:t xml:space="preserve"> i.e. Nitrogen content (%), Phosphorous content (%) and Potassium content (%)</w:t>
      </w:r>
      <w:r w:rsidR="00146649" w:rsidRPr="0091489E">
        <w:rPr>
          <w:rFonts w:ascii="Arial" w:hAnsi="Arial" w:cs="Arial"/>
          <w:szCs w:val="22"/>
        </w:rPr>
        <w:t xml:space="preserve"> at 120 DAP</w:t>
      </w:r>
      <w:r w:rsidR="009E7AD0" w:rsidRPr="0091489E">
        <w:rPr>
          <w:rFonts w:ascii="Arial" w:hAnsi="Arial" w:cs="Arial"/>
          <w:szCs w:val="22"/>
        </w:rPr>
        <w:t>.</w:t>
      </w:r>
      <w:r w:rsidR="00111979" w:rsidRPr="0091489E">
        <w:rPr>
          <w:rFonts w:ascii="Arial" w:hAnsi="Arial" w:cs="Arial"/>
          <w:szCs w:val="22"/>
        </w:rPr>
        <w:t xml:space="preserve"> </w:t>
      </w:r>
    </w:p>
    <w:p w14:paraId="17301799" w14:textId="4F946FD4" w:rsidR="00A93BED" w:rsidRPr="00A93BED" w:rsidRDefault="00A97A91" w:rsidP="007326B7">
      <w:pPr>
        <w:ind w:left="-709" w:right="-755" w:firstLine="619"/>
        <w:jc w:val="both"/>
        <w:rPr>
          <w:rFonts w:ascii="Arial" w:hAnsi="Arial" w:cs="Arial"/>
          <w:b/>
          <w:bCs/>
          <w:szCs w:val="22"/>
        </w:rPr>
      </w:pPr>
      <w:r>
        <w:rPr>
          <w:rFonts w:ascii="Arial" w:hAnsi="Arial" w:cs="Arial"/>
          <w:b/>
          <w:bCs/>
        </w:rPr>
        <w:t xml:space="preserve">Table 1. </w:t>
      </w:r>
      <w:r w:rsidR="00A93BED" w:rsidRPr="00A93BED">
        <w:rPr>
          <w:rFonts w:ascii="Arial" w:hAnsi="Arial" w:cs="Arial"/>
          <w:b/>
          <w:bCs/>
        </w:rPr>
        <w:t>Treatment combinations</w:t>
      </w:r>
    </w:p>
    <w:tbl>
      <w:tblPr>
        <w:tblpPr w:leftFromText="180" w:rightFromText="180" w:vertAnchor="text" w:horzAnchor="margin" w:tblpXSpec="center" w:tblpY="125"/>
        <w:tblW w:w="5000" w:type="pct"/>
        <w:tblCellMar>
          <w:left w:w="0" w:type="dxa"/>
          <w:right w:w="0" w:type="dxa"/>
        </w:tblCellMar>
        <w:tblLook w:val="04A0" w:firstRow="1" w:lastRow="0" w:firstColumn="1" w:lastColumn="0" w:noHBand="0" w:noVBand="1"/>
      </w:tblPr>
      <w:tblGrid>
        <w:gridCol w:w="787"/>
        <w:gridCol w:w="1344"/>
        <w:gridCol w:w="6875"/>
      </w:tblGrid>
      <w:tr w:rsidR="00A93BED" w:rsidRPr="00594BB0" w14:paraId="423D14D4"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39932EE0" w14:textId="77777777" w:rsidR="00A93BED" w:rsidRPr="00594BB0" w:rsidRDefault="00A93BED" w:rsidP="00594BB0">
            <w:pPr>
              <w:spacing w:after="0" w:line="240" w:lineRule="auto"/>
              <w:jc w:val="center"/>
              <w:rPr>
                <w:rFonts w:ascii="Arial" w:hAnsi="Arial" w:cs="Arial"/>
                <w:b/>
                <w:bCs/>
                <w:szCs w:val="22"/>
              </w:rPr>
            </w:pPr>
            <w:r w:rsidRPr="00594BB0">
              <w:rPr>
                <w:rFonts w:ascii="Arial" w:hAnsi="Arial" w:cs="Arial"/>
                <w:b/>
                <w:bCs/>
                <w:szCs w:val="22"/>
              </w:rPr>
              <w:t>S. No.</w:t>
            </w:r>
          </w:p>
        </w:tc>
        <w:tc>
          <w:tcPr>
            <w:tcW w:w="746" w:type="pct"/>
            <w:tcBorders>
              <w:top w:val="single" w:sz="8" w:space="0" w:color="000000"/>
              <w:left w:val="single" w:sz="8" w:space="0" w:color="000000"/>
              <w:bottom w:val="single" w:sz="8" w:space="0" w:color="000000"/>
              <w:right w:val="single" w:sz="8" w:space="0" w:color="000000"/>
            </w:tcBorders>
            <w:vAlign w:val="center"/>
          </w:tcPr>
          <w:p w14:paraId="5E7A2555" w14:textId="77777777" w:rsidR="00A93BED" w:rsidRPr="00594BB0" w:rsidRDefault="00A93BED" w:rsidP="00594BB0">
            <w:pPr>
              <w:spacing w:after="0" w:line="240" w:lineRule="auto"/>
              <w:jc w:val="center"/>
              <w:rPr>
                <w:rFonts w:ascii="Arial" w:hAnsi="Arial" w:cs="Arial"/>
                <w:b/>
                <w:bCs/>
                <w:szCs w:val="22"/>
              </w:rPr>
            </w:pPr>
            <w:r w:rsidRPr="00594BB0">
              <w:rPr>
                <w:rFonts w:ascii="Arial" w:hAnsi="Arial" w:cs="Arial"/>
                <w:b/>
                <w:bCs/>
                <w:szCs w:val="22"/>
              </w:rPr>
              <w:t xml:space="preserve">Treatment </w:t>
            </w:r>
          </w:p>
          <w:p w14:paraId="0EF7258B" w14:textId="77777777" w:rsidR="00A93BED" w:rsidRPr="00594BB0" w:rsidRDefault="00A93BED" w:rsidP="00594BB0">
            <w:pPr>
              <w:spacing w:after="0" w:line="240" w:lineRule="auto"/>
              <w:jc w:val="center"/>
              <w:rPr>
                <w:rFonts w:ascii="Arial" w:hAnsi="Arial" w:cs="Arial"/>
                <w:b/>
                <w:bCs/>
                <w:szCs w:val="22"/>
              </w:rPr>
            </w:pPr>
            <w:r w:rsidRPr="00594BB0">
              <w:rPr>
                <w:rFonts w:ascii="Arial" w:hAnsi="Arial" w:cs="Arial"/>
                <w:b/>
                <w:bCs/>
                <w:szCs w:val="22"/>
              </w:rPr>
              <w:t>Notations</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3A67FC0B" w14:textId="77777777" w:rsidR="00A93BED" w:rsidRPr="00594BB0" w:rsidRDefault="00A93BED" w:rsidP="00594BB0">
            <w:pPr>
              <w:spacing w:after="0" w:line="240" w:lineRule="auto"/>
              <w:jc w:val="center"/>
              <w:rPr>
                <w:rFonts w:ascii="Arial" w:hAnsi="Arial" w:cs="Arial"/>
                <w:b/>
                <w:bCs/>
                <w:szCs w:val="22"/>
              </w:rPr>
            </w:pPr>
            <w:r w:rsidRPr="00594BB0">
              <w:rPr>
                <w:rFonts w:ascii="Arial" w:hAnsi="Arial" w:cs="Arial"/>
                <w:b/>
                <w:bCs/>
                <w:szCs w:val="22"/>
              </w:rPr>
              <w:t>Treatment detail</w:t>
            </w:r>
          </w:p>
        </w:tc>
      </w:tr>
      <w:tr w:rsidR="00A93BED" w:rsidRPr="00594BB0" w14:paraId="551306B0"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3C54D2E5"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1</w:t>
            </w:r>
          </w:p>
        </w:tc>
        <w:tc>
          <w:tcPr>
            <w:tcW w:w="746" w:type="pct"/>
            <w:tcBorders>
              <w:top w:val="single" w:sz="8" w:space="0" w:color="000000"/>
              <w:left w:val="single" w:sz="8" w:space="0" w:color="000000"/>
              <w:bottom w:val="single" w:sz="8" w:space="0" w:color="000000"/>
              <w:right w:val="single" w:sz="8" w:space="0" w:color="000000"/>
            </w:tcBorders>
            <w:vAlign w:val="center"/>
          </w:tcPr>
          <w:p w14:paraId="1D2B78C7" w14:textId="77777777" w:rsidR="00A93BED" w:rsidRPr="00594BB0" w:rsidRDefault="00A93BED" w:rsidP="00594BB0">
            <w:pPr>
              <w:spacing w:after="0" w:line="240" w:lineRule="auto"/>
              <w:jc w:val="center"/>
              <w:rPr>
                <w:rFonts w:ascii="Arial" w:hAnsi="Arial" w:cs="Arial"/>
                <w:szCs w:val="22"/>
                <w:vertAlign w:val="subscript"/>
              </w:rPr>
            </w:pPr>
            <w:r w:rsidRPr="00594BB0">
              <w:rPr>
                <w:rFonts w:ascii="Arial" w:hAnsi="Arial" w:cs="Arial"/>
                <w:szCs w:val="22"/>
              </w:rPr>
              <w:t>F</w:t>
            </w:r>
            <w:r w:rsidRPr="00594BB0">
              <w:rPr>
                <w:rFonts w:ascii="Arial" w:hAnsi="Arial" w:cs="Arial"/>
                <w:szCs w:val="22"/>
                <w:vertAlign w:val="subscript"/>
              </w:rPr>
              <w:t>0</w:t>
            </w:r>
            <w:r w:rsidRPr="00594BB0">
              <w:rPr>
                <w:rFonts w:ascii="Arial" w:hAnsi="Arial" w:cs="Arial"/>
                <w:szCs w:val="22"/>
              </w:rPr>
              <w:t xml:space="preserve"> B</w:t>
            </w:r>
            <w:r w:rsidRPr="00594BB0">
              <w:rPr>
                <w:rFonts w:ascii="Arial" w:hAnsi="Arial" w:cs="Arial"/>
                <w:szCs w:val="22"/>
                <w:vertAlign w:val="subscript"/>
              </w:rPr>
              <w:t>0</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27C53F1D"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Soil: Sand: FYM + </w:t>
            </w:r>
            <w:proofErr w:type="spellStart"/>
            <w:r w:rsidRPr="00594BB0">
              <w:rPr>
                <w:rFonts w:ascii="Arial" w:hAnsi="Arial" w:cs="Arial"/>
                <w:szCs w:val="22"/>
              </w:rPr>
              <w:t>Panchagavya</w:t>
            </w:r>
            <w:proofErr w:type="spellEnd"/>
          </w:p>
        </w:tc>
      </w:tr>
      <w:tr w:rsidR="00A93BED" w:rsidRPr="00594BB0" w14:paraId="0B5D7DC1"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55F46EE5"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2</w:t>
            </w:r>
          </w:p>
        </w:tc>
        <w:tc>
          <w:tcPr>
            <w:tcW w:w="746" w:type="pct"/>
            <w:tcBorders>
              <w:top w:val="single" w:sz="8" w:space="0" w:color="000000"/>
              <w:left w:val="single" w:sz="8" w:space="0" w:color="000000"/>
              <w:bottom w:val="single" w:sz="8" w:space="0" w:color="000000"/>
              <w:right w:val="single" w:sz="8" w:space="0" w:color="000000"/>
            </w:tcBorders>
            <w:vAlign w:val="center"/>
          </w:tcPr>
          <w:p w14:paraId="1D4F22AE" w14:textId="77777777" w:rsidR="00A93BED" w:rsidRPr="00594BB0" w:rsidRDefault="00A93BED" w:rsidP="00594BB0">
            <w:pPr>
              <w:spacing w:after="0" w:line="240" w:lineRule="auto"/>
              <w:jc w:val="center"/>
              <w:rPr>
                <w:rFonts w:ascii="Arial" w:hAnsi="Arial" w:cs="Arial"/>
                <w:szCs w:val="22"/>
                <w:vertAlign w:val="subscript"/>
              </w:rPr>
            </w:pPr>
            <w:r w:rsidRPr="00594BB0">
              <w:rPr>
                <w:rFonts w:ascii="Arial" w:hAnsi="Arial" w:cs="Arial"/>
                <w:szCs w:val="22"/>
              </w:rPr>
              <w:t>F</w:t>
            </w:r>
            <w:r w:rsidRPr="00594BB0">
              <w:rPr>
                <w:rFonts w:ascii="Arial" w:hAnsi="Arial" w:cs="Arial"/>
                <w:szCs w:val="22"/>
                <w:vertAlign w:val="subscript"/>
              </w:rPr>
              <w:t>0</w:t>
            </w:r>
            <w:r w:rsidRPr="00594BB0">
              <w:rPr>
                <w:rFonts w:ascii="Arial" w:hAnsi="Arial" w:cs="Arial"/>
                <w:szCs w:val="22"/>
              </w:rPr>
              <w:t xml:space="preserve"> B</w:t>
            </w:r>
            <w:r w:rsidRPr="00594BB0">
              <w:rPr>
                <w:rFonts w:ascii="Arial" w:hAnsi="Arial" w:cs="Arial"/>
                <w:szCs w:val="22"/>
                <w:vertAlign w:val="subscript"/>
              </w:rPr>
              <w:t>1</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7FF23EBB"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Soil: Sand: FYM + Sagarika</w:t>
            </w:r>
          </w:p>
        </w:tc>
      </w:tr>
      <w:tr w:rsidR="00A93BED" w:rsidRPr="00594BB0" w14:paraId="73A095A0"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1CAE054B"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3</w:t>
            </w:r>
          </w:p>
        </w:tc>
        <w:tc>
          <w:tcPr>
            <w:tcW w:w="746" w:type="pct"/>
            <w:tcBorders>
              <w:top w:val="single" w:sz="8" w:space="0" w:color="000000"/>
              <w:left w:val="single" w:sz="8" w:space="0" w:color="000000"/>
              <w:bottom w:val="single" w:sz="8" w:space="0" w:color="000000"/>
              <w:right w:val="single" w:sz="8" w:space="0" w:color="000000"/>
            </w:tcBorders>
            <w:vAlign w:val="center"/>
          </w:tcPr>
          <w:p w14:paraId="5B0DE037" w14:textId="77777777" w:rsidR="00A93BED" w:rsidRPr="00594BB0" w:rsidRDefault="00A93BED" w:rsidP="00594BB0">
            <w:pPr>
              <w:spacing w:after="0" w:line="240" w:lineRule="auto"/>
              <w:jc w:val="center"/>
              <w:rPr>
                <w:rFonts w:ascii="Arial" w:hAnsi="Arial" w:cs="Arial"/>
                <w:szCs w:val="22"/>
                <w:vertAlign w:val="subscript"/>
              </w:rPr>
            </w:pPr>
            <w:r w:rsidRPr="00594BB0">
              <w:rPr>
                <w:rFonts w:ascii="Arial" w:hAnsi="Arial" w:cs="Arial"/>
                <w:szCs w:val="22"/>
              </w:rPr>
              <w:t>F</w:t>
            </w:r>
            <w:r w:rsidRPr="00594BB0">
              <w:rPr>
                <w:rFonts w:ascii="Arial" w:hAnsi="Arial" w:cs="Arial"/>
                <w:szCs w:val="22"/>
                <w:vertAlign w:val="subscript"/>
              </w:rPr>
              <w:t>0</w:t>
            </w:r>
            <w:r w:rsidRPr="00594BB0">
              <w:rPr>
                <w:rFonts w:ascii="Arial" w:hAnsi="Arial" w:cs="Arial"/>
                <w:szCs w:val="22"/>
              </w:rPr>
              <w:t xml:space="preserve"> B</w:t>
            </w:r>
            <w:r w:rsidRPr="00594BB0">
              <w:rPr>
                <w:rFonts w:ascii="Arial" w:hAnsi="Arial" w:cs="Arial"/>
                <w:szCs w:val="22"/>
                <w:vertAlign w:val="subscript"/>
              </w:rPr>
              <w:t>2</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3E5F933E"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Soil: Sand: FYM + Krishi Shakti</w:t>
            </w:r>
          </w:p>
        </w:tc>
      </w:tr>
      <w:tr w:rsidR="00A93BED" w:rsidRPr="00594BB0" w14:paraId="6AF50C03"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72990EBD"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4</w:t>
            </w:r>
          </w:p>
        </w:tc>
        <w:tc>
          <w:tcPr>
            <w:tcW w:w="746" w:type="pct"/>
            <w:tcBorders>
              <w:top w:val="single" w:sz="8" w:space="0" w:color="000000"/>
              <w:left w:val="single" w:sz="8" w:space="0" w:color="000000"/>
              <w:bottom w:val="single" w:sz="8" w:space="0" w:color="000000"/>
              <w:right w:val="single" w:sz="8" w:space="0" w:color="000000"/>
            </w:tcBorders>
            <w:vAlign w:val="center"/>
          </w:tcPr>
          <w:p w14:paraId="74D74CFC" w14:textId="77777777" w:rsidR="00A93BED" w:rsidRPr="00594BB0" w:rsidRDefault="00A93BED" w:rsidP="00594BB0">
            <w:pPr>
              <w:spacing w:after="0" w:line="240" w:lineRule="auto"/>
              <w:jc w:val="center"/>
              <w:rPr>
                <w:rFonts w:ascii="Arial" w:hAnsi="Arial" w:cs="Arial"/>
                <w:szCs w:val="22"/>
                <w:vertAlign w:val="subscript"/>
              </w:rPr>
            </w:pPr>
            <w:r w:rsidRPr="00594BB0">
              <w:rPr>
                <w:rFonts w:ascii="Arial" w:hAnsi="Arial" w:cs="Arial"/>
                <w:szCs w:val="22"/>
              </w:rPr>
              <w:t>F</w:t>
            </w:r>
            <w:r w:rsidRPr="00594BB0">
              <w:rPr>
                <w:rFonts w:ascii="Arial" w:hAnsi="Arial" w:cs="Arial"/>
                <w:szCs w:val="22"/>
                <w:vertAlign w:val="subscript"/>
              </w:rPr>
              <w:t>1</w:t>
            </w:r>
            <w:r w:rsidRPr="00594BB0">
              <w:rPr>
                <w:rFonts w:ascii="Arial" w:hAnsi="Arial" w:cs="Arial"/>
                <w:szCs w:val="22"/>
              </w:rPr>
              <w:t xml:space="preserve"> B</w:t>
            </w:r>
            <w:r w:rsidRPr="00594BB0">
              <w:rPr>
                <w:rFonts w:ascii="Arial" w:hAnsi="Arial" w:cs="Arial"/>
                <w:szCs w:val="22"/>
                <w:vertAlign w:val="subscript"/>
              </w:rPr>
              <w:t>0</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02B16825"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NPK (19:19:19) @ 1 % + </w:t>
            </w:r>
            <w:proofErr w:type="spellStart"/>
            <w:r w:rsidRPr="00594BB0">
              <w:rPr>
                <w:rFonts w:ascii="Arial" w:hAnsi="Arial" w:cs="Arial"/>
                <w:szCs w:val="22"/>
              </w:rPr>
              <w:t>Panchagavya</w:t>
            </w:r>
            <w:proofErr w:type="spellEnd"/>
          </w:p>
        </w:tc>
      </w:tr>
      <w:tr w:rsidR="00A93BED" w:rsidRPr="00594BB0" w14:paraId="52781CF8"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55DAAE40"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5</w:t>
            </w:r>
          </w:p>
        </w:tc>
        <w:tc>
          <w:tcPr>
            <w:tcW w:w="746" w:type="pct"/>
            <w:tcBorders>
              <w:top w:val="single" w:sz="8" w:space="0" w:color="000000"/>
              <w:left w:val="single" w:sz="8" w:space="0" w:color="000000"/>
              <w:bottom w:val="single" w:sz="8" w:space="0" w:color="000000"/>
              <w:right w:val="single" w:sz="8" w:space="0" w:color="000000"/>
            </w:tcBorders>
            <w:vAlign w:val="center"/>
          </w:tcPr>
          <w:p w14:paraId="415BB207" w14:textId="77777777" w:rsidR="00A93BED" w:rsidRPr="00594BB0" w:rsidRDefault="00A93BED" w:rsidP="00594BB0">
            <w:pPr>
              <w:spacing w:after="0" w:line="240" w:lineRule="auto"/>
              <w:jc w:val="center"/>
              <w:rPr>
                <w:rFonts w:ascii="Arial" w:hAnsi="Arial" w:cs="Arial"/>
                <w:szCs w:val="22"/>
                <w:vertAlign w:val="subscript"/>
              </w:rPr>
            </w:pPr>
            <w:r w:rsidRPr="00594BB0">
              <w:rPr>
                <w:rFonts w:ascii="Arial" w:hAnsi="Arial" w:cs="Arial"/>
                <w:szCs w:val="22"/>
              </w:rPr>
              <w:t>F</w:t>
            </w:r>
            <w:r w:rsidRPr="00594BB0">
              <w:rPr>
                <w:rFonts w:ascii="Arial" w:hAnsi="Arial" w:cs="Arial"/>
                <w:szCs w:val="22"/>
                <w:vertAlign w:val="subscript"/>
              </w:rPr>
              <w:t>1</w:t>
            </w:r>
            <w:r w:rsidRPr="00594BB0">
              <w:rPr>
                <w:rFonts w:ascii="Arial" w:hAnsi="Arial" w:cs="Arial"/>
                <w:szCs w:val="22"/>
              </w:rPr>
              <w:t xml:space="preserve"> B</w:t>
            </w:r>
            <w:r w:rsidRPr="00594BB0">
              <w:rPr>
                <w:rFonts w:ascii="Arial" w:hAnsi="Arial" w:cs="Arial"/>
                <w:szCs w:val="22"/>
                <w:vertAlign w:val="subscript"/>
              </w:rPr>
              <w:t>1</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75C99C25"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NPK (19:19:19) @ 1 % + Sagarika </w:t>
            </w:r>
          </w:p>
        </w:tc>
      </w:tr>
      <w:tr w:rsidR="00A93BED" w:rsidRPr="00594BB0" w14:paraId="5D9DF03E"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64FC34BA"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6</w:t>
            </w:r>
          </w:p>
        </w:tc>
        <w:tc>
          <w:tcPr>
            <w:tcW w:w="746" w:type="pct"/>
            <w:tcBorders>
              <w:top w:val="single" w:sz="8" w:space="0" w:color="000000"/>
              <w:left w:val="single" w:sz="8" w:space="0" w:color="000000"/>
              <w:bottom w:val="single" w:sz="8" w:space="0" w:color="000000"/>
              <w:right w:val="single" w:sz="8" w:space="0" w:color="000000"/>
            </w:tcBorders>
            <w:vAlign w:val="center"/>
          </w:tcPr>
          <w:p w14:paraId="3A7FAD38" w14:textId="77777777" w:rsidR="00A93BED" w:rsidRPr="00594BB0" w:rsidRDefault="00A93BED" w:rsidP="00594BB0">
            <w:pPr>
              <w:spacing w:after="0" w:line="240" w:lineRule="auto"/>
              <w:jc w:val="center"/>
              <w:rPr>
                <w:rFonts w:ascii="Arial" w:hAnsi="Arial" w:cs="Arial"/>
                <w:szCs w:val="22"/>
                <w:vertAlign w:val="subscript"/>
              </w:rPr>
            </w:pPr>
            <w:r w:rsidRPr="00594BB0">
              <w:rPr>
                <w:rFonts w:ascii="Arial" w:hAnsi="Arial" w:cs="Arial"/>
                <w:szCs w:val="22"/>
              </w:rPr>
              <w:t>F</w:t>
            </w:r>
            <w:r w:rsidRPr="00594BB0">
              <w:rPr>
                <w:rFonts w:ascii="Arial" w:hAnsi="Arial" w:cs="Arial"/>
                <w:szCs w:val="22"/>
                <w:vertAlign w:val="subscript"/>
              </w:rPr>
              <w:t>1</w:t>
            </w:r>
            <w:r w:rsidRPr="00594BB0">
              <w:rPr>
                <w:rFonts w:ascii="Arial" w:hAnsi="Arial" w:cs="Arial"/>
                <w:szCs w:val="22"/>
              </w:rPr>
              <w:t xml:space="preserve"> B</w:t>
            </w:r>
            <w:r w:rsidRPr="00594BB0">
              <w:rPr>
                <w:rFonts w:ascii="Arial" w:hAnsi="Arial" w:cs="Arial"/>
                <w:szCs w:val="22"/>
                <w:vertAlign w:val="subscript"/>
              </w:rPr>
              <w:t>2</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4F251B87"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NPK (19:19:19) @ 1 % + Krishi Shakti </w:t>
            </w:r>
          </w:p>
        </w:tc>
      </w:tr>
      <w:tr w:rsidR="00A93BED" w:rsidRPr="00594BB0" w14:paraId="77D61829"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0F167170"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7</w:t>
            </w:r>
          </w:p>
        </w:tc>
        <w:tc>
          <w:tcPr>
            <w:tcW w:w="746" w:type="pct"/>
            <w:tcBorders>
              <w:top w:val="single" w:sz="8" w:space="0" w:color="000000"/>
              <w:left w:val="single" w:sz="8" w:space="0" w:color="000000"/>
              <w:bottom w:val="single" w:sz="8" w:space="0" w:color="000000"/>
              <w:right w:val="single" w:sz="8" w:space="0" w:color="000000"/>
            </w:tcBorders>
            <w:vAlign w:val="center"/>
          </w:tcPr>
          <w:p w14:paraId="6B0A9347" w14:textId="77777777" w:rsidR="00A93BED" w:rsidRPr="00594BB0" w:rsidRDefault="00A93BED" w:rsidP="00594BB0">
            <w:pPr>
              <w:spacing w:after="0" w:line="240" w:lineRule="auto"/>
              <w:jc w:val="center"/>
              <w:rPr>
                <w:rFonts w:ascii="Arial" w:hAnsi="Arial" w:cs="Arial"/>
                <w:szCs w:val="22"/>
                <w:vertAlign w:val="subscript"/>
              </w:rPr>
            </w:pPr>
            <w:r w:rsidRPr="00594BB0">
              <w:rPr>
                <w:rFonts w:ascii="Arial" w:hAnsi="Arial" w:cs="Arial"/>
                <w:szCs w:val="22"/>
              </w:rPr>
              <w:t>F</w:t>
            </w:r>
            <w:r w:rsidRPr="00594BB0">
              <w:rPr>
                <w:rFonts w:ascii="Arial" w:hAnsi="Arial" w:cs="Arial"/>
                <w:szCs w:val="22"/>
                <w:vertAlign w:val="subscript"/>
              </w:rPr>
              <w:t>2</w:t>
            </w:r>
            <w:r w:rsidRPr="00594BB0">
              <w:rPr>
                <w:rFonts w:ascii="Arial" w:hAnsi="Arial" w:cs="Arial"/>
                <w:szCs w:val="22"/>
              </w:rPr>
              <w:t xml:space="preserve"> B</w:t>
            </w:r>
            <w:r w:rsidRPr="00594BB0">
              <w:rPr>
                <w:rFonts w:ascii="Arial" w:hAnsi="Arial" w:cs="Arial"/>
                <w:szCs w:val="22"/>
                <w:vertAlign w:val="subscript"/>
              </w:rPr>
              <w:t>0</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0FC0F079"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Mono potassium phosphate (0:52:34) @ 1 % + </w:t>
            </w:r>
            <w:proofErr w:type="spellStart"/>
            <w:r w:rsidRPr="00594BB0">
              <w:rPr>
                <w:rFonts w:ascii="Arial" w:hAnsi="Arial" w:cs="Arial"/>
                <w:szCs w:val="22"/>
              </w:rPr>
              <w:t>Panchagavya</w:t>
            </w:r>
            <w:proofErr w:type="spellEnd"/>
          </w:p>
        </w:tc>
      </w:tr>
      <w:tr w:rsidR="00A93BED" w:rsidRPr="00594BB0" w14:paraId="58B39970"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6B69E4AA"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8</w:t>
            </w:r>
          </w:p>
        </w:tc>
        <w:tc>
          <w:tcPr>
            <w:tcW w:w="746" w:type="pct"/>
            <w:tcBorders>
              <w:top w:val="single" w:sz="8" w:space="0" w:color="000000"/>
              <w:left w:val="single" w:sz="8" w:space="0" w:color="000000"/>
              <w:bottom w:val="single" w:sz="8" w:space="0" w:color="000000"/>
              <w:right w:val="single" w:sz="8" w:space="0" w:color="000000"/>
            </w:tcBorders>
          </w:tcPr>
          <w:p w14:paraId="58762CB1" w14:textId="77777777" w:rsidR="00A93BED" w:rsidRPr="00594BB0" w:rsidRDefault="00A93BED" w:rsidP="00594BB0">
            <w:pPr>
              <w:spacing w:after="0" w:line="240" w:lineRule="auto"/>
              <w:jc w:val="center"/>
              <w:rPr>
                <w:rFonts w:ascii="Arial" w:hAnsi="Arial" w:cs="Arial"/>
                <w:szCs w:val="22"/>
              </w:rPr>
            </w:pPr>
            <w:r w:rsidRPr="00594BB0">
              <w:rPr>
                <w:rFonts w:ascii="Arial" w:hAnsi="Arial" w:cs="Arial"/>
                <w:szCs w:val="22"/>
              </w:rPr>
              <w:t>F</w:t>
            </w:r>
            <w:r w:rsidRPr="00594BB0">
              <w:rPr>
                <w:rFonts w:ascii="Arial" w:hAnsi="Arial" w:cs="Arial"/>
                <w:szCs w:val="22"/>
                <w:vertAlign w:val="subscript"/>
              </w:rPr>
              <w:t>2</w:t>
            </w:r>
            <w:r w:rsidRPr="00594BB0">
              <w:rPr>
                <w:rFonts w:ascii="Arial" w:hAnsi="Arial" w:cs="Arial"/>
                <w:szCs w:val="22"/>
              </w:rPr>
              <w:t xml:space="preserve"> B</w:t>
            </w:r>
            <w:r w:rsidRPr="00594BB0">
              <w:rPr>
                <w:rFonts w:ascii="Arial" w:hAnsi="Arial" w:cs="Arial"/>
                <w:szCs w:val="22"/>
                <w:vertAlign w:val="subscript"/>
              </w:rPr>
              <w:t>1</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489D6189"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Mono potassium phosphate (0:52:34) @ 1 % + Sagarika </w:t>
            </w:r>
          </w:p>
        </w:tc>
      </w:tr>
      <w:tr w:rsidR="00A93BED" w:rsidRPr="00594BB0" w14:paraId="47EF8399"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7D124144"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9</w:t>
            </w:r>
          </w:p>
        </w:tc>
        <w:tc>
          <w:tcPr>
            <w:tcW w:w="746" w:type="pct"/>
            <w:tcBorders>
              <w:top w:val="single" w:sz="8" w:space="0" w:color="000000"/>
              <w:left w:val="single" w:sz="8" w:space="0" w:color="000000"/>
              <w:bottom w:val="single" w:sz="8" w:space="0" w:color="000000"/>
              <w:right w:val="single" w:sz="8" w:space="0" w:color="000000"/>
            </w:tcBorders>
          </w:tcPr>
          <w:p w14:paraId="405EB6E7" w14:textId="77777777" w:rsidR="00A93BED" w:rsidRPr="00594BB0" w:rsidRDefault="00A93BED" w:rsidP="00594BB0">
            <w:pPr>
              <w:spacing w:after="0" w:line="240" w:lineRule="auto"/>
              <w:jc w:val="center"/>
              <w:rPr>
                <w:rFonts w:ascii="Arial" w:hAnsi="Arial" w:cs="Arial"/>
                <w:szCs w:val="22"/>
              </w:rPr>
            </w:pPr>
            <w:r w:rsidRPr="00594BB0">
              <w:rPr>
                <w:rFonts w:ascii="Arial" w:hAnsi="Arial" w:cs="Arial"/>
                <w:szCs w:val="22"/>
              </w:rPr>
              <w:t>F</w:t>
            </w:r>
            <w:r w:rsidRPr="00594BB0">
              <w:rPr>
                <w:rFonts w:ascii="Arial" w:hAnsi="Arial" w:cs="Arial"/>
                <w:szCs w:val="22"/>
                <w:vertAlign w:val="subscript"/>
              </w:rPr>
              <w:t>2</w:t>
            </w:r>
            <w:r w:rsidRPr="00594BB0">
              <w:rPr>
                <w:rFonts w:ascii="Arial" w:hAnsi="Arial" w:cs="Arial"/>
                <w:szCs w:val="22"/>
              </w:rPr>
              <w:t xml:space="preserve"> B</w:t>
            </w:r>
            <w:r w:rsidRPr="00594BB0">
              <w:rPr>
                <w:rFonts w:ascii="Arial" w:hAnsi="Arial" w:cs="Arial"/>
                <w:szCs w:val="22"/>
                <w:vertAlign w:val="subscript"/>
              </w:rPr>
              <w:t>2</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0C9B96A9"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Mono potassium phosphate (0:52:34) @ 1 % + Krishi Shakti </w:t>
            </w:r>
          </w:p>
        </w:tc>
      </w:tr>
      <w:tr w:rsidR="00A93BED" w:rsidRPr="00594BB0" w14:paraId="3C07347C"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4A9852E2"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10</w:t>
            </w:r>
          </w:p>
        </w:tc>
        <w:tc>
          <w:tcPr>
            <w:tcW w:w="746" w:type="pct"/>
            <w:tcBorders>
              <w:top w:val="single" w:sz="8" w:space="0" w:color="000000"/>
              <w:left w:val="single" w:sz="8" w:space="0" w:color="000000"/>
              <w:bottom w:val="single" w:sz="8" w:space="0" w:color="000000"/>
              <w:right w:val="single" w:sz="8" w:space="0" w:color="000000"/>
            </w:tcBorders>
          </w:tcPr>
          <w:p w14:paraId="50B07AD2" w14:textId="77777777" w:rsidR="00A93BED" w:rsidRPr="00594BB0" w:rsidRDefault="00A93BED" w:rsidP="00594BB0">
            <w:pPr>
              <w:spacing w:after="0" w:line="240" w:lineRule="auto"/>
              <w:jc w:val="center"/>
              <w:rPr>
                <w:rFonts w:ascii="Arial" w:hAnsi="Arial" w:cs="Arial"/>
                <w:szCs w:val="22"/>
              </w:rPr>
            </w:pPr>
            <w:r w:rsidRPr="00594BB0">
              <w:rPr>
                <w:rFonts w:ascii="Arial" w:hAnsi="Arial" w:cs="Arial"/>
                <w:szCs w:val="22"/>
              </w:rPr>
              <w:t>F</w:t>
            </w:r>
            <w:r w:rsidRPr="00594BB0">
              <w:rPr>
                <w:rFonts w:ascii="Arial" w:hAnsi="Arial" w:cs="Arial"/>
                <w:szCs w:val="22"/>
                <w:vertAlign w:val="subscript"/>
              </w:rPr>
              <w:t>3</w:t>
            </w:r>
            <w:r w:rsidRPr="00594BB0">
              <w:rPr>
                <w:rFonts w:ascii="Arial" w:hAnsi="Arial" w:cs="Arial"/>
                <w:szCs w:val="22"/>
              </w:rPr>
              <w:t xml:space="preserve"> B</w:t>
            </w:r>
            <w:r w:rsidRPr="00594BB0">
              <w:rPr>
                <w:rFonts w:ascii="Arial" w:hAnsi="Arial" w:cs="Arial"/>
                <w:szCs w:val="22"/>
                <w:vertAlign w:val="subscript"/>
              </w:rPr>
              <w:t>0</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1D64B883"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Potassium nitrate (13:0:45) @ 1 % + </w:t>
            </w:r>
            <w:proofErr w:type="spellStart"/>
            <w:r w:rsidRPr="00594BB0">
              <w:rPr>
                <w:rFonts w:ascii="Arial" w:hAnsi="Arial" w:cs="Arial"/>
                <w:szCs w:val="22"/>
              </w:rPr>
              <w:t>Panchagavya</w:t>
            </w:r>
            <w:proofErr w:type="spellEnd"/>
          </w:p>
        </w:tc>
      </w:tr>
      <w:tr w:rsidR="00A93BED" w:rsidRPr="00594BB0" w14:paraId="58253A1B"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7B754A0B"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11</w:t>
            </w:r>
          </w:p>
        </w:tc>
        <w:tc>
          <w:tcPr>
            <w:tcW w:w="746" w:type="pct"/>
            <w:tcBorders>
              <w:top w:val="single" w:sz="8" w:space="0" w:color="000000"/>
              <w:left w:val="single" w:sz="8" w:space="0" w:color="000000"/>
              <w:bottom w:val="single" w:sz="8" w:space="0" w:color="000000"/>
              <w:right w:val="single" w:sz="8" w:space="0" w:color="000000"/>
            </w:tcBorders>
          </w:tcPr>
          <w:p w14:paraId="5DA66F65" w14:textId="77777777" w:rsidR="00A93BED" w:rsidRPr="00594BB0" w:rsidRDefault="00A93BED" w:rsidP="00594BB0">
            <w:pPr>
              <w:spacing w:after="0" w:line="240" w:lineRule="auto"/>
              <w:jc w:val="center"/>
              <w:rPr>
                <w:rFonts w:ascii="Arial" w:hAnsi="Arial" w:cs="Arial"/>
                <w:szCs w:val="22"/>
              </w:rPr>
            </w:pPr>
            <w:r w:rsidRPr="00594BB0">
              <w:rPr>
                <w:rFonts w:ascii="Arial" w:hAnsi="Arial" w:cs="Arial"/>
                <w:szCs w:val="22"/>
              </w:rPr>
              <w:t>F</w:t>
            </w:r>
            <w:r w:rsidRPr="00594BB0">
              <w:rPr>
                <w:rFonts w:ascii="Arial" w:hAnsi="Arial" w:cs="Arial"/>
                <w:szCs w:val="22"/>
                <w:vertAlign w:val="subscript"/>
              </w:rPr>
              <w:t>3</w:t>
            </w:r>
            <w:r w:rsidRPr="00594BB0">
              <w:rPr>
                <w:rFonts w:ascii="Arial" w:hAnsi="Arial" w:cs="Arial"/>
                <w:szCs w:val="22"/>
              </w:rPr>
              <w:t xml:space="preserve"> B</w:t>
            </w:r>
            <w:r w:rsidRPr="00594BB0">
              <w:rPr>
                <w:rFonts w:ascii="Arial" w:hAnsi="Arial" w:cs="Arial"/>
                <w:szCs w:val="22"/>
                <w:vertAlign w:val="subscript"/>
              </w:rPr>
              <w:t>1</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550C6901"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Potassium nitrate (13:0:45) @ 1 % + Sagarika </w:t>
            </w:r>
          </w:p>
        </w:tc>
      </w:tr>
      <w:tr w:rsidR="00A93BED" w:rsidRPr="00594BB0" w14:paraId="626A522D"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2733097B"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12</w:t>
            </w:r>
          </w:p>
        </w:tc>
        <w:tc>
          <w:tcPr>
            <w:tcW w:w="746" w:type="pct"/>
            <w:tcBorders>
              <w:top w:val="single" w:sz="8" w:space="0" w:color="000000"/>
              <w:left w:val="single" w:sz="8" w:space="0" w:color="000000"/>
              <w:bottom w:val="single" w:sz="8" w:space="0" w:color="000000"/>
              <w:right w:val="single" w:sz="8" w:space="0" w:color="000000"/>
            </w:tcBorders>
          </w:tcPr>
          <w:p w14:paraId="6BFF8E32" w14:textId="77777777" w:rsidR="00A93BED" w:rsidRPr="00594BB0" w:rsidRDefault="00A93BED" w:rsidP="00594BB0">
            <w:pPr>
              <w:spacing w:after="0" w:line="240" w:lineRule="auto"/>
              <w:jc w:val="center"/>
              <w:rPr>
                <w:rFonts w:ascii="Arial" w:hAnsi="Arial" w:cs="Arial"/>
                <w:szCs w:val="22"/>
              </w:rPr>
            </w:pPr>
            <w:r w:rsidRPr="00594BB0">
              <w:rPr>
                <w:rFonts w:ascii="Arial" w:hAnsi="Arial" w:cs="Arial"/>
                <w:szCs w:val="22"/>
              </w:rPr>
              <w:t>F</w:t>
            </w:r>
            <w:r w:rsidRPr="00594BB0">
              <w:rPr>
                <w:rFonts w:ascii="Arial" w:hAnsi="Arial" w:cs="Arial"/>
                <w:szCs w:val="22"/>
                <w:vertAlign w:val="subscript"/>
              </w:rPr>
              <w:t>3</w:t>
            </w:r>
            <w:r w:rsidRPr="00594BB0">
              <w:rPr>
                <w:rFonts w:ascii="Arial" w:hAnsi="Arial" w:cs="Arial"/>
                <w:szCs w:val="22"/>
              </w:rPr>
              <w:t xml:space="preserve"> B</w:t>
            </w:r>
            <w:r w:rsidRPr="00594BB0">
              <w:rPr>
                <w:rFonts w:ascii="Arial" w:hAnsi="Arial" w:cs="Arial"/>
                <w:szCs w:val="22"/>
                <w:vertAlign w:val="subscript"/>
              </w:rPr>
              <w:t>2</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45FEFE30"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Potassium nitrate (13:0:45) @ 1 % +Krishi Shakti </w:t>
            </w:r>
          </w:p>
        </w:tc>
      </w:tr>
      <w:tr w:rsidR="00A93BED" w:rsidRPr="00594BB0" w14:paraId="03BE5318"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23DF60EA"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13</w:t>
            </w:r>
          </w:p>
        </w:tc>
        <w:tc>
          <w:tcPr>
            <w:tcW w:w="746" w:type="pct"/>
            <w:tcBorders>
              <w:top w:val="single" w:sz="8" w:space="0" w:color="000000"/>
              <w:left w:val="single" w:sz="8" w:space="0" w:color="000000"/>
              <w:bottom w:val="single" w:sz="8" w:space="0" w:color="000000"/>
              <w:right w:val="single" w:sz="8" w:space="0" w:color="000000"/>
            </w:tcBorders>
          </w:tcPr>
          <w:p w14:paraId="4B95BF4F" w14:textId="77777777" w:rsidR="00A93BED" w:rsidRPr="00594BB0" w:rsidRDefault="00A93BED" w:rsidP="00594BB0">
            <w:pPr>
              <w:spacing w:after="0" w:line="240" w:lineRule="auto"/>
              <w:jc w:val="center"/>
              <w:rPr>
                <w:rFonts w:ascii="Arial" w:hAnsi="Arial" w:cs="Arial"/>
                <w:szCs w:val="22"/>
              </w:rPr>
            </w:pPr>
            <w:r w:rsidRPr="00594BB0">
              <w:rPr>
                <w:rFonts w:ascii="Arial" w:hAnsi="Arial" w:cs="Arial"/>
                <w:szCs w:val="22"/>
              </w:rPr>
              <w:t>F</w:t>
            </w:r>
            <w:r w:rsidRPr="00594BB0">
              <w:rPr>
                <w:rFonts w:ascii="Arial" w:hAnsi="Arial" w:cs="Arial"/>
                <w:szCs w:val="22"/>
                <w:vertAlign w:val="subscript"/>
              </w:rPr>
              <w:t>4</w:t>
            </w:r>
            <w:r w:rsidRPr="00594BB0">
              <w:rPr>
                <w:rFonts w:ascii="Arial" w:hAnsi="Arial" w:cs="Arial"/>
                <w:szCs w:val="22"/>
              </w:rPr>
              <w:t xml:space="preserve"> B</w:t>
            </w:r>
            <w:r w:rsidRPr="00594BB0">
              <w:rPr>
                <w:rFonts w:ascii="Arial" w:hAnsi="Arial" w:cs="Arial"/>
                <w:szCs w:val="22"/>
                <w:vertAlign w:val="subscript"/>
              </w:rPr>
              <w:t>0</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4AD90C6B"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Urea phosphate (17:44:0) @ 1 % + </w:t>
            </w:r>
            <w:proofErr w:type="spellStart"/>
            <w:r w:rsidRPr="00594BB0">
              <w:rPr>
                <w:rFonts w:ascii="Arial" w:hAnsi="Arial" w:cs="Arial"/>
                <w:szCs w:val="22"/>
              </w:rPr>
              <w:t>Panchagavya</w:t>
            </w:r>
            <w:proofErr w:type="spellEnd"/>
          </w:p>
        </w:tc>
      </w:tr>
      <w:tr w:rsidR="00A93BED" w:rsidRPr="00594BB0" w14:paraId="06858FA8"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37867A9D"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14</w:t>
            </w:r>
          </w:p>
        </w:tc>
        <w:tc>
          <w:tcPr>
            <w:tcW w:w="746" w:type="pct"/>
            <w:tcBorders>
              <w:top w:val="single" w:sz="8" w:space="0" w:color="000000"/>
              <w:left w:val="single" w:sz="8" w:space="0" w:color="000000"/>
              <w:bottom w:val="single" w:sz="8" w:space="0" w:color="000000"/>
              <w:right w:val="single" w:sz="8" w:space="0" w:color="000000"/>
            </w:tcBorders>
          </w:tcPr>
          <w:p w14:paraId="3D1AAA08" w14:textId="77777777" w:rsidR="00A93BED" w:rsidRPr="00594BB0" w:rsidRDefault="00A93BED" w:rsidP="00594BB0">
            <w:pPr>
              <w:spacing w:after="0" w:line="240" w:lineRule="auto"/>
              <w:jc w:val="center"/>
              <w:rPr>
                <w:rFonts w:ascii="Arial" w:hAnsi="Arial" w:cs="Arial"/>
                <w:szCs w:val="22"/>
              </w:rPr>
            </w:pPr>
            <w:r w:rsidRPr="00594BB0">
              <w:rPr>
                <w:rFonts w:ascii="Arial" w:hAnsi="Arial" w:cs="Arial"/>
                <w:szCs w:val="22"/>
              </w:rPr>
              <w:t>F</w:t>
            </w:r>
            <w:r w:rsidRPr="00594BB0">
              <w:rPr>
                <w:rFonts w:ascii="Arial" w:hAnsi="Arial" w:cs="Arial"/>
                <w:szCs w:val="22"/>
                <w:vertAlign w:val="subscript"/>
              </w:rPr>
              <w:t>4</w:t>
            </w:r>
            <w:r w:rsidRPr="00594BB0">
              <w:rPr>
                <w:rFonts w:ascii="Arial" w:hAnsi="Arial" w:cs="Arial"/>
                <w:szCs w:val="22"/>
              </w:rPr>
              <w:t xml:space="preserve"> B</w:t>
            </w:r>
            <w:r w:rsidRPr="00594BB0">
              <w:rPr>
                <w:rFonts w:ascii="Arial" w:hAnsi="Arial" w:cs="Arial"/>
                <w:szCs w:val="22"/>
                <w:vertAlign w:val="subscript"/>
              </w:rPr>
              <w:t>1</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42F9DC4F"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Urea phosphate (17:44:0) @ 1 % + Sagarika </w:t>
            </w:r>
          </w:p>
        </w:tc>
      </w:tr>
      <w:tr w:rsidR="00A93BED" w:rsidRPr="00594BB0" w14:paraId="0793EDE6"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4CE4C20C"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15</w:t>
            </w:r>
          </w:p>
        </w:tc>
        <w:tc>
          <w:tcPr>
            <w:tcW w:w="746" w:type="pct"/>
            <w:tcBorders>
              <w:top w:val="single" w:sz="8" w:space="0" w:color="000000"/>
              <w:left w:val="single" w:sz="8" w:space="0" w:color="000000"/>
              <w:bottom w:val="single" w:sz="8" w:space="0" w:color="000000"/>
              <w:right w:val="single" w:sz="8" w:space="0" w:color="000000"/>
            </w:tcBorders>
          </w:tcPr>
          <w:p w14:paraId="7EF53207" w14:textId="77777777" w:rsidR="00A93BED" w:rsidRPr="00594BB0" w:rsidRDefault="00A93BED" w:rsidP="00594BB0">
            <w:pPr>
              <w:spacing w:after="0" w:line="240" w:lineRule="auto"/>
              <w:jc w:val="center"/>
              <w:rPr>
                <w:rFonts w:ascii="Arial" w:hAnsi="Arial" w:cs="Arial"/>
                <w:szCs w:val="22"/>
              </w:rPr>
            </w:pPr>
            <w:r w:rsidRPr="00594BB0">
              <w:rPr>
                <w:rFonts w:ascii="Arial" w:hAnsi="Arial" w:cs="Arial"/>
                <w:szCs w:val="22"/>
              </w:rPr>
              <w:t>F</w:t>
            </w:r>
            <w:r w:rsidRPr="00594BB0">
              <w:rPr>
                <w:rFonts w:ascii="Arial" w:hAnsi="Arial" w:cs="Arial"/>
                <w:szCs w:val="22"/>
                <w:vertAlign w:val="subscript"/>
              </w:rPr>
              <w:t>4</w:t>
            </w:r>
            <w:r w:rsidRPr="00594BB0">
              <w:rPr>
                <w:rFonts w:ascii="Arial" w:hAnsi="Arial" w:cs="Arial"/>
                <w:szCs w:val="22"/>
              </w:rPr>
              <w:t xml:space="preserve"> B</w:t>
            </w:r>
            <w:r w:rsidRPr="00594BB0">
              <w:rPr>
                <w:rFonts w:ascii="Arial" w:hAnsi="Arial" w:cs="Arial"/>
                <w:szCs w:val="22"/>
                <w:vertAlign w:val="subscript"/>
              </w:rPr>
              <w:t>2</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1F8D376C"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Urea phosphate (17:44:0) @ 1 % + Krishi Shakti</w:t>
            </w:r>
          </w:p>
        </w:tc>
      </w:tr>
      <w:tr w:rsidR="00A93BED" w:rsidRPr="00594BB0" w14:paraId="07B641FE"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511A44DB"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lastRenderedPageBreak/>
              <w:t>16</w:t>
            </w:r>
          </w:p>
        </w:tc>
        <w:tc>
          <w:tcPr>
            <w:tcW w:w="746" w:type="pct"/>
            <w:tcBorders>
              <w:top w:val="single" w:sz="8" w:space="0" w:color="000000"/>
              <w:left w:val="single" w:sz="8" w:space="0" w:color="000000"/>
              <w:bottom w:val="single" w:sz="8" w:space="0" w:color="000000"/>
              <w:right w:val="single" w:sz="8" w:space="0" w:color="000000"/>
            </w:tcBorders>
          </w:tcPr>
          <w:p w14:paraId="77D05727" w14:textId="77777777" w:rsidR="00A93BED" w:rsidRPr="00594BB0" w:rsidRDefault="00A93BED" w:rsidP="00594BB0">
            <w:pPr>
              <w:spacing w:after="0" w:line="240" w:lineRule="auto"/>
              <w:jc w:val="center"/>
              <w:rPr>
                <w:rFonts w:ascii="Arial" w:hAnsi="Arial" w:cs="Arial"/>
                <w:szCs w:val="22"/>
              </w:rPr>
            </w:pPr>
            <w:r w:rsidRPr="00594BB0">
              <w:rPr>
                <w:rFonts w:ascii="Arial" w:hAnsi="Arial" w:cs="Arial"/>
                <w:szCs w:val="22"/>
              </w:rPr>
              <w:t>F</w:t>
            </w:r>
            <w:r w:rsidRPr="00594BB0">
              <w:rPr>
                <w:rFonts w:ascii="Arial" w:hAnsi="Arial" w:cs="Arial"/>
                <w:szCs w:val="22"/>
                <w:vertAlign w:val="subscript"/>
              </w:rPr>
              <w:t>5</w:t>
            </w:r>
            <w:r w:rsidRPr="00594BB0">
              <w:rPr>
                <w:rFonts w:ascii="Arial" w:hAnsi="Arial" w:cs="Arial"/>
                <w:szCs w:val="22"/>
              </w:rPr>
              <w:t xml:space="preserve"> B</w:t>
            </w:r>
            <w:r w:rsidRPr="00594BB0">
              <w:rPr>
                <w:rFonts w:ascii="Arial" w:hAnsi="Arial" w:cs="Arial"/>
                <w:szCs w:val="22"/>
                <w:vertAlign w:val="subscript"/>
              </w:rPr>
              <w:t>0</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0EAC6BF5"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Potassium sulphate (0:0:50) @ 1 % + </w:t>
            </w:r>
            <w:proofErr w:type="spellStart"/>
            <w:r w:rsidRPr="00594BB0">
              <w:rPr>
                <w:rFonts w:ascii="Arial" w:hAnsi="Arial" w:cs="Arial"/>
                <w:szCs w:val="22"/>
              </w:rPr>
              <w:t>Panchagavya</w:t>
            </w:r>
            <w:proofErr w:type="spellEnd"/>
          </w:p>
        </w:tc>
      </w:tr>
      <w:tr w:rsidR="00A93BED" w:rsidRPr="00594BB0" w14:paraId="21C58817" w14:textId="77777777" w:rsidTr="00594BB0">
        <w:tc>
          <w:tcPr>
            <w:tcW w:w="437" w:type="pct"/>
            <w:tcBorders>
              <w:top w:val="single" w:sz="8" w:space="0" w:color="000000"/>
              <w:left w:val="single" w:sz="8" w:space="0" w:color="000000"/>
              <w:bottom w:val="single" w:sz="8" w:space="0" w:color="000000"/>
              <w:right w:val="single" w:sz="8" w:space="0" w:color="000000"/>
            </w:tcBorders>
            <w:vAlign w:val="center"/>
          </w:tcPr>
          <w:p w14:paraId="760E5249"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17</w:t>
            </w:r>
          </w:p>
        </w:tc>
        <w:tc>
          <w:tcPr>
            <w:tcW w:w="746" w:type="pct"/>
            <w:tcBorders>
              <w:top w:val="single" w:sz="8" w:space="0" w:color="000000"/>
              <w:left w:val="single" w:sz="8" w:space="0" w:color="000000"/>
              <w:bottom w:val="single" w:sz="8" w:space="0" w:color="000000"/>
              <w:right w:val="single" w:sz="8" w:space="0" w:color="000000"/>
            </w:tcBorders>
          </w:tcPr>
          <w:p w14:paraId="1E77B062" w14:textId="77777777" w:rsidR="00A93BED" w:rsidRPr="00594BB0" w:rsidRDefault="00A93BED" w:rsidP="00594BB0">
            <w:pPr>
              <w:spacing w:after="0" w:line="240" w:lineRule="auto"/>
              <w:jc w:val="center"/>
              <w:rPr>
                <w:rFonts w:ascii="Arial" w:hAnsi="Arial" w:cs="Arial"/>
                <w:szCs w:val="22"/>
              </w:rPr>
            </w:pPr>
            <w:r w:rsidRPr="00594BB0">
              <w:rPr>
                <w:rFonts w:ascii="Arial" w:hAnsi="Arial" w:cs="Arial"/>
                <w:szCs w:val="22"/>
              </w:rPr>
              <w:t>F</w:t>
            </w:r>
            <w:r w:rsidRPr="00594BB0">
              <w:rPr>
                <w:rFonts w:ascii="Arial" w:hAnsi="Arial" w:cs="Arial"/>
                <w:szCs w:val="22"/>
                <w:vertAlign w:val="subscript"/>
              </w:rPr>
              <w:t>5</w:t>
            </w:r>
            <w:r w:rsidRPr="00594BB0">
              <w:rPr>
                <w:rFonts w:ascii="Arial" w:hAnsi="Arial" w:cs="Arial"/>
                <w:szCs w:val="22"/>
              </w:rPr>
              <w:t xml:space="preserve"> B</w:t>
            </w:r>
            <w:r w:rsidRPr="00594BB0">
              <w:rPr>
                <w:rFonts w:ascii="Arial" w:hAnsi="Arial" w:cs="Arial"/>
                <w:szCs w:val="22"/>
                <w:vertAlign w:val="subscript"/>
              </w:rPr>
              <w:t>1</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70B66ECC"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Potassium sulphate (0:0:50) @ 1 % + Sagarika </w:t>
            </w:r>
          </w:p>
        </w:tc>
      </w:tr>
      <w:tr w:rsidR="00A93BED" w:rsidRPr="00594BB0" w14:paraId="4A8E41E7" w14:textId="77777777" w:rsidTr="00594BB0">
        <w:trPr>
          <w:trHeight w:val="47"/>
        </w:trPr>
        <w:tc>
          <w:tcPr>
            <w:tcW w:w="437" w:type="pct"/>
            <w:tcBorders>
              <w:top w:val="single" w:sz="8" w:space="0" w:color="000000"/>
              <w:left w:val="single" w:sz="8" w:space="0" w:color="000000"/>
              <w:bottom w:val="single" w:sz="8" w:space="0" w:color="000000"/>
              <w:right w:val="single" w:sz="8" w:space="0" w:color="000000"/>
            </w:tcBorders>
            <w:vAlign w:val="center"/>
          </w:tcPr>
          <w:p w14:paraId="32029720" w14:textId="77777777" w:rsidR="00A93BED" w:rsidRPr="00594BB0" w:rsidRDefault="00A93BED" w:rsidP="00594BB0">
            <w:pPr>
              <w:spacing w:after="0" w:line="240" w:lineRule="auto"/>
              <w:contextualSpacing/>
              <w:jc w:val="center"/>
              <w:rPr>
                <w:rFonts w:ascii="Arial" w:hAnsi="Arial" w:cs="Arial"/>
                <w:szCs w:val="22"/>
              </w:rPr>
            </w:pPr>
            <w:r w:rsidRPr="00594BB0">
              <w:rPr>
                <w:rFonts w:ascii="Arial" w:hAnsi="Arial" w:cs="Arial"/>
                <w:szCs w:val="22"/>
              </w:rPr>
              <w:t>18</w:t>
            </w:r>
          </w:p>
        </w:tc>
        <w:tc>
          <w:tcPr>
            <w:tcW w:w="746" w:type="pct"/>
            <w:tcBorders>
              <w:top w:val="single" w:sz="8" w:space="0" w:color="000000"/>
              <w:left w:val="single" w:sz="8" w:space="0" w:color="000000"/>
              <w:bottom w:val="single" w:sz="8" w:space="0" w:color="000000"/>
              <w:right w:val="single" w:sz="8" w:space="0" w:color="000000"/>
            </w:tcBorders>
          </w:tcPr>
          <w:p w14:paraId="286C6604" w14:textId="77777777" w:rsidR="00A93BED" w:rsidRPr="00594BB0" w:rsidRDefault="00A93BED" w:rsidP="00594BB0">
            <w:pPr>
              <w:spacing w:after="0" w:line="240" w:lineRule="auto"/>
              <w:jc w:val="center"/>
              <w:rPr>
                <w:rFonts w:ascii="Arial" w:hAnsi="Arial" w:cs="Arial"/>
                <w:szCs w:val="22"/>
              </w:rPr>
            </w:pPr>
            <w:r w:rsidRPr="00594BB0">
              <w:rPr>
                <w:rFonts w:ascii="Arial" w:hAnsi="Arial" w:cs="Arial"/>
                <w:szCs w:val="22"/>
              </w:rPr>
              <w:t>F</w:t>
            </w:r>
            <w:r w:rsidRPr="00594BB0">
              <w:rPr>
                <w:rFonts w:ascii="Arial" w:hAnsi="Arial" w:cs="Arial"/>
                <w:szCs w:val="22"/>
                <w:vertAlign w:val="subscript"/>
              </w:rPr>
              <w:t>5</w:t>
            </w:r>
            <w:r w:rsidRPr="00594BB0">
              <w:rPr>
                <w:rFonts w:ascii="Arial" w:hAnsi="Arial" w:cs="Arial"/>
                <w:szCs w:val="22"/>
              </w:rPr>
              <w:t xml:space="preserve"> B</w:t>
            </w:r>
            <w:r w:rsidRPr="00594BB0">
              <w:rPr>
                <w:rFonts w:ascii="Arial" w:hAnsi="Arial" w:cs="Arial"/>
                <w:szCs w:val="22"/>
                <w:vertAlign w:val="subscript"/>
              </w:rPr>
              <w:t>2</w:t>
            </w:r>
          </w:p>
        </w:tc>
        <w:tc>
          <w:tcPr>
            <w:tcW w:w="3817" w:type="pct"/>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hideMark/>
          </w:tcPr>
          <w:p w14:paraId="6192748D" w14:textId="77777777" w:rsidR="00A93BED" w:rsidRPr="00594BB0" w:rsidRDefault="00A93BED" w:rsidP="00594BB0">
            <w:pPr>
              <w:spacing w:after="0" w:line="240" w:lineRule="auto"/>
              <w:jc w:val="both"/>
              <w:rPr>
                <w:rFonts w:ascii="Arial" w:hAnsi="Arial" w:cs="Arial"/>
                <w:szCs w:val="22"/>
              </w:rPr>
            </w:pPr>
            <w:r w:rsidRPr="00594BB0">
              <w:rPr>
                <w:rFonts w:ascii="Arial" w:hAnsi="Arial" w:cs="Arial"/>
                <w:szCs w:val="22"/>
              </w:rPr>
              <w:t xml:space="preserve">Potassium sulphate (0:0:50) @ 1 % + Krishi Shakti </w:t>
            </w:r>
          </w:p>
        </w:tc>
      </w:tr>
    </w:tbl>
    <w:p w14:paraId="5CBF7FB5" w14:textId="77777777" w:rsidR="00A93BED" w:rsidRPr="0091489E" w:rsidRDefault="00A93BED" w:rsidP="007326B7">
      <w:pPr>
        <w:ind w:left="-709" w:right="-755" w:firstLine="619"/>
        <w:jc w:val="both"/>
        <w:rPr>
          <w:rFonts w:ascii="Arial" w:hAnsi="Arial" w:cs="Arial"/>
          <w:szCs w:val="22"/>
        </w:rPr>
      </w:pPr>
    </w:p>
    <w:p w14:paraId="660AF8C7" w14:textId="7CB4B245" w:rsidR="00A60CA8" w:rsidRDefault="003F0092" w:rsidP="007326B7">
      <w:pPr>
        <w:ind w:left="-709" w:right="-755" w:firstLine="619"/>
        <w:jc w:val="both"/>
        <w:rPr>
          <w:rFonts w:ascii="Arial" w:hAnsi="Arial" w:cs="Arial"/>
          <w:b/>
          <w:bCs/>
        </w:rPr>
      </w:pPr>
      <w:r>
        <w:rPr>
          <w:rFonts w:ascii="Arial" w:hAnsi="Arial" w:cs="Arial"/>
          <w:b/>
          <w:bCs/>
        </w:rPr>
        <w:t>Result and Discussion</w:t>
      </w:r>
    </w:p>
    <w:p w14:paraId="3E84E9D5" w14:textId="13DA2588" w:rsidR="003F0092" w:rsidRDefault="003F0092" w:rsidP="007326B7">
      <w:pPr>
        <w:ind w:left="-709" w:right="-755" w:firstLine="619"/>
        <w:jc w:val="both"/>
        <w:rPr>
          <w:rFonts w:ascii="Arial" w:hAnsi="Arial" w:cs="Arial"/>
          <w:b/>
          <w:bCs/>
        </w:rPr>
      </w:pPr>
      <w:r>
        <w:rPr>
          <w:rFonts w:ascii="Arial" w:hAnsi="Arial" w:cs="Arial"/>
          <w:b/>
          <w:bCs/>
        </w:rPr>
        <w:t>Effect of inorganic fertilizers</w:t>
      </w:r>
    </w:p>
    <w:p w14:paraId="133F1059" w14:textId="34A8589C" w:rsidR="00A3718A" w:rsidRDefault="00A3718A" w:rsidP="00A3718A">
      <w:pPr>
        <w:ind w:left="-709" w:right="-755" w:firstLine="619"/>
        <w:jc w:val="both"/>
        <w:rPr>
          <w:rFonts w:ascii="Arial" w:hAnsi="Arial" w:cs="Arial"/>
        </w:rPr>
      </w:pPr>
      <w:r w:rsidRPr="00745C70">
        <w:rPr>
          <w:rFonts w:ascii="Arial" w:hAnsi="Arial" w:cs="Arial"/>
        </w:rPr>
        <w:t xml:space="preserve">The inorganic fertilizers had shown a significant effect on </w:t>
      </w:r>
      <w:commentRangeStart w:id="4"/>
      <w:r w:rsidRPr="00745C70">
        <w:rPr>
          <w:rFonts w:ascii="Arial" w:hAnsi="Arial" w:cs="Arial"/>
        </w:rPr>
        <w:t>survival percentage</w:t>
      </w:r>
      <w:commentRangeEnd w:id="4"/>
      <w:r w:rsidR="004736C9">
        <w:rPr>
          <w:rStyle w:val="CommentReference"/>
          <w:rtl/>
        </w:rPr>
        <w:commentReference w:id="4"/>
      </w:r>
      <w:r w:rsidRPr="00745C70">
        <w:rPr>
          <w:rFonts w:ascii="Arial" w:hAnsi="Arial" w:cs="Arial"/>
        </w:rPr>
        <w:t>. Inorganic nutrient with F</w:t>
      </w:r>
      <w:r w:rsidRPr="00745C70">
        <w:rPr>
          <w:rFonts w:ascii="Arial" w:hAnsi="Arial" w:cs="Arial"/>
          <w:vertAlign w:val="subscript"/>
        </w:rPr>
        <w:t>1</w:t>
      </w:r>
      <w:r w:rsidRPr="00745C70">
        <w:rPr>
          <w:rFonts w:ascii="Arial" w:hAnsi="Arial" w:cs="Arial"/>
        </w:rPr>
        <w:t xml:space="preserve"> i.e. NPK (19:19:19) @ 1 % recorded a maximum survival percentage (95 %), followed by treatment F</w:t>
      </w:r>
      <w:r w:rsidRPr="00745C70">
        <w:rPr>
          <w:rFonts w:ascii="Arial" w:hAnsi="Arial" w:cs="Arial"/>
          <w:vertAlign w:val="subscript"/>
        </w:rPr>
        <w:t xml:space="preserve">4 </w:t>
      </w:r>
      <w:r w:rsidRPr="00745C70">
        <w:rPr>
          <w:rFonts w:ascii="Arial" w:hAnsi="Arial" w:cs="Arial"/>
        </w:rPr>
        <w:t>i.e. urea phosphate (17:44:00) @ 1 %</w:t>
      </w:r>
      <w:r>
        <w:rPr>
          <w:rFonts w:ascii="Arial" w:hAnsi="Arial" w:cs="Arial"/>
        </w:rPr>
        <w:t xml:space="preserve"> with survival percentage (91%)</w:t>
      </w:r>
      <w:r w:rsidR="005400FE">
        <w:rPr>
          <w:rFonts w:ascii="Arial" w:hAnsi="Arial" w:cs="Arial"/>
        </w:rPr>
        <w:t xml:space="preserve"> </w:t>
      </w:r>
      <w:r w:rsidRPr="00745C70">
        <w:rPr>
          <w:rFonts w:ascii="Arial" w:hAnsi="Arial" w:cs="Arial"/>
        </w:rPr>
        <w:t>due to the fact that the synthesis of amino acids in plants is accelerated, which might have been indirectly exhibited by enhanced growth. The results are in accordance with the findings of</w:t>
      </w:r>
      <w:r w:rsidR="005B42C0">
        <w:rPr>
          <w:rFonts w:ascii="Arial" w:hAnsi="Arial" w:cs="Arial"/>
        </w:rPr>
        <w:t xml:space="preserve"> </w:t>
      </w:r>
      <w:r w:rsidRPr="00745C70">
        <w:rPr>
          <w:rFonts w:ascii="Arial" w:hAnsi="Arial" w:cs="Arial"/>
        </w:rPr>
        <w:t>Silas at al. (2023) in sweet orange and Gain et al. (2019) in sweet orange.</w:t>
      </w:r>
    </w:p>
    <w:p w14:paraId="39A465EF" w14:textId="77777777" w:rsidR="00A3718A" w:rsidRDefault="00A3718A" w:rsidP="00A3718A">
      <w:pPr>
        <w:ind w:left="-709" w:right="-755" w:firstLine="619"/>
        <w:jc w:val="both"/>
        <w:rPr>
          <w:rFonts w:ascii="Arial" w:hAnsi="Arial" w:cs="Arial"/>
        </w:rPr>
      </w:pPr>
      <w:r w:rsidRPr="00745C70">
        <w:rPr>
          <w:rFonts w:ascii="Arial" w:hAnsi="Arial" w:cs="Arial"/>
        </w:rPr>
        <w:t xml:space="preserve">Inorganic nutrients had shown a significant effect on seedling </w:t>
      </w:r>
      <w:commentRangeStart w:id="5"/>
      <w:r w:rsidRPr="00745C70">
        <w:rPr>
          <w:rFonts w:ascii="Arial" w:hAnsi="Arial" w:cs="Arial"/>
        </w:rPr>
        <w:t xml:space="preserve">crop growth rate </w:t>
      </w:r>
      <w:commentRangeEnd w:id="5"/>
      <w:r w:rsidR="004736C9">
        <w:rPr>
          <w:rStyle w:val="CommentReference"/>
          <w:rtl/>
        </w:rPr>
        <w:commentReference w:id="5"/>
      </w:r>
      <w:r w:rsidRPr="00745C70">
        <w:rPr>
          <w:rFonts w:ascii="Arial" w:hAnsi="Arial" w:cs="Arial"/>
        </w:rPr>
        <w:t>(CGR</w:t>
      </w:r>
      <w:commentRangeStart w:id="6"/>
      <w:r w:rsidRPr="00745C70">
        <w:rPr>
          <w:rFonts w:ascii="Arial" w:hAnsi="Arial" w:cs="Arial"/>
        </w:rPr>
        <w:t>), relative growth rate (RGR), net assimilation rate (NAR), leaf area index (LAI), Leaf chlorophyll content and leaf area duration (LAD)</w:t>
      </w:r>
      <w:commentRangeEnd w:id="6"/>
      <w:r w:rsidR="00397349">
        <w:rPr>
          <w:rStyle w:val="CommentReference"/>
          <w:rtl/>
        </w:rPr>
        <w:commentReference w:id="6"/>
      </w:r>
      <w:r w:rsidRPr="00745C70">
        <w:rPr>
          <w:rFonts w:ascii="Arial" w:hAnsi="Arial" w:cs="Arial"/>
        </w:rPr>
        <w:t xml:space="preserve"> at 60, 90, and 120 days after planting. inorganic nutrient with F</w:t>
      </w:r>
      <w:r w:rsidRPr="005400FE">
        <w:rPr>
          <w:rFonts w:ascii="Arial" w:hAnsi="Arial" w:cs="Arial"/>
          <w:vertAlign w:val="subscript"/>
        </w:rPr>
        <w:t>1</w:t>
      </w:r>
      <w:r w:rsidRPr="00745C70">
        <w:rPr>
          <w:rFonts w:ascii="Arial" w:hAnsi="Arial" w:cs="Arial"/>
        </w:rPr>
        <w:t xml:space="preserve"> i.e., NPK (19:19:19) @ 1 % recorded a maximum CGR (0.36 gm-2 day-1 and 0.76 gm-2 day-1 ), RGR (0.021 g/g/day and 0.049 g/g/day), NAR (0.00154 g/m2 /day and 0.0055 g/m2 /day), leaf area index (LAI) of 0.49, 0.73 and 1.31), chlorophyll content (65.55, 64.84 and 60.11) and leaf area duration (LAD) of 188.10 and 219.77 was calculated under the F1 (NPK (19:19:19) @ 1%) followed by treatment F4, i.e., urea phosphate (17:44:00) @ 1%. This may be due to the role of nitrogen in increasing cell size, its elongation and division, which was positively reflected in the increase in vegetative growth indicators or it can be due to the role of nitrogen element, which increases the stored carbohydrate, vegetative growth, increase solubility of each other and photosynthetic efficiency reflected on the plant growth indicators. The results are in accordance with the findings of Al-</w:t>
      </w:r>
      <w:proofErr w:type="spellStart"/>
      <w:r w:rsidRPr="00745C70">
        <w:rPr>
          <w:rFonts w:ascii="Arial" w:hAnsi="Arial" w:cs="Arial"/>
        </w:rPr>
        <w:t>Meekh</w:t>
      </w:r>
      <w:proofErr w:type="spellEnd"/>
      <w:r w:rsidRPr="00745C70">
        <w:rPr>
          <w:rFonts w:ascii="Arial" w:hAnsi="Arial" w:cs="Arial"/>
        </w:rPr>
        <w:t xml:space="preserve"> </w:t>
      </w:r>
      <w:r w:rsidRPr="00745C70">
        <w:rPr>
          <w:rFonts w:ascii="Arial" w:hAnsi="Arial" w:cs="Arial"/>
          <w:i/>
          <w:iCs/>
        </w:rPr>
        <w:t>et al.</w:t>
      </w:r>
      <w:r w:rsidRPr="00745C70">
        <w:rPr>
          <w:rFonts w:ascii="Arial" w:hAnsi="Arial" w:cs="Arial"/>
        </w:rPr>
        <w:t xml:space="preserve"> (2020) in Citrus, </w:t>
      </w:r>
      <w:proofErr w:type="spellStart"/>
      <w:r w:rsidRPr="00745C70">
        <w:rPr>
          <w:rFonts w:ascii="Arial" w:hAnsi="Arial" w:cs="Arial"/>
        </w:rPr>
        <w:t>Koneni</w:t>
      </w:r>
      <w:proofErr w:type="spellEnd"/>
      <w:r w:rsidRPr="00745C70">
        <w:rPr>
          <w:rFonts w:ascii="Arial" w:hAnsi="Arial" w:cs="Arial"/>
        </w:rPr>
        <w:t xml:space="preserve"> (2016) in Green Gram, </w:t>
      </w:r>
      <w:proofErr w:type="spellStart"/>
      <w:r w:rsidRPr="00745C70">
        <w:rPr>
          <w:rFonts w:ascii="Arial" w:hAnsi="Arial" w:cs="Arial"/>
        </w:rPr>
        <w:t>Chandana</w:t>
      </w:r>
      <w:proofErr w:type="spellEnd"/>
      <w:r w:rsidRPr="00745C70">
        <w:rPr>
          <w:rFonts w:ascii="Arial" w:hAnsi="Arial" w:cs="Arial"/>
        </w:rPr>
        <w:t xml:space="preserve"> and </w:t>
      </w:r>
      <w:proofErr w:type="spellStart"/>
      <w:r w:rsidRPr="00745C70">
        <w:rPr>
          <w:rFonts w:ascii="Arial" w:hAnsi="Arial" w:cs="Arial"/>
        </w:rPr>
        <w:t>Dorajeerao</w:t>
      </w:r>
      <w:proofErr w:type="spellEnd"/>
      <w:r w:rsidRPr="00745C70">
        <w:rPr>
          <w:rFonts w:ascii="Arial" w:hAnsi="Arial" w:cs="Arial"/>
        </w:rPr>
        <w:t xml:space="preserve"> (2014) in Gladiolus, Vinod Kumar and </w:t>
      </w:r>
      <w:proofErr w:type="spellStart"/>
      <w:r w:rsidRPr="00745C70">
        <w:rPr>
          <w:rFonts w:ascii="Arial" w:hAnsi="Arial" w:cs="Arial"/>
        </w:rPr>
        <w:t>Salakinkop</w:t>
      </w:r>
      <w:proofErr w:type="spellEnd"/>
      <w:r w:rsidRPr="00745C70">
        <w:rPr>
          <w:rFonts w:ascii="Arial" w:hAnsi="Arial" w:cs="Arial"/>
        </w:rPr>
        <w:t xml:space="preserve"> (2017) in Groundnut and Baharuddin (2016) in Chilli.</w:t>
      </w:r>
    </w:p>
    <w:p w14:paraId="7052A229" w14:textId="4F5B7021" w:rsidR="00A3718A" w:rsidRPr="00745C70" w:rsidRDefault="00A3718A" w:rsidP="00A93BED">
      <w:pPr>
        <w:ind w:left="-709" w:right="-755" w:firstLine="619"/>
        <w:jc w:val="both"/>
        <w:rPr>
          <w:rFonts w:ascii="Arial" w:hAnsi="Arial" w:cs="Arial"/>
        </w:rPr>
      </w:pPr>
      <w:r w:rsidRPr="00745C70">
        <w:rPr>
          <w:rFonts w:ascii="Arial" w:hAnsi="Arial" w:cs="Arial"/>
        </w:rPr>
        <w:t>The maximum nitrogen content in leaves (1.56 %) was observed in F</w:t>
      </w:r>
      <w:r w:rsidRPr="00745C70">
        <w:rPr>
          <w:rFonts w:ascii="Arial" w:hAnsi="Arial" w:cs="Arial"/>
          <w:vertAlign w:val="subscript"/>
        </w:rPr>
        <w:t>1</w:t>
      </w:r>
      <w:r w:rsidRPr="00745C70">
        <w:rPr>
          <w:rFonts w:ascii="Arial" w:hAnsi="Arial" w:cs="Arial"/>
        </w:rPr>
        <w:t xml:space="preserve"> with NPK (19:19:19) @ 1 %, followed by F</w:t>
      </w:r>
      <w:r w:rsidRPr="00745C70">
        <w:rPr>
          <w:rFonts w:ascii="Arial" w:hAnsi="Arial" w:cs="Arial"/>
          <w:vertAlign w:val="subscript"/>
        </w:rPr>
        <w:t>4</w:t>
      </w:r>
      <w:r w:rsidRPr="00745C70">
        <w:rPr>
          <w:rFonts w:ascii="Arial" w:hAnsi="Arial" w:cs="Arial"/>
        </w:rPr>
        <w:t xml:space="preserve"> i.e., urea phosphate (17:44:00) @ 1 % with nitrogen content in leaves (1.48 %), The maximum phosphorus content in leaves (0.67 %) was observed in F</w:t>
      </w:r>
      <w:r w:rsidRPr="00745C70">
        <w:rPr>
          <w:rFonts w:ascii="Arial" w:hAnsi="Arial" w:cs="Arial"/>
          <w:vertAlign w:val="subscript"/>
        </w:rPr>
        <w:t>2</w:t>
      </w:r>
      <w:r w:rsidRPr="00745C70">
        <w:rPr>
          <w:rFonts w:ascii="Arial" w:hAnsi="Arial" w:cs="Arial"/>
        </w:rPr>
        <w:t xml:space="preserve"> with Mono Potassium Phosphate (0:52:34) @ 1 %, followed by F</w:t>
      </w:r>
      <w:r w:rsidRPr="00745C70">
        <w:rPr>
          <w:rFonts w:ascii="Arial" w:hAnsi="Arial" w:cs="Arial"/>
          <w:vertAlign w:val="subscript"/>
        </w:rPr>
        <w:t>4</w:t>
      </w:r>
      <w:r w:rsidRPr="00745C70">
        <w:rPr>
          <w:rFonts w:ascii="Arial" w:hAnsi="Arial" w:cs="Arial"/>
        </w:rPr>
        <w:t>, i.e., urea phosphate (17:44:00)</w:t>
      </w:r>
      <w:r w:rsidR="005400FE" w:rsidRPr="005400FE">
        <w:rPr>
          <w:rFonts w:ascii="Arial" w:hAnsi="Arial" w:cs="Arial"/>
        </w:rPr>
        <w:t xml:space="preserve"> </w:t>
      </w:r>
      <w:r w:rsidR="005400FE" w:rsidRPr="00745C70">
        <w:rPr>
          <w:rFonts w:ascii="Arial" w:hAnsi="Arial" w:cs="Arial"/>
        </w:rPr>
        <w:t xml:space="preserve">@ 1% </w:t>
      </w:r>
      <w:r w:rsidR="005400FE">
        <w:rPr>
          <w:rFonts w:ascii="Arial" w:hAnsi="Arial" w:cs="Arial"/>
        </w:rPr>
        <w:t xml:space="preserve"> with phosphorus content in leaves (0.58%)</w:t>
      </w:r>
      <w:r w:rsidRPr="00745C70">
        <w:rPr>
          <w:rFonts w:ascii="Arial" w:hAnsi="Arial" w:cs="Arial"/>
        </w:rPr>
        <w:t xml:space="preserve"> and The maximum potassium content in leaves (1.94 %) was observed in F</w:t>
      </w:r>
      <w:r w:rsidRPr="00745C70">
        <w:rPr>
          <w:rFonts w:ascii="Arial" w:hAnsi="Arial" w:cs="Arial"/>
          <w:vertAlign w:val="subscript"/>
        </w:rPr>
        <w:t>3</w:t>
      </w:r>
      <w:r w:rsidRPr="00745C70">
        <w:rPr>
          <w:rFonts w:ascii="Arial" w:hAnsi="Arial" w:cs="Arial"/>
        </w:rPr>
        <w:t xml:space="preserve"> with Potassium Nitrate (13:0:45) @ 1 %, followed by F</w:t>
      </w:r>
      <w:r w:rsidRPr="005400FE">
        <w:rPr>
          <w:rFonts w:ascii="Arial" w:hAnsi="Arial" w:cs="Arial"/>
          <w:vertAlign w:val="subscript"/>
        </w:rPr>
        <w:t>5</w:t>
      </w:r>
      <w:r w:rsidRPr="00745C70">
        <w:rPr>
          <w:rFonts w:ascii="Arial" w:hAnsi="Arial" w:cs="Arial"/>
        </w:rPr>
        <w:t xml:space="preserve"> with Potassium Sulphate (00:00:50) @ 1 %</w:t>
      </w:r>
      <w:r w:rsidR="005400FE">
        <w:rPr>
          <w:rFonts w:ascii="Arial" w:hAnsi="Arial" w:cs="Arial"/>
        </w:rPr>
        <w:t xml:space="preserve"> with potassium content in leaves (1,63</w:t>
      </w:r>
      <w:commentRangeStart w:id="7"/>
      <w:r w:rsidR="005400FE">
        <w:rPr>
          <w:rFonts w:ascii="Arial" w:hAnsi="Arial" w:cs="Arial"/>
        </w:rPr>
        <w:t>%)</w:t>
      </w:r>
      <w:r w:rsidRPr="00745C70">
        <w:rPr>
          <w:rFonts w:ascii="Arial" w:hAnsi="Arial" w:cs="Arial"/>
        </w:rPr>
        <w:t xml:space="preserve">. It may be due to the role of </w:t>
      </w:r>
      <w:commentRangeStart w:id="8"/>
      <w:r w:rsidRPr="00745C70">
        <w:rPr>
          <w:rFonts w:ascii="Arial" w:hAnsi="Arial" w:cs="Arial"/>
        </w:rPr>
        <w:t>nitrogen in increasing cell size</w:t>
      </w:r>
      <w:commentRangeEnd w:id="8"/>
      <w:r w:rsidR="00850996">
        <w:rPr>
          <w:rStyle w:val="CommentReference"/>
          <w:rtl/>
        </w:rPr>
        <w:commentReference w:id="8"/>
      </w:r>
      <w:r w:rsidRPr="00745C70">
        <w:rPr>
          <w:rFonts w:ascii="Arial" w:hAnsi="Arial" w:cs="Arial"/>
        </w:rPr>
        <w:t>, its elongation and division, which was positively reflected in the increase in vegetative growth indicators or it can be due to the role of nitrogen element, which increases the stored carbohydrate, vegetative growth, increase solubility of each other and photosynthetic efficiency reflected on the plant growth indicators.</w:t>
      </w:r>
      <w:commentRangeEnd w:id="7"/>
      <w:r w:rsidR="00850996">
        <w:rPr>
          <w:rStyle w:val="CommentReference"/>
          <w:rtl/>
        </w:rPr>
        <w:commentReference w:id="7"/>
      </w:r>
      <w:r w:rsidRPr="00745C70">
        <w:rPr>
          <w:rFonts w:ascii="Arial" w:hAnsi="Arial" w:cs="Arial"/>
        </w:rPr>
        <w:t xml:space="preserve"> The results are in accordance with the findings of Al-</w:t>
      </w:r>
      <w:proofErr w:type="spellStart"/>
      <w:r w:rsidRPr="00745C70">
        <w:rPr>
          <w:rFonts w:ascii="Arial" w:hAnsi="Arial" w:cs="Arial"/>
        </w:rPr>
        <w:t>Meekh</w:t>
      </w:r>
      <w:proofErr w:type="spellEnd"/>
      <w:r w:rsidRPr="00745C70">
        <w:rPr>
          <w:rFonts w:ascii="Arial" w:hAnsi="Arial" w:cs="Arial"/>
        </w:rPr>
        <w:t xml:space="preserve"> et al. (2020) and Singh et al. (2007) in Apple.</w:t>
      </w:r>
    </w:p>
    <w:p w14:paraId="1D3EC6BA" w14:textId="41963A2B" w:rsidR="003F0092" w:rsidRDefault="003F0092" w:rsidP="007326B7">
      <w:pPr>
        <w:ind w:left="-709" w:right="-755" w:firstLine="619"/>
        <w:jc w:val="both"/>
        <w:rPr>
          <w:rFonts w:ascii="Arial" w:hAnsi="Arial" w:cs="Arial"/>
          <w:b/>
          <w:bCs/>
        </w:rPr>
      </w:pPr>
      <w:r>
        <w:rPr>
          <w:rFonts w:ascii="Arial" w:hAnsi="Arial" w:cs="Arial"/>
          <w:b/>
          <w:bCs/>
        </w:rPr>
        <w:t xml:space="preserve">Effect of </w:t>
      </w:r>
      <w:proofErr w:type="spellStart"/>
      <w:r>
        <w:rPr>
          <w:rFonts w:ascii="Arial" w:hAnsi="Arial" w:cs="Arial"/>
          <w:b/>
          <w:bCs/>
        </w:rPr>
        <w:t>biostimulants</w:t>
      </w:r>
      <w:proofErr w:type="spellEnd"/>
    </w:p>
    <w:p w14:paraId="36E8FE57" w14:textId="28C14F2C" w:rsidR="00A3718A" w:rsidRDefault="00A3718A" w:rsidP="00A3718A">
      <w:pPr>
        <w:ind w:left="-709" w:right="-755" w:firstLine="619"/>
        <w:jc w:val="both"/>
        <w:rPr>
          <w:rFonts w:ascii="Arial" w:hAnsi="Arial" w:cs="Arial"/>
        </w:rPr>
      </w:pPr>
      <w:proofErr w:type="spellStart"/>
      <w:r w:rsidRPr="00745C70">
        <w:rPr>
          <w:rFonts w:ascii="Arial" w:hAnsi="Arial" w:cs="Arial"/>
        </w:rPr>
        <w:t>Biostimulants</w:t>
      </w:r>
      <w:proofErr w:type="spellEnd"/>
      <w:r w:rsidRPr="00745C70">
        <w:rPr>
          <w:rFonts w:ascii="Arial" w:hAnsi="Arial" w:cs="Arial"/>
        </w:rPr>
        <w:t xml:space="preserve"> showed a significant effect on survival percentage at 120 days after planting. The maximum survival percentage (87 %) was recorded under B</w:t>
      </w:r>
      <w:r w:rsidRPr="00745C70">
        <w:rPr>
          <w:rFonts w:ascii="Arial" w:hAnsi="Arial" w:cs="Arial"/>
          <w:vertAlign w:val="subscript"/>
        </w:rPr>
        <w:t>2</w:t>
      </w:r>
      <w:r w:rsidRPr="00745C70">
        <w:rPr>
          <w:rFonts w:ascii="Arial" w:hAnsi="Arial" w:cs="Arial"/>
        </w:rPr>
        <w:t xml:space="preserve"> (Krishi Shakti), followed by treatment B</w:t>
      </w:r>
      <w:r w:rsidRPr="00745C70">
        <w:rPr>
          <w:rFonts w:ascii="Arial" w:hAnsi="Arial" w:cs="Arial"/>
          <w:vertAlign w:val="subscript"/>
        </w:rPr>
        <w:t xml:space="preserve">1 </w:t>
      </w:r>
      <w:r w:rsidRPr="00745C70">
        <w:rPr>
          <w:rFonts w:ascii="Arial" w:hAnsi="Arial" w:cs="Arial"/>
        </w:rPr>
        <w:t>(Sagarika)</w:t>
      </w:r>
      <w:r w:rsidR="005400FE">
        <w:rPr>
          <w:rFonts w:ascii="Arial" w:hAnsi="Arial" w:cs="Arial"/>
        </w:rPr>
        <w:t xml:space="preserve"> with survival percentage (85%)</w:t>
      </w:r>
      <w:r w:rsidRPr="00745C70">
        <w:rPr>
          <w:rFonts w:ascii="Arial" w:hAnsi="Arial" w:cs="Arial"/>
        </w:rPr>
        <w:t xml:space="preserve">. It may be due to the fact that the </w:t>
      </w:r>
      <w:proofErr w:type="spellStart"/>
      <w:r w:rsidRPr="00745C70">
        <w:rPr>
          <w:rFonts w:ascii="Arial" w:hAnsi="Arial" w:cs="Arial"/>
        </w:rPr>
        <w:t>biostimulant</w:t>
      </w:r>
      <w:proofErr w:type="spellEnd"/>
      <w:r w:rsidRPr="00745C70">
        <w:rPr>
          <w:rFonts w:ascii="Arial" w:hAnsi="Arial" w:cs="Arial"/>
        </w:rPr>
        <w:t xml:space="preserve"> (</w:t>
      </w:r>
      <w:proofErr w:type="spellStart"/>
      <w:r w:rsidRPr="00745C70">
        <w:rPr>
          <w:rFonts w:ascii="Arial" w:hAnsi="Arial" w:cs="Arial"/>
        </w:rPr>
        <w:t>Krishi</w:t>
      </w:r>
      <w:proofErr w:type="spellEnd"/>
      <w:r w:rsidRPr="00745C70">
        <w:rPr>
          <w:rFonts w:ascii="Arial" w:hAnsi="Arial" w:cs="Arial"/>
        </w:rPr>
        <w:t xml:space="preserve"> Shakti) is a microbial </w:t>
      </w:r>
      <w:proofErr w:type="spellStart"/>
      <w:r w:rsidRPr="00745C70">
        <w:rPr>
          <w:rFonts w:ascii="Arial" w:hAnsi="Arial" w:cs="Arial"/>
        </w:rPr>
        <w:t>biostimulant</w:t>
      </w:r>
      <w:proofErr w:type="spellEnd"/>
      <w:r w:rsidRPr="00745C70">
        <w:rPr>
          <w:rFonts w:ascii="Arial" w:hAnsi="Arial" w:cs="Arial"/>
        </w:rPr>
        <w:t xml:space="preserve"> consortium that introduces beneficial microorganisms into the soil, increases the availability of elements like phosphorous, potassium etc. to the crop. The results are in accordance with the </w:t>
      </w:r>
      <w:r w:rsidRPr="00745C70">
        <w:rPr>
          <w:rFonts w:ascii="Arial" w:hAnsi="Arial" w:cs="Arial"/>
        </w:rPr>
        <w:lastRenderedPageBreak/>
        <w:t xml:space="preserve">findings of Aja and Al-Abbasi (2021) in Acid Lime, Bagul et al. (2018) in Papaya cv. Red Lady and Khan et al. (2022) in </w:t>
      </w:r>
      <w:proofErr w:type="spellStart"/>
      <w:r w:rsidRPr="00745C70">
        <w:rPr>
          <w:rFonts w:ascii="Arial" w:hAnsi="Arial" w:cs="Arial"/>
        </w:rPr>
        <w:t>Blackgram</w:t>
      </w:r>
      <w:proofErr w:type="spellEnd"/>
      <w:r w:rsidRPr="00745C70">
        <w:rPr>
          <w:rFonts w:ascii="Arial" w:hAnsi="Arial" w:cs="Arial"/>
        </w:rPr>
        <w:t>.</w:t>
      </w:r>
    </w:p>
    <w:p w14:paraId="08A45183" w14:textId="77777777" w:rsidR="00A3718A" w:rsidRDefault="00A3718A" w:rsidP="00A3718A">
      <w:pPr>
        <w:ind w:left="-709" w:right="-755" w:firstLine="619"/>
        <w:jc w:val="both"/>
        <w:rPr>
          <w:rFonts w:ascii="Arial" w:hAnsi="Arial" w:cs="Arial"/>
        </w:rPr>
      </w:pPr>
      <w:proofErr w:type="spellStart"/>
      <w:r w:rsidRPr="00745C70">
        <w:rPr>
          <w:rFonts w:ascii="Arial" w:hAnsi="Arial" w:cs="Arial"/>
        </w:rPr>
        <w:t>Biostimulants</w:t>
      </w:r>
      <w:proofErr w:type="spellEnd"/>
      <w:r w:rsidRPr="00745C70">
        <w:rPr>
          <w:rFonts w:ascii="Arial" w:hAnsi="Arial" w:cs="Arial"/>
        </w:rPr>
        <w:t xml:space="preserve"> showed a significant effect on seedling crop growth rate (CGR), relative growth rate (RGR), net assimilation rate (NAR), leaf area index (LAI), Leaf chlorophyll content and leaf area duration (LAD) at 60, 90 and 120 days after planting. The maximum CGR (0.20 gm-2day-1 and 0.60 gm-2day-1), RGR (0.013 g/g/day and 0.038 g/g/day), NAR (0.00081 g/m2/day and 0.0040 g/m2/day), leaf area index (LAI) (0.41, 0.60 and 1.07), chlorophyll content (61.87 and 57.41) and leaf area duration (LAD) (170.22 and 201.05), was recorded under B</w:t>
      </w:r>
      <w:r w:rsidRPr="00745C70">
        <w:rPr>
          <w:rFonts w:ascii="Arial" w:hAnsi="Arial" w:cs="Arial"/>
          <w:vertAlign w:val="subscript"/>
        </w:rPr>
        <w:t>2</w:t>
      </w:r>
      <w:r w:rsidRPr="00745C70">
        <w:rPr>
          <w:rFonts w:ascii="Arial" w:hAnsi="Arial" w:cs="Arial"/>
        </w:rPr>
        <w:t xml:space="preserve"> (Krishi shakti), followed by B</w:t>
      </w:r>
      <w:r w:rsidRPr="00745C70">
        <w:rPr>
          <w:rFonts w:ascii="Arial" w:hAnsi="Arial" w:cs="Arial"/>
          <w:vertAlign w:val="subscript"/>
        </w:rPr>
        <w:t>1</w:t>
      </w:r>
      <w:r w:rsidRPr="00745C70">
        <w:rPr>
          <w:rFonts w:ascii="Arial" w:hAnsi="Arial" w:cs="Arial"/>
        </w:rPr>
        <w:t xml:space="preserve"> (Sagarika). This may be due to the role of the </w:t>
      </w:r>
      <w:proofErr w:type="spellStart"/>
      <w:r w:rsidRPr="00745C70">
        <w:rPr>
          <w:rFonts w:ascii="Arial" w:hAnsi="Arial" w:cs="Arial"/>
        </w:rPr>
        <w:t>biostimulant</w:t>
      </w:r>
      <w:proofErr w:type="spellEnd"/>
      <w:r w:rsidRPr="00745C70">
        <w:rPr>
          <w:rFonts w:ascii="Arial" w:hAnsi="Arial" w:cs="Arial"/>
        </w:rPr>
        <w:t xml:space="preserve"> solution in the strength of vegetative growth because it contains several nutrients that meet the need for vegetative growth. This will increase cell division and expansion, then increase the area of the leaves and improve the vegetative growth and nutrition status of the seedlings. The efficiency of photosynthesis and the chlorophyll content of the leaves increase as a result of application. The results are in accordance with the findings of Aja and Al-Abbasi (2021) in Acid Lime, Khazal </w:t>
      </w:r>
      <w:r w:rsidRPr="00745C70">
        <w:rPr>
          <w:rFonts w:ascii="Arial" w:hAnsi="Arial" w:cs="Arial"/>
          <w:i/>
          <w:iCs/>
        </w:rPr>
        <w:t>et al.</w:t>
      </w:r>
      <w:r w:rsidRPr="00745C70">
        <w:rPr>
          <w:rFonts w:ascii="Arial" w:hAnsi="Arial" w:cs="Arial"/>
        </w:rPr>
        <w:t xml:space="preserve"> (2018) in Eggplant, </w:t>
      </w:r>
      <w:proofErr w:type="spellStart"/>
      <w:r w:rsidRPr="00745C70">
        <w:rPr>
          <w:rFonts w:ascii="Arial" w:hAnsi="Arial" w:cs="Arial"/>
        </w:rPr>
        <w:t>Kakaraparthi</w:t>
      </w:r>
      <w:proofErr w:type="spellEnd"/>
      <w:r w:rsidRPr="00745C70">
        <w:rPr>
          <w:rFonts w:ascii="Arial" w:hAnsi="Arial" w:cs="Arial"/>
        </w:rPr>
        <w:t xml:space="preserve"> </w:t>
      </w:r>
      <w:r w:rsidRPr="00745C70">
        <w:rPr>
          <w:rFonts w:ascii="Arial" w:hAnsi="Arial" w:cs="Arial"/>
          <w:i/>
          <w:iCs/>
        </w:rPr>
        <w:t>et al.</w:t>
      </w:r>
      <w:r w:rsidRPr="00745C70">
        <w:rPr>
          <w:rFonts w:ascii="Arial" w:hAnsi="Arial" w:cs="Arial"/>
        </w:rPr>
        <w:t xml:space="preserve"> (2013) in Ocimum, Mishu </w:t>
      </w:r>
      <w:r w:rsidRPr="00745C70">
        <w:rPr>
          <w:rFonts w:ascii="Arial" w:hAnsi="Arial" w:cs="Arial"/>
          <w:i/>
          <w:iCs/>
        </w:rPr>
        <w:t>et al.</w:t>
      </w:r>
      <w:r w:rsidRPr="00745C70">
        <w:rPr>
          <w:rFonts w:ascii="Arial" w:hAnsi="Arial" w:cs="Arial"/>
        </w:rPr>
        <w:t xml:space="preserve"> (2013) in Onion and Maida </w:t>
      </w:r>
      <w:r w:rsidRPr="00745C70">
        <w:rPr>
          <w:rFonts w:ascii="Arial" w:hAnsi="Arial" w:cs="Arial"/>
          <w:i/>
          <w:iCs/>
        </w:rPr>
        <w:t>et al.</w:t>
      </w:r>
      <w:r w:rsidRPr="00745C70">
        <w:rPr>
          <w:rFonts w:ascii="Arial" w:hAnsi="Arial" w:cs="Arial"/>
        </w:rPr>
        <w:t xml:space="preserve"> (2021) in Onion.</w:t>
      </w:r>
    </w:p>
    <w:p w14:paraId="02314321" w14:textId="51D12DDD" w:rsidR="00A3718A" w:rsidRPr="00352957" w:rsidRDefault="00A3718A" w:rsidP="00352957">
      <w:pPr>
        <w:ind w:left="-709" w:right="-755" w:firstLine="619"/>
        <w:jc w:val="both"/>
        <w:rPr>
          <w:rFonts w:ascii="Arial" w:hAnsi="Arial" w:cs="Arial"/>
        </w:rPr>
      </w:pPr>
      <w:proofErr w:type="spellStart"/>
      <w:r w:rsidRPr="00745C70">
        <w:rPr>
          <w:rFonts w:ascii="Arial" w:hAnsi="Arial" w:cs="Arial"/>
        </w:rPr>
        <w:t>biostimulants</w:t>
      </w:r>
      <w:proofErr w:type="spellEnd"/>
      <w:r w:rsidRPr="00745C70">
        <w:rPr>
          <w:rFonts w:ascii="Arial" w:hAnsi="Arial" w:cs="Arial"/>
        </w:rPr>
        <w:t xml:space="preserve"> also had a significant effect on nitrogen, phosphorus and potassium content in leaves. The maximum nitrogen content in leaves (1.45 %) was noted in B</w:t>
      </w:r>
      <w:r w:rsidRPr="00852147">
        <w:rPr>
          <w:rFonts w:ascii="Arial" w:hAnsi="Arial" w:cs="Arial"/>
          <w:vertAlign w:val="subscript"/>
        </w:rPr>
        <w:t>2</w:t>
      </w:r>
      <w:r w:rsidRPr="00745C70">
        <w:rPr>
          <w:rFonts w:ascii="Arial" w:hAnsi="Arial" w:cs="Arial"/>
        </w:rPr>
        <w:t xml:space="preserve"> (Krishi Shakti), whereas the minimum nitrogen content in leaves (1.42 %) was observed in B</w:t>
      </w:r>
      <w:r w:rsidRPr="00852147">
        <w:rPr>
          <w:rFonts w:ascii="Arial" w:hAnsi="Arial" w:cs="Arial"/>
          <w:vertAlign w:val="subscript"/>
        </w:rPr>
        <w:t>0</w:t>
      </w:r>
      <w:r w:rsidRPr="00745C70">
        <w:rPr>
          <w:rFonts w:ascii="Arial" w:hAnsi="Arial" w:cs="Arial"/>
        </w:rPr>
        <w:t xml:space="preserve"> (</w:t>
      </w:r>
      <w:proofErr w:type="spellStart"/>
      <w:r w:rsidRPr="00745C70">
        <w:rPr>
          <w:rFonts w:ascii="Arial" w:hAnsi="Arial" w:cs="Arial"/>
        </w:rPr>
        <w:t>Panchagavya</w:t>
      </w:r>
      <w:proofErr w:type="spellEnd"/>
      <w:r w:rsidRPr="00745C70">
        <w:rPr>
          <w:rFonts w:ascii="Arial" w:hAnsi="Arial" w:cs="Arial"/>
        </w:rPr>
        <w:t>)</w:t>
      </w:r>
      <w:r w:rsidR="00852147">
        <w:rPr>
          <w:rFonts w:ascii="Arial" w:hAnsi="Arial" w:cs="Arial"/>
        </w:rPr>
        <w:t xml:space="preserve">, </w:t>
      </w:r>
      <w:r w:rsidRPr="00745C70">
        <w:rPr>
          <w:rFonts w:ascii="Arial" w:hAnsi="Arial" w:cs="Arial"/>
        </w:rPr>
        <w:t>The maximum phosphorus content in leaves (0.57 %) was noted in B</w:t>
      </w:r>
      <w:r w:rsidRPr="00852147">
        <w:rPr>
          <w:rFonts w:ascii="Arial" w:hAnsi="Arial" w:cs="Arial"/>
          <w:vertAlign w:val="subscript"/>
        </w:rPr>
        <w:t>2</w:t>
      </w:r>
      <w:r w:rsidRPr="00745C70">
        <w:rPr>
          <w:rFonts w:ascii="Arial" w:hAnsi="Arial" w:cs="Arial"/>
        </w:rPr>
        <w:t xml:space="preserve"> (Krishi Shakti), whereas the minimum phosphorus content in leaves (0.52 %) was observed in B</w:t>
      </w:r>
      <w:r w:rsidRPr="00852147">
        <w:rPr>
          <w:rFonts w:ascii="Arial" w:hAnsi="Arial" w:cs="Arial"/>
          <w:vertAlign w:val="subscript"/>
        </w:rPr>
        <w:t>0</w:t>
      </w:r>
      <w:r w:rsidRPr="00745C70">
        <w:rPr>
          <w:rFonts w:ascii="Arial" w:hAnsi="Arial" w:cs="Arial"/>
        </w:rPr>
        <w:t xml:space="preserve"> (</w:t>
      </w:r>
      <w:proofErr w:type="spellStart"/>
      <w:r w:rsidRPr="00745C70">
        <w:rPr>
          <w:rFonts w:ascii="Arial" w:hAnsi="Arial" w:cs="Arial"/>
        </w:rPr>
        <w:t>Panchagavya</w:t>
      </w:r>
      <w:proofErr w:type="spellEnd"/>
      <w:r w:rsidRPr="00745C70">
        <w:rPr>
          <w:rFonts w:ascii="Arial" w:hAnsi="Arial" w:cs="Arial"/>
        </w:rPr>
        <w:t>)</w:t>
      </w:r>
      <w:r w:rsidR="00852147">
        <w:rPr>
          <w:rFonts w:ascii="Arial" w:hAnsi="Arial" w:cs="Arial"/>
        </w:rPr>
        <w:t xml:space="preserve"> </w:t>
      </w:r>
      <w:r w:rsidRPr="00745C70">
        <w:rPr>
          <w:rFonts w:ascii="Arial" w:hAnsi="Arial" w:cs="Arial"/>
        </w:rPr>
        <w:t xml:space="preserve">and </w:t>
      </w:r>
      <w:commentRangeStart w:id="9"/>
      <w:r w:rsidRPr="00745C70">
        <w:rPr>
          <w:rFonts w:ascii="Arial" w:hAnsi="Arial" w:cs="Arial"/>
        </w:rPr>
        <w:t>The maximum potassium content in leaves (1.65 %) was noted in B</w:t>
      </w:r>
      <w:r w:rsidRPr="00852147">
        <w:rPr>
          <w:rFonts w:ascii="Arial" w:hAnsi="Arial" w:cs="Arial"/>
          <w:vertAlign w:val="subscript"/>
        </w:rPr>
        <w:t>2</w:t>
      </w:r>
      <w:r w:rsidRPr="00745C70">
        <w:rPr>
          <w:rFonts w:ascii="Arial" w:hAnsi="Arial" w:cs="Arial"/>
        </w:rPr>
        <w:t xml:space="preserve"> (Krishi Shakti), followed by B</w:t>
      </w:r>
      <w:r w:rsidRPr="00852147">
        <w:rPr>
          <w:rFonts w:ascii="Arial" w:hAnsi="Arial" w:cs="Arial"/>
          <w:vertAlign w:val="subscript"/>
        </w:rPr>
        <w:t>1</w:t>
      </w:r>
      <w:r w:rsidRPr="00745C70">
        <w:rPr>
          <w:rFonts w:ascii="Arial" w:hAnsi="Arial" w:cs="Arial"/>
        </w:rPr>
        <w:t xml:space="preserve"> (Sagarika), whereas the minimum potassium content in leaves (1.58 %) was observed in B</w:t>
      </w:r>
      <w:r w:rsidRPr="00852147">
        <w:rPr>
          <w:rFonts w:ascii="Arial" w:hAnsi="Arial" w:cs="Arial"/>
          <w:vertAlign w:val="subscript"/>
        </w:rPr>
        <w:t>0</w:t>
      </w:r>
      <w:r w:rsidRPr="00745C70">
        <w:rPr>
          <w:rFonts w:ascii="Arial" w:hAnsi="Arial" w:cs="Arial"/>
        </w:rPr>
        <w:t xml:space="preserve"> (</w:t>
      </w:r>
      <w:proofErr w:type="spellStart"/>
      <w:r w:rsidRPr="00745C70">
        <w:rPr>
          <w:rFonts w:ascii="Arial" w:hAnsi="Arial" w:cs="Arial"/>
        </w:rPr>
        <w:t>Panchagavya</w:t>
      </w:r>
      <w:proofErr w:type="spellEnd"/>
      <w:r w:rsidRPr="00745C70">
        <w:rPr>
          <w:rFonts w:ascii="Arial" w:hAnsi="Arial" w:cs="Arial"/>
        </w:rPr>
        <w:t xml:space="preserve">) at 120 days after planting. It may be due to the maximum absorption of </w:t>
      </w:r>
      <w:proofErr w:type="spellStart"/>
      <w:r w:rsidRPr="00745C70">
        <w:rPr>
          <w:rFonts w:ascii="Arial" w:hAnsi="Arial" w:cs="Arial"/>
        </w:rPr>
        <w:t>biostimulant</w:t>
      </w:r>
      <w:proofErr w:type="spellEnd"/>
      <w:r w:rsidRPr="00745C70">
        <w:rPr>
          <w:rFonts w:ascii="Arial" w:hAnsi="Arial" w:cs="Arial"/>
        </w:rPr>
        <w:t xml:space="preserve"> from the roots when adding the drenching.</w:t>
      </w:r>
      <w:commentRangeEnd w:id="9"/>
      <w:r w:rsidR="001112EA">
        <w:rPr>
          <w:rStyle w:val="CommentReference"/>
        </w:rPr>
        <w:commentReference w:id="9"/>
      </w:r>
      <w:r w:rsidRPr="00745C70">
        <w:rPr>
          <w:rFonts w:ascii="Arial" w:hAnsi="Arial" w:cs="Arial"/>
        </w:rPr>
        <w:t xml:space="preserve"> It was positively reflected in the increase in the concentration of nutrients inside the plant. These results agreed when drenching Acid Lime seedlings with the </w:t>
      </w:r>
      <w:proofErr w:type="spellStart"/>
      <w:r w:rsidRPr="00745C70">
        <w:rPr>
          <w:rFonts w:ascii="Arial" w:hAnsi="Arial" w:cs="Arial"/>
        </w:rPr>
        <w:t>biostimulant</w:t>
      </w:r>
      <w:proofErr w:type="spellEnd"/>
      <w:r w:rsidRPr="00745C70">
        <w:rPr>
          <w:rFonts w:ascii="Arial" w:hAnsi="Arial" w:cs="Arial"/>
        </w:rPr>
        <w:t xml:space="preserve"> solution of </w:t>
      </w:r>
      <w:proofErr w:type="spellStart"/>
      <w:r w:rsidRPr="00745C70">
        <w:rPr>
          <w:rFonts w:ascii="Arial" w:hAnsi="Arial" w:cs="Arial"/>
        </w:rPr>
        <w:t>Krishi</w:t>
      </w:r>
      <w:proofErr w:type="spellEnd"/>
      <w:r w:rsidRPr="00745C70">
        <w:rPr>
          <w:rFonts w:ascii="Arial" w:hAnsi="Arial" w:cs="Arial"/>
        </w:rPr>
        <w:t xml:space="preserve"> shakti; the content of leaves increased for (N, P, K) and these results are consistent with when treating Acid Lime with a </w:t>
      </w:r>
      <w:proofErr w:type="spellStart"/>
      <w:r w:rsidRPr="00745C70">
        <w:rPr>
          <w:rFonts w:ascii="Arial" w:hAnsi="Arial" w:cs="Arial"/>
        </w:rPr>
        <w:t>biostimulant</w:t>
      </w:r>
      <w:proofErr w:type="spellEnd"/>
      <w:r w:rsidRPr="00745C70">
        <w:rPr>
          <w:rFonts w:ascii="Arial" w:hAnsi="Arial" w:cs="Arial"/>
        </w:rPr>
        <w:t>. The results are in accordance with the findings of Al</w:t>
      </w:r>
      <w:r w:rsidR="00352957">
        <w:rPr>
          <w:rFonts w:ascii="Arial" w:hAnsi="Arial" w:cs="Arial"/>
        </w:rPr>
        <w:t>-</w:t>
      </w:r>
      <w:proofErr w:type="spellStart"/>
      <w:r w:rsidR="00352957">
        <w:rPr>
          <w:rFonts w:ascii="Arial" w:hAnsi="Arial" w:cs="Arial"/>
        </w:rPr>
        <w:t>Meekh</w:t>
      </w:r>
      <w:proofErr w:type="spellEnd"/>
      <w:r w:rsidR="00352957">
        <w:rPr>
          <w:rFonts w:ascii="Arial" w:hAnsi="Arial" w:cs="Arial"/>
        </w:rPr>
        <w:t xml:space="preserve"> et al. (2020) in Citrus.</w:t>
      </w:r>
    </w:p>
    <w:p w14:paraId="51F5DBEE" w14:textId="709DB462" w:rsidR="00A3718A" w:rsidRPr="0091489E" w:rsidRDefault="003F1933" w:rsidP="007326B7">
      <w:pPr>
        <w:ind w:left="-709" w:right="-755" w:firstLine="619"/>
        <w:jc w:val="both"/>
        <w:rPr>
          <w:rFonts w:ascii="Arial" w:hAnsi="Arial" w:cs="Arial"/>
          <w:b/>
          <w:bCs/>
        </w:rPr>
      </w:pPr>
      <w:r>
        <w:rPr>
          <w:rFonts w:ascii="Arial" w:hAnsi="Arial" w:cs="Arial"/>
          <w:b/>
          <w:bCs/>
        </w:rPr>
        <w:t xml:space="preserve">Interaction </w:t>
      </w:r>
      <w:r w:rsidR="00A3718A">
        <w:rPr>
          <w:rFonts w:ascii="Arial" w:hAnsi="Arial" w:cs="Arial"/>
          <w:b/>
          <w:bCs/>
        </w:rPr>
        <w:t xml:space="preserve">Effect of inorganic fertilizers and </w:t>
      </w:r>
      <w:proofErr w:type="spellStart"/>
      <w:r w:rsidR="00A3718A">
        <w:rPr>
          <w:rFonts w:ascii="Arial" w:hAnsi="Arial" w:cs="Arial"/>
          <w:b/>
          <w:bCs/>
        </w:rPr>
        <w:t>biostimulants</w:t>
      </w:r>
      <w:proofErr w:type="spellEnd"/>
    </w:p>
    <w:p w14:paraId="6CF3985E" w14:textId="1009716E" w:rsidR="00106906" w:rsidRPr="00745C70" w:rsidRDefault="00780AEA" w:rsidP="00A3718A">
      <w:pPr>
        <w:ind w:left="-709" w:right="-755" w:firstLine="619"/>
        <w:jc w:val="both"/>
        <w:rPr>
          <w:rFonts w:ascii="Arial" w:hAnsi="Arial" w:cs="Arial"/>
        </w:rPr>
      </w:pPr>
      <w:r w:rsidRPr="00745C70">
        <w:rPr>
          <w:rFonts w:ascii="Arial" w:hAnsi="Arial" w:cs="Arial"/>
        </w:rPr>
        <w:t xml:space="preserve">The interaction effect of inorganic fertilizers and </w:t>
      </w:r>
      <w:proofErr w:type="spellStart"/>
      <w:r w:rsidRPr="00745C70">
        <w:rPr>
          <w:rFonts w:ascii="Arial" w:hAnsi="Arial" w:cs="Arial"/>
        </w:rPr>
        <w:t>biostimulants</w:t>
      </w:r>
      <w:proofErr w:type="spellEnd"/>
      <w:r w:rsidRPr="00745C70">
        <w:rPr>
          <w:rFonts w:ascii="Arial" w:hAnsi="Arial" w:cs="Arial"/>
        </w:rPr>
        <w:t xml:space="preserve"> had shown a significant effect on survival percentage. The maximum survival percentage (96 %) was recorded under F</w:t>
      </w:r>
      <w:r w:rsidRPr="00745C70">
        <w:rPr>
          <w:rFonts w:ascii="Arial" w:hAnsi="Arial" w:cs="Arial"/>
          <w:vertAlign w:val="subscript"/>
        </w:rPr>
        <w:t>1</w:t>
      </w:r>
      <w:r w:rsidRPr="00745C70">
        <w:rPr>
          <w:rFonts w:ascii="Arial" w:hAnsi="Arial" w:cs="Arial"/>
        </w:rPr>
        <w:t>B</w:t>
      </w:r>
      <w:r w:rsidRPr="00745C70">
        <w:rPr>
          <w:rFonts w:ascii="Arial" w:hAnsi="Arial" w:cs="Arial"/>
          <w:vertAlign w:val="subscript"/>
        </w:rPr>
        <w:t>2</w:t>
      </w:r>
      <w:r w:rsidRPr="00745C70">
        <w:rPr>
          <w:rFonts w:ascii="Arial" w:hAnsi="Arial" w:cs="Arial"/>
        </w:rPr>
        <w:t xml:space="preserve"> (NPK (19:19:19) @ 1 % + Krishi shakti), followed by treatment F</w:t>
      </w:r>
      <w:r w:rsidRPr="00745C70">
        <w:rPr>
          <w:rFonts w:ascii="Arial" w:hAnsi="Arial" w:cs="Arial"/>
          <w:vertAlign w:val="subscript"/>
        </w:rPr>
        <w:t>1</w:t>
      </w:r>
      <w:r w:rsidRPr="00745C70">
        <w:rPr>
          <w:rFonts w:ascii="Arial" w:hAnsi="Arial" w:cs="Arial"/>
        </w:rPr>
        <w:t>B</w:t>
      </w:r>
      <w:r w:rsidRPr="00745C70">
        <w:rPr>
          <w:rFonts w:ascii="Arial" w:hAnsi="Arial" w:cs="Arial"/>
          <w:vertAlign w:val="subscript"/>
        </w:rPr>
        <w:t xml:space="preserve">1 </w:t>
      </w:r>
      <w:r w:rsidRPr="00745C70">
        <w:rPr>
          <w:rFonts w:ascii="Arial" w:hAnsi="Arial" w:cs="Arial"/>
        </w:rPr>
        <w:t xml:space="preserve">(NPK (19:19:19) @ 1 % + Sagarika). It may be due to the presence of macronutrients (N, P, K, Ca and S) and other micronutrients (Zn, Cu, Mn) that </w:t>
      </w:r>
      <w:commentRangeStart w:id="10"/>
      <w:r w:rsidRPr="00745C70">
        <w:rPr>
          <w:rFonts w:ascii="Arial" w:hAnsi="Arial" w:cs="Arial"/>
        </w:rPr>
        <w:t xml:space="preserve">they could have been causes for increased vigour of seedlings, which increase growth parameters of seedlings with the interaction of inorganic fertilizer and </w:t>
      </w:r>
      <w:proofErr w:type="spellStart"/>
      <w:r w:rsidRPr="00745C70">
        <w:rPr>
          <w:rFonts w:ascii="Arial" w:hAnsi="Arial" w:cs="Arial"/>
        </w:rPr>
        <w:t>biostimulants</w:t>
      </w:r>
      <w:proofErr w:type="spellEnd"/>
      <w:r w:rsidRPr="00745C70">
        <w:rPr>
          <w:rFonts w:ascii="Arial" w:hAnsi="Arial" w:cs="Arial"/>
        </w:rPr>
        <w:t xml:space="preserve">. </w:t>
      </w:r>
      <w:commentRangeEnd w:id="10"/>
      <w:r w:rsidR="00846712">
        <w:rPr>
          <w:rStyle w:val="CommentReference"/>
        </w:rPr>
        <w:commentReference w:id="10"/>
      </w:r>
      <w:r w:rsidRPr="00745C70">
        <w:rPr>
          <w:rFonts w:ascii="Arial" w:hAnsi="Arial" w:cs="Arial"/>
        </w:rPr>
        <w:t>The results are in line with the findings of Bagul et al. (2018) in Papaya cv. Red Lady, Aja et al. (2021) in Acid Lime and Manas et al. (2014).</w:t>
      </w:r>
    </w:p>
    <w:p w14:paraId="3F7DE542" w14:textId="77777777" w:rsidR="0091489E" w:rsidRPr="00745C70" w:rsidRDefault="00106906" w:rsidP="007326B7">
      <w:pPr>
        <w:ind w:left="-709" w:right="-755" w:firstLine="619"/>
        <w:jc w:val="both"/>
        <w:rPr>
          <w:rFonts w:ascii="Arial" w:hAnsi="Arial" w:cs="Arial"/>
        </w:rPr>
      </w:pPr>
      <w:commentRangeStart w:id="11"/>
      <w:r w:rsidRPr="00745C70">
        <w:rPr>
          <w:rFonts w:ascii="Arial" w:hAnsi="Arial" w:cs="Arial"/>
        </w:rPr>
        <w:t xml:space="preserve">The interaction effect of inorganic nutrients and </w:t>
      </w:r>
      <w:proofErr w:type="spellStart"/>
      <w:r w:rsidRPr="00745C70">
        <w:rPr>
          <w:rFonts w:ascii="Arial" w:hAnsi="Arial" w:cs="Arial"/>
        </w:rPr>
        <w:t>biostimulants</w:t>
      </w:r>
      <w:proofErr w:type="spellEnd"/>
      <w:r w:rsidRPr="00745C70">
        <w:rPr>
          <w:rFonts w:ascii="Arial" w:hAnsi="Arial" w:cs="Arial"/>
        </w:rPr>
        <w:t xml:space="preserve"> had shown a significant effect on </w:t>
      </w:r>
      <w:r w:rsidR="00CF7C96" w:rsidRPr="00745C70">
        <w:rPr>
          <w:rFonts w:ascii="Arial" w:hAnsi="Arial" w:cs="Arial"/>
        </w:rPr>
        <w:t>crop growth rate (CGR), relative growth rate (RGR), net assimilation rate (NAR), leaf area index (LAI), Leaf chlorophyll content and leaf area duration (LAD)</w:t>
      </w:r>
      <w:r w:rsidRPr="00745C70">
        <w:rPr>
          <w:rFonts w:ascii="Arial" w:hAnsi="Arial" w:cs="Arial"/>
        </w:rPr>
        <w:t xml:space="preserve">. The maximum </w:t>
      </w:r>
      <w:r w:rsidR="00CF7C96" w:rsidRPr="00745C70">
        <w:rPr>
          <w:rFonts w:ascii="Arial" w:hAnsi="Arial" w:cs="Arial"/>
        </w:rPr>
        <w:t>CGR (0.38 gm-2day-1 and 0.48 gm-2day-1 ), RGR (0.022 g/g/day and 0.049 g/g/day), NAR (0.00155 g/m2 /day and 0.0024 g/m2 /day), leaf area index (LAI) (0.51, 0.87 and 1.33) and  leaf area duration (LAD) (191.80 and 226.80)</w:t>
      </w:r>
      <w:r w:rsidR="00F73853" w:rsidRPr="00745C70">
        <w:rPr>
          <w:rFonts w:ascii="Arial" w:hAnsi="Arial" w:cs="Arial"/>
        </w:rPr>
        <w:t>.</w:t>
      </w:r>
      <w:r w:rsidR="0091489E" w:rsidRPr="00745C70">
        <w:rPr>
          <w:rFonts w:ascii="Arial" w:hAnsi="Arial" w:cs="Arial"/>
        </w:rPr>
        <w:t xml:space="preserve"> </w:t>
      </w:r>
      <w:commentRangeEnd w:id="11"/>
      <w:r w:rsidR="00C42D16">
        <w:rPr>
          <w:rStyle w:val="CommentReference"/>
          <w:rtl/>
        </w:rPr>
        <w:commentReference w:id="11"/>
      </w:r>
      <w:r w:rsidR="0091489E" w:rsidRPr="00745C70">
        <w:rPr>
          <w:rFonts w:ascii="Arial" w:hAnsi="Arial" w:cs="Arial"/>
        </w:rPr>
        <w:t xml:space="preserve">This may be due to the maximum absorption and maximum utilization of inorganic fertilizers and </w:t>
      </w:r>
      <w:proofErr w:type="spellStart"/>
      <w:r w:rsidR="0091489E" w:rsidRPr="00745C70">
        <w:rPr>
          <w:rFonts w:ascii="Arial" w:hAnsi="Arial" w:cs="Arial"/>
        </w:rPr>
        <w:t>biostimulants</w:t>
      </w:r>
      <w:proofErr w:type="spellEnd"/>
      <w:r w:rsidR="0091489E" w:rsidRPr="00745C70">
        <w:rPr>
          <w:rFonts w:ascii="Arial" w:hAnsi="Arial" w:cs="Arial"/>
        </w:rPr>
        <w:t xml:space="preserve"> to enhance the physiological properties of Acid Lime seedling. The results are in accordance with the findings of Mohammed </w:t>
      </w:r>
      <w:proofErr w:type="spellStart"/>
      <w:r w:rsidR="0091489E" w:rsidRPr="00745C70">
        <w:rPr>
          <w:rFonts w:ascii="Arial" w:hAnsi="Arial" w:cs="Arial"/>
        </w:rPr>
        <w:t>Tarkhan</w:t>
      </w:r>
      <w:proofErr w:type="spellEnd"/>
      <w:r w:rsidR="0091489E" w:rsidRPr="00745C70">
        <w:rPr>
          <w:rFonts w:ascii="Arial" w:hAnsi="Arial" w:cs="Arial"/>
        </w:rPr>
        <w:t xml:space="preserve"> Abo-</w:t>
      </w:r>
      <w:proofErr w:type="spellStart"/>
      <w:r w:rsidR="0091489E" w:rsidRPr="00745C70">
        <w:rPr>
          <w:rFonts w:ascii="Arial" w:hAnsi="Arial" w:cs="Arial"/>
        </w:rPr>
        <w:t>Meekh</w:t>
      </w:r>
      <w:proofErr w:type="spellEnd"/>
      <w:r w:rsidR="0091489E" w:rsidRPr="00745C70">
        <w:rPr>
          <w:rFonts w:ascii="Arial" w:hAnsi="Arial" w:cs="Arial"/>
        </w:rPr>
        <w:t xml:space="preserve"> </w:t>
      </w:r>
      <w:r w:rsidR="0091489E" w:rsidRPr="00745C70">
        <w:rPr>
          <w:rFonts w:ascii="Arial" w:hAnsi="Arial" w:cs="Arial"/>
          <w:i/>
          <w:iCs/>
        </w:rPr>
        <w:t>et al.</w:t>
      </w:r>
      <w:r w:rsidR="0091489E" w:rsidRPr="00745C70">
        <w:rPr>
          <w:rFonts w:ascii="Arial" w:hAnsi="Arial" w:cs="Arial"/>
        </w:rPr>
        <w:t xml:space="preserve"> (2020) in Citrus, Vinod Kumar and </w:t>
      </w:r>
      <w:proofErr w:type="spellStart"/>
      <w:r w:rsidR="0091489E" w:rsidRPr="00745C70">
        <w:rPr>
          <w:rFonts w:ascii="Arial" w:hAnsi="Arial" w:cs="Arial"/>
        </w:rPr>
        <w:t>Salakinkop</w:t>
      </w:r>
      <w:proofErr w:type="spellEnd"/>
      <w:r w:rsidR="0091489E" w:rsidRPr="00745C70">
        <w:rPr>
          <w:rFonts w:ascii="Arial" w:hAnsi="Arial" w:cs="Arial"/>
        </w:rPr>
        <w:t xml:space="preserve"> (2017) in Groundnut and Khazal </w:t>
      </w:r>
      <w:r w:rsidR="0091489E" w:rsidRPr="00745C70">
        <w:rPr>
          <w:rFonts w:ascii="Arial" w:hAnsi="Arial" w:cs="Arial"/>
          <w:i/>
          <w:iCs/>
        </w:rPr>
        <w:t>et al.</w:t>
      </w:r>
      <w:r w:rsidR="0091489E" w:rsidRPr="00745C70">
        <w:rPr>
          <w:rFonts w:ascii="Arial" w:hAnsi="Arial" w:cs="Arial"/>
        </w:rPr>
        <w:t xml:space="preserve"> (2018) in Eggplant.</w:t>
      </w:r>
    </w:p>
    <w:p w14:paraId="5F199379" w14:textId="19A379BF" w:rsidR="00A3718A" w:rsidRDefault="0091489E" w:rsidP="00C30944">
      <w:pPr>
        <w:ind w:left="-709" w:right="-755" w:firstLine="619"/>
        <w:jc w:val="both"/>
        <w:rPr>
          <w:rFonts w:ascii="Arial" w:hAnsi="Arial" w:cs="Arial"/>
        </w:rPr>
      </w:pPr>
      <w:r w:rsidRPr="00745C70">
        <w:rPr>
          <w:rFonts w:ascii="Arial" w:hAnsi="Arial" w:cs="Arial"/>
        </w:rPr>
        <w:lastRenderedPageBreak/>
        <w:t xml:space="preserve">The interaction effect between inorganic fertilizers and </w:t>
      </w:r>
      <w:proofErr w:type="spellStart"/>
      <w:r w:rsidRPr="00745C70">
        <w:rPr>
          <w:rFonts w:ascii="Arial" w:hAnsi="Arial" w:cs="Arial"/>
        </w:rPr>
        <w:t>biostimulants</w:t>
      </w:r>
      <w:proofErr w:type="spellEnd"/>
      <w:r w:rsidRPr="00745C70">
        <w:rPr>
          <w:rFonts w:ascii="Arial" w:hAnsi="Arial" w:cs="Arial"/>
        </w:rPr>
        <w:t xml:space="preserve"> was found to be significant with nitrogen, phosphorus and potassium content. The maximum nitrogen content (1.63 %) was recorded under F</w:t>
      </w:r>
      <w:r w:rsidRPr="00745C70">
        <w:rPr>
          <w:rFonts w:ascii="Arial" w:hAnsi="Arial" w:cs="Arial"/>
          <w:vertAlign w:val="subscript"/>
        </w:rPr>
        <w:t>1</w:t>
      </w:r>
      <w:r w:rsidRPr="00745C70">
        <w:rPr>
          <w:rFonts w:ascii="Arial" w:hAnsi="Arial" w:cs="Arial"/>
        </w:rPr>
        <w:t>B</w:t>
      </w:r>
      <w:r w:rsidRPr="00745C70">
        <w:rPr>
          <w:rFonts w:ascii="Arial" w:hAnsi="Arial" w:cs="Arial"/>
          <w:vertAlign w:val="subscript"/>
        </w:rPr>
        <w:t>2</w:t>
      </w:r>
      <w:r w:rsidRPr="00745C70">
        <w:rPr>
          <w:rFonts w:ascii="Arial" w:hAnsi="Arial" w:cs="Arial"/>
        </w:rPr>
        <w:t xml:space="preserve"> (NPK (19:19:19) @ 1 % + Krishi shakti), followed by F</w:t>
      </w:r>
      <w:r w:rsidRPr="00745C70">
        <w:rPr>
          <w:rFonts w:ascii="Arial" w:hAnsi="Arial" w:cs="Arial"/>
          <w:vertAlign w:val="subscript"/>
        </w:rPr>
        <w:t>1</w:t>
      </w:r>
      <w:r w:rsidRPr="00745C70">
        <w:rPr>
          <w:rFonts w:ascii="Arial" w:hAnsi="Arial" w:cs="Arial"/>
        </w:rPr>
        <w:t>B</w:t>
      </w:r>
      <w:r w:rsidRPr="00745C70">
        <w:rPr>
          <w:rFonts w:ascii="Arial" w:hAnsi="Arial" w:cs="Arial"/>
          <w:vertAlign w:val="subscript"/>
        </w:rPr>
        <w:t>1</w:t>
      </w:r>
      <w:r w:rsidRPr="00745C70">
        <w:rPr>
          <w:rFonts w:ascii="Arial" w:hAnsi="Arial" w:cs="Arial"/>
        </w:rPr>
        <w:t xml:space="preserve"> (NPK (19:19:19) @ 1 % + Sagarika) with nitrogen content in leaves (1.59 %) and minimum nitrogen content (1.33 %) was recorded under F</w:t>
      </w:r>
      <w:r w:rsidRPr="00745C70">
        <w:rPr>
          <w:rFonts w:ascii="Arial" w:hAnsi="Arial" w:cs="Arial"/>
          <w:vertAlign w:val="subscript"/>
        </w:rPr>
        <w:t>0</w:t>
      </w:r>
      <w:r w:rsidRPr="00745C70">
        <w:rPr>
          <w:rFonts w:ascii="Arial" w:hAnsi="Arial" w:cs="Arial"/>
        </w:rPr>
        <w:t>B</w:t>
      </w:r>
      <w:r w:rsidRPr="00745C70">
        <w:rPr>
          <w:rFonts w:ascii="Arial" w:hAnsi="Arial" w:cs="Arial"/>
          <w:vertAlign w:val="subscript"/>
        </w:rPr>
        <w:t>0</w:t>
      </w:r>
      <w:r w:rsidRPr="00745C70">
        <w:rPr>
          <w:rFonts w:ascii="Arial" w:hAnsi="Arial" w:cs="Arial"/>
        </w:rPr>
        <w:t xml:space="preserve"> (Soil: Sand: FYM + </w:t>
      </w:r>
      <w:proofErr w:type="spellStart"/>
      <w:r w:rsidRPr="00745C70">
        <w:rPr>
          <w:rFonts w:ascii="Arial" w:hAnsi="Arial" w:cs="Arial"/>
        </w:rPr>
        <w:t>Panchagavya</w:t>
      </w:r>
      <w:proofErr w:type="spellEnd"/>
      <w:r w:rsidRPr="00745C70">
        <w:rPr>
          <w:rFonts w:ascii="Arial" w:hAnsi="Arial" w:cs="Arial"/>
        </w:rPr>
        <w:t>) at 120 days after planting, The maximum phosphorus content (0.77 %) was recorded under F</w:t>
      </w:r>
      <w:r w:rsidRPr="00745C70">
        <w:rPr>
          <w:rFonts w:ascii="Arial" w:hAnsi="Arial" w:cs="Arial"/>
          <w:vertAlign w:val="subscript"/>
        </w:rPr>
        <w:t>2</w:t>
      </w:r>
      <w:r w:rsidRPr="00745C70">
        <w:rPr>
          <w:rFonts w:ascii="Arial" w:hAnsi="Arial" w:cs="Arial"/>
        </w:rPr>
        <w:t>B</w:t>
      </w:r>
      <w:r w:rsidRPr="00745C70">
        <w:rPr>
          <w:rFonts w:ascii="Arial" w:hAnsi="Arial" w:cs="Arial"/>
          <w:vertAlign w:val="subscript"/>
        </w:rPr>
        <w:t>2</w:t>
      </w:r>
      <w:r w:rsidRPr="00745C70">
        <w:rPr>
          <w:rFonts w:ascii="Arial" w:hAnsi="Arial" w:cs="Arial"/>
        </w:rPr>
        <w:t xml:space="preserve"> (Mono Potassium Phosphate (0:52:34) @ 1 % + Krishi Shakti, followed by F</w:t>
      </w:r>
      <w:r w:rsidRPr="00745C70">
        <w:rPr>
          <w:rFonts w:ascii="Arial" w:hAnsi="Arial" w:cs="Arial"/>
          <w:vertAlign w:val="subscript"/>
        </w:rPr>
        <w:t>4</w:t>
      </w:r>
      <w:r w:rsidRPr="00745C70">
        <w:rPr>
          <w:rFonts w:ascii="Arial" w:hAnsi="Arial" w:cs="Arial"/>
        </w:rPr>
        <w:t>B</w:t>
      </w:r>
      <w:r w:rsidRPr="00745C70">
        <w:rPr>
          <w:rFonts w:ascii="Arial" w:hAnsi="Arial" w:cs="Arial"/>
          <w:vertAlign w:val="subscript"/>
        </w:rPr>
        <w:t>2</w:t>
      </w:r>
      <w:r w:rsidRPr="00745C70">
        <w:rPr>
          <w:rFonts w:ascii="Arial" w:hAnsi="Arial" w:cs="Arial"/>
        </w:rPr>
        <w:t xml:space="preserve"> (Urea Phosphate (17:44:00) @ 1 % + Krishi Shakti), and minimum phosphorus content (0.44 %) was recorded under F</w:t>
      </w:r>
      <w:r w:rsidRPr="00745C70">
        <w:rPr>
          <w:rFonts w:ascii="Arial" w:hAnsi="Arial" w:cs="Arial"/>
          <w:vertAlign w:val="subscript"/>
        </w:rPr>
        <w:t>0</w:t>
      </w:r>
      <w:r w:rsidRPr="00745C70">
        <w:rPr>
          <w:rFonts w:ascii="Arial" w:hAnsi="Arial" w:cs="Arial"/>
        </w:rPr>
        <w:t>B</w:t>
      </w:r>
      <w:r w:rsidRPr="00745C70">
        <w:rPr>
          <w:rFonts w:ascii="Arial" w:hAnsi="Arial" w:cs="Arial"/>
          <w:vertAlign w:val="subscript"/>
        </w:rPr>
        <w:t>0</w:t>
      </w:r>
      <w:r w:rsidRPr="00745C70">
        <w:rPr>
          <w:rFonts w:ascii="Arial" w:hAnsi="Arial" w:cs="Arial"/>
        </w:rPr>
        <w:t xml:space="preserve"> (Soil: Sand: FYM + </w:t>
      </w:r>
      <w:proofErr w:type="spellStart"/>
      <w:r w:rsidRPr="00745C70">
        <w:rPr>
          <w:rFonts w:ascii="Arial" w:hAnsi="Arial" w:cs="Arial"/>
        </w:rPr>
        <w:t>Panchagavya</w:t>
      </w:r>
      <w:proofErr w:type="spellEnd"/>
      <w:r w:rsidRPr="00745C70">
        <w:rPr>
          <w:rFonts w:ascii="Arial" w:hAnsi="Arial" w:cs="Arial"/>
        </w:rPr>
        <w:t>) and The maximum potassium content (1.99 %) was recorded under F</w:t>
      </w:r>
      <w:r w:rsidRPr="00745C70">
        <w:rPr>
          <w:rFonts w:ascii="Arial" w:hAnsi="Arial" w:cs="Arial"/>
          <w:vertAlign w:val="subscript"/>
        </w:rPr>
        <w:t>1</w:t>
      </w:r>
      <w:r w:rsidRPr="00745C70">
        <w:rPr>
          <w:rFonts w:ascii="Arial" w:hAnsi="Arial" w:cs="Arial"/>
        </w:rPr>
        <w:t>B</w:t>
      </w:r>
      <w:r w:rsidRPr="00745C70">
        <w:rPr>
          <w:rFonts w:ascii="Arial" w:hAnsi="Arial" w:cs="Arial"/>
          <w:vertAlign w:val="subscript"/>
        </w:rPr>
        <w:t>2</w:t>
      </w:r>
      <w:r w:rsidRPr="00745C70">
        <w:rPr>
          <w:rFonts w:ascii="Arial" w:hAnsi="Arial" w:cs="Arial"/>
        </w:rPr>
        <w:t xml:space="preserve"> (Potassium Nitrate (13:0:45) @ 1% + Krishi Shakti), followed by F5B1 (Potassium Sulphate (00:00:50) @ 1 % + Krishi Shakti), and minimum potassium content (1.44 %) was recorded under F</w:t>
      </w:r>
      <w:r w:rsidRPr="00745C70">
        <w:rPr>
          <w:rFonts w:ascii="Arial" w:hAnsi="Arial" w:cs="Arial"/>
          <w:vertAlign w:val="subscript"/>
        </w:rPr>
        <w:t>0</w:t>
      </w:r>
      <w:r w:rsidRPr="00745C70">
        <w:rPr>
          <w:rFonts w:ascii="Arial" w:hAnsi="Arial" w:cs="Arial"/>
        </w:rPr>
        <w:t>B</w:t>
      </w:r>
      <w:r w:rsidRPr="00745C70">
        <w:rPr>
          <w:rFonts w:ascii="Arial" w:hAnsi="Arial" w:cs="Arial"/>
          <w:vertAlign w:val="subscript"/>
        </w:rPr>
        <w:t xml:space="preserve">0 </w:t>
      </w:r>
      <w:r w:rsidRPr="00745C70">
        <w:rPr>
          <w:rFonts w:ascii="Arial" w:hAnsi="Arial" w:cs="Arial"/>
        </w:rPr>
        <w:t xml:space="preserve">(Soil: Sand: FYM + </w:t>
      </w:r>
      <w:proofErr w:type="spellStart"/>
      <w:r w:rsidRPr="00745C70">
        <w:rPr>
          <w:rFonts w:ascii="Arial" w:hAnsi="Arial" w:cs="Arial"/>
        </w:rPr>
        <w:t>Panchagavya</w:t>
      </w:r>
      <w:proofErr w:type="spellEnd"/>
      <w:r w:rsidRPr="00745C70">
        <w:rPr>
          <w:rFonts w:ascii="Arial" w:hAnsi="Arial" w:cs="Arial"/>
        </w:rPr>
        <w:t xml:space="preserve">) at 120 days after planting. </w:t>
      </w:r>
      <w:commentRangeStart w:id="12"/>
      <w:r w:rsidRPr="00745C70">
        <w:rPr>
          <w:rFonts w:ascii="Arial" w:hAnsi="Arial" w:cs="Arial"/>
        </w:rPr>
        <w:t xml:space="preserve">The reason may be due to the maximum utilization of inorganic fertilizers and </w:t>
      </w:r>
      <w:proofErr w:type="spellStart"/>
      <w:r w:rsidRPr="00745C70">
        <w:rPr>
          <w:rFonts w:ascii="Arial" w:hAnsi="Arial" w:cs="Arial"/>
        </w:rPr>
        <w:t>biostimulants</w:t>
      </w:r>
      <w:proofErr w:type="spellEnd"/>
      <w:r w:rsidRPr="00745C70">
        <w:rPr>
          <w:rFonts w:ascii="Arial" w:hAnsi="Arial" w:cs="Arial"/>
        </w:rPr>
        <w:t xml:space="preserve"> and the increased solubility of each other to increase the nutrient content in leaves.</w:t>
      </w:r>
      <w:commentRangeEnd w:id="12"/>
      <w:r w:rsidR="00F00295">
        <w:rPr>
          <w:rStyle w:val="CommentReference"/>
          <w:rtl/>
        </w:rPr>
        <w:commentReference w:id="12"/>
      </w:r>
      <w:r w:rsidRPr="00745C70">
        <w:rPr>
          <w:rFonts w:ascii="Arial" w:hAnsi="Arial" w:cs="Arial"/>
        </w:rPr>
        <w:t xml:space="preserve"> The results are in accordance with the findings of (Sanjutha et al., 2008) in </w:t>
      </w:r>
      <w:proofErr w:type="spellStart"/>
      <w:r w:rsidRPr="00745C70">
        <w:rPr>
          <w:rFonts w:ascii="Arial" w:hAnsi="Arial" w:cs="Arial"/>
        </w:rPr>
        <w:t>Kalmegh</w:t>
      </w:r>
      <w:proofErr w:type="spellEnd"/>
      <w:r w:rsidRPr="00745C70">
        <w:rPr>
          <w:rFonts w:ascii="Arial" w:hAnsi="Arial" w:cs="Arial"/>
        </w:rPr>
        <w:t>.</w:t>
      </w:r>
    </w:p>
    <w:p w14:paraId="0BEE1980" w14:textId="77777777" w:rsidR="00C30944" w:rsidRPr="00C30944" w:rsidRDefault="00C30944" w:rsidP="00C30944">
      <w:pPr>
        <w:ind w:left="-709" w:right="-755" w:firstLine="619"/>
        <w:jc w:val="both"/>
        <w:rPr>
          <w:rFonts w:ascii="Arial" w:hAnsi="Arial" w:cs="Arial"/>
        </w:rPr>
      </w:pPr>
    </w:p>
    <w:tbl>
      <w:tblPr>
        <w:tblStyle w:val="TableGrid"/>
        <w:tblW w:w="5000" w:type="pct"/>
        <w:jc w:val="center"/>
        <w:tblLook w:val="04A0" w:firstRow="1" w:lastRow="0" w:firstColumn="1" w:lastColumn="0" w:noHBand="0" w:noVBand="1"/>
      </w:tblPr>
      <w:tblGrid>
        <w:gridCol w:w="6342"/>
        <w:gridCol w:w="2684"/>
      </w:tblGrid>
      <w:tr w:rsidR="00075A14" w:rsidRPr="00075A14" w14:paraId="69C3A167" w14:textId="77777777" w:rsidTr="00075A14">
        <w:trPr>
          <w:jc w:val="center"/>
        </w:trPr>
        <w:tc>
          <w:tcPr>
            <w:tcW w:w="5000" w:type="pct"/>
            <w:gridSpan w:val="2"/>
            <w:tcBorders>
              <w:top w:val="nil"/>
              <w:left w:val="nil"/>
              <w:bottom w:val="nil"/>
              <w:right w:val="nil"/>
            </w:tcBorders>
          </w:tcPr>
          <w:p w14:paraId="08751F06" w14:textId="5A452208" w:rsidR="006E362D" w:rsidRDefault="00075A14" w:rsidP="00075A14">
            <w:pPr>
              <w:tabs>
                <w:tab w:val="left" w:pos="1125"/>
              </w:tabs>
              <w:ind w:right="-755"/>
              <w:jc w:val="center"/>
              <w:rPr>
                <w:rFonts w:ascii="Arial" w:hAnsi="Arial" w:cs="Arial"/>
                <w:b/>
                <w:bCs/>
                <w:sz w:val="18"/>
                <w:szCs w:val="18"/>
              </w:rPr>
            </w:pPr>
            <w:r w:rsidRPr="00075A14">
              <w:rPr>
                <w:rFonts w:ascii="Arial" w:hAnsi="Arial" w:cs="Arial"/>
                <w:b/>
                <w:bCs/>
                <w:sz w:val="18"/>
                <w:szCs w:val="18"/>
              </w:rPr>
              <w:t xml:space="preserve">Table </w:t>
            </w:r>
            <w:r w:rsidR="008D4671">
              <w:rPr>
                <w:rFonts w:ascii="Arial" w:hAnsi="Arial" w:cs="Arial"/>
                <w:b/>
                <w:bCs/>
                <w:sz w:val="18"/>
                <w:szCs w:val="18"/>
              </w:rPr>
              <w:t>2</w:t>
            </w:r>
            <w:r w:rsidRPr="00075A14">
              <w:rPr>
                <w:rFonts w:ascii="Arial" w:hAnsi="Arial" w:cs="Arial"/>
                <w:b/>
                <w:bCs/>
                <w:sz w:val="18"/>
                <w:szCs w:val="18"/>
              </w:rPr>
              <w:t xml:space="preserve">: Effect of nutrients and bio stimulants enriched media on Survival per cent (%) </w:t>
            </w:r>
          </w:p>
          <w:p w14:paraId="51F61D01" w14:textId="5D663687" w:rsidR="00075A14" w:rsidRPr="00075A14" w:rsidRDefault="00075A14" w:rsidP="006E362D">
            <w:pPr>
              <w:tabs>
                <w:tab w:val="left" w:pos="1125"/>
              </w:tabs>
              <w:ind w:right="-755"/>
              <w:jc w:val="center"/>
              <w:rPr>
                <w:rFonts w:ascii="Arial" w:hAnsi="Arial" w:cs="Arial"/>
                <w:b/>
                <w:bCs/>
                <w:sz w:val="18"/>
                <w:szCs w:val="18"/>
              </w:rPr>
            </w:pPr>
            <w:r w:rsidRPr="00075A14">
              <w:rPr>
                <w:rFonts w:ascii="Arial" w:hAnsi="Arial" w:cs="Arial"/>
                <w:b/>
                <w:bCs/>
                <w:sz w:val="18"/>
                <w:szCs w:val="18"/>
              </w:rPr>
              <w:t>of seedling</w:t>
            </w:r>
            <w:r w:rsidR="006E362D">
              <w:rPr>
                <w:rFonts w:ascii="Arial" w:hAnsi="Arial" w:cs="Arial"/>
                <w:b/>
                <w:bCs/>
                <w:sz w:val="18"/>
                <w:szCs w:val="18"/>
              </w:rPr>
              <w:t xml:space="preserve"> </w:t>
            </w:r>
            <w:r w:rsidRPr="00075A14">
              <w:rPr>
                <w:rFonts w:ascii="Arial" w:hAnsi="Arial" w:cs="Arial"/>
                <w:b/>
                <w:bCs/>
                <w:sz w:val="18"/>
                <w:szCs w:val="18"/>
              </w:rPr>
              <w:t>at 120 DAP</w:t>
            </w:r>
          </w:p>
        </w:tc>
      </w:tr>
      <w:tr w:rsidR="00075A14" w:rsidRPr="00075A14" w14:paraId="5954BB1C" w14:textId="77777777" w:rsidTr="00075A14">
        <w:trPr>
          <w:jc w:val="center"/>
        </w:trPr>
        <w:tc>
          <w:tcPr>
            <w:tcW w:w="3513" w:type="pct"/>
            <w:tcBorders>
              <w:top w:val="single" w:sz="4" w:space="0" w:color="auto"/>
              <w:left w:val="single" w:sz="4" w:space="0" w:color="auto"/>
              <w:bottom w:val="single" w:sz="4" w:space="0" w:color="auto"/>
              <w:right w:val="single" w:sz="4" w:space="0" w:color="auto"/>
            </w:tcBorders>
          </w:tcPr>
          <w:p w14:paraId="1113D7CB" w14:textId="77777777" w:rsidR="00075A14" w:rsidRPr="00075A14" w:rsidRDefault="00075A14" w:rsidP="006E362D">
            <w:pPr>
              <w:jc w:val="center"/>
              <w:rPr>
                <w:rFonts w:ascii="Arial" w:hAnsi="Arial" w:cs="Arial"/>
                <w:b/>
                <w:bCs/>
                <w:sz w:val="18"/>
                <w:szCs w:val="18"/>
              </w:rPr>
            </w:pPr>
          </w:p>
        </w:tc>
        <w:tc>
          <w:tcPr>
            <w:tcW w:w="1487" w:type="pct"/>
            <w:tcBorders>
              <w:top w:val="single" w:sz="4" w:space="0" w:color="auto"/>
              <w:left w:val="single" w:sz="4" w:space="0" w:color="auto"/>
              <w:bottom w:val="single" w:sz="4" w:space="0" w:color="auto"/>
              <w:right w:val="single" w:sz="4" w:space="0" w:color="auto"/>
            </w:tcBorders>
          </w:tcPr>
          <w:p w14:paraId="414A4563" w14:textId="21768C6D" w:rsidR="00075A14" w:rsidRPr="00075A14" w:rsidRDefault="00075A14" w:rsidP="006E362D">
            <w:pPr>
              <w:jc w:val="center"/>
              <w:rPr>
                <w:rFonts w:ascii="Arial" w:hAnsi="Arial" w:cs="Arial"/>
                <w:sz w:val="18"/>
                <w:szCs w:val="18"/>
              </w:rPr>
            </w:pPr>
            <w:r w:rsidRPr="00075A14">
              <w:rPr>
                <w:rFonts w:ascii="Arial" w:hAnsi="Arial" w:cs="Arial"/>
                <w:b/>
                <w:bCs/>
                <w:sz w:val="18"/>
                <w:szCs w:val="18"/>
              </w:rPr>
              <w:t>Survival per cent (%)</w:t>
            </w:r>
          </w:p>
        </w:tc>
      </w:tr>
      <w:tr w:rsidR="00075A14" w:rsidRPr="00075A14" w14:paraId="62982036" w14:textId="77777777" w:rsidTr="00075A14">
        <w:trPr>
          <w:jc w:val="center"/>
        </w:trPr>
        <w:tc>
          <w:tcPr>
            <w:tcW w:w="3513" w:type="pct"/>
            <w:tcBorders>
              <w:top w:val="single" w:sz="4" w:space="0" w:color="auto"/>
            </w:tcBorders>
          </w:tcPr>
          <w:p w14:paraId="229AFA57"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Factor- F</w:t>
            </w:r>
            <w:r w:rsidRPr="00075A14">
              <w:rPr>
                <w:rFonts w:ascii="Arial" w:hAnsi="Arial" w:cs="Arial"/>
                <w:b/>
                <w:bCs/>
                <w:noProof/>
                <w:sz w:val="18"/>
                <w:szCs w:val="18"/>
              </w:rPr>
              <w:t xml:space="preserve"> (Inorganic fertilizers)</w:t>
            </w:r>
          </w:p>
        </w:tc>
        <w:tc>
          <w:tcPr>
            <w:tcW w:w="1487" w:type="pct"/>
          </w:tcPr>
          <w:p w14:paraId="2E8294ED" w14:textId="77777777" w:rsidR="00075A14" w:rsidRPr="00075A14" w:rsidRDefault="00075A14" w:rsidP="006E362D">
            <w:pPr>
              <w:rPr>
                <w:rFonts w:ascii="Arial" w:hAnsi="Arial" w:cs="Arial"/>
                <w:sz w:val="18"/>
                <w:szCs w:val="18"/>
              </w:rPr>
            </w:pPr>
          </w:p>
        </w:tc>
      </w:tr>
      <w:tr w:rsidR="00075A14" w:rsidRPr="00075A14" w14:paraId="0A9E30A1" w14:textId="77777777" w:rsidTr="00075A14">
        <w:trPr>
          <w:jc w:val="center"/>
        </w:trPr>
        <w:tc>
          <w:tcPr>
            <w:tcW w:w="3513" w:type="pct"/>
          </w:tcPr>
          <w:p w14:paraId="0118A8D7"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(Control) Soil: Sand: FYM (</w:t>
            </w:r>
            <w:r w:rsidRPr="00075A14">
              <w:rPr>
                <w:rFonts w:ascii="Arial" w:hAnsi="Arial" w:cs="Arial"/>
                <w:b/>
                <w:bCs/>
                <w:position w:val="1"/>
                <w:sz w:val="18"/>
                <w:szCs w:val="18"/>
              </w:rPr>
              <w:t>F</w:t>
            </w:r>
            <w:r w:rsidRPr="00075A14">
              <w:rPr>
                <w:rFonts w:ascii="Arial" w:hAnsi="Arial" w:cs="Arial"/>
                <w:b/>
                <w:bCs/>
                <w:sz w:val="18"/>
                <w:szCs w:val="18"/>
                <w:vertAlign w:val="subscript"/>
              </w:rPr>
              <w:t>0</w:t>
            </w:r>
            <w:r w:rsidRPr="00075A14">
              <w:rPr>
                <w:rFonts w:ascii="Arial" w:hAnsi="Arial" w:cs="Arial"/>
                <w:b/>
                <w:bCs/>
                <w:sz w:val="18"/>
                <w:szCs w:val="18"/>
              </w:rPr>
              <w:t>)</w:t>
            </w:r>
          </w:p>
        </w:tc>
        <w:tc>
          <w:tcPr>
            <w:tcW w:w="1487" w:type="pct"/>
            <w:vAlign w:val="center"/>
          </w:tcPr>
          <w:p w14:paraId="2A11DED4"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72</w:t>
            </w:r>
          </w:p>
        </w:tc>
      </w:tr>
      <w:tr w:rsidR="00075A14" w:rsidRPr="00075A14" w14:paraId="5A4C9375" w14:textId="77777777" w:rsidTr="00075A14">
        <w:trPr>
          <w:jc w:val="center"/>
        </w:trPr>
        <w:tc>
          <w:tcPr>
            <w:tcW w:w="3513" w:type="pct"/>
            <w:vAlign w:val="center"/>
          </w:tcPr>
          <w:p w14:paraId="71BC45A6"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 xml:space="preserve">NPK (19:19:19) @ 1 % </w:t>
            </w:r>
            <w:r w:rsidRPr="00075A14">
              <w:rPr>
                <w:rFonts w:ascii="Arial" w:hAnsi="Arial" w:cs="Arial"/>
                <w:b/>
                <w:bCs/>
                <w:position w:val="1"/>
                <w:sz w:val="18"/>
                <w:szCs w:val="18"/>
              </w:rPr>
              <w:t>(F</w:t>
            </w:r>
            <w:r w:rsidRPr="00075A14">
              <w:rPr>
                <w:rFonts w:ascii="Arial" w:hAnsi="Arial" w:cs="Arial"/>
                <w:b/>
                <w:bCs/>
                <w:sz w:val="18"/>
                <w:szCs w:val="18"/>
                <w:vertAlign w:val="subscript"/>
              </w:rPr>
              <w:t>1</w:t>
            </w:r>
            <w:r w:rsidRPr="00075A14">
              <w:rPr>
                <w:rFonts w:ascii="Arial" w:hAnsi="Arial" w:cs="Arial"/>
                <w:b/>
                <w:bCs/>
                <w:sz w:val="18"/>
                <w:szCs w:val="18"/>
              </w:rPr>
              <w:t>)</w:t>
            </w:r>
          </w:p>
        </w:tc>
        <w:tc>
          <w:tcPr>
            <w:tcW w:w="1487" w:type="pct"/>
            <w:vAlign w:val="center"/>
          </w:tcPr>
          <w:p w14:paraId="5EC8D97E"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95</w:t>
            </w:r>
          </w:p>
        </w:tc>
      </w:tr>
      <w:tr w:rsidR="00075A14" w:rsidRPr="00075A14" w14:paraId="75619E5E" w14:textId="77777777" w:rsidTr="00075A14">
        <w:trPr>
          <w:jc w:val="center"/>
        </w:trPr>
        <w:tc>
          <w:tcPr>
            <w:tcW w:w="3513" w:type="pct"/>
            <w:vAlign w:val="center"/>
          </w:tcPr>
          <w:p w14:paraId="46C1E3CB"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 xml:space="preserve">Mono potassium phosphate (0:52:34) @ 1 % </w:t>
            </w:r>
            <w:r w:rsidRPr="00075A14">
              <w:rPr>
                <w:rFonts w:ascii="Arial" w:hAnsi="Arial" w:cs="Arial"/>
                <w:b/>
                <w:bCs/>
                <w:position w:val="1"/>
                <w:sz w:val="18"/>
                <w:szCs w:val="18"/>
              </w:rPr>
              <w:t>(F</w:t>
            </w:r>
            <w:r w:rsidRPr="00075A14">
              <w:rPr>
                <w:rFonts w:ascii="Arial" w:hAnsi="Arial" w:cs="Arial"/>
                <w:b/>
                <w:bCs/>
                <w:sz w:val="18"/>
                <w:szCs w:val="18"/>
                <w:vertAlign w:val="subscript"/>
              </w:rPr>
              <w:t>2</w:t>
            </w:r>
            <w:r w:rsidRPr="00075A14">
              <w:rPr>
                <w:rFonts w:ascii="Arial" w:hAnsi="Arial" w:cs="Arial"/>
                <w:b/>
                <w:bCs/>
                <w:sz w:val="18"/>
                <w:szCs w:val="18"/>
              </w:rPr>
              <w:t>)</w:t>
            </w:r>
          </w:p>
        </w:tc>
        <w:tc>
          <w:tcPr>
            <w:tcW w:w="1487" w:type="pct"/>
            <w:vAlign w:val="center"/>
          </w:tcPr>
          <w:p w14:paraId="174CB8FE"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86</w:t>
            </w:r>
          </w:p>
        </w:tc>
      </w:tr>
      <w:tr w:rsidR="00075A14" w:rsidRPr="00075A14" w14:paraId="35751D52" w14:textId="77777777" w:rsidTr="00075A14">
        <w:trPr>
          <w:jc w:val="center"/>
        </w:trPr>
        <w:tc>
          <w:tcPr>
            <w:tcW w:w="3513" w:type="pct"/>
            <w:vAlign w:val="center"/>
          </w:tcPr>
          <w:p w14:paraId="3D0581E5"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 xml:space="preserve">Potassium nitrate(13:0:45) @ 1 % </w:t>
            </w:r>
            <w:r w:rsidRPr="00075A14">
              <w:rPr>
                <w:rFonts w:ascii="Arial" w:hAnsi="Arial" w:cs="Arial"/>
                <w:b/>
                <w:bCs/>
                <w:position w:val="1"/>
                <w:sz w:val="18"/>
                <w:szCs w:val="18"/>
              </w:rPr>
              <w:t>(F</w:t>
            </w:r>
            <w:r w:rsidRPr="00075A14">
              <w:rPr>
                <w:rFonts w:ascii="Arial" w:hAnsi="Arial" w:cs="Arial"/>
                <w:b/>
                <w:bCs/>
                <w:sz w:val="18"/>
                <w:szCs w:val="18"/>
                <w:vertAlign w:val="subscript"/>
              </w:rPr>
              <w:t>3</w:t>
            </w:r>
            <w:r w:rsidRPr="00075A14">
              <w:rPr>
                <w:rFonts w:ascii="Arial" w:hAnsi="Arial" w:cs="Arial"/>
                <w:b/>
                <w:bCs/>
                <w:sz w:val="18"/>
                <w:szCs w:val="18"/>
              </w:rPr>
              <w:t>)</w:t>
            </w:r>
          </w:p>
        </w:tc>
        <w:tc>
          <w:tcPr>
            <w:tcW w:w="1487" w:type="pct"/>
            <w:vAlign w:val="center"/>
          </w:tcPr>
          <w:p w14:paraId="175510E0"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88</w:t>
            </w:r>
          </w:p>
        </w:tc>
      </w:tr>
      <w:tr w:rsidR="00075A14" w:rsidRPr="00075A14" w14:paraId="361E5AC6" w14:textId="77777777" w:rsidTr="00075A14">
        <w:trPr>
          <w:jc w:val="center"/>
        </w:trPr>
        <w:tc>
          <w:tcPr>
            <w:tcW w:w="3513" w:type="pct"/>
            <w:vAlign w:val="center"/>
          </w:tcPr>
          <w:p w14:paraId="68F29240"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 xml:space="preserve">Urea phosphate (17:44:0) @ 1 % </w:t>
            </w:r>
            <w:r w:rsidRPr="00075A14">
              <w:rPr>
                <w:rFonts w:ascii="Arial" w:hAnsi="Arial" w:cs="Arial"/>
                <w:b/>
                <w:bCs/>
                <w:position w:val="1"/>
                <w:sz w:val="18"/>
                <w:szCs w:val="18"/>
              </w:rPr>
              <w:t>(F</w:t>
            </w:r>
            <w:r w:rsidRPr="00075A14">
              <w:rPr>
                <w:rFonts w:ascii="Arial" w:hAnsi="Arial" w:cs="Arial"/>
                <w:b/>
                <w:bCs/>
                <w:sz w:val="18"/>
                <w:szCs w:val="18"/>
                <w:vertAlign w:val="subscript"/>
              </w:rPr>
              <w:t>4</w:t>
            </w:r>
            <w:r w:rsidRPr="00075A14">
              <w:rPr>
                <w:rFonts w:ascii="Arial" w:hAnsi="Arial" w:cs="Arial"/>
                <w:b/>
                <w:bCs/>
                <w:sz w:val="18"/>
                <w:szCs w:val="18"/>
              </w:rPr>
              <w:t>)</w:t>
            </w:r>
          </w:p>
        </w:tc>
        <w:tc>
          <w:tcPr>
            <w:tcW w:w="1487" w:type="pct"/>
            <w:vAlign w:val="center"/>
          </w:tcPr>
          <w:p w14:paraId="3CE19BAF"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91</w:t>
            </w:r>
          </w:p>
        </w:tc>
      </w:tr>
      <w:tr w:rsidR="00075A14" w:rsidRPr="00075A14" w14:paraId="669E02FC" w14:textId="77777777" w:rsidTr="00075A14">
        <w:trPr>
          <w:jc w:val="center"/>
        </w:trPr>
        <w:tc>
          <w:tcPr>
            <w:tcW w:w="3513" w:type="pct"/>
            <w:vAlign w:val="center"/>
          </w:tcPr>
          <w:p w14:paraId="458D1B5F"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 xml:space="preserve">Potassium sulphate (0:0:50) @ 1 % </w:t>
            </w:r>
            <w:r w:rsidRPr="00075A14">
              <w:rPr>
                <w:rFonts w:ascii="Arial" w:hAnsi="Arial" w:cs="Arial"/>
                <w:b/>
                <w:bCs/>
                <w:position w:val="1"/>
                <w:sz w:val="18"/>
                <w:szCs w:val="18"/>
              </w:rPr>
              <w:t>(F</w:t>
            </w:r>
            <w:r w:rsidRPr="00075A14">
              <w:rPr>
                <w:rFonts w:ascii="Arial" w:hAnsi="Arial" w:cs="Arial"/>
                <w:b/>
                <w:bCs/>
                <w:sz w:val="18"/>
                <w:szCs w:val="18"/>
                <w:vertAlign w:val="subscript"/>
              </w:rPr>
              <w:t>5</w:t>
            </w:r>
            <w:r w:rsidRPr="00075A14">
              <w:rPr>
                <w:rFonts w:ascii="Arial" w:hAnsi="Arial" w:cs="Arial"/>
                <w:b/>
                <w:bCs/>
                <w:sz w:val="18"/>
                <w:szCs w:val="18"/>
              </w:rPr>
              <w:t>)</w:t>
            </w:r>
          </w:p>
        </w:tc>
        <w:tc>
          <w:tcPr>
            <w:tcW w:w="1487" w:type="pct"/>
            <w:vAlign w:val="center"/>
          </w:tcPr>
          <w:p w14:paraId="515FE341"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82</w:t>
            </w:r>
          </w:p>
        </w:tc>
      </w:tr>
      <w:tr w:rsidR="00075A14" w:rsidRPr="00075A14" w14:paraId="338E34D8" w14:textId="77777777" w:rsidTr="00075A14">
        <w:trPr>
          <w:jc w:val="center"/>
        </w:trPr>
        <w:tc>
          <w:tcPr>
            <w:tcW w:w="3513" w:type="pct"/>
            <w:vAlign w:val="center"/>
          </w:tcPr>
          <w:p w14:paraId="56E57D99" w14:textId="77777777" w:rsidR="00075A14" w:rsidRPr="00075A14" w:rsidRDefault="00075A14" w:rsidP="006E362D">
            <w:pPr>
              <w:pStyle w:val="BodyText"/>
              <w:ind w:hanging="90"/>
              <w:jc w:val="center"/>
              <w:rPr>
                <w:rFonts w:ascii="Arial" w:hAnsi="Arial" w:cs="Arial"/>
                <w:b/>
                <w:bCs/>
                <w:sz w:val="18"/>
                <w:szCs w:val="18"/>
              </w:rPr>
            </w:pPr>
            <w:proofErr w:type="spellStart"/>
            <w:r w:rsidRPr="00075A14">
              <w:rPr>
                <w:rFonts w:ascii="Arial" w:hAnsi="Arial" w:cs="Arial"/>
                <w:b/>
                <w:bCs/>
                <w:sz w:val="18"/>
                <w:szCs w:val="18"/>
              </w:rPr>
              <w:t>SEm</w:t>
            </w:r>
            <w:proofErr w:type="spellEnd"/>
            <w:r w:rsidRPr="00075A14">
              <w:rPr>
                <w:rFonts w:ascii="Arial" w:hAnsi="Arial" w:cs="Arial"/>
                <w:b/>
                <w:bCs/>
                <w:sz w:val="18"/>
                <w:szCs w:val="18"/>
              </w:rPr>
              <w:t xml:space="preserve"> (±)</w:t>
            </w:r>
          </w:p>
        </w:tc>
        <w:tc>
          <w:tcPr>
            <w:tcW w:w="1487" w:type="pct"/>
            <w:vAlign w:val="center"/>
          </w:tcPr>
          <w:p w14:paraId="3D1040AE" w14:textId="77777777" w:rsidR="00075A14" w:rsidRPr="00075A14" w:rsidRDefault="00075A14" w:rsidP="006E362D">
            <w:pPr>
              <w:pStyle w:val="NormalWeb"/>
              <w:spacing w:before="0" w:beforeAutospacing="0" w:after="0" w:afterAutospacing="0" w:line="298"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0.659</w:t>
            </w:r>
          </w:p>
        </w:tc>
      </w:tr>
      <w:tr w:rsidR="00075A14" w:rsidRPr="00075A14" w14:paraId="7FDDDA03" w14:textId="77777777" w:rsidTr="00075A14">
        <w:trPr>
          <w:jc w:val="center"/>
        </w:trPr>
        <w:tc>
          <w:tcPr>
            <w:tcW w:w="3513" w:type="pct"/>
            <w:vAlign w:val="center"/>
          </w:tcPr>
          <w:p w14:paraId="718E0FF1"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CD (5%)</w:t>
            </w:r>
          </w:p>
        </w:tc>
        <w:tc>
          <w:tcPr>
            <w:tcW w:w="1487" w:type="pct"/>
            <w:vAlign w:val="center"/>
          </w:tcPr>
          <w:p w14:paraId="720689B5" w14:textId="77777777" w:rsidR="00075A14" w:rsidRPr="00075A14" w:rsidRDefault="00075A14" w:rsidP="006E362D">
            <w:pPr>
              <w:pStyle w:val="NormalWeb"/>
              <w:spacing w:before="0" w:beforeAutospacing="0" w:after="0" w:afterAutospacing="0" w:line="320"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1.890</w:t>
            </w:r>
          </w:p>
        </w:tc>
      </w:tr>
      <w:tr w:rsidR="00075A14" w:rsidRPr="00075A14" w14:paraId="6F14A89D" w14:textId="77777777" w:rsidTr="00075A14">
        <w:trPr>
          <w:jc w:val="center"/>
        </w:trPr>
        <w:tc>
          <w:tcPr>
            <w:tcW w:w="3513" w:type="pct"/>
            <w:vAlign w:val="center"/>
          </w:tcPr>
          <w:p w14:paraId="7D01AFA1" w14:textId="77777777" w:rsidR="00075A14" w:rsidRPr="00075A14" w:rsidRDefault="00075A14" w:rsidP="006E362D">
            <w:pPr>
              <w:pStyle w:val="BodyText"/>
              <w:jc w:val="center"/>
              <w:rPr>
                <w:rFonts w:ascii="Arial" w:hAnsi="Arial" w:cs="Arial"/>
                <w:b/>
                <w:bCs/>
                <w:sz w:val="18"/>
                <w:szCs w:val="18"/>
              </w:rPr>
            </w:pPr>
            <w:r w:rsidRPr="00075A14">
              <w:rPr>
                <w:rFonts w:ascii="Arial" w:hAnsi="Arial" w:cs="Arial"/>
                <w:b/>
                <w:bCs/>
                <w:sz w:val="18"/>
                <w:szCs w:val="18"/>
              </w:rPr>
              <w:t>Factor – B (Bio-Stimulants)</w:t>
            </w:r>
          </w:p>
        </w:tc>
        <w:tc>
          <w:tcPr>
            <w:tcW w:w="1487" w:type="pct"/>
            <w:vAlign w:val="bottom"/>
          </w:tcPr>
          <w:p w14:paraId="44BBAE25" w14:textId="77777777" w:rsidR="00075A14" w:rsidRPr="00075A14" w:rsidRDefault="00075A14" w:rsidP="006E362D">
            <w:pPr>
              <w:rPr>
                <w:rFonts w:ascii="Arial" w:hAnsi="Arial" w:cs="Arial"/>
                <w:color w:val="000000"/>
                <w:sz w:val="18"/>
                <w:szCs w:val="18"/>
              </w:rPr>
            </w:pPr>
          </w:p>
        </w:tc>
      </w:tr>
      <w:tr w:rsidR="00075A14" w:rsidRPr="00075A14" w14:paraId="424C4819" w14:textId="77777777" w:rsidTr="00075A14">
        <w:trPr>
          <w:jc w:val="center"/>
        </w:trPr>
        <w:tc>
          <w:tcPr>
            <w:tcW w:w="3513" w:type="pct"/>
          </w:tcPr>
          <w:p w14:paraId="069593D0" w14:textId="77777777" w:rsidR="00075A14" w:rsidRPr="00075A14" w:rsidRDefault="00075A14" w:rsidP="006E362D">
            <w:pPr>
              <w:pStyle w:val="BodyText"/>
              <w:jc w:val="center"/>
              <w:rPr>
                <w:rFonts w:ascii="Arial" w:hAnsi="Arial" w:cs="Arial"/>
                <w:b/>
                <w:bCs/>
                <w:sz w:val="18"/>
                <w:szCs w:val="18"/>
              </w:rPr>
            </w:pPr>
            <w:proofErr w:type="spellStart"/>
            <w:r w:rsidRPr="00075A14">
              <w:rPr>
                <w:rFonts w:ascii="Arial" w:hAnsi="Arial" w:cs="Arial"/>
                <w:b/>
                <w:bCs/>
                <w:sz w:val="18"/>
                <w:szCs w:val="18"/>
              </w:rPr>
              <w:t>Panchagavya</w:t>
            </w:r>
            <w:proofErr w:type="spellEnd"/>
            <w:r w:rsidRPr="00075A14">
              <w:rPr>
                <w:rFonts w:ascii="Arial" w:hAnsi="Arial" w:cs="Arial"/>
                <w:b/>
                <w:bCs/>
                <w:sz w:val="18"/>
                <w:szCs w:val="18"/>
              </w:rPr>
              <w:t xml:space="preserve"> @10 ml/L </w:t>
            </w:r>
            <w:r w:rsidRPr="00075A14">
              <w:rPr>
                <w:rFonts w:ascii="Arial" w:hAnsi="Arial" w:cs="Arial"/>
                <w:b/>
                <w:bCs/>
                <w:position w:val="1"/>
                <w:sz w:val="18"/>
                <w:szCs w:val="18"/>
              </w:rPr>
              <w:t>(B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487" w:type="pct"/>
            <w:vAlign w:val="center"/>
          </w:tcPr>
          <w:p w14:paraId="335440F2"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84</w:t>
            </w:r>
          </w:p>
        </w:tc>
      </w:tr>
      <w:tr w:rsidR="00075A14" w:rsidRPr="00075A14" w14:paraId="63D64DC5" w14:textId="77777777" w:rsidTr="00075A14">
        <w:trPr>
          <w:jc w:val="center"/>
        </w:trPr>
        <w:tc>
          <w:tcPr>
            <w:tcW w:w="3513" w:type="pct"/>
          </w:tcPr>
          <w:p w14:paraId="0376CC2A" w14:textId="77777777" w:rsidR="00075A14" w:rsidRPr="00075A14" w:rsidRDefault="00075A14" w:rsidP="006E362D">
            <w:pPr>
              <w:pStyle w:val="BodyText"/>
              <w:jc w:val="center"/>
              <w:rPr>
                <w:rFonts w:ascii="Arial" w:hAnsi="Arial" w:cs="Arial"/>
                <w:b/>
                <w:bCs/>
                <w:sz w:val="18"/>
                <w:szCs w:val="18"/>
              </w:rPr>
            </w:pPr>
            <w:r w:rsidRPr="00075A14">
              <w:rPr>
                <w:rFonts w:ascii="Arial" w:hAnsi="Arial" w:cs="Arial"/>
                <w:b/>
                <w:bCs/>
                <w:sz w:val="18"/>
                <w:szCs w:val="18"/>
              </w:rPr>
              <w:t>Sagarika @ 3ml/L</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487" w:type="pct"/>
            <w:vAlign w:val="center"/>
          </w:tcPr>
          <w:p w14:paraId="7F831C01"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85</w:t>
            </w:r>
          </w:p>
        </w:tc>
      </w:tr>
      <w:tr w:rsidR="00075A14" w:rsidRPr="00075A14" w14:paraId="2E937D59" w14:textId="77777777" w:rsidTr="00075A14">
        <w:trPr>
          <w:jc w:val="center"/>
        </w:trPr>
        <w:tc>
          <w:tcPr>
            <w:tcW w:w="3513" w:type="pct"/>
          </w:tcPr>
          <w:p w14:paraId="2F725EB3"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 xml:space="preserve">Krishi Shakti @10ml/L </w:t>
            </w:r>
            <w:r w:rsidRPr="00075A14">
              <w:rPr>
                <w:rFonts w:ascii="Arial" w:hAnsi="Arial" w:cs="Arial"/>
                <w:b/>
                <w:bCs/>
                <w:position w:val="1"/>
                <w:sz w:val="18"/>
                <w:szCs w:val="18"/>
              </w:rPr>
              <w:t>(B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487" w:type="pct"/>
            <w:vAlign w:val="center"/>
          </w:tcPr>
          <w:p w14:paraId="51A7D497"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87</w:t>
            </w:r>
          </w:p>
        </w:tc>
      </w:tr>
      <w:tr w:rsidR="00075A14" w:rsidRPr="00075A14" w14:paraId="03622181" w14:textId="77777777" w:rsidTr="00075A14">
        <w:trPr>
          <w:jc w:val="center"/>
        </w:trPr>
        <w:tc>
          <w:tcPr>
            <w:tcW w:w="3513" w:type="pct"/>
            <w:vAlign w:val="center"/>
          </w:tcPr>
          <w:p w14:paraId="6B3C86A9" w14:textId="77777777" w:rsidR="00075A14" w:rsidRPr="00075A14" w:rsidRDefault="00075A14" w:rsidP="006E362D">
            <w:pPr>
              <w:pStyle w:val="BodyText"/>
              <w:ind w:hanging="90"/>
              <w:jc w:val="center"/>
              <w:rPr>
                <w:rFonts w:ascii="Arial" w:hAnsi="Arial" w:cs="Arial"/>
                <w:b/>
                <w:bCs/>
                <w:sz w:val="18"/>
                <w:szCs w:val="18"/>
              </w:rPr>
            </w:pPr>
            <w:proofErr w:type="spellStart"/>
            <w:r w:rsidRPr="00075A14">
              <w:rPr>
                <w:rFonts w:ascii="Arial" w:hAnsi="Arial" w:cs="Arial"/>
                <w:b/>
                <w:bCs/>
                <w:sz w:val="18"/>
                <w:szCs w:val="18"/>
              </w:rPr>
              <w:t>SEm</w:t>
            </w:r>
            <w:proofErr w:type="spellEnd"/>
            <w:r w:rsidRPr="00075A14">
              <w:rPr>
                <w:rFonts w:ascii="Arial" w:hAnsi="Arial" w:cs="Arial"/>
                <w:b/>
                <w:bCs/>
                <w:sz w:val="18"/>
                <w:szCs w:val="18"/>
              </w:rPr>
              <w:t xml:space="preserve"> (±)</w:t>
            </w:r>
          </w:p>
        </w:tc>
        <w:tc>
          <w:tcPr>
            <w:tcW w:w="1487" w:type="pct"/>
            <w:vAlign w:val="center"/>
          </w:tcPr>
          <w:p w14:paraId="0C06FE9A" w14:textId="77777777" w:rsidR="00075A14" w:rsidRPr="00075A14" w:rsidRDefault="00075A14" w:rsidP="006E362D">
            <w:pPr>
              <w:pStyle w:val="NormalWeb"/>
              <w:spacing w:before="0" w:beforeAutospacing="0" w:after="0" w:afterAutospacing="0" w:line="298"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0.466</w:t>
            </w:r>
          </w:p>
        </w:tc>
      </w:tr>
      <w:tr w:rsidR="00075A14" w:rsidRPr="00075A14" w14:paraId="157BD50E" w14:textId="77777777" w:rsidTr="00075A14">
        <w:trPr>
          <w:jc w:val="center"/>
        </w:trPr>
        <w:tc>
          <w:tcPr>
            <w:tcW w:w="3513" w:type="pct"/>
            <w:vAlign w:val="center"/>
          </w:tcPr>
          <w:p w14:paraId="66AC173F"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CD (5%)</w:t>
            </w:r>
          </w:p>
        </w:tc>
        <w:tc>
          <w:tcPr>
            <w:tcW w:w="1487" w:type="pct"/>
            <w:vAlign w:val="center"/>
          </w:tcPr>
          <w:p w14:paraId="7304AD5E" w14:textId="77777777" w:rsidR="00075A14" w:rsidRPr="00075A14" w:rsidRDefault="00075A14" w:rsidP="006E362D">
            <w:pPr>
              <w:pStyle w:val="NormalWeb"/>
              <w:spacing w:before="0" w:beforeAutospacing="0" w:after="0" w:afterAutospacing="0" w:line="320"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1.336</w:t>
            </w:r>
          </w:p>
        </w:tc>
      </w:tr>
      <w:tr w:rsidR="00075A14" w:rsidRPr="00075A14" w14:paraId="0E234131" w14:textId="77777777" w:rsidTr="00075A14">
        <w:trPr>
          <w:jc w:val="center"/>
        </w:trPr>
        <w:tc>
          <w:tcPr>
            <w:tcW w:w="3513" w:type="pct"/>
          </w:tcPr>
          <w:p w14:paraId="4AA92EC3"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Treatment Combinations</w:t>
            </w:r>
          </w:p>
        </w:tc>
        <w:tc>
          <w:tcPr>
            <w:tcW w:w="1487" w:type="pct"/>
            <w:vAlign w:val="bottom"/>
          </w:tcPr>
          <w:p w14:paraId="5773BCEA" w14:textId="77777777" w:rsidR="00075A14" w:rsidRPr="00075A14" w:rsidRDefault="00075A14" w:rsidP="006E362D">
            <w:pPr>
              <w:jc w:val="center"/>
              <w:rPr>
                <w:rFonts w:ascii="Arial" w:hAnsi="Arial" w:cs="Arial"/>
                <w:color w:val="000000"/>
                <w:sz w:val="18"/>
                <w:szCs w:val="18"/>
              </w:rPr>
            </w:pPr>
          </w:p>
        </w:tc>
      </w:tr>
      <w:tr w:rsidR="00075A14" w:rsidRPr="00075A14" w14:paraId="47B511E5" w14:textId="77777777" w:rsidTr="00075A14">
        <w:trPr>
          <w:jc w:val="center"/>
        </w:trPr>
        <w:tc>
          <w:tcPr>
            <w:tcW w:w="3513" w:type="pct"/>
          </w:tcPr>
          <w:p w14:paraId="7988A2A7"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 xml:space="preserve">1 </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0</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487" w:type="pct"/>
            <w:vAlign w:val="center"/>
          </w:tcPr>
          <w:p w14:paraId="09D4E72B"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68</w:t>
            </w:r>
          </w:p>
        </w:tc>
      </w:tr>
      <w:tr w:rsidR="00075A14" w:rsidRPr="00075A14" w14:paraId="710C98F4" w14:textId="77777777" w:rsidTr="00075A14">
        <w:trPr>
          <w:jc w:val="center"/>
        </w:trPr>
        <w:tc>
          <w:tcPr>
            <w:tcW w:w="3513" w:type="pct"/>
          </w:tcPr>
          <w:p w14:paraId="087C5DA7"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 xml:space="preserve">2 </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0</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487" w:type="pct"/>
            <w:vAlign w:val="center"/>
          </w:tcPr>
          <w:p w14:paraId="262192E1"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70</w:t>
            </w:r>
          </w:p>
        </w:tc>
      </w:tr>
      <w:tr w:rsidR="00075A14" w:rsidRPr="00075A14" w14:paraId="1C87CE44" w14:textId="77777777" w:rsidTr="00075A14">
        <w:trPr>
          <w:jc w:val="center"/>
        </w:trPr>
        <w:tc>
          <w:tcPr>
            <w:tcW w:w="3513" w:type="pct"/>
          </w:tcPr>
          <w:p w14:paraId="0B54B2F8"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3</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0</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487" w:type="pct"/>
            <w:vAlign w:val="center"/>
          </w:tcPr>
          <w:p w14:paraId="4B627DFA"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77</w:t>
            </w:r>
          </w:p>
        </w:tc>
      </w:tr>
      <w:tr w:rsidR="00075A14" w:rsidRPr="00075A14" w14:paraId="6B250BA9" w14:textId="77777777" w:rsidTr="00075A14">
        <w:trPr>
          <w:jc w:val="center"/>
        </w:trPr>
        <w:tc>
          <w:tcPr>
            <w:tcW w:w="3513" w:type="pct"/>
          </w:tcPr>
          <w:p w14:paraId="2100D681"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4</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1</w:t>
            </w:r>
            <w:r w:rsidRPr="00075A14">
              <w:rPr>
                <w:rFonts w:ascii="Arial" w:hAnsi="Arial" w:cs="Arial"/>
                <w:b/>
                <w:bCs/>
                <w:position w:val="1"/>
                <w:sz w:val="18"/>
                <w:szCs w:val="18"/>
              </w:rPr>
              <w:t>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487" w:type="pct"/>
            <w:vAlign w:val="center"/>
          </w:tcPr>
          <w:p w14:paraId="3831D780"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92</w:t>
            </w:r>
          </w:p>
        </w:tc>
      </w:tr>
      <w:tr w:rsidR="00075A14" w:rsidRPr="00075A14" w14:paraId="140AA3F8" w14:textId="77777777" w:rsidTr="00075A14">
        <w:trPr>
          <w:jc w:val="center"/>
        </w:trPr>
        <w:tc>
          <w:tcPr>
            <w:tcW w:w="3513" w:type="pct"/>
          </w:tcPr>
          <w:p w14:paraId="073D3B26"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5</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1</w:t>
            </w:r>
            <w:r w:rsidRPr="00075A14">
              <w:rPr>
                <w:rFonts w:ascii="Arial" w:hAnsi="Arial" w:cs="Arial"/>
                <w:b/>
                <w:bCs/>
                <w:position w:val="1"/>
                <w:sz w:val="18"/>
                <w:szCs w:val="18"/>
              </w:rPr>
              <w:t>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487" w:type="pct"/>
            <w:vAlign w:val="center"/>
          </w:tcPr>
          <w:p w14:paraId="5312D1E2"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96</w:t>
            </w:r>
          </w:p>
        </w:tc>
      </w:tr>
      <w:tr w:rsidR="00075A14" w:rsidRPr="00075A14" w14:paraId="1F01A9AC" w14:textId="77777777" w:rsidTr="00075A14">
        <w:trPr>
          <w:jc w:val="center"/>
        </w:trPr>
        <w:tc>
          <w:tcPr>
            <w:tcW w:w="3513" w:type="pct"/>
          </w:tcPr>
          <w:p w14:paraId="774124E7"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6</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1</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487" w:type="pct"/>
            <w:vAlign w:val="center"/>
          </w:tcPr>
          <w:p w14:paraId="19319A85"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96</w:t>
            </w:r>
          </w:p>
        </w:tc>
      </w:tr>
      <w:tr w:rsidR="00075A14" w:rsidRPr="00075A14" w14:paraId="440831C6" w14:textId="77777777" w:rsidTr="00075A14">
        <w:trPr>
          <w:jc w:val="center"/>
        </w:trPr>
        <w:tc>
          <w:tcPr>
            <w:tcW w:w="3513" w:type="pct"/>
          </w:tcPr>
          <w:p w14:paraId="1DD6FEA8"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7</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2</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487" w:type="pct"/>
          </w:tcPr>
          <w:p w14:paraId="5BF43E55"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85</w:t>
            </w:r>
          </w:p>
        </w:tc>
      </w:tr>
      <w:tr w:rsidR="00075A14" w:rsidRPr="00075A14" w14:paraId="6B31942B" w14:textId="77777777" w:rsidTr="00075A14">
        <w:trPr>
          <w:jc w:val="center"/>
        </w:trPr>
        <w:tc>
          <w:tcPr>
            <w:tcW w:w="3513" w:type="pct"/>
          </w:tcPr>
          <w:p w14:paraId="096A4C2E"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8</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2</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487" w:type="pct"/>
          </w:tcPr>
          <w:p w14:paraId="4DF92C9E"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85</w:t>
            </w:r>
          </w:p>
        </w:tc>
      </w:tr>
      <w:tr w:rsidR="00075A14" w:rsidRPr="00075A14" w14:paraId="0D52419F" w14:textId="77777777" w:rsidTr="00075A14">
        <w:trPr>
          <w:trHeight w:val="217"/>
          <w:jc w:val="center"/>
        </w:trPr>
        <w:tc>
          <w:tcPr>
            <w:tcW w:w="3513" w:type="pct"/>
          </w:tcPr>
          <w:p w14:paraId="680E2F9A"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9</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2</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487" w:type="pct"/>
          </w:tcPr>
          <w:p w14:paraId="03451C10"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87</w:t>
            </w:r>
          </w:p>
        </w:tc>
      </w:tr>
      <w:tr w:rsidR="00075A14" w:rsidRPr="00075A14" w14:paraId="54BF286E" w14:textId="77777777" w:rsidTr="00075A14">
        <w:trPr>
          <w:jc w:val="center"/>
        </w:trPr>
        <w:tc>
          <w:tcPr>
            <w:tcW w:w="3513" w:type="pct"/>
          </w:tcPr>
          <w:p w14:paraId="27AC1FE5" w14:textId="77777777" w:rsidR="00075A14" w:rsidRPr="00075A14" w:rsidRDefault="00075A14" w:rsidP="006E362D">
            <w:pPr>
              <w:jc w:val="center"/>
              <w:rPr>
                <w:rFonts w:ascii="Arial" w:hAnsi="Arial" w:cs="Arial"/>
                <w:b/>
                <w:bCs/>
                <w:sz w:val="18"/>
                <w:szCs w:val="18"/>
                <w:vertAlign w:val="subscript"/>
              </w:rPr>
            </w:pPr>
            <w:r w:rsidRPr="00075A14">
              <w:rPr>
                <w:rFonts w:ascii="Arial" w:hAnsi="Arial" w:cs="Arial"/>
                <w:b/>
                <w:bCs/>
                <w:sz w:val="18"/>
                <w:szCs w:val="18"/>
              </w:rPr>
              <w:t>T</w:t>
            </w:r>
            <w:r w:rsidRPr="00075A14">
              <w:rPr>
                <w:rFonts w:ascii="Arial" w:hAnsi="Arial" w:cs="Arial"/>
                <w:b/>
                <w:bCs/>
                <w:sz w:val="18"/>
                <w:szCs w:val="18"/>
                <w:vertAlign w:val="subscript"/>
              </w:rPr>
              <w:t>10</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3</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487" w:type="pct"/>
          </w:tcPr>
          <w:p w14:paraId="11506854"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88</w:t>
            </w:r>
          </w:p>
        </w:tc>
      </w:tr>
      <w:tr w:rsidR="00075A14" w:rsidRPr="00075A14" w14:paraId="1C176A5B" w14:textId="77777777" w:rsidTr="00075A14">
        <w:trPr>
          <w:jc w:val="center"/>
        </w:trPr>
        <w:tc>
          <w:tcPr>
            <w:tcW w:w="3513" w:type="pct"/>
          </w:tcPr>
          <w:p w14:paraId="447EF836"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11</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3</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487" w:type="pct"/>
          </w:tcPr>
          <w:p w14:paraId="56051585"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88</w:t>
            </w:r>
          </w:p>
        </w:tc>
      </w:tr>
      <w:tr w:rsidR="00075A14" w:rsidRPr="00075A14" w14:paraId="6D868CA0" w14:textId="77777777" w:rsidTr="00075A14">
        <w:trPr>
          <w:jc w:val="center"/>
        </w:trPr>
        <w:tc>
          <w:tcPr>
            <w:tcW w:w="3513" w:type="pct"/>
          </w:tcPr>
          <w:p w14:paraId="4957F322"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12</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3</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487" w:type="pct"/>
          </w:tcPr>
          <w:p w14:paraId="4E174388"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88</w:t>
            </w:r>
          </w:p>
        </w:tc>
      </w:tr>
      <w:tr w:rsidR="00075A14" w:rsidRPr="00075A14" w14:paraId="22A3AF7F" w14:textId="77777777" w:rsidTr="00075A14">
        <w:trPr>
          <w:jc w:val="center"/>
        </w:trPr>
        <w:tc>
          <w:tcPr>
            <w:tcW w:w="3513" w:type="pct"/>
          </w:tcPr>
          <w:p w14:paraId="5DCDB642"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13</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4</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487" w:type="pct"/>
          </w:tcPr>
          <w:p w14:paraId="37D5DD9D"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88</w:t>
            </w:r>
          </w:p>
        </w:tc>
      </w:tr>
      <w:tr w:rsidR="00075A14" w:rsidRPr="00075A14" w14:paraId="5B120C2E" w14:textId="77777777" w:rsidTr="00075A14">
        <w:trPr>
          <w:jc w:val="center"/>
        </w:trPr>
        <w:tc>
          <w:tcPr>
            <w:tcW w:w="3513" w:type="pct"/>
          </w:tcPr>
          <w:p w14:paraId="7C905E58"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14</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4</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487" w:type="pct"/>
          </w:tcPr>
          <w:p w14:paraId="4980538C"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91</w:t>
            </w:r>
          </w:p>
        </w:tc>
      </w:tr>
      <w:tr w:rsidR="00075A14" w:rsidRPr="00075A14" w14:paraId="5848EAB4" w14:textId="77777777" w:rsidTr="00075A14">
        <w:trPr>
          <w:jc w:val="center"/>
        </w:trPr>
        <w:tc>
          <w:tcPr>
            <w:tcW w:w="3513" w:type="pct"/>
          </w:tcPr>
          <w:p w14:paraId="5E6A373F"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15</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4</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487" w:type="pct"/>
          </w:tcPr>
          <w:p w14:paraId="2BD6535D"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92</w:t>
            </w:r>
          </w:p>
        </w:tc>
      </w:tr>
      <w:tr w:rsidR="00075A14" w:rsidRPr="00075A14" w14:paraId="5AEA2EB5" w14:textId="77777777" w:rsidTr="00075A14">
        <w:trPr>
          <w:jc w:val="center"/>
        </w:trPr>
        <w:tc>
          <w:tcPr>
            <w:tcW w:w="3513" w:type="pct"/>
          </w:tcPr>
          <w:p w14:paraId="0060E605"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16</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5</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487" w:type="pct"/>
          </w:tcPr>
          <w:p w14:paraId="2064ED24"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81</w:t>
            </w:r>
          </w:p>
        </w:tc>
      </w:tr>
      <w:tr w:rsidR="00075A14" w:rsidRPr="00075A14" w14:paraId="4AFCA6AD" w14:textId="77777777" w:rsidTr="00075A14">
        <w:trPr>
          <w:jc w:val="center"/>
        </w:trPr>
        <w:tc>
          <w:tcPr>
            <w:tcW w:w="3513" w:type="pct"/>
          </w:tcPr>
          <w:p w14:paraId="650EB98E"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17</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5</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487" w:type="pct"/>
          </w:tcPr>
          <w:p w14:paraId="00F17AB2"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81</w:t>
            </w:r>
          </w:p>
        </w:tc>
      </w:tr>
      <w:tr w:rsidR="00075A14" w:rsidRPr="00075A14" w14:paraId="4510B37E" w14:textId="77777777" w:rsidTr="00075A14">
        <w:trPr>
          <w:jc w:val="center"/>
        </w:trPr>
        <w:tc>
          <w:tcPr>
            <w:tcW w:w="3513" w:type="pct"/>
          </w:tcPr>
          <w:p w14:paraId="59931489"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18</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5</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487" w:type="pct"/>
          </w:tcPr>
          <w:p w14:paraId="7A87C154"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84</w:t>
            </w:r>
          </w:p>
        </w:tc>
      </w:tr>
      <w:tr w:rsidR="00075A14" w:rsidRPr="00075A14" w14:paraId="72AB8D95" w14:textId="77777777" w:rsidTr="00075A14">
        <w:trPr>
          <w:jc w:val="center"/>
        </w:trPr>
        <w:tc>
          <w:tcPr>
            <w:tcW w:w="3513" w:type="pct"/>
            <w:vAlign w:val="center"/>
          </w:tcPr>
          <w:p w14:paraId="2CC2CBE8" w14:textId="77777777" w:rsidR="00075A14" w:rsidRPr="00075A14" w:rsidRDefault="00075A14" w:rsidP="006E362D">
            <w:pPr>
              <w:pStyle w:val="BodyText"/>
              <w:ind w:hanging="90"/>
              <w:jc w:val="center"/>
              <w:rPr>
                <w:rFonts w:ascii="Arial" w:hAnsi="Arial" w:cs="Arial"/>
                <w:b/>
                <w:bCs/>
                <w:sz w:val="18"/>
                <w:szCs w:val="18"/>
              </w:rPr>
            </w:pPr>
            <w:proofErr w:type="spellStart"/>
            <w:r w:rsidRPr="00075A14">
              <w:rPr>
                <w:rFonts w:ascii="Arial" w:hAnsi="Arial" w:cs="Arial"/>
                <w:b/>
                <w:bCs/>
                <w:sz w:val="18"/>
                <w:szCs w:val="18"/>
              </w:rPr>
              <w:t>SEm</w:t>
            </w:r>
            <w:proofErr w:type="spellEnd"/>
            <w:r w:rsidRPr="00075A14">
              <w:rPr>
                <w:rFonts w:ascii="Arial" w:hAnsi="Arial" w:cs="Arial"/>
                <w:b/>
                <w:bCs/>
                <w:sz w:val="18"/>
                <w:szCs w:val="18"/>
              </w:rPr>
              <w:t xml:space="preserve"> (±)</w:t>
            </w:r>
          </w:p>
        </w:tc>
        <w:tc>
          <w:tcPr>
            <w:tcW w:w="1487" w:type="pct"/>
            <w:vAlign w:val="center"/>
          </w:tcPr>
          <w:p w14:paraId="481542AC" w14:textId="77777777" w:rsidR="00075A14" w:rsidRPr="00075A14" w:rsidRDefault="00075A14" w:rsidP="006E362D">
            <w:pPr>
              <w:pStyle w:val="NormalWeb"/>
              <w:spacing w:before="0" w:beforeAutospacing="0" w:after="0" w:afterAutospacing="0" w:line="298"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1.141</w:t>
            </w:r>
          </w:p>
        </w:tc>
      </w:tr>
      <w:tr w:rsidR="00075A14" w:rsidRPr="00075A14" w14:paraId="09D3D4C1" w14:textId="77777777" w:rsidTr="00075A14">
        <w:trPr>
          <w:jc w:val="center"/>
        </w:trPr>
        <w:tc>
          <w:tcPr>
            <w:tcW w:w="3513" w:type="pct"/>
            <w:vAlign w:val="center"/>
          </w:tcPr>
          <w:p w14:paraId="3A6389CF"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CD (5%)</w:t>
            </w:r>
          </w:p>
        </w:tc>
        <w:tc>
          <w:tcPr>
            <w:tcW w:w="1487" w:type="pct"/>
            <w:vAlign w:val="center"/>
          </w:tcPr>
          <w:p w14:paraId="17AAADA2" w14:textId="77777777" w:rsidR="00075A14" w:rsidRPr="00075A14" w:rsidRDefault="00075A14" w:rsidP="006E362D">
            <w:pPr>
              <w:pStyle w:val="NormalWeb"/>
              <w:spacing w:before="0" w:beforeAutospacing="0" w:after="0" w:afterAutospacing="0" w:line="320"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3.274</w:t>
            </w:r>
          </w:p>
        </w:tc>
      </w:tr>
    </w:tbl>
    <w:p w14:paraId="4807E0C1" w14:textId="77777777" w:rsidR="00A3718A" w:rsidRDefault="00A3718A" w:rsidP="00A3718A">
      <w:pPr>
        <w:tabs>
          <w:tab w:val="left" w:pos="1125"/>
        </w:tabs>
        <w:spacing w:after="0"/>
        <w:ind w:right="-755"/>
        <w:jc w:val="both"/>
        <w:rPr>
          <w:rFonts w:ascii="Arial" w:hAnsi="Arial" w:cs="Arial"/>
          <w:b/>
          <w:bCs/>
        </w:rPr>
      </w:pPr>
    </w:p>
    <w:p w14:paraId="57E95626" w14:textId="77777777" w:rsidR="00075A14" w:rsidRDefault="00075A14" w:rsidP="00A3718A">
      <w:pPr>
        <w:tabs>
          <w:tab w:val="left" w:pos="1125"/>
        </w:tabs>
        <w:spacing w:after="0"/>
        <w:ind w:right="-755"/>
        <w:jc w:val="both"/>
        <w:rPr>
          <w:rFonts w:ascii="Arial" w:hAnsi="Arial" w:cs="Arial"/>
          <w:b/>
          <w:bCs/>
        </w:rPr>
      </w:pPr>
    </w:p>
    <w:tbl>
      <w:tblPr>
        <w:tblStyle w:val="TableGrid"/>
        <w:tblW w:w="5000" w:type="pct"/>
        <w:jc w:val="center"/>
        <w:tblLook w:val="04A0" w:firstRow="1" w:lastRow="0" w:firstColumn="1" w:lastColumn="0" w:noHBand="0" w:noVBand="1"/>
      </w:tblPr>
      <w:tblGrid>
        <w:gridCol w:w="4888"/>
        <w:gridCol w:w="2069"/>
        <w:gridCol w:w="2069"/>
      </w:tblGrid>
      <w:tr w:rsidR="00075A14" w:rsidRPr="00075A14" w14:paraId="1AFE6B0A" w14:textId="77777777" w:rsidTr="00075A14">
        <w:trPr>
          <w:jc w:val="center"/>
        </w:trPr>
        <w:tc>
          <w:tcPr>
            <w:tcW w:w="5000" w:type="pct"/>
            <w:gridSpan w:val="3"/>
            <w:tcBorders>
              <w:top w:val="nil"/>
              <w:left w:val="nil"/>
              <w:bottom w:val="single" w:sz="4" w:space="0" w:color="auto"/>
              <w:right w:val="nil"/>
            </w:tcBorders>
          </w:tcPr>
          <w:p w14:paraId="01420AF9" w14:textId="520953DB" w:rsidR="00075A14" w:rsidRPr="00075A14" w:rsidRDefault="00075A14" w:rsidP="00075A14">
            <w:pPr>
              <w:ind w:right="-613"/>
              <w:jc w:val="center"/>
              <w:rPr>
                <w:rFonts w:ascii="Arial" w:hAnsi="Arial" w:cs="Arial"/>
                <w:b/>
                <w:bCs/>
                <w:sz w:val="18"/>
                <w:szCs w:val="18"/>
              </w:rPr>
            </w:pPr>
            <w:r w:rsidRPr="00075A14">
              <w:rPr>
                <w:rFonts w:ascii="Arial" w:hAnsi="Arial" w:cs="Arial"/>
                <w:b/>
                <w:bCs/>
                <w:sz w:val="18"/>
                <w:szCs w:val="18"/>
              </w:rPr>
              <w:t xml:space="preserve">Table </w:t>
            </w:r>
            <w:r w:rsidR="00973B21">
              <w:rPr>
                <w:rFonts w:ascii="Arial" w:hAnsi="Arial" w:cs="Arial"/>
                <w:b/>
                <w:bCs/>
                <w:sz w:val="18"/>
                <w:szCs w:val="18"/>
              </w:rPr>
              <w:t>3</w:t>
            </w:r>
            <w:r w:rsidRPr="00075A14">
              <w:rPr>
                <w:rFonts w:ascii="Arial" w:hAnsi="Arial" w:cs="Arial"/>
                <w:b/>
                <w:bCs/>
                <w:sz w:val="18"/>
                <w:szCs w:val="18"/>
              </w:rPr>
              <w:t>: Effect of nutrients and bio stimulants enriched media on Crop Growth Rate (CGR)</w:t>
            </w:r>
          </w:p>
          <w:p w14:paraId="5DAB984B" w14:textId="77777777" w:rsidR="00075A14" w:rsidRPr="00075A14" w:rsidRDefault="00075A14" w:rsidP="006E362D">
            <w:pPr>
              <w:tabs>
                <w:tab w:val="left" w:pos="1125"/>
              </w:tabs>
              <w:ind w:right="-755"/>
              <w:jc w:val="center"/>
              <w:rPr>
                <w:rFonts w:ascii="Arial" w:hAnsi="Arial" w:cs="Arial"/>
                <w:b/>
                <w:bCs/>
                <w:sz w:val="18"/>
                <w:szCs w:val="18"/>
              </w:rPr>
            </w:pPr>
            <w:r w:rsidRPr="00075A14">
              <w:rPr>
                <w:rFonts w:ascii="Arial" w:eastAsia="Times New Roman" w:hAnsi="Arial" w:cs="Arial"/>
                <w:b/>
                <w:bCs/>
                <w:sz w:val="18"/>
                <w:szCs w:val="18"/>
              </w:rPr>
              <w:t>(</w:t>
            </w:r>
            <w:r w:rsidRPr="00075A14">
              <w:rPr>
                <w:rFonts w:ascii="Arial" w:hAnsi="Arial" w:cs="Arial"/>
                <w:b/>
                <w:bCs/>
                <w:sz w:val="18"/>
                <w:szCs w:val="18"/>
              </w:rPr>
              <w:t>g m</w:t>
            </w:r>
            <w:r w:rsidRPr="00075A14">
              <w:rPr>
                <w:rFonts w:ascii="Arial" w:hAnsi="Arial" w:cs="Arial"/>
                <w:b/>
                <w:bCs/>
                <w:sz w:val="18"/>
                <w:szCs w:val="18"/>
                <w:vertAlign w:val="superscript"/>
              </w:rPr>
              <w:t>-2</w:t>
            </w:r>
            <w:r w:rsidRPr="00075A14">
              <w:rPr>
                <w:rFonts w:ascii="Arial" w:hAnsi="Arial" w:cs="Arial"/>
                <w:b/>
                <w:bCs/>
                <w:sz w:val="18"/>
                <w:szCs w:val="18"/>
              </w:rPr>
              <w:t>day</w:t>
            </w:r>
            <w:r w:rsidRPr="00075A14">
              <w:rPr>
                <w:rFonts w:ascii="Arial" w:hAnsi="Arial" w:cs="Arial"/>
                <w:b/>
                <w:bCs/>
                <w:sz w:val="18"/>
                <w:szCs w:val="18"/>
                <w:vertAlign w:val="superscript"/>
              </w:rPr>
              <w:t>-1</w:t>
            </w:r>
            <w:r w:rsidRPr="00075A14">
              <w:rPr>
                <w:rFonts w:ascii="Arial" w:eastAsia="Times New Roman" w:hAnsi="Arial" w:cs="Arial"/>
                <w:b/>
                <w:bCs/>
                <w:sz w:val="18"/>
                <w:szCs w:val="18"/>
              </w:rPr>
              <w:t>)</w:t>
            </w:r>
          </w:p>
        </w:tc>
      </w:tr>
      <w:tr w:rsidR="00075A14" w:rsidRPr="00075A14" w14:paraId="1A7A7552" w14:textId="77777777" w:rsidTr="00075A14">
        <w:trPr>
          <w:jc w:val="center"/>
        </w:trPr>
        <w:tc>
          <w:tcPr>
            <w:tcW w:w="2708" w:type="pct"/>
            <w:tcBorders>
              <w:top w:val="single" w:sz="4" w:space="0" w:color="auto"/>
              <w:left w:val="single" w:sz="4" w:space="0" w:color="auto"/>
              <w:bottom w:val="single" w:sz="4" w:space="0" w:color="auto"/>
              <w:right w:val="single" w:sz="4" w:space="0" w:color="auto"/>
            </w:tcBorders>
          </w:tcPr>
          <w:p w14:paraId="2D5D0BE4" w14:textId="77777777" w:rsidR="00075A14" w:rsidRPr="00075A14" w:rsidRDefault="00075A14" w:rsidP="006E362D">
            <w:pPr>
              <w:jc w:val="center"/>
              <w:rPr>
                <w:rFonts w:ascii="Arial" w:hAnsi="Arial" w:cs="Arial"/>
                <w:b/>
                <w:bCs/>
                <w:sz w:val="18"/>
                <w:szCs w:val="18"/>
              </w:rPr>
            </w:pPr>
          </w:p>
        </w:tc>
        <w:tc>
          <w:tcPr>
            <w:tcW w:w="1146" w:type="pct"/>
            <w:tcBorders>
              <w:top w:val="single" w:sz="4" w:space="0" w:color="auto"/>
              <w:left w:val="single" w:sz="4" w:space="0" w:color="auto"/>
              <w:bottom w:val="single" w:sz="4" w:space="0" w:color="auto"/>
              <w:right w:val="single" w:sz="4" w:space="0" w:color="auto"/>
            </w:tcBorders>
          </w:tcPr>
          <w:p w14:paraId="659DF893" w14:textId="0F366E09" w:rsidR="00075A14" w:rsidRPr="00075A14" w:rsidRDefault="00075A14" w:rsidP="006E362D">
            <w:pPr>
              <w:jc w:val="center"/>
              <w:rPr>
                <w:rFonts w:ascii="Arial" w:hAnsi="Arial" w:cs="Arial"/>
                <w:sz w:val="18"/>
                <w:szCs w:val="18"/>
              </w:rPr>
            </w:pPr>
            <w:r w:rsidRPr="00075A14">
              <w:rPr>
                <w:rFonts w:ascii="Arial" w:hAnsi="Arial" w:cs="Arial"/>
                <w:b/>
                <w:bCs/>
                <w:sz w:val="18"/>
                <w:szCs w:val="18"/>
              </w:rPr>
              <w:t>60-90</w:t>
            </w:r>
            <w:r w:rsidR="006E362D">
              <w:rPr>
                <w:rFonts w:ascii="Arial" w:hAnsi="Arial" w:cs="Arial"/>
                <w:b/>
                <w:bCs/>
                <w:sz w:val="18"/>
                <w:szCs w:val="18"/>
              </w:rPr>
              <w:t xml:space="preserve"> D</w:t>
            </w:r>
            <w:r w:rsidRPr="00075A14">
              <w:rPr>
                <w:rFonts w:ascii="Arial" w:hAnsi="Arial" w:cs="Arial"/>
                <w:b/>
                <w:bCs/>
                <w:sz w:val="18"/>
                <w:szCs w:val="18"/>
              </w:rPr>
              <w:t>A</w:t>
            </w:r>
            <w:r w:rsidR="006E362D">
              <w:rPr>
                <w:rFonts w:ascii="Arial" w:hAnsi="Arial" w:cs="Arial"/>
                <w:b/>
                <w:bCs/>
                <w:sz w:val="18"/>
                <w:szCs w:val="18"/>
              </w:rPr>
              <w:t>P</w:t>
            </w:r>
          </w:p>
        </w:tc>
        <w:tc>
          <w:tcPr>
            <w:tcW w:w="1146" w:type="pct"/>
            <w:tcBorders>
              <w:top w:val="single" w:sz="4" w:space="0" w:color="auto"/>
              <w:left w:val="single" w:sz="4" w:space="0" w:color="auto"/>
              <w:bottom w:val="single" w:sz="4" w:space="0" w:color="auto"/>
              <w:right w:val="single" w:sz="4" w:space="0" w:color="auto"/>
            </w:tcBorders>
          </w:tcPr>
          <w:p w14:paraId="78561BEE"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90-120 DAP</w:t>
            </w:r>
          </w:p>
        </w:tc>
      </w:tr>
      <w:tr w:rsidR="00075A14" w:rsidRPr="00075A14" w14:paraId="02608D4B" w14:textId="77777777" w:rsidTr="00075A14">
        <w:trPr>
          <w:jc w:val="center"/>
        </w:trPr>
        <w:tc>
          <w:tcPr>
            <w:tcW w:w="2708" w:type="pct"/>
            <w:tcBorders>
              <w:top w:val="single" w:sz="4" w:space="0" w:color="auto"/>
            </w:tcBorders>
          </w:tcPr>
          <w:p w14:paraId="66F38801"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Factor- F</w:t>
            </w:r>
            <w:r w:rsidRPr="00075A14">
              <w:rPr>
                <w:rFonts w:ascii="Arial" w:hAnsi="Arial" w:cs="Arial"/>
                <w:b/>
                <w:bCs/>
                <w:noProof/>
                <w:sz w:val="18"/>
                <w:szCs w:val="18"/>
              </w:rPr>
              <w:t xml:space="preserve"> (Inorganic fertilizers)</w:t>
            </w:r>
          </w:p>
        </w:tc>
        <w:tc>
          <w:tcPr>
            <w:tcW w:w="1146" w:type="pct"/>
            <w:tcBorders>
              <w:top w:val="single" w:sz="4" w:space="0" w:color="auto"/>
            </w:tcBorders>
          </w:tcPr>
          <w:p w14:paraId="27B57790" w14:textId="77777777" w:rsidR="00075A14" w:rsidRPr="00075A14" w:rsidRDefault="00075A14" w:rsidP="006E362D">
            <w:pPr>
              <w:rPr>
                <w:rFonts w:ascii="Arial" w:hAnsi="Arial" w:cs="Arial"/>
                <w:sz w:val="18"/>
                <w:szCs w:val="18"/>
              </w:rPr>
            </w:pPr>
          </w:p>
        </w:tc>
        <w:tc>
          <w:tcPr>
            <w:tcW w:w="1146" w:type="pct"/>
            <w:tcBorders>
              <w:top w:val="single" w:sz="4" w:space="0" w:color="auto"/>
            </w:tcBorders>
          </w:tcPr>
          <w:p w14:paraId="77B8AA0C" w14:textId="77777777" w:rsidR="00075A14" w:rsidRPr="00075A14" w:rsidRDefault="00075A14" w:rsidP="006E362D">
            <w:pPr>
              <w:rPr>
                <w:rFonts w:ascii="Arial" w:hAnsi="Arial" w:cs="Arial"/>
                <w:sz w:val="18"/>
                <w:szCs w:val="18"/>
              </w:rPr>
            </w:pPr>
          </w:p>
        </w:tc>
      </w:tr>
      <w:tr w:rsidR="00075A14" w:rsidRPr="00075A14" w14:paraId="1DE16DB1" w14:textId="77777777" w:rsidTr="00075A14">
        <w:trPr>
          <w:jc w:val="center"/>
        </w:trPr>
        <w:tc>
          <w:tcPr>
            <w:tcW w:w="2708" w:type="pct"/>
          </w:tcPr>
          <w:p w14:paraId="4D191E55"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(Control) Soil: Sand: FYM (</w:t>
            </w:r>
            <w:r w:rsidRPr="00075A14">
              <w:rPr>
                <w:rFonts w:ascii="Arial" w:hAnsi="Arial" w:cs="Arial"/>
                <w:b/>
                <w:bCs/>
                <w:position w:val="1"/>
                <w:sz w:val="18"/>
                <w:szCs w:val="18"/>
              </w:rPr>
              <w:t>F</w:t>
            </w:r>
            <w:r w:rsidRPr="00075A14">
              <w:rPr>
                <w:rFonts w:ascii="Arial" w:hAnsi="Arial" w:cs="Arial"/>
                <w:b/>
                <w:bCs/>
                <w:sz w:val="18"/>
                <w:szCs w:val="18"/>
                <w:vertAlign w:val="subscript"/>
              </w:rPr>
              <w:t>0</w:t>
            </w:r>
            <w:r w:rsidRPr="00075A14">
              <w:rPr>
                <w:rFonts w:ascii="Arial" w:hAnsi="Arial" w:cs="Arial"/>
                <w:b/>
                <w:bCs/>
                <w:sz w:val="18"/>
                <w:szCs w:val="18"/>
              </w:rPr>
              <w:t>)</w:t>
            </w:r>
          </w:p>
        </w:tc>
        <w:tc>
          <w:tcPr>
            <w:tcW w:w="1146" w:type="pct"/>
            <w:vAlign w:val="center"/>
          </w:tcPr>
          <w:p w14:paraId="57AD838A"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0.05</w:t>
            </w:r>
          </w:p>
        </w:tc>
        <w:tc>
          <w:tcPr>
            <w:tcW w:w="1146" w:type="pct"/>
            <w:vAlign w:val="center"/>
          </w:tcPr>
          <w:p w14:paraId="369C1BC0"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0.45</w:t>
            </w:r>
          </w:p>
        </w:tc>
      </w:tr>
      <w:tr w:rsidR="00075A14" w:rsidRPr="00075A14" w14:paraId="2FB7206B" w14:textId="77777777" w:rsidTr="00075A14">
        <w:trPr>
          <w:jc w:val="center"/>
        </w:trPr>
        <w:tc>
          <w:tcPr>
            <w:tcW w:w="2708" w:type="pct"/>
            <w:vAlign w:val="center"/>
          </w:tcPr>
          <w:p w14:paraId="6C39EA14"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 xml:space="preserve">NPK (19:19:19) @ 1 % </w:t>
            </w:r>
            <w:r w:rsidRPr="00075A14">
              <w:rPr>
                <w:rFonts w:ascii="Arial" w:hAnsi="Arial" w:cs="Arial"/>
                <w:b/>
                <w:bCs/>
                <w:position w:val="1"/>
                <w:sz w:val="18"/>
                <w:szCs w:val="18"/>
              </w:rPr>
              <w:t>(F</w:t>
            </w:r>
            <w:r w:rsidRPr="00075A14">
              <w:rPr>
                <w:rFonts w:ascii="Arial" w:hAnsi="Arial" w:cs="Arial"/>
                <w:b/>
                <w:bCs/>
                <w:sz w:val="18"/>
                <w:szCs w:val="18"/>
                <w:vertAlign w:val="subscript"/>
              </w:rPr>
              <w:t>1</w:t>
            </w:r>
            <w:r w:rsidRPr="00075A14">
              <w:rPr>
                <w:rFonts w:ascii="Arial" w:hAnsi="Arial" w:cs="Arial"/>
                <w:b/>
                <w:bCs/>
                <w:sz w:val="18"/>
                <w:szCs w:val="18"/>
              </w:rPr>
              <w:t>)</w:t>
            </w:r>
          </w:p>
        </w:tc>
        <w:tc>
          <w:tcPr>
            <w:tcW w:w="1146" w:type="pct"/>
            <w:vAlign w:val="center"/>
          </w:tcPr>
          <w:p w14:paraId="04D5E5C0"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0.36</w:t>
            </w:r>
          </w:p>
        </w:tc>
        <w:tc>
          <w:tcPr>
            <w:tcW w:w="1146" w:type="pct"/>
            <w:vAlign w:val="center"/>
          </w:tcPr>
          <w:p w14:paraId="1CDB9A32"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0.76</w:t>
            </w:r>
          </w:p>
        </w:tc>
      </w:tr>
      <w:tr w:rsidR="00075A14" w:rsidRPr="00075A14" w14:paraId="4DAB36B9" w14:textId="77777777" w:rsidTr="00075A14">
        <w:trPr>
          <w:jc w:val="center"/>
        </w:trPr>
        <w:tc>
          <w:tcPr>
            <w:tcW w:w="2708" w:type="pct"/>
            <w:vAlign w:val="center"/>
          </w:tcPr>
          <w:p w14:paraId="1F6381D0"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 xml:space="preserve">Mono potassium phosphate (0:52:34) @ 1 % </w:t>
            </w:r>
            <w:r w:rsidRPr="00075A14">
              <w:rPr>
                <w:rFonts w:ascii="Arial" w:hAnsi="Arial" w:cs="Arial"/>
                <w:b/>
                <w:bCs/>
                <w:position w:val="1"/>
                <w:sz w:val="18"/>
                <w:szCs w:val="18"/>
              </w:rPr>
              <w:t>(F</w:t>
            </w:r>
            <w:r w:rsidRPr="00075A14">
              <w:rPr>
                <w:rFonts w:ascii="Arial" w:hAnsi="Arial" w:cs="Arial"/>
                <w:b/>
                <w:bCs/>
                <w:sz w:val="18"/>
                <w:szCs w:val="18"/>
                <w:vertAlign w:val="subscript"/>
              </w:rPr>
              <w:t>2</w:t>
            </w:r>
            <w:r w:rsidRPr="00075A14">
              <w:rPr>
                <w:rFonts w:ascii="Arial" w:hAnsi="Arial" w:cs="Arial"/>
                <w:b/>
                <w:bCs/>
                <w:sz w:val="18"/>
                <w:szCs w:val="18"/>
              </w:rPr>
              <w:t>)</w:t>
            </w:r>
          </w:p>
        </w:tc>
        <w:tc>
          <w:tcPr>
            <w:tcW w:w="1146" w:type="pct"/>
            <w:vAlign w:val="center"/>
          </w:tcPr>
          <w:p w14:paraId="4777D357"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0.12</w:t>
            </w:r>
          </w:p>
        </w:tc>
        <w:tc>
          <w:tcPr>
            <w:tcW w:w="1146" w:type="pct"/>
            <w:vAlign w:val="center"/>
          </w:tcPr>
          <w:p w14:paraId="5AF39515"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0.52</w:t>
            </w:r>
          </w:p>
        </w:tc>
      </w:tr>
      <w:tr w:rsidR="00075A14" w:rsidRPr="00075A14" w14:paraId="1EB3F543" w14:textId="77777777" w:rsidTr="00075A14">
        <w:trPr>
          <w:jc w:val="center"/>
        </w:trPr>
        <w:tc>
          <w:tcPr>
            <w:tcW w:w="2708" w:type="pct"/>
            <w:vAlign w:val="center"/>
          </w:tcPr>
          <w:p w14:paraId="3C5F26DB"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 xml:space="preserve">Potassium nitrate(13:0:45) @ 1 % </w:t>
            </w:r>
            <w:r w:rsidRPr="00075A14">
              <w:rPr>
                <w:rFonts w:ascii="Arial" w:hAnsi="Arial" w:cs="Arial"/>
                <w:b/>
                <w:bCs/>
                <w:position w:val="1"/>
                <w:sz w:val="18"/>
                <w:szCs w:val="18"/>
              </w:rPr>
              <w:t>(F</w:t>
            </w:r>
            <w:r w:rsidRPr="00075A14">
              <w:rPr>
                <w:rFonts w:ascii="Arial" w:hAnsi="Arial" w:cs="Arial"/>
                <w:b/>
                <w:bCs/>
                <w:sz w:val="18"/>
                <w:szCs w:val="18"/>
                <w:vertAlign w:val="subscript"/>
              </w:rPr>
              <w:t>3</w:t>
            </w:r>
            <w:r w:rsidRPr="00075A14">
              <w:rPr>
                <w:rFonts w:ascii="Arial" w:hAnsi="Arial" w:cs="Arial"/>
                <w:b/>
                <w:bCs/>
                <w:sz w:val="18"/>
                <w:szCs w:val="18"/>
              </w:rPr>
              <w:t>)</w:t>
            </w:r>
          </w:p>
        </w:tc>
        <w:tc>
          <w:tcPr>
            <w:tcW w:w="1146" w:type="pct"/>
            <w:vAlign w:val="center"/>
          </w:tcPr>
          <w:p w14:paraId="29627C9F"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0.19</w:t>
            </w:r>
          </w:p>
        </w:tc>
        <w:tc>
          <w:tcPr>
            <w:tcW w:w="1146" w:type="pct"/>
            <w:vAlign w:val="center"/>
          </w:tcPr>
          <w:p w14:paraId="4253AA2A"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0.59</w:t>
            </w:r>
          </w:p>
        </w:tc>
      </w:tr>
      <w:tr w:rsidR="00075A14" w:rsidRPr="00075A14" w14:paraId="3F93C997" w14:textId="77777777" w:rsidTr="00075A14">
        <w:trPr>
          <w:jc w:val="center"/>
        </w:trPr>
        <w:tc>
          <w:tcPr>
            <w:tcW w:w="2708" w:type="pct"/>
            <w:vAlign w:val="center"/>
          </w:tcPr>
          <w:p w14:paraId="78D4C34F"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 xml:space="preserve">Urea phosphate (17:44:0) @ 1 % </w:t>
            </w:r>
            <w:r w:rsidRPr="00075A14">
              <w:rPr>
                <w:rFonts w:ascii="Arial" w:hAnsi="Arial" w:cs="Arial"/>
                <w:b/>
                <w:bCs/>
                <w:position w:val="1"/>
                <w:sz w:val="18"/>
                <w:szCs w:val="18"/>
              </w:rPr>
              <w:t>(F</w:t>
            </w:r>
            <w:r w:rsidRPr="00075A14">
              <w:rPr>
                <w:rFonts w:ascii="Arial" w:hAnsi="Arial" w:cs="Arial"/>
                <w:b/>
                <w:bCs/>
                <w:sz w:val="18"/>
                <w:szCs w:val="18"/>
                <w:vertAlign w:val="subscript"/>
              </w:rPr>
              <w:t>4</w:t>
            </w:r>
            <w:r w:rsidRPr="00075A14">
              <w:rPr>
                <w:rFonts w:ascii="Arial" w:hAnsi="Arial" w:cs="Arial"/>
                <w:b/>
                <w:bCs/>
                <w:sz w:val="18"/>
                <w:szCs w:val="18"/>
              </w:rPr>
              <w:t>)</w:t>
            </w:r>
          </w:p>
        </w:tc>
        <w:tc>
          <w:tcPr>
            <w:tcW w:w="1146" w:type="pct"/>
            <w:vAlign w:val="center"/>
          </w:tcPr>
          <w:p w14:paraId="1555A1D7"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0.25</w:t>
            </w:r>
          </w:p>
        </w:tc>
        <w:tc>
          <w:tcPr>
            <w:tcW w:w="1146" w:type="pct"/>
            <w:vAlign w:val="center"/>
          </w:tcPr>
          <w:p w14:paraId="112E7D90"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0.65</w:t>
            </w:r>
          </w:p>
        </w:tc>
      </w:tr>
      <w:tr w:rsidR="00075A14" w:rsidRPr="00075A14" w14:paraId="743F60BF" w14:textId="77777777" w:rsidTr="00075A14">
        <w:trPr>
          <w:jc w:val="center"/>
        </w:trPr>
        <w:tc>
          <w:tcPr>
            <w:tcW w:w="2708" w:type="pct"/>
            <w:vAlign w:val="center"/>
          </w:tcPr>
          <w:p w14:paraId="23A97C40"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 xml:space="preserve">Potassium sulphate (0:0:50) @ 1 % </w:t>
            </w:r>
            <w:r w:rsidRPr="00075A14">
              <w:rPr>
                <w:rFonts w:ascii="Arial" w:hAnsi="Arial" w:cs="Arial"/>
                <w:b/>
                <w:bCs/>
                <w:position w:val="1"/>
                <w:sz w:val="18"/>
                <w:szCs w:val="18"/>
              </w:rPr>
              <w:t>(F</w:t>
            </w:r>
            <w:r w:rsidRPr="00075A14">
              <w:rPr>
                <w:rFonts w:ascii="Arial" w:hAnsi="Arial" w:cs="Arial"/>
                <w:b/>
                <w:bCs/>
                <w:sz w:val="18"/>
                <w:szCs w:val="18"/>
                <w:vertAlign w:val="subscript"/>
              </w:rPr>
              <w:t>5</w:t>
            </w:r>
            <w:r w:rsidRPr="00075A14">
              <w:rPr>
                <w:rFonts w:ascii="Arial" w:hAnsi="Arial" w:cs="Arial"/>
                <w:b/>
                <w:bCs/>
                <w:sz w:val="18"/>
                <w:szCs w:val="18"/>
              </w:rPr>
              <w:t>)</w:t>
            </w:r>
          </w:p>
        </w:tc>
        <w:tc>
          <w:tcPr>
            <w:tcW w:w="1146" w:type="pct"/>
            <w:vAlign w:val="center"/>
          </w:tcPr>
          <w:p w14:paraId="38106749"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0.08</w:t>
            </w:r>
          </w:p>
        </w:tc>
        <w:tc>
          <w:tcPr>
            <w:tcW w:w="1146" w:type="pct"/>
            <w:vAlign w:val="center"/>
          </w:tcPr>
          <w:p w14:paraId="685732A9" w14:textId="77777777" w:rsidR="00075A14" w:rsidRPr="00075A14" w:rsidRDefault="00075A14" w:rsidP="006E362D">
            <w:pPr>
              <w:pStyle w:val="NormalWeb"/>
              <w:spacing w:before="0" w:beforeAutospacing="0" w:after="0" w:afterAutospacing="0"/>
              <w:jc w:val="center"/>
              <w:rPr>
                <w:rFonts w:ascii="Arial" w:hAnsi="Arial" w:cs="Arial"/>
                <w:sz w:val="18"/>
                <w:szCs w:val="18"/>
              </w:rPr>
            </w:pPr>
            <w:r w:rsidRPr="00075A14">
              <w:rPr>
                <w:rFonts w:ascii="Arial" w:hAnsi="Arial" w:cs="Arial"/>
                <w:color w:val="000000"/>
                <w:kern w:val="24"/>
                <w:sz w:val="18"/>
                <w:szCs w:val="18"/>
              </w:rPr>
              <w:t>0.48</w:t>
            </w:r>
          </w:p>
        </w:tc>
      </w:tr>
      <w:tr w:rsidR="00075A14" w:rsidRPr="00075A14" w14:paraId="61B4EC6F" w14:textId="77777777" w:rsidTr="00075A14">
        <w:trPr>
          <w:jc w:val="center"/>
        </w:trPr>
        <w:tc>
          <w:tcPr>
            <w:tcW w:w="2708" w:type="pct"/>
            <w:vAlign w:val="center"/>
          </w:tcPr>
          <w:p w14:paraId="3E6F7A0B" w14:textId="77777777" w:rsidR="00075A14" w:rsidRPr="00075A14" w:rsidRDefault="00075A14" w:rsidP="006E362D">
            <w:pPr>
              <w:pStyle w:val="BodyText"/>
              <w:ind w:hanging="90"/>
              <w:jc w:val="center"/>
              <w:rPr>
                <w:rFonts w:ascii="Arial" w:hAnsi="Arial" w:cs="Arial"/>
                <w:b/>
                <w:bCs/>
                <w:sz w:val="18"/>
                <w:szCs w:val="18"/>
              </w:rPr>
            </w:pPr>
            <w:proofErr w:type="spellStart"/>
            <w:r w:rsidRPr="00075A14">
              <w:rPr>
                <w:rFonts w:ascii="Arial" w:hAnsi="Arial" w:cs="Arial"/>
                <w:b/>
                <w:bCs/>
                <w:sz w:val="18"/>
                <w:szCs w:val="18"/>
              </w:rPr>
              <w:t>SEm</w:t>
            </w:r>
            <w:proofErr w:type="spellEnd"/>
            <w:r w:rsidRPr="00075A14">
              <w:rPr>
                <w:rFonts w:ascii="Arial" w:hAnsi="Arial" w:cs="Arial"/>
                <w:b/>
                <w:bCs/>
                <w:sz w:val="18"/>
                <w:szCs w:val="18"/>
              </w:rPr>
              <w:t xml:space="preserve"> (±)</w:t>
            </w:r>
          </w:p>
        </w:tc>
        <w:tc>
          <w:tcPr>
            <w:tcW w:w="1146" w:type="pct"/>
            <w:vAlign w:val="center"/>
          </w:tcPr>
          <w:p w14:paraId="55A9DF2C" w14:textId="77777777" w:rsidR="00075A14" w:rsidRPr="00075A14" w:rsidRDefault="00075A14" w:rsidP="006E362D">
            <w:pPr>
              <w:pStyle w:val="NormalWeb"/>
              <w:spacing w:before="0" w:beforeAutospacing="0" w:after="0" w:afterAutospacing="0" w:line="298"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0.005</w:t>
            </w:r>
          </w:p>
        </w:tc>
        <w:tc>
          <w:tcPr>
            <w:tcW w:w="1146" w:type="pct"/>
            <w:vAlign w:val="center"/>
          </w:tcPr>
          <w:p w14:paraId="70E37964" w14:textId="77777777" w:rsidR="00075A14" w:rsidRPr="00075A14" w:rsidRDefault="00075A14" w:rsidP="006E362D">
            <w:pPr>
              <w:pStyle w:val="NormalWeb"/>
              <w:spacing w:before="0" w:beforeAutospacing="0" w:after="0" w:afterAutospacing="0" w:line="298"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0.009</w:t>
            </w:r>
          </w:p>
        </w:tc>
      </w:tr>
      <w:tr w:rsidR="00075A14" w:rsidRPr="00075A14" w14:paraId="27D41195" w14:textId="77777777" w:rsidTr="00075A14">
        <w:trPr>
          <w:jc w:val="center"/>
        </w:trPr>
        <w:tc>
          <w:tcPr>
            <w:tcW w:w="2708" w:type="pct"/>
            <w:vAlign w:val="center"/>
          </w:tcPr>
          <w:p w14:paraId="74DF48F2"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CD (5%)</w:t>
            </w:r>
          </w:p>
        </w:tc>
        <w:tc>
          <w:tcPr>
            <w:tcW w:w="1146" w:type="pct"/>
            <w:vAlign w:val="center"/>
          </w:tcPr>
          <w:p w14:paraId="34FE57F6" w14:textId="77777777" w:rsidR="00075A14" w:rsidRPr="00075A14" w:rsidRDefault="00075A14" w:rsidP="006E362D">
            <w:pPr>
              <w:pStyle w:val="NormalWeb"/>
              <w:spacing w:before="0" w:beforeAutospacing="0" w:after="0" w:afterAutospacing="0" w:line="320"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0.013</w:t>
            </w:r>
          </w:p>
        </w:tc>
        <w:tc>
          <w:tcPr>
            <w:tcW w:w="1146" w:type="pct"/>
            <w:vAlign w:val="center"/>
          </w:tcPr>
          <w:p w14:paraId="1C814F83" w14:textId="77777777" w:rsidR="00075A14" w:rsidRPr="00075A14" w:rsidRDefault="00075A14" w:rsidP="006E362D">
            <w:pPr>
              <w:pStyle w:val="NormalWeb"/>
              <w:spacing w:before="0" w:beforeAutospacing="0" w:after="0" w:afterAutospacing="0" w:line="320"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0.026</w:t>
            </w:r>
          </w:p>
        </w:tc>
      </w:tr>
      <w:tr w:rsidR="00075A14" w:rsidRPr="00075A14" w14:paraId="60189370" w14:textId="77777777" w:rsidTr="00075A14">
        <w:trPr>
          <w:jc w:val="center"/>
        </w:trPr>
        <w:tc>
          <w:tcPr>
            <w:tcW w:w="2708" w:type="pct"/>
            <w:vAlign w:val="center"/>
          </w:tcPr>
          <w:p w14:paraId="0DB3556D" w14:textId="77777777" w:rsidR="00075A14" w:rsidRPr="00075A14" w:rsidRDefault="00075A14" w:rsidP="006E362D">
            <w:pPr>
              <w:pStyle w:val="BodyText"/>
              <w:jc w:val="center"/>
              <w:rPr>
                <w:rFonts w:ascii="Arial" w:hAnsi="Arial" w:cs="Arial"/>
                <w:b/>
                <w:bCs/>
                <w:sz w:val="18"/>
                <w:szCs w:val="18"/>
              </w:rPr>
            </w:pPr>
            <w:r w:rsidRPr="00075A14">
              <w:rPr>
                <w:rFonts w:ascii="Arial" w:hAnsi="Arial" w:cs="Arial"/>
                <w:b/>
                <w:bCs/>
                <w:sz w:val="18"/>
                <w:szCs w:val="18"/>
              </w:rPr>
              <w:t>Factor – B (Bio-Stimulants)</w:t>
            </w:r>
          </w:p>
        </w:tc>
        <w:tc>
          <w:tcPr>
            <w:tcW w:w="1146" w:type="pct"/>
            <w:vAlign w:val="bottom"/>
          </w:tcPr>
          <w:p w14:paraId="33E0F756" w14:textId="77777777" w:rsidR="00075A14" w:rsidRPr="00075A14" w:rsidRDefault="00075A14" w:rsidP="006E362D">
            <w:pPr>
              <w:jc w:val="center"/>
              <w:rPr>
                <w:rFonts w:ascii="Arial" w:hAnsi="Arial" w:cs="Arial"/>
                <w:color w:val="000000"/>
                <w:sz w:val="18"/>
                <w:szCs w:val="18"/>
              </w:rPr>
            </w:pPr>
          </w:p>
        </w:tc>
        <w:tc>
          <w:tcPr>
            <w:tcW w:w="1146" w:type="pct"/>
          </w:tcPr>
          <w:p w14:paraId="587D75AF" w14:textId="77777777" w:rsidR="00075A14" w:rsidRPr="00075A14" w:rsidRDefault="00075A14" w:rsidP="006E362D">
            <w:pPr>
              <w:jc w:val="center"/>
              <w:rPr>
                <w:rFonts w:ascii="Arial" w:hAnsi="Arial" w:cs="Arial"/>
                <w:color w:val="000000"/>
                <w:sz w:val="18"/>
                <w:szCs w:val="18"/>
              </w:rPr>
            </w:pPr>
          </w:p>
        </w:tc>
      </w:tr>
      <w:tr w:rsidR="00075A14" w:rsidRPr="00075A14" w14:paraId="54312F70" w14:textId="77777777" w:rsidTr="00075A14">
        <w:trPr>
          <w:jc w:val="center"/>
        </w:trPr>
        <w:tc>
          <w:tcPr>
            <w:tcW w:w="2708" w:type="pct"/>
          </w:tcPr>
          <w:p w14:paraId="29DD19DD" w14:textId="77777777" w:rsidR="00075A14" w:rsidRPr="00075A14" w:rsidRDefault="00075A14" w:rsidP="006E362D">
            <w:pPr>
              <w:pStyle w:val="BodyText"/>
              <w:jc w:val="center"/>
              <w:rPr>
                <w:rFonts w:ascii="Arial" w:hAnsi="Arial" w:cs="Arial"/>
                <w:b/>
                <w:bCs/>
                <w:sz w:val="18"/>
                <w:szCs w:val="18"/>
              </w:rPr>
            </w:pPr>
            <w:proofErr w:type="spellStart"/>
            <w:r w:rsidRPr="00075A14">
              <w:rPr>
                <w:rFonts w:ascii="Arial" w:hAnsi="Arial" w:cs="Arial"/>
                <w:b/>
                <w:bCs/>
                <w:sz w:val="18"/>
                <w:szCs w:val="18"/>
              </w:rPr>
              <w:t>Panchagavya</w:t>
            </w:r>
            <w:proofErr w:type="spellEnd"/>
            <w:r w:rsidRPr="00075A14">
              <w:rPr>
                <w:rFonts w:ascii="Arial" w:hAnsi="Arial" w:cs="Arial"/>
                <w:b/>
                <w:bCs/>
                <w:sz w:val="18"/>
                <w:szCs w:val="18"/>
              </w:rPr>
              <w:t xml:space="preserve"> @10 ml/L </w:t>
            </w:r>
            <w:r w:rsidRPr="00075A14">
              <w:rPr>
                <w:rFonts w:ascii="Arial" w:hAnsi="Arial" w:cs="Arial"/>
                <w:b/>
                <w:bCs/>
                <w:position w:val="1"/>
                <w:sz w:val="18"/>
                <w:szCs w:val="18"/>
              </w:rPr>
              <w:t>(B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146" w:type="pct"/>
            <w:vAlign w:val="center"/>
          </w:tcPr>
          <w:p w14:paraId="2235F586"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0.16</w:t>
            </w:r>
          </w:p>
        </w:tc>
        <w:tc>
          <w:tcPr>
            <w:tcW w:w="1146" w:type="pct"/>
          </w:tcPr>
          <w:p w14:paraId="0B18DF0A"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0.56</w:t>
            </w:r>
          </w:p>
        </w:tc>
      </w:tr>
      <w:tr w:rsidR="00075A14" w:rsidRPr="00075A14" w14:paraId="4CDBDFB7" w14:textId="77777777" w:rsidTr="00075A14">
        <w:trPr>
          <w:jc w:val="center"/>
        </w:trPr>
        <w:tc>
          <w:tcPr>
            <w:tcW w:w="2708" w:type="pct"/>
          </w:tcPr>
          <w:p w14:paraId="7DF5CD5A" w14:textId="77777777" w:rsidR="00075A14" w:rsidRPr="00075A14" w:rsidRDefault="00075A14" w:rsidP="006E362D">
            <w:pPr>
              <w:pStyle w:val="BodyText"/>
              <w:jc w:val="center"/>
              <w:rPr>
                <w:rFonts w:ascii="Arial" w:hAnsi="Arial" w:cs="Arial"/>
                <w:b/>
                <w:bCs/>
                <w:sz w:val="18"/>
                <w:szCs w:val="18"/>
              </w:rPr>
            </w:pPr>
            <w:r w:rsidRPr="00075A14">
              <w:rPr>
                <w:rFonts w:ascii="Arial" w:hAnsi="Arial" w:cs="Arial"/>
                <w:b/>
                <w:bCs/>
                <w:sz w:val="18"/>
                <w:szCs w:val="18"/>
              </w:rPr>
              <w:t>Sagarika @ 3ml/L</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146" w:type="pct"/>
            <w:vAlign w:val="center"/>
          </w:tcPr>
          <w:p w14:paraId="59D3E497"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0.17</w:t>
            </w:r>
          </w:p>
        </w:tc>
        <w:tc>
          <w:tcPr>
            <w:tcW w:w="1146" w:type="pct"/>
          </w:tcPr>
          <w:p w14:paraId="30F5481A"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0.57</w:t>
            </w:r>
          </w:p>
        </w:tc>
      </w:tr>
      <w:tr w:rsidR="00075A14" w:rsidRPr="00075A14" w14:paraId="22158808" w14:textId="77777777" w:rsidTr="00075A14">
        <w:trPr>
          <w:jc w:val="center"/>
        </w:trPr>
        <w:tc>
          <w:tcPr>
            <w:tcW w:w="2708" w:type="pct"/>
          </w:tcPr>
          <w:p w14:paraId="2A225A41"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 xml:space="preserve">Krishi Shakti @10ml/L </w:t>
            </w:r>
            <w:r w:rsidRPr="00075A14">
              <w:rPr>
                <w:rFonts w:ascii="Arial" w:hAnsi="Arial" w:cs="Arial"/>
                <w:b/>
                <w:bCs/>
                <w:position w:val="1"/>
                <w:sz w:val="18"/>
                <w:szCs w:val="18"/>
              </w:rPr>
              <w:t>(B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146" w:type="pct"/>
            <w:vAlign w:val="center"/>
          </w:tcPr>
          <w:p w14:paraId="02ED433D"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0.20</w:t>
            </w:r>
          </w:p>
        </w:tc>
        <w:tc>
          <w:tcPr>
            <w:tcW w:w="1146" w:type="pct"/>
          </w:tcPr>
          <w:p w14:paraId="6339238B"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0.60</w:t>
            </w:r>
          </w:p>
        </w:tc>
      </w:tr>
      <w:tr w:rsidR="00075A14" w:rsidRPr="00075A14" w14:paraId="66BB5600" w14:textId="77777777" w:rsidTr="00075A14">
        <w:trPr>
          <w:jc w:val="center"/>
        </w:trPr>
        <w:tc>
          <w:tcPr>
            <w:tcW w:w="2708" w:type="pct"/>
            <w:vAlign w:val="center"/>
          </w:tcPr>
          <w:p w14:paraId="2F10610A" w14:textId="77777777" w:rsidR="00075A14" w:rsidRPr="00075A14" w:rsidRDefault="00075A14" w:rsidP="006E362D">
            <w:pPr>
              <w:pStyle w:val="BodyText"/>
              <w:ind w:hanging="90"/>
              <w:jc w:val="center"/>
              <w:rPr>
                <w:rFonts w:ascii="Arial" w:hAnsi="Arial" w:cs="Arial"/>
                <w:b/>
                <w:bCs/>
                <w:sz w:val="18"/>
                <w:szCs w:val="18"/>
              </w:rPr>
            </w:pPr>
            <w:proofErr w:type="spellStart"/>
            <w:r w:rsidRPr="00075A14">
              <w:rPr>
                <w:rFonts w:ascii="Arial" w:hAnsi="Arial" w:cs="Arial"/>
                <w:b/>
                <w:bCs/>
                <w:sz w:val="18"/>
                <w:szCs w:val="18"/>
              </w:rPr>
              <w:t>SEm</w:t>
            </w:r>
            <w:proofErr w:type="spellEnd"/>
            <w:r w:rsidRPr="00075A14">
              <w:rPr>
                <w:rFonts w:ascii="Arial" w:hAnsi="Arial" w:cs="Arial"/>
                <w:b/>
                <w:bCs/>
                <w:sz w:val="18"/>
                <w:szCs w:val="18"/>
              </w:rPr>
              <w:t xml:space="preserve"> (±)</w:t>
            </w:r>
          </w:p>
        </w:tc>
        <w:tc>
          <w:tcPr>
            <w:tcW w:w="1146" w:type="pct"/>
            <w:vAlign w:val="center"/>
          </w:tcPr>
          <w:p w14:paraId="22679713" w14:textId="77777777" w:rsidR="00075A14" w:rsidRPr="00075A14" w:rsidRDefault="00075A14" w:rsidP="006E362D">
            <w:pPr>
              <w:pStyle w:val="NormalWeb"/>
              <w:spacing w:before="0" w:beforeAutospacing="0" w:after="0" w:afterAutospacing="0" w:line="298"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0.003</w:t>
            </w:r>
          </w:p>
        </w:tc>
        <w:tc>
          <w:tcPr>
            <w:tcW w:w="1146" w:type="pct"/>
            <w:vAlign w:val="center"/>
          </w:tcPr>
          <w:p w14:paraId="7B1B7097" w14:textId="77777777" w:rsidR="00075A14" w:rsidRPr="00075A14" w:rsidRDefault="00075A14" w:rsidP="006E362D">
            <w:pPr>
              <w:pStyle w:val="NormalWeb"/>
              <w:spacing w:before="0" w:beforeAutospacing="0" w:after="0" w:afterAutospacing="0" w:line="298"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0.007</w:t>
            </w:r>
          </w:p>
        </w:tc>
      </w:tr>
      <w:tr w:rsidR="00075A14" w:rsidRPr="00075A14" w14:paraId="27025B94" w14:textId="77777777" w:rsidTr="00075A14">
        <w:trPr>
          <w:jc w:val="center"/>
        </w:trPr>
        <w:tc>
          <w:tcPr>
            <w:tcW w:w="2708" w:type="pct"/>
            <w:vAlign w:val="center"/>
          </w:tcPr>
          <w:p w14:paraId="3BDF35A9"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CD (5%)</w:t>
            </w:r>
          </w:p>
        </w:tc>
        <w:tc>
          <w:tcPr>
            <w:tcW w:w="1146" w:type="pct"/>
            <w:vAlign w:val="center"/>
          </w:tcPr>
          <w:p w14:paraId="7D1A714D" w14:textId="77777777" w:rsidR="00075A14" w:rsidRPr="00075A14" w:rsidRDefault="00075A14" w:rsidP="006E362D">
            <w:pPr>
              <w:pStyle w:val="NormalWeb"/>
              <w:spacing w:before="0" w:beforeAutospacing="0" w:after="0" w:afterAutospacing="0" w:line="320"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0.009</w:t>
            </w:r>
          </w:p>
        </w:tc>
        <w:tc>
          <w:tcPr>
            <w:tcW w:w="1146" w:type="pct"/>
            <w:vAlign w:val="center"/>
          </w:tcPr>
          <w:p w14:paraId="7A79A02A" w14:textId="77777777" w:rsidR="00075A14" w:rsidRPr="00075A14" w:rsidRDefault="00075A14" w:rsidP="006E362D">
            <w:pPr>
              <w:pStyle w:val="NormalWeb"/>
              <w:spacing w:before="0" w:beforeAutospacing="0" w:after="0" w:afterAutospacing="0" w:line="320"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0.019</w:t>
            </w:r>
          </w:p>
        </w:tc>
      </w:tr>
      <w:tr w:rsidR="00075A14" w:rsidRPr="00075A14" w14:paraId="32647A03" w14:textId="77777777" w:rsidTr="00075A14">
        <w:trPr>
          <w:jc w:val="center"/>
        </w:trPr>
        <w:tc>
          <w:tcPr>
            <w:tcW w:w="2708" w:type="pct"/>
          </w:tcPr>
          <w:p w14:paraId="207FFB09"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Treatment Combinations</w:t>
            </w:r>
          </w:p>
        </w:tc>
        <w:tc>
          <w:tcPr>
            <w:tcW w:w="1146" w:type="pct"/>
            <w:vAlign w:val="bottom"/>
          </w:tcPr>
          <w:p w14:paraId="68CE3992" w14:textId="77777777" w:rsidR="00075A14" w:rsidRPr="00075A14" w:rsidRDefault="00075A14" w:rsidP="006E362D">
            <w:pPr>
              <w:jc w:val="center"/>
              <w:rPr>
                <w:rFonts w:ascii="Arial" w:hAnsi="Arial" w:cs="Arial"/>
                <w:color w:val="000000"/>
                <w:sz w:val="18"/>
                <w:szCs w:val="18"/>
              </w:rPr>
            </w:pPr>
          </w:p>
        </w:tc>
        <w:tc>
          <w:tcPr>
            <w:tcW w:w="1146" w:type="pct"/>
          </w:tcPr>
          <w:p w14:paraId="4A8383CF" w14:textId="77777777" w:rsidR="00075A14" w:rsidRPr="00075A14" w:rsidRDefault="00075A14" w:rsidP="006E362D">
            <w:pPr>
              <w:jc w:val="center"/>
              <w:rPr>
                <w:rFonts w:ascii="Arial" w:hAnsi="Arial" w:cs="Arial"/>
                <w:color w:val="000000"/>
                <w:sz w:val="18"/>
                <w:szCs w:val="18"/>
              </w:rPr>
            </w:pPr>
          </w:p>
        </w:tc>
      </w:tr>
      <w:tr w:rsidR="00075A14" w:rsidRPr="00075A14" w14:paraId="4563496B" w14:textId="77777777" w:rsidTr="00075A14">
        <w:trPr>
          <w:jc w:val="center"/>
        </w:trPr>
        <w:tc>
          <w:tcPr>
            <w:tcW w:w="2708" w:type="pct"/>
          </w:tcPr>
          <w:p w14:paraId="53A98873"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 xml:space="preserve">1 </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0</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146" w:type="pct"/>
            <w:vAlign w:val="center"/>
          </w:tcPr>
          <w:p w14:paraId="29E488EF"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0.04</w:t>
            </w:r>
          </w:p>
        </w:tc>
        <w:tc>
          <w:tcPr>
            <w:tcW w:w="1146" w:type="pct"/>
          </w:tcPr>
          <w:p w14:paraId="3F65F48B"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0.44</w:t>
            </w:r>
          </w:p>
        </w:tc>
      </w:tr>
      <w:tr w:rsidR="00075A14" w:rsidRPr="00075A14" w14:paraId="2D870413" w14:textId="77777777" w:rsidTr="00075A14">
        <w:trPr>
          <w:jc w:val="center"/>
        </w:trPr>
        <w:tc>
          <w:tcPr>
            <w:tcW w:w="2708" w:type="pct"/>
          </w:tcPr>
          <w:p w14:paraId="0D046E4F"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 xml:space="preserve">2 </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0</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146" w:type="pct"/>
            <w:vAlign w:val="center"/>
          </w:tcPr>
          <w:p w14:paraId="7E087768"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0.05</w:t>
            </w:r>
          </w:p>
        </w:tc>
        <w:tc>
          <w:tcPr>
            <w:tcW w:w="1146" w:type="pct"/>
          </w:tcPr>
          <w:p w14:paraId="25D9BF27"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0.45</w:t>
            </w:r>
          </w:p>
        </w:tc>
      </w:tr>
      <w:tr w:rsidR="00075A14" w:rsidRPr="00075A14" w14:paraId="1C5221F1" w14:textId="77777777" w:rsidTr="00075A14">
        <w:trPr>
          <w:jc w:val="center"/>
        </w:trPr>
        <w:tc>
          <w:tcPr>
            <w:tcW w:w="2708" w:type="pct"/>
          </w:tcPr>
          <w:p w14:paraId="2FB41CA1"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3</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0</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146" w:type="pct"/>
            <w:vAlign w:val="center"/>
          </w:tcPr>
          <w:p w14:paraId="2BBB0A28"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0.07</w:t>
            </w:r>
          </w:p>
        </w:tc>
        <w:tc>
          <w:tcPr>
            <w:tcW w:w="1146" w:type="pct"/>
          </w:tcPr>
          <w:p w14:paraId="418166D0"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0.47</w:t>
            </w:r>
          </w:p>
        </w:tc>
      </w:tr>
      <w:tr w:rsidR="00075A14" w:rsidRPr="00075A14" w14:paraId="1367CC60" w14:textId="77777777" w:rsidTr="00075A14">
        <w:trPr>
          <w:jc w:val="center"/>
        </w:trPr>
        <w:tc>
          <w:tcPr>
            <w:tcW w:w="2708" w:type="pct"/>
          </w:tcPr>
          <w:p w14:paraId="15ECCF01"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4</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1</w:t>
            </w:r>
            <w:r w:rsidRPr="00075A14">
              <w:rPr>
                <w:rFonts w:ascii="Arial" w:hAnsi="Arial" w:cs="Arial"/>
                <w:b/>
                <w:bCs/>
                <w:position w:val="1"/>
                <w:sz w:val="18"/>
                <w:szCs w:val="18"/>
              </w:rPr>
              <w:t>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146" w:type="pct"/>
            <w:vAlign w:val="center"/>
          </w:tcPr>
          <w:p w14:paraId="38CE1289"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0.33</w:t>
            </w:r>
          </w:p>
        </w:tc>
        <w:tc>
          <w:tcPr>
            <w:tcW w:w="1146" w:type="pct"/>
          </w:tcPr>
          <w:p w14:paraId="54A9DBF3"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0.73</w:t>
            </w:r>
          </w:p>
        </w:tc>
      </w:tr>
      <w:tr w:rsidR="00075A14" w:rsidRPr="00075A14" w14:paraId="2C3D04FB" w14:textId="77777777" w:rsidTr="00075A14">
        <w:trPr>
          <w:jc w:val="center"/>
        </w:trPr>
        <w:tc>
          <w:tcPr>
            <w:tcW w:w="2708" w:type="pct"/>
          </w:tcPr>
          <w:p w14:paraId="10184336"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5</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1</w:t>
            </w:r>
            <w:r w:rsidRPr="00075A14">
              <w:rPr>
                <w:rFonts w:ascii="Arial" w:hAnsi="Arial" w:cs="Arial"/>
                <w:b/>
                <w:bCs/>
                <w:position w:val="1"/>
                <w:sz w:val="18"/>
                <w:szCs w:val="18"/>
              </w:rPr>
              <w:t>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146" w:type="pct"/>
            <w:vAlign w:val="center"/>
          </w:tcPr>
          <w:p w14:paraId="0DD73B46"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0.37</w:t>
            </w:r>
          </w:p>
        </w:tc>
        <w:tc>
          <w:tcPr>
            <w:tcW w:w="1146" w:type="pct"/>
          </w:tcPr>
          <w:p w14:paraId="150998F1"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0.77</w:t>
            </w:r>
          </w:p>
        </w:tc>
      </w:tr>
      <w:tr w:rsidR="00075A14" w:rsidRPr="00075A14" w14:paraId="333D107D" w14:textId="77777777" w:rsidTr="00075A14">
        <w:trPr>
          <w:jc w:val="center"/>
        </w:trPr>
        <w:tc>
          <w:tcPr>
            <w:tcW w:w="2708" w:type="pct"/>
          </w:tcPr>
          <w:p w14:paraId="3BF4EA33"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6</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1</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146" w:type="pct"/>
            <w:vAlign w:val="center"/>
          </w:tcPr>
          <w:p w14:paraId="3DC97846" w14:textId="77777777" w:rsidR="00075A14" w:rsidRPr="00075A14" w:rsidRDefault="00075A14" w:rsidP="006E362D">
            <w:pPr>
              <w:jc w:val="center"/>
              <w:rPr>
                <w:rFonts w:ascii="Arial" w:hAnsi="Arial" w:cs="Arial"/>
                <w:color w:val="000000"/>
                <w:sz w:val="18"/>
                <w:szCs w:val="18"/>
              </w:rPr>
            </w:pPr>
            <w:r w:rsidRPr="00075A14">
              <w:rPr>
                <w:rFonts w:ascii="Arial" w:hAnsi="Arial" w:cs="Arial"/>
                <w:color w:val="000000"/>
                <w:kern w:val="24"/>
                <w:sz w:val="18"/>
                <w:szCs w:val="18"/>
              </w:rPr>
              <w:t>0.38</w:t>
            </w:r>
          </w:p>
        </w:tc>
        <w:tc>
          <w:tcPr>
            <w:tcW w:w="1146" w:type="pct"/>
          </w:tcPr>
          <w:p w14:paraId="7517F5C9"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0.48</w:t>
            </w:r>
          </w:p>
        </w:tc>
      </w:tr>
      <w:tr w:rsidR="00075A14" w:rsidRPr="00075A14" w14:paraId="1C2E30F3" w14:textId="77777777" w:rsidTr="00075A14">
        <w:trPr>
          <w:jc w:val="center"/>
        </w:trPr>
        <w:tc>
          <w:tcPr>
            <w:tcW w:w="2708" w:type="pct"/>
          </w:tcPr>
          <w:p w14:paraId="48AE579D"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7</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2</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146" w:type="pct"/>
          </w:tcPr>
          <w:p w14:paraId="6363F175"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0.10</w:t>
            </w:r>
          </w:p>
        </w:tc>
        <w:tc>
          <w:tcPr>
            <w:tcW w:w="1146" w:type="pct"/>
          </w:tcPr>
          <w:p w14:paraId="0C330407"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0.50</w:t>
            </w:r>
          </w:p>
        </w:tc>
      </w:tr>
      <w:tr w:rsidR="00075A14" w:rsidRPr="00075A14" w14:paraId="24584BA7" w14:textId="77777777" w:rsidTr="00075A14">
        <w:trPr>
          <w:jc w:val="center"/>
        </w:trPr>
        <w:tc>
          <w:tcPr>
            <w:tcW w:w="2708" w:type="pct"/>
          </w:tcPr>
          <w:p w14:paraId="33189ACB"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8</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2</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146" w:type="pct"/>
          </w:tcPr>
          <w:p w14:paraId="51F72048"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0.12</w:t>
            </w:r>
          </w:p>
        </w:tc>
        <w:tc>
          <w:tcPr>
            <w:tcW w:w="1146" w:type="pct"/>
          </w:tcPr>
          <w:p w14:paraId="109E4F63"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0.52</w:t>
            </w:r>
          </w:p>
        </w:tc>
      </w:tr>
      <w:tr w:rsidR="00075A14" w:rsidRPr="00075A14" w14:paraId="6CD9E5DB" w14:textId="77777777" w:rsidTr="00075A14">
        <w:trPr>
          <w:trHeight w:val="217"/>
          <w:jc w:val="center"/>
        </w:trPr>
        <w:tc>
          <w:tcPr>
            <w:tcW w:w="2708" w:type="pct"/>
          </w:tcPr>
          <w:p w14:paraId="6A5B1278"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9</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2</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146" w:type="pct"/>
          </w:tcPr>
          <w:p w14:paraId="42E06667"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0.14</w:t>
            </w:r>
          </w:p>
        </w:tc>
        <w:tc>
          <w:tcPr>
            <w:tcW w:w="1146" w:type="pct"/>
          </w:tcPr>
          <w:p w14:paraId="35C54AF8"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0.54</w:t>
            </w:r>
          </w:p>
        </w:tc>
      </w:tr>
      <w:tr w:rsidR="00075A14" w:rsidRPr="00075A14" w14:paraId="2EC4A24A" w14:textId="77777777" w:rsidTr="00075A14">
        <w:trPr>
          <w:jc w:val="center"/>
        </w:trPr>
        <w:tc>
          <w:tcPr>
            <w:tcW w:w="2708" w:type="pct"/>
          </w:tcPr>
          <w:p w14:paraId="7E53F39F" w14:textId="77777777" w:rsidR="00075A14" w:rsidRPr="00075A14" w:rsidRDefault="00075A14" w:rsidP="006E362D">
            <w:pPr>
              <w:jc w:val="center"/>
              <w:rPr>
                <w:rFonts w:ascii="Arial" w:hAnsi="Arial" w:cs="Arial"/>
                <w:b/>
                <w:bCs/>
                <w:sz w:val="18"/>
                <w:szCs w:val="18"/>
                <w:vertAlign w:val="subscript"/>
              </w:rPr>
            </w:pPr>
            <w:r w:rsidRPr="00075A14">
              <w:rPr>
                <w:rFonts w:ascii="Arial" w:hAnsi="Arial" w:cs="Arial"/>
                <w:b/>
                <w:bCs/>
                <w:sz w:val="18"/>
                <w:szCs w:val="18"/>
              </w:rPr>
              <w:t>T</w:t>
            </w:r>
            <w:r w:rsidRPr="00075A14">
              <w:rPr>
                <w:rFonts w:ascii="Arial" w:hAnsi="Arial" w:cs="Arial"/>
                <w:b/>
                <w:bCs/>
                <w:sz w:val="18"/>
                <w:szCs w:val="18"/>
                <w:vertAlign w:val="subscript"/>
              </w:rPr>
              <w:t>10</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3</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146" w:type="pct"/>
          </w:tcPr>
          <w:p w14:paraId="75B61EB5"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0.18</w:t>
            </w:r>
          </w:p>
        </w:tc>
        <w:tc>
          <w:tcPr>
            <w:tcW w:w="1146" w:type="pct"/>
          </w:tcPr>
          <w:p w14:paraId="66C50102"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0.58</w:t>
            </w:r>
          </w:p>
        </w:tc>
      </w:tr>
      <w:tr w:rsidR="00075A14" w:rsidRPr="00075A14" w14:paraId="4FEBFC5D" w14:textId="77777777" w:rsidTr="00075A14">
        <w:trPr>
          <w:jc w:val="center"/>
        </w:trPr>
        <w:tc>
          <w:tcPr>
            <w:tcW w:w="2708" w:type="pct"/>
          </w:tcPr>
          <w:p w14:paraId="4892AE53"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11</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3</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146" w:type="pct"/>
          </w:tcPr>
          <w:p w14:paraId="3E367DE5"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0.19</w:t>
            </w:r>
          </w:p>
        </w:tc>
        <w:tc>
          <w:tcPr>
            <w:tcW w:w="1146" w:type="pct"/>
          </w:tcPr>
          <w:p w14:paraId="4B888891"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0.59</w:t>
            </w:r>
          </w:p>
        </w:tc>
      </w:tr>
      <w:tr w:rsidR="00075A14" w:rsidRPr="00075A14" w14:paraId="77D4E3DF" w14:textId="77777777" w:rsidTr="00075A14">
        <w:trPr>
          <w:jc w:val="center"/>
        </w:trPr>
        <w:tc>
          <w:tcPr>
            <w:tcW w:w="2708" w:type="pct"/>
          </w:tcPr>
          <w:p w14:paraId="2B3D65E3"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12</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3</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146" w:type="pct"/>
          </w:tcPr>
          <w:p w14:paraId="6D7A70BB"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0.19</w:t>
            </w:r>
          </w:p>
        </w:tc>
        <w:tc>
          <w:tcPr>
            <w:tcW w:w="1146" w:type="pct"/>
          </w:tcPr>
          <w:p w14:paraId="0D43A9C7"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0.59</w:t>
            </w:r>
          </w:p>
        </w:tc>
      </w:tr>
      <w:tr w:rsidR="00075A14" w:rsidRPr="00075A14" w14:paraId="4D7CAA83" w14:textId="77777777" w:rsidTr="00075A14">
        <w:trPr>
          <w:jc w:val="center"/>
        </w:trPr>
        <w:tc>
          <w:tcPr>
            <w:tcW w:w="2708" w:type="pct"/>
          </w:tcPr>
          <w:p w14:paraId="3D36E523"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13</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4</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146" w:type="pct"/>
          </w:tcPr>
          <w:p w14:paraId="7E0144C1"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0.21</w:t>
            </w:r>
          </w:p>
        </w:tc>
        <w:tc>
          <w:tcPr>
            <w:tcW w:w="1146" w:type="pct"/>
          </w:tcPr>
          <w:p w14:paraId="11B7A68A"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0.61</w:t>
            </w:r>
          </w:p>
        </w:tc>
      </w:tr>
      <w:tr w:rsidR="00075A14" w:rsidRPr="00075A14" w14:paraId="2C8E3BF8" w14:textId="77777777" w:rsidTr="00075A14">
        <w:trPr>
          <w:jc w:val="center"/>
        </w:trPr>
        <w:tc>
          <w:tcPr>
            <w:tcW w:w="2708" w:type="pct"/>
          </w:tcPr>
          <w:p w14:paraId="42A64E23"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14</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4</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146" w:type="pct"/>
          </w:tcPr>
          <w:p w14:paraId="011079CC"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0.21</w:t>
            </w:r>
          </w:p>
        </w:tc>
        <w:tc>
          <w:tcPr>
            <w:tcW w:w="1146" w:type="pct"/>
          </w:tcPr>
          <w:p w14:paraId="701D3BDB"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0.61</w:t>
            </w:r>
          </w:p>
        </w:tc>
      </w:tr>
      <w:tr w:rsidR="00075A14" w:rsidRPr="00075A14" w14:paraId="55645AB6" w14:textId="77777777" w:rsidTr="00075A14">
        <w:trPr>
          <w:jc w:val="center"/>
        </w:trPr>
        <w:tc>
          <w:tcPr>
            <w:tcW w:w="2708" w:type="pct"/>
          </w:tcPr>
          <w:p w14:paraId="679F5E66"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15</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4</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146" w:type="pct"/>
          </w:tcPr>
          <w:p w14:paraId="67F56FEE"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0.32</w:t>
            </w:r>
          </w:p>
        </w:tc>
        <w:tc>
          <w:tcPr>
            <w:tcW w:w="1146" w:type="pct"/>
          </w:tcPr>
          <w:p w14:paraId="4DD3E77C"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0.72</w:t>
            </w:r>
          </w:p>
        </w:tc>
      </w:tr>
      <w:tr w:rsidR="00075A14" w:rsidRPr="00075A14" w14:paraId="76354714" w14:textId="77777777" w:rsidTr="00075A14">
        <w:trPr>
          <w:jc w:val="center"/>
        </w:trPr>
        <w:tc>
          <w:tcPr>
            <w:tcW w:w="2708" w:type="pct"/>
          </w:tcPr>
          <w:p w14:paraId="05F8C9B8"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16</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5</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0</w:t>
            </w:r>
            <w:r w:rsidRPr="00075A14">
              <w:rPr>
                <w:rFonts w:ascii="Arial" w:hAnsi="Arial" w:cs="Arial"/>
                <w:b/>
                <w:bCs/>
                <w:sz w:val="18"/>
                <w:szCs w:val="18"/>
              </w:rPr>
              <w:t>)</w:t>
            </w:r>
          </w:p>
        </w:tc>
        <w:tc>
          <w:tcPr>
            <w:tcW w:w="1146" w:type="pct"/>
          </w:tcPr>
          <w:p w14:paraId="345F43E7"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0.08</w:t>
            </w:r>
          </w:p>
        </w:tc>
        <w:tc>
          <w:tcPr>
            <w:tcW w:w="1146" w:type="pct"/>
          </w:tcPr>
          <w:p w14:paraId="45BCC744"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0.48</w:t>
            </w:r>
          </w:p>
        </w:tc>
      </w:tr>
      <w:tr w:rsidR="00075A14" w:rsidRPr="00075A14" w14:paraId="0530FDCD" w14:textId="77777777" w:rsidTr="00075A14">
        <w:trPr>
          <w:jc w:val="center"/>
        </w:trPr>
        <w:tc>
          <w:tcPr>
            <w:tcW w:w="2708" w:type="pct"/>
          </w:tcPr>
          <w:p w14:paraId="74F4C020"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17</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5</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1</w:t>
            </w:r>
            <w:r w:rsidRPr="00075A14">
              <w:rPr>
                <w:rFonts w:ascii="Arial" w:hAnsi="Arial" w:cs="Arial"/>
                <w:b/>
                <w:bCs/>
                <w:sz w:val="18"/>
                <w:szCs w:val="18"/>
              </w:rPr>
              <w:t>)</w:t>
            </w:r>
          </w:p>
        </w:tc>
        <w:tc>
          <w:tcPr>
            <w:tcW w:w="1146" w:type="pct"/>
          </w:tcPr>
          <w:p w14:paraId="6C7B812F"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0.08</w:t>
            </w:r>
          </w:p>
        </w:tc>
        <w:tc>
          <w:tcPr>
            <w:tcW w:w="1146" w:type="pct"/>
          </w:tcPr>
          <w:p w14:paraId="5917E820"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0.48</w:t>
            </w:r>
          </w:p>
        </w:tc>
      </w:tr>
      <w:tr w:rsidR="00075A14" w:rsidRPr="00075A14" w14:paraId="44287471" w14:textId="77777777" w:rsidTr="00075A14">
        <w:trPr>
          <w:jc w:val="center"/>
        </w:trPr>
        <w:tc>
          <w:tcPr>
            <w:tcW w:w="2708" w:type="pct"/>
          </w:tcPr>
          <w:p w14:paraId="438563B6" w14:textId="77777777" w:rsidR="00075A14" w:rsidRPr="00075A14" w:rsidRDefault="00075A14" w:rsidP="006E362D">
            <w:pPr>
              <w:jc w:val="center"/>
              <w:rPr>
                <w:rFonts w:ascii="Arial" w:hAnsi="Arial" w:cs="Arial"/>
                <w:b/>
                <w:bCs/>
                <w:sz w:val="18"/>
                <w:szCs w:val="18"/>
              </w:rPr>
            </w:pPr>
            <w:r w:rsidRPr="00075A14">
              <w:rPr>
                <w:rFonts w:ascii="Arial" w:hAnsi="Arial" w:cs="Arial"/>
                <w:b/>
                <w:bCs/>
                <w:sz w:val="18"/>
                <w:szCs w:val="18"/>
              </w:rPr>
              <w:t>T</w:t>
            </w:r>
            <w:r w:rsidRPr="00075A14">
              <w:rPr>
                <w:rFonts w:ascii="Arial" w:hAnsi="Arial" w:cs="Arial"/>
                <w:b/>
                <w:bCs/>
                <w:sz w:val="18"/>
                <w:szCs w:val="18"/>
                <w:vertAlign w:val="subscript"/>
              </w:rPr>
              <w:t>18</w:t>
            </w:r>
            <w:r w:rsidRPr="00075A14">
              <w:rPr>
                <w:rFonts w:ascii="Arial" w:hAnsi="Arial" w:cs="Arial"/>
                <w:b/>
                <w:bCs/>
                <w:sz w:val="18"/>
                <w:szCs w:val="18"/>
              </w:rPr>
              <w:t>(</w:t>
            </w:r>
            <w:r w:rsidRPr="00075A14">
              <w:rPr>
                <w:rFonts w:ascii="Arial" w:hAnsi="Arial" w:cs="Arial"/>
                <w:b/>
                <w:bCs/>
                <w:position w:val="1"/>
                <w:sz w:val="18"/>
                <w:szCs w:val="18"/>
              </w:rPr>
              <w:t>F</w:t>
            </w:r>
            <w:r w:rsidRPr="00075A14">
              <w:rPr>
                <w:rFonts w:ascii="Arial" w:hAnsi="Arial" w:cs="Arial"/>
                <w:b/>
                <w:bCs/>
                <w:sz w:val="18"/>
                <w:szCs w:val="18"/>
                <w:vertAlign w:val="subscript"/>
              </w:rPr>
              <w:t>5</w:t>
            </w:r>
            <w:r w:rsidRPr="00075A14">
              <w:rPr>
                <w:rFonts w:ascii="Arial" w:hAnsi="Arial" w:cs="Arial"/>
                <w:b/>
                <w:bCs/>
                <w:position w:val="1"/>
                <w:sz w:val="18"/>
                <w:szCs w:val="18"/>
              </w:rPr>
              <w:t xml:space="preserve"> B</w:t>
            </w:r>
            <w:r w:rsidRPr="00075A14">
              <w:rPr>
                <w:rFonts w:ascii="Arial" w:hAnsi="Arial" w:cs="Arial"/>
                <w:b/>
                <w:bCs/>
                <w:sz w:val="18"/>
                <w:szCs w:val="18"/>
                <w:vertAlign w:val="subscript"/>
              </w:rPr>
              <w:t>2</w:t>
            </w:r>
            <w:r w:rsidRPr="00075A14">
              <w:rPr>
                <w:rFonts w:ascii="Arial" w:hAnsi="Arial" w:cs="Arial"/>
                <w:b/>
                <w:bCs/>
                <w:sz w:val="18"/>
                <w:szCs w:val="18"/>
              </w:rPr>
              <w:t>)</w:t>
            </w:r>
          </w:p>
        </w:tc>
        <w:tc>
          <w:tcPr>
            <w:tcW w:w="1146" w:type="pct"/>
          </w:tcPr>
          <w:p w14:paraId="6F4F0678" w14:textId="77777777" w:rsidR="00075A14" w:rsidRPr="00075A14" w:rsidRDefault="00075A14" w:rsidP="006E362D">
            <w:pPr>
              <w:jc w:val="center"/>
              <w:rPr>
                <w:rFonts w:ascii="Arial" w:hAnsi="Arial" w:cs="Arial"/>
                <w:sz w:val="18"/>
                <w:szCs w:val="18"/>
              </w:rPr>
            </w:pPr>
            <w:r w:rsidRPr="00075A14">
              <w:rPr>
                <w:rFonts w:ascii="Arial" w:hAnsi="Arial" w:cs="Arial"/>
                <w:color w:val="000000"/>
                <w:kern w:val="24"/>
                <w:sz w:val="18"/>
                <w:szCs w:val="18"/>
              </w:rPr>
              <w:t>0.09</w:t>
            </w:r>
          </w:p>
        </w:tc>
        <w:tc>
          <w:tcPr>
            <w:tcW w:w="1146" w:type="pct"/>
          </w:tcPr>
          <w:p w14:paraId="45B82321" w14:textId="77777777" w:rsidR="00075A14" w:rsidRPr="00075A14" w:rsidRDefault="00075A14" w:rsidP="006E362D">
            <w:pPr>
              <w:jc w:val="center"/>
              <w:rPr>
                <w:rFonts w:ascii="Arial" w:hAnsi="Arial" w:cs="Arial"/>
                <w:color w:val="000000"/>
                <w:kern w:val="24"/>
                <w:sz w:val="18"/>
                <w:szCs w:val="18"/>
              </w:rPr>
            </w:pPr>
            <w:r w:rsidRPr="00075A14">
              <w:rPr>
                <w:rFonts w:ascii="Arial" w:hAnsi="Arial" w:cs="Arial"/>
                <w:color w:val="000000"/>
                <w:kern w:val="24"/>
                <w:sz w:val="18"/>
                <w:szCs w:val="18"/>
              </w:rPr>
              <w:t>0.49</w:t>
            </w:r>
          </w:p>
        </w:tc>
      </w:tr>
      <w:tr w:rsidR="00075A14" w:rsidRPr="00075A14" w14:paraId="3DE8E2EE" w14:textId="77777777" w:rsidTr="00075A14">
        <w:trPr>
          <w:jc w:val="center"/>
        </w:trPr>
        <w:tc>
          <w:tcPr>
            <w:tcW w:w="2708" w:type="pct"/>
            <w:vAlign w:val="center"/>
          </w:tcPr>
          <w:p w14:paraId="5F07E984" w14:textId="77777777" w:rsidR="00075A14" w:rsidRPr="00075A14" w:rsidRDefault="00075A14" w:rsidP="006E362D">
            <w:pPr>
              <w:pStyle w:val="BodyText"/>
              <w:ind w:hanging="90"/>
              <w:jc w:val="center"/>
              <w:rPr>
                <w:rFonts w:ascii="Arial" w:hAnsi="Arial" w:cs="Arial"/>
                <w:b/>
                <w:bCs/>
                <w:sz w:val="18"/>
                <w:szCs w:val="18"/>
              </w:rPr>
            </w:pPr>
            <w:proofErr w:type="spellStart"/>
            <w:r w:rsidRPr="00075A14">
              <w:rPr>
                <w:rFonts w:ascii="Arial" w:hAnsi="Arial" w:cs="Arial"/>
                <w:b/>
                <w:bCs/>
                <w:sz w:val="18"/>
                <w:szCs w:val="18"/>
              </w:rPr>
              <w:t>SEm</w:t>
            </w:r>
            <w:proofErr w:type="spellEnd"/>
            <w:r w:rsidRPr="00075A14">
              <w:rPr>
                <w:rFonts w:ascii="Arial" w:hAnsi="Arial" w:cs="Arial"/>
                <w:b/>
                <w:bCs/>
                <w:sz w:val="18"/>
                <w:szCs w:val="18"/>
              </w:rPr>
              <w:t xml:space="preserve"> (±)</w:t>
            </w:r>
          </w:p>
        </w:tc>
        <w:tc>
          <w:tcPr>
            <w:tcW w:w="1146" w:type="pct"/>
            <w:vAlign w:val="center"/>
          </w:tcPr>
          <w:p w14:paraId="4D965E52" w14:textId="77777777" w:rsidR="00075A14" w:rsidRPr="00075A14" w:rsidRDefault="00075A14" w:rsidP="006E362D">
            <w:pPr>
              <w:pStyle w:val="NormalWeb"/>
              <w:spacing w:before="0" w:beforeAutospacing="0" w:after="0" w:afterAutospacing="0" w:line="298"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0.008</w:t>
            </w:r>
          </w:p>
        </w:tc>
        <w:tc>
          <w:tcPr>
            <w:tcW w:w="1146" w:type="pct"/>
            <w:vAlign w:val="center"/>
          </w:tcPr>
          <w:p w14:paraId="1CAD42D0" w14:textId="77777777" w:rsidR="00075A14" w:rsidRPr="00075A14" w:rsidRDefault="00075A14" w:rsidP="006E362D">
            <w:pPr>
              <w:pStyle w:val="NormalWeb"/>
              <w:spacing w:before="0" w:beforeAutospacing="0" w:after="0" w:afterAutospacing="0" w:line="298"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0.016</w:t>
            </w:r>
          </w:p>
        </w:tc>
      </w:tr>
      <w:tr w:rsidR="00075A14" w:rsidRPr="00075A14" w14:paraId="5BEF9291" w14:textId="77777777" w:rsidTr="00075A14">
        <w:trPr>
          <w:jc w:val="center"/>
        </w:trPr>
        <w:tc>
          <w:tcPr>
            <w:tcW w:w="2708" w:type="pct"/>
            <w:vAlign w:val="center"/>
          </w:tcPr>
          <w:p w14:paraId="2A56953C" w14:textId="77777777" w:rsidR="00075A14" w:rsidRPr="00075A14" w:rsidRDefault="00075A14" w:rsidP="006E362D">
            <w:pPr>
              <w:pStyle w:val="BodyText"/>
              <w:ind w:hanging="90"/>
              <w:jc w:val="center"/>
              <w:rPr>
                <w:rFonts w:ascii="Arial" w:hAnsi="Arial" w:cs="Arial"/>
                <w:b/>
                <w:bCs/>
                <w:sz w:val="18"/>
                <w:szCs w:val="18"/>
              </w:rPr>
            </w:pPr>
            <w:r w:rsidRPr="00075A14">
              <w:rPr>
                <w:rFonts w:ascii="Arial" w:hAnsi="Arial" w:cs="Arial"/>
                <w:b/>
                <w:bCs/>
                <w:sz w:val="18"/>
                <w:szCs w:val="18"/>
              </w:rPr>
              <w:t>CD (5%)</w:t>
            </w:r>
          </w:p>
        </w:tc>
        <w:tc>
          <w:tcPr>
            <w:tcW w:w="1146" w:type="pct"/>
            <w:vAlign w:val="center"/>
          </w:tcPr>
          <w:p w14:paraId="56A7F14B" w14:textId="77777777" w:rsidR="00075A14" w:rsidRPr="00075A14" w:rsidRDefault="00075A14" w:rsidP="006E362D">
            <w:pPr>
              <w:pStyle w:val="NormalWeb"/>
              <w:spacing w:before="0" w:beforeAutospacing="0" w:after="0" w:afterAutospacing="0" w:line="320"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0.023</w:t>
            </w:r>
          </w:p>
        </w:tc>
        <w:tc>
          <w:tcPr>
            <w:tcW w:w="1146" w:type="pct"/>
            <w:vAlign w:val="center"/>
          </w:tcPr>
          <w:p w14:paraId="03E0A391" w14:textId="77777777" w:rsidR="00075A14" w:rsidRPr="00075A14" w:rsidRDefault="00075A14" w:rsidP="006E362D">
            <w:pPr>
              <w:pStyle w:val="NormalWeb"/>
              <w:spacing w:before="0" w:beforeAutospacing="0" w:after="0" w:afterAutospacing="0" w:line="320" w:lineRule="atLeast"/>
              <w:jc w:val="center"/>
              <w:textAlignment w:val="bottom"/>
              <w:rPr>
                <w:rFonts w:ascii="Arial" w:hAnsi="Arial" w:cs="Arial"/>
                <w:sz w:val="18"/>
                <w:szCs w:val="18"/>
              </w:rPr>
            </w:pPr>
            <w:r w:rsidRPr="00075A14">
              <w:rPr>
                <w:rFonts w:ascii="Arial" w:eastAsia="Cambria" w:hAnsi="Arial" w:cs="Arial"/>
                <w:color w:val="000000"/>
                <w:kern w:val="24"/>
                <w:sz w:val="18"/>
                <w:szCs w:val="18"/>
              </w:rPr>
              <w:t>0.046</w:t>
            </w:r>
          </w:p>
        </w:tc>
      </w:tr>
    </w:tbl>
    <w:p w14:paraId="2D9AD58F" w14:textId="77777777" w:rsidR="00075A14" w:rsidRDefault="00075A14" w:rsidP="00A3718A">
      <w:pPr>
        <w:tabs>
          <w:tab w:val="left" w:pos="1125"/>
        </w:tabs>
        <w:spacing w:after="0"/>
        <w:ind w:right="-755"/>
        <w:jc w:val="both"/>
        <w:rPr>
          <w:rFonts w:ascii="Arial" w:hAnsi="Arial" w:cs="Arial"/>
          <w:b/>
          <w:bCs/>
        </w:rPr>
      </w:pPr>
    </w:p>
    <w:p w14:paraId="27FF9C0D" w14:textId="77777777" w:rsidR="00075A14" w:rsidRDefault="00075A14" w:rsidP="00A3718A">
      <w:pPr>
        <w:tabs>
          <w:tab w:val="left" w:pos="1125"/>
        </w:tabs>
        <w:spacing w:after="0"/>
        <w:ind w:right="-755"/>
        <w:jc w:val="both"/>
        <w:rPr>
          <w:rFonts w:ascii="Arial" w:hAnsi="Arial" w:cs="Arial"/>
          <w:b/>
          <w:bCs/>
        </w:rPr>
      </w:pPr>
    </w:p>
    <w:tbl>
      <w:tblPr>
        <w:tblStyle w:val="TableGrid"/>
        <w:tblW w:w="5000" w:type="pct"/>
        <w:tblLook w:val="04A0" w:firstRow="1" w:lastRow="0" w:firstColumn="1" w:lastColumn="0" w:noHBand="0" w:noVBand="1"/>
      </w:tblPr>
      <w:tblGrid>
        <w:gridCol w:w="4888"/>
        <w:gridCol w:w="2069"/>
        <w:gridCol w:w="2069"/>
      </w:tblGrid>
      <w:tr w:rsidR="006E362D" w:rsidRPr="00866A12" w14:paraId="3ABE4E88" w14:textId="77777777" w:rsidTr="006E362D">
        <w:tc>
          <w:tcPr>
            <w:tcW w:w="5000" w:type="pct"/>
            <w:gridSpan w:val="3"/>
            <w:tcBorders>
              <w:top w:val="nil"/>
              <w:left w:val="nil"/>
              <w:bottom w:val="single" w:sz="4" w:space="0" w:color="auto"/>
              <w:right w:val="nil"/>
            </w:tcBorders>
          </w:tcPr>
          <w:p w14:paraId="7ACD5035" w14:textId="7AC8438F" w:rsidR="006E362D" w:rsidRDefault="006E362D" w:rsidP="006E362D">
            <w:pPr>
              <w:tabs>
                <w:tab w:val="left" w:pos="1125"/>
              </w:tabs>
              <w:ind w:right="-755"/>
              <w:jc w:val="center"/>
              <w:rPr>
                <w:rFonts w:ascii="Arial" w:hAnsi="Arial" w:cs="Arial"/>
                <w:b/>
                <w:bCs/>
                <w:sz w:val="18"/>
                <w:szCs w:val="18"/>
              </w:rPr>
            </w:pPr>
            <w:r w:rsidRPr="00866A12">
              <w:rPr>
                <w:rFonts w:ascii="Arial" w:hAnsi="Arial" w:cs="Arial"/>
                <w:b/>
                <w:bCs/>
                <w:sz w:val="18"/>
                <w:szCs w:val="18"/>
              </w:rPr>
              <w:t xml:space="preserve">Table </w:t>
            </w:r>
            <w:r w:rsidR="00973B21">
              <w:rPr>
                <w:rFonts w:ascii="Arial" w:hAnsi="Arial" w:cs="Arial"/>
                <w:b/>
                <w:bCs/>
                <w:sz w:val="18"/>
                <w:szCs w:val="18"/>
              </w:rPr>
              <w:t>4</w:t>
            </w:r>
            <w:r w:rsidRPr="00866A12">
              <w:rPr>
                <w:rFonts w:ascii="Arial" w:hAnsi="Arial" w:cs="Arial"/>
                <w:b/>
                <w:bCs/>
                <w:sz w:val="18"/>
                <w:szCs w:val="18"/>
              </w:rPr>
              <w:t>:</w:t>
            </w:r>
            <w:r w:rsidRPr="00866A12">
              <w:rPr>
                <w:sz w:val="18"/>
                <w:szCs w:val="18"/>
              </w:rPr>
              <w:t xml:space="preserve"> </w:t>
            </w:r>
            <w:r w:rsidRPr="00866A12">
              <w:rPr>
                <w:rFonts w:ascii="Arial" w:hAnsi="Arial" w:cs="Arial"/>
                <w:b/>
                <w:bCs/>
                <w:sz w:val="18"/>
                <w:szCs w:val="18"/>
              </w:rPr>
              <w:t>Effect of nutrients and bio stimulants enriched media on Relative Growth Rate (RGR)</w:t>
            </w:r>
          </w:p>
          <w:p w14:paraId="318AF3F8" w14:textId="77777777" w:rsidR="006E362D" w:rsidRPr="00866A12" w:rsidRDefault="006E362D" w:rsidP="006E362D">
            <w:pPr>
              <w:tabs>
                <w:tab w:val="left" w:pos="1125"/>
              </w:tabs>
              <w:ind w:right="-755"/>
              <w:jc w:val="center"/>
              <w:rPr>
                <w:rFonts w:ascii="Arial" w:hAnsi="Arial" w:cs="Arial"/>
                <w:b/>
                <w:bCs/>
                <w:sz w:val="18"/>
                <w:szCs w:val="18"/>
              </w:rPr>
            </w:pPr>
            <w:r w:rsidRPr="00866A12">
              <w:rPr>
                <w:rFonts w:ascii="Arial" w:hAnsi="Arial" w:cs="Arial"/>
                <w:b/>
                <w:bCs/>
                <w:sz w:val="18"/>
                <w:szCs w:val="18"/>
              </w:rPr>
              <w:t>(g/g/day)</w:t>
            </w:r>
          </w:p>
        </w:tc>
      </w:tr>
      <w:tr w:rsidR="006E362D" w:rsidRPr="00866A12" w14:paraId="215E0688" w14:textId="77777777" w:rsidTr="006E362D">
        <w:tc>
          <w:tcPr>
            <w:tcW w:w="2708" w:type="pct"/>
            <w:tcBorders>
              <w:top w:val="single" w:sz="4" w:space="0" w:color="auto"/>
              <w:left w:val="single" w:sz="4" w:space="0" w:color="auto"/>
              <w:bottom w:val="single" w:sz="4" w:space="0" w:color="auto"/>
              <w:right w:val="single" w:sz="4" w:space="0" w:color="auto"/>
            </w:tcBorders>
          </w:tcPr>
          <w:p w14:paraId="31D77E4A" w14:textId="77777777" w:rsidR="006E362D" w:rsidRPr="00866A12" w:rsidRDefault="006E362D" w:rsidP="006E362D">
            <w:pPr>
              <w:jc w:val="center"/>
              <w:rPr>
                <w:rFonts w:ascii="Arial" w:hAnsi="Arial" w:cs="Arial"/>
                <w:b/>
                <w:bCs/>
                <w:sz w:val="18"/>
                <w:szCs w:val="18"/>
              </w:rPr>
            </w:pPr>
          </w:p>
        </w:tc>
        <w:tc>
          <w:tcPr>
            <w:tcW w:w="1146" w:type="pct"/>
            <w:tcBorders>
              <w:top w:val="single" w:sz="4" w:space="0" w:color="auto"/>
              <w:left w:val="single" w:sz="4" w:space="0" w:color="auto"/>
              <w:bottom w:val="single" w:sz="4" w:space="0" w:color="auto"/>
              <w:right w:val="single" w:sz="4" w:space="0" w:color="auto"/>
            </w:tcBorders>
          </w:tcPr>
          <w:p w14:paraId="3314B047" w14:textId="07A4F65D" w:rsidR="006E362D" w:rsidRPr="00866A12" w:rsidRDefault="006E362D" w:rsidP="006E362D">
            <w:pPr>
              <w:jc w:val="center"/>
              <w:rPr>
                <w:rFonts w:ascii="Arial" w:hAnsi="Arial" w:cs="Arial"/>
                <w:sz w:val="18"/>
                <w:szCs w:val="18"/>
              </w:rPr>
            </w:pPr>
            <w:r w:rsidRPr="00866A12">
              <w:rPr>
                <w:rFonts w:ascii="Arial" w:hAnsi="Arial" w:cs="Arial"/>
                <w:b/>
                <w:bCs/>
                <w:sz w:val="18"/>
                <w:szCs w:val="18"/>
              </w:rPr>
              <w:t>60-90</w:t>
            </w:r>
            <w:r>
              <w:rPr>
                <w:rFonts w:ascii="Arial" w:hAnsi="Arial" w:cs="Arial"/>
                <w:b/>
                <w:bCs/>
                <w:sz w:val="18"/>
                <w:szCs w:val="18"/>
              </w:rPr>
              <w:t xml:space="preserve"> DAP</w:t>
            </w:r>
          </w:p>
        </w:tc>
        <w:tc>
          <w:tcPr>
            <w:tcW w:w="1146" w:type="pct"/>
            <w:tcBorders>
              <w:top w:val="single" w:sz="4" w:space="0" w:color="auto"/>
              <w:left w:val="single" w:sz="4" w:space="0" w:color="auto"/>
              <w:bottom w:val="single" w:sz="4" w:space="0" w:color="auto"/>
              <w:right w:val="single" w:sz="4" w:space="0" w:color="auto"/>
            </w:tcBorders>
          </w:tcPr>
          <w:p w14:paraId="3BBB7400"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90-120 DAP</w:t>
            </w:r>
          </w:p>
        </w:tc>
      </w:tr>
      <w:tr w:rsidR="006E362D" w:rsidRPr="00866A12" w14:paraId="7E73A306" w14:textId="77777777" w:rsidTr="006E362D">
        <w:tc>
          <w:tcPr>
            <w:tcW w:w="2708" w:type="pct"/>
            <w:tcBorders>
              <w:top w:val="single" w:sz="4" w:space="0" w:color="auto"/>
            </w:tcBorders>
          </w:tcPr>
          <w:p w14:paraId="2F2D63C7"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Factor- F</w:t>
            </w:r>
            <w:r w:rsidRPr="00866A12">
              <w:rPr>
                <w:rFonts w:ascii="Arial" w:hAnsi="Arial" w:cs="Arial"/>
                <w:b/>
                <w:bCs/>
                <w:noProof/>
                <w:sz w:val="18"/>
                <w:szCs w:val="18"/>
              </w:rPr>
              <w:t xml:space="preserve"> (Inorganic fertilizers)</w:t>
            </w:r>
          </w:p>
        </w:tc>
        <w:tc>
          <w:tcPr>
            <w:tcW w:w="1146" w:type="pct"/>
            <w:tcBorders>
              <w:top w:val="single" w:sz="4" w:space="0" w:color="auto"/>
            </w:tcBorders>
          </w:tcPr>
          <w:p w14:paraId="7B5990FF" w14:textId="77777777" w:rsidR="006E362D" w:rsidRPr="00866A12" w:rsidRDefault="006E362D" w:rsidP="006E362D">
            <w:pPr>
              <w:rPr>
                <w:rFonts w:ascii="Arial" w:hAnsi="Arial" w:cs="Arial"/>
                <w:sz w:val="18"/>
                <w:szCs w:val="18"/>
              </w:rPr>
            </w:pPr>
          </w:p>
        </w:tc>
        <w:tc>
          <w:tcPr>
            <w:tcW w:w="1146" w:type="pct"/>
            <w:tcBorders>
              <w:top w:val="single" w:sz="4" w:space="0" w:color="auto"/>
            </w:tcBorders>
          </w:tcPr>
          <w:p w14:paraId="361C8052" w14:textId="77777777" w:rsidR="006E362D" w:rsidRPr="00866A12" w:rsidRDefault="006E362D" w:rsidP="006E362D">
            <w:pPr>
              <w:rPr>
                <w:rFonts w:ascii="Arial" w:hAnsi="Arial" w:cs="Arial"/>
                <w:sz w:val="18"/>
                <w:szCs w:val="18"/>
              </w:rPr>
            </w:pPr>
          </w:p>
        </w:tc>
      </w:tr>
      <w:tr w:rsidR="006E362D" w:rsidRPr="00866A12" w14:paraId="67B8C4F7" w14:textId="77777777" w:rsidTr="006E362D">
        <w:tc>
          <w:tcPr>
            <w:tcW w:w="2708" w:type="pct"/>
          </w:tcPr>
          <w:p w14:paraId="35422A32"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(Control) Soil: Sand: FYM (</w:t>
            </w:r>
            <w:r w:rsidRPr="00866A12">
              <w:rPr>
                <w:rFonts w:ascii="Arial" w:hAnsi="Arial" w:cs="Arial"/>
                <w:b/>
                <w:bCs/>
                <w:position w:val="1"/>
                <w:sz w:val="18"/>
                <w:szCs w:val="18"/>
              </w:rPr>
              <w:t>F</w:t>
            </w:r>
            <w:r w:rsidRPr="00866A12">
              <w:rPr>
                <w:rFonts w:ascii="Arial" w:hAnsi="Arial" w:cs="Arial"/>
                <w:b/>
                <w:bCs/>
                <w:sz w:val="18"/>
                <w:szCs w:val="18"/>
                <w:vertAlign w:val="subscript"/>
              </w:rPr>
              <w:t>0</w:t>
            </w:r>
            <w:r w:rsidRPr="00866A12">
              <w:rPr>
                <w:rFonts w:ascii="Arial" w:hAnsi="Arial" w:cs="Arial"/>
                <w:b/>
                <w:bCs/>
                <w:sz w:val="18"/>
                <w:szCs w:val="18"/>
              </w:rPr>
              <w:t>)</w:t>
            </w:r>
          </w:p>
        </w:tc>
        <w:tc>
          <w:tcPr>
            <w:tcW w:w="1146" w:type="pct"/>
            <w:vAlign w:val="center"/>
          </w:tcPr>
          <w:p w14:paraId="4659944F" w14:textId="77777777" w:rsidR="006E362D" w:rsidRPr="00866A12" w:rsidRDefault="006E362D" w:rsidP="006E362D">
            <w:pPr>
              <w:pStyle w:val="NormalWeb"/>
              <w:spacing w:before="0" w:beforeAutospacing="0" w:after="0" w:afterAutospacing="0"/>
              <w:jc w:val="center"/>
              <w:rPr>
                <w:rFonts w:ascii="Arial" w:hAnsi="Arial" w:cs="Arial"/>
                <w:sz w:val="18"/>
                <w:szCs w:val="18"/>
              </w:rPr>
            </w:pPr>
            <w:r w:rsidRPr="00866A12">
              <w:rPr>
                <w:rFonts w:ascii="Arial" w:hAnsi="Arial" w:cs="Arial"/>
                <w:color w:val="000000"/>
                <w:kern w:val="24"/>
                <w:sz w:val="18"/>
                <w:szCs w:val="18"/>
              </w:rPr>
              <w:t>0.007</w:t>
            </w:r>
          </w:p>
        </w:tc>
        <w:tc>
          <w:tcPr>
            <w:tcW w:w="1146" w:type="pct"/>
            <w:vAlign w:val="center"/>
          </w:tcPr>
          <w:p w14:paraId="759B73DC" w14:textId="77777777" w:rsidR="006E362D" w:rsidRPr="00866A12" w:rsidRDefault="006E362D" w:rsidP="006E362D">
            <w:pPr>
              <w:pStyle w:val="NormalWeb"/>
              <w:spacing w:before="0" w:beforeAutospacing="0" w:after="0" w:afterAutospacing="0"/>
              <w:jc w:val="center"/>
              <w:rPr>
                <w:rFonts w:ascii="Arial" w:hAnsi="Arial" w:cs="Arial"/>
                <w:sz w:val="18"/>
                <w:szCs w:val="18"/>
              </w:rPr>
            </w:pPr>
            <w:r w:rsidRPr="00866A12">
              <w:rPr>
                <w:rFonts w:ascii="Arial" w:hAnsi="Arial" w:cs="Arial"/>
                <w:color w:val="000000"/>
                <w:kern w:val="24"/>
                <w:sz w:val="18"/>
                <w:szCs w:val="18"/>
              </w:rPr>
              <w:t>0.028</w:t>
            </w:r>
          </w:p>
        </w:tc>
      </w:tr>
      <w:tr w:rsidR="006E362D" w:rsidRPr="00866A12" w14:paraId="1F5C26E2" w14:textId="77777777" w:rsidTr="006E362D">
        <w:tc>
          <w:tcPr>
            <w:tcW w:w="2708" w:type="pct"/>
            <w:vAlign w:val="center"/>
          </w:tcPr>
          <w:p w14:paraId="36693649" w14:textId="77777777" w:rsidR="006E362D" w:rsidRPr="00866A12" w:rsidRDefault="006E362D" w:rsidP="006E362D">
            <w:pPr>
              <w:pStyle w:val="BodyText"/>
              <w:ind w:hanging="90"/>
              <w:jc w:val="center"/>
              <w:rPr>
                <w:rFonts w:ascii="Arial" w:hAnsi="Arial" w:cs="Arial"/>
                <w:b/>
                <w:bCs/>
                <w:sz w:val="18"/>
                <w:szCs w:val="18"/>
              </w:rPr>
            </w:pPr>
            <w:r w:rsidRPr="00866A12">
              <w:rPr>
                <w:rFonts w:ascii="Arial" w:hAnsi="Arial" w:cs="Arial"/>
                <w:b/>
                <w:bCs/>
                <w:sz w:val="18"/>
                <w:szCs w:val="18"/>
              </w:rPr>
              <w:t xml:space="preserve">NPK (19:19:19) @ 1 % </w:t>
            </w:r>
            <w:r w:rsidRPr="00866A12">
              <w:rPr>
                <w:rFonts w:ascii="Arial" w:hAnsi="Arial" w:cs="Arial"/>
                <w:b/>
                <w:bCs/>
                <w:position w:val="1"/>
                <w:sz w:val="18"/>
                <w:szCs w:val="18"/>
              </w:rPr>
              <w:t>(F</w:t>
            </w:r>
            <w:r w:rsidRPr="00866A12">
              <w:rPr>
                <w:rFonts w:ascii="Arial" w:hAnsi="Arial" w:cs="Arial"/>
                <w:b/>
                <w:bCs/>
                <w:sz w:val="18"/>
                <w:szCs w:val="18"/>
                <w:vertAlign w:val="subscript"/>
              </w:rPr>
              <w:t>1</w:t>
            </w:r>
            <w:r w:rsidRPr="00866A12">
              <w:rPr>
                <w:rFonts w:ascii="Arial" w:hAnsi="Arial" w:cs="Arial"/>
                <w:b/>
                <w:bCs/>
                <w:sz w:val="18"/>
                <w:szCs w:val="18"/>
              </w:rPr>
              <w:t>)</w:t>
            </w:r>
          </w:p>
        </w:tc>
        <w:tc>
          <w:tcPr>
            <w:tcW w:w="1146" w:type="pct"/>
            <w:vAlign w:val="center"/>
          </w:tcPr>
          <w:p w14:paraId="7D546056" w14:textId="77777777" w:rsidR="006E362D" w:rsidRPr="00866A12" w:rsidRDefault="006E362D" w:rsidP="006E362D">
            <w:pPr>
              <w:pStyle w:val="NormalWeb"/>
              <w:spacing w:before="0" w:beforeAutospacing="0" w:after="0" w:afterAutospacing="0"/>
              <w:jc w:val="center"/>
              <w:rPr>
                <w:rFonts w:ascii="Arial" w:hAnsi="Arial" w:cs="Arial"/>
                <w:sz w:val="18"/>
                <w:szCs w:val="18"/>
              </w:rPr>
            </w:pPr>
            <w:r w:rsidRPr="00866A12">
              <w:rPr>
                <w:rFonts w:ascii="Arial" w:hAnsi="Arial" w:cs="Arial"/>
                <w:color w:val="000000"/>
                <w:kern w:val="24"/>
                <w:sz w:val="18"/>
                <w:szCs w:val="18"/>
              </w:rPr>
              <w:t>0.021</w:t>
            </w:r>
          </w:p>
        </w:tc>
        <w:tc>
          <w:tcPr>
            <w:tcW w:w="1146" w:type="pct"/>
            <w:vAlign w:val="center"/>
          </w:tcPr>
          <w:p w14:paraId="2900D0EF" w14:textId="77777777" w:rsidR="006E362D" w:rsidRPr="00866A12" w:rsidRDefault="006E362D" w:rsidP="006E362D">
            <w:pPr>
              <w:pStyle w:val="NormalWeb"/>
              <w:spacing w:before="0" w:beforeAutospacing="0" w:after="0" w:afterAutospacing="0"/>
              <w:jc w:val="center"/>
              <w:rPr>
                <w:rFonts w:ascii="Arial" w:hAnsi="Arial" w:cs="Arial"/>
                <w:sz w:val="18"/>
                <w:szCs w:val="18"/>
              </w:rPr>
            </w:pPr>
            <w:r w:rsidRPr="00866A12">
              <w:rPr>
                <w:rFonts w:ascii="Arial" w:hAnsi="Arial" w:cs="Arial"/>
                <w:color w:val="000000"/>
                <w:kern w:val="24"/>
                <w:sz w:val="18"/>
                <w:szCs w:val="18"/>
              </w:rPr>
              <w:t>0.049</w:t>
            </w:r>
          </w:p>
        </w:tc>
      </w:tr>
      <w:tr w:rsidR="006E362D" w:rsidRPr="00866A12" w14:paraId="1A9C8013" w14:textId="77777777" w:rsidTr="006E362D">
        <w:tc>
          <w:tcPr>
            <w:tcW w:w="2708" w:type="pct"/>
            <w:vAlign w:val="center"/>
          </w:tcPr>
          <w:p w14:paraId="2D4C7F93" w14:textId="77777777" w:rsidR="006E362D" w:rsidRPr="00866A12" w:rsidRDefault="006E362D" w:rsidP="006E362D">
            <w:pPr>
              <w:pStyle w:val="BodyText"/>
              <w:ind w:hanging="90"/>
              <w:jc w:val="center"/>
              <w:rPr>
                <w:rFonts w:ascii="Arial" w:hAnsi="Arial" w:cs="Arial"/>
                <w:b/>
                <w:bCs/>
                <w:sz w:val="18"/>
                <w:szCs w:val="18"/>
              </w:rPr>
            </w:pPr>
            <w:r w:rsidRPr="00866A12">
              <w:rPr>
                <w:rFonts w:ascii="Arial" w:hAnsi="Arial" w:cs="Arial"/>
                <w:b/>
                <w:bCs/>
                <w:sz w:val="18"/>
                <w:szCs w:val="18"/>
              </w:rPr>
              <w:t xml:space="preserve">Mono potassium phosphate (0:52:34) @ 1 % </w:t>
            </w:r>
            <w:r w:rsidRPr="00866A12">
              <w:rPr>
                <w:rFonts w:ascii="Arial" w:hAnsi="Arial" w:cs="Arial"/>
                <w:b/>
                <w:bCs/>
                <w:position w:val="1"/>
                <w:sz w:val="18"/>
                <w:szCs w:val="18"/>
              </w:rPr>
              <w:t>(F</w:t>
            </w:r>
            <w:r w:rsidRPr="00866A12">
              <w:rPr>
                <w:rFonts w:ascii="Arial" w:hAnsi="Arial" w:cs="Arial"/>
                <w:b/>
                <w:bCs/>
                <w:sz w:val="18"/>
                <w:szCs w:val="18"/>
                <w:vertAlign w:val="subscript"/>
              </w:rPr>
              <w:t>2</w:t>
            </w:r>
            <w:r w:rsidRPr="00866A12">
              <w:rPr>
                <w:rFonts w:ascii="Arial" w:hAnsi="Arial" w:cs="Arial"/>
                <w:b/>
                <w:bCs/>
                <w:sz w:val="18"/>
                <w:szCs w:val="18"/>
              </w:rPr>
              <w:t>)</w:t>
            </w:r>
          </w:p>
        </w:tc>
        <w:tc>
          <w:tcPr>
            <w:tcW w:w="1146" w:type="pct"/>
            <w:vAlign w:val="center"/>
          </w:tcPr>
          <w:p w14:paraId="6AC6EB37" w14:textId="77777777" w:rsidR="006E362D" w:rsidRPr="00866A12" w:rsidRDefault="006E362D" w:rsidP="006E362D">
            <w:pPr>
              <w:pStyle w:val="NormalWeb"/>
              <w:spacing w:before="0" w:beforeAutospacing="0" w:after="0" w:afterAutospacing="0"/>
              <w:jc w:val="center"/>
              <w:rPr>
                <w:rFonts w:ascii="Arial" w:hAnsi="Arial" w:cs="Arial"/>
                <w:sz w:val="18"/>
                <w:szCs w:val="18"/>
              </w:rPr>
            </w:pPr>
            <w:r w:rsidRPr="00866A12">
              <w:rPr>
                <w:rFonts w:ascii="Arial" w:hAnsi="Arial" w:cs="Arial"/>
                <w:color w:val="000000"/>
                <w:kern w:val="24"/>
                <w:sz w:val="18"/>
                <w:szCs w:val="18"/>
              </w:rPr>
              <w:t>0.010</w:t>
            </w:r>
          </w:p>
        </w:tc>
        <w:tc>
          <w:tcPr>
            <w:tcW w:w="1146" w:type="pct"/>
            <w:vAlign w:val="center"/>
          </w:tcPr>
          <w:p w14:paraId="6C3A7B63" w14:textId="77777777" w:rsidR="006E362D" w:rsidRPr="00866A12" w:rsidRDefault="006E362D" w:rsidP="006E362D">
            <w:pPr>
              <w:pStyle w:val="NormalWeb"/>
              <w:spacing w:before="0" w:beforeAutospacing="0" w:after="0" w:afterAutospacing="0"/>
              <w:jc w:val="center"/>
              <w:rPr>
                <w:rFonts w:ascii="Arial" w:hAnsi="Arial" w:cs="Arial"/>
                <w:sz w:val="18"/>
                <w:szCs w:val="18"/>
              </w:rPr>
            </w:pPr>
            <w:r w:rsidRPr="00866A12">
              <w:rPr>
                <w:rFonts w:ascii="Arial" w:hAnsi="Arial" w:cs="Arial"/>
                <w:color w:val="000000"/>
                <w:kern w:val="24"/>
                <w:sz w:val="18"/>
                <w:szCs w:val="18"/>
              </w:rPr>
              <w:t>0.035</w:t>
            </w:r>
          </w:p>
        </w:tc>
      </w:tr>
      <w:tr w:rsidR="006E362D" w:rsidRPr="00866A12" w14:paraId="57247A6A" w14:textId="77777777" w:rsidTr="006E362D">
        <w:tc>
          <w:tcPr>
            <w:tcW w:w="2708" w:type="pct"/>
            <w:vAlign w:val="center"/>
          </w:tcPr>
          <w:p w14:paraId="00EA1D2B" w14:textId="77777777" w:rsidR="006E362D" w:rsidRPr="00866A12" w:rsidRDefault="006E362D" w:rsidP="006E362D">
            <w:pPr>
              <w:pStyle w:val="BodyText"/>
              <w:ind w:hanging="90"/>
              <w:jc w:val="center"/>
              <w:rPr>
                <w:rFonts w:ascii="Arial" w:hAnsi="Arial" w:cs="Arial"/>
                <w:b/>
                <w:bCs/>
                <w:sz w:val="18"/>
                <w:szCs w:val="18"/>
              </w:rPr>
            </w:pPr>
            <w:r w:rsidRPr="00866A12">
              <w:rPr>
                <w:rFonts w:ascii="Arial" w:hAnsi="Arial" w:cs="Arial"/>
                <w:b/>
                <w:bCs/>
                <w:sz w:val="18"/>
                <w:szCs w:val="18"/>
              </w:rPr>
              <w:t xml:space="preserve">Potassium nitrate(13:0:45) @ 1 % </w:t>
            </w:r>
            <w:r w:rsidRPr="00866A12">
              <w:rPr>
                <w:rFonts w:ascii="Arial" w:hAnsi="Arial" w:cs="Arial"/>
                <w:b/>
                <w:bCs/>
                <w:position w:val="1"/>
                <w:sz w:val="18"/>
                <w:szCs w:val="18"/>
              </w:rPr>
              <w:t>(F</w:t>
            </w:r>
            <w:r w:rsidRPr="00866A12">
              <w:rPr>
                <w:rFonts w:ascii="Arial" w:hAnsi="Arial" w:cs="Arial"/>
                <w:b/>
                <w:bCs/>
                <w:sz w:val="18"/>
                <w:szCs w:val="18"/>
                <w:vertAlign w:val="subscript"/>
              </w:rPr>
              <w:t>3</w:t>
            </w:r>
            <w:r w:rsidRPr="00866A12">
              <w:rPr>
                <w:rFonts w:ascii="Arial" w:hAnsi="Arial" w:cs="Arial"/>
                <w:b/>
                <w:bCs/>
                <w:sz w:val="18"/>
                <w:szCs w:val="18"/>
              </w:rPr>
              <w:t>)</w:t>
            </w:r>
          </w:p>
        </w:tc>
        <w:tc>
          <w:tcPr>
            <w:tcW w:w="1146" w:type="pct"/>
            <w:vAlign w:val="center"/>
          </w:tcPr>
          <w:p w14:paraId="306D99F1" w14:textId="77777777" w:rsidR="006E362D" w:rsidRPr="00866A12" w:rsidRDefault="006E362D" w:rsidP="006E362D">
            <w:pPr>
              <w:pStyle w:val="NormalWeb"/>
              <w:spacing w:before="0" w:beforeAutospacing="0" w:after="0" w:afterAutospacing="0"/>
              <w:jc w:val="center"/>
              <w:rPr>
                <w:rFonts w:ascii="Arial" w:hAnsi="Arial" w:cs="Arial"/>
                <w:sz w:val="18"/>
                <w:szCs w:val="18"/>
              </w:rPr>
            </w:pPr>
            <w:r w:rsidRPr="00866A12">
              <w:rPr>
                <w:rFonts w:ascii="Arial" w:hAnsi="Arial" w:cs="Arial"/>
                <w:color w:val="000000"/>
                <w:kern w:val="24"/>
                <w:sz w:val="18"/>
                <w:szCs w:val="18"/>
              </w:rPr>
              <w:t>0.013</w:t>
            </w:r>
          </w:p>
        </w:tc>
        <w:tc>
          <w:tcPr>
            <w:tcW w:w="1146" w:type="pct"/>
            <w:vAlign w:val="center"/>
          </w:tcPr>
          <w:p w14:paraId="77B7898A" w14:textId="77777777" w:rsidR="006E362D" w:rsidRPr="00866A12" w:rsidRDefault="006E362D" w:rsidP="006E362D">
            <w:pPr>
              <w:pStyle w:val="NormalWeb"/>
              <w:spacing w:before="0" w:beforeAutospacing="0" w:after="0" w:afterAutospacing="0"/>
              <w:jc w:val="center"/>
              <w:rPr>
                <w:rFonts w:ascii="Arial" w:hAnsi="Arial" w:cs="Arial"/>
                <w:sz w:val="18"/>
                <w:szCs w:val="18"/>
              </w:rPr>
            </w:pPr>
            <w:r w:rsidRPr="00866A12">
              <w:rPr>
                <w:rFonts w:ascii="Arial" w:hAnsi="Arial" w:cs="Arial"/>
                <w:color w:val="000000"/>
                <w:kern w:val="24"/>
                <w:sz w:val="18"/>
                <w:szCs w:val="18"/>
              </w:rPr>
              <w:t>0.037</w:t>
            </w:r>
          </w:p>
        </w:tc>
      </w:tr>
      <w:tr w:rsidR="006E362D" w:rsidRPr="00866A12" w14:paraId="4943BA61" w14:textId="77777777" w:rsidTr="006E362D">
        <w:tc>
          <w:tcPr>
            <w:tcW w:w="2708" w:type="pct"/>
            <w:vAlign w:val="center"/>
          </w:tcPr>
          <w:p w14:paraId="2D791FBB" w14:textId="77777777" w:rsidR="006E362D" w:rsidRPr="00866A12" w:rsidRDefault="006E362D" w:rsidP="006E362D">
            <w:pPr>
              <w:pStyle w:val="BodyText"/>
              <w:ind w:hanging="90"/>
              <w:jc w:val="center"/>
              <w:rPr>
                <w:rFonts w:ascii="Arial" w:hAnsi="Arial" w:cs="Arial"/>
                <w:b/>
                <w:bCs/>
                <w:sz w:val="18"/>
                <w:szCs w:val="18"/>
              </w:rPr>
            </w:pPr>
            <w:r w:rsidRPr="00866A12">
              <w:rPr>
                <w:rFonts w:ascii="Arial" w:hAnsi="Arial" w:cs="Arial"/>
                <w:b/>
                <w:bCs/>
                <w:sz w:val="18"/>
                <w:szCs w:val="18"/>
              </w:rPr>
              <w:t xml:space="preserve">Urea phosphate (17:44:0) @ 1 % </w:t>
            </w:r>
            <w:r w:rsidRPr="00866A12">
              <w:rPr>
                <w:rFonts w:ascii="Arial" w:hAnsi="Arial" w:cs="Arial"/>
                <w:b/>
                <w:bCs/>
                <w:position w:val="1"/>
                <w:sz w:val="18"/>
                <w:szCs w:val="18"/>
              </w:rPr>
              <w:t>(F</w:t>
            </w:r>
            <w:r w:rsidRPr="00866A12">
              <w:rPr>
                <w:rFonts w:ascii="Arial" w:hAnsi="Arial" w:cs="Arial"/>
                <w:b/>
                <w:bCs/>
                <w:sz w:val="18"/>
                <w:szCs w:val="18"/>
                <w:vertAlign w:val="subscript"/>
              </w:rPr>
              <w:t>4</w:t>
            </w:r>
            <w:r w:rsidRPr="00866A12">
              <w:rPr>
                <w:rFonts w:ascii="Arial" w:hAnsi="Arial" w:cs="Arial"/>
                <w:b/>
                <w:bCs/>
                <w:sz w:val="18"/>
                <w:szCs w:val="18"/>
              </w:rPr>
              <w:t>)</w:t>
            </w:r>
          </w:p>
        </w:tc>
        <w:tc>
          <w:tcPr>
            <w:tcW w:w="1146" w:type="pct"/>
            <w:vAlign w:val="center"/>
          </w:tcPr>
          <w:p w14:paraId="1AC32001" w14:textId="77777777" w:rsidR="006E362D" w:rsidRPr="00866A12" w:rsidRDefault="006E362D" w:rsidP="006E362D">
            <w:pPr>
              <w:pStyle w:val="NormalWeb"/>
              <w:spacing w:before="0" w:beforeAutospacing="0" w:after="0" w:afterAutospacing="0"/>
              <w:jc w:val="center"/>
              <w:rPr>
                <w:rFonts w:ascii="Arial" w:hAnsi="Arial" w:cs="Arial"/>
                <w:sz w:val="18"/>
                <w:szCs w:val="18"/>
              </w:rPr>
            </w:pPr>
            <w:r w:rsidRPr="00866A12">
              <w:rPr>
                <w:rFonts w:ascii="Arial" w:hAnsi="Arial" w:cs="Arial"/>
                <w:color w:val="000000"/>
                <w:kern w:val="24"/>
                <w:sz w:val="18"/>
                <w:szCs w:val="18"/>
              </w:rPr>
              <w:t>0.015</w:t>
            </w:r>
          </w:p>
        </w:tc>
        <w:tc>
          <w:tcPr>
            <w:tcW w:w="1146" w:type="pct"/>
            <w:vAlign w:val="center"/>
          </w:tcPr>
          <w:p w14:paraId="4AAF7C63" w14:textId="77777777" w:rsidR="006E362D" w:rsidRPr="00866A12" w:rsidRDefault="006E362D" w:rsidP="006E362D">
            <w:pPr>
              <w:pStyle w:val="NormalWeb"/>
              <w:spacing w:before="0" w:beforeAutospacing="0" w:after="0" w:afterAutospacing="0"/>
              <w:jc w:val="center"/>
              <w:rPr>
                <w:rFonts w:ascii="Arial" w:hAnsi="Arial" w:cs="Arial"/>
                <w:sz w:val="18"/>
                <w:szCs w:val="18"/>
              </w:rPr>
            </w:pPr>
            <w:r w:rsidRPr="00866A12">
              <w:rPr>
                <w:rFonts w:ascii="Arial" w:hAnsi="Arial" w:cs="Arial"/>
                <w:color w:val="000000"/>
                <w:kern w:val="24"/>
                <w:sz w:val="18"/>
                <w:szCs w:val="18"/>
              </w:rPr>
              <w:t>0.039</w:t>
            </w:r>
          </w:p>
        </w:tc>
      </w:tr>
      <w:tr w:rsidR="006E362D" w:rsidRPr="00866A12" w14:paraId="640087DD" w14:textId="77777777" w:rsidTr="006E362D">
        <w:tc>
          <w:tcPr>
            <w:tcW w:w="2708" w:type="pct"/>
            <w:vAlign w:val="center"/>
          </w:tcPr>
          <w:p w14:paraId="465201F7" w14:textId="77777777" w:rsidR="006E362D" w:rsidRPr="00866A12" w:rsidRDefault="006E362D" w:rsidP="006E362D">
            <w:pPr>
              <w:pStyle w:val="BodyText"/>
              <w:ind w:hanging="90"/>
              <w:jc w:val="center"/>
              <w:rPr>
                <w:rFonts w:ascii="Arial" w:hAnsi="Arial" w:cs="Arial"/>
                <w:b/>
                <w:bCs/>
                <w:sz w:val="18"/>
                <w:szCs w:val="18"/>
              </w:rPr>
            </w:pPr>
            <w:r w:rsidRPr="00866A12">
              <w:rPr>
                <w:rFonts w:ascii="Arial" w:hAnsi="Arial" w:cs="Arial"/>
                <w:b/>
                <w:bCs/>
                <w:sz w:val="18"/>
                <w:szCs w:val="18"/>
              </w:rPr>
              <w:t xml:space="preserve">Potassium sulphate (0:0:50) @ 1 % </w:t>
            </w:r>
            <w:r w:rsidRPr="00866A12">
              <w:rPr>
                <w:rFonts w:ascii="Arial" w:hAnsi="Arial" w:cs="Arial"/>
                <w:b/>
                <w:bCs/>
                <w:position w:val="1"/>
                <w:sz w:val="18"/>
                <w:szCs w:val="18"/>
              </w:rPr>
              <w:t>(F</w:t>
            </w:r>
            <w:r w:rsidRPr="00866A12">
              <w:rPr>
                <w:rFonts w:ascii="Arial" w:hAnsi="Arial" w:cs="Arial"/>
                <w:b/>
                <w:bCs/>
                <w:sz w:val="18"/>
                <w:szCs w:val="18"/>
                <w:vertAlign w:val="subscript"/>
              </w:rPr>
              <w:t>5</w:t>
            </w:r>
            <w:r w:rsidRPr="00866A12">
              <w:rPr>
                <w:rFonts w:ascii="Arial" w:hAnsi="Arial" w:cs="Arial"/>
                <w:b/>
                <w:bCs/>
                <w:sz w:val="18"/>
                <w:szCs w:val="18"/>
              </w:rPr>
              <w:t>)</w:t>
            </w:r>
          </w:p>
        </w:tc>
        <w:tc>
          <w:tcPr>
            <w:tcW w:w="1146" w:type="pct"/>
            <w:vAlign w:val="center"/>
          </w:tcPr>
          <w:p w14:paraId="53223BB1" w14:textId="77777777" w:rsidR="006E362D" w:rsidRPr="00866A12" w:rsidRDefault="006E362D" w:rsidP="006E362D">
            <w:pPr>
              <w:pStyle w:val="NormalWeb"/>
              <w:spacing w:before="0" w:beforeAutospacing="0" w:after="0" w:afterAutospacing="0"/>
              <w:jc w:val="center"/>
              <w:rPr>
                <w:rFonts w:ascii="Arial" w:hAnsi="Arial" w:cs="Arial"/>
                <w:sz w:val="18"/>
                <w:szCs w:val="18"/>
              </w:rPr>
            </w:pPr>
            <w:r w:rsidRPr="00866A12">
              <w:rPr>
                <w:rFonts w:ascii="Arial" w:hAnsi="Arial" w:cs="Arial"/>
                <w:color w:val="000000"/>
                <w:kern w:val="24"/>
                <w:sz w:val="18"/>
                <w:szCs w:val="18"/>
              </w:rPr>
              <w:t>0.008</w:t>
            </w:r>
          </w:p>
        </w:tc>
        <w:tc>
          <w:tcPr>
            <w:tcW w:w="1146" w:type="pct"/>
            <w:vAlign w:val="center"/>
          </w:tcPr>
          <w:p w14:paraId="6358E2C5" w14:textId="77777777" w:rsidR="006E362D" w:rsidRPr="00866A12" w:rsidRDefault="006E362D" w:rsidP="006E362D">
            <w:pPr>
              <w:pStyle w:val="NormalWeb"/>
              <w:spacing w:before="0" w:beforeAutospacing="0" w:after="0" w:afterAutospacing="0"/>
              <w:jc w:val="center"/>
              <w:rPr>
                <w:rFonts w:ascii="Arial" w:hAnsi="Arial" w:cs="Arial"/>
                <w:sz w:val="18"/>
                <w:szCs w:val="18"/>
              </w:rPr>
            </w:pPr>
            <w:r w:rsidRPr="00866A12">
              <w:rPr>
                <w:rFonts w:ascii="Arial" w:hAnsi="Arial" w:cs="Arial"/>
                <w:color w:val="000000"/>
                <w:kern w:val="24"/>
                <w:sz w:val="18"/>
                <w:szCs w:val="18"/>
              </w:rPr>
              <w:t>0.033</w:t>
            </w:r>
          </w:p>
        </w:tc>
      </w:tr>
      <w:tr w:rsidR="006E362D" w:rsidRPr="00866A12" w14:paraId="15D2A2E6" w14:textId="77777777" w:rsidTr="006E362D">
        <w:tc>
          <w:tcPr>
            <w:tcW w:w="2708" w:type="pct"/>
            <w:vAlign w:val="center"/>
          </w:tcPr>
          <w:p w14:paraId="0369237F" w14:textId="77777777" w:rsidR="006E362D" w:rsidRPr="00866A12" w:rsidRDefault="006E362D" w:rsidP="006E362D">
            <w:pPr>
              <w:pStyle w:val="BodyText"/>
              <w:ind w:hanging="90"/>
              <w:jc w:val="center"/>
              <w:rPr>
                <w:rFonts w:ascii="Arial" w:hAnsi="Arial" w:cs="Arial"/>
                <w:b/>
                <w:bCs/>
                <w:sz w:val="18"/>
                <w:szCs w:val="18"/>
              </w:rPr>
            </w:pPr>
            <w:proofErr w:type="spellStart"/>
            <w:r w:rsidRPr="00866A12">
              <w:rPr>
                <w:rFonts w:ascii="Arial" w:hAnsi="Arial" w:cs="Arial"/>
                <w:b/>
                <w:bCs/>
                <w:sz w:val="18"/>
                <w:szCs w:val="18"/>
              </w:rPr>
              <w:t>SEm</w:t>
            </w:r>
            <w:proofErr w:type="spellEnd"/>
            <w:r w:rsidRPr="00866A12">
              <w:rPr>
                <w:rFonts w:ascii="Arial" w:hAnsi="Arial" w:cs="Arial"/>
                <w:b/>
                <w:bCs/>
                <w:sz w:val="18"/>
                <w:szCs w:val="18"/>
              </w:rPr>
              <w:t xml:space="preserve"> (±)</w:t>
            </w:r>
          </w:p>
        </w:tc>
        <w:tc>
          <w:tcPr>
            <w:tcW w:w="1146" w:type="pct"/>
            <w:vAlign w:val="center"/>
          </w:tcPr>
          <w:p w14:paraId="73837C6D" w14:textId="77777777" w:rsidR="006E362D" w:rsidRPr="00866A12"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866A12">
              <w:rPr>
                <w:rFonts w:ascii="Arial" w:eastAsia="Cambria" w:hAnsi="Arial" w:cs="Arial"/>
                <w:color w:val="000000"/>
                <w:kern w:val="24"/>
                <w:sz w:val="18"/>
                <w:szCs w:val="18"/>
              </w:rPr>
              <w:t>0.000289</w:t>
            </w:r>
          </w:p>
        </w:tc>
        <w:tc>
          <w:tcPr>
            <w:tcW w:w="1146" w:type="pct"/>
            <w:vAlign w:val="center"/>
          </w:tcPr>
          <w:p w14:paraId="164951C5" w14:textId="77777777" w:rsidR="006E362D" w:rsidRPr="00866A12"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866A12">
              <w:rPr>
                <w:rFonts w:ascii="Arial" w:eastAsia="Cambria" w:hAnsi="Arial" w:cs="Arial"/>
                <w:color w:val="000000"/>
                <w:kern w:val="24"/>
                <w:sz w:val="18"/>
                <w:szCs w:val="18"/>
              </w:rPr>
              <w:t>0.000319</w:t>
            </w:r>
          </w:p>
        </w:tc>
      </w:tr>
      <w:tr w:rsidR="006E362D" w:rsidRPr="00866A12" w14:paraId="6A98F554" w14:textId="77777777" w:rsidTr="006E362D">
        <w:tc>
          <w:tcPr>
            <w:tcW w:w="2708" w:type="pct"/>
            <w:vAlign w:val="center"/>
          </w:tcPr>
          <w:p w14:paraId="4CC00B19" w14:textId="77777777" w:rsidR="006E362D" w:rsidRPr="00866A12" w:rsidRDefault="006E362D" w:rsidP="006E362D">
            <w:pPr>
              <w:pStyle w:val="BodyText"/>
              <w:ind w:hanging="90"/>
              <w:jc w:val="center"/>
              <w:rPr>
                <w:rFonts w:ascii="Arial" w:hAnsi="Arial" w:cs="Arial"/>
                <w:b/>
                <w:bCs/>
                <w:sz w:val="18"/>
                <w:szCs w:val="18"/>
              </w:rPr>
            </w:pPr>
            <w:r w:rsidRPr="00866A12">
              <w:rPr>
                <w:rFonts w:ascii="Arial" w:hAnsi="Arial" w:cs="Arial"/>
                <w:b/>
                <w:bCs/>
                <w:sz w:val="18"/>
                <w:szCs w:val="18"/>
              </w:rPr>
              <w:t>CD (5%)</w:t>
            </w:r>
          </w:p>
        </w:tc>
        <w:tc>
          <w:tcPr>
            <w:tcW w:w="1146" w:type="pct"/>
            <w:vAlign w:val="center"/>
          </w:tcPr>
          <w:p w14:paraId="7E76AB19" w14:textId="77777777" w:rsidR="006E362D" w:rsidRPr="00866A12"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866A12">
              <w:rPr>
                <w:rFonts w:ascii="Arial" w:eastAsia="Cambria" w:hAnsi="Arial" w:cs="Arial"/>
                <w:color w:val="000000"/>
                <w:kern w:val="24"/>
                <w:sz w:val="18"/>
                <w:szCs w:val="18"/>
              </w:rPr>
              <w:t>0.000829</w:t>
            </w:r>
          </w:p>
        </w:tc>
        <w:tc>
          <w:tcPr>
            <w:tcW w:w="1146" w:type="pct"/>
            <w:vAlign w:val="center"/>
          </w:tcPr>
          <w:p w14:paraId="298EE94D" w14:textId="77777777" w:rsidR="006E362D" w:rsidRPr="00866A12"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866A12">
              <w:rPr>
                <w:rFonts w:ascii="Arial" w:eastAsia="Cambria" w:hAnsi="Arial" w:cs="Arial"/>
                <w:color w:val="000000"/>
                <w:kern w:val="24"/>
                <w:sz w:val="18"/>
                <w:szCs w:val="18"/>
              </w:rPr>
              <w:t>0.000915</w:t>
            </w:r>
          </w:p>
        </w:tc>
      </w:tr>
      <w:tr w:rsidR="006E362D" w:rsidRPr="00866A12" w14:paraId="00757493" w14:textId="77777777" w:rsidTr="006E362D">
        <w:tc>
          <w:tcPr>
            <w:tcW w:w="2708" w:type="pct"/>
            <w:vAlign w:val="center"/>
          </w:tcPr>
          <w:p w14:paraId="090886DD" w14:textId="77777777" w:rsidR="006E362D" w:rsidRPr="00866A12" w:rsidRDefault="006E362D" w:rsidP="006E362D">
            <w:pPr>
              <w:pStyle w:val="BodyText"/>
              <w:jc w:val="center"/>
              <w:rPr>
                <w:rFonts w:ascii="Arial" w:hAnsi="Arial" w:cs="Arial"/>
                <w:b/>
                <w:bCs/>
                <w:sz w:val="18"/>
                <w:szCs w:val="18"/>
              </w:rPr>
            </w:pPr>
            <w:r w:rsidRPr="00866A12">
              <w:rPr>
                <w:rFonts w:ascii="Arial" w:hAnsi="Arial" w:cs="Arial"/>
                <w:b/>
                <w:bCs/>
                <w:sz w:val="18"/>
                <w:szCs w:val="18"/>
              </w:rPr>
              <w:t>Factor – B (Bio-Stimulants)</w:t>
            </w:r>
          </w:p>
        </w:tc>
        <w:tc>
          <w:tcPr>
            <w:tcW w:w="1146" w:type="pct"/>
            <w:vAlign w:val="bottom"/>
          </w:tcPr>
          <w:p w14:paraId="272A7C9E" w14:textId="77777777" w:rsidR="006E362D" w:rsidRPr="00866A12" w:rsidRDefault="006E362D" w:rsidP="006E362D">
            <w:pPr>
              <w:jc w:val="center"/>
              <w:rPr>
                <w:rFonts w:ascii="Arial" w:hAnsi="Arial" w:cs="Arial"/>
                <w:color w:val="000000"/>
                <w:sz w:val="18"/>
                <w:szCs w:val="18"/>
              </w:rPr>
            </w:pPr>
          </w:p>
        </w:tc>
        <w:tc>
          <w:tcPr>
            <w:tcW w:w="1146" w:type="pct"/>
          </w:tcPr>
          <w:p w14:paraId="23FB72F2" w14:textId="77777777" w:rsidR="006E362D" w:rsidRPr="00866A12" w:rsidRDefault="006E362D" w:rsidP="006E362D">
            <w:pPr>
              <w:jc w:val="center"/>
              <w:rPr>
                <w:rFonts w:ascii="Arial" w:hAnsi="Arial" w:cs="Arial"/>
                <w:color w:val="000000"/>
                <w:sz w:val="18"/>
                <w:szCs w:val="18"/>
              </w:rPr>
            </w:pPr>
          </w:p>
        </w:tc>
      </w:tr>
      <w:tr w:rsidR="006E362D" w:rsidRPr="00866A12" w14:paraId="1B68A7EA" w14:textId="77777777" w:rsidTr="006E362D">
        <w:tc>
          <w:tcPr>
            <w:tcW w:w="2708" w:type="pct"/>
          </w:tcPr>
          <w:p w14:paraId="3505E9E5" w14:textId="77777777" w:rsidR="006E362D" w:rsidRPr="00866A12" w:rsidRDefault="006E362D" w:rsidP="006E362D">
            <w:pPr>
              <w:pStyle w:val="BodyText"/>
              <w:jc w:val="center"/>
              <w:rPr>
                <w:rFonts w:ascii="Arial" w:hAnsi="Arial" w:cs="Arial"/>
                <w:b/>
                <w:bCs/>
                <w:sz w:val="18"/>
                <w:szCs w:val="18"/>
              </w:rPr>
            </w:pPr>
            <w:proofErr w:type="spellStart"/>
            <w:r w:rsidRPr="00866A12">
              <w:rPr>
                <w:rFonts w:ascii="Arial" w:hAnsi="Arial" w:cs="Arial"/>
                <w:b/>
                <w:bCs/>
                <w:sz w:val="18"/>
                <w:szCs w:val="18"/>
              </w:rPr>
              <w:t>Panchagavya</w:t>
            </w:r>
            <w:proofErr w:type="spellEnd"/>
            <w:r w:rsidRPr="00866A12">
              <w:rPr>
                <w:rFonts w:ascii="Arial" w:hAnsi="Arial" w:cs="Arial"/>
                <w:b/>
                <w:bCs/>
                <w:sz w:val="18"/>
                <w:szCs w:val="18"/>
              </w:rPr>
              <w:t xml:space="preserve"> @10 ml/L </w:t>
            </w:r>
            <w:r w:rsidRPr="00866A12">
              <w:rPr>
                <w:rFonts w:ascii="Arial" w:hAnsi="Arial" w:cs="Arial"/>
                <w:b/>
                <w:bCs/>
                <w:position w:val="1"/>
                <w:sz w:val="18"/>
                <w:szCs w:val="18"/>
              </w:rPr>
              <w:t>(B</w:t>
            </w:r>
            <w:r w:rsidRPr="00866A12">
              <w:rPr>
                <w:rFonts w:ascii="Arial" w:hAnsi="Arial" w:cs="Arial"/>
                <w:b/>
                <w:bCs/>
                <w:sz w:val="18"/>
                <w:szCs w:val="18"/>
                <w:vertAlign w:val="subscript"/>
              </w:rPr>
              <w:t>0</w:t>
            </w:r>
            <w:r w:rsidRPr="00866A12">
              <w:rPr>
                <w:rFonts w:ascii="Arial" w:hAnsi="Arial" w:cs="Arial"/>
                <w:b/>
                <w:bCs/>
                <w:sz w:val="18"/>
                <w:szCs w:val="18"/>
              </w:rPr>
              <w:t>)</w:t>
            </w:r>
          </w:p>
        </w:tc>
        <w:tc>
          <w:tcPr>
            <w:tcW w:w="1146" w:type="pct"/>
            <w:vAlign w:val="center"/>
          </w:tcPr>
          <w:p w14:paraId="3EEABC67" w14:textId="77777777" w:rsidR="006E362D" w:rsidRPr="00866A12" w:rsidRDefault="006E362D" w:rsidP="006E362D">
            <w:pPr>
              <w:jc w:val="center"/>
              <w:rPr>
                <w:rFonts w:ascii="Arial" w:hAnsi="Arial" w:cs="Arial"/>
                <w:color w:val="000000"/>
                <w:sz w:val="18"/>
                <w:szCs w:val="18"/>
              </w:rPr>
            </w:pPr>
            <w:r w:rsidRPr="00866A12">
              <w:rPr>
                <w:rFonts w:ascii="Arial" w:hAnsi="Arial" w:cs="Arial"/>
                <w:color w:val="000000"/>
                <w:kern w:val="24"/>
                <w:sz w:val="18"/>
                <w:szCs w:val="18"/>
              </w:rPr>
              <w:t>0.011</w:t>
            </w:r>
          </w:p>
        </w:tc>
        <w:tc>
          <w:tcPr>
            <w:tcW w:w="1146" w:type="pct"/>
          </w:tcPr>
          <w:p w14:paraId="4E4A81F6" w14:textId="77777777" w:rsidR="006E362D" w:rsidRPr="00866A12" w:rsidRDefault="006E362D" w:rsidP="006E362D">
            <w:pPr>
              <w:jc w:val="center"/>
              <w:rPr>
                <w:rFonts w:ascii="Arial" w:hAnsi="Arial" w:cs="Arial"/>
                <w:color w:val="000000"/>
                <w:kern w:val="24"/>
                <w:sz w:val="18"/>
                <w:szCs w:val="18"/>
              </w:rPr>
            </w:pPr>
            <w:r w:rsidRPr="00866A12">
              <w:rPr>
                <w:rFonts w:ascii="Arial" w:hAnsi="Arial" w:cs="Arial"/>
                <w:color w:val="000000"/>
                <w:kern w:val="24"/>
                <w:sz w:val="18"/>
                <w:szCs w:val="18"/>
              </w:rPr>
              <w:t>0.036</w:t>
            </w:r>
          </w:p>
        </w:tc>
      </w:tr>
      <w:tr w:rsidR="006E362D" w:rsidRPr="00866A12" w14:paraId="7CB3E316" w14:textId="77777777" w:rsidTr="006E362D">
        <w:tc>
          <w:tcPr>
            <w:tcW w:w="2708" w:type="pct"/>
          </w:tcPr>
          <w:p w14:paraId="18FE84EA" w14:textId="77777777" w:rsidR="006E362D" w:rsidRPr="00866A12" w:rsidRDefault="006E362D" w:rsidP="006E362D">
            <w:pPr>
              <w:pStyle w:val="BodyText"/>
              <w:jc w:val="center"/>
              <w:rPr>
                <w:rFonts w:ascii="Arial" w:hAnsi="Arial" w:cs="Arial"/>
                <w:b/>
                <w:bCs/>
                <w:sz w:val="18"/>
                <w:szCs w:val="18"/>
              </w:rPr>
            </w:pPr>
            <w:r w:rsidRPr="00866A12">
              <w:rPr>
                <w:rFonts w:ascii="Arial" w:hAnsi="Arial" w:cs="Arial"/>
                <w:b/>
                <w:bCs/>
                <w:sz w:val="18"/>
                <w:szCs w:val="18"/>
              </w:rPr>
              <w:lastRenderedPageBreak/>
              <w:t>Sagarika @ 3ml/L</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1</w:t>
            </w:r>
            <w:r w:rsidRPr="00866A12">
              <w:rPr>
                <w:rFonts w:ascii="Arial" w:hAnsi="Arial" w:cs="Arial"/>
                <w:b/>
                <w:bCs/>
                <w:sz w:val="18"/>
                <w:szCs w:val="18"/>
              </w:rPr>
              <w:t>)</w:t>
            </w:r>
          </w:p>
        </w:tc>
        <w:tc>
          <w:tcPr>
            <w:tcW w:w="1146" w:type="pct"/>
            <w:vAlign w:val="center"/>
          </w:tcPr>
          <w:p w14:paraId="773DD4BA" w14:textId="77777777" w:rsidR="006E362D" w:rsidRPr="00866A12" w:rsidRDefault="006E362D" w:rsidP="006E362D">
            <w:pPr>
              <w:jc w:val="center"/>
              <w:rPr>
                <w:rFonts w:ascii="Arial" w:hAnsi="Arial" w:cs="Arial"/>
                <w:color w:val="000000"/>
                <w:sz w:val="18"/>
                <w:szCs w:val="18"/>
              </w:rPr>
            </w:pPr>
            <w:r w:rsidRPr="00866A12">
              <w:rPr>
                <w:rFonts w:ascii="Arial" w:hAnsi="Arial" w:cs="Arial"/>
                <w:color w:val="000000"/>
                <w:kern w:val="24"/>
                <w:sz w:val="18"/>
                <w:szCs w:val="18"/>
              </w:rPr>
              <w:t>0.012</w:t>
            </w:r>
          </w:p>
        </w:tc>
        <w:tc>
          <w:tcPr>
            <w:tcW w:w="1146" w:type="pct"/>
          </w:tcPr>
          <w:p w14:paraId="1A16EDF7" w14:textId="77777777" w:rsidR="006E362D" w:rsidRPr="00866A12" w:rsidRDefault="006E362D" w:rsidP="006E362D">
            <w:pPr>
              <w:jc w:val="center"/>
              <w:rPr>
                <w:rFonts w:ascii="Arial" w:hAnsi="Arial" w:cs="Arial"/>
                <w:color w:val="000000"/>
                <w:kern w:val="24"/>
                <w:sz w:val="18"/>
                <w:szCs w:val="18"/>
              </w:rPr>
            </w:pPr>
            <w:r w:rsidRPr="00866A12">
              <w:rPr>
                <w:rFonts w:ascii="Arial" w:hAnsi="Arial" w:cs="Arial"/>
                <w:color w:val="000000"/>
                <w:kern w:val="24"/>
                <w:sz w:val="18"/>
                <w:szCs w:val="18"/>
              </w:rPr>
              <w:t>0.037</w:t>
            </w:r>
          </w:p>
        </w:tc>
      </w:tr>
      <w:tr w:rsidR="006E362D" w:rsidRPr="00866A12" w14:paraId="43E771E3" w14:textId="77777777" w:rsidTr="006E362D">
        <w:tc>
          <w:tcPr>
            <w:tcW w:w="2708" w:type="pct"/>
          </w:tcPr>
          <w:p w14:paraId="1C1BB257"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 xml:space="preserve">Krishi Shakti @10ml/L </w:t>
            </w:r>
            <w:r w:rsidRPr="00866A12">
              <w:rPr>
                <w:rFonts w:ascii="Arial" w:hAnsi="Arial" w:cs="Arial"/>
                <w:b/>
                <w:bCs/>
                <w:position w:val="1"/>
                <w:sz w:val="18"/>
                <w:szCs w:val="18"/>
              </w:rPr>
              <w:t>(B</w:t>
            </w:r>
            <w:r w:rsidRPr="00866A12">
              <w:rPr>
                <w:rFonts w:ascii="Arial" w:hAnsi="Arial" w:cs="Arial"/>
                <w:b/>
                <w:bCs/>
                <w:sz w:val="18"/>
                <w:szCs w:val="18"/>
                <w:vertAlign w:val="subscript"/>
              </w:rPr>
              <w:t>2</w:t>
            </w:r>
            <w:r w:rsidRPr="00866A12">
              <w:rPr>
                <w:rFonts w:ascii="Arial" w:hAnsi="Arial" w:cs="Arial"/>
                <w:b/>
                <w:bCs/>
                <w:sz w:val="18"/>
                <w:szCs w:val="18"/>
              </w:rPr>
              <w:t>)</w:t>
            </w:r>
          </w:p>
        </w:tc>
        <w:tc>
          <w:tcPr>
            <w:tcW w:w="1146" w:type="pct"/>
            <w:vAlign w:val="center"/>
          </w:tcPr>
          <w:p w14:paraId="6D956415" w14:textId="77777777" w:rsidR="006E362D" w:rsidRPr="00866A12" w:rsidRDefault="006E362D" w:rsidP="006E362D">
            <w:pPr>
              <w:jc w:val="center"/>
              <w:rPr>
                <w:rFonts w:ascii="Arial" w:hAnsi="Arial" w:cs="Arial"/>
                <w:color w:val="000000"/>
                <w:sz w:val="18"/>
                <w:szCs w:val="18"/>
              </w:rPr>
            </w:pPr>
            <w:r w:rsidRPr="00866A12">
              <w:rPr>
                <w:rFonts w:ascii="Arial" w:hAnsi="Arial" w:cs="Arial"/>
                <w:color w:val="000000"/>
                <w:kern w:val="24"/>
                <w:sz w:val="18"/>
                <w:szCs w:val="18"/>
              </w:rPr>
              <w:t>0.013</w:t>
            </w:r>
          </w:p>
        </w:tc>
        <w:tc>
          <w:tcPr>
            <w:tcW w:w="1146" w:type="pct"/>
          </w:tcPr>
          <w:p w14:paraId="172D677A" w14:textId="77777777" w:rsidR="006E362D" w:rsidRPr="00866A12" w:rsidRDefault="006E362D" w:rsidP="006E362D">
            <w:pPr>
              <w:jc w:val="center"/>
              <w:rPr>
                <w:rFonts w:ascii="Arial" w:hAnsi="Arial" w:cs="Arial"/>
                <w:color w:val="000000"/>
                <w:kern w:val="24"/>
                <w:sz w:val="18"/>
                <w:szCs w:val="18"/>
              </w:rPr>
            </w:pPr>
            <w:r w:rsidRPr="00866A12">
              <w:rPr>
                <w:rFonts w:ascii="Arial" w:hAnsi="Arial" w:cs="Arial"/>
                <w:color w:val="000000"/>
                <w:kern w:val="24"/>
                <w:sz w:val="18"/>
                <w:szCs w:val="18"/>
              </w:rPr>
              <w:t>0.038</w:t>
            </w:r>
          </w:p>
        </w:tc>
      </w:tr>
      <w:tr w:rsidR="006E362D" w:rsidRPr="00866A12" w14:paraId="5F17D1DB" w14:textId="77777777" w:rsidTr="006E362D">
        <w:tc>
          <w:tcPr>
            <w:tcW w:w="2708" w:type="pct"/>
            <w:vAlign w:val="center"/>
          </w:tcPr>
          <w:p w14:paraId="2108DEA5" w14:textId="77777777" w:rsidR="006E362D" w:rsidRPr="00866A12" w:rsidRDefault="006E362D" w:rsidP="006E362D">
            <w:pPr>
              <w:pStyle w:val="BodyText"/>
              <w:ind w:hanging="90"/>
              <w:jc w:val="center"/>
              <w:rPr>
                <w:rFonts w:ascii="Arial" w:hAnsi="Arial" w:cs="Arial"/>
                <w:b/>
                <w:bCs/>
                <w:sz w:val="18"/>
                <w:szCs w:val="18"/>
              </w:rPr>
            </w:pPr>
            <w:proofErr w:type="spellStart"/>
            <w:r w:rsidRPr="00866A12">
              <w:rPr>
                <w:rFonts w:ascii="Arial" w:hAnsi="Arial" w:cs="Arial"/>
                <w:b/>
                <w:bCs/>
                <w:sz w:val="18"/>
                <w:szCs w:val="18"/>
              </w:rPr>
              <w:t>SEm</w:t>
            </w:r>
            <w:proofErr w:type="spellEnd"/>
            <w:r w:rsidRPr="00866A12">
              <w:rPr>
                <w:rFonts w:ascii="Arial" w:hAnsi="Arial" w:cs="Arial"/>
                <w:b/>
                <w:bCs/>
                <w:sz w:val="18"/>
                <w:szCs w:val="18"/>
              </w:rPr>
              <w:t xml:space="preserve"> (±)</w:t>
            </w:r>
          </w:p>
        </w:tc>
        <w:tc>
          <w:tcPr>
            <w:tcW w:w="1146" w:type="pct"/>
            <w:vAlign w:val="center"/>
          </w:tcPr>
          <w:p w14:paraId="6C5216DD" w14:textId="77777777" w:rsidR="006E362D" w:rsidRPr="00866A12"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866A12">
              <w:rPr>
                <w:rFonts w:ascii="Arial" w:eastAsia="Cambria" w:hAnsi="Arial" w:cs="Arial"/>
                <w:color w:val="000000"/>
                <w:kern w:val="24"/>
                <w:sz w:val="18"/>
                <w:szCs w:val="18"/>
              </w:rPr>
              <w:t>0.000204</w:t>
            </w:r>
          </w:p>
        </w:tc>
        <w:tc>
          <w:tcPr>
            <w:tcW w:w="1146" w:type="pct"/>
            <w:vAlign w:val="center"/>
          </w:tcPr>
          <w:p w14:paraId="2443FB99" w14:textId="77777777" w:rsidR="006E362D" w:rsidRPr="00866A12"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866A12">
              <w:rPr>
                <w:rFonts w:ascii="Arial" w:eastAsia="Cambria" w:hAnsi="Arial" w:cs="Arial"/>
                <w:color w:val="000000"/>
                <w:kern w:val="24"/>
                <w:sz w:val="18"/>
                <w:szCs w:val="18"/>
              </w:rPr>
              <w:t>0.000226</w:t>
            </w:r>
          </w:p>
        </w:tc>
      </w:tr>
      <w:tr w:rsidR="006E362D" w:rsidRPr="00866A12" w14:paraId="67EF64CC" w14:textId="77777777" w:rsidTr="006E362D">
        <w:tc>
          <w:tcPr>
            <w:tcW w:w="2708" w:type="pct"/>
            <w:vAlign w:val="center"/>
          </w:tcPr>
          <w:p w14:paraId="2FDA9E05" w14:textId="77777777" w:rsidR="006E362D" w:rsidRPr="00866A12" w:rsidRDefault="006E362D" w:rsidP="006E362D">
            <w:pPr>
              <w:pStyle w:val="BodyText"/>
              <w:ind w:hanging="90"/>
              <w:jc w:val="center"/>
              <w:rPr>
                <w:rFonts w:ascii="Arial" w:hAnsi="Arial" w:cs="Arial"/>
                <w:b/>
                <w:bCs/>
                <w:sz w:val="18"/>
                <w:szCs w:val="18"/>
              </w:rPr>
            </w:pPr>
            <w:r w:rsidRPr="00866A12">
              <w:rPr>
                <w:rFonts w:ascii="Arial" w:hAnsi="Arial" w:cs="Arial"/>
                <w:b/>
                <w:bCs/>
                <w:sz w:val="18"/>
                <w:szCs w:val="18"/>
              </w:rPr>
              <w:t>CD (5%)</w:t>
            </w:r>
          </w:p>
        </w:tc>
        <w:tc>
          <w:tcPr>
            <w:tcW w:w="1146" w:type="pct"/>
            <w:vAlign w:val="center"/>
          </w:tcPr>
          <w:p w14:paraId="70ECE906" w14:textId="77777777" w:rsidR="006E362D" w:rsidRPr="00866A12"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866A12">
              <w:rPr>
                <w:rFonts w:ascii="Arial" w:eastAsia="Cambria" w:hAnsi="Arial" w:cs="Arial"/>
                <w:color w:val="000000"/>
                <w:kern w:val="24"/>
                <w:sz w:val="18"/>
                <w:szCs w:val="18"/>
              </w:rPr>
              <w:t>0.000586</w:t>
            </w:r>
          </w:p>
        </w:tc>
        <w:tc>
          <w:tcPr>
            <w:tcW w:w="1146" w:type="pct"/>
            <w:vAlign w:val="center"/>
          </w:tcPr>
          <w:p w14:paraId="4BB488C2" w14:textId="77777777" w:rsidR="006E362D" w:rsidRPr="00866A12"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866A12">
              <w:rPr>
                <w:rFonts w:ascii="Arial" w:eastAsia="Cambria" w:hAnsi="Arial" w:cs="Arial"/>
                <w:color w:val="000000"/>
                <w:kern w:val="24"/>
                <w:sz w:val="18"/>
                <w:szCs w:val="18"/>
              </w:rPr>
              <w:t>0.000647</w:t>
            </w:r>
          </w:p>
        </w:tc>
      </w:tr>
      <w:tr w:rsidR="006E362D" w:rsidRPr="00866A12" w14:paraId="427DD102" w14:textId="77777777" w:rsidTr="006E362D">
        <w:tc>
          <w:tcPr>
            <w:tcW w:w="2708" w:type="pct"/>
          </w:tcPr>
          <w:p w14:paraId="65FADCA5"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Treatment Combinations</w:t>
            </w:r>
          </w:p>
        </w:tc>
        <w:tc>
          <w:tcPr>
            <w:tcW w:w="1146" w:type="pct"/>
            <w:vAlign w:val="bottom"/>
          </w:tcPr>
          <w:p w14:paraId="63EF8D6A" w14:textId="77777777" w:rsidR="006E362D" w:rsidRPr="00866A12" w:rsidRDefault="006E362D" w:rsidP="006E362D">
            <w:pPr>
              <w:jc w:val="center"/>
              <w:rPr>
                <w:rFonts w:ascii="Arial" w:hAnsi="Arial" w:cs="Arial"/>
                <w:color w:val="000000"/>
                <w:sz w:val="18"/>
                <w:szCs w:val="18"/>
              </w:rPr>
            </w:pPr>
          </w:p>
        </w:tc>
        <w:tc>
          <w:tcPr>
            <w:tcW w:w="1146" w:type="pct"/>
          </w:tcPr>
          <w:p w14:paraId="781115CA" w14:textId="77777777" w:rsidR="006E362D" w:rsidRPr="00866A12" w:rsidRDefault="006E362D" w:rsidP="006E362D">
            <w:pPr>
              <w:jc w:val="center"/>
              <w:rPr>
                <w:rFonts w:ascii="Arial" w:hAnsi="Arial" w:cs="Arial"/>
                <w:color w:val="000000"/>
                <w:sz w:val="18"/>
                <w:szCs w:val="18"/>
              </w:rPr>
            </w:pPr>
          </w:p>
        </w:tc>
      </w:tr>
      <w:tr w:rsidR="006E362D" w:rsidRPr="00866A12" w14:paraId="4D03AED5" w14:textId="77777777" w:rsidTr="006E362D">
        <w:tc>
          <w:tcPr>
            <w:tcW w:w="2708" w:type="pct"/>
          </w:tcPr>
          <w:p w14:paraId="6FC7FF7B"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 xml:space="preserve">1 </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0</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0</w:t>
            </w:r>
            <w:r w:rsidRPr="00866A12">
              <w:rPr>
                <w:rFonts w:ascii="Arial" w:hAnsi="Arial" w:cs="Arial"/>
                <w:b/>
                <w:bCs/>
                <w:sz w:val="18"/>
                <w:szCs w:val="18"/>
              </w:rPr>
              <w:t>)</w:t>
            </w:r>
          </w:p>
        </w:tc>
        <w:tc>
          <w:tcPr>
            <w:tcW w:w="1146" w:type="pct"/>
            <w:vAlign w:val="center"/>
          </w:tcPr>
          <w:p w14:paraId="66A11601" w14:textId="77777777" w:rsidR="006E362D" w:rsidRPr="00866A12" w:rsidRDefault="006E362D" w:rsidP="006E362D">
            <w:pPr>
              <w:jc w:val="center"/>
              <w:rPr>
                <w:rFonts w:ascii="Arial" w:hAnsi="Arial" w:cs="Arial"/>
                <w:color w:val="000000"/>
                <w:sz w:val="18"/>
                <w:szCs w:val="18"/>
              </w:rPr>
            </w:pPr>
            <w:r w:rsidRPr="00866A12">
              <w:rPr>
                <w:rFonts w:ascii="Arial" w:hAnsi="Arial" w:cs="Arial"/>
                <w:color w:val="000000"/>
                <w:kern w:val="24"/>
                <w:sz w:val="18"/>
                <w:szCs w:val="18"/>
              </w:rPr>
              <w:t>0.006</w:t>
            </w:r>
          </w:p>
        </w:tc>
        <w:tc>
          <w:tcPr>
            <w:tcW w:w="1146" w:type="pct"/>
          </w:tcPr>
          <w:p w14:paraId="4CD61C2C" w14:textId="77777777" w:rsidR="006E362D" w:rsidRPr="00866A12" w:rsidRDefault="006E362D" w:rsidP="006E362D">
            <w:pPr>
              <w:jc w:val="center"/>
              <w:rPr>
                <w:rFonts w:ascii="Arial" w:hAnsi="Arial" w:cs="Arial"/>
                <w:color w:val="000000"/>
                <w:kern w:val="24"/>
                <w:sz w:val="18"/>
                <w:szCs w:val="18"/>
              </w:rPr>
            </w:pPr>
            <w:r w:rsidRPr="00866A12">
              <w:rPr>
                <w:rFonts w:ascii="Arial" w:hAnsi="Arial" w:cs="Arial"/>
                <w:color w:val="000000"/>
                <w:kern w:val="24"/>
                <w:sz w:val="18"/>
                <w:szCs w:val="18"/>
              </w:rPr>
              <w:t>0.025</w:t>
            </w:r>
          </w:p>
        </w:tc>
      </w:tr>
      <w:tr w:rsidR="006E362D" w:rsidRPr="00866A12" w14:paraId="414705B9" w14:textId="77777777" w:rsidTr="006E362D">
        <w:tc>
          <w:tcPr>
            <w:tcW w:w="2708" w:type="pct"/>
          </w:tcPr>
          <w:p w14:paraId="2156FBF8"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 xml:space="preserve">2 </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0</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1</w:t>
            </w:r>
            <w:r w:rsidRPr="00866A12">
              <w:rPr>
                <w:rFonts w:ascii="Arial" w:hAnsi="Arial" w:cs="Arial"/>
                <w:b/>
                <w:bCs/>
                <w:sz w:val="18"/>
                <w:szCs w:val="18"/>
              </w:rPr>
              <w:t>)</w:t>
            </w:r>
          </w:p>
        </w:tc>
        <w:tc>
          <w:tcPr>
            <w:tcW w:w="1146" w:type="pct"/>
            <w:vAlign w:val="center"/>
          </w:tcPr>
          <w:p w14:paraId="210D23B9" w14:textId="77777777" w:rsidR="006E362D" w:rsidRPr="00866A12" w:rsidRDefault="006E362D" w:rsidP="006E362D">
            <w:pPr>
              <w:jc w:val="center"/>
              <w:rPr>
                <w:rFonts w:ascii="Arial" w:hAnsi="Arial" w:cs="Arial"/>
                <w:color w:val="000000"/>
                <w:sz w:val="18"/>
                <w:szCs w:val="18"/>
              </w:rPr>
            </w:pPr>
            <w:r w:rsidRPr="00866A12">
              <w:rPr>
                <w:rFonts w:ascii="Arial" w:hAnsi="Arial" w:cs="Arial"/>
                <w:color w:val="000000"/>
                <w:kern w:val="24"/>
                <w:sz w:val="18"/>
                <w:szCs w:val="18"/>
              </w:rPr>
              <w:t>0.007</w:t>
            </w:r>
          </w:p>
        </w:tc>
        <w:tc>
          <w:tcPr>
            <w:tcW w:w="1146" w:type="pct"/>
          </w:tcPr>
          <w:p w14:paraId="102046C1" w14:textId="77777777" w:rsidR="006E362D" w:rsidRPr="00866A12" w:rsidRDefault="006E362D" w:rsidP="006E362D">
            <w:pPr>
              <w:jc w:val="center"/>
              <w:rPr>
                <w:rFonts w:ascii="Arial" w:hAnsi="Arial" w:cs="Arial"/>
                <w:color w:val="000000"/>
                <w:kern w:val="24"/>
                <w:sz w:val="18"/>
                <w:szCs w:val="18"/>
              </w:rPr>
            </w:pPr>
            <w:r w:rsidRPr="00866A12">
              <w:rPr>
                <w:rFonts w:ascii="Arial" w:hAnsi="Arial" w:cs="Arial"/>
                <w:color w:val="000000"/>
                <w:kern w:val="24"/>
                <w:sz w:val="18"/>
                <w:szCs w:val="18"/>
              </w:rPr>
              <w:t>0.028</w:t>
            </w:r>
          </w:p>
        </w:tc>
      </w:tr>
      <w:tr w:rsidR="006E362D" w:rsidRPr="00866A12" w14:paraId="7035D23A" w14:textId="77777777" w:rsidTr="006E362D">
        <w:tc>
          <w:tcPr>
            <w:tcW w:w="2708" w:type="pct"/>
          </w:tcPr>
          <w:p w14:paraId="5CB3591B"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3</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0</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2</w:t>
            </w:r>
            <w:r w:rsidRPr="00866A12">
              <w:rPr>
                <w:rFonts w:ascii="Arial" w:hAnsi="Arial" w:cs="Arial"/>
                <w:b/>
                <w:bCs/>
                <w:sz w:val="18"/>
                <w:szCs w:val="18"/>
              </w:rPr>
              <w:t>)</w:t>
            </w:r>
          </w:p>
        </w:tc>
        <w:tc>
          <w:tcPr>
            <w:tcW w:w="1146" w:type="pct"/>
            <w:vAlign w:val="center"/>
          </w:tcPr>
          <w:p w14:paraId="676E44E9" w14:textId="77777777" w:rsidR="006E362D" w:rsidRPr="00866A12" w:rsidRDefault="006E362D" w:rsidP="006E362D">
            <w:pPr>
              <w:jc w:val="center"/>
              <w:rPr>
                <w:rFonts w:ascii="Arial" w:hAnsi="Arial" w:cs="Arial"/>
                <w:color w:val="000000"/>
                <w:sz w:val="18"/>
                <w:szCs w:val="18"/>
              </w:rPr>
            </w:pPr>
            <w:r w:rsidRPr="00866A12">
              <w:rPr>
                <w:rFonts w:ascii="Arial" w:hAnsi="Arial" w:cs="Arial"/>
                <w:color w:val="000000"/>
                <w:kern w:val="24"/>
                <w:sz w:val="18"/>
                <w:szCs w:val="18"/>
              </w:rPr>
              <w:t>0.007</w:t>
            </w:r>
          </w:p>
        </w:tc>
        <w:tc>
          <w:tcPr>
            <w:tcW w:w="1146" w:type="pct"/>
          </w:tcPr>
          <w:p w14:paraId="0C569243" w14:textId="77777777" w:rsidR="006E362D" w:rsidRPr="00866A12" w:rsidRDefault="006E362D" w:rsidP="006E362D">
            <w:pPr>
              <w:jc w:val="center"/>
              <w:rPr>
                <w:rFonts w:ascii="Arial" w:hAnsi="Arial" w:cs="Arial"/>
                <w:color w:val="000000"/>
                <w:kern w:val="24"/>
                <w:sz w:val="18"/>
                <w:szCs w:val="18"/>
              </w:rPr>
            </w:pPr>
            <w:r w:rsidRPr="00866A12">
              <w:rPr>
                <w:rFonts w:ascii="Arial" w:hAnsi="Arial" w:cs="Arial"/>
                <w:color w:val="000000"/>
                <w:kern w:val="24"/>
                <w:sz w:val="18"/>
                <w:szCs w:val="18"/>
              </w:rPr>
              <w:t>0.030</w:t>
            </w:r>
          </w:p>
        </w:tc>
      </w:tr>
      <w:tr w:rsidR="006E362D" w:rsidRPr="00866A12" w14:paraId="61DCE182" w14:textId="77777777" w:rsidTr="006E362D">
        <w:tc>
          <w:tcPr>
            <w:tcW w:w="2708" w:type="pct"/>
          </w:tcPr>
          <w:p w14:paraId="5BCEFC9F"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4</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1</w:t>
            </w:r>
            <w:r w:rsidRPr="00866A12">
              <w:rPr>
                <w:rFonts w:ascii="Arial" w:hAnsi="Arial" w:cs="Arial"/>
                <w:b/>
                <w:bCs/>
                <w:position w:val="1"/>
                <w:sz w:val="18"/>
                <w:szCs w:val="18"/>
              </w:rPr>
              <w:t>B</w:t>
            </w:r>
            <w:r w:rsidRPr="00866A12">
              <w:rPr>
                <w:rFonts w:ascii="Arial" w:hAnsi="Arial" w:cs="Arial"/>
                <w:b/>
                <w:bCs/>
                <w:sz w:val="18"/>
                <w:szCs w:val="18"/>
                <w:vertAlign w:val="subscript"/>
              </w:rPr>
              <w:t>0</w:t>
            </w:r>
            <w:r w:rsidRPr="00866A12">
              <w:rPr>
                <w:rFonts w:ascii="Arial" w:hAnsi="Arial" w:cs="Arial"/>
                <w:b/>
                <w:bCs/>
                <w:sz w:val="18"/>
                <w:szCs w:val="18"/>
              </w:rPr>
              <w:t>)</w:t>
            </w:r>
          </w:p>
        </w:tc>
        <w:tc>
          <w:tcPr>
            <w:tcW w:w="1146" w:type="pct"/>
            <w:vAlign w:val="center"/>
          </w:tcPr>
          <w:p w14:paraId="2EBE3BDA" w14:textId="77777777" w:rsidR="006E362D" w:rsidRPr="00866A12" w:rsidRDefault="006E362D" w:rsidP="006E362D">
            <w:pPr>
              <w:jc w:val="center"/>
              <w:rPr>
                <w:rFonts w:ascii="Arial" w:hAnsi="Arial" w:cs="Arial"/>
                <w:color w:val="000000"/>
                <w:sz w:val="18"/>
                <w:szCs w:val="18"/>
              </w:rPr>
            </w:pPr>
            <w:r w:rsidRPr="00866A12">
              <w:rPr>
                <w:rFonts w:ascii="Arial" w:hAnsi="Arial" w:cs="Arial"/>
                <w:color w:val="000000"/>
                <w:kern w:val="24"/>
                <w:sz w:val="18"/>
                <w:szCs w:val="18"/>
              </w:rPr>
              <w:t>0.020</w:t>
            </w:r>
          </w:p>
        </w:tc>
        <w:tc>
          <w:tcPr>
            <w:tcW w:w="1146" w:type="pct"/>
          </w:tcPr>
          <w:p w14:paraId="530AD6BD" w14:textId="77777777" w:rsidR="006E362D" w:rsidRPr="00866A12" w:rsidRDefault="006E362D" w:rsidP="006E362D">
            <w:pPr>
              <w:jc w:val="center"/>
              <w:rPr>
                <w:rFonts w:ascii="Arial" w:hAnsi="Arial" w:cs="Arial"/>
                <w:color w:val="000000"/>
                <w:kern w:val="24"/>
                <w:sz w:val="18"/>
                <w:szCs w:val="18"/>
              </w:rPr>
            </w:pPr>
            <w:r w:rsidRPr="00866A12">
              <w:rPr>
                <w:rFonts w:ascii="Arial" w:hAnsi="Arial" w:cs="Arial"/>
                <w:color w:val="000000"/>
                <w:kern w:val="24"/>
                <w:sz w:val="18"/>
                <w:szCs w:val="18"/>
              </w:rPr>
              <w:t>0.048</w:t>
            </w:r>
          </w:p>
        </w:tc>
      </w:tr>
      <w:tr w:rsidR="006E362D" w:rsidRPr="00866A12" w14:paraId="5CA72CCA" w14:textId="77777777" w:rsidTr="006E362D">
        <w:tc>
          <w:tcPr>
            <w:tcW w:w="2708" w:type="pct"/>
          </w:tcPr>
          <w:p w14:paraId="71C411B0"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5</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1</w:t>
            </w:r>
            <w:r w:rsidRPr="00866A12">
              <w:rPr>
                <w:rFonts w:ascii="Arial" w:hAnsi="Arial" w:cs="Arial"/>
                <w:b/>
                <w:bCs/>
                <w:position w:val="1"/>
                <w:sz w:val="18"/>
                <w:szCs w:val="18"/>
              </w:rPr>
              <w:t>B</w:t>
            </w:r>
            <w:r w:rsidRPr="00866A12">
              <w:rPr>
                <w:rFonts w:ascii="Arial" w:hAnsi="Arial" w:cs="Arial"/>
                <w:b/>
                <w:bCs/>
                <w:sz w:val="18"/>
                <w:szCs w:val="18"/>
                <w:vertAlign w:val="subscript"/>
              </w:rPr>
              <w:t>1</w:t>
            </w:r>
            <w:r w:rsidRPr="00866A12">
              <w:rPr>
                <w:rFonts w:ascii="Arial" w:hAnsi="Arial" w:cs="Arial"/>
                <w:b/>
                <w:bCs/>
                <w:sz w:val="18"/>
                <w:szCs w:val="18"/>
              </w:rPr>
              <w:t>)</w:t>
            </w:r>
          </w:p>
        </w:tc>
        <w:tc>
          <w:tcPr>
            <w:tcW w:w="1146" w:type="pct"/>
            <w:vAlign w:val="center"/>
          </w:tcPr>
          <w:p w14:paraId="09E7887F" w14:textId="77777777" w:rsidR="006E362D" w:rsidRPr="00866A12" w:rsidRDefault="006E362D" w:rsidP="006E362D">
            <w:pPr>
              <w:jc w:val="center"/>
              <w:rPr>
                <w:rFonts w:ascii="Arial" w:hAnsi="Arial" w:cs="Arial"/>
                <w:color w:val="000000"/>
                <w:sz w:val="18"/>
                <w:szCs w:val="18"/>
              </w:rPr>
            </w:pPr>
            <w:r w:rsidRPr="00866A12">
              <w:rPr>
                <w:rFonts w:ascii="Arial" w:hAnsi="Arial" w:cs="Arial"/>
                <w:color w:val="000000"/>
                <w:kern w:val="24"/>
                <w:sz w:val="18"/>
                <w:szCs w:val="18"/>
              </w:rPr>
              <w:t>0.021</w:t>
            </w:r>
          </w:p>
        </w:tc>
        <w:tc>
          <w:tcPr>
            <w:tcW w:w="1146" w:type="pct"/>
          </w:tcPr>
          <w:p w14:paraId="126C37D9" w14:textId="77777777" w:rsidR="006E362D" w:rsidRPr="00866A12" w:rsidRDefault="006E362D" w:rsidP="006E362D">
            <w:pPr>
              <w:jc w:val="center"/>
              <w:rPr>
                <w:sz w:val="18"/>
                <w:szCs w:val="18"/>
              </w:rPr>
            </w:pPr>
            <w:r w:rsidRPr="00866A12">
              <w:rPr>
                <w:rFonts w:ascii="Arial" w:hAnsi="Arial" w:cs="Arial"/>
                <w:color w:val="000000"/>
                <w:kern w:val="24"/>
                <w:sz w:val="18"/>
                <w:szCs w:val="18"/>
              </w:rPr>
              <w:t>0.049</w:t>
            </w:r>
          </w:p>
        </w:tc>
      </w:tr>
      <w:tr w:rsidR="006E362D" w:rsidRPr="00866A12" w14:paraId="4330CA17" w14:textId="77777777" w:rsidTr="006E362D">
        <w:tc>
          <w:tcPr>
            <w:tcW w:w="2708" w:type="pct"/>
          </w:tcPr>
          <w:p w14:paraId="146E1AA0"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6</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1</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2</w:t>
            </w:r>
            <w:r w:rsidRPr="00866A12">
              <w:rPr>
                <w:rFonts w:ascii="Arial" w:hAnsi="Arial" w:cs="Arial"/>
                <w:b/>
                <w:bCs/>
                <w:sz w:val="18"/>
                <w:szCs w:val="18"/>
              </w:rPr>
              <w:t>)</w:t>
            </w:r>
          </w:p>
        </w:tc>
        <w:tc>
          <w:tcPr>
            <w:tcW w:w="1146" w:type="pct"/>
            <w:vAlign w:val="center"/>
          </w:tcPr>
          <w:p w14:paraId="5F002C69" w14:textId="77777777" w:rsidR="006E362D" w:rsidRPr="00866A12" w:rsidRDefault="006E362D" w:rsidP="006E362D">
            <w:pPr>
              <w:jc w:val="center"/>
              <w:rPr>
                <w:rFonts w:ascii="Arial" w:hAnsi="Arial" w:cs="Arial"/>
                <w:color w:val="000000"/>
                <w:sz w:val="18"/>
                <w:szCs w:val="18"/>
              </w:rPr>
            </w:pPr>
            <w:r w:rsidRPr="00866A12">
              <w:rPr>
                <w:rFonts w:ascii="Arial" w:hAnsi="Arial" w:cs="Arial"/>
                <w:color w:val="000000"/>
                <w:kern w:val="24"/>
                <w:sz w:val="18"/>
                <w:szCs w:val="18"/>
              </w:rPr>
              <w:t>0.022</w:t>
            </w:r>
          </w:p>
        </w:tc>
        <w:tc>
          <w:tcPr>
            <w:tcW w:w="1146" w:type="pct"/>
          </w:tcPr>
          <w:p w14:paraId="24B4B281" w14:textId="77777777" w:rsidR="006E362D" w:rsidRPr="00866A12" w:rsidRDefault="006E362D" w:rsidP="006E362D">
            <w:pPr>
              <w:jc w:val="center"/>
              <w:rPr>
                <w:sz w:val="18"/>
                <w:szCs w:val="18"/>
              </w:rPr>
            </w:pPr>
            <w:r w:rsidRPr="00866A12">
              <w:rPr>
                <w:rFonts w:ascii="Arial" w:hAnsi="Arial" w:cs="Arial"/>
                <w:color w:val="000000"/>
                <w:kern w:val="24"/>
                <w:sz w:val="18"/>
                <w:szCs w:val="18"/>
              </w:rPr>
              <w:t>0.049</w:t>
            </w:r>
          </w:p>
        </w:tc>
      </w:tr>
      <w:tr w:rsidR="006E362D" w:rsidRPr="00866A12" w14:paraId="666198B2" w14:textId="77777777" w:rsidTr="006E362D">
        <w:tc>
          <w:tcPr>
            <w:tcW w:w="2708" w:type="pct"/>
          </w:tcPr>
          <w:p w14:paraId="41C5BC48"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7</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2</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0</w:t>
            </w:r>
            <w:r w:rsidRPr="00866A12">
              <w:rPr>
                <w:rFonts w:ascii="Arial" w:hAnsi="Arial" w:cs="Arial"/>
                <w:b/>
                <w:bCs/>
                <w:sz w:val="18"/>
                <w:szCs w:val="18"/>
              </w:rPr>
              <w:t>)</w:t>
            </w:r>
          </w:p>
        </w:tc>
        <w:tc>
          <w:tcPr>
            <w:tcW w:w="1146" w:type="pct"/>
          </w:tcPr>
          <w:p w14:paraId="59D4ED85" w14:textId="77777777" w:rsidR="006E362D" w:rsidRPr="00866A12" w:rsidRDefault="006E362D" w:rsidP="006E362D">
            <w:pPr>
              <w:jc w:val="center"/>
              <w:rPr>
                <w:rFonts w:ascii="Arial" w:hAnsi="Arial" w:cs="Arial"/>
                <w:sz w:val="18"/>
                <w:szCs w:val="18"/>
              </w:rPr>
            </w:pPr>
            <w:r w:rsidRPr="00866A12">
              <w:rPr>
                <w:rFonts w:ascii="Arial" w:hAnsi="Arial" w:cs="Arial"/>
                <w:color w:val="000000"/>
                <w:kern w:val="24"/>
                <w:sz w:val="18"/>
                <w:szCs w:val="18"/>
              </w:rPr>
              <w:t>0.009</w:t>
            </w:r>
          </w:p>
        </w:tc>
        <w:tc>
          <w:tcPr>
            <w:tcW w:w="1146" w:type="pct"/>
          </w:tcPr>
          <w:p w14:paraId="58A8FF93" w14:textId="77777777" w:rsidR="006E362D" w:rsidRPr="00866A12" w:rsidRDefault="006E362D" w:rsidP="006E362D">
            <w:pPr>
              <w:jc w:val="center"/>
              <w:rPr>
                <w:sz w:val="18"/>
                <w:szCs w:val="18"/>
              </w:rPr>
            </w:pPr>
            <w:r w:rsidRPr="00866A12">
              <w:rPr>
                <w:rFonts w:ascii="Arial" w:hAnsi="Arial" w:cs="Arial"/>
                <w:color w:val="000000"/>
                <w:kern w:val="24"/>
                <w:sz w:val="18"/>
                <w:szCs w:val="18"/>
              </w:rPr>
              <w:t>0.035</w:t>
            </w:r>
          </w:p>
        </w:tc>
      </w:tr>
      <w:tr w:rsidR="006E362D" w:rsidRPr="00866A12" w14:paraId="7A6BE30C" w14:textId="77777777" w:rsidTr="006E362D">
        <w:tc>
          <w:tcPr>
            <w:tcW w:w="2708" w:type="pct"/>
          </w:tcPr>
          <w:p w14:paraId="492BCCE4"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8</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2</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1</w:t>
            </w:r>
            <w:r w:rsidRPr="00866A12">
              <w:rPr>
                <w:rFonts w:ascii="Arial" w:hAnsi="Arial" w:cs="Arial"/>
                <w:b/>
                <w:bCs/>
                <w:sz w:val="18"/>
                <w:szCs w:val="18"/>
              </w:rPr>
              <w:t>)</w:t>
            </w:r>
          </w:p>
        </w:tc>
        <w:tc>
          <w:tcPr>
            <w:tcW w:w="1146" w:type="pct"/>
          </w:tcPr>
          <w:p w14:paraId="306013B5" w14:textId="77777777" w:rsidR="006E362D" w:rsidRPr="00866A12" w:rsidRDefault="006E362D" w:rsidP="006E362D">
            <w:pPr>
              <w:jc w:val="center"/>
              <w:rPr>
                <w:rFonts w:ascii="Arial" w:hAnsi="Arial" w:cs="Arial"/>
                <w:sz w:val="18"/>
                <w:szCs w:val="18"/>
              </w:rPr>
            </w:pPr>
            <w:r w:rsidRPr="00866A12">
              <w:rPr>
                <w:rFonts w:ascii="Arial" w:hAnsi="Arial" w:cs="Arial"/>
                <w:color w:val="000000"/>
                <w:kern w:val="24"/>
                <w:sz w:val="18"/>
                <w:szCs w:val="18"/>
              </w:rPr>
              <w:t>0.009</w:t>
            </w:r>
          </w:p>
        </w:tc>
        <w:tc>
          <w:tcPr>
            <w:tcW w:w="1146" w:type="pct"/>
          </w:tcPr>
          <w:p w14:paraId="70E0C82A" w14:textId="77777777" w:rsidR="006E362D" w:rsidRPr="00866A12" w:rsidRDefault="006E362D" w:rsidP="006E362D">
            <w:pPr>
              <w:jc w:val="center"/>
              <w:rPr>
                <w:sz w:val="18"/>
                <w:szCs w:val="18"/>
              </w:rPr>
            </w:pPr>
            <w:r w:rsidRPr="00866A12">
              <w:rPr>
                <w:rFonts w:ascii="Arial" w:hAnsi="Arial" w:cs="Arial"/>
                <w:color w:val="000000"/>
                <w:kern w:val="24"/>
                <w:sz w:val="18"/>
                <w:szCs w:val="18"/>
              </w:rPr>
              <w:t>0.035</w:t>
            </w:r>
          </w:p>
        </w:tc>
      </w:tr>
      <w:tr w:rsidR="006E362D" w:rsidRPr="00866A12" w14:paraId="7DD8B81C" w14:textId="77777777" w:rsidTr="006E362D">
        <w:trPr>
          <w:trHeight w:val="217"/>
        </w:trPr>
        <w:tc>
          <w:tcPr>
            <w:tcW w:w="2708" w:type="pct"/>
          </w:tcPr>
          <w:p w14:paraId="17F243DD"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9</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2</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2</w:t>
            </w:r>
            <w:r w:rsidRPr="00866A12">
              <w:rPr>
                <w:rFonts w:ascii="Arial" w:hAnsi="Arial" w:cs="Arial"/>
                <w:b/>
                <w:bCs/>
                <w:sz w:val="18"/>
                <w:szCs w:val="18"/>
              </w:rPr>
              <w:t>)</w:t>
            </w:r>
          </w:p>
        </w:tc>
        <w:tc>
          <w:tcPr>
            <w:tcW w:w="1146" w:type="pct"/>
          </w:tcPr>
          <w:p w14:paraId="44223C8B" w14:textId="77777777" w:rsidR="006E362D" w:rsidRPr="00866A12" w:rsidRDefault="006E362D" w:rsidP="006E362D">
            <w:pPr>
              <w:jc w:val="center"/>
              <w:rPr>
                <w:sz w:val="18"/>
                <w:szCs w:val="18"/>
              </w:rPr>
            </w:pPr>
            <w:r w:rsidRPr="00866A12">
              <w:rPr>
                <w:rFonts w:ascii="Arial" w:hAnsi="Arial" w:cs="Arial"/>
                <w:color w:val="000000"/>
                <w:kern w:val="24"/>
                <w:sz w:val="18"/>
                <w:szCs w:val="18"/>
              </w:rPr>
              <w:t>0.011</w:t>
            </w:r>
          </w:p>
        </w:tc>
        <w:tc>
          <w:tcPr>
            <w:tcW w:w="1146" w:type="pct"/>
          </w:tcPr>
          <w:p w14:paraId="7079705E" w14:textId="77777777" w:rsidR="006E362D" w:rsidRPr="00866A12" w:rsidRDefault="006E362D" w:rsidP="006E362D">
            <w:pPr>
              <w:jc w:val="center"/>
              <w:rPr>
                <w:rFonts w:ascii="Arial" w:hAnsi="Arial" w:cs="Arial"/>
                <w:color w:val="000000"/>
                <w:kern w:val="24"/>
                <w:sz w:val="18"/>
                <w:szCs w:val="18"/>
              </w:rPr>
            </w:pPr>
            <w:r w:rsidRPr="00866A12">
              <w:rPr>
                <w:rFonts w:ascii="Arial" w:hAnsi="Arial" w:cs="Arial"/>
                <w:color w:val="000000"/>
                <w:kern w:val="24"/>
                <w:sz w:val="18"/>
                <w:szCs w:val="18"/>
              </w:rPr>
              <w:t>0.036</w:t>
            </w:r>
          </w:p>
        </w:tc>
      </w:tr>
      <w:tr w:rsidR="006E362D" w:rsidRPr="00866A12" w14:paraId="04923609" w14:textId="77777777" w:rsidTr="006E362D">
        <w:tc>
          <w:tcPr>
            <w:tcW w:w="2708" w:type="pct"/>
          </w:tcPr>
          <w:p w14:paraId="7E1C1503" w14:textId="77777777" w:rsidR="006E362D" w:rsidRPr="00866A12" w:rsidRDefault="006E362D" w:rsidP="006E362D">
            <w:pPr>
              <w:jc w:val="center"/>
              <w:rPr>
                <w:rFonts w:ascii="Arial" w:hAnsi="Arial" w:cs="Arial"/>
                <w:b/>
                <w:bCs/>
                <w:sz w:val="18"/>
                <w:szCs w:val="18"/>
                <w:vertAlign w:val="subscript"/>
              </w:rPr>
            </w:pPr>
            <w:r w:rsidRPr="00866A12">
              <w:rPr>
                <w:rFonts w:ascii="Arial" w:hAnsi="Arial" w:cs="Arial"/>
                <w:b/>
                <w:bCs/>
                <w:sz w:val="18"/>
                <w:szCs w:val="18"/>
              </w:rPr>
              <w:t>T</w:t>
            </w:r>
            <w:r w:rsidRPr="00866A12">
              <w:rPr>
                <w:rFonts w:ascii="Arial" w:hAnsi="Arial" w:cs="Arial"/>
                <w:b/>
                <w:bCs/>
                <w:sz w:val="18"/>
                <w:szCs w:val="18"/>
                <w:vertAlign w:val="subscript"/>
              </w:rPr>
              <w:t>10</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3</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0</w:t>
            </w:r>
            <w:r w:rsidRPr="00866A12">
              <w:rPr>
                <w:rFonts w:ascii="Arial" w:hAnsi="Arial" w:cs="Arial"/>
                <w:b/>
                <w:bCs/>
                <w:sz w:val="18"/>
                <w:szCs w:val="18"/>
              </w:rPr>
              <w:t>)</w:t>
            </w:r>
          </w:p>
        </w:tc>
        <w:tc>
          <w:tcPr>
            <w:tcW w:w="1146" w:type="pct"/>
          </w:tcPr>
          <w:p w14:paraId="165F0443" w14:textId="77777777" w:rsidR="006E362D" w:rsidRPr="00866A12" w:rsidRDefault="006E362D" w:rsidP="006E362D">
            <w:pPr>
              <w:jc w:val="center"/>
              <w:rPr>
                <w:sz w:val="18"/>
                <w:szCs w:val="18"/>
              </w:rPr>
            </w:pPr>
            <w:r w:rsidRPr="00866A12">
              <w:rPr>
                <w:rFonts w:ascii="Arial" w:hAnsi="Arial" w:cs="Arial"/>
                <w:color w:val="000000"/>
                <w:kern w:val="24"/>
                <w:sz w:val="18"/>
                <w:szCs w:val="18"/>
              </w:rPr>
              <w:t>0.011</w:t>
            </w:r>
          </w:p>
        </w:tc>
        <w:tc>
          <w:tcPr>
            <w:tcW w:w="1146" w:type="pct"/>
          </w:tcPr>
          <w:p w14:paraId="56332EAB" w14:textId="77777777" w:rsidR="006E362D" w:rsidRPr="00866A12" w:rsidRDefault="006E362D" w:rsidP="006E362D">
            <w:pPr>
              <w:jc w:val="center"/>
              <w:rPr>
                <w:sz w:val="18"/>
                <w:szCs w:val="18"/>
              </w:rPr>
            </w:pPr>
            <w:r w:rsidRPr="00866A12">
              <w:rPr>
                <w:rFonts w:ascii="Arial" w:hAnsi="Arial" w:cs="Arial"/>
                <w:color w:val="000000"/>
                <w:kern w:val="24"/>
                <w:sz w:val="18"/>
                <w:szCs w:val="18"/>
              </w:rPr>
              <w:t>0.037</w:t>
            </w:r>
          </w:p>
        </w:tc>
      </w:tr>
      <w:tr w:rsidR="006E362D" w:rsidRPr="00866A12" w14:paraId="4FA3552A" w14:textId="77777777" w:rsidTr="006E362D">
        <w:tc>
          <w:tcPr>
            <w:tcW w:w="2708" w:type="pct"/>
          </w:tcPr>
          <w:p w14:paraId="782F978F"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11</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3</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1</w:t>
            </w:r>
            <w:r w:rsidRPr="00866A12">
              <w:rPr>
                <w:rFonts w:ascii="Arial" w:hAnsi="Arial" w:cs="Arial"/>
                <w:b/>
                <w:bCs/>
                <w:sz w:val="18"/>
                <w:szCs w:val="18"/>
              </w:rPr>
              <w:t>)</w:t>
            </w:r>
          </w:p>
        </w:tc>
        <w:tc>
          <w:tcPr>
            <w:tcW w:w="1146" w:type="pct"/>
          </w:tcPr>
          <w:p w14:paraId="54D6542A" w14:textId="77777777" w:rsidR="006E362D" w:rsidRPr="00866A12" w:rsidRDefault="006E362D" w:rsidP="006E362D">
            <w:pPr>
              <w:jc w:val="center"/>
              <w:rPr>
                <w:rFonts w:ascii="Arial" w:hAnsi="Arial" w:cs="Arial"/>
                <w:sz w:val="18"/>
                <w:szCs w:val="18"/>
              </w:rPr>
            </w:pPr>
            <w:r w:rsidRPr="00866A12">
              <w:rPr>
                <w:rFonts w:ascii="Arial" w:hAnsi="Arial" w:cs="Arial"/>
                <w:color w:val="000000"/>
                <w:kern w:val="24"/>
                <w:sz w:val="18"/>
                <w:szCs w:val="18"/>
              </w:rPr>
              <w:t>0.013</w:t>
            </w:r>
          </w:p>
        </w:tc>
        <w:tc>
          <w:tcPr>
            <w:tcW w:w="1146" w:type="pct"/>
          </w:tcPr>
          <w:p w14:paraId="3D67BBFB" w14:textId="77777777" w:rsidR="006E362D" w:rsidRPr="00866A12" w:rsidRDefault="006E362D" w:rsidP="006E362D">
            <w:pPr>
              <w:jc w:val="center"/>
              <w:rPr>
                <w:sz w:val="18"/>
                <w:szCs w:val="18"/>
              </w:rPr>
            </w:pPr>
            <w:r w:rsidRPr="00866A12">
              <w:rPr>
                <w:rFonts w:ascii="Arial" w:hAnsi="Arial" w:cs="Arial"/>
                <w:color w:val="000000"/>
                <w:kern w:val="24"/>
                <w:sz w:val="18"/>
                <w:szCs w:val="18"/>
              </w:rPr>
              <w:t>0.037</w:t>
            </w:r>
          </w:p>
        </w:tc>
      </w:tr>
      <w:tr w:rsidR="006E362D" w:rsidRPr="00866A12" w14:paraId="6329B992" w14:textId="77777777" w:rsidTr="006E362D">
        <w:tc>
          <w:tcPr>
            <w:tcW w:w="2708" w:type="pct"/>
          </w:tcPr>
          <w:p w14:paraId="480702F3"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12</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3</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2</w:t>
            </w:r>
            <w:r w:rsidRPr="00866A12">
              <w:rPr>
                <w:rFonts w:ascii="Arial" w:hAnsi="Arial" w:cs="Arial"/>
                <w:b/>
                <w:bCs/>
                <w:sz w:val="18"/>
                <w:szCs w:val="18"/>
              </w:rPr>
              <w:t>)</w:t>
            </w:r>
          </w:p>
        </w:tc>
        <w:tc>
          <w:tcPr>
            <w:tcW w:w="1146" w:type="pct"/>
          </w:tcPr>
          <w:p w14:paraId="5009042F" w14:textId="77777777" w:rsidR="006E362D" w:rsidRPr="00866A12" w:rsidRDefault="006E362D" w:rsidP="006E362D">
            <w:pPr>
              <w:jc w:val="center"/>
              <w:rPr>
                <w:sz w:val="18"/>
                <w:szCs w:val="18"/>
              </w:rPr>
            </w:pPr>
            <w:r w:rsidRPr="00866A12">
              <w:rPr>
                <w:rFonts w:ascii="Arial" w:hAnsi="Arial" w:cs="Arial"/>
                <w:color w:val="000000"/>
                <w:kern w:val="24"/>
                <w:sz w:val="18"/>
                <w:szCs w:val="18"/>
              </w:rPr>
              <w:t>0.014</w:t>
            </w:r>
          </w:p>
        </w:tc>
        <w:tc>
          <w:tcPr>
            <w:tcW w:w="1146" w:type="pct"/>
          </w:tcPr>
          <w:p w14:paraId="04F26C19" w14:textId="77777777" w:rsidR="006E362D" w:rsidRPr="00866A12" w:rsidRDefault="006E362D" w:rsidP="006E362D">
            <w:pPr>
              <w:jc w:val="center"/>
              <w:rPr>
                <w:sz w:val="18"/>
                <w:szCs w:val="18"/>
              </w:rPr>
            </w:pPr>
            <w:r w:rsidRPr="00866A12">
              <w:rPr>
                <w:rFonts w:ascii="Arial" w:hAnsi="Arial" w:cs="Arial"/>
                <w:color w:val="000000"/>
                <w:kern w:val="24"/>
                <w:sz w:val="18"/>
                <w:szCs w:val="18"/>
              </w:rPr>
              <w:t>0.037</w:t>
            </w:r>
          </w:p>
        </w:tc>
      </w:tr>
      <w:tr w:rsidR="006E362D" w:rsidRPr="00866A12" w14:paraId="2A5305B0" w14:textId="77777777" w:rsidTr="006E362D">
        <w:tc>
          <w:tcPr>
            <w:tcW w:w="2708" w:type="pct"/>
          </w:tcPr>
          <w:p w14:paraId="52C1029C"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13</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4</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0</w:t>
            </w:r>
            <w:r w:rsidRPr="00866A12">
              <w:rPr>
                <w:rFonts w:ascii="Arial" w:hAnsi="Arial" w:cs="Arial"/>
                <w:b/>
                <w:bCs/>
                <w:sz w:val="18"/>
                <w:szCs w:val="18"/>
              </w:rPr>
              <w:t>)</w:t>
            </w:r>
          </w:p>
        </w:tc>
        <w:tc>
          <w:tcPr>
            <w:tcW w:w="1146" w:type="pct"/>
          </w:tcPr>
          <w:p w14:paraId="518DFC14" w14:textId="77777777" w:rsidR="006E362D" w:rsidRPr="00866A12" w:rsidRDefault="006E362D" w:rsidP="006E362D">
            <w:pPr>
              <w:jc w:val="center"/>
              <w:rPr>
                <w:sz w:val="18"/>
                <w:szCs w:val="18"/>
              </w:rPr>
            </w:pPr>
            <w:r w:rsidRPr="00866A12">
              <w:rPr>
                <w:rFonts w:ascii="Arial" w:hAnsi="Arial" w:cs="Arial"/>
                <w:color w:val="000000"/>
                <w:kern w:val="24"/>
                <w:sz w:val="18"/>
                <w:szCs w:val="18"/>
              </w:rPr>
              <w:t>0.014</w:t>
            </w:r>
          </w:p>
        </w:tc>
        <w:tc>
          <w:tcPr>
            <w:tcW w:w="1146" w:type="pct"/>
          </w:tcPr>
          <w:p w14:paraId="4F0C6A33" w14:textId="77777777" w:rsidR="006E362D" w:rsidRPr="00866A12" w:rsidRDefault="006E362D" w:rsidP="006E362D">
            <w:pPr>
              <w:jc w:val="center"/>
              <w:rPr>
                <w:sz w:val="18"/>
                <w:szCs w:val="18"/>
              </w:rPr>
            </w:pPr>
            <w:r w:rsidRPr="00866A12">
              <w:rPr>
                <w:rFonts w:ascii="Arial" w:hAnsi="Arial" w:cs="Arial"/>
                <w:color w:val="000000"/>
                <w:kern w:val="24"/>
                <w:sz w:val="18"/>
                <w:szCs w:val="18"/>
              </w:rPr>
              <w:t>0.037</w:t>
            </w:r>
          </w:p>
        </w:tc>
      </w:tr>
      <w:tr w:rsidR="006E362D" w:rsidRPr="00866A12" w14:paraId="749928A3" w14:textId="77777777" w:rsidTr="006E362D">
        <w:tc>
          <w:tcPr>
            <w:tcW w:w="2708" w:type="pct"/>
          </w:tcPr>
          <w:p w14:paraId="4E0DFEA3"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14</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4</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1</w:t>
            </w:r>
            <w:r w:rsidRPr="00866A12">
              <w:rPr>
                <w:rFonts w:ascii="Arial" w:hAnsi="Arial" w:cs="Arial"/>
                <w:b/>
                <w:bCs/>
                <w:sz w:val="18"/>
                <w:szCs w:val="18"/>
              </w:rPr>
              <w:t>)</w:t>
            </w:r>
          </w:p>
        </w:tc>
        <w:tc>
          <w:tcPr>
            <w:tcW w:w="1146" w:type="pct"/>
          </w:tcPr>
          <w:p w14:paraId="09EE9AEB" w14:textId="77777777" w:rsidR="006E362D" w:rsidRPr="00866A12" w:rsidRDefault="006E362D" w:rsidP="006E362D">
            <w:pPr>
              <w:jc w:val="center"/>
              <w:rPr>
                <w:sz w:val="18"/>
                <w:szCs w:val="18"/>
              </w:rPr>
            </w:pPr>
            <w:r w:rsidRPr="00866A12">
              <w:rPr>
                <w:rFonts w:ascii="Arial" w:hAnsi="Arial" w:cs="Arial"/>
                <w:color w:val="000000"/>
                <w:kern w:val="24"/>
                <w:sz w:val="18"/>
                <w:szCs w:val="18"/>
              </w:rPr>
              <w:t>0.014</w:t>
            </w:r>
          </w:p>
        </w:tc>
        <w:tc>
          <w:tcPr>
            <w:tcW w:w="1146" w:type="pct"/>
          </w:tcPr>
          <w:p w14:paraId="21B9EBD6" w14:textId="77777777" w:rsidR="006E362D" w:rsidRPr="00866A12" w:rsidRDefault="006E362D" w:rsidP="006E362D">
            <w:pPr>
              <w:jc w:val="center"/>
              <w:rPr>
                <w:sz w:val="18"/>
                <w:szCs w:val="18"/>
              </w:rPr>
            </w:pPr>
            <w:r w:rsidRPr="00866A12">
              <w:rPr>
                <w:rFonts w:ascii="Arial" w:hAnsi="Arial" w:cs="Arial"/>
                <w:color w:val="000000"/>
                <w:kern w:val="24"/>
                <w:sz w:val="18"/>
                <w:szCs w:val="18"/>
              </w:rPr>
              <w:t>0.040</w:t>
            </w:r>
          </w:p>
        </w:tc>
      </w:tr>
      <w:tr w:rsidR="006E362D" w:rsidRPr="00866A12" w14:paraId="47457514" w14:textId="77777777" w:rsidTr="006E362D">
        <w:tc>
          <w:tcPr>
            <w:tcW w:w="2708" w:type="pct"/>
          </w:tcPr>
          <w:p w14:paraId="32B8E263"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15</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4</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2</w:t>
            </w:r>
            <w:r w:rsidRPr="00866A12">
              <w:rPr>
                <w:rFonts w:ascii="Arial" w:hAnsi="Arial" w:cs="Arial"/>
                <w:b/>
                <w:bCs/>
                <w:sz w:val="18"/>
                <w:szCs w:val="18"/>
              </w:rPr>
              <w:t>)</w:t>
            </w:r>
          </w:p>
        </w:tc>
        <w:tc>
          <w:tcPr>
            <w:tcW w:w="1146" w:type="pct"/>
          </w:tcPr>
          <w:p w14:paraId="79D1BC77" w14:textId="77777777" w:rsidR="006E362D" w:rsidRPr="00866A12" w:rsidRDefault="006E362D" w:rsidP="006E362D">
            <w:pPr>
              <w:jc w:val="center"/>
              <w:rPr>
                <w:rFonts w:ascii="Arial" w:hAnsi="Arial" w:cs="Arial"/>
                <w:sz w:val="18"/>
                <w:szCs w:val="18"/>
              </w:rPr>
            </w:pPr>
            <w:r w:rsidRPr="00866A12">
              <w:rPr>
                <w:rFonts w:ascii="Arial" w:hAnsi="Arial" w:cs="Arial"/>
                <w:color w:val="000000"/>
                <w:kern w:val="24"/>
                <w:sz w:val="18"/>
                <w:szCs w:val="18"/>
              </w:rPr>
              <w:t>0.018</w:t>
            </w:r>
          </w:p>
        </w:tc>
        <w:tc>
          <w:tcPr>
            <w:tcW w:w="1146" w:type="pct"/>
          </w:tcPr>
          <w:p w14:paraId="7E380C86" w14:textId="77777777" w:rsidR="006E362D" w:rsidRPr="00866A12" w:rsidRDefault="006E362D" w:rsidP="006E362D">
            <w:pPr>
              <w:jc w:val="center"/>
              <w:rPr>
                <w:rFonts w:ascii="Arial" w:hAnsi="Arial" w:cs="Arial"/>
                <w:color w:val="000000"/>
                <w:kern w:val="24"/>
                <w:sz w:val="18"/>
                <w:szCs w:val="18"/>
              </w:rPr>
            </w:pPr>
            <w:r w:rsidRPr="00866A12">
              <w:rPr>
                <w:rFonts w:ascii="Arial" w:hAnsi="Arial" w:cs="Arial"/>
                <w:color w:val="000000"/>
                <w:kern w:val="24"/>
                <w:sz w:val="18"/>
                <w:szCs w:val="18"/>
              </w:rPr>
              <w:t>0.041</w:t>
            </w:r>
          </w:p>
        </w:tc>
      </w:tr>
      <w:tr w:rsidR="006E362D" w:rsidRPr="00866A12" w14:paraId="742BD212" w14:textId="77777777" w:rsidTr="006E362D">
        <w:tc>
          <w:tcPr>
            <w:tcW w:w="2708" w:type="pct"/>
          </w:tcPr>
          <w:p w14:paraId="4EA9589B"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16</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5</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0</w:t>
            </w:r>
            <w:r w:rsidRPr="00866A12">
              <w:rPr>
                <w:rFonts w:ascii="Arial" w:hAnsi="Arial" w:cs="Arial"/>
                <w:b/>
                <w:bCs/>
                <w:sz w:val="18"/>
                <w:szCs w:val="18"/>
              </w:rPr>
              <w:t>)</w:t>
            </w:r>
          </w:p>
        </w:tc>
        <w:tc>
          <w:tcPr>
            <w:tcW w:w="1146" w:type="pct"/>
          </w:tcPr>
          <w:p w14:paraId="51B91211" w14:textId="77777777" w:rsidR="006E362D" w:rsidRPr="00866A12" w:rsidRDefault="006E362D" w:rsidP="006E362D">
            <w:pPr>
              <w:jc w:val="center"/>
              <w:rPr>
                <w:sz w:val="18"/>
                <w:szCs w:val="18"/>
              </w:rPr>
            </w:pPr>
            <w:r w:rsidRPr="00866A12">
              <w:rPr>
                <w:rFonts w:ascii="Arial" w:hAnsi="Arial" w:cs="Arial"/>
                <w:color w:val="000000"/>
                <w:kern w:val="24"/>
                <w:sz w:val="18"/>
                <w:szCs w:val="18"/>
              </w:rPr>
              <w:t>0.007</w:t>
            </w:r>
          </w:p>
        </w:tc>
        <w:tc>
          <w:tcPr>
            <w:tcW w:w="1146" w:type="pct"/>
          </w:tcPr>
          <w:p w14:paraId="43F6F543" w14:textId="77777777" w:rsidR="006E362D" w:rsidRPr="00866A12" w:rsidRDefault="006E362D" w:rsidP="006E362D">
            <w:pPr>
              <w:jc w:val="center"/>
              <w:rPr>
                <w:rFonts w:ascii="Arial" w:hAnsi="Arial" w:cs="Arial"/>
                <w:color w:val="000000"/>
                <w:kern w:val="24"/>
                <w:sz w:val="18"/>
                <w:szCs w:val="18"/>
              </w:rPr>
            </w:pPr>
            <w:r w:rsidRPr="00866A12">
              <w:rPr>
                <w:rFonts w:ascii="Arial" w:hAnsi="Arial" w:cs="Arial"/>
                <w:color w:val="000000"/>
                <w:kern w:val="24"/>
                <w:sz w:val="18"/>
                <w:szCs w:val="18"/>
              </w:rPr>
              <w:t>0.032</w:t>
            </w:r>
          </w:p>
        </w:tc>
      </w:tr>
      <w:tr w:rsidR="006E362D" w:rsidRPr="00866A12" w14:paraId="022FCE34" w14:textId="77777777" w:rsidTr="006E362D">
        <w:tc>
          <w:tcPr>
            <w:tcW w:w="2708" w:type="pct"/>
          </w:tcPr>
          <w:p w14:paraId="5026E85C"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17</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5</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1</w:t>
            </w:r>
            <w:r w:rsidRPr="00866A12">
              <w:rPr>
                <w:rFonts w:ascii="Arial" w:hAnsi="Arial" w:cs="Arial"/>
                <w:b/>
                <w:bCs/>
                <w:sz w:val="18"/>
                <w:szCs w:val="18"/>
              </w:rPr>
              <w:t>)</w:t>
            </w:r>
          </w:p>
        </w:tc>
        <w:tc>
          <w:tcPr>
            <w:tcW w:w="1146" w:type="pct"/>
          </w:tcPr>
          <w:p w14:paraId="7FACF9F1" w14:textId="77777777" w:rsidR="006E362D" w:rsidRPr="00866A12" w:rsidRDefault="006E362D" w:rsidP="006E362D">
            <w:pPr>
              <w:jc w:val="center"/>
              <w:rPr>
                <w:sz w:val="18"/>
                <w:szCs w:val="18"/>
              </w:rPr>
            </w:pPr>
            <w:r w:rsidRPr="00866A12">
              <w:rPr>
                <w:rFonts w:ascii="Arial" w:hAnsi="Arial" w:cs="Arial"/>
                <w:color w:val="000000"/>
                <w:kern w:val="24"/>
                <w:sz w:val="18"/>
                <w:szCs w:val="18"/>
              </w:rPr>
              <w:t>0.008</w:t>
            </w:r>
          </w:p>
        </w:tc>
        <w:tc>
          <w:tcPr>
            <w:tcW w:w="1146" w:type="pct"/>
          </w:tcPr>
          <w:p w14:paraId="29FDA1AA" w14:textId="77777777" w:rsidR="006E362D" w:rsidRPr="00866A12" w:rsidRDefault="006E362D" w:rsidP="006E362D">
            <w:pPr>
              <w:jc w:val="center"/>
              <w:rPr>
                <w:rFonts w:ascii="Arial" w:hAnsi="Arial" w:cs="Arial"/>
                <w:color w:val="000000"/>
                <w:kern w:val="24"/>
                <w:sz w:val="18"/>
                <w:szCs w:val="18"/>
              </w:rPr>
            </w:pPr>
            <w:r w:rsidRPr="00866A12">
              <w:rPr>
                <w:rFonts w:ascii="Arial" w:hAnsi="Arial" w:cs="Arial"/>
                <w:color w:val="000000"/>
                <w:kern w:val="24"/>
                <w:sz w:val="18"/>
                <w:szCs w:val="18"/>
              </w:rPr>
              <w:t>0.032</w:t>
            </w:r>
          </w:p>
        </w:tc>
      </w:tr>
      <w:tr w:rsidR="006E362D" w:rsidRPr="00866A12" w14:paraId="0D42B71A" w14:textId="77777777" w:rsidTr="006E362D">
        <w:tc>
          <w:tcPr>
            <w:tcW w:w="2708" w:type="pct"/>
          </w:tcPr>
          <w:p w14:paraId="7F065364" w14:textId="77777777" w:rsidR="006E362D" w:rsidRPr="00866A12" w:rsidRDefault="006E362D" w:rsidP="006E362D">
            <w:pPr>
              <w:jc w:val="center"/>
              <w:rPr>
                <w:rFonts w:ascii="Arial" w:hAnsi="Arial" w:cs="Arial"/>
                <w:b/>
                <w:bCs/>
                <w:sz w:val="18"/>
                <w:szCs w:val="18"/>
              </w:rPr>
            </w:pPr>
            <w:r w:rsidRPr="00866A12">
              <w:rPr>
                <w:rFonts w:ascii="Arial" w:hAnsi="Arial" w:cs="Arial"/>
                <w:b/>
                <w:bCs/>
                <w:sz w:val="18"/>
                <w:szCs w:val="18"/>
              </w:rPr>
              <w:t>T</w:t>
            </w:r>
            <w:r w:rsidRPr="00866A12">
              <w:rPr>
                <w:rFonts w:ascii="Arial" w:hAnsi="Arial" w:cs="Arial"/>
                <w:b/>
                <w:bCs/>
                <w:sz w:val="18"/>
                <w:szCs w:val="18"/>
                <w:vertAlign w:val="subscript"/>
              </w:rPr>
              <w:t>18</w:t>
            </w:r>
            <w:r w:rsidRPr="00866A12">
              <w:rPr>
                <w:rFonts w:ascii="Arial" w:hAnsi="Arial" w:cs="Arial"/>
                <w:b/>
                <w:bCs/>
                <w:sz w:val="18"/>
                <w:szCs w:val="18"/>
              </w:rPr>
              <w:t>(</w:t>
            </w:r>
            <w:r w:rsidRPr="00866A12">
              <w:rPr>
                <w:rFonts w:ascii="Arial" w:hAnsi="Arial" w:cs="Arial"/>
                <w:b/>
                <w:bCs/>
                <w:position w:val="1"/>
                <w:sz w:val="18"/>
                <w:szCs w:val="18"/>
              </w:rPr>
              <w:t>F</w:t>
            </w:r>
            <w:r w:rsidRPr="00866A12">
              <w:rPr>
                <w:rFonts w:ascii="Arial" w:hAnsi="Arial" w:cs="Arial"/>
                <w:b/>
                <w:bCs/>
                <w:sz w:val="18"/>
                <w:szCs w:val="18"/>
                <w:vertAlign w:val="subscript"/>
              </w:rPr>
              <w:t>5</w:t>
            </w:r>
            <w:r w:rsidRPr="00866A12">
              <w:rPr>
                <w:rFonts w:ascii="Arial" w:hAnsi="Arial" w:cs="Arial"/>
                <w:b/>
                <w:bCs/>
                <w:position w:val="1"/>
                <w:sz w:val="18"/>
                <w:szCs w:val="18"/>
              </w:rPr>
              <w:t xml:space="preserve"> B</w:t>
            </w:r>
            <w:r w:rsidRPr="00866A12">
              <w:rPr>
                <w:rFonts w:ascii="Arial" w:hAnsi="Arial" w:cs="Arial"/>
                <w:b/>
                <w:bCs/>
                <w:sz w:val="18"/>
                <w:szCs w:val="18"/>
                <w:vertAlign w:val="subscript"/>
              </w:rPr>
              <w:t>2</w:t>
            </w:r>
            <w:r w:rsidRPr="00866A12">
              <w:rPr>
                <w:rFonts w:ascii="Arial" w:hAnsi="Arial" w:cs="Arial"/>
                <w:b/>
                <w:bCs/>
                <w:sz w:val="18"/>
                <w:szCs w:val="18"/>
              </w:rPr>
              <w:t>)</w:t>
            </w:r>
          </w:p>
        </w:tc>
        <w:tc>
          <w:tcPr>
            <w:tcW w:w="1146" w:type="pct"/>
          </w:tcPr>
          <w:p w14:paraId="30BA0D81" w14:textId="77777777" w:rsidR="006E362D" w:rsidRPr="00866A12" w:rsidRDefault="006E362D" w:rsidP="006E362D">
            <w:pPr>
              <w:jc w:val="center"/>
              <w:rPr>
                <w:sz w:val="18"/>
                <w:szCs w:val="18"/>
              </w:rPr>
            </w:pPr>
            <w:r w:rsidRPr="00866A12">
              <w:rPr>
                <w:rFonts w:ascii="Arial" w:hAnsi="Arial" w:cs="Arial"/>
                <w:color w:val="000000"/>
                <w:kern w:val="24"/>
                <w:sz w:val="18"/>
                <w:szCs w:val="18"/>
              </w:rPr>
              <w:t>0.008</w:t>
            </w:r>
          </w:p>
        </w:tc>
        <w:tc>
          <w:tcPr>
            <w:tcW w:w="1146" w:type="pct"/>
          </w:tcPr>
          <w:p w14:paraId="6CA4E71A" w14:textId="77777777" w:rsidR="006E362D" w:rsidRPr="00866A12" w:rsidRDefault="006E362D" w:rsidP="006E362D">
            <w:pPr>
              <w:jc w:val="center"/>
              <w:rPr>
                <w:rFonts w:ascii="Arial" w:hAnsi="Arial" w:cs="Arial"/>
                <w:color w:val="000000"/>
                <w:kern w:val="24"/>
                <w:sz w:val="18"/>
                <w:szCs w:val="18"/>
              </w:rPr>
            </w:pPr>
            <w:r w:rsidRPr="00866A12">
              <w:rPr>
                <w:rFonts w:ascii="Arial" w:hAnsi="Arial" w:cs="Arial"/>
                <w:color w:val="000000"/>
                <w:kern w:val="24"/>
                <w:sz w:val="18"/>
                <w:szCs w:val="18"/>
              </w:rPr>
              <w:t>0.035</w:t>
            </w:r>
          </w:p>
        </w:tc>
      </w:tr>
      <w:tr w:rsidR="006E362D" w:rsidRPr="00866A12" w14:paraId="7FED2FCC" w14:textId="77777777" w:rsidTr="006E362D">
        <w:tc>
          <w:tcPr>
            <w:tcW w:w="2708" w:type="pct"/>
            <w:vAlign w:val="center"/>
          </w:tcPr>
          <w:p w14:paraId="53770E3A" w14:textId="77777777" w:rsidR="006E362D" w:rsidRPr="00866A12" w:rsidRDefault="006E362D" w:rsidP="006E362D">
            <w:pPr>
              <w:pStyle w:val="BodyText"/>
              <w:ind w:hanging="90"/>
              <w:jc w:val="center"/>
              <w:rPr>
                <w:rFonts w:ascii="Arial" w:hAnsi="Arial" w:cs="Arial"/>
                <w:b/>
                <w:bCs/>
                <w:sz w:val="18"/>
                <w:szCs w:val="18"/>
              </w:rPr>
            </w:pPr>
            <w:proofErr w:type="spellStart"/>
            <w:r w:rsidRPr="00866A12">
              <w:rPr>
                <w:rFonts w:ascii="Arial" w:hAnsi="Arial" w:cs="Arial"/>
                <w:b/>
                <w:bCs/>
                <w:sz w:val="18"/>
                <w:szCs w:val="18"/>
              </w:rPr>
              <w:t>SEm</w:t>
            </w:r>
            <w:proofErr w:type="spellEnd"/>
            <w:r w:rsidRPr="00866A12">
              <w:rPr>
                <w:rFonts w:ascii="Arial" w:hAnsi="Arial" w:cs="Arial"/>
                <w:b/>
                <w:bCs/>
                <w:sz w:val="18"/>
                <w:szCs w:val="18"/>
              </w:rPr>
              <w:t xml:space="preserve"> (±)</w:t>
            </w:r>
          </w:p>
        </w:tc>
        <w:tc>
          <w:tcPr>
            <w:tcW w:w="1146" w:type="pct"/>
            <w:vAlign w:val="center"/>
          </w:tcPr>
          <w:p w14:paraId="1969A03D" w14:textId="77777777" w:rsidR="006E362D" w:rsidRPr="00866A12"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866A12">
              <w:rPr>
                <w:rFonts w:ascii="Arial" w:eastAsia="Cambria" w:hAnsi="Arial" w:cs="Arial"/>
                <w:color w:val="000000"/>
                <w:kern w:val="24"/>
                <w:sz w:val="18"/>
                <w:szCs w:val="18"/>
              </w:rPr>
              <w:t>0.000501</w:t>
            </w:r>
          </w:p>
        </w:tc>
        <w:tc>
          <w:tcPr>
            <w:tcW w:w="1146" w:type="pct"/>
            <w:vAlign w:val="center"/>
          </w:tcPr>
          <w:p w14:paraId="0434FD7C" w14:textId="77777777" w:rsidR="006E362D" w:rsidRPr="00866A12"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866A12">
              <w:rPr>
                <w:rFonts w:ascii="Arial" w:eastAsia="Cambria" w:hAnsi="Arial" w:cs="Arial"/>
                <w:color w:val="000000"/>
                <w:kern w:val="24"/>
                <w:sz w:val="18"/>
                <w:szCs w:val="18"/>
              </w:rPr>
              <w:t>0.000553</w:t>
            </w:r>
          </w:p>
        </w:tc>
      </w:tr>
      <w:tr w:rsidR="006E362D" w:rsidRPr="00866A12" w14:paraId="5979B780" w14:textId="77777777" w:rsidTr="006E362D">
        <w:tc>
          <w:tcPr>
            <w:tcW w:w="2708" w:type="pct"/>
            <w:vAlign w:val="center"/>
          </w:tcPr>
          <w:p w14:paraId="494F9653" w14:textId="77777777" w:rsidR="006E362D" w:rsidRPr="00866A12" w:rsidRDefault="006E362D" w:rsidP="006E362D">
            <w:pPr>
              <w:pStyle w:val="BodyText"/>
              <w:ind w:hanging="90"/>
              <w:jc w:val="center"/>
              <w:rPr>
                <w:rFonts w:ascii="Arial" w:hAnsi="Arial" w:cs="Arial"/>
                <w:b/>
                <w:bCs/>
                <w:sz w:val="18"/>
                <w:szCs w:val="18"/>
              </w:rPr>
            </w:pPr>
            <w:r w:rsidRPr="00866A12">
              <w:rPr>
                <w:rFonts w:ascii="Arial" w:hAnsi="Arial" w:cs="Arial"/>
                <w:b/>
                <w:bCs/>
                <w:sz w:val="18"/>
                <w:szCs w:val="18"/>
              </w:rPr>
              <w:t>CD (5%)</w:t>
            </w:r>
          </w:p>
        </w:tc>
        <w:tc>
          <w:tcPr>
            <w:tcW w:w="1146" w:type="pct"/>
            <w:vAlign w:val="center"/>
          </w:tcPr>
          <w:p w14:paraId="0D46D9AE" w14:textId="77777777" w:rsidR="006E362D" w:rsidRPr="00866A12"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866A12">
              <w:rPr>
                <w:rFonts w:ascii="Arial" w:eastAsia="Cambria" w:hAnsi="Arial" w:cs="Arial"/>
                <w:color w:val="000000"/>
                <w:kern w:val="24"/>
                <w:sz w:val="18"/>
                <w:szCs w:val="18"/>
              </w:rPr>
              <w:t>0.001436</w:t>
            </w:r>
          </w:p>
        </w:tc>
        <w:tc>
          <w:tcPr>
            <w:tcW w:w="1146" w:type="pct"/>
            <w:vAlign w:val="center"/>
          </w:tcPr>
          <w:p w14:paraId="72198E6C" w14:textId="77777777" w:rsidR="006E362D" w:rsidRPr="00866A12"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866A12">
              <w:rPr>
                <w:rFonts w:ascii="Arial" w:eastAsia="Cambria" w:hAnsi="Arial" w:cs="Arial"/>
                <w:color w:val="000000"/>
                <w:kern w:val="24"/>
                <w:sz w:val="18"/>
                <w:szCs w:val="18"/>
              </w:rPr>
              <w:t>0.001585</w:t>
            </w:r>
          </w:p>
        </w:tc>
      </w:tr>
    </w:tbl>
    <w:p w14:paraId="1412750B" w14:textId="77777777" w:rsidR="00075A14" w:rsidRDefault="00075A14" w:rsidP="00A3718A">
      <w:pPr>
        <w:tabs>
          <w:tab w:val="left" w:pos="1125"/>
        </w:tabs>
        <w:spacing w:after="0"/>
        <w:ind w:right="-755"/>
        <w:jc w:val="both"/>
        <w:rPr>
          <w:rFonts w:ascii="Arial" w:hAnsi="Arial" w:cs="Arial"/>
          <w:b/>
          <w:bCs/>
        </w:rPr>
      </w:pPr>
    </w:p>
    <w:tbl>
      <w:tblPr>
        <w:tblStyle w:val="TableGrid"/>
        <w:tblW w:w="5000" w:type="pct"/>
        <w:tblLook w:val="04A0" w:firstRow="1" w:lastRow="0" w:firstColumn="1" w:lastColumn="0" w:noHBand="0" w:noVBand="1"/>
      </w:tblPr>
      <w:tblGrid>
        <w:gridCol w:w="4888"/>
        <w:gridCol w:w="2069"/>
        <w:gridCol w:w="2069"/>
      </w:tblGrid>
      <w:tr w:rsidR="006E362D" w:rsidRPr="006E362D" w14:paraId="554ADB2C" w14:textId="77777777" w:rsidTr="006E362D">
        <w:tc>
          <w:tcPr>
            <w:tcW w:w="5000" w:type="pct"/>
            <w:gridSpan w:val="3"/>
            <w:tcBorders>
              <w:top w:val="nil"/>
              <w:left w:val="nil"/>
              <w:bottom w:val="single" w:sz="4" w:space="0" w:color="auto"/>
              <w:right w:val="nil"/>
            </w:tcBorders>
          </w:tcPr>
          <w:p w14:paraId="0C1937B0" w14:textId="293A028B" w:rsidR="006E362D" w:rsidRPr="006E362D" w:rsidRDefault="006E362D" w:rsidP="006E362D">
            <w:pPr>
              <w:tabs>
                <w:tab w:val="left" w:pos="1125"/>
              </w:tabs>
              <w:ind w:right="-755"/>
              <w:jc w:val="center"/>
              <w:rPr>
                <w:rFonts w:ascii="Arial" w:hAnsi="Arial" w:cs="Arial"/>
                <w:b/>
                <w:bCs/>
                <w:sz w:val="18"/>
                <w:szCs w:val="18"/>
              </w:rPr>
            </w:pPr>
            <w:r w:rsidRPr="006E362D">
              <w:rPr>
                <w:rFonts w:ascii="Arial" w:hAnsi="Arial" w:cs="Arial"/>
                <w:b/>
                <w:bCs/>
                <w:sz w:val="18"/>
                <w:szCs w:val="18"/>
              </w:rPr>
              <w:t xml:space="preserve">Table </w:t>
            </w:r>
            <w:r w:rsidR="00833A93">
              <w:rPr>
                <w:rFonts w:ascii="Arial" w:hAnsi="Arial" w:cs="Arial"/>
                <w:b/>
                <w:bCs/>
                <w:sz w:val="18"/>
                <w:szCs w:val="18"/>
              </w:rPr>
              <w:t>5</w:t>
            </w:r>
            <w:r w:rsidRPr="006E362D">
              <w:rPr>
                <w:rFonts w:ascii="Arial" w:hAnsi="Arial" w:cs="Arial"/>
                <w:b/>
                <w:bCs/>
                <w:sz w:val="18"/>
                <w:szCs w:val="18"/>
              </w:rPr>
              <w:t>:</w:t>
            </w:r>
            <w:r w:rsidRPr="006E362D">
              <w:rPr>
                <w:rFonts w:ascii="Arial" w:hAnsi="Arial" w:cs="Arial"/>
                <w:sz w:val="18"/>
                <w:szCs w:val="18"/>
              </w:rPr>
              <w:t xml:space="preserve"> </w:t>
            </w:r>
            <w:r w:rsidRPr="006E362D">
              <w:rPr>
                <w:rFonts w:ascii="Arial" w:hAnsi="Arial" w:cs="Arial"/>
                <w:b/>
                <w:bCs/>
                <w:sz w:val="18"/>
                <w:szCs w:val="18"/>
              </w:rPr>
              <w:t>Effect of nutrients and bio stimulants enriched media on Net Assimilation Rate (NAR)</w:t>
            </w:r>
          </w:p>
          <w:p w14:paraId="370EFE9F" w14:textId="7528FB03" w:rsidR="006E362D" w:rsidRPr="006E362D" w:rsidRDefault="006E362D" w:rsidP="006E362D">
            <w:pPr>
              <w:tabs>
                <w:tab w:val="left" w:pos="1125"/>
              </w:tabs>
              <w:ind w:right="-755"/>
              <w:jc w:val="center"/>
              <w:rPr>
                <w:rFonts w:ascii="Arial" w:hAnsi="Arial" w:cs="Arial"/>
                <w:b/>
                <w:bCs/>
                <w:sz w:val="18"/>
                <w:szCs w:val="18"/>
              </w:rPr>
            </w:pPr>
            <w:r w:rsidRPr="006E362D">
              <w:rPr>
                <w:rFonts w:ascii="Arial" w:hAnsi="Arial" w:cs="Arial"/>
                <w:b/>
                <w:bCs/>
                <w:sz w:val="18"/>
                <w:szCs w:val="18"/>
              </w:rPr>
              <w:t>in g/m</w:t>
            </w:r>
            <w:r w:rsidRPr="006E362D">
              <w:rPr>
                <w:rFonts w:ascii="Arial" w:hAnsi="Arial" w:cs="Arial"/>
                <w:b/>
                <w:bCs/>
                <w:sz w:val="18"/>
                <w:szCs w:val="18"/>
                <w:vertAlign w:val="superscript"/>
              </w:rPr>
              <w:t>2</w:t>
            </w:r>
            <w:r w:rsidRPr="006E362D">
              <w:rPr>
                <w:rFonts w:ascii="Arial" w:hAnsi="Arial" w:cs="Arial"/>
                <w:b/>
                <w:bCs/>
                <w:sz w:val="18"/>
                <w:szCs w:val="18"/>
              </w:rPr>
              <w:t>/day</w:t>
            </w:r>
          </w:p>
        </w:tc>
      </w:tr>
      <w:tr w:rsidR="006E362D" w:rsidRPr="006E362D" w14:paraId="29F5E349" w14:textId="77777777" w:rsidTr="006E362D">
        <w:tc>
          <w:tcPr>
            <w:tcW w:w="2708" w:type="pct"/>
            <w:tcBorders>
              <w:top w:val="single" w:sz="4" w:space="0" w:color="auto"/>
              <w:left w:val="single" w:sz="4" w:space="0" w:color="auto"/>
              <w:bottom w:val="single" w:sz="4" w:space="0" w:color="auto"/>
              <w:right w:val="single" w:sz="4" w:space="0" w:color="auto"/>
            </w:tcBorders>
          </w:tcPr>
          <w:p w14:paraId="33C716C7" w14:textId="77777777" w:rsidR="006E362D" w:rsidRPr="006E362D" w:rsidRDefault="006E362D" w:rsidP="006E362D">
            <w:pPr>
              <w:jc w:val="center"/>
              <w:rPr>
                <w:rFonts w:ascii="Arial" w:hAnsi="Arial" w:cs="Arial"/>
                <w:b/>
                <w:bCs/>
                <w:sz w:val="18"/>
                <w:szCs w:val="18"/>
              </w:rPr>
            </w:pPr>
          </w:p>
        </w:tc>
        <w:tc>
          <w:tcPr>
            <w:tcW w:w="1146" w:type="pct"/>
            <w:tcBorders>
              <w:top w:val="single" w:sz="4" w:space="0" w:color="auto"/>
              <w:left w:val="single" w:sz="4" w:space="0" w:color="auto"/>
              <w:bottom w:val="single" w:sz="4" w:space="0" w:color="auto"/>
              <w:right w:val="single" w:sz="4" w:space="0" w:color="auto"/>
            </w:tcBorders>
          </w:tcPr>
          <w:p w14:paraId="77C1AA6E" w14:textId="67A6FBDD" w:rsidR="006E362D" w:rsidRPr="006E362D" w:rsidRDefault="006E362D" w:rsidP="006E362D">
            <w:pPr>
              <w:jc w:val="center"/>
              <w:rPr>
                <w:rFonts w:ascii="Arial" w:hAnsi="Arial" w:cs="Arial"/>
                <w:sz w:val="18"/>
                <w:szCs w:val="18"/>
              </w:rPr>
            </w:pPr>
            <w:r w:rsidRPr="006E362D">
              <w:rPr>
                <w:rFonts w:ascii="Arial" w:hAnsi="Arial" w:cs="Arial"/>
                <w:b/>
                <w:bCs/>
                <w:sz w:val="18"/>
                <w:szCs w:val="18"/>
              </w:rPr>
              <w:t>60-90 DAP</w:t>
            </w:r>
          </w:p>
        </w:tc>
        <w:tc>
          <w:tcPr>
            <w:tcW w:w="1146" w:type="pct"/>
            <w:tcBorders>
              <w:top w:val="single" w:sz="4" w:space="0" w:color="auto"/>
              <w:left w:val="single" w:sz="4" w:space="0" w:color="auto"/>
              <w:bottom w:val="single" w:sz="4" w:space="0" w:color="auto"/>
              <w:right w:val="single" w:sz="4" w:space="0" w:color="auto"/>
            </w:tcBorders>
          </w:tcPr>
          <w:p w14:paraId="5BB42B81"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90-120 DAP</w:t>
            </w:r>
          </w:p>
        </w:tc>
      </w:tr>
      <w:tr w:rsidR="006E362D" w:rsidRPr="006E362D" w14:paraId="2D36F4EC" w14:textId="77777777" w:rsidTr="006E362D">
        <w:tc>
          <w:tcPr>
            <w:tcW w:w="2708" w:type="pct"/>
            <w:tcBorders>
              <w:top w:val="single" w:sz="4" w:space="0" w:color="auto"/>
            </w:tcBorders>
          </w:tcPr>
          <w:p w14:paraId="591D1ED1"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Factor- F</w:t>
            </w:r>
            <w:r w:rsidRPr="006E362D">
              <w:rPr>
                <w:rFonts w:ascii="Arial" w:hAnsi="Arial" w:cs="Arial"/>
                <w:b/>
                <w:bCs/>
                <w:noProof/>
                <w:sz w:val="18"/>
                <w:szCs w:val="18"/>
              </w:rPr>
              <w:t xml:space="preserve"> (Inorganic fertilizers)</w:t>
            </w:r>
          </w:p>
        </w:tc>
        <w:tc>
          <w:tcPr>
            <w:tcW w:w="1146" w:type="pct"/>
            <w:tcBorders>
              <w:top w:val="single" w:sz="4" w:space="0" w:color="auto"/>
            </w:tcBorders>
          </w:tcPr>
          <w:p w14:paraId="4D3413B6" w14:textId="77777777" w:rsidR="006E362D" w:rsidRPr="006E362D" w:rsidRDefault="006E362D" w:rsidP="006E362D">
            <w:pPr>
              <w:rPr>
                <w:rFonts w:ascii="Arial" w:hAnsi="Arial" w:cs="Arial"/>
                <w:sz w:val="18"/>
                <w:szCs w:val="18"/>
              </w:rPr>
            </w:pPr>
          </w:p>
        </w:tc>
        <w:tc>
          <w:tcPr>
            <w:tcW w:w="1146" w:type="pct"/>
            <w:tcBorders>
              <w:top w:val="single" w:sz="4" w:space="0" w:color="auto"/>
            </w:tcBorders>
          </w:tcPr>
          <w:p w14:paraId="61E51A83" w14:textId="77777777" w:rsidR="006E362D" w:rsidRPr="006E362D" w:rsidRDefault="006E362D" w:rsidP="006E362D">
            <w:pPr>
              <w:rPr>
                <w:rFonts w:ascii="Arial" w:hAnsi="Arial" w:cs="Arial"/>
                <w:sz w:val="18"/>
                <w:szCs w:val="18"/>
              </w:rPr>
            </w:pPr>
          </w:p>
        </w:tc>
      </w:tr>
      <w:tr w:rsidR="006E362D" w:rsidRPr="006E362D" w14:paraId="6F478866" w14:textId="77777777" w:rsidTr="006E362D">
        <w:tc>
          <w:tcPr>
            <w:tcW w:w="2708" w:type="pct"/>
          </w:tcPr>
          <w:p w14:paraId="305ED9B4"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(Control) Soil: Sand: FYM (</w:t>
            </w:r>
            <w:r w:rsidRPr="006E362D">
              <w:rPr>
                <w:rFonts w:ascii="Arial" w:hAnsi="Arial" w:cs="Arial"/>
                <w:b/>
                <w:bCs/>
                <w:position w:val="1"/>
                <w:sz w:val="18"/>
                <w:szCs w:val="18"/>
              </w:rPr>
              <w:t>F</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vAlign w:val="center"/>
          </w:tcPr>
          <w:p w14:paraId="41D28B4F"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0.00024</w:t>
            </w:r>
          </w:p>
        </w:tc>
        <w:tc>
          <w:tcPr>
            <w:tcW w:w="1146" w:type="pct"/>
            <w:vAlign w:val="center"/>
          </w:tcPr>
          <w:p w14:paraId="45372306"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0.0026</w:t>
            </w:r>
          </w:p>
        </w:tc>
      </w:tr>
      <w:tr w:rsidR="006E362D" w:rsidRPr="006E362D" w14:paraId="73FF7E2A" w14:textId="77777777" w:rsidTr="006E362D">
        <w:tc>
          <w:tcPr>
            <w:tcW w:w="2708" w:type="pct"/>
            <w:vAlign w:val="center"/>
          </w:tcPr>
          <w:p w14:paraId="2648AE7D"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 xml:space="preserve">NPK (19:19:19) @ 1 % </w:t>
            </w:r>
            <w:r w:rsidRPr="006E362D">
              <w:rPr>
                <w:rFonts w:ascii="Arial" w:hAnsi="Arial" w:cs="Arial"/>
                <w:b/>
                <w:bCs/>
                <w:position w:val="1"/>
                <w:sz w:val="18"/>
                <w:szCs w:val="18"/>
              </w:rPr>
              <w:t>(F</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vAlign w:val="center"/>
          </w:tcPr>
          <w:p w14:paraId="4D5AA795"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0.00154</w:t>
            </w:r>
          </w:p>
        </w:tc>
        <w:tc>
          <w:tcPr>
            <w:tcW w:w="1146" w:type="pct"/>
            <w:vAlign w:val="center"/>
          </w:tcPr>
          <w:p w14:paraId="29DBE57C"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0.0055</w:t>
            </w:r>
          </w:p>
        </w:tc>
      </w:tr>
      <w:tr w:rsidR="006E362D" w:rsidRPr="006E362D" w14:paraId="3C7F97F9" w14:textId="77777777" w:rsidTr="006E362D">
        <w:tc>
          <w:tcPr>
            <w:tcW w:w="2708" w:type="pct"/>
            <w:vAlign w:val="center"/>
          </w:tcPr>
          <w:p w14:paraId="2B981356"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 xml:space="preserve">Mono potassium phosphate (0:52:34) @ 1 % </w:t>
            </w:r>
            <w:r w:rsidRPr="006E362D">
              <w:rPr>
                <w:rFonts w:ascii="Arial" w:hAnsi="Arial" w:cs="Arial"/>
                <w:b/>
                <w:bCs/>
                <w:position w:val="1"/>
                <w:sz w:val="18"/>
                <w:szCs w:val="18"/>
              </w:rPr>
              <w:t>(F</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vAlign w:val="center"/>
          </w:tcPr>
          <w:p w14:paraId="042A8A4F"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0.00050</w:t>
            </w:r>
          </w:p>
        </w:tc>
        <w:tc>
          <w:tcPr>
            <w:tcW w:w="1146" w:type="pct"/>
            <w:vAlign w:val="center"/>
          </w:tcPr>
          <w:p w14:paraId="6F08B7C9"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0.0035</w:t>
            </w:r>
          </w:p>
        </w:tc>
      </w:tr>
      <w:tr w:rsidR="006E362D" w:rsidRPr="006E362D" w14:paraId="53A1395D" w14:textId="77777777" w:rsidTr="006E362D">
        <w:tc>
          <w:tcPr>
            <w:tcW w:w="2708" w:type="pct"/>
            <w:vAlign w:val="center"/>
          </w:tcPr>
          <w:p w14:paraId="05F61256"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 xml:space="preserve">Potassium nitrate(13:0:45) @ 1 % </w:t>
            </w:r>
            <w:r w:rsidRPr="006E362D">
              <w:rPr>
                <w:rFonts w:ascii="Arial" w:hAnsi="Arial" w:cs="Arial"/>
                <w:b/>
                <w:bCs/>
                <w:position w:val="1"/>
                <w:sz w:val="18"/>
                <w:szCs w:val="18"/>
              </w:rPr>
              <w:t>(F</w:t>
            </w:r>
            <w:r w:rsidRPr="006E362D">
              <w:rPr>
                <w:rFonts w:ascii="Arial" w:hAnsi="Arial" w:cs="Arial"/>
                <w:b/>
                <w:bCs/>
                <w:sz w:val="18"/>
                <w:szCs w:val="18"/>
                <w:vertAlign w:val="subscript"/>
              </w:rPr>
              <w:t>3</w:t>
            </w:r>
            <w:r w:rsidRPr="006E362D">
              <w:rPr>
                <w:rFonts w:ascii="Arial" w:hAnsi="Arial" w:cs="Arial"/>
                <w:b/>
                <w:bCs/>
                <w:sz w:val="18"/>
                <w:szCs w:val="18"/>
              </w:rPr>
              <w:t>)</w:t>
            </w:r>
          </w:p>
        </w:tc>
        <w:tc>
          <w:tcPr>
            <w:tcW w:w="1146" w:type="pct"/>
            <w:vAlign w:val="center"/>
          </w:tcPr>
          <w:p w14:paraId="4C2A2FC7"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0.00071</w:t>
            </w:r>
          </w:p>
        </w:tc>
        <w:tc>
          <w:tcPr>
            <w:tcW w:w="1146" w:type="pct"/>
            <w:vAlign w:val="center"/>
          </w:tcPr>
          <w:p w14:paraId="0977CA86"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0.0039</w:t>
            </w:r>
          </w:p>
        </w:tc>
      </w:tr>
      <w:tr w:rsidR="006E362D" w:rsidRPr="006E362D" w14:paraId="19689943" w14:textId="77777777" w:rsidTr="006E362D">
        <w:tc>
          <w:tcPr>
            <w:tcW w:w="2708" w:type="pct"/>
            <w:vAlign w:val="center"/>
          </w:tcPr>
          <w:p w14:paraId="6B2297F3"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 xml:space="preserve">Urea phosphate (17:44:0) @ 1 % </w:t>
            </w:r>
            <w:r w:rsidRPr="006E362D">
              <w:rPr>
                <w:rFonts w:ascii="Arial" w:hAnsi="Arial" w:cs="Arial"/>
                <w:b/>
                <w:bCs/>
                <w:position w:val="1"/>
                <w:sz w:val="18"/>
                <w:szCs w:val="18"/>
              </w:rPr>
              <w:t>(F</w:t>
            </w:r>
            <w:r w:rsidRPr="006E362D">
              <w:rPr>
                <w:rFonts w:ascii="Arial" w:hAnsi="Arial" w:cs="Arial"/>
                <w:b/>
                <w:bCs/>
                <w:sz w:val="18"/>
                <w:szCs w:val="18"/>
                <w:vertAlign w:val="subscript"/>
              </w:rPr>
              <w:t>4</w:t>
            </w:r>
            <w:r w:rsidRPr="006E362D">
              <w:rPr>
                <w:rFonts w:ascii="Arial" w:hAnsi="Arial" w:cs="Arial"/>
                <w:b/>
                <w:bCs/>
                <w:sz w:val="18"/>
                <w:szCs w:val="18"/>
              </w:rPr>
              <w:t>)</w:t>
            </w:r>
          </w:p>
        </w:tc>
        <w:tc>
          <w:tcPr>
            <w:tcW w:w="1146" w:type="pct"/>
            <w:vAlign w:val="center"/>
          </w:tcPr>
          <w:p w14:paraId="292C2616"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0.00103</w:t>
            </w:r>
          </w:p>
        </w:tc>
        <w:tc>
          <w:tcPr>
            <w:tcW w:w="1146" w:type="pct"/>
            <w:vAlign w:val="center"/>
          </w:tcPr>
          <w:p w14:paraId="1DBDE78C"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0.0043</w:t>
            </w:r>
          </w:p>
        </w:tc>
      </w:tr>
      <w:tr w:rsidR="006E362D" w:rsidRPr="006E362D" w14:paraId="538A408A" w14:textId="77777777" w:rsidTr="006E362D">
        <w:tc>
          <w:tcPr>
            <w:tcW w:w="2708" w:type="pct"/>
            <w:vAlign w:val="center"/>
          </w:tcPr>
          <w:p w14:paraId="5CCC6A0B"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 xml:space="preserve">Potassium sulphate (0:0:50) @ 1 % </w:t>
            </w:r>
            <w:r w:rsidRPr="006E362D">
              <w:rPr>
                <w:rFonts w:ascii="Arial" w:hAnsi="Arial" w:cs="Arial"/>
                <w:b/>
                <w:bCs/>
                <w:position w:val="1"/>
                <w:sz w:val="18"/>
                <w:szCs w:val="18"/>
              </w:rPr>
              <w:t>(F</w:t>
            </w:r>
            <w:r w:rsidRPr="006E362D">
              <w:rPr>
                <w:rFonts w:ascii="Arial" w:hAnsi="Arial" w:cs="Arial"/>
                <w:b/>
                <w:bCs/>
                <w:sz w:val="18"/>
                <w:szCs w:val="18"/>
                <w:vertAlign w:val="subscript"/>
              </w:rPr>
              <w:t>5</w:t>
            </w:r>
            <w:r w:rsidRPr="006E362D">
              <w:rPr>
                <w:rFonts w:ascii="Arial" w:hAnsi="Arial" w:cs="Arial"/>
                <w:b/>
                <w:bCs/>
                <w:sz w:val="18"/>
                <w:szCs w:val="18"/>
              </w:rPr>
              <w:t>)</w:t>
            </w:r>
          </w:p>
        </w:tc>
        <w:tc>
          <w:tcPr>
            <w:tcW w:w="1146" w:type="pct"/>
            <w:vAlign w:val="center"/>
          </w:tcPr>
          <w:p w14:paraId="290D0582"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0.00033</w:t>
            </w:r>
          </w:p>
        </w:tc>
        <w:tc>
          <w:tcPr>
            <w:tcW w:w="1146" w:type="pct"/>
            <w:vAlign w:val="center"/>
          </w:tcPr>
          <w:p w14:paraId="73991A13"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0.0032</w:t>
            </w:r>
          </w:p>
        </w:tc>
      </w:tr>
      <w:tr w:rsidR="006E362D" w:rsidRPr="006E362D" w14:paraId="515B3DDC" w14:textId="77777777" w:rsidTr="006E362D">
        <w:tc>
          <w:tcPr>
            <w:tcW w:w="2708" w:type="pct"/>
            <w:vAlign w:val="center"/>
          </w:tcPr>
          <w:p w14:paraId="79DACEDD" w14:textId="77777777" w:rsidR="006E362D" w:rsidRPr="006E362D" w:rsidRDefault="006E362D" w:rsidP="006E362D">
            <w:pPr>
              <w:pStyle w:val="BodyText"/>
              <w:ind w:hanging="90"/>
              <w:jc w:val="center"/>
              <w:rPr>
                <w:rFonts w:ascii="Arial" w:hAnsi="Arial" w:cs="Arial"/>
                <w:b/>
                <w:bCs/>
                <w:sz w:val="18"/>
                <w:szCs w:val="18"/>
              </w:rPr>
            </w:pPr>
            <w:proofErr w:type="spellStart"/>
            <w:r w:rsidRPr="006E362D">
              <w:rPr>
                <w:rFonts w:ascii="Arial" w:hAnsi="Arial" w:cs="Arial"/>
                <w:b/>
                <w:bCs/>
                <w:sz w:val="18"/>
                <w:szCs w:val="18"/>
              </w:rPr>
              <w:t>SEm</w:t>
            </w:r>
            <w:proofErr w:type="spellEnd"/>
            <w:r w:rsidRPr="006E362D">
              <w:rPr>
                <w:rFonts w:ascii="Arial" w:hAnsi="Arial" w:cs="Arial"/>
                <w:b/>
                <w:bCs/>
                <w:sz w:val="18"/>
                <w:szCs w:val="18"/>
              </w:rPr>
              <w:t xml:space="preserve"> (±)</w:t>
            </w:r>
          </w:p>
        </w:tc>
        <w:tc>
          <w:tcPr>
            <w:tcW w:w="1146" w:type="pct"/>
            <w:vAlign w:val="center"/>
          </w:tcPr>
          <w:p w14:paraId="5A3EE13B"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0.000021</w:t>
            </w:r>
          </w:p>
        </w:tc>
        <w:tc>
          <w:tcPr>
            <w:tcW w:w="1146" w:type="pct"/>
            <w:vAlign w:val="center"/>
          </w:tcPr>
          <w:p w14:paraId="39537278"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0.000063</w:t>
            </w:r>
          </w:p>
        </w:tc>
      </w:tr>
      <w:tr w:rsidR="006E362D" w:rsidRPr="006E362D" w14:paraId="44871692" w14:textId="77777777" w:rsidTr="006E362D">
        <w:tc>
          <w:tcPr>
            <w:tcW w:w="2708" w:type="pct"/>
            <w:vAlign w:val="center"/>
          </w:tcPr>
          <w:p w14:paraId="3460F9B7"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CD (5%)</w:t>
            </w:r>
          </w:p>
        </w:tc>
        <w:tc>
          <w:tcPr>
            <w:tcW w:w="1146" w:type="pct"/>
            <w:vAlign w:val="center"/>
          </w:tcPr>
          <w:p w14:paraId="07589E53"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0.000059</w:t>
            </w:r>
          </w:p>
        </w:tc>
        <w:tc>
          <w:tcPr>
            <w:tcW w:w="1146" w:type="pct"/>
            <w:vAlign w:val="center"/>
          </w:tcPr>
          <w:p w14:paraId="6DBE9C82"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0.000182</w:t>
            </w:r>
          </w:p>
        </w:tc>
      </w:tr>
      <w:tr w:rsidR="006E362D" w:rsidRPr="006E362D" w14:paraId="1B8417E3" w14:textId="77777777" w:rsidTr="006E362D">
        <w:tc>
          <w:tcPr>
            <w:tcW w:w="2708" w:type="pct"/>
            <w:vAlign w:val="center"/>
          </w:tcPr>
          <w:p w14:paraId="0D79B5E2" w14:textId="77777777" w:rsidR="006E362D" w:rsidRPr="006E362D" w:rsidRDefault="006E362D" w:rsidP="006E362D">
            <w:pPr>
              <w:pStyle w:val="BodyText"/>
              <w:jc w:val="center"/>
              <w:rPr>
                <w:rFonts w:ascii="Arial" w:hAnsi="Arial" w:cs="Arial"/>
                <w:b/>
                <w:bCs/>
                <w:sz w:val="18"/>
                <w:szCs w:val="18"/>
              </w:rPr>
            </w:pPr>
            <w:r w:rsidRPr="006E362D">
              <w:rPr>
                <w:rFonts w:ascii="Arial" w:hAnsi="Arial" w:cs="Arial"/>
                <w:b/>
                <w:bCs/>
                <w:sz w:val="18"/>
                <w:szCs w:val="18"/>
              </w:rPr>
              <w:t>Factor – B (Bio-Stimulants)</w:t>
            </w:r>
          </w:p>
        </w:tc>
        <w:tc>
          <w:tcPr>
            <w:tcW w:w="1146" w:type="pct"/>
            <w:vAlign w:val="bottom"/>
          </w:tcPr>
          <w:p w14:paraId="11436696" w14:textId="77777777" w:rsidR="006E362D" w:rsidRPr="006E362D" w:rsidRDefault="006E362D" w:rsidP="006E362D">
            <w:pPr>
              <w:jc w:val="center"/>
              <w:rPr>
                <w:rFonts w:ascii="Arial" w:hAnsi="Arial" w:cs="Arial"/>
                <w:color w:val="000000"/>
                <w:sz w:val="18"/>
                <w:szCs w:val="18"/>
              </w:rPr>
            </w:pPr>
          </w:p>
        </w:tc>
        <w:tc>
          <w:tcPr>
            <w:tcW w:w="1146" w:type="pct"/>
          </w:tcPr>
          <w:p w14:paraId="61C346E8" w14:textId="77777777" w:rsidR="006E362D" w:rsidRPr="006E362D" w:rsidRDefault="006E362D" w:rsidP="006E362D">
            <w:pPr>
              <w:jc w:val="center"/>
              <w:rPr>
                <w:rFonts w:ascii="Arial" w:hAnsi="Arial" w:cs="Arial"/>
                <w:color w:val="000000"/>
                <w:sz w:val="18"/>
                <w:szCs w:val="18"/>
              </w:rPr>
            </w:pPr>
          </w:p>
        </w:tc>
      </w:tr>
      <w:tr w:rsidR="006E362D" w:rsidRPr="006E362D" w14:paraId="4406C1F0" w14:textId="77777777" w:rsidTr="006E362D">
        <w:tc>
          <w:tcPr>
            <w:tcW w:w="2708" w:type="pct"/>
          </w:tcPr>
          <w:p w14:paraId="35951EA1" w14:textId="77777777" w:rsidR="006E362D" w:rsidRPr="006E362D" w:rsidRDefault="006E362D" w:rsidP="006E362D">
            <w:pPr>
              <w:pStyle w:val="BodyText"/>
              <w:jc w:val="center"/>
              <w:rPr>
                <w:rFonts w:ascii="Arial" w:hAnsi="Arial" w:cs="Arial"/>
                <w:b/>
                <w:bCs/>
                <w:sz w:val="18"/>
                <w:szCs w:val="18"/>
              </w:rPr>
            </w:pPr>
            <w:proofErr w:type="spellStart"/>
            <w:r w:rsidRPr="006E362D">
              <w:rPr>
                <w:rFonts w:ascii="Arial" w:hAnsi="Arial" w:cs="Arial"/>
                <w:b/>
                <w:bCs/>
                <w:sz w:val="18"/>
                <w:szCs w:val="18"/>
              </w:rPr>
              <w:t>Panchagavya</w:t>
            </w:r>
            <w:proofErr w:type="spellEnd"/>
            <w:r w:rsidRPr="006E362D">
              <w:rPr>
                <w:rFonts w:ascii="Arial" w:hAnsi="Arial" w:cs="Arial"/>
                <w:b/>
                <w:bCs/>
                <w:sz w:val="18"/>
                <w:szCs w:val="18"/>
              </w:rPr>
              <w:t xml:space="preserve"> @10 ml/L </w:t>
            </w:r>
            <w:r w:rsidRPr="006E362D">
              <w:rPr>
                <w:rFonts w:ascii="Arial" w:hAnsi="Arial" w:cs="Arial"/>
                <w:b/>
                <w:bCs/>
                <w:position w:val="1"/>
                <w:sz w:val="18"/>
                <w:szCs w:val="18"/>
              </w:rPr>
              <w:t>(B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vAlign w:val="center"/>
          </w:tcPr>
          <w:p w14:paraId="34C4E50C"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0.00065</w:t>
            </w:r>
          </w:p>
        </w:tc>
        <w:tc>
          <w:tcPr>
            <w:tcW w:w="1146" w:type="pct"/>
          </w:tcPr>
          <w:p w14:paraId="0093E00B"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0.0036</w:t>
            </w:r>
          </w:p>
        </w:tc>
      </w:tr>
      <w:tr w:rsidR="006E362D" w:rsidRPr="006E362D" w14:paraId="7725C373" w14:textId="77777777" w:rsidTr="006E362D">
        <w:tc>
          <w:tcPr>
            <w:tcW w:w="2708" w:type="pct"/>
          </w:tcPr>
          <w:p w14:paraId="524AFA04" w14:textId="77777777" w:rsidR="006E362D" w:rsidRPr="006E362D" w:rsidRDefault="006E362D" w:rsidP="006E362D">
            <w:pPr>
              <w:pStyle w:val="BodyText"/>
              <w:jc w:val="center"/>
              <w:rPr>
                <w:rFonts w:ascii="Arial" w:hAnsi="Arial" w:cs="Arial"/>
                <w:b/>
                <w:bCs/>
                <w:sz w:val="18"/>
                <w:szCs w:val="18"/>
              </w:rPr>
            </w:pPr>
            <w:r w:rsidRPr="006E362D">
              <w:rPr>
                <w:rFonts w:ascii="Arial" w:hAnsi="Arial" w:cs="Arial"/>
                <w:b/>
                <w:bCs/>
                <w:sz w:val="18"/>
                <w:szCs w:val="18"/>
              </w:rPr>
              <w:t>Sagarika @ 3ml/L</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vAlign w:val="center"/>
          </w:tcPr>
          <w:p w14:paraId="21664AFD"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0.00072</w:t>
            </w:r>
          </w:p>
        </w:tc>
        <w:tc>
          <w:tcPr>
            <w:tcW w:w="1146" w:type="pct"/>
          </w:tcPr>
          <w:p w14:paraId="6C579616"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0.0038</w:t>
            </w:r>
          </w:p>
        </w:tc>
      </w:tr>
      <w:tr w:rsidR="006E362D" w:rsidRPr="006E362D" w14:paraId="46D26246" w14:textId="77777777" w:rsidTr="006E362D">
        <w:tc>
          <w:tcPr>
            <w:tcW w:w="2708" w:type="pct"/>
          </w:tcPr>
          <w:p w14:paraId="7EC7FD8C"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 xml:space="preserve">Krishi Shakti @10ml/L </w:t>
            </w:r>
            <w:r w:rsidRPr="006E362D">
              <w:rPr>
                <w:rFonts w:ascii="Arial" w:hAnsi="Arial" w:cs="Arial"/>
                <w:b/>
                <w:bCs/>
                <w:position w:val="1"/>
                <w:sz w:val="18"/>
                <w:szCs w:val="18"/>
              </w:rPr>
              <w:t>(B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vAlign w:val="center"/>
          </w:tcPr>
          <w:p w14:paraId="5956DDEB"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0.00081</w:t>
            </w:r>
          </w:p>
        </w:tc>
        <w:tc>
          <w:tcPr>
            <w:tcW w:w="1146" w:type="pct"/>
          </w:tcPr>
          <w:p w14:paraId="748C5629"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0.0040</w:t>
            </w:r>
          </w:p>
        </w:tc>
      </w:tr>
      <w:tr w:rsidR="006E362D" w:rsidRPr="006E362D" w14:paraId="16AD0420" w14:textId="77777777" w:rsidTr="006E362D">
        <w:tc>
          <w:tcPr>
            <w:tcW w:w="2708" w:type="pct"/>
            <w:vAlign w:val="center"/>
          </w:tcPr>
          <w:p w14:paraId="1010E92E" w14:textId="77777777" w:rsidR="006E362D" w:rsidRPr="006E362D" w:rsidRDefault="006E362D" w:rsidP="006E362D">
            <w:pPr>
              <w:pStyle w:val="BodyText"/>
              <w:ind w:hanging="90"/>
              <w:jc w:val="center"/>
              <w:rPr>
                <w:rFonts w:ascii="Arial" w:hAnsi="Arial" w:cs="Arial"/>
                <w:b/>
                <w:bCs/>
                <w:sz w:val="18"/>
                <w:szCs w:val="18"/>
              </w:rPr>
            </w:pPr>
            <w:proofErr w:type="spellStart"/>
            <w:r w:rsidRPr="006E362D">
              <w:rPr>
                <w:rFonts w:ascii="Arial" w:hAnsi="Arial" w:cs="Arial"/>
                <w:b/>
                <w:bCs/>
                <w:sz w:val="18"/>
                <w:szCs w:val="18"/>
              </w:rPr>
              <w:t>SEm</w:t>
            </w:r>
            <w:proofErr w:type="spellEnd"/>
            <w:r w:rsidRPr="006E362D">
              <w:rPr>
                <w:rFonts w:ascii="Arial" w:hAnsi="Arial" w:cs="Arial"/>
                <w:b/>
                <w:bCs/>
                <w:sz w:val="18"/>
                <w:szCs w:val="18"/>
              </w:rPr>
              <w:t xml:space="preserve"> (±)</w:t>
            </w:r>
          </w:p>
        </w:tc>
        <w:tc>
          <w:tcPr>
            <w:tcW w:w="1146" w:type="pct"/>
            <w:vAlign w:val="center"/>
          </w:tcPr>
          <w:p w14:paraId="73CE43B4"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0.000015</w:t>
            </w:r>
          </w:p>
        </w:tc>
        <w:tc>
          <w:tcPr>
            <w:tcW w:w="1146" w:type="pct"/>
            <w:vAlign w:val="center"/>
          </w:tcPr>
          <w:p w14:paraId="4B0840DC"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0.000045</w:t>
            </w:r>
          </w:p>
        </w:tc>
      </w:tr>
      <w:tr w:rsidR="006E362D" w:rsidRPr="006E362D" w14:paraId="714C26BD" w14:textId="77777777" w:rsidTr="006E362D">
        <w:tc>
          <w:tcPr>
            <w:tcW w:w="2708" w:type="pct"/>
            <w:vAlign w:val="center"/>
          </w:tcPr>
          <w:p w14:paraId="06840F0E"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CD (5%)</w:t>
            </w:r>
          </w:p>
        </w:tc>
        <w:tc>
          <w:tcPr>
            <w:tcW w:w="1146" w:type="pct"/>
            <w:vAlign w:val="center"/>
          </w:tcPr>
          <w:p w14:paraId="13422DE2"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0.000042</w:t>
            </w:r>
          </w:p>
        </w:tc>
        <w:tc>
          <w:tcPr>
            <w:tcW w:w="1146" w:type="pct"/>
            <w:vAlign w:val="center"/>
          </w:tcPr>
          <w:p w14:paraId="6CE6E781"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0.000129</w:t>
            </w:r>
          </w:p>
        </w:tc>
      </w:tr>
      <w:tr w:rsidR="006E362D" w:rsidRPr="006E362D" w14:paraId="2131D2F4" w14:textId="77777777" w:rsidTr="006E362D">
        <w:tc>
          <w:tcPr>
            <w:tcW w:w="2708" w:type="pct"/>
          </w:tcPr>
          <w:p w14:paraId="117709A3"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Treatment Combinations</w:t>
            </w:r>
          </w:p>
        </w:tc>
        <w:tc>
          <w:tcPr>
            <w:tcW w:w="1146" w:type="pct"/>
            <w:vAlign w:val="bottom"/>
          </w:tcPr>
          <w:p w14:paraId="1EB97820" w14:textId="77777777" w:rsidR="006E362D" w:rsidRPr="006E362D" w:rsidRDefault="006E362D" w:rsidP="006E362D">
            <w:pPr>
              <w:jc w:val="center"/>
              <w:rPr>
                <w:rFonts w:ascii="Arial" w:hAnsi="Arial" w:cs="Arial"/>
                <w:color w:val="000000"/>
                <w:sz w:val="18"/>
                <w:szCs w:val="18"/>
              </w:rPr>
            </w:pPr>
          </w:p>
        </w:tc>
        <w:tc>
          <w:tcPr>
            <w:tcW w:w="1146" w:type="pct"/>
          </w:tcPr>
          <w:p w14:paraId="4C422928" w14:textId="77777777" w:rsidR="006E362D" w:rsidRPr="006E362D" w:rsidRDefault="006E362D" w:rsidP="006E362D">
            <w:pPr>
              <w:jc w:val="center"/>
              <w:rPr>
                <w:rFonts w:ascii="Arial" w:hAnsi="Arial" w:cs="Arial"/>
                <w:color w:val="000000"/>
                <w:sz w:val="18"/>
                <w:szCs w:val="18"/>
              </w:rPr>
            </w:pPr>
          </w:p>
        </w:tc>
      </w:tr>
      <w:tr w:rsidR="006E362D" w:rsidRPr="006E362D" w14:paraId="75736C86" w14:textId="77777777" w:rsidTr="006E362D">
        <w:tc>
          <w:tcPr>
            <w:tcW w:w="2708" w:type="pct"/>
          </w:tcPr>
          <w:p w14:paraId="0F7691F1"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 xml:space="preserve">1 </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0</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vAlign w:val="center"/>
          </w:tcPr>
          <w:p w14:paraId="52C97FF9"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0.00018</w:t>
            </w:r>
          </w:p>
        </w:tc>
        <w:tc>
          <w:tcPr>
            <w:tcW w:w="1146" w:type="pct"/>
          </w:tcPr>
          <w:p w14:paraId="173F60DB"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0.0024</w:t>
            </w:r>
          </w:p>
        </w:tc>
      </w:tr>
      <w:tr w:rsidR="006E362D" w:rsidRPr="006E362D" w14:paraId="62315EB9" w14:textId="77777777" w:rsidTr="006E362D">
        <w:tc>
          <w:tcPr>
            <w:tcW w:w="2708" w:type="pct"/>
          </w:tcPr>
          <w:p w14:paraId="68174F02"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 xml:space="preserve">2 </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0</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vAlign w:val="center"/>
          </w:tcPr>
          <w:p w14:paraId="613EE328"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0.00025</w:t>
            </w:r>
          </w:p>
        </w:tc>
        <w:tc>
          <w:tcPr>
            <w:tcW w:w="1146" w:type="pct"/>
          </w:tcPr>
          <w:p w14:paraId="449D50CB"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0.0027</w:t>
            </w:r>
          </w:p>
        </w:tc>
      </w:tr>
      <w:tr w:rsidR="006E362D" w:rsidRPr="006E362D" w14:paraId="5A712B2D" w14:textId="77777777" w:rsidTr="006E362D">
        <w:tc>
          <w:tcPr>
            <w:tcW w:w="2708" w:type="pct"/>
          </w:tcPr>
          <w:p w14:paraId="1B0BDD64"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3</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0</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vAlign w:val="center"/>
          </w:tcPr>
          <w:p w14:paraId="3138F44F"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0.00030</w:t>
            </w:r>
          </w:p>
        </w:tc>
        <w:tc>
          <w:tcPr>
            <w:tcW w:w="1146" w:type="pct"/>
          </w:tcPr>
          <w:p w14:paraId="71015044"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0.0028</w:t>
            </w:r>
          </w:p>
        </w:tc>
      </w:tr>
      <w:tr w:rsidR="006E362D" w:rsidRPr="006E362D" w14:paraId="59FFFB5F" w14:textId="77777777" w:rsidTr="006E362D">
        <w:tc>
          <w:tcPr>
            <w:tcW w:w="2708" w:type="pct"/>
          </w:tcPr>
          <w:p w14:paraId="42923B88"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4</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1</w:t>
            </w:r>
            <w:r w:rsidRPr="006E362D">
              <w:rPr>
                <w:rFonts w:ascii="Arial" w:hAnsi="Arial" w:cs="Arial"/>
                <w:b/>
                <w:bCs/>
                <w:position w:val="1"/>
                <w:sz w:val="18"/>
                <w:szCs w:val="18"/>
              </w:rPr>
              <w:t>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vAlign w:val="center"/>
          </w:tcPr>
          <w:p w14:paraId="7F02B69B"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0.00153</w:t>
            </w:r>
          </w:p>
        </w:tc>
        <w:tc>
          <w:tcPr>
            <w:tcW w:w="1146" w:type="pct"/>
          </w:tcPr>
          <w:p w14:paraId="26244F39"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0.0049</w:t>
            </w:r>
          </w:p>
        </w:tc>
      </w:tr>
      <w:tr w:rsidR="006E362D" w:rsidRPr="006E362D" w14:paraId="3F248941" w14:textId="77777777" w:rsidTr="006E362D">
        <w:tc>
          <w:tcPr>
            <w:tcW w:w="2708" w:type="pct"/>
          </w:tcPr>
          <w:p w14:paraId="4C5B5828"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5</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1</w:t>
            </w:r>
            <w:r w:rsidRPr="006E362D">
              <w:rPr>
                <w:rFonts w:ascii="Arial" w:hAnsi="Arial" w:cs="Arial"/>
                <w:b/>
                <w:bCs/>
                <w:position w:val="1"/>
                <w:sz w:val="18"/>
                <w:szCs w:val="18"/>
              </w:rPr>
              <w:t>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vAlign w:val="center"/>
          </w:tcPr>
          <w:p w14:paraId="6751DEE7"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0.001552</w:t>
            </w:r>
          </w:p>
        </w:tc>
        <w:tc>
          <w:tcPr>
            <w:tcW w:w="1146" w:type="pct"/>
          </w:tcPr>
          <w:p w14:paraId="4AE14518"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0.0055</w:t>
            </w:r>
          </w:p>
        </w:tc>
      </w:tr>
      <w:tr w:rsidR="006E362D" w:rsidRPr="006E362D" w14:paraId="77350F5B" w14:textId="77777777" w:rsidTr="006E362D">
        <w:tc>
          <w:tcPr>
            <w:tcW w:w="2708" w:type="pct"/>
          </w:tcPr>
          <w:p w14:paraId="77B24CCA"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6</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1</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vAlign w:val="center"/>
          </w:tcPr>
          <w:p w14:paraId="0E38DAD8"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0.001559</w:t>
            </w:r>
          </w:p>
        </w:tc>
        <w:tc>
          <w:tcPr>
            <w:tcW w:w="1146" w:type="pct"/>
          </w:tcPr>
          <w:p w14:paraId="363054E1"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0.0060</w:t>
            </w:r>
          </w:p>
        </w:tc>
      </w:tr>
      <w:tr w:rsidR="006E362D" w:rsidRPr="006E362D" w14:paraId="72FA0ECA" w14:textId="77777777" w:rsidTr="006E362D">
        <w:tc>
          <w:tcPr>
            <w:tcW w:w="2708" w:type="pct"/>
          </w:tcPr>
          <w:p w14:paraId="499B0B2C"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7</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2</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tcPr>
          <w:p w14:paraId="5C086D3A"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0.00040</w:t>
            </w:r>
          </w:p>
        </w:tc>
        <w:tc>
          <w:tcPr>
            <w:tcW w:w="1146" w:type="pct"/>
          </w:tcPr>
          <w:p w14:paraId="4A532688"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0.0034</w:t>
            </w:r>
          </w:p>
        </w:tc>
      </w:tr>
      <w:tr w:rsidR="006E362D" w:rsidRPr="006E362D" w14:paraId="320F554F" w14:textId="77777777" w:rsidTr="006E362D">
        <w:tc>
          <w:tcPr>
            <w:tcW w:w="2708" w:type="pct"/>
          </w:tcPr>
          <w:p w14:paraId="7E163DFC"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8</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2</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tcPr>
          <w:p w14:paraId="3654EE40"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0.00054</w:t>
            </w:r>
          </w:p>
        </w:tc>
        <w:tc>
          <w:tcPr>
            <w:tcW w:w="1146" w:type="pct"/>
          </w:tcPr>
          <w:p w14:paraId="7344D0E8"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0.0034</w:t>
            </w:r>
          </w:p>
        </w:tc>
      </w:tr>
      <w:tr w:rsidR="006E362D" w:rsidRPr="006E362D" w14:paraId="66D80D65" w14:textId="77777777" w:rsidTr="006E362D">
        <w:trPr>
          <w:trHeight w:val="217"/>
        </w:trPr>
        <w:tc>
          <w:tcPr>
            <w:tcW w:w="2708" w:type="pct"/>
          </w:tcPr>
          <w:p w14:paraId="11488973"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9</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2</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tcPr>
          <w:p w14:paraId="26CDBAC6"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0.00055</w:t>
            </w:r>
          </w:p>
        </w:tc>
        <w:tc>
          <w:tcPr>
            <w:tcW w:w="1146" w:type="pct"/>
          </w:tcPr>
          <w:p w14:paraId="3D830809"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0.0035</w:t>
            </w:r>
          </w:p>
        </w:tc>
      </w:tr>
      <w:tr w:rsidR="006E362D" w:rsidRPr="006E362D" w14:paraId="5E30C008" w14:textId="77777777" w:rsidTr="006E362D">
        <w:tc>
          <w:tcPr>
            <w:tcW w:w="2708" w:type="pct"/>
          </w:tcPr>
          <w:p w14:paraId="0986CA84" w14:textId="77777777" w:rsidR="006E362D" w:rsidRPr="006E362D" w:rsidRDefault="006E362D" w:rsidP="006E362D">
            <w:pPr>
              <w:jc w:val="center"/>
              <w:rPr>
                <w:rFonts w:ascii="Arial" w:hAnsi="Arial" w:cs="Arial"/>
                <w:b/>
                <w:bCs/>
                <w:sz w:val="18"/>
                <w:szCs w:val="18"/>
                <w:vertAlign w:val="subscript"/>
              </w:rPr>
            </w:pPr>
            <w:r w:rsidRPr="006E362D">
              <w:rPr>
                <w:rFonts w:ascii="Arial" w:hAnsi="Arial" w:cs="Arial"/>
                <w:b/>
                <w:bCs/>
                <w:sz w:val="18"/>
                <w:szCs w:val="18"/>
              </w:rPr>
              <w:t>T</w:t>
            </w:r>
            <w:r w:rsidRPr="006E362D">
              <w:rPr>
                <w:rFonts w:ascii="Arial" w:hAnsi="Arial" w:cs="Arial"/>
                <w:b/>
                <w:bCs/>
                <w:sz w:val="18"/>
                <w:szCs w:val="18"/>
                <w:vertAlign w:val="subscript"/>
              </w:rPr>
              <w:t>10</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3</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tcPr>
          <w:p w14:paraId="1313CFDF"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0.00067</w:t>
            </w:r>
          </w:p>
        </w:tc>
        <w:tc>
          <w:tcPr>
            <w:tcW w:w="1146" w:type="pct"/>
          </w:tcPr>
          <w:p w14:paraId="7A1A4E0A"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0.0038</w:t>
            </w:r>
          </w:p>
        </w:tc>
      </w:tr>
      <w:tr w:rsidR="006E362D" w:rsidRPr="006E362D" w14:paraId="59272C08" w14:textId="77777777" w:rsidTr="006E362D">
        <w:tc>
          <w:tcPr>
            <w:tcW w:w="2708" w:type="pct"/>
          </w:tcPr>
          <w:p w14:paraId="0F43CA0D"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11</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3</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tcPr>
          <w:p w14:paraId="36AB11B7"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0.00068</w:t>
            </w:r>
          </w:p>
        </w:tc>
        <w:tc>
          <w:tcPr>
            <w:tcW w:w="1146" w:type="pct"/>
          </w:tcPr>
          <w:p w14:paraId="5BD36DC6"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0.0038</w:t>
            </w:r>
          </w:p>
        </w:tc>
      </w:tr>
      <w:tr w:rsidR="006E362D" w:rsidRPr="006E362D" w14:paraId="6EFA98D7" w14:textId="77777777" w:rsidTr="006E362D">
        <w:tc>
          <w:tcPr>
            <w:tcW w:w="2708" w:type="pct"/>
          </w:tcPr>
          <w:p w14:paraId="4ED10659"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12</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3</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tcPr>
          <w:p w14:paraId="43ED5D32"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0.00078</w:t>
            </w:r>
          </w:p>
        </w:tc>
        <w:tc>
          <w:tcPr>
            <w:tcW w:w="1146" w:type="pct"/>
          </w:tcPr>
          <w:p w14:paraId="041D3157"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0.0040</w:t>
            </w:r>
          </w:p>
        </w:tc>
      </w:tr>
      <w:tr w:rsidR="006E362D" w:rsidRPr="006E362D" w14:paraId="5599A26D" w14:textId="77777777" w:rsidTr="006E362D">
        <w:tc>
          <w:tcPr>
            <w:tcW w:w="2708" w:type="pct"/>
          </w:tcPr>
          <w:p w14:paraId="1EC65FD3"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13</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4</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tcPr>
          <w:p w14:paraId="3B56F4E6"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0.00080</w:t>
            </w:r>
          </w:p>
        </w:tc>
        <w:tc>
          <w:tcPr>
            <w:tcW w:w="1146" w:type="pct"/>
          </w:tcPr>
          <w:p w14:paraId="11FDEDD4"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0.0041</w:t>
            </w:r>
          </w:p>
        </w:tc>
      </w:tr>
      <w:tr w:rsidR="006E362D" w:rsidRPr="006E362D" w14:paraId="64FC00F6" w14:textId="77777777" w:rsidTr="006E362D">
        <w:tc>
          <w:tcPr>
            <w:tcW w:w="2708" w:type="pct"/>
          </w:tcPr>
          <w:p w14:paraId="01F90339"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lastRenderedPageBreak/>
              <w:t>T</w:t>
            </w:r>
            <w:r w:rsidRPr="006E362D">
              <w:rPr>
                <w:rFonts w:ascii="Arial" w:hAnsi="Arial" w:cs="Arial"/>
                <w:b/>
                <w:bCs/>
                <w:sz w:val="18"/>
                <w:szCs w:val="18"/>
                <w:vertAlign w:val="subscript"/>
              </w:rPr>
              <w:t>14</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4</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tcPr>
          <w:p w14:paraId="48FD4A18"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0.00096</w:t>
            </w:r>
          </w:p>
        </w:tc>
        <w:tc>
          <w:tcPr>
            <w:tcW w:w="1146" w:type="pct"/>
          </w:tcPr>
          <w:p w14:paraId="381050E4"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0.0041</w:t>
            </w:r>
          </w:p>
        </w:tc>
      </w:tr>
      <w:tr w:rsidR="006E362D" w:rsidRPr="006E362D" w14:paraId="2214B942" w14:textId="77777777" w:rsidTr="006E362D">
        <w:tc>
          <w:tcPr>
            <w:tcW w:w="2708" w:type="pct"/>
          </w:tcPr>
          <w:p w14:paraId="32BDB7CF"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15</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4</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tcPr>
          <w:p w14:paraId="33413CE4"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0.00132</w:t>
            </w:r>
          </w:p>
        </w:tc>
        <w:tc>
          <w:tcPr>
            <w:tcW w:w="1146" w:type="pct"/>
          </w:tcPr>
          <w:p w14:paraId="68C9D59C"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0.0046</w:t>
            </w:r>
          </w:p>
        </w:tc>
      </w:tr>
      <w:tr w:rsidR="006E362D" w:rsidRPr="006E362D" w14:paraId="7F06F723" w14:textId="77777777" w:rsidTr="006E362D">
        <w:tc>
          <w:tcPr>
            <w:tcW w:w="2708" w:type="pct"/>
          </w:tcPr>
          <w:p w14:paraId="1013EEEC"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16</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5</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tcPr>
          <w:p w14:paraId="67C19452"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0.00031</w:t>
            </w:r>
          </w:p>
        </w:tc>
        <w:tc>
          <w:tcPr>
            <w:tcW w:w="1146" w:type="pct"/>
          </w:tcPr>
          <w:p w14:paraId="0863FDA9"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0.0032</w:t>
            </w:r>
          </w:p>
        </w:tc>
      </w:tr>
      <w:tr w:rsidR="006E362D" w:rsidRPr="006E362D" w14:paraId="6418E170" w14:textId="77777777" w:rsidTr="006E362D">
        <w:tc>
          <w:tcPr>
            <w:tcW w:w="2708" w:type="pct"/>
          </w:tcPr>
          <w:p w14:paraId="4943E324"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17</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5</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tcPr>
          <w:p w14:paraId="4C6DA56F"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0.00032</w:t>
            </w:r>
          </w:p>
        </w:tc>
        <w:tc>
          <w:tcPr>
            <w:tcW w:w="1146" w:type="pct"/>
          </w:tcPr>
          <w:p w14:paraId="2570667F"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0.0032</w:t>
            </w:r>
          </w:p>
        </w:tc>
      </w:tr>
      <w:tr w:rsidR="006E362D" w:rsidRPr="006E362D" w14:paraId="479A9A37" w14:textId="77777777" w:rsidTr="006E362D">
        <w:tc>
          <w:tcPr>
            <w:tcW w:w="2708" w:type="pct"/>
          </w:tcPr>
          <w:p w14:paraId="298D7495"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18</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5</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tcPr>
          <w:p w14:paraId="32BE4B60"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0.00037</w:t>
            </w:r>
          </w:p>
        </w:tc>
        <w:tc>
          <w:tcPr>
            <w:tcW w:w="1146" w:type="pct"/>
          </w:tcPr>
          <w:p w14:paraId="495E7425"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0.0033</w:t>
            </w:r>
          </w:p>
        </w:tc>
      </w:tr>
      <w:tr w:rsidR="006E362D" w:rsidRPr="006E362D" w14:paraId="29B87BE0" w14:textId="77777777" w:rsidTr="006E362D">
        <w:tc>
          <w:tcPr>
            <w:tcW w:w="2708" w:type="pct"/>
            <w:vAlign w:val="center"/>
          </w:tcPr>
          <w:p w14:paraId="111B039B" w14:textId="77777777" w:rsidR="006E362D" w:rsidRPr="006E362D" w:rsidRDefault="006E362D" w:rsidP="006E362D">
            <w:pPr>
              <w:pStyle w:val="BodyText"/>
              <w:ind w:hanging="90"/>
              <w:jc w:val="center"/>
              <w:rPr>
                <w:rFonts w:ascii="Arial" w:hAnsi="Arial" w:cs="Arial"/>
                <w:b/>
                <w:bCs/>
                <w:sz w:val="18"/>
                <w:szCs w:val="18"/>
              </w:rPr>
            </w:pPr>
            <w:proofErr w:type="spellStart"/>
            <w:r w:rsidRPr="006E362D">
              <w:rPr>
                <w:rFonts w:ascii="Arial" w:hAnsi="Arial" w:cs="Arial"/>
                <w:b/>
                <w:bCs/>
                <w:sz w:val="18"/>
                <w:szCs w:val="18"/>
              </w:rPr>
              <w:t>SEm</w:t>
            </w:r>
            <w:proofErr w:type="spellEnd"/>
            <w:r w:rsidRPr="006E362D">
              <w:rPr>
                <w:rFonts w:ascii="Arial" w:hAnsi="Arial" w:cs="Arial"/>
                <w:b/>
                <w:bCs/>
                <w:sz w:val="18"/>
                <w:szCs w:val="18"/>
              </w:rPr>
              <w:t xml:space="preserve"> (±)</w:t>
            </w:r>
          </w:p>
        </w:tc>
        <w:tc>
          <w:tcPr>
            <w:tcW w:w="1146" w:type="pct"/>
            <w:vAlign w:val="center"/>
          </w:tcPr>
          <w:p w14:paraId="5465F9B2"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0.000036</w:t>
            </w:r>
          </w:p>
        </w:tc>
        <w:tc>
          <w:tcPr>
            <w:tcW w:w="1146" w:type="pct"/>
            <w:vAlign w:val="center"/>
          </w:tcPr>
          <w:p w14:paraId="6728F7D4"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0.000110</w:t>
            </w:r>
          </w:p>
        </w:tc>
      </w:tr>
      <w:tr w:rsidR="006E362D" w:rsidRPr="006E362D" w14:paraId="4E1AB904" w14:textId="77777777" w:rsidTr="006E362D">
        <w:tc>
          <w:tcPr>
            <w:tcW w:w="2708" w:type="pct"/>
            <w:vAlign w:val="center"/>
          </w:tcPr>
          <w:p w14:paraId="2574FD85"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CD (5%)</w:t>
            </w:r>
          </w:p>
        </w:tc>
        <w:tc>
          <w:tcPr>
            <w:tcW w:w="1146" w:type="pct"/>
            <w:vAlign w:val="center"/>
          </w:tcPr>
          <w:p w14:paraId="142E9330"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0.000102</w:t>
            </w:r>
          </w:p>
        </w:tc>
        <w:tc>
          <w:tcPr>
            <w:tcW w:w="1146" w:type="pct"/>
            <w:vAlign w:val="center"/>
          </w:tcPr>
          <w:p w14:paraId="59D150EF"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0.000315</w:t>
            </w:r>
          </w:p>
        </w:tc>
      </w:tr>
    </w:tbl>
    <w:p w14:paraId="2320E411" w14:textId="77777777" w:rsidR="00075A14" w:rsidRDefault="00075A14" w:rsidP="00A3718A">
      <w:pPr>
        <w:tabs>
          <w:tab w:val="left" w:pos="1125"/>
        </w:tabs>
        <w:spacing w:after="0"/>
        <w:ind w:right="-755"/>
        <w:jc w:val="both"/>
        <w:rPr>
          <w:rFonts w:ascii="Arial" w:hAnsi="Arial" w:cs="Arial"/>
          <w:b/>
          <w:bCs/>
        </w:rPr>
      </w:pPr>
    </w:p>
    <w:tbl>
      <w:tblPr>
        <w:tblStyle w:val="TableGrid"/>
        <w:tblW w:w="5000" w:type="pct"/>
        <w:jc w:val="center"/>
        <w:tblLook w:val="04A0" w:firstRow="1" w:lastRow="0" w:firstColumn="1" w:lastColumn="0" w:noHBand="0" w:noVBand="1"/>
      </w:tblPr>
      <w:tblGrid>
        <w:gridCol w:w="4256"/>
        <w:gridCol w:w="1802"/>
        <w:gridCol w:w="1524"/>
        <w:gridCol w:w="1444"/>
      </w:tblGrid>
      <w:tr w:rsidR="006E362D" w:rsidRPr="006E362D" w14:paraId="5438F7DA" w14:textId="77777777" w:rsidTr="006E362D">
        <w:trPr>
          <w:jc w:val="center"/>
        </w:trPr>
        <w:tc>
          <w:tcPr>
            <w:tcW w:w="5000" w:type="pct"/>
            <w:gridSpan w:val="4"/>
            <w:tcBorders>
              <w:top w:val="nil"/>
              <w:left w:val="nil"/>
              <w:bottom w:val="single" w:sz="4" w:space="0" w:color="auto"/>
              <w:right w:val="nil"/>
            </w:tcBorders>
          </w:tcPr>
          <w:p w14:paraId="37946D7C" w14:textId="24B6EDDC" w:rsidR="006E362D" w:rsidRPr="006E362D" w:rsidRDefault="006E362D" w:rsidP="006E362D">
            <w:pPr>
              <w:pStyle w:val="BodyText"/>
              <w:spacing w:before="120" w:line="360" w:lineRule="auto"/>
              <w:ind w:left="993" w:right="26" w:hanging="993"/>
              <w:jc w:val="center"/>
              <w:rPr>
                <w:rFonts w:ascii="Times New Roman" w:hAnsi="Times New Roman" w:cs="Times New Roman"/>
                <w:b/>
                <w:bCs/>
                <w:sz w:val="18"/>
                <w:szCs w:val="18"/>
              </w:rPr>
            </w:pPr>
            <w:r w:rsidRPr="006E362D">
              <w:rPr>
                <w:rFonts w:ascii="Arial" w:hAnsi="Arial" w:cs="Arial"/>
                <w:b/>
                <w:bCs/>
                <w:noProof/>
                <w:sz w:val="18"/>
                <w:szCs w:val="18"/>
                <w:lang w:val="en-US" w:eastAsia="en-US"/>
              </w:rPr>
              <mc:AlternateContent>
                <mc:Choice Requires="wps">
                  <w:drawing>
                    <wp:anchor distT="0" distB="0" distL="114300" distR="114300" simplePos="0" relativeHeight="251660288" behindDoc="0" locked="0" layoutInCell="1" allowOverlap="1" wp14:anchorId="3A823AD8" wp14:editId="31185446">
                      <wp:simplePos x="0" y="0"/>
                      <wp:positionH relativeFrom="column">
                        <wp:posOffset>4003040</wp:posOffset>
                      </wp:positionH>
                      <wp:positionV relativeFrom="paragraph">
                        <wp:posOffset>10697210</wp:posOffset>
                      </wp:positionV>
                      <wp:extent cx="106045" cy="106045"/>
                      <wp:effectExtent l="12065" t="7620" r="5715" b="1016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06045"/>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D9E565" id="Oval 10" o:spid="_x0000_s1026" style="position:absolute;margin-left:315.2pt;margin-top:842.3pt;width:8.35pt;height: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" fillcolor="#0070c0"/>
                  </w:pict>
                </mc:Fallback>
              </mc:AlternateContent>
            </w:r>
            <w:r w:rsidRPr="006E362D">
              <w:rPr>
                <w:rFonts w:ascii="Arial" w:hAnsi="Arial" w:cs="Arial"/>
                <w:b/>
                <w:bCs/>
                <w:sz w:val="18"/>
                <w:szCs w:val="18"/>
              </w:rPr>
              <w:t>Table</w:t>
            </w:r>
            <w:r w:rsidRPr="006E362D">
              <w:rPr>
                <w:rFonts w:ascii="Times New Roman" w:hAnsi="Times New Roman" w:cs="Times New Roman"/>
                <w:b/>
                <w:bCs/>
                <w:sz w:val="18"/>
                <w:szCs w:val="18"/>
              </w:rPr>
              <w:t xml:space="preserve"> </w:t>
            </w:r>
            <w:r w:rsidR="00833A93">
              <w:rPr>
                <w:rFonts w:ascii="Times New Roman" w:hAnsi="Times New Roman" w:cs="Times New Roman"/>
                <w:b/>
                <w:bCs/>
                <w:sz w:val="18"/>
                <w:szCs w:val="18"/>
              </w:rPr>
              <w:t>6</w:t>
            </w:r>
            <w:r w:rsidRPr="006E362D">
              <w:rPr>
                <w:rFonts w:ascii="Times New Roman" w:hAnsi="Times New Roman" w:cs="Times New Roman"/>
                <w:b/>
                <w:bCs/>
                <w:sz w:val="18"/>
                <w:szCs w:val="18"/>
              </w:rPr>
              <w:t xml:space="preserve">: </w:t>
            </w:r>
            <w:r w:rsidRPr="006E362D">
              <w:rPr>
                <w:rFonts w:ascii="Arial" w:hAnsi="Arial" w:cs="Arial"/>
                <w:b/>
                <w:bCs/>
                <w:sz w:val="18"/>
                <w:szCs w:val="18"/>
              </w:rPr>
              <w:t>Effect of nutrients and bio stimulants enriched media on Leaf Area Index (LAI)</w:t>
            </w:r>
          </w:p>
        </w:tc>
      </w:tr>
      <w:tr w:rsidR="006E362D" w:rsidRPr="006E362D" w14:paraId="31C10841" w14:textId="77777777" w:rsidTr="006E362D">
        <w:trPr>
          <w:jc w:val="center"/>
        </w:trPr>
        <w:tc>
          <w:tcPr>
            <w:tcW w:w="2358" w:type="pct"/>
            <w:tcBorders>
              <w:top w:val="single" w:sz="4" w:space="0" w:color="auto"/>
              <w:left w:val="single" w:sz="4" w:space="0" w:color="auto"/>
              <w:bottom w:val="single" w:sz="4" w:space="0" w:color="auto"/>
              <w:right w:val="single" w:sz="4" w:space="0" w:color="auto"/>
            </w:tcBorders>
          </w:tcPr>
          <w:p w14:paraId="28893CD0" w14:textId="77777777" w:rsidR="006E362D" w:rsidRPr="006E362D" w:rsidRDefault="006E362D" w:rsidP="006E362D">
            <w:pPr>
              <w:jc w:val="center"/>
              <w:rPr>
                <w:rFonts w:ascii="Times New Roman" w:hAnsi="Times New Roman" w:cs="Times New Roman"/>
                <w:b/>
                <w:bCs/>
                <w:sz w:val="18"/>
                <w:szCs w:val="18"/>
              </w:rPr>
            </w:pPr>
          </w:p>
        </w:tc>
        <w:tc>
          <w:tcPr>
            <w:tcW w:w="998" w:type="pct"/>
            <w:tcBorders>
              <w:top w:val="single" w:sz="4" w:space="0" w:color="auto"/>
              <w:left w:val="single" w:sz="4" w:space="0" w:color="auto"/>
              <w:bottom w:val="single" w:sz="4" w:space="0" w:color="auto"/>
              <w:right w:val="single" w:sz="4" w:space="0" w:color="auto"/>
            </w:tcBorders>
          </w:tcPr>
          <w:p w14:paraId="33EED081" w14:textId="77777777" w:rsidR="006E362D" w:rsidRPr="006E362D" w:rsidRDefault="006E362D" w:rsidP="006E362D">
            <w:pPr>
              <w:jc w:val="center"/>
              <w:rPr>
                <w:rFonts w:ascii="Times New Roman" w:hAnsi="Times New Roman" w:cs="Times New Roman"/>
                <w:sz w:val="18"/>
                <w:szCs w:val="18"/>
              </w:rPr>
            </w:pPr>
            <w:r w:rsidRPr="006E362D">
              <w:rPr>
                <w:rFonts w:ascii="Times New Roman" w:hAnsi="Times New Roman" w:cs="Times New Roman"/>
                <w:b/>
                <w:bCs/>
                <w:sz w:val="18"/>
                <w:szCs w:val="18"/>
              </w:rPr>
              <w:t>60 DAP</w:t>
            </w:r>
          </w:p>
        </w:tc>
        <w:tc>
          <w:tcPr>
            <w:tcW w:w="844" w:type="pct"/>
            <w:tcBorders>
              <w:top w:val="single" w:sz="4" w:space="0" w:color="auto"/>
              <w:left w:val="single" w:sz="4" w:space="0" w:color="auto"/>
              <w:bottom w:val="single" w:sz="4" w:space="0" w:color="auto"/>
              <w:right w:val="single" w:sz="4" w:space="0" w:color="auto"/>
            </w:tcBorders>
          </w:tcPr>
          <w:p w14:paraId="6BC1AFA4" w14:textId="77777777" w:rsidR="006E362D" w:rsidRPr="006E362D" w:rsidRDefault="006E362D" w:rsidP="006E362D">
            <w:pPr>
              <w:jc w:val="center"/>
              <w:rPr>
                <w:rFonts w:ascii="Times New Roman" w:hAnsi="Times New Roman" w:cs="Times New Roman"/>
                <w:sz w:val="18"/>
                <w:szCs w:val="18"/>
              </w:rPr>
            </w:pPr>
            <w:r w:rsidRPr="006E362D">
              <w:rPr>
                <w:rFonts w:ascii="Times New Roman" w:hAnsi="Times New Roman" w:cs="Times New Roman"/>
                <w:b/>
                <w:bCs/>
                <w:sz w:val="18"/>
                <w:szCs w:val="18"/>
              </w:rPr>
              <w:t>90 DAP</w:t>
            </w:r>
          </w:p>
        </w:tc>
        <w:tc>
          <w:tcPr>
            <w:tcW w:w="800" w:type="pct"/>
            <w:tcBorders>
              <w:top w:val="single" w:sz="4" w:space="0" w:color="auto"/>
              <w:left w:val="single" w:sz="4" w:space="0" w:color="auto"/>
              <w:bottom w:val="single" w:sz="4" w:space="0" w:color="auto"/>
              <w:right w:val="single" w:sz="4" w:space="0" w:color="auto"/>
            </w:tcBorders>
          </w:tcPr>
          <w:p w14:paraId="007C0B10" w14:textId="77777777" w:rsidR="006E362D" w:rsidRPr="006E362D" w:rsidRDefault="006E362D" w:rsidP="006E362D">
            <w:pPr>
              <w:jc w:val="center"/>
              <w:rPr>
                <w:rFonts w:ascii="Times New Roman" w:hAnsi="Times New Roman" w:cs="Times New Roman"/>
                <w:sz w:val="18"/>
                <w:szCs w:val="18"/>
              </w:rPr>
            </w:pPr>
            <w:r w:rsidRPr="006E362D">
              <w:rPr>
                <w:rFonts w:ascii="Times New Roman" w:hAnsi="Times New Roman" w:cs="Times New Roman"/>
                <w:b/>
                <w:bCs/>
                <w:sz w:val="18"/>
                <w:szCs w:val="18"/>
              </w:rPr>
              <w:t>120 DAP</w:t>
            </w:r>
          </w:p>
        </w:tc>
      </w:tr>
      <w:tr w:rsidR="006E362D" w:rsidRPr="006E362D" w14:paraId="732B279A" w14:textId="77777777" w:rsidTr="006E362D">
        <w:trPr>
          <w:jc w:val="center"/>
        </w:trPr>
        <w:tc>
          <w:tcPr>
            <w:tcW w:w="2358" w:type="pct"/>
            <w:tcBorders>
              <w:top w:val="single" w:sz="4" w:space="0" w:color="auto"/>
            </w:tcBorders>
          </w:tcPr>
          <w:p w14:paraId="55667C3B"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Factor- F</w:t>
            </w:r>
            <w:r w:rsidRPr="006E362D">
              <w:rPr>
                <w:rFonts w:ascii="Times New Roman" w:hAnsi="Times New Roman" w:cs="Times New Roman"/>
                <w:b/>
                <w:bCs/>
                <w:noProof/>
                <w:sz w:val="18"/>
                <w:szCs w:val="18"/>
              </w:rPr>
              <w:t xml:space="preserve"> (Inorganic fertilizers)</w:t>
            </w:r>
          </w:p>
        </w:tc>
        <w:tc>
          <w:tcPr>
            <w:tcW w:w="998" w:type="pct"/>
            <w:tcBorders>
              <w:top w:val="single" w:sz="4" w:space="0" w:color="auto"/>
            </w:tcBorders>
          </w:tcPr>
          <w:p w14:paraId="57B8C7E0" w14:textId="77777777" w:rsidR="006E362D" w:rsidRPr="006E362D" w:rsidRDefault="006E362D" w:rsidP="006E362D">
            <w:pPr>
              <w:rPr>
                <w:rFonts w:ascii="Times New Roman" w:hAnsi="Times New Roman" w:cs="Times New Roman"/>
                <w:sz w:val="18"/>
                <w:szCs w:val="18"/>
              </w:rPr>
            </w:pPr>
          </w:p>
        </w:tc>
        <w:tc>
          <w:tcPr>
            <w:tcW w:w="844" w:type="pct"/>
            <w:tcBorders>
              <w:top w:val="single" w:sz="4" w:space="0" w:color="auto"/>
            </w:tcBorders>
          </w:tcPr>
          <w:p w14:paraId="66D8B5D6" w14:textId="77777777" w:rsidR="006E362D" w:rsidRPr="006E362D" w:rsidRDefault="006E362D" w:rsidP="006E362D">
            <w:pPr>
              <w:rPr>
                <w:rFonts w:ascii="Times New Roman" w:hAnsi="Times New Roman" w:cs="Times New Roman"/>
                <w:sz w:val="18"/>
                <w:szCs w:val="18"/>
              </w:rPr>
            </w:pPr>
          </w:p>
        </w:tc>
        <w:tc>
          <w:tcPr>
            <w:tcW w:w="800" w:type="pct"/>
            <w:tcBorders>
              <w:top w:val="single" w:sz="4" w:space="0" w:color="auto"/>
            </w:tcBorders>
          </w:tcPr>
          <w:p w14:paraId="22C4CE4D" w14:textId="77777777" w:rsidR="006E362D" w:rsidRPr="006E362D" w:rsidRDefault="006E362D" w:rsidP="006E362D">
            <w:pPr>
              <w:rPr>
                <w:rFonts w:ascii="Times New Roman" w:hAnsi="Times New Roman" w:cs="Times New Roman"/>
                <w:sz w:val="18"/>
                <w:szCs w:val="18"/>
              </w:rPr>
            </w:pPr>
          </w:p>
        </w:tc>
      </w:tr>
      <w:tr w:rsidR="006E362D" w:rsidRPr="006E362D" w14:paraId="20700882" w14:textId="77777777" w:rsidTr="006E362D">
        <w:trPr>
          <w:jc w:val="center"/>
        </w:trPr>
        <w:tc>
          <w:tcPr>
            <w:tcW w:w="2358" w:type="pct"/>
          </w:tcPr>
          <w:p w14:paraId="599B31A9"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(Control) Soil: Sand: FYM (</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0</w:t>
            </w:r>
            <w:r w:rsidRPr="006E362D">
              <w:rPr>
                <w:rFonts w:ascii="Times New Roman" w:hAnsi="Times New Roman" w:cs="Times New Roman"/>
                <w:b/>
                <w:bCs/>
                <w:sz w:val="18"/>
                <w:szCs w:val="18"/>
              </w:rPr>
              <w:t>)</w:t>
            </w:r>
          </w:p>
        </w:tc>
        <w:tc>
          <w:tcPr>
            <w:tcW w:w="998" w:type="pct"/>
            <w:vAlign w:val="center"/>
          </w:tcPr>
          <w:p w14:paraId="31CCFDD5"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0.31</w:t>
            </w:r>
          </w:p>
        </w:tc>
        <w:tc>
          <w:tcPr>
            <w:tcW w:w="844" w:type="pct"/>
            <w:vAlign w:val="center"/>
          </w:tcPr>
          <w:p w14:paraId="20329B43"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0.40</w:t>
            </w:r>
          </w:p>
        </w:tc>
        <w:tc>
          <w:tcPr>
            <w:tcW w:w="800" w:type="pct"/>
            <w:vAlign w:val="center"/>
          </w:tcPr>
          <w:p w14:paraId="507B2CBC"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0.66</w:t>
            </w:r>
          </w:p>
        </w:tc>
      </w:tr>
      <w:tr w:rsidR="006E362D" w:rsidRPr="006E362D" w14:paraId="075DDA75" w14:textId="77777777" w:rsidTr="006E362D">
        <w:trPr>
          <w:jc w:val="center"/>
        </w:trPr>
        <w:tc>
          <w:tcPr>
            <w:tcW w:w="2358" w:type="pct"/>
            <w:vAlign w:val="center"/>
          </w:tcPr>
          <w:p w14:paraId="05031F66" w14:textId="77777777" w:rsidR="006E362D" w:rsidRPr="006E362D" w:rsidRDefault="006E362D" w:rsidP="006E362D">
            <w:pPr>
              <w:pStyle w:val="BodyText"/>
              <w:ind w:hanging="90"/>
              <w:jc w:val="center"/>
              <w:rPr>
                <w:rFonts w:ascii="Times New Roman" w:hAnsi="Times New Roman" w:cs="Times New Roman"/>
                <w:b/>
                <w:bCs/>
                <w:sz w:val="18"/>
                <w:szCs w:val="18"/>
              </w:rPr>
            </w:pPr>
            <w:r w:rsidRPr="006E362D">
              <w:rPr>
                <w:rFonts w:ascii="Times New Roman" w:hAnsi="Times New Roman" w:cs="Times New Roman"/>
                <w:b/>
                <w:bCs/>
                <w:sz w:val="18"/>
                <w:szCs w:val="18"/>
              </w:rPr>
              <w:t xml:space="preserve">NPK (19:19:19) @ 1 % </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1</w:t>
            </w:r>
            <w:r w:rsidRPr="006E362D">
              <w:rPr>
                <w:rFonts w:ascii="Times New Roman" w:hAnsi="Times New Roman" w:cs="Times New Roman"/>
                <w:b/>
                <w:bCs/>
                <w:sz w:val="18"/>
                <w:szCs w:val="18"/>
              </w:rPr>
              <w:t>)</w:t>
            </w:r>
          </w:p>
        </w:tc>
        <w:tc>
          <w:tcPr>
            <w:tcW w:w="998" w:type="pct"/>
            <w:vAlign w:val="center"/>
          </w:tcPr>
          <w:p w14:paraId="63D83A0F"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0.49</w:t>
            </w:r>
          </w:p>
        </w:tc>
        <w:tc>
          <w:tcPr>
            <w:tcW w:w="844" w:type="pct"/>
            <w:vAlign w:val="center"/>
          </w:tcPr>
          <w:p w14:paraId="79383F84"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0.73</w:t>
            </w:r>
          </w:p>
        </w:tc>
        <w:tc>
          <w:tcPr>
            <w:tcW w:w="800" w:type="pct"/>
            <w:vAlign w:val="center"/>
          </w:tcPr>
          <w:p w14:paraId="7DE9A4A2"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1.31</w:t>
            </w:r>
          </w:p>
        </w:tc>
      </w:tr>
      <w:tr w:rsidR="006E362D" w:rsidRPr="006E362D" w14:paraId="5110C915" w14:textId="77777777" w:rsidTr="006E362D">
        <w:trPr>
          <w:jc w:val="center"/>
        </w:trPr>
        <w:tc>
          <w:tcPr>
            <w:tcW w:w="2358" w:type="pct"/>
            <w:vAlign w:val="center"/>
          </w:tcPr>
          <w:p w14:paraId="36927ADE" w14:textId="77777777" w:rsidR="006E362D" w:rsidRPr="006E362D" w:rsidRDefault="006E362D" w:rsidP="006E362D">
            <w:pPr>
              <w:pStyle w:val="BodyText"/>
              <w:ind w:hanging="90"/>
              <w:jc w:val="center"/>
              <w:rPr>
                <w:rFonts w:ascii="Times New Roman" w:hAnsi="Times New Roman" w:cs="Times New Roman"/>
                <w:b/>
                <w:bCs/>
                <w:sz w:val="18"/>
                <w:szCs w:val="18"/>
              </w:rPr>
            </w:pPr>
            <w:r w:rsidRPr="006E362D">
              <w:rPr>
                <w:rFonts w:ascii="Times New Roman" w:hAnsi="Times New Roman" w:cs="Times New Roman"/>
                <w:b/>
                <w:bCs/>
                <w:sz w:val="18"/>
                <w:szCs w:val="18"/>
              </w:rPr>
              <w:t xml:space="preserve">Mono potassium phosphate (0:52:34) @ 1 % </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2</w:t>
            </w:r>
            <w:r w:rsidRPr="006E362D">
              <w:rPr>
                <w:rFonts w:ascii="Times New Roman" w:hAnsi="Times New Roman" w:cs="Times New Roman"/>
                <w:b/>
                <w:bCs/>
                <w:sz w:val="18"/>
                <w:szCs w:val="18"/>
              </w:rPr>
              <w:t>)</w:t>
            </w:r>
          </w:p>
        </w:tc>
        <w:tc>
          <w:tcPr>
            <w:tcW w:w="998" w:type="pct"/>
            <w:vAlign w:val="center"/>
          </w:tcPr>
          <w:p w14:paraId="2C80719D"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0.37</w:t>
            </w:r>
          </w:p>
        </w:tc>
        <w:tc>
          <w:tcPr>
            <w:tcW w:w="844" w:type="pct"/>
            <w:vAlign w:val="center"/>
          </w:tcPr>
          <w:p w14:paraId="56935B24"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0.53</w:t>
            </w:r>
          </w:p>
        </w:tc>
        <w:tc>
          <w:tcPr>
            <w:tcW w:w="800" w:type="pct"/>
            <w:vAlign w:val="center"/>
          </w:tcPr>
          <w:p w14:paraId="6E1C5C60"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1.01</w:t>
            </w:r>
          </w:p>
        </w:tc>
      </w:tr>
      <w:tr w:rsidR="006E362D" w:rsidRPr="006E362D" w14:paraId="7C42495F" w14:textId="77777777" w:rsidTr="006E362D">
        <w:trPr>
          <w:jc w:val="center"/>
        </w:trPr>
        <w:tc>
          <w:tcPr>
            <w:tcW w:w="2358" w:type="pct"/>
            <w:vAlign w:val="center"/>
          </w:tcPr>
          <w:p w14:paraId="0BFF0E5D" w14:textId="77777777" w:rsidR="006E362D" w:rsidRPr="006E362D" w:rsidRDefault="006E362D" w:rsidP="006E362D">
            <w:pPr>
              <w:pStyle w:val="BodyText"/>
              <w:ind w:hanging="90"/>
              <w:jc w:val="center"/>
              <w:rPr>
                <w:rFonts w:ascii="Times New Roman" w:hAnsi="Times New Roman" w:cs="Times New Roman"/>
                <w:b/>
                <w:bCs/>
                <w:sz w:val="18"/>
                <w:szCs w:val="18"/>
              </w:rPr>
            </w:pPr>
            <w:r w:rsidRPr="006E362D">
              <w:rPr>
                <w:rFonts w:ascii="Times New Roman" w:hAnsi="Times New Roman" w:cs="Times New Roman"/>
                <w:b/>
                <w:bCs/>
                <w:sz w:val="18"/>
                <w:szCs w:val="18"/>
              </w:rPr>
              <w:t xml:space="preserve">Potassium nitrate(13:0:45) @ 1 % </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3</w:t>
            </w:r>
            <w:r w:rsidRPr="006E362D">
              <w:rPr>
                <w:rFonts w:ascii="Times New Roman" w:hAnsi="Times New Roman" w:cs="Times New Roman"/>
                <w:b/>
                <w:bCs/>
                <w:sz w:val="18"/>
                <w:szCs w:val="18"/>
              </w:rPr>
              <w:t>)</w:t>
            </w:r>
          </w:p>
        </w:tc>
        <w:tc>
          <w:tcPr>
            <w:tcW w:w="998" w:type="pct"/>
            <w:vAlign w:val="center"/>
          </w:tcPr>
          <w:p w14:paraId="52D6B032"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0.40</w:t>
            </w:r>
          </w:p>
        </w:tc>
        <w:tc>
          <w:tcPr>
            <w:tcW w:w="844" w:type="pct"/>
            <w:vAlign w:val="center"/>
          </w:tcPr>
          <w:p w14:paraId="113240AA"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0.58</w:t>
            </w:r>
          </w:p>
        </w:tc>
        <w:tc>
          <w:tcPr>
            <w:tcW w:w="800" w:type="pct"/>
            <w:vAlign w:val="center"/>
          </w:tcPr>
          <w:p w14:paraId="4FE76CB5"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1.08</w:t>
            </w:r>
          </w:p>
        </w:tc>
      </w:tr>
      <w:tr w:rsidR="006E362D" w:rsidRPr="006E362D" w14:paraId="3B66922C" w14:textId="77777777" w:rsidTr="006E362D">
        <w:trPr>
          <w:jc w:val="center"/>
        </w:trPr>
        <w:tc>
          <w:tcPr>
            <w:tcW w:w="2358" w:type="pct"/>
            <w:vAlign w:val="center"/>
          </w:tcPr>
          <w:p w14:paraId="1605B7C0" w14:textId="77777777" w:rsidR="006E362D" w:rsidRPr="006E362D" w:rsidRDefault="006E362D" w:rsidP="006E362D">
            <w:pPr>
              <w:pStyle w:val="BodyText"/>
              <w:ind w:hanging="90"/>
              <w:jc w:val="center"/>
              <w:rPr>
                <w:rFonts w:ascii="Times New Roman" w:hAnsi="Times New Roman" w:cs="Times New Roman"/>
                <w:b/>
                <w:bCs/>
                <w:sz w:val="18"/>
                <w:szCs w:val="18"/>
              </w:rPr>
            </w:pPr>
            <w:r w:rsidRPr="006E362D">
              <w:rPr>
                <w:rFonts w:ascii="Times New Roman" w:hAnsi="Times New Roman" w:cs="Times New Roman"/>
                <w:b/>
                <w:bCs/>
                <w:sz w:val="18"/>
                <w:szCs w:val="18"/>
              </w:rPr>
              <w:t xml:space="preserve">Urea phosphate (17:44:0) @ 1 % </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4</w:t>
            </w:r>
            <w:r w:rsidRPr="006E362D">
              <w:rPr>
                <w:rFonts w:ascii="Times New Roman" w:hAnsi="Times New Roman" w:cs="Times New Roman"/>
                <w:b/>
                <w:bCs/>
                <w:sz w:val="18"/>
                <w:szCs w:val="18"/>
              </w:rPr>
              <w:t>)</w:t>
            </w:r>
          </w:p>
        </w:tc>
        <w:tc>
          <w:tcPr>
            <w:tcW w:w="998" w:type="pct"/>
            <w:vAlign w:val="center"/>
          </w:tcPr>
          <w:p w14:paraId="74670C80"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0.44</w:t>
            </w:r>
          </w:p>
        </w:tc>
        <w:tc>
          <w:tcPr>
            <w:tcW w:w="844" w:type="pct"/>
            <w:vAlign w:val="center"/>
          </w:tcPr>
          <w:p w14:paraId="30577CD8"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0.62</w:t>
            </w:r>
          </w:p>
        </w:tc>
        <w:tc>
          <w:tcPr>
            <w:tcW w:w="800" w:type="pct"/>
            <w:vAlign w:val="center"/>
          </w:tcPr>
          <w:p w14:paraId="275D2524"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1.19</w:t>
            </w:r>
          </w:p>
        </w:tc>
      </w:tr>
      <w:tr w:rsidR="006E362D" w:rsidRPr="006E362D" w14:paraId="3AC1A3B5" w14:textId="77777777" w:rsidTr="006E362D">
        <w:trPr>
          <w:jc w:val="center"/>
        </w:trPr>
        <w:tc>
          <w:tcPr>
            <w:tcW w:w="2358" w:type="pct"/>
            <w:vAlign w:val="center"/>
          </w:tcPr>
          <w:p w14:paraId="69026F62" w14:textId="77777777" w:rsidR="006E362D" w:rsidRPr="006E362D" w:rsidRDefault="006E362D" w:rsidP="006E362D">
            <w:pPr>
              <w:pStyle w:val="BodyText"/>
              <w:ind w:hanging="90"/>
              <w:jc w:val="center"/>
              <w:rPr>
                <w:rFonts w:ascii="Times New Roman" w:hAnsi="Times New Roman" w:cs="Times New Roman"/>
                <w:b/>
                <w:bCs/>
                <w:sz w:val="18"/>
                <w:szCs w:val="18"/>
              </w:rPr>
            </w:pPr>
            <w:r w:rsidRPr="006E362D">
              <w:rPr>
                <w:rFonts w:ascii="Times New Roman" w:hAnsi="Times New Roman" w:cs="Times New Roman"/>
                <w:b/>
                <w:bCs/>
                <w:sz w:val="18"/>
                <w:szCs w:val="18"/>
              </w:rPr>
              <w:t xml:space="preserve">Potassium sulphate (0:0:50) @ 1 % </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5</w:t>
            </w:r>
            <w:r w:rsidRPr="006E362D">
              <w:rPr>
                <w:rFonts w:ascii="Times New Roman" w:hAnsi="Times New Roman" w:cs="Times New Roman"/>
                <w:b/>
                <w:bCs/>
                <w:sz w:val="18"/>
                <w:szCs w:val="18"/>
              </w:rPr>
              <w:t>)</w:t>
            </w:r>
          </w:p>
        </w:tc>
        <w:tc>
          <w:tcPr>
            <w:tcW w:w="998" w:type="pct"/>
            <w:vAlign w:val="center"/>
          </w:tcPr>
          <w:p w14:paraId="1D77F4CB"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0.34</w:t>
            </w:r>
          </w:p>
        </w:tc>
        <w:tc>
          <w:tcPr>
            <w:tcW w:w="844" w:type="pct"/>
            <w:vAlign w:val="center"/>
          </w:tcPr>
          <w:p w14:paraId="1DF6E2B2"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0.47</w:t>
            </w:r>
          </w:p>
        </w:tc>
        <w:tc>
          <w:tcPr>
            <w:tcW w:w="800" w:type="pct"/>
            <w:vAlign w:val="center"/>
          </w:tcPr>
          <w:p w14:paraId="23637D10"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0.90</w:t>
            </w:r>
          </w:p>
        </w:tc>
      </w:tr>
      <w:tr w:rsidR="006E362D" w:rsidRPr="006E362D" w14:paraId="58A47BC9" w14:textId="77777777" w:rsidTr="006E362D">
        <w:trPr>
          <w:jc w:val="center"/>
        </w:trPr>
        <w:tc>
          <w:tcPr>
            <w:tcW w:w="2358" w:type="pct"/>
            <w:vAlign w:val="center"/>
          </w:tcPr>
          <w:p w14:paraId="31B228E0" w14:textId="77777777" w:rsidR="006E362D" w:rsidRPr="006E362D" w:rsidRDefault="006E362D" w:rsidP="006E362D">
            <w:pPr>
              <w:pStyle w:val="BodyText"/>
              <w:ind w:hanging="90"/>
              <w:jc w:val="center"/>
              <w:rPr>
                <w:rFonts w:ascii="Times New Roman" w:hAnsi="Times New Roman" w:cs="Times New Roman"/>
                <w:b/>
                <w:bCs/>
                <w:sz w:val="18"/>
                <w:szCs w:val="18"/>
              </w:rPr>
            </w:pPr>
            <w:proofErr w:type="spellStart"/>
            <w:r w:rsidRPr="006E362D">
              <w:rPr>
                <w:rFonts w:ascii="Times New Roman" w:hAnsi="Times New Roman" w:cs="Times New Roman"/>
                <w:b/>
                <w:bCs/>
                <w:sz w:val="18"/>
                <w:szCs w:val="18"/>
              </w:rPr>
              <w:t>SEm</w:t>
            </w:r>
            <w:proofErr w:type="spellEnd"/>
            <w:r w:rsidRPr="006E362D">
              <w:rPr>
                <w:rFonts w:ascii="Times New Roman" w:hAnsi="Times New Roman" w:cs="Times New Roman"/>
                <w:b/>
                <w:bCs/>
                <w:sz w:val="18"/>
                <w:szCs w:val="18"/>
              </w:rPr>
              <w:t xml:space="preserve"> (±)</w:t>
            </w:r>
          </w:p>
        </w:tc>
        <w:tc>
          <w:tcPr>
            <w:tcW w:w="998" w:type="pct"/>
            <w:vAlign w:val="center"/>
          </w:tcPr>
          <w:p w14:paraId="1AD6F637"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0.004</w:t>
            </w:r>
          </w:p>
        </w:tc>
        <w:tc>
          <w:tcPr>
            <w:tcW w:w="844" w:type="pct"/>
            <w:vAlign w:val="center"/>
          </w:tcPr>
          <w:p w14:paraId="43B0517B"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0.015</w:t>
            </w:r>
          </w:p>
        </w:tc>
        <w:tc>
          <w:tcPr>
            <w:tcW w:w="800" w:type="pct"/>
            <w:vAlign w:val="center"/>
          </w:tcPr>
          <w:p w14:paraId="5E32A9AF"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0.014</w:t>
            </w:r>
          </w:p>
        </w:tc>
      </w:tr>
      <w:tr w:rsidR="006E362D" w:rsidRPr="006E362D" w14:paraId="321309EE" w14:textId="77777777" w:rsidTr="006E362D">
        <w:trPr>
          <w:jc w:val="center"/>
        </w:trPr>
        <w:tc>
          <w:tcPr>
            <w:tcW w:w="2358" w:type="pct"/>
            <w:vAlign w:val="center"/>
          </w:tcPr>
          <w:p w14:paraId="392DA65C" w14:textId="77777777" w:rsidR="006E362D" w:rsidRPr="006E362D" w:rsidRDefault="006E362D" w:rsidP="006E362D">
            <w:pPr>
              <w:pStyle w:val="BodyText"/>
              <w:ind w:hanging="90"/>
              <w:jc w:val="center"/>
              <w:rPr>
                <w:rFonts w:ascii="Times New Roman" w:hAnsi="Times New Roman" w:cs="Times New Roman"/>
                <w:b/>
                <w:bCs/>
                <w:sz w:val="18"/>
                <w:szCs w:val="18"/>
              </w:rPr>
            </w:pPr>
            <w:r w:rsidRPr="006E362D">
              <w:rPr>
                <w:rFonts w:ascii="Times New Roman" w:hAnsi="Times New Roman" w:cs="Times New Roman"/>
                <w:b/>
                <w:bCs/>
                <w:sz w:val="18"/>
                <w:szCs w:val="18"/>
              </w:rPr>
              <w:t>CD (5%)</w:t>
            </w:r>
          </w:p>
        </w:tc>
        <w:tc>
          <w:tcPr>
            <w:tcW w:w="998" w:type="pct"/>
            <w:vAlign w:val="center"/>
          </w:tcPr>
          <w:p w14:paraId="2753F72F"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0.011</w:t>
            </w:r>
          </w:p>
        </w:tc>
        <w:tc>
          <w:tcPr>
            <w:tcW w:w="844" w:type="pct"/>
            <w:vAlign w:val="center"/>
          </w:tcPr>
          <w:p w14:paraId="5B3E7ECB"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0.042</w:t>
            </w:r>
          </w:p>
        </w:tc>
        <w:tc>
          <w:tcPr>
            <w:tcW w:w="800" w:type="pct"/>
            <w:vAlign w:val="center"/>
          </w:tcPr>
          <w:p w14:paraId="07931ED8"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0.039</w:t>
            </w:r>
          </w:p>
        </w:tc>
      </w:tr>
      <w:tr w:rsidR="006E362D" w:rsidRPr="006E362D" w14:paraId="7F5BF1A9" w14:textId="77777777" w:rsidTr="006E362D">
        <w:trPr>
          <w:jc w:val="center"/>
        </w:trPr>
        <w:tc>
          <w:tcPr>
            <w:tcW w:w="2358" w:type="pct"/>
            <w:vAlign w:val="center"/>
          </w:tcPr>
          <w:p w14:paraId="1F70B18D" w14:textId="77777777" w:rsidR="006E362D" w:rsidRPr="006E362D" w:rsidRDefault="006E362D" w:rsidP="006E362D">
            <w:pPr>
              <w:pStyle w:val="BodyText"/>
              <w:jc w:val="center"/>
              <w:rPr>
                <w:rFonts w:ascii="Times New Roman" w:hAnsi="Times New Roman" w:cs="Times New Roman"/>
                <w:b/>
                <w:bCs/>
                <w:sz w:val="18"/>
                <w:szCs w:val="18"/>
              </w:rPr>
            </w:pPr>
            <w:r w:rsidRPr="006E362D">
              <w:rPr>
                <w:rFonts w:ascii="Times New Roman" w:hAnsi="Times New Roman" w:cs="Times New Roman"/>
                <w:b/>
                <w:bCs/>
                <w:sz w:val="18"/>
                <w:szCs w:val="18"/>
              </w:rPr>
              <w:t>Factor – B (Bio-Stimulants)</w:t>
            </w:r>
          </w:p>
        </w:tc>
        <w:tc>
          <w:tcPr>
            <w:tcW w:w="998" w:type="pct"/>
            <w:vAlign w:val="bottom"/>
          </w:tcPr>
          <w:p w14:paraId="415829A4" w14:textId="77777777" w:rsidR="006E362D" w:rsidRPr="006E362D" w:rsidRDefault="006E362D" w:rsidP="006E362D">
            <w:pPr>
              <w:rPr>
                <w:rFonts w:ascii="Times New Roman" w:hAnsi="Times New Roman" w:cs="Times New Roman"/>
                <w:color w:val="000000"/>
                <w:sz w:val="18"/>
                <w:szCs w:val="18"/>
              </w:rPr>
            </w:pPr>
          </w:p>
        </w:tc>
        <w:tc>
          <w:tcPr>
            <w:tcW w:w="844" w:type="pct"/>
            <w:vAlign w:val="bottom"/>
          </w:tcPr>
          <w:p w14:paraId="6E4253FD" w14:textId="77777777" w:rsidR="006E362D" w:rsidRPr="006E362D" w:rsidRDefault="006E362D" w:rsidP="006E362D">
            <w:pPr>
              <w:jc w:val="center"/>
              <w:rPr>
                <w:rFonts w:ascii="Times New Roman" w:hAnsi="Times New Roman" w:cs="Times New Roman"/>
                <w:color w:val="000000"/>
                <w:sz w:val="18"/>
                <w:szCs w:val="18"/>
              </w:rPr>
            </w:pPr>
          </w:p>
        </w:tc>
        <w:tc>
          <w:tcPr>
            <w:tcW w:w="800" w:type="pct"/>
          </w:tcPr>
          <w:p w14:paraId="019D01D5" w14:textId="77777777" w:rsidR="006E362D" w:rsidRPr="006E362D" w:rsidRDefault="006E362D" w:rsidP="006E362D">
            <w:pPr>
              <w:rPr>
                <w:rFonts w:ascii="Times New Roman" w:hAnsi="Times New Roman" w:cs="Times New Roman"/>
                <w:color w:val="000000"/>
                <w:sz w:val="18"/>
                <w:szCs w:val="18"/>
              </w:rPr>
            </w:pPr>
          </w:p>
        </w:tc>
      </w:tr>
      <w:tr w:rsidR="006E362D" w:rsidRPr="006E362D" w14:paraId="21E7A6B4" w14:textId="77777777" w:rsidTr="006E362D">
        <w:trPr>
          <w:jc w:val="center"/>
        </w:trPr>
        <w:tc>
          <w:tcPr>
            <w:tcW w:w="2358" w:type="pct"/>
          </w:tcPr>
          <w:p w14:paraId="0552E3D3" w14:textId="77777777" w:rsidR="006E362D" w:rsidRPr="006E362D" w:rsidRDefault="006E362D" w:rsidP="006E362D">
            <w:pPr>
              <w:pStyle w:val="BodyText"/>
              <w:jc w:val="center"/>
              <w:rPr>
                <w:rFonts w:ascii="Times New Roman" w:hAnsi="Times New Roman" w:cs="Times New Roman"/>
                <w:b/>
                <w:bCs/>
                <w:sz w:val="18"/>
                <w:szCs w:val="18"/>
              </w:rPr>
            </w:pPr>
            <w:proofErr w:type="spellStart"/>
            <w:r w:rsidRPr="006E362D">
              <w:rPr>
                <w:rFonts w:ascii="Times New Roman" w:hAnsi="Times New Roman" w:cs="Times New Roman"/>
                <w:b/>
                <w:bCs/>
                <w:sz w:val="18"/>
                <w:szCs w:val="18"/>
              </w:rPr>
              <w:t>Panchagavya</w:t>
            </w:r>
            <w:proofErr w:type="spellEnd"/>
            <w:r w:rsidRPr="006E362D">
              <w:rPr>
                <w:rFonts w:ascii="Times New Roman" w:hAnsi="Times New Roman" w:cs="Times New Roman"/>
                <w:b/>
                <w:bCs/>
                <w:sz w:val="18"/>
                <w:szCs w:val="18"/>
              </w:rPr>
              <w:t xml:space="preserve"> @10 ml/L </w:t>
            </w:r>
            <w:r w:rsidRPr="006E362D">
              <w:rPr>
                <w:rFonts w:ascii="Times New Roman" w:hAnsi="Times New Roman" w:cs="Times New Roman"/>
                <w:b/>
                <w:bCs/>
                <w:position w:val="1"/>
                <w:sz w:val="18"/>
                <w:szCs w:val="18"/>
              </w:rPr>
              <w:t>(B</w:t>
            </w:r>
            <w:r w:rsidRPr="006E362D">
              <w:rPr>
                <w:rFonts w:ascii="Times New Roman" w:hAnsi="Times New Roman" w:cs="Times New Roman"/>
                <w:b/>
                <w:bCs/>
                <w:sz w:val="18"/>
                <w:szCs w:val="18"/>
                <w:vertAlign w:val="subscript"/>
              </w:rPr>
              <w:t>0</w:t>
            </w:r>
            <w:r w:rsidRPr="006E362D">
              <w:rPr>
                <w:rFonts w:ascii="Times New Roman" w:hAnsi="Times New Roman" w:cs="Times New Roman"/>
                <w:b/>
                <w:bCs/>
                <w:sz w:val="18"/>
                <w:szCs w:val="18"/>
              </w:rPr>
              <w:t>)</w:t>
            </w:r>
          </w:p>
        </w:tc>
        <w:tc>
          <w:tcPr>
            <w:tcW w:w="998" w:type="pct"/>
            <w:vAlign w:val="center"/>
          </w:tcPr>
          <w:p w14:paraId="57FAC53B"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0.38</w:t>
            </w:r>
          </w:p>
        </w:tc>
        <w:tc>
          <w:tcPr>
            <w:tcW w:w="844" w:type="pct"/>
            <w:vAlign w:val="center"/>
          </w:tcPr>
          <w:p w14:paraId="4A6D4F62"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0.52</w:t>
            </w:r>
          </w:p>
        </w:tc>
        <w:tc>
          <w:tcPr>
            <w:tcW w:w="800" w:type="pct"/>
          </w:tcPr>
          <w:p w14:paraId="5E8B5278"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0.98</w:t>
            </w:r>
          </w:p>
        </w:tc>
      </w:tr>
      <w:tr w:rsidR="006E362D" w:rsidRPr="006E362D" w14:paraId="55116CB1" w14:textId="77777777" w:rsidTr="006E362D">
        <w:trPr>
          <w:jc w:val="center"/>
        </w:trPr>
        <w:tc>
          <w:tcPr>
            <w:tcW w:w="2358" w:type="pct"/>
          </w:tcPr>
          <w:p w14:paraId="4EF30A73" w14:textId="77777777" w:rsidR="006E362D" w:rsidRPr="006E362D" w:rsidRDefault="006E362D" w:rsidP="006E362D">
            <w:pPr>
              <w:pStyle w:val="BodyText"/>
              <w:jc w:val="center"/>
              <w:rPr>
                <w:rFonts w:ascii="Times New Roman" w:hAnsi="Times New Roman" w:cs="Times New Roman"/>
                <w:b/>
                <w:bCs/>
                <w:sz w:val="18"/>
                <w:szCs w:val="18"/>
              </w:rPr>
            </w:pPr>
            <w:r w:rsidRPr="006E362D">
              <w:rPr>
                <w:rFonts w:ascii="Times New Roman" w:hAnsi="Times New Roman" w:cs="Times New Roman"/>
                <w:b/>
                <w:bCs/>
                <w:sz w:val="18"/>
                <w:szCs w:val="18"/>
              </w:rPr>
              <w:t>Sagarika @ 3ml/L</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1</w:t>
            </w:r>
            <w:r w:rsidRPr="006E362D">
              <w:rPr>
                <w:rFonts w:ascii="Times New Roman" w:hAnsi="Times New Roman" w:cs="Times New Roman"/>
                <w:b/>
                <w:bCs/>
                <w:sz w:val="18"/>
                <w:szCs w:val="18"/>
              </w:rPr>
              <w:t>)</w:t>
            </w:r>
          </w:p>
        </w:tc>
        <w:tc>
          <w:tcPr>
            <w:tcW w:w="998" w:type="pct"/>
            <w:vAlign w:val="center"/>
          </w:tcPr>
          <w:p w14:paraId="5CE4CD6B"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0.40</w:t>
            </w:r>
          </w:p>
        </w:tc>
        <w:tc>
          <w:tcPr>
            <w:tcW w:w="844" w:type="pct"/>
            <w:vAlign w:val="center"/>
          </w:tcPr>
          <w:p w14:paraId="50A97470"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0.55</w:t>
            </w:r>
          </w:p>
        </w:tc>
        <w:tc>
          <w:tcPr>
            <w:tcW w:w="800" w:type="pct"/>
          </w:tcPr>
          <w:p w14:paraId="0FE4BC1D"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1.02</w:t>
            </w:r>
          </w:p>
        </w:tc>
      </w:tr>
      <w:tr w:rsidR="006E362D" w:rsidRPr="006E362D" w14:paraId="7E56C5F5" w14:textId="77777777" w:rsidTr="006E362D">
        <w:trPr>
          <w:jc w:val="center"/>
        </w:trPr>
        <w:tc>
          <w:tcPr>
            <w:tcW w:w="2358" w:type="pct"/>
          </w:tcPr>
          <w:p w14:paraId="18839912"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 xml:space="preserve">Krishi Shakti @10ml/L </w:t>
            </w:r>
            <w:r w:rsidRPr="006E362D">
              <w:rPr>
                <w:rFonts w:ascii="Times New Roman" w:hAnsi="Times New Roman" w:cs="Times New Roman"/>
                <w:b/>
                <w:bCs/>
                <w:position w:val="1"/>
                <w:sz w:val="18"/>
                <w:szCs w:val="18"/>
              </w:rPr>
              <w:t>(B</w:t>
            </w:r>
            <w:r w:rsidRPr="006E362D">
              <w:rPr>
                <w:rFonts w:ascii="Times New Roman" w:hAnsi="Times New Roman" w:cs="Times New Roman"/>
                <w:b/>
                <w:bCs/>
                <w:sz w:val="18"/>
                <w:szCs w:val="18"/>
                <w:vertAlign w:val="subscript"/>
              </w:rPr>
              <w:t>2</w:t>
            </w:r>
            <w:r w:rsidRPr="006E362D">
              <w:rPr>
                <w:rFonts w:ascii="Times New Roman" w:hAnsi="Times New Roman" w:cs="Times New Roman"/>
                <w:b/>
                <w:bCs/>
                <w:sz w:val="18"/>
                <w:szCs w:val="18"/>
              </w:rPr>
              <w:t>)</w:t>
            </w:r>
          </w:p>
        </w:tc>
        <w:tc>
          <w:tcPr>
            <w:tcW w:w="998" w:type="pct"/>
            <w:vAlign w:val="center"/>
          </w:tcPr>
          <w:p w14:paraId="0B94080E"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0.41</w:t>
            </w:r>
          </w:p>
        </w:tc>
        <w:tc>
          <w:tcPr>
            <w:tcW w:w="844" w:type="pct"/>
            <w:vAlign w:val="center"/>
          </w:tcPr>
          <w:p w14:paraId="4905C39F"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0.60</w:t>
            </w:r>
          </w:p>
        </w:tc>
        <w:tc>
          <w:tcPr>
            <w:tcW w:w="800" w:type="pct"/>
          </w:tcPr>
          <w:p w14:paraId="7D2E8FFD"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1.07</w:t>
            </w:r>
          </w:p>
        </w:tc>
      </w:tr>
      <w:tr w:rsidR="006E362D" w:rsidRPr="006E362D" w14:paraId="71FD31B3" w14:textId="77777777" w:rsidTr="006E362D">
        <w:trPr>
          <w:jc w:val="center"/>
        </w:trPr>
        <w:tc>
          <w:tcPr>
            <w:tcW w:w="2358" w:type="pct"/>
            <w:vAlign w:val="center"/>
          </w:tcPr>
          <w:p w14:paraId="61F53B51" w14:textId="77777777" w:rsidR="006E362D" w:rsidRPr="006E362D" w:rsidRDefault="006E362D" w:rsidP="006E362D">
            <w:pPr>
              <w:pStyle w:val="BodyText"/>
              <w:ind w:hanging="90"/>
              <w:jc w:val="center"/>
              <w:rPr>
                <w:rFonts w:ascii="Times New Roman" w:hAnsi="Times New Roman" w:cs="Times New Roman"/>
                <w:b/>
                <w:bCs/>
                <w:sz w:val="18"/>
                <w:szCs w:val="18"/>
              </w:rPr>
            </w:pPr>
            <w:proofErr w:type="spellStart"/>
            <w:r w:rsidRPr="006E362D">
              <w:rPr>
                <w:rFonts w:ascii="Times New Roman" w:hAnsi="Times New Roman" w:cs="Times New Roman"/>
                <w:b/>
                <w:bCs/>
                <w:sz w:val="18"/>
                <w:szCs w:val="18"/>
              </w:rPr>
              <w:t>SEm</w:t>
            </w:r>
            <w:proofErr w:type="spellEnd"/>
            <w:r w:rsidRPr="006E362D">
              <w:rPr>
                <w:rFonts w:ascii="Times New Roman" w:hAnsi="Times New Roman" w:cs="Times New Roman"/>
                <w:b/>
                <w:bCs/>
                <w:sz w:val="18"/>
                <w:szCs w:val="18"/>
              </w:rPr>
              <w:t xml:space="preserve"> (±)</w:t>
            </w:r>
          </w:p>
        </w:tc>
        <w:tc>
          <w:tcPr>
            <w:tcW w:w="998" w:type="pct"/>
            <w:vAlign w:val="center"/>
          </w:tcPr>
          <w:p w14:paraId="17F1813F"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0.003</w:t>
            </w:r>
          </w:p>
        </w:tc>
        <w:tc>
          <w:tcPr>
            <w:tcW w:w="844" w:type="pct"/>
            <w:vAlign w:val="center"/>
          </w:tcPr>
          <w:p w14:paraId="26F81A2A"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0.010</w:t>
            </w:r>
          </w:p>
        </w:tc>
        <w:tc>
          <w:tcPr>
            <w:tcW w:w="800" w:type="pct"/>
            <w:vAlign w:val="center"/>
          </w:tcPr>
          <w:p w14:paraId="171093A7"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0.010</w:t>
            </w:r>
          </w:p>
        </w:tc>
      </w:tr>
      <w:tr w:rsidR="006E362D" w:rsidRPr="006E362D" w14:paraId="38C4E2C9" w14:textId="77777777" w:rsidTr="006E362D">
        <w:trPr>
          <w:jc w:val="center"/>
        </w:trPr>
        <w:tc>
          <w:tcPr>
            <w:tcW w:w="2358" w:type="pct"/>
            <w:vAlign w:val="center"/>
          </w:tcPr>
          <w:p w14:paraId="19689D89" w14:textId="77777777" w:rsidR="006E362D" w:rsidRPr="006E362D" w:rsidRDefault="006E362D" w:rsidP="006E362D">
            <w:pPr>
              <w:pStyle w:val="BodyText"/>
              <w:ind w:hanging="90"/>
              <w:jc w:val="center"/>
              <w:rPr>
                <w:rFonts w:ascii="Times New Roman" w:hAnsi="Times New Roman" w:cs="Times New Roman"/>
                <w:b/>
                <w:bCs/>
                <w:sz w:val="18"/>
                <w:szCs w:val="18"/>
              </w:rPr>
            </w:pPr>
            <w:r w:rsidRPr="006E362D">
              <w:rPr>
                <w:rFonts w:ascii="Times New Roman" w:hAnsi="Times New Roman" w:cs="Times New Roman"/>
                <w:b/>
                <w:bCs/>
                <w:sz w:val="18"/>
                <w:szCs w:val="18"/>
              </w:rPr>
              <w:t>CD (5%)</w:t>
            </w:r>
          </w:p>
        </w:tc>
        <w:tc>
          <w:tcPr>
            <w:tcW w:w="998" w:type="pct"/>
            <w:vAlign w:val="center"/>
          </w:tcPr>
          <w:p w14:paraId="5D704DD6"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0.007</w:t>
            </w:r>
          </w:p>
        </w:tc>
        <w:tc>
          <w:tcPr>
            <w:tcW w:w="844" w:type="pct"/>
            <w:vAlign w:val="center"/>
          </w:tcPr>
          <w:p w14:paraId="3866E601"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0.030</w:t>
            </w:r>
          </w:p>
        </w:tc>
        <w:tc>
          <w:tcPr>
            <w:tcW w:w="800" w:type="pct"/>
            <w:vAlign w:val="center"/>
          </w:tcPr>
          <w:p w14:paraId="5E929758"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0.028</w:t>
            </w:r>
          </w:p>
        </w:tc>
      </w:tr>
      <w:tr w:rsidR="006E362D" w:rsidRPr="006E362D" w14:paraId="512191F3" w14:textId="77777777" w:rsidTr="006E362D">
        <w:trPr>
          <w:jc w:val="center"/>
        </w:trPr>
        <w:tc>
          <w:tcPr>
            <w:tcW w:w="2358" w:type="pct"/>
          </w:tcPr>
          <w:p w14:paraId="743D0E5C"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Treatment Combinations</w:t>
            </w:r>
          </w:p>
        </w:tc>
        <w:tc>
          <w:tcPr>
            <w:tcW w:w="998" w:type="pct"/>
            <w:vAlign w:val="bottom"/>
          </w:tcPr>
          <w:p w14:paraId="655CDB5A" w14:textId="77777777" w:rsidR="006E362D" w:rsidRPr="006E362D" w:rsidRDefault="006E362D" w:rsidP="006E362D">
            <w:pPr>
              <w:jc w:val="center"/>
              <w:rPr>
                <w:rFonts w:ascii="Times New Roman" w:hAnsi="Times New Roman" w:cs="Times New Roman"/>
                <w:color w:val="000000"/>
                <w:sz w:val="18"/>
                <w:szCs w:val="18"/>
              </w:rPr>
            </w:pPr>
          </w:p>
        </w:tc>
        <w:tc>
          <w:tcPr>
            <w:tcW w:w="844" w:type="pct"/>
            <w:vAlign w:val="center"/>
          </w:tcPr>
          <w:p w14:paraId="3657F652" w14:textId="77777777" w:rsidR="006E362D" w:rsidRPr="006E362D" w:rsidRDefault="006E362D" w:rsidP="006E362D">
            <w:pPr>
              <w:pStyle w:val="NormalWeb"/>
              <w:spacing w:before="0" w:beforeAutospacing="0" w:after="0" w:afterAutospacing="0"/>
              <w:textAlignment w:val="bottom"/>
              <w:rPr>
                <w:sz w:val="18"/>
                <w:szCs w:val="18"/>
              </w:rPr>
            </w:pPr>
          </w:p>
        </w:tc>
        <w:tc>
          <w:tcPr>
            <w:tcW w:w="800" w:type="pct"/>
          </w:tcPr>
          <w:p w14:paraId="67916D78" w14:textId="77777777" w:rsidR="006E362D" w:rsidRPr="006E362D" w:rsidRDefault="006E362D" w:rsidP="006E362D">
            <w:pPr>
              <w:jc w:val="center"/>
              <w:rPr>
                <w:rFonts w:ascii="Times New Roman" w:hAnsi="Times New Roman" w:cs="Times New Roman"/>
                <w:color w:val="000000"/>
                <w:sz w:val="18"/>
                <w:szCs w:val="18"/>
              </w:rPr>
            </w:pPr>
          </w:p>
        </w:tc>
      </w:tr>
      <w:tr w:rsidR="006E362D" w:rsidRPr="006E362D" w14:paraId="52385729" w14:textId="77777777" w:rsidTr="006E362D">
        <w:trPr>
          <w:jc w:val="center"/>
        </w:trPr>
        <w:tc>
          <w:tcPr>
            <w:tcW w:w="2358" w:type="pct"/>
          </w:tcPr>
          <w:p w14:paraId="0FE8ECB3"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 xml:space="preserve">1 </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0</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0</w:t>
            </w:r>
            <w:r w:rsidRPr="006E362D">
              <w:rPr>
                <w:rFonts w:ascii="Times New Roman" w:hAnsi="Times New Roman" w:cs="Times New Roman"/>
                <w:b/>
                <w:bCs/>
                <w:sz w:val="18"/>
                <w:szCs w:val="18"/>
              </w:rPr>
              <w:t>)</w:t>
            </w:r>
          </w:p>
        </w:tc>
        <w:tc>
          <w:tcPr>
            <w:tcW w:w="998" w:type="pct"/>
            <w:vAlign w:val="center"/>
          </w:tcPr>
          <w:p w14:paraId="75CD4533"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0.27</w:t>
            </w:r>
          </w:p>
        </w:tc>
        <w:tc>
          <w:tcPr>
            <w:tcW w:w="844" w:type="pct"/>
            <w:vAlign w:val="center"/>
          </w:tcPr>
          <w:p w14:paraId="5EE49BE1"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0.37</w:t>
            </w:r>
          </w:p>
        </w:tc>
        <w:tc>
          <w:tcPr>
            <w:tcW w:w="800" w:type="pct"/>
          </w:tcPr>
          <w:p w14:paraId="033CE560"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0.60</w:t>
            </w:r>
          </w:p>
        </w:tc>
      </w:tr>
      <w:tr w:rsidR="006E362D" w:rsidRPr="006E362D" w14:paraId="49D56ED5" w14:textId="77777777" w:rsidTr="006E362D">
        <w:trPr>
          <w:jc w:val="center"/>
        </w:trPr>
        <w:tc>
          <w:tcPr>
            <w:tcW w:w="2358" w:type="pct"/>
          </w:tcPr>
          <w:p w14:paraId="56749E15"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 xml:space="preserve">2 </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0</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1</w:t>
            </w:r>
            <w:r w:rsidRPr="006E362D">
              <w:rPr>
                <w:rFonts w:ascii="Times New Roman" w:hAnsi="Times New Roman" w:cs="Times New Roman"/>
                <w:b/>
                <w:bCs/>
                <w:sz w:val="18"/>
                <w:szCs w:val="18"/>
              </w:rPr>
              <w:t>)</w:t>
            </w:r>
          </w:p>
        </w:tc>
        <w:tc>
          <w:tcPr>
            <w:tcW w:w="998" w:type="pct"/>
            <w:vAlign w:val="center"/>
          </w:tcPr>
          <w:p w14:paraId="52E16278"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0.32</w:t>
            </w:r>
          </w:p>
        </w:tc>
        <w:tc>
          <w:tcPr>
            <w:tcW w:w="844" w:type="pct"/>
            <w:vAlign w:val="center"/>
          </w:tcPr>
          <w:p w14:paraId="2B8B8371"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0.41</w:t>
            </w:r>
          </w:p>
        </w:tc>
        <w:tc>
          <w:tcPr>
            <w:tcW w:w="800" w:type="pct"/>
          </w:tcPr>
          <w:p w14:paraId="223E4478"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0.61</w:t>
            </w:r>
          </w:p>
        </w:tc>
      </w:tr>
      <w:tr w:rsidR="006E362D" w:rsidRPr="006E362D" w14:paraId="3B9CECFC" w14:textId="77777777" w:rsidTr="006E362D">
        <w:trPr>
          <w:jc w:val="center"/>
        </w:trPr>
        <w:tc>
          <w:tcPr>
            <w:tcW w:w="2358" w:type="pct"/>
          </w:tcPr>
          <w:p w14:paraId="1C09C6E9"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3</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0</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2</w:t>
            </w:r>
            <w:r w:rsidRPr="006E362D">
              <w:rPr>
                <w:rFonts w:ascii="Times New Roman" w:hAnsi="Times New Roman" w:cs="Times New Roman"/>
                <w:b/>
                <w:bCs/>
                <w:sz w:val="18"/>
                <w:szCs w:val="18"/>
              </w:rPr>
              <w:t>)</w:t>
            </w:r>
          </w:p>
        </w:tc>
        <w:tc>
          <w:tcPr>
            <w:tcW w:w="998" w:type="pct"/>
            <w:vAlign w:val="center"/>
          </w:tcPr>
          <w:p w14:paraId="3E2090D7"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0.33</w:t>
            </w:r>
          </w:p>
        </w:tc>
        <w:tc>
          <w:tcPr>
            <w:tcW w:w="844" w:type="pct"/>
            <w:vAlign w:val="center"/>
          </w:tcPr>
          <w:p w14:paraId="02616ACA"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0.44</w:t>
            </w:r>
          </w:p>
        </w:tc>
        <w:tc>
          <w:tcPr>
            <w:tcW w:w="800" w:type="pct"/>
          </w:tcPr>
          <w:p w14:paraId="6E4A8353"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0.78</w:t>
            </w:r>
          </w:p>
        </w:tc>
      </w:tr>
      <w:tr w:rsidR="006E362D" w:rsidRPr="006E362D" w14:paraId="6042DF77" w14:textId="77777777" w:rsidTr="006E362D">
        <w:trPr>
          <w:jc w:val="center"/>
        </w:trPr>
        <w:tc>
          <w:tcPr>
            <w:tcW w:w="2358" w:type="pct"/>
          </w:tcPr>
          <w:p w14:paraId="0E3C4442"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4</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1</w:t>
            </w:r>
            <w:r w:rsidRPr="006E362D">
              <w:rPr>
                <w:rFonts w:ascii="Times New Roman" w:hAnsi="Times New Roman" w:cs="Times New Roman"/>
                <w:b/>
                <w:bCs/>
                <w:position w:val="1"/>
                <w:sz w:val="18"/>
                <w:szCs w:val="18"/>
              </w:rPr>
              <w:t>B</w:t>
            </w:r>
            <w:r w:rsidRPr="006E362D">
              <w:rPr>
                <w:rFonts w:ascii="Times New Roman" w:hAnsi="Times New Roman" w:cs="Times New Roman"/>
                <w:b/>
                <w:bCs/>
                <w:sz w:val="18"/>
                <w:szCs w:val="18"/>
                <w:vertAlign w:val="subscript"/>
              </w:rPr>
              <w:t>0</w:t>
            </w:r>
            <w:r w:rsidRPr="006E362D">
              <w:rPr>
                <w:rFonts w:ascii="Times New Roman" w:hAnsi="Times New Roman" w:cs="Times New Roman"/>
                <w:b/>
                <w:bCs/>
                <w:sz w:val="18"/>
                <w:szCs w:val="18"/>
              </w:rPr>
              <w:t>)</w:t>
            </w:r>
          </w:p>
        </w:tc>
        <w:tc>
          <w:tcPr>
            <w:tcW w:w="998" w:type="pct"/>
            <w:vAlign w:val="center"/>
          </w:tcPr>
          <w:p w14:paraId="3913611B"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0.48</w:t>
            </w:r>
          </w:p>
        </w:tc>
        <w:tc>
          <w:tcPr>
            <w:tcW w:w="844" w:type="pct"/>
          </w:tcPr>
          <w:p w14:paraId="37812D70" w14:textId="77777777" w:rsidR="006E362D" w:rsidRPr="006E362D" w:rsidRDefault="006E362D" w:rsidP="006E362D">
            <w:pPr>
              <w:jc w:val="center"/>
              <w:rPr>
                <w:sz w:val="18"/>
                <w:szCs w:val="18"/>
              </w:rPr>
            </w:pPr>
            <w:r w:rsidRPr="006E362D">
              <w:rPr>
                <w:rFonts w:ascii="Arial" w:hAnsi="Arial" w:cs="Arial"/>
                <w:color w:val="000000"/>
                <w:kern w:val="24"/>
                <w:sz w:val="18"/>
                <w:szCs w:val="18"/>
              </w:rPr>
              <w:t>0.64</w:t>
            </w:r>
          </w:p>
        </w:tc>
        <w:tc>
          <w:tcPr>
            <w:tcW w:w="800" w:type="pct"/>
          </w:tcPr>
          <w:p w14:paraId="71B8F95A"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1.30</w:t>
            </w:r>
          </w:p>
        </w:tc>
      </w:tr>
      <w:tr w:rsidR="006E362D" w:rsidRPr="006E362D" w14:paraId="6B63279B" w14:textId="77777777" w:rsidTr="006E362D">
        <w:trPr>
          <w:jc w:val="center"/>
        </w:trPr>
        <w:tc>
          <w:tcPr>
            <w:tcW w:w="2358" w:type="pct"/>
          </w:tcPr>
          <w:p w14:paraId="0083B61F"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5</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1</w:t>
            </w:r>
            <w:r w:rsidRPr="006E362D">
              <w:rPr>
                <w:rFonts w:ascii="Times New Roman" w:hAnsi="Times New Roman" w:cs="Times New Roman"/>
                <w:b/>
                <w:bCs/>
                <w:position w:val="1"/>
                <w:sz w:val="18"/>
                <w:szCs w:val="18"/>
              </w:rPr>
              <w:t>B</w:t>
            </w:r>
            <w:r w:rsidRPr="006E362D">
              <w:rPr>
                <w:rFonts w:ascii="Times New Roman" w:hAnsi="Times New Roman" w:cs="Times New Roman"/>
                <w:b/>
                <w:bCs/>
                <w:sz w:val="18"/>
                <w:szCs w:val="18"/>
                <w:vertAlign w:val="subscript"/>
              </w:rPr>
              <w:t>1</w:t>
            </w:r>
            <w:r w:rsidRPr="006E362D">
              <w:rPr>
                <w:rFonts w:ascii="Times New Roman" w:hAnsi="Times New Roman" w:cs="Times New Roman"/>
                <w:b/>
                <w:bCs/>
                <w:sz w:val="18"/>
                <w:szCs w:val="18"/>
              </w:rPr>
              <w:t>)</w:t>
            </w:r>
          </w:p>
        </w:tc>
        <w:tc>
          <w:tcPr>
            <w:tcW w:w="998" w:type="pct"/>
            <w:vAlign w:val="center"/>
          </w:tcPr>
          <w:p w14:paraId="57EE673A"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0.48</w:t>
            </w:r>
          </w:p>
        </w:tc>
        <w:tc>
          <w:tcPr>
            <w:tcW w:w="844" w:type="pct"/>
          </w:tcPr>
          <w:p w14:paraId="6FFAFD1A" w14:textId="77777777" w:rsidR="006E362D" w:rsidRPr="006E362D" w:rsidRDefault="006E362D" w:rsidP="006E362D">
            <w:pPr>
              <w:jc w:val="center"/>
              <w:rPr>
                <w:sz w:val="18"/>
                <w:szCs w:val="18"/>
              </w:rPr>
            </w:pPr>
            <w:r w:rsidRPr="006E362D">
              <w:rPr>
                <w:rFonts w:ascii="Arial" w:hAnsi="Arial" w:cs="Arial"/>
                <w:color w:val="000000"/>
                <w:kern w:val="24"/>
                <w:sz w:val="18"/>
                <w:szCs w:val="18"/>
              </w:rPr>
              <w:t>0.69</w:t>
            </w:r>
          </w:p>
        </w:tc>
        <w:tc>
          <w:tcPr>
            <w:tcW w:w="800" w:type="pct"/>
          </w:tcPr>
          <w:p w14:paraId="0ACCBC5E" w14:textId="77777777" w:rsidR="006E362D" w:rsidRPr="006E362D" w:rsidRDefault="006E362D" w:rsidP="006E362D">
            <w:pPr>
              <w:jc w:val="center"/>
              <w:rPr>
                <w:sz w:val="18"/>
                <w:szCs w:val="18"/>
              </w:rPr>
            </w:pPr>
            <w:r w:rsidRPr="006E362D">
              <w:rPr>
                <w:rFonts w:ascii="Arial" w:hAnsi="Arial" w:cs="Arial"/>
                <w:color w:val="000000"/>
                <w:kern w:val="24"/>
                <w:sz w:val="18"/>
                <w:szCs w:val="18"/>
              </w:rPr>
              <w:t>1.31</w:t>
            </w:r>
          </w:p>
        </w:tc>
      </w:tr>
      <w:tr w:rsidR="006E362D" w:rsidRPr="006E362D" w14:paraId="453593D3" w14:textId="77777777" w:rsidTr="006E362D">
        <w:trPr>
          <w:jc w:val="center"/>
        </w:trPr>
        <w:tc>
          <w:tcPr>
            <w:tcW w:w="2358" w:type="pct"/>
          </w:tcPr>
          <w:p w14:paraId="55F34DC2"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6</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1</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2</w:t>
            </w:r>
            <w:r w:rsidRPr="006E362D">
              <w:rPr>
                <w:rFonts w:ascii="Times New Roman" w:hAnsi="Times New Roman" w:cs="Times New Roman"/>
                <w:b/>
                <w:bCs/>
                <w:sz w:val="18"/>
                <w:szCs w:val="18"/>
              </w:rPr>
              <w:t>)</w:t>
            </w:r>
          </w:p>
        </w:tc>
        <w:tc>
          <w:tcPr>
            <w:tcW w:w="998" w:type="pct"/>
            <w:vAlign w:val="center"/>
          </w:tcPr>
          <w:p w14:paraId="71FAED68"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0.51</w:t>
            </w:r>
          </w:p>
        </w:tc>
        <w:tc>
          <w:tcPr>
            <w:tcW w:w="844" w:type="pct"/>
          </w:tcPr>
          <w:p w14:paraId="42729821" w14:textId="77777777" w:rsidR="006E362D" w:rsidRPr="006E362D" w:rsidRDefault="006E362D" w:rsidP="006E362D">
            <w:pPr>
              <w:jc w:val="center"/>
              <w:rPr>
                <w:sz w:val="18"/>
                <w:szCs w:val="18"/>
              </w:rPr>
            </w:pPr>
            <w:r w:rsidRPr="006E362D">
              <w:rPr>
                <w:rFonts w:ascii="Arial" w:hAnsi="Arial" w:cs="Arial"/>
                <w:color w:val="000000"/>
                <w:kern w:val="24"/>
                <w:sz w:val="18"/>
                <w:szCs w:val="18"/>
              </w:rPr>
              <w:t>0.87</w:t>
            </w:r>
          </w:p>
        </w:tc>
        <w:tc>
          <w:tcPr>
            <w:tcW w:w="800" w:type="pct"/>
          </w:tcPr>
          <w:p w14:paraId="414312D0" w14:textId="77777777" w:rsidR="006E362D" w:rsidRPr="006E362D" w:rsidRDefault="006E362D" w:rsidP="006E362D">
            <w:pPr>
              <w:jc w:val="center"/>
              <w:rPr>
                <w:sz w:val="18"/>
                <w:szCs w:val="18"/>
              </w:rPr>
            </w:pPr>
            <w:r w:rsidRPr="006E362D">
              <w:rPr>
                <w:rFonts w:ascii="Arial" w:hAnsi="Arial" w:cs="Arial"/>
                <w:color w:val="000000"/>
                <w:kern w:val="24"/>
                <w:sz w:val="18"/>
                <w:szCs w:val="18"/>
              </w:rPr>
              <w:t>1.33</w:t>
            </w:r>
          </w:p>
        </w:tc>
      </w:tr>
      <w:tr w:rsidR="006E362D" w:rsidRPr="006E362D" w14:paraId="13D4C6D8" w14:textId="77777777" w:rsidTr="006E362D">
        <w:trPr>
          <w:jc w:val="center"/>
        </w:trPr>
        <w:tc>
          <w:tcPr>
            <w:tcW w:w="2358" w:type="pct"/>
          </w:tcPr>
          <w:p w14:paraId="3374CC76"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7</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2</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0</w:t>
            </w:r>
            <w:r w:rsidRPr="006E362D">
              <w:rPr>
                <w:rFonts w:ascii="Times New Roman" w:hAnsi="Times New Roman" w:cs="Times New Roman"/>
                <w:b/>
                <w:bCs/>
                <w:sz w:val="18"/>
                <w:szCs w:val="18"/>
              </w:rPr>
              <w:t>)</w:t>
            </w:r>
          </w:p>
        </w:tc>
        <w:tc>
          <w:tcPr>
            <w:tcW w:w="998" w:type="pct"/>
            <w:vAlign w:val="center"/>
          </w:tcPr>
          <w:p w14:paraId="22D4974C"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0.36</w:t>
            </w:r>
          </w:p>
        </w:tc>
        <w:tc>
          <w:tcPr>
            <w:tcW w:w="844" w:type="pct"/>
          </w:tcPr>
          <w:p w14:paraId="50BCFC93" w14:textId="77777777" w:rsidR="006E362D" w:rsidRPr="006E362D" w:rsidRDefault="006E362D" w:rsidP="006E362D">
            <w:pPr>
              <w:jc w:val="center"/>
              <w:rPr>
                <w:sz w:val="18"/>
                <w:szCs w:val="18"/>
              </w:rPr>
            </w:pPr>
            <w:r w:rsidRPr="006E362D">
              <w:rPr>
                <w:rFonts w:ascii="Arial" w:hAnsi="Arial" w:cs="Arial"/>
                <w:color w:val="000000"/>
                <w:kern w:val="24"/>
                <w:sz w:val="18"/>
                <w:szCs w:val="18"/>
              </w:rPr>
              <w:t>0.51</w:t>
            </w:r>
          </w:p>
        </w:tc>
        <w:tc>
          <w:tcPr>
            <w:tcW w:w="800" w:type="pct"/>
          </w:tcPr>
          <w:p w14:paraId="7D32758E" w14:textId="77777777" w:rsidR="006E362D" w:rsidRPr="006E362D" w:rsidRDefault="006E362D" w:rsidP="006E362D">
            <w:pPr>
              <w:jc w:val="center"/>
              <w:rPr>
                <w:sz w:val="18"/>
                <w:szCs w:val="18"/>
              </w:rPr>
            </w:pPr>
            <w:r w:rsidRPr="006E362D">
              <w:rPr>
                <w:rFonts w:ascii="Arial" w:hAnsi="Arial" w:cs="Arial"/>
                <w:color w:val="000000"/>
                <w:kern w:val="24"/>
                <w:sz w:val="18"/>
                <w:szCs w:val="18"/>
              </w:rPr>
              <w:t>0.98</w:t>
            </w:r>
          </w:p>
        </w:tc>
      </w:tr>
      <w:tr w:rsidR="006E362D" w:rsidRPr="006E362D" w14:paraId="6C583BD0" w14:textId="77777777" w:rsidTr="006E362D">
        <w:trPr>
          <w:jc w:val="center"/>
        </w:trPr>
        <w:tc>
          <w:tcPr>
            <w:tcW w:w="2358" w:type="pct"/>
          </w:tcPr>
          <w:p w14:paraId="64DD027D"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8</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2</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1</w:t>
            </w:r>
            <w:r w:rsidRPr="006E362D">
              <w:rPr>
                <w:rFonts w:ascii="Times New Roman" w:hAnsi="Times New Roman" w:cs="Times New Roman"/>
                <w:b/>
                <w:bCs/>
                <w:sz w:val="18"/>
                <w:szCs w:val="18"/>
              </w:rPr>
              <w:t>)</w:t>
            </w:r>
          </w:p>
        </w:tc>
        <w:tc>
          <w:tcPr>
            <w:tcW w:w="998" w:type="pct"/>
          </w:tcPr>
          <w:p w14:paraId="0DB57431" w14:textId="77777777" w:rsidR="006E362D" w:rsidRPr="006E362D" w:rsidRDefault="006E362D" w:rsidP="006E362D">
            <w:pPr>
              <w:jc w:val="center"/>
              <w:rPr>
                <w:sz w:val="18"/>
                <w:szCs w:val="18"/>
              </w:rPr>
            </w:pPr>
            <w:r w:rsidRPr="006E362D">
              <w:rPr>
                <w:rFonts w:ascii="Arial" w:hAnsi="Arial" w:cs="Arial"/>
                <w:color w:val="000000"/>
                <w:kern w:val="24"/>
                <w:sz w:val="18"/>
                <w:szCs w:val="18"/>
              </w:rPr>
              <w:t>0.37</w:t>
            </w:r>
          </w:p>
        </w:tc>
        <w:tc>
          <w:tcPr>
            <w:tcW w:w="844" w:type="pct"/>
          </w:tcPr>
          <w:p w14:paraId="05373C2B" w14:textId="77777777" w:rsidR="006E362D" w:rsidRPr="006E362D" w:rsidRDefault="006E362D" w:rsidP="006E362D">
            <w:pPr>
              <w:jc w:val="center"/>
              <w:rPr>
                <w:sz w:val="18"/>
                <w:szCs w:val="18"/>
              </w:rPr>
            </w:pPr>
            <w:r w:rsidRPr="006E362D">
              <w:rPr>
                <w:rFonts w:ascii="Arial" w:hAnsi="Arial" w:cs="Arial"/>
                <w:color w:val="000000"/>
                <w:kern w:val="24"/>
                <w:sz w:val="18"/>
                <w:szCs w:val="18"/>
              </w:rPr>
              <w:t>0.53</w:t>
            </w:r>
          </w:p>
        </w:tc>
        <w:tc>
          <w:tcPr>
            <w:tcW w:w="800" w:type="pct"/>
          </w:tcPr>
          <w:p w14:paraId="330BF239" w14:textId="77777777" w:rsidR="006E362D" w:rsidRPr="006E362D" w:rsidRDefault="006E362D" w:rsidP="006E362D">
            <w:pPr>
              <w:jc w:val="center"/>
              <w:rPr>
                <w:sz w:val="18"/>
                <w:szCs w:val="18"/>
              </w:rPr>
            </w:pPr>
            <w:r w:rsidRPr="006E362D">
              <w:rPr>
                <w:rFonts w:ascii="Arial" w:hAnsi="Arial" w:cs="Arial"/>
                <w:color w:val="000000"/>
                <w:kern w:val="24"/>
                <w:sz w:val="18"/>
                <w:szCs w:val="18"/>
              </w:rPr>
              <w:t>1.01</w:t>
            </w:r>
          </w:p>
        </w:tc>
      </w:tr>
      <w:tr w:rsidR="006E362D" w:rsidRPr="006E362D" w14:paraId="40162601" w14:textId="77777777" w:rsidTr="006E362D">
        <w:trPr>
          <w:trHeight w:val="217"/>
          <w:jc w:val="center"/>
        </w:trPr>
        <w:tc>
          <w:tcPr>
            <w:tcW w:w="2358" w:type="pct"/>
          </w:tcPr>
          <w:p w14:paraId="0FFB82DE" w14:textId="77777777" w:rsidR="006E362D" w:rsidRPr="006E362D" w:rsidRDefault="006E362D" w:rsidP="006E362D">
            <w:pPr>
              <w:jc w:val="center"/>
              <w:rPr>
                <w:rFonts w:ascii="Times New Roman" w:hAnsi="Times New Roman" w:cs="Times New Roman"/>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9</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2</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2</w:t>
            </w:r>
            <w:r w:rsidRPr="006E362D">
              <w:rPr>
                <w:rFonts w:ascii="Times New Roman" w:hAnsi="Times New Roman" w:cs="Times New Roman"/>
                <w:b/>
                <w:bCs/>
                <w:sz w:val="18"/>
                <w:szCs w:val="18"/>
              </w:rPr>
              <w:t>)</w:t>
            </w:r>
          </w:p>
        </w:tc>
        <w:tc>
          <w:tcPr>
            <w:tcW w:w="998" w:type="pct"/>
          </w:tcPr>
          <w:p w14:paraId="3ED82C21" w14:textId="77777777" w:rsidR="006E362D" w:rsidRPr="006E362D" w:rsidRDefault="006E362D" w:rsidP="006E362D">
            <w:pPr>
              <w:jc w:val="center"/>
              <w:rPr>
                <w:sz w:val="18"/>
                <w:szCs w:val="18"/>
              </w:rPr>
            </w:pPr>
            <w:r w:rsidRPr="006E362D">
              <w:rPr>
                <w:rFonts w:ascii="Arial" w:hAnsi="Arial" w:cs="Arial"/>
                <w:color w:val="000000"/>
                <w:kern w:val="24"/>
                <w:sz w:val="18"/>
                <w:szCs w:val="18"/>
              </w:rPr>
              <w:t>0.38</w:t>
            </w:r>
          </w:p>
        </w:tc>
        <w:tc>
          <w:tcPr>
            <w:tcW w:w="844" w:type="pct"/>
          </w:tcPr>
          <w:p w14:paraId="0621D1A6" w14:textId="77777777" w:rsidR="006E362D" w:rsidRPr="006E362D" w:rsidRDefault="006E362D" w:rsidP="006E362D">
            <w:pPr>
              <w:jc w:val="center"/>
              <w:rPr>
                <w:sz w:val="18"/>
                <w:szCs w:val="18"/>
              </w:rPr>
            </w:pPr>
            <w:r w:rsidRPr="006E362D">
              <w:rPr>
                <w:rFonts w:ascii="Arial" w:hAnsi="Arial" w:cs="Arial"/>
                <w:color w:val="000000"/>
                <w:kern w:val="24"/>
                <w:sz w:val="18"/>
                <w:szCs w:val="18"/>
              </w:rPr>
              <w:t>0.55</w:t>
            </w:r>
          </w:p>
        </w:tc>
        <w:tc>
          <w:tcPr>
            <w:tcW w:w="800" w:type="pct"/>
          </w:tcPr>
          <w:p w14:paraId="5A7470BF"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1.05</w:t>
            </w:r>
          </w:p>
        </w:tc>
      </w:tr>
      <w:tr w:rsidR="006E362D" w:rsidRPr="006E362D" w14:paraId="0E657ABA" w14:textId="77777777" w:rsidTr="006E362D">
        <w:trPr>
          <w:jc w:val="center"/>
        </w:trPr>
        <w:tc>
          <w:tcPr>
            <w:tcW w:w="2358" w:type="pct"/>
          </w:tcPr>
          <w:p w14:paraId="2CBCCD4E" w14:textId="77777777" w:rsidR="006E362D" w:rsidRPr="006E362D" w:rsidRDefault="006E362D" w:rsidP="006E362D">
            <w:pPr>
              <w:jc w:val="center"/>
              <w:rPr>
                <w:rFonts w:ascii="Times New Roman" w:hAnsi="Times New Roman" w:cs="Times New Roman"/>
                <w:b/>
                <w:bCs/>
                <w:sz w:val="18"/>
                <w:szCs w:val="18"/>
                <w:vertAlign w:val="subscript"/>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10</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3</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0</w:t>
            </w:r>
            <w:r w:rsidRPr="006E362D">
              <w:rPr>
                <w:rFonts w:ascii="Times New Roman" w:hAnsi="Times New Roman" w:cs="Times New Roman"/>
                <w:b/>
                <w:bCs/>
                <w:sz w:val="18"/>
                <w:szCs w:val="18"/>
              </w:rPr>
              <w:t>)</w:t>
            </w:r>
          </w:p>
        </w:tc>
        <w:tc>
          <w:tcPr>
            <w:tcW w:w="998" w:type="pct"/>
          </w:tcPr>
          <w:p w14:paraId="621CF41D" w14:textId="77777777" w:rsidR="006E362D" w:rsidRPr="006E362D" w:rsidRDefault="006E362D" w:rsidP="006E362D">
            <w:pPr>
              <w:jc w:val="center"/>
              <w:rPr>
                <w:sz w:val="18"/>
                <w:szCs w:val="18"/>
              </w:rPr>
            </w:pPr>
            <w:r w:rsidRPr="006E362D">
              <w:rPr>
                <w:rFonts w:ascii="Arial" w:hAnsi="Arial" w:cs="Arial"/>
                <w:color w:val="000000"/>
                <w:kern w:val="24"/>
                <w:sz w:val="18"/>
                <w:szCs w:val="18"/>
              </w:rPr>
              <w:t>0.39</w:t>
            </w:r>
          </w:p>
        </w:tc>
        <w:tc>
          <w:tcPr>
            <w:tcW w:w="844" w:type="pct"/>
          </w:tcPr>
          <w:p w14:paraId="0BCDE104" w14:textId="77777777" w:rsidR="006E362D" w:rsidRPr="006E362D" w:rsidRDefault="006E362D" w:rsidP="006E362D">
            <w:pPr>
              <w:jc w:val="center"/>
              <w:rPr>
                <w:sz w:val="18"/>
                <w:szCs w:val="18"/>
              </w:rPr>
            </w:pPr>
            <w:r w:rsidRPr="006E362D">
              <w:rPr>
                <w:rFonts w:ascii="Arial" w:hAnsi="Arial" w:cs="Arial"/>
                <w:color w:val="000000"/>
                <w:kern w:val="24"/>
                <w:sz w:val="18"/>
                <w:szCs w:val="18"/>
              </w:rPr>
              <w:t>0.56</w:t>
            </w:r>
          </w:p>
        </w:tc>
        <w:tc>
          <w:tcPr>
            <w:tcW w:w="800" w:type="pct"/>
          </w:tcPr>
          <w:p w14:paraId="743E202E" w14:textId="77777777" w:rsidR="006E362D" w:rsidRPr="006E362D" w:rsidRDefault="006E362D" w:rsidP="006E362D">
            <w:pPr>
              <w:jc w:val="center"/>
              <w:rPr>
                <w:sz w:val="18"/>
                <w:szCs w:val="18"/>
              </w:rPr>
            </w:pPr>
            <w:r w:rsidRPr="006E362D">
              <w:rPr>
                <w:rFonts w:ascii="Arial" w:hAnsi="Arial" w:cs="Arial"/>
                <w:color w:val="000000"/>
                <w:kern w:val="24"/>
                <w:sz w:val="18"/>
                <w:szCs w:val="18"/>
              </w:rPr>
              <w:t>1.05</w:t>
            </w:r>
          </w:p>
        </w:tc>
      </w:tr>
      <w:tr w:rsidR="006E362D" w:rsidRPr="006E362D" w14:paraId="104D25BC" w14:textId="77777777" w:rsidTr="006E362D">
        <w:trPr>
          <w:jc w:val="center"/>
        </w:trPr>
        <w:tc>
          <w:tcPr>
            <w:tcW w:w="2358" w:type="pct"/>
          </w:tcPr>
          <w:p w14:paraId="6621E857" w14:textId="77777777" w:rsidR="006E362D" w:rsidRPr="006E362D" w:rsidRDefault="006E362D" w:rsidP="006E362D">
            <w:pPr>
              <w:jc w:val="center"/>
              <w:rPr>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11</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3</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1</w:t>
            </w:r>
            <w:r w:rsidRPr="006E362D">
              <w:rPr>
                <w:rFonts w:ascii="Times New Roman" w:hAnsi="Times New Roman" w:cs="Times New Roman"/>
                <w:b/>
                <w:bCs/>
                <w:sz w:val="18"/>
                <w:szCs w:val="18"/>
              </w:rPr>
              <w:t>)</w:t>
            </w:r>
          </w:p>
        </w:tc>
        <w:tc>
          <w:tcPr>
            <w:tcW w:w="998" w:type="pct"/>
          </w:tcPr>
          <w:p w14:paraId="3DDB4957" w14:textId="77777777" w:rsidR="006E362D" w:rsidRPr="006E362D" w:rsidRDefault="006E362D" w:rsidP="006E362D">
            <w:pPr>
              <w:jc w:val="center"/>
              <w:rPr>
                <w:sz w:val="18"/>
                <w:szCs w:val="18"/>
              </w:rPr>
            </w:pPr>
            <w:r w:rsidRPr="006E362D">
              <w:rPr>
                <w:rFonts w:ascii="Arial" w:hAnsi="Arial" w:cs="Arial"/>
                <w:color w:val="000000"/>
                <w:kern w:val="24"/>
                <w:sz w:val="18"/>
                <w:szCs w:val="18"/>
              </w:rPr>
              <w:t>0.41</w:t>
            </w:r>
          </w:p>
        </w:tc>
        <w:tc>
          <w:tcPr>
            <w:tcW w:w="844" w:type="pct"/>
          </w:tcPr>
          <w:p w14:paraId="2099727D" w14:textId="77777777" w:rsidR="006E362D" w:rsidRPr="006E362D" w:rsidRDefault="006E362D" w:rsidP="006E362D">
            <w:pPr>
              <w:jc w:val="center"/>
              <w:rPr>
                <w:sz w:val="18"/>
                <w:szCs w:val="18"/>
              </w:rPr>
            </w:pPr>
            <w:r w:rsidRPr="006E362D">
              <w:rPr>
                <w:rFonts w:ascii="Arial" w:hAnsi="Arial" w:cs="Arial"/>
                <w:color w:val="000000"/>
                <w:kern w:val="24"/>
                <w:sz w:val="18"/>
                <w:szCs w:val="18"/>
              </w:rPr>
              <w:t>0.57</w:t>
            </w:r>
          </w:p>
        </w:tc>
        <w:tc>
          <w:tcPr>
            <w:tcW w:w="800" w:type="pct"/>
          </w:tcPr>
          <w:p w14:paraId="39C9DDC2" w14:textId="77777777" w:rsidR="006E362D" w:rsidRPr="006E362D" w:rsidRDefault="006E362D" w:rsidP="006E362D">
            <w:pPr>
              <w:jc w:val="center"/>
              <w:rPr>
                <w:sz w:val="18"/>
                <w:szCs w:val="18"/>
              </w:rPr>
            </w:pPr>
            <w:r w:rsidRPr="006E362D">
              <w:rPr>
                <w:rFonts w:ascii="Arial" w:hAnsi="Arial" w:cs="Arial"/>
                <w:color w:val="000000"/>
                <w:kern w:val="24"/>
                <w:sz w:val="18"/>
                <w:szCs w:val="18"/>
              </w:rPr>
              <w:t>1.08</w:t>
            </w:r>
          </w:p>
        </w:tc>
      </w:tr>
      <w:tr w:rsidR="006E362D" w:rsidRPr="006E362D" w14:paraId="113BDA59" w14:textId="77777777" w:rsidTr="006E362D">
        <w:trPr>
          <w:jc w:val="center"/>
        </w:trPr>
        <w:tc>
          <w:tcPr>
            <w:tcW w:w="2358" w:type="pct"/>
          </w:tcPr>
          <w:p w14:paraId="7AAD50FF" w14:textId="77777777" w:rsidR="006E362D" w:rsidRPr="006E362D" w:rsidRDefault="006E362D" w:rsidP="006E362D">
            <w:pPr>
              <w:jc w:val="center"/>
              <w:rPr>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12</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3</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2</w:t>
            </w:r>
            <w:r w:rsidRPr="006E362D">
              <w:rPr>
                <w:rFonts w:ascii="Times New Roman" w:hAnsi="Times New Roman" w:cs="Times New Roman"/>
                <w:b/>
                <w:bCs/>
                <w:sz w:val="18"/>
                <w:szCs w:val="18"/>
              </w:rPr>
              <w:t>)</w:t>
            </w:r>
          </w:p>
        </w:tc>
        <w:tc>
          <w:tcPr>
            <w:tcW w:w="998" w:type="pct"/>
          </w:tcPr>
          <w:p w14:paraId="66092D36" w14:textId="77777777" w:rsidR="006E362D" w:rsidRPr="006E362D" w:rsidRDefault="006E362D" w:rsidP="006E362D">
            <w:pPr>
              <w:jc w:val="center"/>
              <w:rPr>
                <w:sz w:val="18"/>
                <w:szCs w:val="18"/>
              </w:rPr>
            </w:pPr>
            <w:r w:rsidRPr="006E362D">
              <w:rPr>
                <w:rFonts w:ascii="Arial" w:hAnsi="Arial" w:cs="Arial"/>
                <w:color w:val="000000"/>
                <w:kern w:val="24"/>
                <w:sz w:val="18"/>
                <w:szCs w:val="18"/>
              </w:rPr>
              <w:t>0.42</w:t>
            </w:r>
          </w:p>
        </w:tc>
        <w:tc>
          <w:tcPr>
            <w:tcW w:w="844" w:type="pct"/>
          </w:tcPr>
          <w:p w14:paraId="09186416" w14:textId="77777777" w:rsidR="006E362D" w:rsidRPr="006E362D" w:rsidRDefault="006E362D" w:rsidP="006E362D">
            <w:pPr>
              <w:jc w:val="center"/>
              <w:rPr>
                <w:sz w:val="18"/>
                <w:szCs w:val="18"/>
              </w:rPr>
            </w:pPr>
            <w:r w:rsidRPr="006E362D">
              <w:rPr>
                <w:rFonts w:ascii="Arial" w:hAnsi="Arial" w:cs="Arial"/>
                <w:color w:val="000000"/>
                <w:kern w:val="24"/>
                <w:sz w:val="18"/>
                <w:szCs w:val="18"/>
              </w:rPr>
              <w:t>0.60</w:t>
            </w:r>
          </w:p>
        </w:tc>
        <w:tc>
          <w:tcPr>
            <w:tcW w:w="800" w:type="pct"/>
          </w:tcPr>
          <w:p w14:paraId="07C44FF3" w14:textId="77777777" w:rsidR="006E362D" w:rsidRPr="006E362D" w:rsidRDefault="006E362D" w:rsidP="006E362D">
            <w:pPr>
              <w:jc w:val="center"/>
              <w:rPr>
                <w:sz w:val="18"/>
                <w:szCs w:val="18"/>
              </w:rPr>
            </w:pPr>
            <w:r w:rsidRPr="006E362D">
              <w:rPr>
                <w:rFonts w:ascii="Arial" w:hAnsi="Arial" w:cs="Arial"/>
                <w:color w:val="000000"/>
                <w:kern w:val="24"/>
                <w:sz w:val="18"/>
                <w:szCs w:val="18"/>
              </w:rPr>
              <w:t>1.11</w:t>
            </w:r>
          </w:p>
        </w:tc>
      </w:tr>
      <w:tr w:rsidR="006E362D" w:rsidRPr="006E362D" w14:paraId="565967B4" w14:textId="77777777" w:rsidTr="006E362D">
        <w:trPr>
          <w:jc w:val="center"/>
        </w:trPr>
        <w:tc>
          <w:tcPr>
            <w:tcW w:w="2358" w:type="pct"/>
          </w:tcPr>
          <w:p w14:paraId="40343D3B" w14:textId="77777777" w:rsidR="006E362D" w:rsidRPr="006E362D" w:rsidRDefault="006E362D" w:rsidP="006E362D">
            <w:pPr>
              <w:jc w:val="center"/>
              <w:rPr>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13</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4</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0</w:t>
            </w:r>
            <w:r w:rsidRPr="006E362D">
              <w:rPr>
                <w:rFonts w:ascii="Times New Roman" w:hAnsi="Times New Roman" w:cs="Times New Roman"/>
                <w:b/>
                <w:bCs/>
                <w:sz w:val="18"/>
                <w:szCs w:val="18"/>
              </w:rPr>
              <w:t>)</w:t>
            </w:r>
          </w:p>
        </w:tc>
        <w:tc>
          <w:tcPr>
            <w:tcW w:w="998" w:type="pct"/>
          </w:tcPr>
          <w:p w14:paraId="2F1DE36A" w14:textId="77777777" w:rsidR="006E362D" w:rsidRPr="006E362D" w:rsidRDefault="006E362D" w:rsidP="006E362D">
            <w:pPr>
              <w:jc w:val="center"/>
              <w:rPr>
                <w:sz w:val="18"/>
                <w:szCs w:val="18"/>
              </w:rPr>
            </w:pPr>
            <w:r w:rsidRPr="006E362D">
              <w:rPr>
                <w:rFonts w:ascii="Arial" w:hAnsi="Arial" w:cs="Arial"/>
                <w:color w:val="000000"/>
                <w:kern w:val="24"/>
                <w:sz w:val="18"/>
                <w:szCs w:val="18"/>
              </w:rPr>
              <w:t>0.42</w:t>
            </w:r>
          </w:p>
        </w:tc>
        <w:tc>
          <w:tcPr>
            <w:tcW w:w="844" w:type="pct"/>
          </w:tcPr>
          <w:p w14:paraId="28AA3153" w14:textId="77777777" w:rsidR="006E362D" w:rsidRPr="006E362D" w:rsidRDefault="006E362D" w:rsidP="006E362D">
            <w:pPr>
              <w:jc w:val="center"/>
              <w:rPr>
                <w:sz w:val="18"/>
                <w:szCs w:val="18"/>
              </w:rPr>
            </w:pPr>
            <w:r w:rsidRPr="006E362D">
              <w:rPr>
                <w:rFonts w:ascii="Arial" w:hAnsi="Arial" w:cs="Arial"/>
                <w:color w:val="000000"/>
                <w:kern w:val="24"/>
                <w:sz w:val="18"/>
                <w:szCs w:val="18"/>
              </w:rPr>
              <w:t>0.60</w:t>
            </w:r>
          </w:p>
        </w:tc>
        <w:tc>
          <w:tcPr>
            <w:tcW w:w="800" w:type="pct"/>
          </w:tcPr>
          <w:p w14:paraId="2433127F" w14:textId="77777777" w:rsidR="006E362D" w:rsidRPr="006E362D" w:rsidRDefault="006E362D" w:rsidP="006E362D">
            <w:pPr>
              <w:jc w:val="center"/>
              <w:rPr>
                <w:sz w:val="18"/>
                <w:szCs w:val="18"/>
              </w:rPr>
            </w:pPr>
            <w:r w:rsidRPr="006E362D">
              <w:rPr>
                <w:rFonts w:ascii="Arial" w:hAnsi="Arial" w:cs="Arial"/>
                <w:color w:val="000000"/>
                <w:kern w:val="24"/>
                <w:sz w:val="18"/>
                <w:szCs w:val="18"/>
              </w:rPr>
              <w:t>1.12</w:t>
            </w:r>
          </w:p>
        </w:tc>
      </w:tr>
      <w:tr w:rsidR="006E362D" w:rsidRPr="006E362D" w14:paraId="38979DC9" w14:textId="77777777" w:rsidTr="006E362D">
        <w:trPr>
          <w:jc w:val="center"/>
        </w:trPr>
        <w:tc>
          <w:tcPr>
            <w:tcW w:w="2358" w:type="pct"/>
          </w:tcPr>
          <w:p w14:paraId="3EEC4EDD" w14:textId="77777777" w:rsidR="006E362D" w:rsidRPr="006E362D" w:rsidRDefault="006E362D" w:rsidP="006E362D">
            <w:pPr>
              <w:jc w:val="center"/>
              <w:rPr>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14</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4</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1</w:t>
            </w:r>
            <w:r w:rsidRPr="006E362D">
              <w:rPr>
                <w:rFonts w:ascii="Times New Roman" w:hAnsi="Times New Roman" w:cs="Times New Roman"/>
                <w:b/>
                <w:bCs/>
                <w:sz w:val="18"/>
                <w:szCs w:val="18"/>
              </w:rPr>
              <w:t>)</w:t>
            </w:r>
          </w:p>
        </w:tc>
        <w:tc>
          <w:tcPr>
            <w:tcW w:w="998" w:type="pct"/>
          </w:tcPr>
          <w:p w14:paraId="0A9A5266" w14:textId="77777777" w:rsidR="006E362D" w:rsidRPr="006E362D" w:rsidRDefault="006E362D" w:rsidP="006E362D">
            <w:pPr>
              <w:jc w:val="center"/>
              <w:rPr>
                <w:sz w:val="18"/>
                <w:szCs w:val="18"/>
              </w:rPr>
            </w:pPr>
            <w:r w:rsidRPr="006E362D">
              <w:rPr>
                <w:rFonts w:ascii="Arial" w:hAnsi="Arial" w:cs="Arial"/>
                <w:color w:val="000000"/>
                <w:kern w:val="24"/>
                <w:sz w:val="18"/>
                <w:szCs w:val="18"/>
              </w:rPr>
              <w:t>0.45</w:t>
            </w:r>
          </w:p>
        </w:tc>
        <w:tc>
          <w:tcPr>
            <w:tcW w:w="844" w:type="pct"/>
          </w:tcPr>
          <w:p w14:paraId="5D57CBEC" w14:textId="77777777" w:rsidR="006E362D" w:rsidRPr="006E362D" w:rsidRDefault="006E362D" w:rsidP="006E362D">
            <w:pPr>
              <w:jc w:val="center"/>
              <w:rPr>
                <w:sz w:val="18"/>
                <w:szCs w:val="18"/>
              </w:rPr>
            </w:pPr>
            <w:r w:rsidRPr="006E362D">
              <w:rPr>
                <w:rFonts w:ascii="Arial" w:hAnsi="Arial" w:cs="Arial"/>
                <w:color w:val="000000"/>
                <w:kern w:val="24"/>
                <w:sz w:val="18"/>
                <w:szCs w:val="18"/>
              </w:rPr>
              <w:t>0.63</w:t>
            </w:r>
          </w:p>
        </w:tc>
        <w:tc>
          <w:tcPr>
            <w:tcW w:w="800" w:type="pct"/>
          </w:tcPr>
          <w:p w14:paraId="0C3717C5"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1.22</w:t>
            </w:r>
          </w:p>
        </w:tc>
      </w:tr>
      <w:tr w:rsidR="006E362D" w:rsidRPr="006E362D" w14:paraId="40D01107" w14:textId="77777777" w:rsidTr="006E362D">
        <w:trPr>
          <w:jc w:val="center"/>
        </w:trPr>
        <w:tc>
          <w:tcPr>
            <w:tcW w:w="2358" w:type="pct"/>
          </w:tcPr>
          <w:p w14:paraId="2B8CEADB" w14:textId="77777777" w:rsidR="006E362D" w:rsidRPr="006E362D" w:rsidRDefault="006E362D" w:rsidP="006E362D">
            <w:pPr>
              <w:jc w:val="center"/>
              <w:rPr>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15</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4</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2</w:t>
            </w:r>
            <w:r w:rsidRPr="006E362D">
              <w:rPr>
                <w:rFonts w:ascii="Times New Roman" w:hAnsi="Times New Roman" w:cs="Times New Roman"/>
                <w:b/>
                <w:bCs/>
                <w:sz w:val="18"/>
                <w:szCs w:val="18"/>
              </w:rPr>
              <w:t>)</w:t>
            </w:r>
          </w:p>
        </w:tc>
        <w:tc>
          <w:tcPr>
            <w:tcW w:w="998" w:type="pct"/>
          </w:tcPr>
          <w:p w14:paraId="581AAE4C" w14:textId="77777777" w:rsidR="006E362D" w:rsidRPr="006E362D" w:rsidRDefault="006E362D" w:rsidP="006E362D">
            <w:pPr>
              <w:jc w:val="center"/>
              <w:rPr>
                <w:sz w:val="18"/>
                <w:szCs w:val="18"/>
              </w:rPr>
            </w:pPr>
            <w:r w:rsidRPr="006E362D">
              <w:rPr>
                <w:rFonts w:ascii="Arial" w:hAnsi="Arial" w:cs="Arial"/>
                <w:color w:val="000000"/>
                <w:kern w:val="24"/>
                <w:sz w:val="18"/>
                <w:szCs w:val="18"/>
              </w:rPr>
              <w:t>0.45</w:t>
            </w:r>
          </w:p>
        </w:tc>
        <w:tc>
          <w:tcPr>
            <w:tcW w:w="844" w:type="pct"/>
          </w:tcPr>
          <w:p w14:paraId="129D722D" w14:textId="77777777" w:rsidR="006E362D" w:rsidRPr="006E362D" w:rsidRDefault="006E362D" w:rsidP="006E362D">
            <w:pPr>
              <w:jc w:val="center"/>
              <w:rPr>
                <w:sz w:val="18"/>
                <w:szCs w:val="18"/>
              </w:rPr>
            </w:pPr>
            <w:r w:rsidRPr="006E362D">
              <w:rPr>
                <w:rFonts w:ascii="Arial" w:hAnsi="Arial" w:cs="Arial"/>
                <w:color w:val="000000"/>
                <w:kern w:val="24"/>
                <w:sz w:val="18"/>
                <w:szCs w:val="18"/>
              </w:rPr>
              <w:t>0.63</w:t>
            </w:r>
          </w:p>
        </w:tc>
        <w:tc>
          <w:tcPr>
            <w:tcW w:w="800" w:type="pct"/>
          </w:tcPr>
          <w:p w14:paraId="3D31F6A6"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1.23</w:t>
            </w:r>
          </w:p>
        </w:tc>
      </w:tr>
      <w:tr w:rsidR="006E362D" w:rsidRPr="006E362D" w14:paraId="1FF0A726" w14:textId="77777777" w:rsidTr="006E362D">
        <w:trPr>
          <w:jc w:val="center"/>
        </w:trPr>
        <w:tc>
          <w:tcPr>
            <w:tcW w:w="2358" w:type="pct"/>
          </w:tcPr>
          <w:p w14:paraId="092A0167" w14:textId="77777777" w:rsidR="006E362D" w:rsidRPr="006E362D" w:rsidRDefault="006E362D" w:rsidP="006E362D">
            <w:pPr>
              <w:jc w:val="center"/>
              <w:rPr>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16</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5</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0</w:t>
            </w:r>
            <w:r w:rsidRPr="006E362D">
              <w:rPr>
                <w:rFonts w:ascii="Times New Roman" w:hAnsi="Times New Roman" w:cs="Times New Roman"/>
                <w:b/>
                <w:bCs/>
                <w:sz w:val="18"/>
                <w:szCs w:val="18"/>
              </w:rPr>
              <w:t>)</w:t>
            </w:r>
          </w:p>
        </w:tc>
        <w:tc>
          <w:tcPr>
            <w:tcW w:w="998" w:type="pct"/>
          </w:tcPr>
          <w:p w14:paraId="2B848750" w14:textId="77777777" w:rsidR="006E362D" w:rsidRPr="006E362D" w:rsidRDefault="006E362D" w:rsidP="006E362D">
            <w:pPr>
              <w:jc w:val="center"/>
              <w:rPr>
                <w:sz w:val="18"/>
                <w:szCs w:val="18"/>
              </w:rPr>
            </w:pPr>
            <w:r w:rsidRPr="006E362D">
              <w:rPr>
                <w:rFonts w:ascii="Arial" w:hAnsi="Arial" w:cs="Arial"/>
                <w:color w:val="000000"/>
                <w:kern w:val="24"/>
                <w:sz w:val="18"/>
                <w:szCs w:val="18"/>
              </w:rPr>
              <w:t>0.33</w:t>
            </w:r>
          </w:p>
        </w:tc>
        <w:tc>
          <w:tcPr>
            <w:tcW w:w="844" w:type="pct"/>
          </w:tcPr>
          <w:p w14:paraId="1647D910" w14:textId="77777777" w:rsidR="006E362D" w:rsidRPr="006E362D" w:rsidRDefault="006E362D" w:rsidP="006E362D">
            <w:pPr>
              <w:jc w:val="center"/>
              <w:rPr>
                <w:sz w:val="18"/>
                <w:szCs w:val="18"/>
              </w:rPr>
            </w:pPr>
            <w:r w:rsidRPr="006E362D">
              <w:rPr>
                <w:rFonts w:ascii="Arial" w:hAnsi="Arial" w:cs="Arial"/>
                <w:color w:val="000000"/>
                <w:kern w:val="24"/>
                <w:sz w:val="18"/>
                <w:szCs w:val="18"/>
              </w:rPr>
              <w:t>0.45</w:t>
            </w:r>
          </w:p>
        </w:tc>
        <w:tc>
          <w:tcPr>
            <w:tcW w:w="800" w:type="pct"/>
          </w:tcPr>
          <w:p w14:paraId="5D5EFBD9" w14:textId="77777777" w:rsidR="006E362D" w:rsidRPr="006E362D" w:rsidRDefault="006E362D" w:rsidP="006E362D">
            <w:pPr>
              <w:jc w:val="center"/>
              <w:rPr>
                <w:sz w:val="18"/>
                <w:szCs w:val="18"/>
              </w:rPr>
            </w:pPr>
            <w:r w:rsidRPr="006E362D">
              <w:rPr>
                <w:rFonts w:ascii="Arial" w:hAnsi="Arial" w:cs="Arial"/>
                <w:color w:val="000000"/>
                <w:kern w:val="24"/>
                <w:sz w:val="18"/>
                <w:szCs w:val="18"/>
              </w:rPr>
              <w:t>0.86</w:t>
            </w:r>
          </w:p>
        </w:tc>
      </w:tr>
      <w:tr w:rsidR="006E362D" w:rsidRPr="006E362D" w14:paraId="2418B352" w14:textId="77777777" w:rsidTr="006E362D">
        <w:trPr>
          <w:jc w:val="center"/>
        </w:trPr>
        <w:tc>
          <w:tcPr>
            <w:tcW w:w="2358" w:type="pct"/>
          </w:tcPr>
          <w:p w14:paraId="6E49252F" w14:textId="77777777" w:rsidR="006E362D" w:rsidRPr="006E362D" w:rsidRDefault="006E362D" w:rsidP="006E362D">
            <w:pPr>
              <w:jc w:val="center"/>
              <w:rPr>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17</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5</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1</w:t>
            </w:r>
            <w:r w:rsidRPr="006E362D">
              <w:rPr>
                <w:rFonts w:ascii="Times New Roman" w:hAnsi="Times New Roman" w:cs="Times New Roman"/>
                <w:b/>
                <w:bCs/>
                <w:sz w:val="18"/>
                <w:szCs w:val="18"/>
              </w:rPr>
              <w:t>)</w:t>
            </w:r>
          </w:p>
        </w:tc>
        <w:tc>
          <w:tcPr>
            <w:tcW w:w="998" w:type="pct"/>
          </w:tcPr>
          <w:p w14:paraId="072467C0" w14:textId="77777777" w:rsidR="006E362D" w:rsidRPr="006E362D" w:rsidRDefault="006E362D" w:rsidP="006E362D">
            <w:pPr>
              <w:jc w:val="center"/>
              <w:rPr>
                <w:sz w:val="18"/>
                <w:szCs w:val="18"/>
              </w:rPr>
            </w:pPr>
            <w:r w:rsidRPr="006E362D">
              <w:rPr>
                <w:rFonts w:ascii="Arial" w:hAnsi="Arial" w:cs="Arial"/>
                <w:color w:val="000000"/>
                <w:kern w:val="24"/>
                <w:sz w:val="18"/>
                <w:szCs w:val="18"/>
              </w:rPr>
              <w:t>0.34</w:t>
            </w:r>
          </w:p>
        </w:tc>
        <w:tc>
          <w:tcPr>
            <w:tcW w:w="844" w:type="pct"/>
          </w:tcPr>
          <w:p w14:paraId="1AACE4FA" w14:textId="77777777" w:rsidR="006E362D" w:rsidRPr="006E362D" w:rsidRDefault="006E362D" w:rsidP="006E362D">
            <w:pPr>
              <w:jc w:val="center"/>
              <w:rPr>
                <w:sz w:val="18"/>
                <w:szCs w:val="18"/>
              </w:rPr>
            </w:pPr>
            <w:r w:rsidRPr="006E362D">
              <w:rPr>
                <w:rFonts w:ascii="Arial" w:hAnsi="Arial" w:cs="Arial"/>
                <w:color w:val="000000"/>
                <w:kern w:val="24"/>
                <w:sz w:val="18"/>
                <w:szCs w:val="18"/>
              </w:rPr>
              <w:t>0.45</w:t>
            </w:r>
          </w:p>
        </w:tc>
        <w:tc>
          <w:tcPr>
            <w:tcW w:w="800" w:type="pct"/>
          </w:tcPr>
          <w:p w14:paraId="75D91572" w14:textId="77777777" w:rsidR="006E362D" w:rsidRPr="006E362D" w:rsidRDefault="006E362D" w:rsidP="006E362D">
            <w:pPr>
              <w:jc w:val="center"/>
              <w:rPr>
                <w:sz w:val="18"/>
                <w:szCs w:val="18"/>
              </w:rPr>
            </w:pPr>
            <w:r w:rsidRPr="006E362D">
              <w:rPr>
                <w:rFonts w:ascii="Arial" w:hAnsi="Arial" w:cs="Arial"/>
                <w:color w:val="000000"/>
                <w:kern w:val="24"/>
                <w:sz w:val="18"/>
                <w:szCs w:val="18"/>
              </w:rPr>
              <w:t>0.91</w:t>
            </w:r>
          </w:p>
        </w:tc>
      </w:tr>
      <w:tr w:rsidR="006E362D" w:rsidRPr="006E362D" w14:paraId="40CA64C4" w14:textId="77777777" w:rsidTr="006E362D">
        <w:trPr>
          <w:jc w:val="center"/>
        </w:trPr>
        <w:tc>
          <w:tcPr>
            <w:tcW w:w="2358" w:type="pct"/>
          </w:tcPr>
          <w:p w14:paraId="62A422D5" w14:textId="77777777" w:rsidR="006E362D" w:rsidRPr="006E362D" w:rsidRDefault="006E362D" w:rsidP="006E362D">
            <w:pPr>
              <w:jc w:val="center"/>
              <w:rPr>
                <w:b/>
                <w:bCs/>
                <w:sz w:val="18"/>
                <w:szCs w:val="18"/>
              </w:rPr>
            </w:pPr>
            <w:r w:rsidRPr="006E362D">
              <w:rPr>
                <w:rFonts w:ascii="Times New Roman" w:hAnsi="Times New Roman" w:cs="Times New Roman"/>
                <w:b/>
                <w:bCs/>
                <w:sz w:val="18"/>
                <w:szCs w:val="18"/>
              </w:rPr>
              <w:t>T</w:t>
            </w:r>
            <w:r w:rsidRPr="006E362D">
              <w:rPr>
                <w:rFonts w:ascii="Times New Roman" w:hAnsi="Times New Roman" w:cs="Times New Roman"/>
                <w:b/>
                <w:bCs/>
                <w:sz w:val="18"/>
                <w:szCs w:val="18"/>
                <w:vertAlign w:val="subscript"/>
              </w:rPr>
              <w:t>18</w:t>
            </w:r>
            <w:r w:rsidRPr="006E362D">
              <w:rPr>
                <w:rFonts w:ascii="Times New Roman" w:hAnsi="Times New Roman" w:cs="Times New Roman"/>
                <w:b/>
                <w:bCs/>
                <w:sz w:val="18"/>
                <w:szCs w:val="18"/>
              </w:rPr>
              <w:t>(</w:t>
            </w:r>
            <w:r w:rsidRPr="006E362D">
              <w:rPr>
                <w:rFonts w:ascii="Times New Roman" w:hAnsi="Times New Roman" w:cs="Times New Roman"/>
                <w:b/>
                <w:bCs/>
                <w:position w:val="1"/>
                <w:sz w:val="18"/>
                <w:szCs w:val="18"/>
              </w:rPr>
              <w:t>F</w:t>
            </w:r>
            <w:r w:rsidRPr="006E362D">
              <w:rPr>
                <w:rFonts w:ascii="Times New Roman" w:hAnsi="Times New Roman" w:cs="Times New Roman"/>
                <w:b/>
                <w:bCs/>
                <w:sz w:val="18"/>
                <w:szCs w:val="18"/>
                <w:vertAlign w:val="subscript"/>
              </w:rPr>
              <w:t>5</w:t>
            </w:r>
            <w:r w:rsidRPr="006E362D">
              <w:rPr>
                <w:rFonts w:ascii="Times New Roman" w:hAnsi="Times New Roman" w:cs="Times New Roman"/>
                <w:b/>
                <w:bCs/>
                <w:position w:val="1"/>
                <w:sz w:val="18"/>
                <w:szCs w:val="18"/>
              </w:rPr>
              <w:t xml:space="preserve"> B</w:t>
            </w:r>
            <w:r w:rsidRPr="006E362D">
              <w:rPr>
                <w:rFonts w:ascii="Times New Roman" w:hAnsi="Times New Roman" w:cs="Times New Roman"/>
                <w:b/>
                <w:bCs/>
                <w:sz w:val="18"/>
                <w:szCs w:val="18"/>
                <w:vertAlign w:val="subscript"/>
              </w:rPr>
              <w:t>2</w:t>
            </w:r>
            <w:r w:rsidRPr="006E362D">
              <w:rPr>
                <w:rFonts w:ascii="Times New Roman" w:hAnsi="Times New Roman" w:cs="Times New Roman"/>
                <w:b/>
                <w:bCs/>
                <w:sz w:val="18"/>
                <w:szCs w:val="18"/>
              </w:rPr>
              <w:t>)</w:t>
            </w:r>
          </w:p>
        </w:tc>
        <w:tc>
          <w:tcPr>
            <w:tcW w:w="998" w:type="pct"/>
          </w:tcPr>
          <w:p w14:paraId="4DD9419C" w14:textId="77777777" w:rsidR="006E362D" w:rsidRPr="006E362D" w:rsidRDefault="006E362D" w:rsidP="006E362D">
            <w:pPr>
              <w:jc w:val="center"/>
              <w:rPr>
                <w:sz w:val="18"/>
                <w:szCs w:val="18"/>
              </w:rPr>
            </w:pPr>
            <w:r w:rsidRPr="006E362D">
              <w:rPr>
                <w:rFonts w:ascii="Arial" w:hAnsi="Arial" w:cs="Arial"/>
                <w:color w:val="000000"/>
                <w:kern w:val="24"/>
                <w:sz w:val="18"/>
                <w:szCs w:val="18"/>
              </w:rPr>
              <w:t>0.35</w:t>
            </w:r>
          </w:p>
        </w:tc>
        <w:tc>
          <w:tcPr>
            <w:tcW w:w="844" w:type="pct"/>
            <w:vAlign w:val="center"/>
          </w:tcPr>
          <w:p w14:paraId="22B6DDA8"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0.50</w:t>
            </w:r>
          </w:p>
        </w:tc>
        <w:tc>
          <w:tcPr>
            <w:tcW w:w="800" w:type="pct"/>
          </w:tcPr>
          <w:p w14:paraId="5C6243A8" w14:textId="77777777" w:rsidR="006E362D" w:rsidRPr="006E362D" w:rsidRDefault="006E362D" w:rsidP="006E362D">
            <w:pPr>
              <w:jc w:val="center"/>
              <w:rPr>
                <w:rFonts w:ascii="Times New Roman" w:hAnsi="Times New Roman" w:cs="Times New Roman"/>
                <w:color w:val="000000"/>
                <w:sz w:val="18"/>
                <w:szCs w:val="18"/>
              </w:rPr>
            </w:pPr>
            <w:r w:rsidRPr="006E362D">
              <w:rPr>
                <w:rFonts w:ascii="Arial" w:hAnsi="Arial" w:cs="Arial"/>
                <w:color w:val="000000"/>
                <w:kern w:val="24"/>
                <w:sz w:val="18"/>
                <w:szCs w:val="18"/>
              </w:rPr>
              <w:t>0.92</w:t>
            </w:r>
          </w:p>
        </w:tc>
      </w:tr>
      <w:tr w:rsidR="006E362D" w:rsidRPr="006E362D" w14:paraId="66F6ABD8" w14:textId="77777777" w:rsidTr="006E362D">
        <w:trPr>
          <w:jc w:val="center"/>
        </w:trPr>
        <w:tc>
          <w:tcPr>
            <w:tcW w:w="2358" w:type="pct"/>
            <w:vAlign w:val="center"/>
          </w:tcPr>
          <w:p w14:paraId="2F8879C9" w14:textId="77777777" w:rsidR="006E362D" w:rsidRPr="006E362D" w:rsidRDefault="006E362D" w:rsidP="006E362D">
            <w:pPr>
              <w:pStyle w:val="BodyText"/>
              <w:ind w:hanging="90"/>
              <w:jc w:val="center"/>
              <w:rPr>
                <w:rFonts w:ascii="Times New Roman" w:hAnsi="Times New Roman" w:cs="Times New Roman"/>
                <w:b/>
                <w:bCs/>
                <w:sz w:val="18"/>
                <w:szCs w:val="18"/>
              </w:rPr>
            </w:pPr>
            <w:proofErr w:type="spellStart"/>
            <w:r w:rsidRPr="006E362D">
              <w:rPr>
                <w:rFonts w:ascii="Times New Roman" w:hAnsi="Times New Roman" w:cs="Times New Roman"/>
                <w:b/>
                <w:bCs/>
                <w:sz w:val="18"/>
                <w:szCs w:val="18"/>
              </w:rPr>
              <w:t>SEm</w:t>
            </w:r>
            <w:proofErr w:type="spellEnd"/>
            <w:r w:rsidRPr="006E362D">
              <w:rPr>
                <w:rFonts w:ascii="Times New Roman" w:hAnsi="Times New Roman" w:cs="Times New Roman"/>
                <w:b/>
                <w:bCs/>
                <w:sz w:val="18"/>
                <w:szCs w:val="18"/>
              </w:rPr>
              <w:t xml:space="preserve"> (±)</w:t>
            </w:r>
          </w:p>
        </w:tc>
        <w:tc>
          <w:tcPr>
            <w:tcW w:w="998" w:type="pct"/>
            <w:vAlign w:val="center"/>
          </w:tcPr>
          <w:p w14:paraId="21B4F1E8"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0.006</w:t>
            </w:r>
          </w:p>
        </w:tc>
        <w:tc>
          <w:tcPr>
            <w:tcW w:w="844" w:type="pct"/>
            <w:vAlign w:val="center"/>
          </w:tcPr>
          <w:p w14:paraId="35B11B9C"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0.026</w:t>
            </w:r>
          </w:p>
        </w:tc>
        <w:tc>
          <w:tcPr>
            <w:tcW w:w="800" w:type="pct"/>
            <w:vAlign w:val="center"/>
          </w:tcPr>
          <w:p w14:paraId="667D10B4"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0.024</w:t>
            </w:r>
          </w:p>
        </w:tc>
      </w:tr>
      <w:tr w:rsidR="006E362D" w:rsidRPr="006E362D" w14:paraId="429A74DE" w14:textId="77777777" w:rsidTr="006E362D">
        <w:trPr>
          <w:jc w:val="center"/>
        </w:trPr>
        <w:tc>
          <w:tcPr>
            <w:tcW w:w="2358" w:type="pct"/>
            <w:vAlign w:val="center"/>
          </w:tcPr>
          <w:p w14:paraId="202B713C" w14:textId="77777777" w:rsidR="006E362D" w:rsidRPr="006E362D" w:rsidRDefault="006E362D" w:rsidP="006E362D">
            <w:pPr>
              <w:pStyle w:val="BodyText"/>
              <w:ind w:hanging="90"/>
              <w:jc w:val="center"/>
              <w:rPr>
                <w:rFonts w:ascii="Times New Roman" w:hAnsi="Times New Roman" w:cs="Times New Roman"/>
                <w:b/>
                <w:bCs/>
                <w:sz w:val="18"/>
                <w:szCs w:val="18"/>
              </w:rPr>
            </w:pPr>
            <w:r w:rsidRPr="006E362D">
              <w:rPr>
                <w:rFonts w:ascii="Times New Roman" w:hAnsi="Times New Roman" w:cs="Times New Roman"/>
                <w:b/>
                <w:bCs/>
                <w:sz w:val="18"/>
                <w:szCs w:val="18"/>
              </w:rPr>
              <w:t>CD (5%)</w:t>
            </w:r>
          </w:p>
        </w:tc>
        <w:tc>
          <w:tcPr>
            <w:tcW w:w="998" w:type="pct"/>
            <w:vAlign w:val="center"/>
          </w:tcPr>
          <w:p w14:paraId="3DA3D6A0"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0.018</w:t>
            </w:r>
          </w:p>
        </w:tc>
        <w:tc>
          <w:tcPr>
            <w:tcW w:w="844" w:type="pct"/>
            <w:vAlign w:val="center"/>
          </w:tcPr>
          <w:p w14:paraId="516D8B12"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0.074</w:t>
            </w:r>
          </w:p>
        </w:tc>
        <w:tc>
          <w:tcPr>
            <w:tcW w:w="800" w:type="pct"/>
            <w:vAlign w:val="center"/>
          </w:tcPr>
          <w:p w14:paraId="727D0E4C"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0.068</w:t>
            </w:r>
          </w:p>
        </w:tc>
      </w:tr>
    </w:tbl>
    <w:p w14:paraId="3FDA1513" w14:textId="77777777" w:rsidR="00075A14" w:rsidRDefault="00075A14" w:rsidP="00A3718A">
      <w:pPr>
        <w:tabs>
          <w:tab w:val="left" w:pos="1125"/>
        </w:tabs>
        <w:spacing w:after="0"/>
        <w:ind w:right="-755"/>
        <w:jc w:val="both"/>
        <w:rPr>
          <w:rFonts w:ascii="Arial" w:hAnsi="Arial" w:cs="Arial"/>
          <w:b/>
          <w:bCs/>
        </w:rPr>
      </w:pPr>
    </w:p>
    <w:tbl>
      <w:tblPr>
        <w:tblStyle w:val="TableGrid"/>
        <w:tblW w:w="5000" w:type="pct"/>
        <w:jc w:val="center"/>
        <w:tblLook w:val="04A0" w:firstRow="1" w:lastRow="0" w:firstColumn="1" w:lastColumn="0" w:noHBand="0" w:noVBand="1"/>
      </w:tblPr>
      <w:tblGrid>
        <w:gridCol w:w="4256"/>
        <w:gridCol w:w="1802"/>
        <w:gridCol w:w="1524"/>
        <w:gridCol w:w="1444"/>
      </w:tblGrid>
      <w:tr w:rsidR="006E362D" w:rsidRPr="00E06C40" w14:paraId="2628C982" w14:textId="77777777" w:rsidTr="006E362D">
        <w:trPr>
          <w:jc w:val="center"/>
        </w:trPr>
        <w:tc>
          <w:tcPr>
            <w:tcW w:w="5000" w:type="pct"/>
            <w:gridSpan w:val="4"/>
            <w:tcBorders>
              <w:top w:val="nil"/>
              <w:left w:val="nil"/>
              <w:bottom w:val="single" w:sz="4" w:space="0" w:color="auto"/>
              <w:right w:val="nil"/>
            </w:tcBorders>
          </w:tcPr>
          <w:p w14:paraId="35D77824" w14:textId="76076AB7" w:rsidR="006E362D" w:rsidRPr="006E362D" w:rsidRDefault="006E362D" w:rsidP="006E362D">
            <w:pPr>
              <w:pStyle w:val="BodyText"/>
              <w:spacing w:before="120" w:line="360" w:lineRule="auto"/>
              <w:ind w:left="993" w:right="26" w:hanging="993"/>
              <w:jc w:val="center"/>
              <w:rPr>
                <w:rFonts w:ascii="Arial" w:hAnsi="Arial" w:cs="Arial"/>
                <w:b/>
                <w:bCs/>
                <w:sz w:val="18"/>
                <w:szCs w:val="18"/>
              </w:rPr>
            </w:pPr>
            <w:r w:rsidRPr="006E362D">
              <w:rPr>
                <w:rFonts w:ascii="Arial" w:hAnsi="Arial" w:cs="Arial"/>
                <w:b/>
                <w:bCs/>
                <w:noProof/>
                <w:sz w:val="18"/>
                <w:szCs w:val="18"/>
                <w:lang w:val="en-US" w:eastAsia="en-US"/>
              </w:rPr>
              <mc:AlternateContent>
                <mc:Choice Requires="wps">
                  <w:drawing>
                    <wp:anchor distT="0" distB="0" distL="114300" distR="114300" simplePos="0" relativeHeight="251662336" behindDoc="0" locked="0" layoutInCell="1" allowOverlap="1" wp14:anchorId="262EF396" wp14:editId="72439ACE">
                      <wp:simplePos x="0" y="0"/>
                      <wp:positionH relativeFrom="column">
                        <wp:posOffset>4003040</wp:posOffset>
                      </wp:positionH>
                      <wp:positionV relativeFrom="paragraph">
                        <wp:posOffset>10697210</wp:posOffset>
                      </wp:positionV>
                      <wp:extent cx="106045" cy="106045"/>
                      <wp:effectExtent l="12065" t="7620" r="5715" b="1016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06045"/>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05B061" id="Oval 11" o:spid="_x0000_s1026" style="position:absolute;margin-left:315.2pt;margin-top:842.3pt;width:8.35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" fillcolor="#0070c0"/>
                  </w:pict>
                </mc:Fallback>
              </mc:AlternateContent>
            </w:r>
            <w:r>
              <w:rPr>
                <w:rFonts w:ascii="Arial" w:hAnsi="Arial" w:cs="Arial"/>
                <w:b/>
                <w:bCs/>
                <w:sz w:val="18"/>
                <w:szCs w:val="18"/>
              </w:rPr>
              <w:t xml:space="preserve">Table </w:t>
            </w:r>
            <w:r w:rsidR="00833A93">
              <w:rPr>
                <w:rFonts w:ascii="Arial" w:hAnsi="Arial" w:cs="Arial"/>
                <w:b/>
                <w:bCs/>
                <w:sz w:val="18"/>
                <w:szCs w:val="18"/>
              </w:rPr>
              <w:t>7</w:t>
            </w:r>
            <w:r w:rsidRPr="006E362D">
              <w:rPr>
                <w:rFonts w:ascii="Arial" w:hAnsi="Arial" w:cs="Arial"/>
                <w:b/>
                <w:bCs/>
                <w:sz w:val="18"/>
                <w:szCs w:val="18"/>
              </w:rPr>
              <w:t>: Effect of nutrients and bio stimulants enriched media on Leaf Chlorophyll content (SPAD value)</w:t>
            </w:r>
          </w:p>
        </w:tc>
      </w:tr>
      <w:tr w:rsidR="006E362D" w:rsidRPr="00E06C40" w14:paraId="4E38B84F" w14:textId="77777777" w:rsidTr="006E362D">
        <w:trPr>
          <w:jc w:val="center"/>
        </w:trPr>
        <w:tc>
          <w:tcPr>
            <w:tcW w:w="2358" w:type="pct"/>
            <w:tcBorders>
              <w:top w:val="single" w:sz="4" w:space="0" w:color="auto"/>
              <w:left w:val="single" w:sz="4" w:space="0" w:color="auto"/>
              <w:bottom w:val="single" w:sz="4" w:space="0" w:color="auto"/>
              <w:right w:val="single" w:sz="4" w:space="0" w:color="auto"/>
            </w:tcBorders>
          </w:tcPr>
          <w:p w14:paraId="05C73E32" w14:textId="77777777" w:rsidR="006E362D" w:rsidRPr="00E06C40" w:rsidRDefault="006E362D" w:rsidP="006E362D">
            <w:pPr>
              <w:jc w:val="center"/>
              <w:rPr>
                <w:rFonts w:ascii="Times New Roman" w:hAnsi="Times New Roman" w:cs="Times New Roman"/>
                <w:b/>
                <w:bCs/>
                <w:sz w:val="18"/>
                <w:szCs w:val="18"/>
              </w:rPr>
            </w:pPr>
          </w:p>
        </w:tc>
        <w:tc>
          <w:tcPr>
            <w:tcW w:w="998" w:type="pct"/>
            <w:tcBorders>
              <w:top w:val="single" w:sz="4" w:space="0" w:color="auto"/>
              <w:left w:val="single" w:sz="4" w:space="0" w:color="auto"/>
              <w:bottom w:val="single" w:sz="4" w:space="0" w:color="auto"/>
              <w:right w:val="single" w:sz="4" w:space="0" w:color="auto"/>
            </w:tcBorders>
          </w:tcPr>
          <w:p w14:paraId="47A9BFF5" w14:textId="77777777" w:rsidR="006E362D" w:rsidRPr="00E06C40" w:rsidRDefault="006E362D" w:rsidP="006E362D">
            <w:pPr>
              <w:jc w:val="center"/>
              <w:rPr>
                <w:rFonts w:ascii="Times New Roman" w:hAnsi="Times New Roman" w:cs="Times New Roman"/>
                <w:sz w:val="18"/>
                <w:szCs w:val="18"/>
              </w:rPr>
            </w:pPr>
            <w:r w:rsidRPr="00E06C40">
              <w:rPr>
                <w:rFonts w:ascii="Times New Roman" w:hAnsi="Times New Roman" w:cs="Times New Roman"/>
                <w:b/>
                <w:bCs/>
                <w:sz w:val="18"/>
                <w:szCs w:val="18"/>
              </w:rPr>
              <w:t>60 DAP</w:t>
            </w:r>
          </w:p>
        </w:tc>
        <w:tc>
          <w:tcPr>
            <w:tcW w:w="844" w:type="pct"/>
            <w:tcBorders>
              <w:top w:val="single" w:sz="4" w:space="0" w:color="auto"/>
              <w:left w:val="single" w:sz="4" w:space="0" w:color="auto"/>
              <w:bottom w:val="single" w:sz="4" w:space="0" w:color="auto"/>
              <w:right w:val="single" w:sz="4" w:space="0" w:color="auto"/>
            </w:tcBorders>
          </w:tcPr>
          <w:p w14:paraId="5635F1E5" w14:textId="77777777" w:rsidR="006E362D" w:rsidRPr="00E06C40" w:rsidRDefault="006E362D" w:rsidP="006E362D">
            <w:pPr>
              <w:jc w:val="center"/>
              <w:rPr>
                <w:rFonts w:ascii="Times New Roman" w:hAnsi="Times New Roman" w:cs="Times New Roman"/>
                <w:sz w:val="18"/>
                <w:szCs w:val="18"/>
              </w:rPr>
            </w:pPr>
            <w:r w:rsidRPr="00E06C40">
              <w:rPr>
                <w:rFonts w:ascii="Times New Roman" w:hAnsi="Times New Roman" w:cs="Times New Roman"/>
                <w:b/>
                <w:bCs/>
                <w:sz w:val="18"/>
                <w:szCs w:val="18"/>
              </w:rPr>
              <w:t>90 DAP</w:t>
            </w:r>
          </w:p>
        </w:tc>
        <w:tc>
          <w:tcPr>
            <w:tcW w:w="800" w:type="pct"/>
            <w:tcBorders>
              <w:top w:val="single" w:sz="4" w:space="0" w:color="auto"/>
              <w:left w:val="single" w:sz="4" w:space="0" w:color="auto"/>
              <w:bottom w:val="single" w:sz="4" w:space="0" w:color="auto"/>
              <w:right w:val="single" w:sz="4" w:space="0" w:color="auto"/>
            </w:tcBorders>
          </w:tcPr>
          <w:p w14:paraId="6E8DBA80" w14:textId="77777777" w:rsidR="006E362D" w:rsidRPr="00E06C40" w:rsidRDefault="006E362D" w:rsidP="006E362D">
            <w:pPr>
              <w:jc w:val="center"/>
              <w:rPr>
                <w:rFonts w:ascii="Times New Roman" w:hAnsi="Times New Roman" w:cs="Times New Roman"/>
                <w:sz w:val="18"/>
                <w:szCs w:val="18"/>
              </w:rPr>
            </w:pPr>
            <w:r w:rsidRPr="00E06C40">
              <w:rPr>
                <w:rFonts w:ascii="Times New Roman" w:hAnsi="Times New Roman" w:cs="Times New Roman"/>
                <w:b/>
                <w:bCs/>
                <w:sz w:val="18"/>
                <w:szCs w:val="18"/>
              </w:rPr>
              <w:t>120 DAP</w:t>
            </w:r>
          </w:p>
        </w:tc>
      </w:tr>
      <w:tr w:rsidR="006E362D" w:rsidRPr="00E06C40" w14:paraId="5A32F16C" w14:textId="77777777" w:rsidTr="006E362D">
        <w:trPr>
          <w:jc w:val="center"/>
        </w:trPr>
        <w:tc>
          <w:tcPr>
            <w:tcW w:w="2358" w:type="pct"/>
            <w:tcBorders>
              <w:top w:val="single" w:sz="4" w:space="0" w:color="auto"/>
              <w:left w:val="single" w:sz="4" w:space="0" w:color="auto"/>
              <w:bottom w:val="single" w:sz="4" w:space="0" w:color="auto"/>
              <w:right w:val="single" w:sz="4" w:space="0" w:color="auto"/>
            </w:tcBorders>
          </w:tcPr>
          <w:p w14:paraId="7103999F"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Factor- F</w:t>
            </w:r>
            <w:r w:rsidRPr="00E06C40">
              <w:rPr>
                <w:rFonts w:ascii="Times New Roman" w:hAnsi="Times New Roman" w:cs="Times New Roman"/>
                <w:b/>
                <w:bCs/>
                <w:noProof/>
                <w:sz w:val="18"/>
                <w:szCs w:val="18"/>
              </w:rPr>
              <w:t xml:space="preserve"> (Inorganic fertilizers)</w:t>
            </w:r>
          </w:p>
        </w:tc>
        <w:tc>
          <w:tcPr>
            <w:tcW w:w="998" w:type="pct"/>
            <w:tcBorders>
              <w:top w:val="single" w:sz="4" w:space="0" w:color="auto"/>
              <w:left w:val="single" w:sz="4" w:space="0" w:color="auto"/>
              <w:bottom w:val="single" w:sz="4" w:space="0" w:color="auto"/>
              <w:right w:val="single" w:sz="4" w:space="0" w:color="auto"/>
            </w:tcBorders>
          </w:tcPr>
          <w:p w14:paraId="32294A52" w14:textId="77777777" w:rsidR="006E362D" w:rsidRPr="00E06C40" w:rsidRDefault="006E362D" w:rsidP="006E362D">
            <w:pPr>
              <w:rPr>
                <w:rFonts w:ascii="Times New Roman" w:hAnsi="Times New Roman" w:cs="Times New Roman"/>
                <w:sz w:val="18"/>
                <w:szCs w:val="18"/>
              </w:rPr>
            </w:pPr>
          </w:p>
        </w:tc>
        <w:tc>
          <w:tcPr>
            <w:tcW w:w="844" w:type="pct"/>
            <w:tcBorders>
              <w:top w:val="single" w:sz="4" w:space="0" w:color="auto"/>
              <w:left w:val="single" w:sz="4" w:space="0" w:color="auto"/>
              <w:bottom w:val="single" w:sz="4" w:space="0" w:color="auto"/>
              <w:right w:val="single" w:sz="4" w:space="0" w:color="auto"/>
            </w:tcBorders>
          </w:tcPr>
          <w:p w14:paraId="7514F272" w14:textId="77777777" w:rsidR="006E362D" w:rsidRPr="00E06C40" w:rsidRDefault="006E362D" w:rsidP="006E362D">
            <w:pPr>
              <w:jc w:val="center"/>
              <w:rPr>
                <w:rFonts w:ascii="Times New Roman" w:hAnsi="Times New Roman" w:cs="Times New Roman"/>
                <w:sz w:val="18"/>
                <w:szCs w:val="18"/>
              </w:rPr>
            </w:pPr>
          </w:p>
        </w:tc>
        <w:tc>
          <w:tcPr>
            <w:tcW w:w="800" w:type="pct"/>
            <w:tcBorders>
              <w:top w:val="single" w:sz="4" w:space="0" w:color="auto"/>
              <w:left w:val="single" w:sz="4" w:space="0" w:color="auto"/>
              <w:bottom w:val="single" w:sz="4" w:space="0" w:color="auto"/>
              <w:right w:val="single" w:sz="4" w:space="0" w:color="auto"/>
            </w:tcBorders>
          </w:tcPr>
          <w:p w14:paraId="3FA5E445" w14:textId="77777777" w:rsidR="006E362D" w:rsidRPr="00E06C40" w:rsidRDefault="006E362D" w:rsidP="006E362D">
            <w:pPr>
              <w:rPr>
                <w:rFonts w:ascii="Times New Roman" w:hAnsi="Times New Roman" w:cs="Times New Roman"/>
                <w:sz w:val="18"/>
                <w:szCs w:val="18"/>
              </w:rPr>
            </w:pPr>
          </w:p>
        </w:tc>
      </w:tr>
      <w:tr w:rsidR="006E362D" w:rsidRPr="00E06C40" w14:paraId="7A4C5600" w14:textId="77777777" w:rsidTr="006E362D">
        <w:trPr>
          <w:jc w:val="center"/>
        </w:trPr>
        <w:tc>
          <w:tcPr>
            <w:tcW w:w="2358" w:type="pct"/>
            <w:tcBorders>
              <w:top w:val="single" w:sz="4" w:space="0" w:color="auto"/>
            </w:tcBorders>
          </w:tcPr>
          <w:p w14:paraId="6F64AB93"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(Control) Soil: Sand: FYM (</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0</w:t>
            </w:r>
            <w:r w:rsidRPr="00E06C40">
              <w:rPr>
                <w:rFonts w:ascii="Times New Roman" w:hAnsi="Times New Roman" w:cs="Times New Roman"/>
                <w:b/>
                <w:bCs/>
                <w:sz w:val="18"/>
                <w:szCs w:val="18"/>
              </w:rPr>
              <w:t>)</w:t>
            </w:r>
          </w:p>
        </w:tc>
        <w:tc>
          <w:tcPr>
            <w:tcW w:w="998" w:type="pct"/>
            <w:tcBorders>
              <w:top w:val="single" w:sz="4" w:space="0" w:color="auto"/>
            </w:tcBorders>
            <w:vAlign w:val="center"/>
          </w:tcPr>
          <w:p w14:paraId="04172376"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58.83</w:t>
            </w:r>
          </w:p>
        </w:tc>
        <w:tc>
          <w:tcPr>
            <w:tcW w:w="844" w:type="pct"/>
            <w:tcBorders>
              <w:top w:val="single" w:sz="4" w:space="0" w:color="auto"/>
            </w:tcBorders>
            <w:vAlign w:val="center"/>
          </w:tcPr>
          <w:p w14:paraId="06B81F7E"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57.61</w:t>
            </w:r>
          </w:p>
        </w:tc>
        <w:tc>
          <w:tcPr>
            <w:tcW w:w="800" w:type="pct"/>
            <w:tcBorders>
              <w:top w:val="single" w:sz="4" w:space="0" w:color="auto"/>
            </w:tcBorders>
            <w:vAlign w:val="center"/>
          </w:tcPr>
          <w:p w14:paraId="609CCC09"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52.91</w:t>
            </w:r>
          </w:p>
        </w:tc>
      </w:tr>
      <w:tr w:rsidR="006E362D" w:rsidRPr="00E06C40" w14:paraId="0C7A6DBA" w14:textId="77777777" w:rsidTr="006E362D">
        <w:trPr>
          <w:jc w:val="center"/>
        </w:trPr>
        <w:tc>
          <w:tcPr>
            <w:tcW w:w="2358" w:type="pct"/>
            <w:vAlign w:val="center"/>
          </w:tcPr>
          <w:p w14:paraId="5D8C2AF2" w14:textId="77777777" w:rsidR="006E362D" w:rsidRPr="00E06C40" w:rsidRDefault="006E362D" w:rsidP="006E362D">
            <w:pPr>
              <w:pStyle w:val="BodyText"/>
              <w:ind w:hanging="90"/>
              <w:jc w:val="center"/>
              <w:rPr>
                <w:rFonts w:ascii="Times New Roman" w:hAnsi="Times New Roman" w:cs="Times New Roman"/>
                <w:b/>
                <w:bCs/>
                <w:sz w:val="18"/>
                <w:szCs w:val="18"/>
              </w:rPr>
            </w:pPr>
            <w:r w:rsidRPr="00E06C40">
              <w:rPr>
                <w:rFonts w:ascii="Times New Roman" w:hAnsi="Times New Roman" w:cs="Times New Roman"/>
                <w:b/>
                <w:bCs/>
                <w:sz w:val="18"/>
                <w:szCs w:val="18"/>
              </w:rPr>
              <w:t xml:space="preserve">NPK (19:19:19) @ 1 % </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1</w:t>
            </w:r>
            <w:r w:rsidRPr="00E06C40">
              <w:rPr>
                <w:rFonts w:ascii="Times New Roman" w:hAnsi="Times New Roman" w:cs="Times New Roman"/>
                <w:b/>
                <w:bCs/>
                <w:sz w:val="18"/>
                <w:szCs w:val="18"/>
              </w:rPr>
              <w:t>)</w:t>
            </w:r>
          </w:p>
        </w:tc>
        <w:tc>
          <w:tcPr>
            <w:tcW w:w="998" w:type="pct"/>
            <w:vAlign w:val="center"/>
          </w:tcPr>
          <w:p w14:paraId="655863F2"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65.55</w:t>
            </w:r>
          </w:p>
        </w:tc>
        <w:tc>
          <w:tcPr>
            <w:tcW w:w="844" w:type="pct"/>
            <w:vAlign w:val="center"/>
          </w:tcPr>
          <w:p w14:paraId="0AFF398C"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64.84</w:t>
            </w:r>
          </w:p>
        </w:tc>
        <w:tc>
          <w:tcPr>
            <w:tcW w:w="800" w:type="pct"/>
            <w:vAlign w:val="center"/>
          </w:tcPr>
          <w:p w14:paraId="7C4F6248"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60.11</w:t>
            </w:r>
          </w:p>
        </w:tc>
      </w:tr>
      <w:tr w:rsidR="006E362D" w:rsidRPr="00E06C40" w14:paraId="38D5307C" w14:textId="77777777" w:rsidTr="006E362D">
        <w:trPr>
          <w:jc w:val="center"/>
        </w:trPr>
        <w:tc>
          <w:tcPr>
            <w:tcW w:w="2358" w:type="pct"/>
            <w:vAlign w:val="center"/>
          </w:tcPr>
          <w:p w14:paraId="4FD03EED" w14:textId="77777777" w:rsidR="006E362D" w:rsidRPr="00E06C40" w:rsidRDefault="006E362D" w:rsidP="006E362D">
            <w:pPr>
              <w:pStyle w:val="BodyText"/>
              <w:ind w:hanging="90"/>
              <w:jc w:val="center"/>
              <w:rPr>
                <w:rFonts w:ascii="Times New Roman" w:hAnsi="Times New Roman" w:cs="Times New Roman"/>
                <w:b/>
                <w:bCs/>
                <w:sz w:val="18"/>
                <w:szCs w:val="18"/>
              </w:rPr>
            </w:pPr>
            <w:r w:rsidRPr="00E06C40">
              <w:rPr>
                <w:rFonts w:ascii="Times New Roman" w:hAnsi="Times New Roman" w:cs="Times New Roman"/>
                <w:b/>
                <w:bCs/>
                <w:sz w:val="18"/>
                <w:szCs w:val="18"/>
              </w:rPr>
              <w:t xml:space="preserve">Mono potassium phosphate (0:52:34) @ 1 % </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2</w:t>
            </w:r>
            <w:r w:rsidRPr="00E06C40">
              <w:rPr>
                <w:rFonts w:ascii="Times New Roman" w:hAnsi="Times New Roman" w:cs="Times New Roman"/>
                <w:b/>
                <w:bCs/>
                <w:sz w:val="18"/>
                <w:szCs w:val="18"/>
              </w:rPr>
              <w:t>)</w:t>
            </w:r>
          </w:p>
        </w:tc>
        <w:tc>
          <w:tcPr>
            <w:tcW w:w="998" w:type="pct"/>
            <w:vAlign w:val="center"/>
          </w:tcPr>
          <w:p w14:paraId="030AF972"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62.02</w:t>
            </w:r>
          </w:p>
        </w:tc>
        <w:tc>
          <w:tcPr>
            <w:tcW w:w="844" w:type="pct"/>
            <w:vAlign w:val="center"/>
          </w:tcPr>
          <w:p w14:paraId="57103ABE"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61.16</w:t>
            </w:r>
          </w:p>
        </w:tc>
        <w:tc>
          <w:tcPr>
            <w:tcW w:w="800" w:type="pct"/>
            <w:vAlign w:val="center"/>
          </w:tcPr>
          <w:p w14:paraId="24AA6AF0"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56.81</w:t>
            </w:r>
          </w:p>
        </w:tc>
      </w:tr>
      <w:tr w:rsidR="006E362D" w:rsidRPr="00E06C40" w14:paraId="79715A8F" w14:textId="77777777" w:rsidTr="006E362D">
        <w:trPr>
          <w:jc w:val="center"/>
        </w:trPr>
        <w:tc>
          <w:tcPr>
            <w:tcW w:w="2358" w:type="pct"/>
            <w:vAlign w:val="center"/>
          </w:tcPr>
          <w:p w14:paraId="65B1E0D5" w14:textId="77777777" w:rsidR="006E362D" w:rsidRPr="00E06C40" w:rsidRDefault="006E362D" w:rsidP="006E362D">
            <w:pPr>
              <w:pStyle w:val="BodyText"/>
              <w:ind w:hanging="90"/>
              <w:jc w:val="center"/>
              <w:rPr>
                <w:rFonts w:ascii="Times New Roman" w:hAnsi="Times New Roman" w:cs="Times New Roman"/>
                <w:b/>
                <w:bCs/>
                <w:sz w:val="18"/>
                <w:szCs w:val="18"/>
              </w:rPr>
            </w:pPr>
            <w:r w:rsidRPr="00E06C40">
              <w:rPr>
                <w:rFonts w:ascii="Times New Roman" w:hAnsi="Times New Roman" w:cs="Times New Roman"/>
                <w:b/>
                <w:bCs/>
                <w:sz w:val="18"/>
                <w:szCs w:val="18"/>
              </w:rPr>
              <w:t xml:space="preserve">Potassium nitrate(13:0:45) @ 1 % </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3</w:t>
            </w:r>
            <w:r w:rsidRPr="00E06C40">
              <w:rPr>
                <w:rFonts w:ascii="Times New Roman" w:hAnsi="Times New Roman" w:cs="Times New Roman"/>
                <w:b/>
                <w:bCs/>
                <w:sz w:val="18"/>
                <w:szCs w:val="18"/>
              </w:rPr>
              <w:t>)</w:t>
            </w:r>
          </w:p>
        </w:tc>
        <w:tc>
          <w:tcPr>
            <w:tcW w:w="998" w:type="pct"/>
            <w:vAlign w:val="center"/>
          </w:tcPr>
          <w:p w14:paraId="740B38C5"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62.82</w:t>
            </w:r>
          </w:p>
        </w:tc>
        <w:tc>
          <w:tcPr>
            <w:tcW w:w="844" w:type="pct"/>
            <w:vAlign w:val="center"/>
          </w:tcPr>
          <w:p w14:paraId="6D8DE542"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61.71</w:t>
            </w:r>
          </w:p>
        </w:tc>
        <w:tc>
          <w:tcPr>
            <w:tcW w:w="800" w:type="pct"/>
            <w:vAlign w:val="center"/>
          </w:tcPr>
          <w:p w14:paraId="77A11361"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57.50</w:t>
            </w:r>
          </w:p>
        </w:tc>
      </w:tr>
      <w:tr w:rsidR="006E362D" w:rsidRPr="00E06C40" w14:paraId="2D0AE096" w14:textId="77777777" w:rsidTr="006E362D">
        <w:trPr>
          <w:jc w:val="center"/>
        </w:trPr>
        <w:tc>
          <w:tcPr>
            <w:tcW w:w="2358" w:type="pct"/>
            <w:vAlign w:val="center"/>
          </w:tcPr>
          <w:p w14:paraId="0CAC1690" w14:textId="77777777" w:rsidR="006E362D" w:rsidRPr="00E06C40" w:rsidRDefault="006E362D" w:rsidP="006E362D">
            <w:pPr>
              <w:pStyle w:val="BodyText"/>
              <w:ind w:hanging="90"/>
              <w:jc w:val="center"/>
              <w:rPr>
                <w:rFonts w:ascii="Times New Roman" w:hAnsi="Times New Roman" w:cs="Times New Roman"/>
                <w:b/>
                <w:bCs/>
                <w:sz w:val="18"/>
                <w:szCs w:val="18"/>
              </w:rPr>
            </w:pPr>
            <w:r w:rsidRPr="00E06C40">
              <w:rPr>
                <w:rFonts w:ascii="Times New Roman" w:hAnsi="Times New Roman" w:cs="Times New Roman"/>
                <w:b/>
                <w:bCs/>
                <w:sz w:val="18"/>
                <w:szCs w:val="18"/>
              </w:rPr>
              <w:lastRenderedPageBreak/>
              <w:t xml:space="preserve">Urea phosphate (17:44:0) @ 1 % </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4</w:t>
            </w:r>
            <w:r w:rsidRPr="00E06C40">
              <w:rPr>
                <w:rFonts w:ascii="Times New Roman" w:hAnsi="Times New Roman" w:cs="Times New Roman"/>
                <w:b/>
                <w:bCs/>
                <w:sz w:val="18"/>
                <w:szCs w:val="18"/>
              </w:rPr>
              <w:t>)</w:t>
            </w:r>
          </w:p>
        </w:tc>
        <w:tc>
          <w:tcPr>
            <w:tcW w:w="998" w:type="pct"/>
            <w:vAlign w:val="center"/>
          </w:tcPr>
          <w:p w14:paraId="40EA5A78"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63.38</w:t>
            </w:r>
          </w:p>
        </w:tc>
        <w:tc>
          <w:tcPr>
            <w:tcW w:w="844" w:type="pct"/>
            <w:vAlign w:val="center"/>
          </w:tcPr>
          <w:p w14:paraId="799D845C"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62.59</w:t>
            </w:r>
          </w:p>
        </w:tc>
        <w:tc>
          <w:tcPr>
            <w:tcW w:w="800" w:type="pct"/>
            <w:vAlign w:val="center"/>
          </w:tcPr>
          <w:p w14:paraId="2AEBA44D"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58.42</w:t>
            </w:r>
          </w:p>
        </w:tc>
      </w:tr>
      <w:tr w:rsidR="006E362D" w:rsidRPr="00E06C40" w14:paraId="320B1B92" w14:textId="77777777" w:rsidTr="006E362D">
        <w:trPr>
          <w:jc w:val="center"/>
        </w:trPr>
        <w:tc>
          <w:tcPr>
            <w:tcW w:w="2358" w:type="pct"/>
            <w:vAlign w:val="center"/>
          </w:tcPr>
          <w:p w14:paraId="1556A054" w14:textId="77777777" w:rsidR="006E362D" w:rsidRPr="00E06C40" w:rsidRDefault="006E362D" w:rsidP="006E362D">
            <w:pPr>
              <w:pStyle w:val="BodyText"/>
              <w:ind w:hanging="90"/>
              <w:jc w:val="center"/>
              <w:rPr>
                <w:rFonts w:ascii="Times New Roman" w:hAnsi="Times New Roman" w:cs="Times New Roman"/>
                <w:b/>
                <w:bCs/>
                <w:sz w:val="18"/>
                <w:szCs w:val="18"/>
              </w:rPr>
            </w:pPr>
            <w:r w:rsidRPr="00E06C40">
              <w:rPr>
                <w:rFonts w:ascii="Times New Roman" w:hAnsi="Times New Roman" w:cs="Times New Roman"/>
                <w:b/>
                <w:bCs/>
                <w:sz w:val="18"/>
                <w:szCs w:val="18"/>
              </w:rPr>
              <w:t xml:space="preserve">Potassium sulphate (0:0:50) @ 1 % </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5</w:t>
            </w:r>
            <w:r w:rsidRPr="00E06C40">
              <w:rPr>
                <w:rFonts w:ascii="Times New Roman" w:hAnsi="Times New Roman" w:cs="Times New Roman"/>
                <w:b/>
                <w:bCs/>
                <w:sz w:val="18"/>
                <w:szCs w:val="18"/>
              </w:rPr>
              <w:t>)</w:t>
            </w:r>
          </w:p>
        </w:tc>
        <w:tc>
          <w:tcPr>
            <w:tcW w:w="998" w:type="pct"/>
            <w:vAlign w:val="center"/>
          </w:tcPr>
          <w:p w14:paraId="37517515"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60.83</w:t>
            </w:r>
          </w:p>
        </w:tc>
        <w:tc>
          <w:tcPr>
            <w:tcW w:w="844" w:type="pct"/>
            <w:vAlign w:val="center"/>
          </w:tcPr>
          <w:p w14:paraId="4B0573CE"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59.94</w:t>
            </w:r>
          </w:p>
        </w:tc>
        <w:tc>
          <w:tcPr>
            <w:tcW w:w="800" w:type="pct"/>
            <w:vAlign w:val="center"/>
          </w:tcPr>
          <w:p w14:paraId="2B388320" w14:textId="77777777" w:rsidR="006E362D" w:rsidRPr="00E06C40" w:rsidRDefault="006E362D" w:rsidP="006E362D">
            <w:pPr>
              <w:pStyle w:val="NormalWeb"/>
              <w:spacing w:before="0" w:beforeAutospacing="0" w:after="0" w:afterAutospacing="0"/>
              <w:jc w:val="center"/>
              <w:rPr>
                <w:rFonts w:ascii="Arial" w:hAnsi="Arial" w:cs="Arial"/>
                <w:sz w:val="18"/>
                <w:szCs w:val="18"/>
              </w:rPr>
            </w:pPr>
            <w:r w:rsidRPr="00E06C40">
              <w:rPr>
                <w:rFonts w:ascii="Arial" w:hAnsi="Arial" w:cs="Arial"/>
                <w:color w:val="000000"/>
                <w:kern w:val="24"/>
                <w:sz w:val="18"/>
                <w:szCs w:val="18"/>
              </w:rPr>
              <w:t>54.84</w:t>
            </w:r>
          </w:p>
        </w:tc>
      </w:tr>
      <w:tr w:rsidR="006E362D" w:rsidRPr="00E06C40" w14:paraId="773C6B06" w14:textId="77777777" w:rsidTr="006E362D">
        <w:trPr>
          <w:jc w:val="center"/>
        </w:trPr>
        <w:tc>
          <w:tcPr>
            <w:tcW w:w="2358" w:type="pct"/>
            <w:vAlign w:val="center"/>
          </w:tcPr>
          <w:p w14:paraId="6F2D8BAC" w14:textId="77777777" w:rsidR="006E362D" w:rsidRPr="00E06C40" w:rsidRDefault="006E362D" w:rsidP="006E362D">
            <w:pPr>
              <w:pStyle w:val="BodyText"/>
              <w:ind w:hanging="90"/>
              <w:jc w:val="center"/>
              <w:rPr>
                <w:rFonts w:ascii="Times New Roman" w:hAnsi="Times New Roman" w:cs="Times New Roman"/>
                <w:b/>
                <w:bCs/>
                <w:sz w:val="18"/>
                <w:szCs w:val="18"/>
              </w:rPr>
            </w:pPr>
            <w:proofErr w:type="spellStart"/>
            <w:r w:rsidRPr="00E06C40">
              <w:rPr>
                <w:rFonts w:ascii="Times New Roman" w:hAnsi="Times New Roman" w:cs="Times New Roman"/>
                <w:b/>
                <w:bCs/>
                <w:sz w:val="18"/>
                <w:szCs w:val="18"/>
              </w:rPr>
              <w:t>SEm</w:t>
            </w:r>
            <w:proofErr w:type="spellEnd"/>
            <w:r w:rsidRPr="00E06C40">
              <w:rPr>
                <w:rFonts w:ascii="Times New Roman" w:hAnsi="Times New Roman" w:cs="Times New Roman"/>
                <w:b/>
                <w:bCs/>
                <w:sz w:val="18"/>
                <w:szCs w:val="18"/>
              </w:rPr>
              <w:t xml:space="preserve"> (±)</w:t>
            </w:r>
          </w:p>
        </w:tc>
        <w:tc>
          <w:tcPr>
            <w:tcW w:w="998" w:type="pct"/>
            <w:vAlign w:val="center"/>
          </w:tcPr>
          <w:p w14:paraId="41544B4E" w14:textId="77777777" w:rsidR="006E362D" w:rsidRPr="00E06C40"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E06C40">
              <w:rPr>
                <w:rFonts w:ascii="Arial" w:eastAsia="Cambria" w:hAnsi="Arial" w:cs="Arial"/>
                <w:color w:val="000000"/>
                <w:kern w:val="24"/>
                <w:sz w:val="18"/>
                <w:szCs w:val="18"/>
              </w:rPr>
              <w:t>0.476</w:t>
            </w:r>
          </w:p>
        </w:tc>
        <w:tc>
          <w:tcPr>
            <w:tcW w:w="844" w:type="pct"/>
            <w:vAlign w:val="center"/>
          </w:tcPr>
          <w:p w14:paraId="59D9D90F" w14:textId="77777777" w:rsidR="006E362D" w:rsidRPr="00E06C40"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E06C40">
              <w:rPr>
                <w:rFonts w:ascii="Arial" w:eastAsia="Cambria" w:hAnsi="Arial" w:cs="Arial"/>
                <w:color w:val="000000"/>
                <w:kern w:val="24"/>
                <w:sz w:val="18"/>
                <w:szCs w:val="18"/>
              </w:rPr>
              <w:t>0.307</w:t>
            </w:r>
          </w:p>
        </w:tc>
        <w:tc>
          <w:tcPr>
            <w:tcW w:w="800" w:type="pct"/>
            <w:vAlign w:val="bottom"/>
          </w:tcPr>
          <w:p w14:paraId="1568F99B" w14:textId="77777777" w:rsidR="006E362D" w:rsidRPr="00E06C40"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E06C40">
              <w:rPr>
                <w:rFonts w:ascii="Arial" w:hAnsi="Arial" w:cs="Arial"/>
                <w:color w:val="000000"/>
                <w:kern w:val="24"/>
                <w:sz w:val="18"/>
                <w:szCs w:val="18"/>
              </w:rPr>
              <w:t>0.473</w:t>
            </w:r>
          </w:p>
        </w:tc>
      </w:tr>
      <w:tr w:rsidR="006E362D" w:rsidRPr="00E06C40" w14:paraId="625DC4CB" w14:textId="77777777" w:rsidTr="006E362D">
        <w:trPr>
          <w:jc w:val="center"/>
        </w:trPr>
        <w:tc>
          <w:tcPr>
            <w:tcW w:w="2358" w:type="pct"/>
            <w:vAlign w:val="center"/>
          </w:tcPr>
          <w:p w14:paraId="63E2BC77" w14:textId="77777777" w:rsidR="006E362D" w:rsidRPr="00E06C40" w:rsidRDefault="006E362D" w:rsidP="006E362D">
            <w:pPr>
              <w:pStyle w:val="BodyText"/>
              <w:ind w:hanging="90"/>
              <w:jc w:val="center"/>
              <w:rPr>
                <w:rFonts w:ascii="Times New Roman" w:hAnsi="Times New Roman" w:cs="Times New Roman"/>
                <w:b/>
                <w:bCs/>
                <w:sz w:val="18"/>
                <w:szCs w:val="18"/>
              </w:rPr>
            </w:pPr>
            <w:r w:rsidRPr="00E06C40">
              <w:rPr>
                <w:rFonts w:ascii="Times New Roman" w:hAnsi="Times New Roman" w:cs="Times New Roman"/>
                <w:b/>
                <w:bCs/>
                <w:sz w:val="18"/>
                <w:szCs w:val="18"/>
              </w:rPr>
              <w:t>CD (5%)</w:t>
            </w:r>
          </w:p>
        </w:tc>
        <w:tc>
          <w:tcPr>
            <w:tcW w:w="998" w:type="pct"/>
            <w:vAlign w:val="center"/>
          </w:tcPr>
          <w:p w14:paraId="0C6501AB" w14:textId="77777777" w:rsidR="006E362D" w:rsidRPr="00E06C40"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E06C40">
              <w:rPr>
                <w:rFonts w:ascii="Arial" w:eastAsia="Cambria" w:hAnsi="Arial" w:cs="Arial"/>
                <w:color w:val="000000"/>
                <w:kern w:val="24"/>
                <w:sz w:val="18"/>
                <w:szCs w:val="18"/>
              </w:rPr>
              <w:t>1.365</w:t>
            </w:r>
          </w:p>
        </w:tc>
        <w:tc>
          <w:tcPr>
            <w:tcW w:w="844" w:type="pct"/>
            <w:vAlign w:val="center"/>
          </w:tcPr>
          <w:p w14:paraId="19FDA7D5" w14:textId="77777777" w:rsidR="006E362D" w:rsidRPr="00E06C40"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E06C40">
              <w:rPr>
                <w:rFonts w:ascii="Arial" w:eastAsia="Cambria" w:hAnsi="Arial" w:cs="Arial"/>
                <w:color w:val="000000"/>
                <w:kern w:val="24"/>
                <w:sz w:val="18"/>
                <w:szCs w:val="18"/>
              </w:rPr>
              <w:t>0.879</w:t>
            </w:r>
          </w:p>
        </w:tc>
        <w:tc>
          <w:tcPr>
            <w:tcW w:w="800" w:type="pct"/>
            <w:vAlign w:val="bottom"/>
          </w:tcPr>
          <w:p w14:paraId="331C5E63" w14:textId="77777777" w:rsidR="006E362D" w:rsidRPr="00E06C40"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E06C40">
              <w:rPr>
                <w:rFonts w:ascii="Arial" w:hAnsi="Arial" w:cs="Arial"/>
                <w:color w:val="000000"/>
                <w:kern w:val="24"/>
                <w:sz w:val="18"/>
                <w:szCs w:val="18"/>
              </w:rPr>
              <w:t>1.357</w:t>
            </w:r>
          </w:p>
        </w:tc>
      </w:tr>
      <w:tr w:rsidR="006E362D" w:rsidRPr="00E06C40" w14:paraId="4494D8F4" w14:textId="77777777" w:rsidTr="006E362D">
        <w:trPr>
          <w:jc w:val="center"/>
        </w:trPr>
        <w:tc>
          <w:tcPr>
            <w:tcW w:w="2358" w:type="pct"/>
            <w:vAlign w:val="center"/>
          </w:tcPr>
          <w:p w14:paraId="42538EDD" w14:textId="77777777" w:rsidR="006E362D" w:rsidRPr="00E06C40" w:rsidRDefault="006E362D" w:rsidP="006E362D">
            <w:pPr>
              <w:pStyle w:val="BodyText"/>
              <w:jc w:val="center"/>
              <w:rPr>
                <w:rFonts w:ascii="Times New Roman" w:hAnsi="Times New Roman" w:cs="Times New Roman"/>
                <w:b/>
                <w:bCs/>
                <w:sz w:val="18"/>
                <w:szCs w:val="18"/>
              </w:rPr>
            </w:pPr>
            <w:r w:rsidRPr="00E06C40">
              <w:rPr>
                <w:rFonts w:ascii="Times New Roman" w:hAnsi="Times New Roman" w:cs="Times New Roman"/>
                <w:b/>
                <w:bCs/>
                <w:sz w:val="18"/>
                <w:szCs w:val="18"/>
              </w:rPr>
              <w:t>Factor – B (Bio-Stimulants)</w:t>
            </w:r>
          </w:p>
        </w:tc>
        <w:tc>
          <w:tcPr>
            <w:tcW w:w="998" w:type="pct"/>
            <w:vAlign w:val="bottom"/>
          </w:tcPr>
          <w:p w14:paraId="1A9C9C70" w14:textId="77777777" w:rsidR="006E362D" w:rsidRPr="00E06C40" w:rsidRDefault="006E362D" w:rsidP="006E362D">
            <w:pPr>
              <w:rPr>
                <w:rFonts w:ascii="Times New Roman" w:hAnsi="Times New Roman" w:cs="Times New Roman"/>
                <w:color w:val="000000"/>
                <w:sz w:val="18"/>
                <w:szCs w:val="18"/>
              </w:rPr>
            </w:pPr>
          </w:p>
        </w:tc>
        <w:tc>
          <w:tcPr>
            <w:tcW w:w="844" w:type="pct"/>
            <w:vAlign w:val="bottom"/>
          </w:tcPr>
          <w:p w14:paraId="052A3A99" w14:textId="77777777" w:rsidR="006E362D" w:rsidRPr="00E06C40" w:rsidRDefault="006E362D" w:rsidP="006E362D">
            <w:pPr>
              <w:jc w:val="center"/>
              <w:rPr>
                <w:rFonts w:ascii="Times New Roman" w:hAnsi="Times New Roman" w:cs="Times New Roman"/>
                <w:color w:val="000000"/>
                <w:sz w:val="18"/>
                <w:szCs w:val="18"/>
              </w:rPr>
            </w:pPr>
          </w:p>
        </w:tc>
        <w:tc>
          <w:tcPr>
            <w:tcW w:w="800" w:type="pct"/>
          </w:tcPr>
          <w:p w14:paraId="4016C51E" w14:textId="77777777" w:rsidR="006E362D" w:rsidRPr="00E06C40" w:rsidRDefault="006E362D" w:rsidP="006E362D">
            <w:pPr>
              <w:rPr>
                <w:rFonts w:ascii="Times New Roman" w:hAnsi="Times New Roman" w:cs="Times New Roman"/>
                <w:color w:val="000000"/>
                <w:sz w:val="18"/>
                <w:szCs w:val="18"/>
              </w:rPr>
            </w:pPr>
          </w:p>
        </w:tc>
      </w:tr>
      <w:tr w:rsidR="006E362D" w:rsidRPr="00E06C40" w14:paraId="38DA99EF" w14:textId="77777777" w:rsidTr="006E362D">
        <w:trPr>
          <w:jc w:val="center"/>
        </w:trPr>
        <w:tc>
          <w:tcPr>
            <w:tcW w:w="2358" w:type="pct"/>
          </w:tcPr>
          <w:p w14:paraId="1D53E64E" w14:textId="77777777" w:rsidR="006E362D" w:rsidRPr="00E06C40" w:rsidRDefault="006E362D" w:rsidP="006E362D">
            <w:pPr>
              <w:pStyle w:val="BodyText"/>
              <w:jc w:val="center"/>
              <w:rPr>
                <w:rFonts w:ascii="Times New Roman" w:hAnsi="Times New Roman" w:cs="Times New Roman"/>
                <w:b/>
                <w:bCs/>
                <w:sz w:val="18"/>
                <w:szCs w:val="18"/>
              </w:rPr>
            </w:pPr>
            <w:proofErr w:type="spellStart"/>
            <w:r w:rsidRPr="00E06C40">
              <w:rPr>
                <w:rFonts w:ascii="Times New Roman" w:hAnsi="Times New Roman" w:cs="Times New Roman"/>
                <w:b/>
                <w:bCs/>
                <w:sz w:val="18"/>
                <w:szCs w:val="18"/>
              </w:rPr>
              <w:t>Panchagavya</w:t>
            </w:r>
            <w:proofErr w:type="spellEnd"/>
            <w:r w:rsidRPr="00E06C40">
              <w:rPr>
                <w:rFonts w:ascii="Times New Roman" w:hAnsi="Times New Roman" w:cs="Times New Roman"/>
                <w:b/>
                <w:bCs/>
                <w:sz w:val="18"/>
                <w:szCs w:val="18"/>
              </w:rPr>
              <w:t xml:space="preserve"> @10 ml/L </w:t>
            </w:r>
            <w:r w:rsidRPr="00E06C40">
              <w:rPr>
                <w:rFonts w:ascii="Times New Roman" w:hAnsi="Times New Roman" w:cs="Times New Roman"/>
                <w:b/>
                <w:bCs/>
                <w:position w:val="1"/>
                <w:sz w:val="18"/>
                <w:szCs w:val="18"/>
              </w:rPr>
              <w:t>(B</w:t>
            </w:r>
            <w:r w:rsidRPr="00E06C40">
              <w:rPr>
                <w:rFonts w:ascii="Times New Roman" w:hAnsi="Times New Roman" w:cs="Times New Roman"/>
                <w:b/>
                <w:bCs/>
                <w:sz w:val="18"/>
                <w:szCs w:val="18"/>
                <w:vertAlign w:val="subscript"/>
              </w:rPr>
              <w:t>0</w:t>
            </w:r>
            <w:r w:rsidRPr="00E06C40">
              <w:rPr>
                <w:rFonts w:ascii="Times New Roman" w:hAnsi="Times New Roman" w:cs="Times New Roman"/>
                <w:b/>
                <w:bCs/>
                <w:sz w:val="18"/>
                <w:szCs w:val="18"/>
              </w:rPr>
              <w:t>)</w:t>
            </w:r>
          </w:p>
        </w:tc>
        <w:tc>
          <w:tcPr>
            <w:tcW w:w="998" w:type="pct"/>
            <w:vAlign w:val="center"/>
          </w:tcPr>
          <w:p w14:paraId="36B6F3C3"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61.47</w:t>
            </w:r>
          </w:p>
        </w:tc>
        <w:tc>
          <w:tcPr>
            <w:tcW w:w="844" w:type="pct"/>
            <w:vAlign w:val="center"/>
          </w:tcPr>
          <w:p w14:paraId="23B246E0"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60.83</w:t>
            </w:r>
          </w:p>
        </w:tc>
        <w:tc>
          <w:tcPr>
            <w:tcW w:w="800" w:type="pct"/>
          </w:tcPr>
          <w:p w14:paraId="0955BA59"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56.15</w:t>
            </w:r>
          </w:p>
        </w:tc>
      </w:tr>
      <w:tr w:rsidR="006E362D" w:rsidRPr="00E06C40" w14:paraId="6DDFAEFA" w14:textId="77777777" w:rsidTr="006E362D">
        <w:trPr>
          <w:jc w:val="center"/>
        </w:trPr>
        <w:tc>
          <w:tcPr>
            <w:tcW w:w="2358" w:type="pct"/>
          </w:tcPr>
          <w:p w14:paraId="3550491B" w14:textId="77777777" w:rsidR="006E362D" w:rsidRPr="00E06C40" w:rsidRDefault="006E362D" w:rsidP="006E362D">
            <w:pPr>
              <w:pStyle w:val="BodyText"/>
              <w:jc w:val="center"/>
              <w:rPr>
                <w:rFonts w:ascii="Times New Roman" w:hAnsi="Times New Roman" w:cs="Times New Roman"/>
                <w:b/>
                <w:bCs/>
                <w:sz w:val="18"/>
                <w:szCs w:val="18"/>
              </w:rPr>
            </w:pPr>
            <w:r w:rsidRPr="00E06C40">
              <w:rPr>
                <w:rFonts w:ascii="Times New Roman" w:hAnsi="Times New Roman" w:cs="Times New Roman"/>
                <w:b/>
                <w:bCs/>
                <w:sz w:val="18"/>
                <w:szCs w:val="18"/>
              </w:rPr>
              <w:t>Sagarika @ 3ml/L</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1</w:t>
            </w:r>
            <w:r w:rsidRPr="00E06C40">
              <w:rPr>
                <w:rFonts w:ascii="Times New Roman" w:hAnsi="Times New Roman" w:cs="Times New Roman"/>
                <w:b/>
                <w:bCs/>
                <w:sz w:val="18"/>
                <w:szCs w:val="18"/>
              </w:rPr>
              <w:t>)</w:t>
            </w:r>
          </w:p>
        </w:tc>
        <w:tc>
          <w:tcPr>
            <w:tcW w:w="998" w:type="pct"/>
            <w:vAlign w:val="center"/>
          </w:tcPr>
          <w:p w14:paraId="64115E22"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62.16</w:t>
            </w:r>
          </w:p>
        </w:tc>
        <w:tc>
          <w:tcPr>
            <w:tcW w:w="844" w:type="pct"/>
            <w:vAlign w:val="center"/>
          </w:tcPr>
          <w:p w14:paraId="09552994"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61.23</w:t>
            </w:r>
          </w:p>
        </w:tc>
        <w:tc>
          <w:tcPr>
            <w:tcW w:w="800" w:type="pct"/>
          </w:tcPr>
          <w:p w14:paraId="2328C379"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56.76</w:t>
            </w:r>
          </w:p>
        </w:tc>
      </w:tr>
      <w:tr w:rsidR="006E362D" w:rsidRPr="00E06C40" w14:paraId="5816FEA9" w14:textId="77777777" w:rsidTr="006E362D">
        <w:trPr>
          <w:jc w:val="center"/>
        </w:trPr>
        <w:tc>
          <w:tcPr>
            <w:tcW w:w="2358" w:type="pct"/>
          </w:tcPr>
          <w:p w14:paraId="3948AB9A"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 xml:space="preserve">Krishi Shakti @10ml/L </w:t>
            </w:r>
            <w:r w:rsidRPr="00E06C40">
              <w:rPr>
                <w:rFonts w:ascii="Times New Roman" w:hAnsi="Times New Roman" w:cs="Times New Roman"/>
                <w:b/>
                <w:bCs/>
                <w:position w:val="1"/>
                <w:sz w:val="18"/>
                <w:szCs w:val="18"/>
              </w:rPr>
              <w:t>(B</w:t>
            </w:r>
            <w:r w:rsidRPr="00E06C40">
              <w:rPr>
                <w:rFonts w:ascii="Times New Roman" w:hAnsi="Times New Roman" w:cs="Times New Roman"/>
                <w:b/>
                <w:bCs/>
                <w:sz w:val="18"/>
                <w:szCs w:val="18"/>
                <w:vertAlign w:val="subscript"/>
              </w:rPr>
              <w:t>2</w:t>
            </w:r>
            <w:r w:rsidRPr="00E06C40">
              <w:rPr>
                <w:rFonts w:ascii="Times New Roman" w:hAnsi="Times New Roman" w:cs="Times New Roman"/>
                <w:b/>
                <w:bCs/>
                <w:sz w:val="18"/>
                <w:szCs w:val="18"/>
              </w:rPr>
              <w:t>)</w:t>
            </w:r>
          </w:p>
        </w:tc>
        <w:tc>
          <w:tcPr>
            <w:tcW w:w="998" w:type="pct"/>
            <w:vAlign w:val="center"/>
          </w:tcPr>
          <w:p w14:paraId="33EBF34F"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62.59</w:t>
            </w:r>
          </w:p>
        </w:tc>
        <w:tc>
          <w:tcPr>
            <w:tcW w:w="844" w:type="pct"/>
            <w:vAlign w:val="center"/>
          </w:tcPr>
          <w:p w14:paraId="7DE1F8A9"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61.87</w:t>
            </w:r>
          </w:p>
        </w:tc>
        <w:tc>
          <w:tcPr>
            <w:tcW w:w="800" w:type="pct"/>
          </w:tcPr>
          <w:p w14:paraId="610D58DD"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57.41</w:t>
            </w:r>
          </w:p>
        </w:tc>
      </w:tr>
      <w:tr w:rsidR="006E362D" w:rsidRPr="00E06C40" w14:paraId="762E767A" w14:textId="77777777" w:rsidTr="006E362D">
        <w:trPr>
          <w:jc w:val="center"/>
        </w:trPr>
        <w:tc>
          <w:tcPr>
            <w:tcW w:w="2358" w:type="pct"/>
            <w:vAlign w:val="center"/>
          </w:tcPr>
          <w:p w14:paraId="05347436" w14:textId="77777777" w:rsidR="006E362D" w:rsidRPr="00E06C40" w:rsidRDefault="006E362D" w:rsidP="006E362D">
            <w:pPr>
              <w:pStyle w:val="BodyText"/>
              <w:ind w:hanging="90"/>
              <w:jc w:val="center"/>
              <w:rPr>
                <w:rFonts w:ascii="Times New Roman" w:hAnsi="Times New Roman" w:cs="Times New Roman"/>
                <w:b/>
                <w:bCs/>
                <w:sz w:val="18"/>
                <w:szCs w:val="18"/>
              </w:rPr>
            </w:pPr>
            <w:proofErr w:type="spellStart"/>
            <w:r w:rsidRPr="00E06C40">
              <w:rPr>
                <w:rFonts w:ascii="Times New Roman" w:hAnsi="Times New Roman" w:cs="Times New Roman"/>
                <w:b/>
                <w:bCs/>
                <w:sz w:val="18"/>
                <w:szCs w:val="18"/>
              </w:rPr>
              <w:t>SEm</w:t>
            </w:r>
            <w:proofErr w:type="spellEnd"/>
            <w:r w:rsidRPr="00E06C40">
              <w:rPr>
                <w:rFonts w:ascii="Times New Roman" w:hAnsi="Times New Roman" w:cs="Times New Roman"/>
                <w:b/>
                <w:bCs/>
                <w:sz w:val="18"/>
                <w:szCs w:val="18"/>
              </w:rPr>
              <w:t xml:space="preserve"> (±)</w:t>
            </w:r>
          </w:p>
        </w:tc>
        <w:tc>
          <w:tcPr>
            <w:tcW w:w="998" w:type="pct"/>
            <w:vAlign w:val="center"/>
          </w:tcPr>
          <w:p w14:paraId="485AF4CA" w14:textId="77777777" w:rsidR="006E362D" w:rsidRPr="00E06C40"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E06C40">
              <w:rPr>
                <w:rFonts w:ascii="Arial" w:eastAsia="Cambria" w:hAnsi="Arial" w:cs="Arial"/>
                <w:color w:val="000000"/>
                <w:kern w:val="24"/>
                <w:sz w:val="18"/>
                <w:szCs w:val="18"/>
              </w:rPr>
              <w:t>0.337</w:t>
            </w:r>
          </w:p>
        </w:tc>
        <w:tc>
          <w:tcPr>
            <w:tcW w:w="844" w:type="pct"/>
            <w:vAlign w:val="center"/>
          </w:tcPr>
          <w:p w14:paraId="646DB38F" w14:textId="77777777" w:rsidR="006E362D" w:rsidRPr="00E06C40"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E06C40">
              <w:rPr>
                <w:rFonts w:ascii="Arial" w:eastAsia="Cambria" w:hAnsi="Arial" w:cs="Arial"/>
                <w:color w:val="000000"/>
                <w:kern w:val="24"/>
                <w:sz w:val="18"/>
                <w:szCs w:val="18"/>
              </w:rPr>
              <w:t>0.217</w:t>
            </w:r>
          </w:p>
        </w:tc>
        <w:tc>
          <w:tcPr>
            <w:tcW w:w="800" w:type="pct"/>
            <w:vAlign w:val="bottom"/>
          </w:tcPr>
          <w:p w14:paraId="5F8E6E68" w14:textId="77777777" w:rsidR="006E362D" w:rsidRPr="00E06C40"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E06C40">
              <w:rPr>
                <w:rFonts w:ascii="Arial" w:hAnsi="Arial" w:cs="Arial"/>
                <w:color w:val="000000"/>
                <w:kern w:val="24"/>
                <w:sz w:val="18"/>
                <w:szCs w:val="18"/>
              </w:rPr>
              <w:t>0.335</w:t>
            </w:r>
          </w:p>
        </w:tc>
      </w:tr>
      <w:tr w:rsidR="006E362D" w:rsidRPr="00E06C40" w14:paraId="5D76553F" w14:textId="77777777" w:rsidTr="006E362D">
        <w:trPr>
          <w:jc w:val="center"/>
        </w:trPr>
        <w:tc>
          <w:tcPr>
            <w:tcW w:w="2358" w:type="pct"/>
            <w:vAlign w:val="center"/>
          </w:tcPr>
          <w:p w14:paraId="6F841955" w14:textId="77777777" w:rsidR="006E362D" w:rsidRPr="00E06C40" w:rsidRDefault="006E362D" w:rsidP="006E362D">
            <w:pPr>
              <w:pStyle w:val="BodyText"/>
              <w:ind w:hanging="90"/>
              <w:jc w:val="center"/>
              <w:rPr>
                <w:rFonts w:ascii="Times New Roman" w:hAnsi="Times New Roman" w:cs="Times New Roman"/>
                <w:b/>
                <w:bCs/>
                <w:sz w:val="18"/>
                <w:szCs w:val="18"/>
              </w:rPr>
            </w:pPr>
            <w:r w:rsidRPr="00E06C40">
              <w:rPr>
                <w:rFonts w:ascii="Times New Roman" w:hAnsi="Times New Roman" w:cs="Times New Roman"/>
                <w:b/>
                <w:bCs/>
                <w:sz w:val="18"/>
                <w:szCs w:val="18"/>
              </w:rPr>
              <w:t>CD (5%)</w:t>
            </w:r>
          </w:p>
        </w:tc>
        <w:tc>
          <w:tcPr>
            <w:tcW w:w="998" w:type="pct"/>
            <w:vAlign w:val="center"/>
          </w:tcPr>
          <w:p w14:paraId="39CCCB30" w14:textId="77777777" w:rsidR="006E362D" w:rsidRPr="00E06C40"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E06C40">
              <w:rPr>
                <w:rFonts w:ascii="Arial" w:eastAsia="Cambria" w:hAnsi="Arial" w:cs="Arial"/>
                <w:color w:val="000000"/>
                <w:kern w:val="24"/>
                <w:sz w:val="18"/>
                <w:szCs w:val="18"/>
              </w:rPr>
              <w:t>NS</w:t>
            </w:r>
          </w:p>
        </w:tc>
        <w:tc>
          <w:tcPr>
            <w:tcW w:w="844" w:type="pct"/>
            <w:vAlign w:val="center"/>
          </w:tcPr>
          <w:p w14:paraId="009BCD47" w14:textId="77777777" w:rsidR="006E362D" w:rsidRPr="00E06C40"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E06C40">
              <w:rPr>
                <w:rFonts w:ascii="Arial" w:eastAsia="Cambria" w:hAnsi="Arial" w:cs="Arial"/>
                <w:color w:val="000000"/>
                <w:kern w:val="24"/>
                <w:sz w:val="18"/>
                <w:szCs w:val="18"/>
              </w:rPr>
              <w:t>0.622</w:t>
            </w:r>
          </w:p>
        </w:tc>
        <w:tc>
          <w:tcPr>
            <w:tcW w:w="800" w:type="pct"/>
            <w:vAlign w:val="bottom"/>
          </w:tcPr>
          <w:p w14:paraId="741ED24A" w14:textId="77777777" w:rsidR="006E362D" w:rsidRPr="00E06C40"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E06C40">
              <w:rPr>
                <w:rFonts w:ascii="Arial" w:hAnsi="Arial" w:cs="Arial"/>
                <w:color w:val="000000"/>
                <w:kern w:val="24"/>
                <w:sz w:val="18"/>
                <w:szCs w:val="18"/>
              </w:rPr>
              <w:t>0.959</w:t>
            </w:r>
          </w:p>
        </w:tc>
      </w:tr>
      <w:tr w:rsidR="006E362D" w:rsidRPr="00E06C40" w14:paraId="3A7BF94B" w14:textId="77777777" w:rsidTr="006E362D">
        <w:trPr>
          <w:jc w:val="center"/>
        </w:trPr>
        <w:tc>
          <w:tcPr>
            <w:tcW w:w="2358" w:type="pct"/>
          </w:tcPr>
          <w:p w14:paraId="1FB13AB7"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Treatment Combinations</w:t>
            </w:r>
          </w:p>
        </w:tc>
        <w:tc>
          <w:tcPr>
            <w:tcW w:w="998" w:type="pct"/>
            <w:vAlign w:val="bottom"/>
          </w:tcPr>
          <w:p w14:paraId="6D263660" w14:textId="77777777" w:rsidR="006E362D" w:rsidRPr="00E06C40" w:rsidRDefault="006E362D" w:rsidP="006E362D">
            <w:pPr>
              <w:jc w:val="center"/>
              <w:rPr>
                <w:rFonts w:ascii="Times New Roman" w:hAnsi="Times New Roman" w:cs="Times New Roman"/>
                <w:color w:val="000000"/>
                <w:sz w:val="18"/>
                <w:szCs w:val="18"/>
              </w:rPr>
            </w:pPr>
          </w:p>
        </w:tc>
        <w:tc>
          <w:tcPr>
            <w:tcW w:w="844" w:type="pct"/>
            <w:vAlign w:val="center"/>
          </w:tcPr>
          <w:p w14:paraId="6E00EE0B" w14:textId="77777777" w:rsidR="006E362D" w:rsidRPr="00E06C40" w:rsidRDefault="006E362D" w:rsidP="006E362D">
            <w:pPr>
              <w:pStyle w:val="NormalWeb"/>
              <w:spacing w:before="0" w:beforeAutospacing="0" w:after="0" w:afterAutospacing="0"/>
              <w:textAlignment w:val="bottom"/>
              <w:rPr>
                <w:sz w:val="18"/>
                <w:szCs w:val="18"/>
              </w:rPr>
            </w:pPr>
          </w:p>
        </w:tc>
        <w:tc>
          <w:tcPr>
            <w:tcW w:w="800" w:type="pct"/>
          </w:tcPr>
          <w:p w14:paraId="34B90EDD" w14:textId="77777777" w:rsidR="006E362D" w:rsidRPr="00E06C40" w:rsidRDefault="006E362D" w:rsidP="006E362D">
            <w:pPr>
              <w:jc w:val="center"/>
              <w:rPr>
                <w:rFonts w:ascii="Times New Roman" w:hAnsi="Times New Roman" w:cs="Times New Roman"/>
                <w:color w:val="000000"/>
                <w:sz w:val="18"/>
                <w:szCs w:val="18"/>
              </w:rPr>
            </w:pPr>
          </w:p>
        </w:tc>
      </w:tr>
      <w:tr w:rsidR="006E362D" w:rsidRPr="00E06C40" w14:paraId="3747E0B7" w14:textId="77777777" w:rsidTr="006E362D">
        <w:trPr>
          <w:jc w:val="center"/>
        </w:trPr>
        <w:tc>
          <w:tcPr>
            <w:tcW w:w="2358" w:type="pct"/>
          </w:tcPr>
          <w:p w14:paraId="41179740"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 xml:space="preserve">1 </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0</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0</w:t>
            </w:r>
            <w:r w:rsidRPr="00E06C40">
              <w:rPr>
                <w:rFonts w:ascii="Times New Roman" w:hAnsi="Times New Roman" w:cs="Times New Roman"/>
                <w:b/>
                <w:bCs/>
                <w:sz w:val="18"/>
                <w:szCs w:val="18"/>
              </w:rPr>
              <w:t>)</w:t>
            </w:r>
          </w:p>
        </w:tc>
        <w:tc>
          <w:tcPr>
            <w:tcW w:w="998" w:type="pct"/>
            <w:vAlign w:val="center"/>
          </w:tcPr>
          <w:p w14:paraId="41124665"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56.87</w:t>
            </w:r>
          </w:p>
        </w:tc>
        <w:tc>
          <w:tcPr>
            <w:tcW w:w="844" w:type="pct"/>
            <w:vAlign w:val="center"/>
          </w:tcPr>
          <w:p w14:paraId="752369DA"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56.36</w:t>
            </w:r>
          </w:p>
        </w:tc>
        <w:tc>
          <w:tcPr>
            <w:tcW w:w="800" w:type="pct"/>
          </w:tcPr>
          <w:p w14:paraId="6AA0D63D"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52.33</w:t>
            </w:r>
          </w:p>
        </w:tc>
      </w:tr>
      <w:tr w:rsidR="006E362D" w:rsidRPr="00E06C40" w14:paraId="1491112A" w14:textId="77777777" w:rsidTr="006E362D">
        <w:trPr>
          <w:jc w:val="center"/>
        </w:trPr>
        <w:tc>
          <w:tcPr>
            <w:tcW w:w="2358" w:type="pct"/>
          </w:tcPr>
          <w:p w14:paraId="5B849E4D"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 xml:space="preserve">2 </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0</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1</w:t>
            </w:r>
            <w:r w:rsidRPr="00E06C40">
              <w:rPr>
                <w:rFonts w:ascii="Times New Roman" w:hAnsi="Times New Roman" w:cs="Times New Roman"/>
                <w:b/>
                <w:bCs/>
                <w:sz w:val="18"/>
                <w:szCs w:val="18"/>
              </w:rPr>
              <w:t>)</w:t>
            </w:r>
          </w:p>
        </w:tc>
        <w:tc>
          <w:tcPr>
            <w:tcW w:w="998" w:type="pct"/>
            <w:vAlign w:val="center"/>
          </w:tcPr>
          <w:p w14:paraId="09B9D74D"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59.33</w:t>
            </w:r>
          </w:p>
        </w:tc>
        <w:tc>
          <w:tcPr>
            <w:tcW w:w="844" w:type="pct"/>
            <w:vAlign w:val="center"/>
          </w:tcPr>
          <w:p w14:paraId="39856AF5"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57.87</w:t>
            </w:r>
          </w:p>
        </w:tc>
        <w:tc>
          <w:tcPr>
            <w:tcW w:w="800" w:type="pct"/>
          </w:tcPr>
          <w:p w14:paraId="4E650581"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52.61</w:t>
            </w:r>
          </w:p>
        </w:tc>
      </w:tr>
      <w:tr w:rsidR="006E362D" w:rsidRPr="00E06C40" w14:paraId="48CBC3D9" w14:textId="77777777" w:rsidTr="006E362D">
        <w:trPr>
          <w:jc w:val="center"/>
        </w:trPr>
        <w:tc>
          <w:tcPr>
            <w:tcW w:w="2358" w:type="pct"/>
          </w:tcPr>
          <w:p w14:paraId="1C4C2FEF"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3</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0</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2</w:t>
            </w:r>
            <w:r w:rsidRPr="00E06C40">
              <w:rPr>
                <w:rFonts w:ascii="Times New Roman" w:hAnsi="Times New Roman" w:cs="Times New Roman"/>
                <w:b/>
                <w:bCs/>
                <w:sz w:val="18"/>
                <w:szCs w:val="18"/>
              </w:rPr>
              <w:t>)</w:t>
            </w:r>
          </w:p>
        </w:tc>
        <w:tc>
          <w:tcPr>
            <w:tcW w:w="998" w:type="pct"/>
            <w:vAlign w:val="center"/>
          </w:tcPr>
          <w:p w14:paraId="31D795BA"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60.31</w:t>
            </w:r>
          </w:p>
        </w:tc>
        <w:tc>
          <w:tcPr>
            <w:tcW w:w="844" w:type="pct"/>
            <w:vAlign w:val="center"/>
          </w:tcPr>
          <w:p w14:paraId="3697D95C"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58.59</w:t>
            </w:r>
          </w:p>
        </w:tc>
        <w:tc>
          <w:tcPr>
            <w:tcW w:w="800" w:type="pct"/>
          </w:tcPr>
          <w:p w14:paraId="7A7A81A0"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53.83</w:t>
            </w:r>
          </w:p>
        </w:tc>
      </w:tr>
      <w:tr w:rsidR="006E362D" w:rsidRPr="00E06C40" w14:paraId="2210E178" w14:textId="77777777" w:rsidTr="006E362D">
        <w:trPr>
          <w:jc w:val="center"/>
        </w:trPr>
        <w:tc>
          <w:tcPr>
            <w:tcW w:w="2358" w:type="pct"/>
          </w:tcPr>
          <w:p w14:paraId="4C2524E3"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4</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1</w:t>
            </w:r>
            <w:r w:rsidRPr="00E06C40">
              <w:rPr>
                <w:rFonts w:ascii="Times New Roman" w:hAnsi="Times New Roman" w:cs="Times New Roman"/>
                <w:b/>
                <w:bCs/>
                <w:position w:val="1"/>
                <w:sz w:val="18"/>
                <w:szCs w:val="18"/>
              </w:rPr>
              <w:t>B</w:t>
            </w:r>
            <w:r w:rsidRPr="00E06C40">
              <w:rPr>
                <w:rFonts w:ascii="Times New Roman" w:hAnsi="Times New Roman" w:cs="Times New Roman"/>
                <w:b/>
                <w:bCs/>
                <w:sz w:val="18"/>
                <w:szCs w:val="18"/>
                <w:vertAlign w:val="subscript"/>
              </w:rPr>
              <w:t>0</w:t>
            </w:r>
            <w:r w:rsidRPr="00E06C40">
              <w:rPr>
                <w:rFonts w:ascii="Times New Roman" w:hAnsi="Times New Roman" w:cs="Times New Roman"/>
                <w:b/>
                <w:bCs/>
                <w:sz w:val="18"/>
                <w:szCs w:val="18"/>
              </w:rPr>
              <w:t>)</w:t>
            </w:r>
          </w:p>
        </w:tc>
        <w:tc>
          <w:tcPr>
            <w:tcW w:w="998" w:type="pct"/>
            <w:vAlign w:val="center"/>
          </w:tcPr>
          <w:p w14:paraId="4804F620"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64.20</w:t>
            </w:r>
          </w:p>
        </w:tc>
        <w:tc>
          <w:tcPr>
            <w:tcW w:w="844" w:type="pct"/>
          </w:tcPr>
          <w:p w14:paraId="0163056B" w14:textId="77777777" w:rsidR="006E362D" w:rsidRPr="00E06C40" w:rsidRDefault="006E362D" w:rsidP="006E362D">
            <w:pPr>
              <w:jc w:val="center"/>
              <w:rPr>
                <w:sz w:val="18"/>
                <w:szCs w:val="18"/>
              </w:rPr>
            </w:pPr>
            <w:r w:rsidRPr="00E06C40">
              <w:rPr>
                <w:rFonts w:ascii="Arial" w:hAnsi="Arial" w:cs="Arial"/>
                <w:color w:val="000000"/>
                <w:kern w:val="24"/>
                <w:sz w:val="18"/>
                <w:szCs w:val="18"/>
              </w:rPr>
              <w:t>64.46</w:t>
            </w:r>
          </w:p>
        </w:tc>
        <w:tc>
          <w:tcPr>
            <w:tcW w:w="800" w:type="pct"/>
          </w:tcPr>
          <w:p w14:paraId="4ED37A8A"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58.84</w:t>
            </w:r>
          </w:p>
        </w:tc>
      </w:tr>
      <w:tr w:rsidR="006E362D" w:rsidRPr="00E06C40" w14:paraId="41E64A68" w14:textId="77777777" w:rsidTr="006E362D">
        <w:trPr>
          <w:jc w:val="center"/>
        </w:trPr>
        <w:tc>
          <w:tcPr>
            <w:tcW w:w="2358" w:type="pct"/>
          </w:tcPr>
          <w:p w14:paraId="7CA675A8"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5</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1</w:t>
            </w:r>
            <w:r w:rsidRPr="00E06C40">
              <w:rPr>
                <w:rFonts w:ascii="Times New Roman" w:hAnsi="Times New Roman" w:cs="Times New Roman"/>
                <w:b/>
                <w:bCs/>
                <w:position w:val="1"/>
                <w:sz w:val="18"/>
                <w:szCs w:val="18"/>
              </w:rPr>
              <w:t>B</w:t>
            </w:r>
            <w:r w:rsidRPr="00E06C40">
              <w:rPr>
                <w:rFonts w:ascii="Times New Roman" w:hAnsi="Times New Roman" w:cs="Times New Roman"/>
                <w:b/>
                <w:bCs/>
                <w:sz w:val="18"/>
                <w:szCs w:val="18"/>
                <w:vertAlign w:val="subscript"/>
              </w:rPr>
              <w:t>1</w:t>
            </w:r>
            <w:r w:rsidRPr="00E06C40">
              <w:rPr>
                <w:rFonts w:ascii="Times New Roman" w:hAnsi="Times New Roman" w:cs="Times New Roman"/>
                <w:b/>
                <w:bCs/>
                <w:sz w:val="18"/>
                <w:szCs w:val="18"/>
              </w:rPr>
              <w:t>)</w:t>
            </w:r>
          </w:p>
        </w:tc>
        <w:tc>
          <w:tcPr>
            <w:tcW w:w="998" w:type="pct"/>
            <w:vAlign w:val="center"/>
          </w:tcPr>
          <w:p w14:paraId="18FCAFA9"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64.23</w:t>
            </w:r>
          </w:p>
        </w:tc>
        <w:tc>
          <w:tcPr>
            <w:tcW w:w="844" w:type="pct"/>
          </w:tcPr>
          <w:p w14:paraId="30EBA32A" w14:textId="77777777" w:rsidR="006E362D" w:rsidRPr="00E06C40" w:rsidRDefault="006E362D" w:rsidP="006E362D">
            <w:pPr>
              <w:jc w:val="center"/>
              <w:rPr>
                <w:sz w:val="18"/>
                <w:szCs w:val="18"/>
              </w:rPr>
            </w:pPr>
            <w:r w:rsidRPr="00E06C40">
              <w:rPr>
                <w:rFonts w:ascii="Arial" w:hAnsi="Arial" w:cs="Arial"/>
                <w:color w:val="000000"/>
                <w:kern w:val="24"/>
                <w:sz w:val="18"/>
                <w:szCs w:val="18"/>
              </w:rPr>
              <w:t>64.89</w:t>
            </w:r>
          </w:p>
        </w:tc>
        <w:tc>
          <w:tcPr>
            <w:tcW w:w="800" w:type="pct"/>
          </w:tcPr>
          <w:p w14:paraId="5ADF41A5" w14:textId="77777777" w:rsidR="006E362D" w:rsidRPr="00E06C40" w:rsidRDefault="006E362D" w:rsidP="006E362D">
            <w:pPr>
              <w:jc w:val="center"/>
              <w:rPr>
                <w:sz w:val="18"/>
                <w:szCs w:val="18"/>
              </w:rPr>
            </w:pPr>
            <w:r w:rsidRPr="00E06C40">
              <w:rPr>
                <w:rFonts w:ascii="Arial" w:hAnsi="Arial" w:cs="Arial"/>
                <w:color w:val="000000"/>
                <w:kern w:val="24"/>
                <w:sz w:val="18"/>
                <w:szCs w:val="18"/>
              </w:rPr>
              <w:t>60.63</w:t>
            </w:r>
          </w:p>
        </w:tc>
      </w:tr>
      <w:tr w:rsidR="006E362D" w:rsidRPr="00E06C40" w14:paraId="13D7603E" w14:textId="77777777" w:rsidTr="006E362D">
        <w:trPr>
          <w:jc w:val="center"/>
        </w:trPr>
        <w:tc>
          <w:tcPr>
            <w:tcW w:w="2358" w:type="pct"/>
          </w:tcPr>
          <w:p w14:paraId="3AC14E19"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6</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1</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2</w:t>
            </w:r>
            <w:r w:rsidRPr="00E06C40">
              <w:rPr>
                <w:rFonts w:ascii="Times New Roman" w:hAnsi="Times New Roman" w:cs="Times New Roman"/>
                <w:b/>
                <w:bCs/>
                <w:sz w:val="18"/>
                <w:szCs w:val="18"/>
              </w:rPr>
              <w:t>)</w:t>
            </w:r>
          </w:p>
        </w:tc>
        <w:tc>
          <w:tcPr>
            <w:tcW w:w="998" w:type="pct"/>
            <w:vAlign w:val="center"/>
          </w:tcPr>
          <w:p w14:paraId="24DDF884"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65.22</w:t>
            </w:r>
          </w:p>
        </w:tc>
        <w:tc>
          <w:tcPr>
            <w:tcW w:w="844" w:type="pct"/>
          </w:tcPr>
          <w:p w14:paraId="729394DA" w14:textId="77777777" w:rsidR="006E362D" w:rsidRPr="00E06C40" w:rsidRDefault="006E362D" w:rsidP="006E362D">
            <w:pPr>
              <w:jc w:val="center"/>
              <w:rPr>
                <w:sz w:val="18"/>
                <w:szCs w:val="18"/>
              </w:rPr>
            </w:pPr>
            <w:r w:rsidRPr="00E06C40">
              <w:rPr>
                <w:rFonts w:ascii="Arial" w:hAnsi="Arial" w:cs="Arial"/>
                <w:color w:val="000000"/>
                <w:kern w:val="24"/>
                <w:sz w:val="18"/>
                <w:szCs w:val="18"/>
              </w:rPr>
              <w:t>65.18</w:t>
            </w:r>
          </w:p>
        </w:tc>
        <w:tc>
          <w:tcPr>
            <w:tcW w:w="800" w:type="pct"/>
          </w:tcPr>
          <w:p w14:paraId="22C2522D" w14:textId="77777777" w:rsidR="006E362D" w:rsidRPr="00E06C40" w:rsidRDefault="006E362D" w:rsidP="006E362D">
            <w:pPr>
              <w:jc w:val="center"/>
              <w:rPr>
                <w:sz w:val="18"/>
                <w:szCs w:val="18"/>
              </w:rPr>
            </w:pPr>
            <w:r w:rsidRPr="00E06C40">
              <w:rPr>
                <w:rFonts w:ascii="Arial" w:hAnsi="Arial" w:cs="Arial"/>
                <w:color w:val="000000"/>
                <w:kern w:val="24"/>
                <w:sz w:val="18"/>
                <w:szCs w:val="18"/>
              </w:rPr>
              <w:t>60.88</w:t>
            </w:r>
          </w:p>
        </w:tc>
      </w:tr>
      <w:tr w:rsidR="006E362D" w:rsidRPr="00E06C40" w14:paraId="7A200F9D" w14:textId="77777777" w:rsidTr="006E362D">
        <w:trPr>
          <w:jc w:val="center"/>
        </w:trPr>
        <w:tc>
          <w:tcPr>
            <w:tcW w:w="2358" w:type="pct"/>
          </w:tcPr>
          <w:p w14:paraId="4893E079"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7</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2</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0</w:t>
            </w:r>
            <w:r w:rsidRPr="00E06C40">
              <w:rPr>
                <w:rFonts w:ascii="Times New Roman" w:hAnsi="Times New Roman" w:cs="Times New Roman"/>
                <w:b/>
                <w:bCs/>
                <w:sz w:val="18"/>
                <w:szCs w:val="18"/>
              </w:rPr>
              <w:t>)</w:t>
            </w:r>
          </w:p>
        </w:tc>
        <w:tc>
          <w:tcPr>
            <w:tcW w:w="998" w:type="pct"/>
            <w:vAlign w:val="center"/>
          </w:tcPr>
          <w:p w14:paraId="6C175367"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61.18</w:t>
            </w:r>
          </w:p>
        </w:tc>
        <w:tc>
          <w:tcPr>
            <w:tcW w:w="844" w:type="pct"/>
          </w:tcPr>
          <w:p w14:paraId="55E78144" w14:textId="77777777" w:rsidR="006E362D" w:rsidRPr="00E06C40" w:rsidRDefault="006E362D" w:rsidP="006E362D">
            <w:pPr>
              <w:jc w:val="center"/>
              <w:rPr>
                <w:sz w:val="18"/>
                <w:szCs w:val="18"/>
              </w:rPr>
            </w:pPr>
            <w:r w:rsidRPr="00E06C40">
              <w:rPr>
                <w:rFonts w:ascii="Arial" w:hAnsi="Arial" w:cs="Arial"/>
                <w:color w:val="000000"/>
                <w:kern w:val="24"/>
                <w:sz w:val="18"/>
                <w:szCs w:val="18"/>
              </w:rPr>
              <w:t>60.93</w:t>
            </w:r>
          </w:p>
        </w:tc>
        <w:tc>
          <w:tcPr>
            <w:tcW w:w="800" w:type="pct"/>
          </w:tcPr>
          <w:p w14:paraId="2D56E871" w14:textId="77777777" w:rsidR="006E362D" w:rsidRPr="00E06C40" w:rsidRDefault="006E362D" w:rsidP="006E362D">
            <w:pPr>
              <w:jc w:val="center"/>
              <w:rPr>
                <w:sz w:val="18"/>
                <w:szCs w:val="18"/>
              </w:rPr>
            </w:pPr>
            <w:r w:rsidRPr="00E06C40">
              <w:rPr>
                <w:rFonts w:ascii="Arial" w:hAnsi="Arial" w:cs="Arial"/>
                <w:color w:val="000000"/>
                <w:kern w:val="24"/>
                <w:sz w:val="18"/>
                <w:szCs w:val="18"/>
              </w:rPr>
              <w:t>56.36</w:t>
            </w:r>
          </w:p>
        </w:tc>
      </w:tr>
      <w:tr w:rsidR="006E362D" w:rsidRPr="00E06C40" w14:paraId="0CECE6E1" w14:textId="77777777" w:rsidTr="006E362D">
        <w:trPr>
          <w:jc w:val="center"/>
        </w:trPr>
        <w:tc>
          <w:tcPr>
            <w:tcW w:w="2358" w:type="pct"/>
          </w:tcPr>
          <w:p w14:paraId="3B03EEB3"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8</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2</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1</w:t>
            </w:r>
            <w:r w:rsidRPr="00E06C40">
              <w:rPr>
                <w:rFonts w:ascii="Times New Roman" w:hAnsi="Times New Roman" w:cs="Times New Roman"/>
                <w:b/>
                <w:bCs/>
                <w:sz w:val="18"/>
                <w:szCs w:val="18"/>
              </w:rPr>
              <w:t>)</w:t>
            </w:r>
          </w:p>
        </w:tc>
        <w:tc>
          <w:tcPr>
            <w:tcW w:w="998" w:type="pct"/>
          </w:tcPr>
          <w:p w14:paraId="20E91BD3" w14:textId="77777777" w:rsidR="006E362D" w:rsidRPr="00E06C40" w:rsidRDefault="006E362D" w:rsidP="006E362D">
            <w:pPr>
              <w:jc w:val="center"/>
              <w:rPr>
                <w:sz w:val="18"/>
                <w:szCs w:val="18"/>
              </w:rPr>
            </w:pPr>
            <w:r w:rsidRPr="00E06C40">
              <w:rPr>
                <w:rFonts w:ascii="Arial" w:hAnsi="Arial" w:cs="Arial"/>
                <w:color w:val="000000"/>
                <w:kern w:val="24"/>
                <w:sz w:val="18"/>
                <w:szCs w:val="18"/>
              </w:rPr>
              <w:t>62.42</w:t>
            </w:r>
          </w:p>
        </w:tc>
        <w:tc>
          <w:tcPr>
            <w:tcW w:w="844" w:type="pct"/>
          </w:tcPr>
          <w:p w14:paraId="29DD3C7B" w14:textId="77777777" w:rsidR="006E362D" w:rsidRPr="00E06C40" w:rsidRDefault="006E362D" w:rsidP="006E362D">
            <w:pPr>
              <w:jc w:val="center"/>
              <w:rPr>
                <w:sz w:val="18"/>
                <w:szCs w:val="18"/>
              </w:rPr>
            </w:pPr>
            <w:r w:rsidRPr="00E06C40">
              <w:rPr>
                <w:rFonts w:ascii="Arial" w:hAnsi="Arial" w:cs="Arial"/>
                <w:color w:val="000000"/>
                <w:kern w:val="24"/>
                <w:sz w:val="18"/>
                <w:szCs w:val="18"/>
              </w:rPr>
              <w:t>61.14</w:t>
            </w:r>
          </w:p>
        </w:tc>
        <w:tc>
          <w:tcPr>
            <w:tcW w:w="800" w:type="pct"/>
          </w:tcPr>
          <w:p w14:paraId="2765F175" w14:textId="77777777" w:rsidR="006E362D" w:rsidRPr="00E06C40" w:rsidRDefault="006E362D" w:rsidP="006E362D">
            <w:pPr>
              <w:jc w:val="center"/>
              <w:rPr>
                <w:sz w:val="18"/>
                <w:szCs w:val="18"/>
              </w:rPr>
            </w:pPr>
            <w:r w:rsidRPr="00E06C40">
              <w:rPr>
                <w:rFonts w:ascii="Arial" w:hAnsi="Arial" w:cs="Arial"/>
                <w:color w:val="000000"/>
                <w:kern w:val="24"/>
                <w:sz w:val="18"/>
                <w:szCs w:val="18"/>
              </w:rPr>
              <w:t>57.02</w:t>
            </w:r>
          </w:p>
        </w:tc>
      </w:tr>
      <w:tr w:rsidR="006E362D" w:rsidRPr="00E06C40" w14:paraId="6526A10B" w14:textId="77777777" w:rsidTr="006E362D">
        <w:trPr>
          <w:trHeight w:val="217"/>
          <w:jc w:val="center"/>
        </w:trPr>
        <w:tc>
          <w:tcPr>
            <w:tcW w:w="2358" w:type="pct"/>
          </w:tcPr>
          <w:p w14:paraId="77620340" w14:textId="77777777" w:rsidR="006E362D" w:rsidRPr="00E06C40" w:rsidRDefault="006E362D" w:rsidP="006E362D">
            <w:pPr>
              <w:jc w:val="center"/>
              <w:rPr>
                <w:rFonts w:ascii="Times New Roman" w:hAnsi="Times New Roman" w:cs="Times New Roman"/>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9</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2</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2</w:t>
            </w:r>
            <w:r w:rsidRPr="00E06C40">
              <w:rPr>
                <w:rFonts w:ascii="Times New Roman" w:hAnsi="Times New Roman" w:cs="Times New Roman"/>
                <w:b/>
                <w:bCs/>
                <w:sz w:val="18"/>
                <w:szCs w:val="18"/>
              </w:rPr>
              <w:t>)</w:t>
            </w:r>
          </w:p>
        </w:tc>
        <w:tc>
          <w:tcPr>
            <w:tcW w:w="998" w:type="pct"/>
          </w:tcPr>
          <w:p w14:paraId="0623B354" w14:textId="77777777" w:rsidR="006E362D" w:rsidRPr="00E06C40" w:rsidRDefault="006E362D" w:rsidP="006E362D">
            <w:pPr>
              <w:jc w:val="center"/>
              <w:rPr>
                <w:sz w:val="18"/>
                <w:szCs w:val="18"/>
              </w:rPr>
            </w:pPr>
            <w:r w:rsidRPr="00E06C40">
              <w:rPr>
                <w:rFonts w:ascii="Arial" w:hAnsi="Arial" w:cs="Arial"/>
                <w:color w:val="000000"/>
                <w:kern w:val="24"/>
                <w:sz w:val="18"/>
                <w:szCs w:val="18"/>
              </w:rPr>
              <w:t>62.45</w:t>
            </w:r>
          </w:p>
        </w:tc>
        <w:tc>
          <w:tcPr>
            <w:tcW w:w="844" w:type="pct"/>
          </w:tcPr>
          <w:p w14:paraId="22A34169" w14:textId="77777777" w:rsidR="006E362D" w:rsidRPr="00E06C40" w:rsidRDefault="006E362D" w:rsidP="006E362D">
            <w:pPr>
              <w:jc w:val="center"/>
              <w:rPr>
                <w:sz w:val="18"/>
                <w:szCs w:val="18"/>
              </w:rPr>
            </w:pPr>
            <w:r w:rsidRPr="00E06C40">
              <w:rPr>
                <w:rFonts w:ascii="Arial" w:hAnsi="Arial" w:cs="Arial"/>
                <w:color w:val="000000"/>
                <w:kern w:val="24"/>
                <w:sz w:val="18"/>
                <w:szCs w:val="18"/>
              </w:rPr>
              <w:t>61.42</w:t>
            </w:r>
          </w:p>
        </w:tc>
        <w:tc>
          <w:tcPr>
            <w:tcW w:w="800" w:type="pct"/>
          </w:tcPr>
          <w:p w14:paraId="6C110CD8"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57.06</w:t>
            </w:r>
          </w:p>
        </w:tc>
      </w:tr>
      <w:tr w:rsidR="006E362D" w:rsidRPr="00E06C40" w14:paraId="4E388B9B" w14:textId="77777777" w:rsidTr="006E362D">
        <w:trPr>
          <w:jc w:val="center"/>
        </w:trPr>
        <w:tc>
          <w:tcPr>
            <w:tcW w:w="2358" w:type="pct"/>
          </w:tcPr>
          <w:p w14:paraId="15FD1677" w14:textId="77777777" w:rsidR="006E362D" w:rsidRPr="00E06C40" w:rsidRDefault="006E362D" w:rsidP="006E362D">
            <w:pPr>
              <w:jc w:val="center"/>
              <w:rPr>
                <w:rFonts w:ascii="Times New Roman" w:hAnsi="Times New Roman" w:cs="Times New Roman"/>
                <w:b/>
                <w:bCs/>
                <w:sz w:val="18"/>
                <w:szCs w:val="18"/>
                <w:vertAlign w:val="subscript"/>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10</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3</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0</w:t>
            </w:r>
            <w:r w:rsidRPr="00E06C40">
              <w:rPr>
                <w:rFonts w:ascii="Times New Roman" w:hAnsi="Times New Roman" w:cs="Times New Roman"/>
                <w:b/>
                <w:bCs/>
                <w:sz w:val="18"/>
                <w:szCs w:val="18"/>
              </w:rPr>
              <w:t>)</w:t>
            </w:r>
          </w:p>
        </w:tc>
        <w:tc>
          <w:tcPr>
            <w:tcW w:w="998" w:type="pct"/>
          </w:tcPr>
          <w:p w14:paraId="29538330" w14:textId="77777777" w:rsidR="006E362D" w:rsidRPr="00E06C40" w:rsidRDefault="006E362D" w:rsidP="006E362D">
            <w:pPr>
              <w:jc w:val="center"/>
              <w:rPr>
                <w:sz w:val="18"/>
                <w:szCs w:val="18"/>
              </w:rPr>
            </w:pPr>
            <w:r w:rsidRPr="00E06C40">
              <w:rPr>
                <w:rFonts w:ascii="Arial" w:hAnsi="Arial" w:cs="Arial"/>
                <w:color w:val="000000"/>
                <w:kern w:val="24"/>
                <w:sz w:val="18"/>
                <w:szCs w:val="18"/>
              </w:rPr>
              <w:t>62.69</w:t>
            </w:r>
          </w:p>
        </w:tc>
        <w:tc>
          <w:tcPr>
            <w:tcW w:w="844" w:type="pct"/>
          </w:tcPr>
          <w:p w14:paraId="03DC8582" w14:textId="77777777" w:rsidR="006E362D" w:rsidRPr="00E06C40" w:rsidRDefault="006E362D" w:rsidP="006E362D">
            <w:pPr>
              <w:jc w:val="center"/>
              <w:rPr>
                <w:sz w:val="18"/>
                <w:szCs w:val="18"/>
              </w:rPr>
            </w:pPr>
            <w:r w:rsidRPr="00E06C40">
              <w:rPr>
                <w:rFonts w:ascii="Arial" w:hAnsi="Arial" w:cs="Arial"/>
                <w:color w:val="000000"/>
                <w:kern w:val="24"/>
                <w:sz w:val="18"/>
                <w:szCs w:val="18"/>
              </w:rPr>
              <w:t>61.64</w:t>
            </w:r>
          </w:p>
        </w:tc>
        <w:tc>
          <w:tcPr>
            <w:tcW w:w="800" w:type="pct"/>
          </w:tcPr>
          <w:p w14:paraId="3DFA8120" w14:textId="77777777" w:rsidR="006E362D" w:rsidRPr="00E06C40" w:rsidRDefault="006E362D" w:rsidP="006E362D">
            <w:pPr>
              <w:jc w:val="center"/>
              <w:rPr>
                <w:sz w:val="18"/>
                <w:szCs w:val="18"/>
              </w:rPr>
            </w:pPr>
            <w:r w:rsidRPr="00E06C40">
              <w:rPr>
                <w:rFonts w:ascii="Arial" w:hAnsi="Arial" w:cs="Arial"/>
                <w:color w:val="000000"/>
                <w:kern w:val="24"/>
                <w:sz w:val="18"/>
                <w:szCs w:val="18"/>
              </w:rPr>
              <w:t>57.20</w:t>
            </w:r>
          </w:p>
        </w:tc>
      </w:tr>
      <w:tr w:rsidR="006E362D" w:rsidRPr="00E06C40" w14:paraId="2C1A03C3" w14:textId="77777777" w:rsidTr="006E362D">
        <w:trPr>
          <w:jc w:val="center"/>
        </w:trPr>
        <w:tc>
          <w:tcPr>
            <w:tcW w:w="2358" w:type="pct"/>
          </w:tcPr>
          <w:p w14:paraId="6A50911F" w14:textId="77777777" w:rsidR="006E362D" w:rsidRPr="00E06C40" w:rsidRDefault="006E362D" w:rsidP="006E362D">
            <w:pPr>
              <w:jc w:val="center"/>
              <w:rPr>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11</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3</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1</w:t>
            </w:r>
            <w:r w:rsidRPr="00E06C40">
              <w:rPr>
                <w:rFonts w:ascii="Times New Roman" w:hAnsi="Times New Roman" w:cs="Times New Roman"/>
                <w:b/>
                <w:bCs/>
                <w:sz w:val="18"/>
                <w:szCs w:val="18"/>
              </w:rPr>
              <w:t>)</w:t>
            </w:r>
          </w:p>
        </w:tc>
        <w:tc>
          <w:tcPr>
            <w:tcW w:w="998" w:type="pct"/>
          </w:tcPr>
          <w:p w14:paraId="2FDC4DF8" w14:textId="77777777" w:rsidR="006E362D" w:rsidRPr="00E06C40" w:rsidRDefault="006E362D" w:rsidP="006E362D">
            <w:pPr>
              <w:jc w:val="center"/>
              <w:rPr>
                <w:sz w:val="18"/>
                <w:szCs w:val="18"/>
              </w:rPr>
            </w:pPr>
            <w:r w:rsidRPr="00E06C40">
              <w:rPr>
                <w:rFonts w:ascii="Arial" w:hAnsi="Arial" w:cs="Arial"/>
                <w:color w:val="000000"/>
                <w:kern w:val="24"/>
                <w:sz w:val="18"/>
                <w:szCs w:val="18"/>
              </w:rPr>
              <w:t>62.87</w:t>
            </w:r>
          </w:p>
        </w:tc>
        <w:tc>
          <w:tcPr>
            <w:tcW w:w="844" w:type="pct"/>
          </w:tcPr>
          <w:p w14:paraId="31A7F8AA" w14:textId="77777777" w:rsidR="006E362D" w:rsidRPr="00E06C40" w:rsidRDefault="006E362D" w:rsidP="006E362D">
            <w:pPr>
              <w:jc w:val="center"/>
              <w:rPr>
                <w:sz w:val="18"/>
                <w:szCs w:val="18"/>
              </w:rPr>
            </w:pPr>
            <w:r w:rsidRPr="00E06C40">
              <w:rPr>
                <w:rFonts w:ascii="Arial" w:hAnsi="Arial" w:cs="Arial"/>
                <w:color w:val="000000"/>
                <w:kern w:val="24"/>
                <w:sz w:val="18"/>
                <w:szCs w:val="18"/>
              </w:rPr>
              <w:t>61.66</w:t>
            </w:r>
          </w:p>
        </w:tc>
        <w:tc>
          <w:tcPr>
            <w:tcW w:w="800" w:type="pct"/>
          </w:tcPr>
          <w:p w14:paraId="13FB55DF" w14:textId="77777777" w:rsidR="006E362D" w:rsidRPr="00E06C40" w:rsidRDefault="006E362D" w:rsidP="006E362D">
            <w:pPr>
              <w:jc w:val="center"/>
              <w:rPr>
                <w:sz w:val="18"/>
                <w:szCs w:val="18"/>
              </w:rPr>
            </w:pPr>
            <w:r w:rsidRPr="00E06C40">
              <w:rPr>
                <w:rFonts w:ascii="Arial" w:hAnsi="Arial" w:cs="Arial"/>
                <w:color w:val="000000"/>
                <w:kern w:val="24"/>
                <w:sz w:val="18"/>
                <w:szCs w:val="18"/>
              </w:rPr>
              <w:t>57.32</w:t>
            </w:r>
          </w:p>
        </w:tc>
      </w:tr>
      <w:tr w:rsidR="006E362D" w:rsidRPr="00E06C40" w14:paraId="2855012D" w14:textId="77777777" w:rsidTr="006E362D">
        <w:trPr>
          <w:jc w:val="center"/>
        </w:trPr>
        <w:tc>
          <w:tcPr>
            <w:tcW w:w="2358" w:type="pct"/>
          </w:tcPr>
          <w:p w14:paraId="7D0F08B5" w14:textId="77777777" w:rsidR="006E362D" w:rsidRPr="00E06C40" w:rsidRDefault="006E362D" w:rsidP="006E362D">
            <w:pPr>
              <w:jc w:val="center"/>
              <w:rPr>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12</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3</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2</w:t>
            </w:r>
            <w:r w:rsidRPr="00E06C40">
              <w:rPr>
                <w:rFonts w:ascii="Times New Roman" w:hAnsi="Times New Roman" w:cs="Times New Roman"/>
                <w:b/>
                <w:bCs/>
                <w:sz w:val="18"/>
                <w:szCs w:val="18"/>
              </w:rPr>
              <w:t>)</w:t>
            </w:r>
          </w:p>
        </w:tc>
        <w:tc>
          <w:tcPr>
            <w:tcW w:w="998" w:type="pct"/>
          </w:tcPr>
          <w:p w14:paraId="44CE02C9" w14:textId="77777777" w:rsidR="006E362D" w:rsidRPr="00E06C40" w:rsidRDefault="006E362D" w:rsidP="006E362D">
            <w:pPr>
              <w:jc w:val="center"/>
              <w:rPr>
                <w:sz w:val="18"/>
                <w:szCs w:val="18"/>
              </w:rPr>
            </w:pPr>
            <w:r w:rsidRPr="00E06C40">
              <w:rPr>
                <w:rFonts w:ascii="Arial" w:hAnsi="Arial" w:cs="Arial"/>
                <w:color w:val="000000"/>
                <w:kern w:val="24"/>
                <w:sz w:val="18"/>
                <w:szCs w:val="18"/>
              </w:rPr>
              <w:t>62.90</w:t>
            </w:r>
          </w:p>
        </w:tc>
        <w:tc>
          <w:tcPr>
            <w:tcW w:w="844" w:type="pct"/>
          </w:tcPr>
          <w:p w14:paraId="2E4DBCC0" w14:textId="77777777" w:rsidR="006E362D" w:rsidRPr="00E06C40" w:rsidRDefault="006E362D" w:rsidP="006E362D">
            <w:pPr>
              <w:jc w:val="center"/>
              <w:rPr>
                <w:sz w:val="18"/>
                <w:szCs w:val="18"/>
              </w:rPr>
            </w:pPr>
            <w:r w:rsidRPr="00E06C40">
              <w:rPr>
                <w:rFonts w:ascii="Arial" w:hAnsi="Arial" w:cs="Arial"/>
                <w:color w:val="000000"/>
                <w:kern w:val="24"/>
                <w:sz w:val="18"/>
                <w:szCs w:val="18"/>
              </w:rPr>
              <w:t>61.84</w:t>
            </w:r>
          </w:p>
        </w:tc>
        <w:tc>
          <w:tcPr>
            <w:tcW w:w="800" w:type="pct"/>
          </w:tcPr>
          <w:p w14:paraId="774EE285" w14:textId="77777777" w:rsidR="006E362D" w:rsidRPr="00E06C40" w:rsidRDefault="006E362D" w:rsidP="006E362D">
            <w:pPr>
              <w:jc w:val="center"/>
              <w:rPr>
                <w:sz w:val="18"/>
                <w:szCs w:val="18"/>
              </w:rPr>
            </w:pPr>
            <w:r w:rsidRPr="00E06C40">
              <w:rPr>
                <w:rFonts w:ascii="Arial" w:hAnsi="Arial" w:cs="Arial"/>
                <w:color w:val="000000"/>
                <w:kern w:val="24"/>
                <w:sz w:val="18"/>
                <w:szCs w:val="18"/>
              </w:rPr>
              <w:t>57.99</w:t>
            </w:r>
          </w:p>
        </w:tc>
      </w:tr>
      <w:tr w:rsidR="006E362D" w:rsidRPr="00E06C40" w14:paraId="0537BED3" w14:textId="77777777" w:rsidTr="006E362D">
        <w:trPr>
          <w:jc w:val="center"/>
        </w:trPr>
        <w:tc>
          <w:tcPr>
            <w:tcW w:w="2358" w:type="pct"/>
          </w:tcPr>
          <w:p w14:paraId="601AF4BC" w14:textId="77777777" w:rsidR="006E362D" w:rsidRPr="00E06C40" w:rsidRDefault="006E362D" w:rsidP="006E362D">
            <w:pPr>
              <w:jc w:val="center"/>
              <w:rPr>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13</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4</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0</w:t>
            </w:r>
            <w:r w:rsidRPr="00E06C40">
              <w:rPr>
                <w:rFonts w:ascii="Times New Roman" w:hAnsi="Times New Roman" w:cs="Times New Roman"/>
                <w:b/>
                <w:bCs/>
                <w:sz w:val="18"/>
                <w:szCs w:val="18"/>
              </w:rPr>
              <w:t>)</w:t>
            </w:r>
          </w:p>
        </w:tc>
        <w:tc>
          <w:tcPr>
            <w:tcW w:w="998" w:type="pct"/>
          </w:tcPr>
          <w:p w14:paraId="052BC4E4" w14:textId="77777777" w:rsidR="006E362D" w:rsidRPr="00E06C40" w:rsidRDefault="006E362D" w:rsidP="006E362D">
            <w:pPr>
              <w:jc w:val="center"/>
              <w:rPr>
                <w:sz w:val="18"/>
                <w:szCs w:val="18"/>
              </w:rPr>
            </w:pPr>
            <w:r w:rsidRPr="00E06C40">
              <w:rPr>
                <w:rFonts w:ascii="Arial" w:hAnsi="Arial" w:cs="Arial"/>
                <w:color w:val="000000"/>
                <w:kern w:val="24"/>
                <w:sz w:val="18"/>
                <w:szCs w:val="18"/>
              </w:rPr>
              <w:t>63.23</w:t>
            </w:r>
          </w:p>
        </w:tc>
        <w:tc>
          <w:tcPr>
            <w:tcW w:w="844" w:type="pct"/>
          </w:tcPr>
          <w:p w14:paraId="7B2D0437" w14:textId="77777777" w:rsidR="006E362D" w:rsidRPr="00E06C40" w:rsidRDefault="006E362D" w:rsidP="006E362D">
            <w:pPr>
              <w:jc w:val="center"/>
              <w:rPr>
                <w:sz w:val="18"/>
                <w:szCs w:val="18"/>
              </w:rPr>
            </w:pPr>
            <w:r w:rsidRPr="00E06C40">
              <w:rPr>
                <w:rFonts w:ascii="Arial" w:hAnsi="Arial" w:cs="Arial"/>
                <w:color w:val="000000"/>
                <w:kern w:val="24"/>
                <w:sz w:val="18"/>
                <w:szCs w:val="18"/>
              </w:rPr>
              <w:t>61.95</w:t>
            </w:r>
          </w:p>
        </w:tc>
        <w:tc>
          <w:tcPr>
            <w:tcW w:w="800" w:type="pct"/>
          </w:tcPr>
          <w:p w14:paraId="0907A453" w14:textId="77777777" w:rsidR="006E362D" w:rsidRPr="00E06C40" w:rsidRDefault="006E362D" w:rsidP="006E362D">
            <w:pPr>
              <w:jc w:val="center"/>
              <w:rPr>
                <w:sz w:val="18"/>
                <w:szCs w:val="18"/>
              </w:rPr>
            </w:pPr>
            <w:r w:rsidRPr="00E06C40">
              <w:rPr>
                <w:rFonts w:ascii="Arial" w:hAnsi="Arial" w:cs="Arial"/>
                <w:color w:val="000000"/>
                <w:kern w:val="24"/>
                <w:sz w:val="18"/>
                <w:szCs w:val="18"/>
              </w:rPr>
              <w:t>58.02</w:t>
            </w:r>
          </w:p>
        </w:tc>
      </w:tr>
      <w:tr w:rsidR="006E362D" w:rsidRPr="00E06C40" w14:paraId="73924812" w14:textId="77777777" w:rsidTr="006E362D">
        <w:trPr>
          <w:jc w:val="center"/>
        </w:trPr>
        <w:tc>
          <w:tcPr>
            <w:tcW w:w="2358" w:type="pct"/>
          </w:tcPr>
          <w:p w14:paraId="46A060BF" w14:textId="77777777" w:rsidR="006E362D" w:rsidRPr="00E06C40" w:rsidRDefault="006E362D" w:rsidP="006E362D">
            <w:pPr>
              <w:jc w:val="center"/>
              <w:rPr>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14</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4</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1</w:t>
            </w:r>
            <w:r w:rsidRPr="00E06C40">
              <w:rPr>
                <w:rFonts w:ascii="Times New Roman" w:hAnsi="Times New Roman" w:cs="Times New Roman"/>
                <w:b/>
                <w:bCs/>
                <w:sz w:val="18"/>
                <w:szCs w:val="18"/>
              </w:rPr>
              <w:t>)</w:t>
            </w:r>
          </w:p>
        </w:tc>
        <w:tc>
          <w:tcPr>
            <w:tcW w:w="998" w:type="pct"/>
          </w:tcPr>
          <w:p w14:paraId="11AC4CCA" w14:textId="77777777" w:rsidR="006E362D" w:rsidRPr="00E06C40" w:rsidRDefault="006E362D" w:rsidP="006E362D">
            <w:pPr>
              <w:jc w:val="center"/>
              <w:rPr>
                <w:sz w:val="18"/>
                <w:szCs w:val="18"/>
              </w:rPr>
            </w:pPr>
            <w:r w:rsidRPr="00E06C40">
              <w:rPr>
                <w:rFonts w:ascii="Arial" w:hAnsi="Arial" w:cs="Arial"/>
                <w:color w:val="000000"/>
                <w:kern w:val="24"/>
                <w:sz w:val="18"/>
                <w:szCs w:val="18"/>
              </w:rPr>
              <w:t>62.35</w:t>
            </w:r>
          </w:p>
        </w:tc>
        <w:tc>
          <w:tcPr>
            <w:tcW w:w="844" w:type="pct"/>
          </w:tcPr>
          <w:p w14:paraId="1A0AAD36" w14:textId="77777777" w:rsidR="006E362D" w:rsidRPr="00E06C40" w:rsidRDefault="006E362D" w:rsidP="006E362D">
            <w:pPr>
              <w:jc w:val="center"/>
              <w:rPr>
                <w:sz w:val="18"/>
                <w:szCs w:val="18"/>
              </w:rPr>
            </w:pPr>
            <w:r w:rsidRPr="00E06C40">
              <w:rPr>
                <w:rFonts w:ascii="Arial" w:hAnsi="Arial" w:cs="Arial"/>
                <w:color w:val="000000"/>
                <w:kern w:val="24"/>
                <w:sz w:val="18"/>
                <w:szCs w:val="18"/>
              </w:rPr>
              <w:t>62.06</w:t>
            </w:r>
          </w:p>
        </w:tc>
        <w:tc>
          <w:tcPr>
            <w:tcW w:w="800" w:type="pct"/>
          </w:tcPr>
          <w:p w14:paraId="26A3C391"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58.53</w:t>
            </w:r>
          </w:p>
        </w:tc>
      </w:tr>
      <w:tr w:rsidR="006E362D" w:rsidRPr="00E06C40" w14:paraId="38F11FAA" w14:textId="77777777" w:rsidTr="006E362D">
        <w:trPr>
          <w:jc w:val="center"/>
        </w:trPr>
        <w:tc>
          <w:tcPr>
            <w:tcW w:w="2358" w:type="pct"/>
          </w:tcPr>
          <w:p w14:paraId="4DE3D5CC" w14:textId="77777777" w:rsidR="006E362D" w:rsidRPr="00E06C40" w:rsidRDefault="006E362D" w:rsidP="006E362D">
            <w:pPr>
              <w:jc w:val="center"/>
              <w:rPr>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15</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4</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2</w:t>
            </w:r>
            <w:r w:rsidRPr="00E06C40">
              <w:rPr>
                <w:rFonts w:ascii="Times New Roman" w:hAnsi="Times New Roman" w:cs="Times New Roman"/>
                <w:b/>
                <w:bCs/>
                <w:sz w:val="18"/>
                <w:szCs w:val="18"/>
              </w:rPr>
              <w:t>)</w:t>
            </w:r>
          </w:p>
        </w:tc>
        <w:tc>
          <w:tcPr>
            <w:tcW w:w="998" w:type="pct"/>
          </w:tcPr>
          <w:p w14:paraId="388DC54E" w14:textId="77777777" w:rsidR="006E362D" w:rsidRPr="00E06C40" w:rsidRDefault="006E362D" w:rsidP="006E362D">
            <w:pPr>
              <w:jc w:val="center"/>
              <w:rPr>
                <w:sz w:val="18"/>
                <w:szCs w:val="18"/>
              </w:rPr>
            </w:pPr>
            <w:r w:rsidRPr="00E06C40">
              <w:rPr>
                <w:rFonts w:ascii="Arial" w:hAnsi="Arial" w:cs="Arial"/>
                <w:color w:val="000000"/>
                <w:kern w:val="24"/>
                <w:sz w:val="18"/>
                <w:szCs w:val="18"/>
              </w:rPr>
              <w:t>63.55</w:t>
            </w:r>
          </w:p>
        </w:tc>
        <w:tc>
          <w:tcPr>
            <w:tcW w:w="844" w:type="pct"/>
          </w:tcPr>
          <w:p w14:paraId="31D72524" w14:textId="77777777" w:rsidR="006E362D" w:rsidRPr="00E06C40" w:rsidRDefault="006E362D" w:rsidP="006E362D">
            <w:pPr>
              <w:jc w:val="center"/>
              <w:rPr>
                <w:sz w:val="18"/>
                <w:szCs w:val="18"/>
              </w:rPr>
            </w:pPr>
            <w:r w:rsidRPr="00E06C40">
              <w:rPr>
                <w:rFonts w:ascii="Arial" w:hAnsi="Arial" w:cs="Arial"/>
                <w:color w:val="000000"/>
                <w:kern w:val="24"/>
                <w:sz w:val="18"/>
                <w:szCs w:val="18"/>
              </w:rPr>
              <w:t>63.77</w:t>
            </w:r>
          </w:p>
        </w:tc>
        <w:tc>
          <w:tcPr>
            <w:tcW w:w="800" w:type="pct"/>
          </w:tcPr>
          <w:p w14:paraId="25B8ADD2"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58.72</w:t>
            </w:r>
          </w:p>
        </w:tc>
      </w:tr>
      <w:tr w:rsidR="006E362D" w:rsidRPr="00E06C40" w14:paraId="1C9D38F3" w14:textId="77777777" w:rsidTr="006E362D">
        <w:trPr>
          <w:jc w:val="center"/>
        </w:trPr>
        <w:tc>
          <w:tcPr>
            <w:tcW w:w="2358" w:type="pct"/>
          </w:tcPr>
          <w:p w14:paraId="15589673" w14:textId="77777777" w:rsidR="006E362D" w:rsidRPr="00E06C40" w:rsidRDefault="006E362D" w:rsidP="006E362D">
            <w:pPr>
              <w:jc w:val="center"/>
              <w:rPr>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16</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5</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0</w:t>
            </w:r>
            <w:r w:rsidRPr="00E06C40">
              <w:rPr>
                <w:rFonts w:ascii="Times New Roman" w:hAnsi="Times New Roman" w:cs="Times New Roman"/>
                <w:b/>
                <w:bCs/>
                <w:sz w:val="18"/>
                <w:szCs w:val="18"/>
              </w:rPr>
              <w:t>)</w:t>
            </w:r>
          </w:p>
        </w:tc>
        <w:tc>
          <w:tcPr>
            <w:tcW w:w="998" w:type="pct"/>
          </w:tcPr>
          <w:p w14:paraId="02907D84" w14:textId="77777777" w:rsidR="006E362D" w:rsidRPr="00E06C40" w:rsidRDefault="006E362D" w:rsidP="006E362D">
            <w:pPr>
              <w:jc w:val="center"/>
              <w:rPr>
                <w:sz w:val="18"/>
                <w:szCs w:val="18"/>
              </w:rPr>
            </w:pPr>
            <w:r w:rsidRPr="00E06C40">
              <w:rPr>
                <w:rFonts w:ascii="Arial" w:hAnsi="Arial" w:cs="Arial"/>
                <w:color w:val="000000"/>
                <w:kern w:val="24"/>
                <w:sz w:val="18"/>
                <w:szCs w:val="18"/>
              </w:rPr>
              <w:t>60.64</w:t>
            </w:r>
          </w:p>
        </w:tc>
        <w:tc>
          <w:tcPr>
            <w:tcW w:w="844" w:type="pct"/>
          </w:tcPr>
          <w:p w14:paraId="7C2BEC38" w14:textId="77777777" w:rsidR="006E362D" w:rsidRPr="00E06C40" w:rsidRDefault="006E362D" w:rsidP="006E362D">
            <w:pPr>
              <w:jc w:val="center"/>
              <w:rPr>
                <w:sz w:val="18"/>
                <w:szCs w:val="18"/>
              </w:rPr>
            </w:pPr>
            <w:r w:rsidRPr="00E06C40">
              <w:rPr>
                <w:rFonts w:ascii="Arial" w:hAnsi="Arial" w:cs="Arial"/>
                <w:color w:val="000000"/>
                <w:kern w:val="24"/>
                <w:sz w:val="18"/>
                <w:szCs w:val="18"/>
              </w:rPr>
              <w:t>59.63</w:t>
            </w:r>
          </w:p>
        </w:tc>
        <w:tc>
          <w:tcPr>
            <w:tcW w:w="800" w:type="pct"/>
          </w:tcPr>
          <w:p w14:paraId="3C121430" w14:textId="77777777" w:rsidR="006E362D" w:rsidRPr="00E06C40" w:rsidRDefault="006E362D" w:rsidP="006E362D">
            <w:pPr>
              <w:jc w:val="center"/>
              <w:rPr>
                <w:sz w:val="18"/>
                <w:szCs w:val="18"/>
              </w:rPr>
            </w:pPr>
            <w:r w:rsidRPr="00E06C40">
              <w:rPr>
                <w:rFonts w:ascii="Arial" w:hAnsi="Arial" w:cs="Arial"/>
                <w:color w:val="000000"/>
                <w:kern w:val="24"/>
                <w:sz w:val="18"/>
                <w:szCs w:val="18"/>
              </w:rPr>
              <w:t>54.14</w:t>
            </w:r>
          </w:p>
        </w:tc>
      </w:tr>
      <w:tr w:rsidR="006E362D" w:rsidRPr="00E06C40" w14:paraId="036E9B9F" w14:textId="77777777" w:rsidTr="006E362D">
        <w:trPr>
          <w:jc w:val="center"/>
        </w:trPr>
        <w:tc>
          <w:tcPr>
            <w:tcW w:w="2358" w:type="pct"/>
          </w:tcPr>
          <w:p w14:paraId="569E8F01" w14:textId="77777777" w:rsidR="006E362D" w:rsidRPr="00E06C40" w:rsidRDefault="006E362D" w:rsidP="006E362D">
            <w:pPr>
              <w:jc w:val="center"/>
              <w:rPr>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17</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5</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1</w:t>
            </w:r>
            <w:r w:rsidRPr="00E06C40">
              <w:rPr>
                <w:rFonts w:ascii="Times New Roman" w:hAnsi="Times New Roman" w:cs="Times New Roman"/>
                <w:b/>
                <w:bCs/>
                <w:sz w:val="18"/>
                <w:szCs w:val="18"/>
              </w:rPr>
              <w:t>)</w:t>
            </w:r>
          </w:p>
        </w:tc>
        <w:tc>
          <w:tcPr>
            <w:tcW w:w="998" w:type="pct"/>
          </w:tcPr>
          <w:p w14:paraId="1BE0F334" w14:textId="77777777" w:rsidR="006E362D" w:rsidRPr="00E06C40" w:rsidRDefault="006E362D" w:rsidP="006E362D">
            <w:pPr>
              <w:jc w:val="center"/>
              <w:rPr>
                <w:sz w:val="18"/>
                <w:szCs w:val="18"/>
              </w:rPr>
            </w:pPr>
            <w:r w:rsidRPr="00E06C40">
              <w:rPr>
                <w:rFonts w:ascii="Arial" w:hAnsi="Arial" w:cs="Arial"/>
                <w:color w:val="000000"/>
                <w:kern w:val="24"/>
                <w:sz w:val="18"/>
                <w:szCs w:val="18"/>
              </w:rPr>
              <w:t>60.76</w:t>
            </w:r>
          </w:p>
        </w:tc>
        <w:tc>
          <w:tcPr>
            <w:tcW w:w="844" w:type="pct"/>
          </w:tcPr>
          <w:p w14:paraId="1FDEE391" w14:textId="77777777" w:rsidR="006E362D" w:rsidRPr="00E06C40" w:rsidRDefault="006E362D" w:rsidP="006E362D">
            <w:pPr>
              <w:jc w:val="center"/>
              <w:rPr>
                <w:sz w:val="18"/>
                <w:szCs w:val="18"/>
              </w:rPr>
            </w:pPr>
            <w:r w:rsidRPr="00E06C40">
              <w:rPr>
                <w:rFonts w:ascii="Arial" w:hAnsi="Arial" w:cs="Arial"/>
                <w:color w:val="000000"/>
                <w:kern w:val="24"/>
                <w:sz w:val="18"/>
                <w:szCs w:val="18"/>
              </w:rPr>
              <w:t>59.75</w:t>
            </w:r>
          </w:p>
        </w:tc>
        <w:tc>
          <w:tcPr>
            <w:tcW w:w="800" w:type="pct"/>
          </w:tcPr>
          <w:p w14:paraId="44CCE4B4" w14:textId="77777777" w:rsidR="006E362D" w:rsidRPr="00E06C40" w:rsidRDefault="006E362D" w:rsidP="006E362D">
            <w:pPr>
              <w:jc w:val="center"/>
              <w:rPr>
                <w:sz w:val="18"/>
                <w:szCs w:val="18"/>
              </w:rPr>
            </w:pPr>
            <w:r w:rsidRPr="00E06C40">
              <w:rPr>
                <w:rFonts w:ascii="Arial" w:hAnsi="Arial" w:cs="Arial"/>
                <w:color w:val="000000"/>
                <w:kern w:val="24"/>
                <w:sz w:val="18"/>
                <w:szCs w:val="18"/>
              </w:rPr>
              <w:t>54.43</w:t>
            </w:r>
          </w:p>
        </w:tc>
      </w:tr>
      <w:tr w:rsidR="006E362D" w:rsidRPr="00E06C40" w14:paraId="1CCB9821" w14:textId="77777777" w:rsidTr="006E362D">
        <w:trPr>
          <w:jc w:val="center"/>
        </w:trPr>
        <w:tc>
          <w:tcPr>
            <w:tcW w:w="2358" w:type="pct"/>
          </w:tcPr>
          <w:p w14:paraId="4554C827" w14:textId="77777777" w:rsidR="006E362D" w:rsidRPr="00E06C40" w:rsidRDefault="006E362D" w:rsidP="006E362D">
            <w:pPr>
              <w:jc w:val="center"/>
              <w:rPr>
                <w:b/>
                <w:bCs/>
                <w:sz w:val="18"/>
                <w:szCs w:val="18"/>
              </w:rPr>
            </w:pPr>
            <w:r w:rsidRPr="00E06C40">
              <w:rPr>
                <w:rFonts w:ascii="Times New Roman" w:hAnsi="Times New Roman" w:cs="Times New Roman"/>
                <w:b/>
                <w:bCs/>
                <w:sz w:val="18"/>
                <w:szCs w:val="18"/>
              </w:rPr>
              <w:t>T</w:t>
            </w:r>
            <w:r w:rsidRPr="00E06C40">
              <w:rPr>
                <w:rFonts w:ascii="Times New Roman" w:hAnsi="Times New Roman" w:cs="Times New Roman"/>
                <w:b/>
                <w:bCs/>
                <w:sz w:val="18"/>
                <w:szCs w:val="18"/>
                <w:vertAlign w:val="subscript"/>
              </w:rPr>
              <w:t>18</w:t>
            </w:r>
            <w:r w:rsidRPr="00E06C40">
              <w:rPr>
                <w:rFonts w:ascii="Times New Roman" w:hAnsi="Times New Roman" w:cs="Times New Roman"/>
                <w:b/>
                <w:bCs/>
                <w:sz w:val="18"/>
                <w:szCs w:val="18"/>
              </w:rPr>
              <w:t>(</w:t>
            </w:r>
            <w:r w:rsidRPr="00E06C40">
              <w:rPr>
                <w:rFonts w:ascii="Times New Roman" w:hAnsi="Times New Roman" w:cs="Times New Roman"/>
                <w:b/>
                <w:bCs/>
                <w:position w:val="1"/>
                <w:sz w:val="18"/>
                <w:szCs w:val="18"/>
              </w:rPr>
              <w:t>F</w:t>
            </w:r>
            <w:r w:rsidRPr="00E06C40">
              <w:rPr>
                <w:rFonts w:ascii="Times New Roman" w:hAnsi="Times New Roman" w:cs="Times New Roman"/>
                <w:b/>
                <w:bCs/>
                <w:sz w:val="18"/>
                <w:szCs w:val="18"/>
                <w:vertAlign w:val="subscript"/>
              </w:rPr>
              <w:t>5</w:t>
            </w:r>
            <w:r w:rsidRPr="00E06C40">
              <w:rPr>
                <w:rFonts w:ascii="Times New Roman" w:hAnsi="Times New Roman" w:cs="Times New Roman"/>
                <w:b/>
                <w:bCs/>
                <w:position w:val="1"/>
                <w:sz w:val="18"/>
                <w:szCs w:val="18"/>
              </w:rPr>
              <w:t xml:space="preserve"> B</w:t>
            </w:r>
            <w:r w:rsidRPr="00E06C40">
              <w:rPr>
                <w:rFonts w:ascii="Times New Roman" w:hAnsi="Times New Roman" w:cs="Times New Roman"/>
                <w:b/>
                <w:bCs/>
                <w:sz w:val="18"/>
                <w:szCs w:val="18"/>
                <w:vertAlign w:val="subscript"/>
              </w:rPr>
              <w:t>2</w:t>
            </w:r>
            <w:r w:rsidRPr="00E06C40">
              <w:rPr>
                <w:rFonts w:ascii="Times New Roman" w:hAnsi="Times New Roman" w:cs="Times New Roman"/>
                <w:b/>
                <w:bCs/>
                <w:sz w:val="18"/>
                <w:szCs w:val="18"/>
              </w:rPr>
              <w:t>)</w:t>
            </w:r>
          </w:p>
        </w:tc>
        <w:tc>
          <w:tcPr>
            <w:tcW w:w="998" w:type="pct"/>
          </w:tcPr>
          <w:p w14:paraId="608F4C25" w14:textId="77777777" w:rsidR="006E362D" w:rsidRPr="00E06C40" w:rsidRDefault="006E362D" w:rsidP="006E362D">
            <w:pPr>
              <w:jc w:val="center"/>
              <w:rPr>
                <w:sz w:val="18"/>
                <w:szCs w:val="18"/>
              </w:rPr>
            </w:pPr>
            <w:r w:rsidRPr="00E06C40">
              <w:rPr>
                <w:rFonts w:ascii="Arial" w:hAnsi="Arial" w:cs="Arial"/>
                <w:color w:val="000000"/>
                <w:kern w:val="24"/>
                <w:sz w:val="18"/>
                <w:szCs w:val="18"/>
              </w:rPr>
              <w:t>61.09</w:t>
            </w:r>
          </w:p>
        </w:tc>
        <w:tc>
          <w:tcPr>
            <w:tcW w:w="844" w:type="pct"/>
            <w:vAlign w:val="center"/>
          </w:tcPr>
          <w:p w14:paraId="74690852"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60.43</w:t>
            </w:r>
          </w:p>
        </w:tc>
        <w:tc>
          <w:tcPr>
            <w:tcW w:w="800" w:type="pct"/>
          </w:tcPr>
          <w:p w14:paraId="7C712CAB" w14:textId="77777777" w:rsidR="006E362D" w:rsidRPr="00E06C40" w:rsidRDefault="006E362D" w:rsidP="006E362D">
            <w:pPr>
              <w:jc w:val="center"/>
              <w:rPr>
                <w:rFonts w:ascii="Times New Roman" w:hAnsi="Times New Roman" w:cs="Times New Roman"/>
                <w:color w:val="000000"/>
                <w:sz w:val="18"/>
                <w:szCs w:val="18"/>
              </w:rPr>
            </w:pPr>
            <w:r w:rsidRPr="00E06C40">
              <w:rPr>
                <w:rFonts w:ascii="Arial" w:hAnsi="Arial" w:cs="Arial"/>
                <w:color w:val="000000"/>
                <w:kern w:val="24"/>
                <w:sz w:val="18"/>
                <w:szCs w:val="18"/>
              </w:rPr>
              <w:t>55.96</w:t>
            </w:r>
          </w:p>
        </w:tc>
      </w:tr>
      <w:tr w:rsidR="006E362D" w:rsidRPr="00E06C40" w14:paraId="1054D675" w14:textId="77777777" w:rsidTr="006E362D">
        <w:trPr>
          <w:jc w:val="center"/>
        </w:trPr>
        <w:tc>
          <w:tcPr>
            <w:tcW w:w="2358" w:type="pct"/>
            <w:vAlign w:val="center"/>
          </w:tcPr>
          <w:p w14:paraId="4997F524" w14:textId="77777777" w:rsidR="006E362D" w:rsidRPr="00E06C40" w:rsidRDefault="006E362D" w:rsidP="006E362D">
            <w:pPr>
              <w:pStyle w:val="BodyText"/>
              <w:ind w:hanging="90"/>
              <w:jc w:val="center"/>
              <w:rPr>
                <w:rFonts w:ascii="Times New Roman" w:hAnsi="Times New Roman" w:cs="Times New Roman"/>
                <w:b/>
                <w:bCs/>
                <w:sz w:val="18"/>
                <w:szCs w:val="18"/>
              </w:rPr>
            </w:pPr>
            <w:proofErr w:type="spellStart"/>
            <w:r w:rsidRPr="00E06C40">
              <w:rPr>
                <w:rFonts w:ascii="Times New Roman" w:hAnsi="Times New Roman" w:cs="Times New Roman"/>
                <w:b/>
                <w:bCs/>
                <w:sz w:val="18"/>
                <w:szCs w:val="18"/>
              </w:rPr>
              <w:t>SEm</w:t>
            </w:r>
            <w:proofErr w:type="spellEnd"/>
            <w:r w:rsidRPr="00E06C40">
              <w:rPr>
                <w:rFonts w:ascii="Times New Roman" w:hAnsi="Times New Roman" w:cs="Times New Roman"/>
                <w:b/>
                <w:bCs/>
                <w:sz w:val="18"/>
                <w:szCs w:val="18"/>
              </w:rPr>
              <w:t xml:space="preserve"> (±)</w:t>
            </w:r>
          </w:p>
        </w:tc>
        <w:tc>
          <w:tcPr>
            <w:tcW w:w="998" w:type="pct"/>
            <w:vAlign w:val="center"/>
          </w:tcPr>
          <w:p w14:paraId="65A44709" w14:textId="77777777" w:rsidR="006E362D" w:rsidRPr="00E06C40"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E06C40">
              <w:rPr>
                <w:rFonts w:ascii="Arial" w:eastAsia="Cambria" w:hAnsi="Arial" w:cs="Arial"/>
                <w:color w:val="000000"/>
                <w:kern w:val="24"/>
                <w:sz w:val="18"/>
                <w:szCs w:val="18"/>
              </w:rPr>
              <w:t>0.824</w:t>
            </w:r>
          </w:p>
        </w:tc>
        <w:tc>
          <w:tcPr>
            <w:tcW w:w="844" w:type="pct"/>
            <w:vAlign w:val="center"/>
          </w:tcPr>
          <w:p w14:paraId="6A45FFC1" w14:textId="77777777" w:rsidR="006E362D" w:rsidRPr="00E06C40"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E06C40">
              <w:rPr>
                <w:rFonts w:ascii="Arial" w:eastAsia="Cambria" w:hAnsi="Arial" w:cs="Arial"/>
                <w:color w:val="000000"/>
                <w:kern w:val="24"/>
                <w:sz w:val="18"/>
                <w:szCs w:val="18"/>
              </w:rPr>
              <w:t>0.531</w:t>
            </w:r>
          </w:p>
        </w:tc>
        <w:tc>
          <w:tcPr>
            <w:tcW w:w="800" w:type="pct"/>
            <w:vAlign w:val="bottom"/>
          </w:tcPr>
          <w:p w14:paraId="1A718700" w14:textId="77777777" w:rsidR="006E362D" w:rsidRPr="00E06C40"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E06C40">
              <w:rPr>
                <w:rFonts w:ascii="Arial" w:hAnsi="Arial" w:cs="Arial"/>
                <w:color w:val="000000"/>
                <w:kern w:val="24"/>
                <w:sz w:val="18"/>
                <w:szCs w:val="18"/>
              </w:rPr>
              <w:t>0.819</w:t>
            </w:r>
          </w:p>
        </w:tc>
      </w:tr>
      <w:tr w:rsidR="006E362D" w:rsidRPr="00E06C40" w14:paraId="28718603" w14:textId="77777777" w:rsidTr="006E362D">
        <w:trPr>
          <w:jc w:val="center"/>
        </w:trPr>
        <w:tc>
          <w:tcPr>
            <w:tcW w:w="2358" w:type="pct"/>
            <w:vAlign w:val="center"/>
          </w:tcPr>
          <w:p w14:paraId="21B3F69C" w14:textId="77777777" w:rsidR="006E362D" w:rsidRPr="00E06C40" w:rsidRDefault="006E362D" w:rsidP="006E362D">
            <w:pPr>
              <w:pStyle w:val="BodyText"/>
              <w:ind w:hanging="90"/>
              <w:jc w:val="center"/>
              <w:rPr>
                <w:rFonts w:ascii="Times New Roman" w:hAnsi="Times New Roman" w:cs="Times New Roman"/>
                <w:b/>
                <w:bCs/>
                <w:sz w:val="18"/>
                <w:szCs w:val="18"/>
              </w:rPr>
            </w:pPr>
            <w:r w:rsidRPr="00E06C40">
              <w:rPr>
                <w:rFonts w:ascii="Times New Roman" w:hAnsi="Times New Roman" w:cs="Times New Roman"/>
                <w:b/>
                <w:bCs/>
                <w:sz w:val="18"/>
                <w:szCs w:val="18"/>
              </w:rPr>
              <w:t>CD (5%)</w:t>
            </w:r>
          </w:p>
        </w:tc>
        <w:tc>
          <w:tcPr>
            <w:tcW w:w="998" w:type="pct"/>
            <w:vAlign w:val="center"/>
          </w:tcPr>
          <w:p w14:paraId="100889AE" w14:textId="77777777" w:rsidR="006E362D" w:rsidRPr="00E06C40"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E06C40">
              <w:rPr>
                <w:rFonts w:ascii="Arial" w:eastAsia="Cambria" w:hAnsi="Arial" w:cs="Arial"/>
                <w:color w:val="000000"/>
                <w:kern w:val="24"/>
                <w:sz w:val="18"/>
                <w:szCs w:val="18"/>
              </w:rPr>
              <w:t>NS</w:t>
            </w:r>
          </w:p>
        </w:tc>
        <w:tc>
          <w:tcPr>
            <w:tcW w:w="844" w:type="pct"/>
            <w:vAlign w:val="center"/>
          </w:tcPr>
          <w:p w14:paraId="329684DF" w14:textId="77777777" w:rsidR="006E362D" w:rsidRPr="00E06C40"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E06C40">
              <w:rPr>
                <w:rFonts w:ascii="Arial" w:eastAsia="Cambria" w:hAnsi="Arial" w:cs="Arial"/>
                <w:color w:val="000000"/>
                <w:kern w:val="24"/>
                <w:sz w:val="18"/>
                <w:szCs w:val="18"/>
              </w:rPr>
              <w:t>NS</w:t>
            </w:r>
          </w:p>
        </w:tc>
        <w:tc>
          <w:tcPr>
            <w:tcW w:w="800" w:type="pct"/>
            <w:vAlign w:val="bottom"/>
          </w:tcPr>
          <w:p w14:paraId="53741C61" w14:textId="77777777" w:rsidR="006E362D" w:rsidRPr="00E06C40"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E06C40">
              <w:rPr>
                <w:rFonts w:ascii="Arial" w:hAnsi="Arial" w:cs="Arial"/>
                <w:color w:val="000000"/>
                <w:kern w:val="24"/>
                <w:sz w:val="18"/>
                <w:szCs w:val="18"/>
              </w:rPr>
              <w:t>NS</w:t>
            </w:r>
          </w:p>
        </w:tc>
      </w:tr>
    </w:tbl>
    <w:p w14:paraId="2C675CE2" w14:textId="77777777" w:rsidR="00075A14" w:rsidRDefault="00075A14" w:rsidP="00A3718A">
      <w:pPr>
        <w:tabs>
          <w:tab w:val="left" w:pos="1125"/>
        </w:tabs>
        <w:spacing w:after="0"/>
        <w:ind w:right="-755"/>
        <w:jc w:val="both"/>
        <w:rPr>
          <w:rFonts w:ascii="Arial" w:hAnsi="Arial" w:cs="Arial"/>
          <w:b/>
          <w:bCs/>
        </w:rPr>
      </w:pPr>
    </w:p>
    <w:tbl>
      <w:tblPr>
        <w:tblStyle w:val="TableGrid"/>
        <w:tblW w:w="5000" w:type="pct"/>
        <w:jc w:val="center"/>
        <w:tblLook w:val="04A0" w:firstRow="1" w:lastRow="0" w:firstColumn="1" w:lastColumn="0" w:noHBand="0" w:noVBand="1"/>
      </w:tblPr>
      <w:tblGrid>
        <w:gridCol w:w="4888"/>
        <w:gridCol w:w="2069"/>
        <w:gridCol w:w="2069"/>
      </w:tblGrid>
      <w:tr w:rsidR="006E362D" w:rsidRPr="006E362D" w14:paraId="5C87F55A" w14:textId="77777777" w:rsidTr="006E362D">
        <w:trPr>
          <w:jc w:val="center"/>
        </w:trPr>
        <w:tc>
          <w:tcPr>
            <w:tcW w:w="5000" w:type="pct"/>
            <w:gridSpan w:val="3"/>
            <w:tcBorders>
              <w:top w:val="nil"/>
              <w:left w:val="nil"/>
              <w:bottom w:val="single" w:sz="4" w:space="0" w:color="auto"/>
              <w:right w:val="nil"/>
            </w:tcBorders>
          </w:tcPr>
          <w:p w14:paraId="345C85DB" w14:textId="31FB77E1" w:rsidR="006E362D" w:rsidRPr="006E362D" w:rsidRDefault="006E362D" w:rsidP="006E362D">
            <w:pPr>
              <w:tabs>
                <w:tab w:val="left" w:pos="1125"/>
              </w:tabs>
              <w:ind w:right="-755"/>
              <w:jc w:val="center"/>
              <w:rPr>
                <w:rFonts w:ascii="Arial" w:hAnsi="Arial" w:cs="Arial"/>
                <w:b/>
                <w:bCs/>
                <w:sz w:val="18"/>
                <w:szCs w:val="18"/>
              </w:rPr>
            </w:pPr>
            <w:r w:rsidRPr="006E362D">
              <w:rPr>
                <w:rFonts w:ascii="Arial" w:hAnsi="Arial" w:cs="Arial"/>
                <w:b/>
                <w:bCs/>
                <w:sz w:val="18"/>
                <w:szCs w:val="18"/>
              </w:rPr>
              <w:t xml:space="preserve">Table </w:t>
            </w:r>
            <w:r w:rsidR="00833A93">
              <w:rPr>
                <w:rFonts w:ascii="Arial" w:hAnsi="Arial" w:cs="Arial"/>
                <w:b/>
                <w:bCs/>
                <w:sz w:val="18"/>
                <w:szCs w:val="18"/>
              </w:rPr>
              <w:t>8</w:t>
            </w:r>
            <w:r w:rsidRPr="006E362D">
              <w:rPr>
                <w:rFonts w:ascii="Arial" w:hAnsi="Arial" w:cs="Arial"/>
                <w:b/>
                <w:bCs/>
                <w:sz w:val="18"/>
                <w:szCs w:val="18"/>
              </w:rPr>
              <w:t>:</w:t>
            </w:r>
            <w:r w:rsidRPr="006E362D">
              <w:rPr>
                <w:rFonts w:ascii="Arial" w:hAnsi="Arial" w:cs="Arial"/>
                <w:sz w:val="18"/>
                <w:szCs w:val="18"/>
              </w:rPr>
              <w:t xml:space="preserve"> </w:t>
            </w:r>
            <w:r w:rsidRPr="006E362D">
              <w:rPr>
                <w:rFonts w:ascii="Arial" w:hAnsi="Arial" w:cs="Arial"/>
                <w:b/>
                <w:bCs/>
                <w:sz w:val="18"/>
                <w:szCs w:val="18"/>
              </w:rPr>
              <w:t>Effect of nutrients and bio stimulants enriched media on Leaf Area Duration (LAD)</w:t>
            </w:r>
          </w:p>
        </w:tc>
      </w:tr>
      <w:tr w:rsidR="006E362D" w:rsidRPr="006E362D" w14:paraId="42975349" w14:textId="77777777" w:rsidTr="006E362D">
        <w:trPr>
          <w:jc w:val="center"/>
        </w:trPr>
        <w:tc>
          <w:tcPr>
            <w:tcW w:w="2708" w:type="pct"/>
            <w:tcBorders>
              <w:top w:val="single" w:sz="4" w:space="0" w:color="auto"/>
              <w:left w:val="single" w:sz="4" w:space="0" w:color="auto"/>
              <w:bottom w:val="single" w:sz="4" w:space="0" w:color="auto"/>
              <w:right w:val="single" w:sz="4" w:space="0" w:color="auto"/>
            </w:tcBorders>
          </w:tcPr>
          <w:p w14:paraId="66DC72E2" w14:textId="77777777" w:rsidR="006E362D" w:rsidRPr="006E362D" w:rsidRDefault="006E362D" w:rsidP="006E362D">
            <w:pPr>
              <w:jc w:val="center"/>
              <w:rPr>
                <w:rFonts w:ascii="Arial" w:hAnsi="Arial" w:cs="Arial"/>
                <w:b/>
                <w:bCs/>
                <w:sz w:val="18"/>
                <w:szCs w:val="18"/>
              </w:rPr>
            </w:pPr>
          </w:p>
        </w:tc>
        <w:tc>
          <w:tcPr>
            <w:tcW w:w="1146" w:type="pct"/>
            <w:tcBorders>
              <w:top w:val="single" w:sz="4" w:space="0" w:color="auto"/>
              <w:left w:val="single" w:sz="4" w:space="0" w:color="auto"/>
              <w:bottom w:val="single" w:sz="4" w:space="0" w:color="auto"/>
              <w:right w:val="single" w:sz="4" w:space="0" w:color="auto"/>
            </w:tcBorders>
          </w:tcPr>
          <w:p w14:paraId="3230253D" w14:textId="5FE62B65" w:rsidR="006E362D" w:rsidRPr="006E362D" w:rsidRDefault="006E362D" w:rsidP="006E362D">
            <w:pPr>
              <w:jc w:val="center"/>
              <w:rPr>
                <w:rFonts w:ascii="Arial" w:hAnsi="Arial" w:cs="Arial"/>
                <w:sz w:val="18"/>
                <w:szCs w:val="18"/>
              </w:rPr>
            </w:pPr>
            <w:r w:rsidRPr="006E362D">
              <w:rPr>
                <w:rFonts w:ascii="Arial" w:hAnsi="Arial" w:cs="Arial"/>
                <w:b/>
                <w:bCs/>
                <w:sz w:val="18"/>
                <w:szCs w:val="18"/>
              </w:rPr>
              <w:t>60-90</w:t>
            </w:r>
            <w:r>
              <w:rPr>
                <w:rFonts w:ascii="Arial" w:hAnsi="Arial" w:cs="Arial"/>
                <w:b/>
                <w:bCs/>
                <w:sz w:val="18"/>
                <w:szCs w:val="18"/>
              </w:rPr>
              <w:t xml:space="preserve"> D</w:t>
            </w:r>
            <w:r w:rsidRPr="006E362D">
              <w:rPr>
                <w:rFonts w:ascii="Arial" w:hAnsi="Arial" w:cs="Arial"/>
                <w:b/>
                <w:bCs/>
                <w:sz w:val="18"/>
                <w:szCs w:val="18"/>
              </w:rPr>
              <w:t>A</w:t>
            </w:r>
            <w:r>
              <w:rPr>
                <w:rFonts w:ascii="Arial" w:hAnsi="Arial" w:cs="Arial"/>
                <w:b/>
                <w:bCs/>
                <w:sz w:val="18"/>
                <w:szCs w:val="18"/>
              </w:rPr>
              <w:t>P</w:t>
            </w:r>
          </w:p>
        </w:tc>
        <w:tc>
          <w:tcPr>
            <w:tcW w:w="1146" w:type="pct"/>
            <w:tcBorders>
              <w:top w:val="single" w:sz="4" w:space="0" w:color="auto"/>
              <w:left w:val="single" w:sz="4" w:space="0" w:color="auto"/>
              <w:bottom w:val="single" w:sz="4" w:space="0" w:color="auto"/>
              <w:right w:val="single" w:sz="4" w:space="0" w:color="auto"/>
            </w:tcBorders>
          </w:tcPr>
          <w:p w14:paraId="7C116687"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90-120 DAP</w:t>
            </w:r>
          </w:p>
        </w:tc>
      </w:tr>
      <w:tr w:rsidR="006E362D" w:rsidRPr="006E362D" w14:paraId="072C7FC9" w14:textId="77777777" w:rsidTr="006E362D">
        <w:trPr>
          <w:jc w:val="center"/>
        </w:trPr>
        <w:tc>
          <w:tcPr>
            <w:tcW w:w="2708" w:type="pct"/>
            <w:tcBorders>
              <w:top w:val="single" w:sz="4" w:space="0" w:color="auto"/>
            </w:tcBorders>
          </w:tcPr>
          <w:p w14:paraId="4262F64E"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Factor- F</w:t>
            </w:r>
            <w:r w:rsidRPr="006E362D">
              <w:rPr>
                <w:rFonts w:ascii="Arial" w:hAnsi="Arial" w:cs="Arial"/>
                <w:b/>
                <w:bCs/>
                <w:noProof/>
                <w:sz w:val="18"/>
                <w:szCs w:val="18"/>
              </w:rPr>
              <w:t xml:space="preserve"> (Inorganic fertilizers)</w:t>
            </w:r>
          </w:p>
        </w:tc>
        <w:tc>
          <w:tcPr>
            <w:tcW w:w="1146" w:type="pct"/>
            <w:tcBorders>
              <w:top w:val="single" w:sz="4" w:space="0" w:color="auto"/>
            </w:tcBorders>
          </w:tcPr>
          <w:p w14:paraId="698FDF8E" w14:textId="77777777" w:rsidR="006E362D" w:rsidRPr="006E362D" w:rsidRDefault="006E362D" w:rsidP="006E362D">
            <w:pPr>
              <w:rPr>
                <w:rFonts w:ascii="Arial" w:hAnsi="Arial" w:cs="Arial"/>
                <w:sz w:val="18"/>
                <w:szCs w:val="18"/>
              </w:rPr>
            </w:pPr>
          </w:p>
        </w:tc>
        <w:tc>
          <w:tcPr>
            <w:tcW w:w="1146" w:type="pct"/>
            <w:tcBorders>
              <w:top w:val="single" w:sz="4" w:space="0" w:color="auto"/>
            </w:tcBorders>
          </w:tcPr>
          <w:p w14:paraId="4F8046E4" w14:textId="77777777" w:rsidR="006E362D" w:rsidRPr="006E362D" w:rsidRDefault="006E362D" w:rsidP="006E362D">
            <w:pPr>
              <w:rPr>
                <w:rFonts w:ascii="Arial" w:hAnsi="Arial" w:cs="Arial"/>
                <w:sz w:val="18"/>
                <w:szCs w:val="18"/>
              </w:rPr>
            </w:pPr>
          </w:p>
        </w:tc>
      </w:tr>
      <w:tr w:rsidR="006E362D" w:rsidRPr="006E362D" w14:paraId="1893F2E1" w14:textId="77777777" w:rsidTr="006E362D">
        <w:trPr>
          <w:jc w:val="center"/>
        </w:trPr>
        <w:tc>
          <w:tcPr>
            <w:tcW w:w="2708" w:type="pct"/>
          </w:tcPr>
          <w:p w14:paraId="512EE529"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(Control) Soil: Sand: FYM (</w:t>
            </w:r>
            <w:r w:rsidRPr="006E362D">
              <w:rPr>
                <w:rFonts w:ascii="Arial" w:hAnsi="Arial" w:cs="Arial"/>
                <w:b/>
                <w:bCs/>
                <w:position w:val="1"/>
                <w:sz w:val="18"/>
                <w:szCs w:val="18"/>
              </w:rPr>
              <w:t>F</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vAlign w:val="center"/>
          </w:tcPr>
          <w:p w14:paraId="0F1A3701"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140.20</w:t>
            </w:r>
          </w:p>
        </w:tc>
        <w:tc>
          <w:tcPr>
            <w:tcW w:w="1146" w:type="pct"/>
            <w:vAlign w:val="center"/>
          </w:tcPr>
          <w:p w14:paraId="7BBCE46C"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168.50</w:t>
            </w:r>
          </w:p>
        </w:tc>
      </w:tr>
      <w:tr w:rsidR="006E362D" w:rsidRPr="006E362D" w14:paraId="3251A0CF" w14:textId="77777777" w:rsidTr="006E362D">
        <w:trPr>
          <w:jc w:val="center"/>
        </w:trPr>
        <w:tc>
          <w:tcPr>
            <w:tcW w:w="2708" w:type="pct"/>
            <w:vAlign w:val="center"/>
          </w:tcPr>
          <w:p w14:paraId="7ED96E16"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 xml:space="preserve">NPK (19:19:19) @ 1 % </w:t>
            </w:r>
            <w:r w:rsidRPr="006E362D">
              <w:rPr>
                <w:rFonts w:ascii="Arial" w:hAnsi="Arial" w:cs="Arial"/>
                <w:b/>
                <w:bCs/>
                <w:position w:val="1"/>
                <w:sz w:val="18"/>
                <w:szCs w:val="18"/>
              </w:rPr>
              <w:t>(F</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vAlign w:val="center"/>
          </w:tcPr>
          <w:p w14:paraId="766145B7"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188.10</w:t>
            </w:r>
          </w:p>
        </w:tc>
        <w:tc>
          <w:tcPr>
            <w:tcW w:w="1146" w:type="pct"/>
            <w:vAlign w:val="center"/>
          </w:tcPr>
          <w:p w14:paraId="0CBC63E9"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219.77</w:t>
            </w:r>
          </w:p>
        </w:tc>
      </w:tr>
      <w:tr w:rsidR="006E362D" w:rsidRPr="006E362D" w14:paraId="2D51CF13" w14:textId="77777777" w:rsidTr="006E362D">
        <w:trPr>
          <w:jc w:val="center"/>
        </w:trPr>
        <w:tc>
          <w:tcPr>
            <w:tcW w:w="2708" w:type="pct"/>
            <w:vAlign w:val="center"/>
          </w:tcPr>
          <w:p w14:paraId="009303C3"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 xml:space="preserve">Mono potassium phosphate (0:52:34) @ 1 % </w:t>
            </w:r>
            <w:r w:rsidRPr="006E362D">
              <w:rPr>
                <w:rFonts w:ascii="Arial" w:hAnsi="Arial" w:cs="Arial"/>
                <w:b/>
                <w:bCs/>
                <w:position w:val="1"/>
                <w:sz w:val="18"/>
                <w:szCs w:val="18"/>
              </w:rPr>
              <w:t>(F</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vAlign w:val="center"/>
          </w:tcPr>
          <w:p w14:paraId="23040C29"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165.90</w:t>
            </w:r>
          </w:p>
        </w:tc>
        <w:tc>
          <w:tcPr>
            <w:tcW w:w="1146" w:type="pct"/>
            <w:vAlign w:val="center"/>
          </w:tcPr>
          <w:p w14:paraId="6D533CD6"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195.90</w:t>
            </w:r>
          </w:p>
        </w:tc>
      </w:tr>
      <w:tr w:rsidR="006E362D" w:rsidRPr="006E362D" w14:paraId="18F258D4" w14:textId="77777777" w:rsidTr="006E362D">
        <w:trPr>
          <w:jc w:val="center"/>
        </w:trPr>
        <w:tc>
          <w:tcPr>
            <w:tcW w:w="2708" w:type="pct"/>
            <w:vAlign w:val="center"/>
          </w:tcPr>
          <w:p w14:paraId="3681C85F"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 xml:space="preserve">Potassium nitrate(13:0:45) @ 1 % </w:t>
            </w:r>
            <w:r w:rsidRPr="006E362D">
              <w:rPr>
                <w:rFonts w:ascii="Arial" w:hAnsi="Arial" w:cs="Arial"/>
                <w:b/>
                <w:bCs/>
                <w:position w:val="1"/>
                <w:sz w:val="18"/>
                <w:szCs w:val="18"/>
              </w:rPr>
              <w:t>(F</w:t>
            </w:r>
            <w:r w:rsidRPr="006E362D">
              <w:rPr>
                <w:rFonts w:ascii="Arial" w:hAnsi="Arial" w:cs="Arial"/>
                <w:b/>
                <w:bCs/>
                <w:sz w:val="18"/>
                <w:szCs w:val="18"/>
                <w:vertAlign w:val="subscript"/>
              </w:rPr>
              <w:t>3</w:t>
            </w:r>
            <w:r w:rsidRPr="006E362D">
              <w:rPr>
                <w:rFonts w:ascii="Arial" w:hAnsi="Arial" w:cs="Arial"/>
                <w:b/>
                <w:bCs/>
                <w:sz w:val="18"/>
                <w:szCs w:val="18"/>
              </w:rPr>
              <w:t>)</w:t>
            </w:r>
          </w:p>
        </w:tc>
        <w:tc>
          <w:tcPr>
            <w:tcW w:w="1146" w:type="pct"/>
            <w:vAlign w:val="center"/>
          </w:tcPr>
          <w:p w14:paraId="2BF0AE64"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169.27</w:t>
            </w:r>
          </w:p>
        </w:tc>
        <w:tc>
          <w:tcPr>
            <w:tcW w:w="1146" w:type="pct"/>
            <w:vAlign w:val="center"/>
          </w:tcPr>
          <w:p w14:paraId="4B5F0FEA"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199.27</w:t>
            </w:r>
          </w:p>
        </w:tc>
      </w:tr>
      <w:tr w:rsidR="006E362D" w:rsidRPr="006E362D" w14:paraId="457CDE23" w14:textId="77777777" w:rsidTr="006E362D">
        <w:trPr>
          <w:jc w:val="center"/>
        </w:trPr>
        <w:tc>
          <w:tcPr>
            <w:tcW w:w="2708" w:type="pct"/>
            <w:vAlign w:val="center"/>
          </w:tcPr>
          <w:p w14:paraId="2446882C"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 xml:space="preserve">Urea phosphate (17:44:0) @ 1 % </w:t>
            </w:r>
            <w:r w:rsidRPr="006E362D">
              <w:rPr>
                <w:rFonts w:ascii="Arial" w:hAnsi="Arial" w:cs="Arial"/>
                <w:b/>
                <w:bCs/>
                <w:position w:val="1"/>
                <w:sz w:val="18"/>
                <w:szCs w:val="18"/>
              </w:rPr>
              <w:t>(F</w:t>
            </w:r>
            <w:r w:rsidRPr="006E362D">
              <w:rPr>
                <w:rFonts w:ascii="Arial" w:hAnsi="Arial" w:cs="Arial"/>
                <w:b/>
                <w:bCs/>
                <w:sz w:val="18"/>
                <w:szCs w:val="18"/>
                <w:vertAlign w:val="subscript"/>
              </w:rPr>
              <w:t>4</w:t>
            </w:r>
            <w:r w:rsidRPr="006E362D">
              <w:rPr>
                <w:rFonts w:ascii="Arial" w:hAnsi="Arial" w:cs="Arial"/>
                <w:b/>
                <w:bCs/>
                <w:sz w:val="18"/>
                <w:szCs w:val="18"/>
              </w:rPr>
              <w:t>)</w:t>
            </w:r>
          </w:p>
        </w:tc>
        <w:tc>
          <w:tcPr>
            <w:tcW w:w="1146" w:type="pct"/>
            <w:vAlign w:val="center"/>
          </w:tcPr>
          <w:p w14:paraId="40E2BA94"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179.77</w:t>
            </w:r>
          </w:p>
        </w:tc>
        <w:tc>
          <w:tcPr>
            <w:tcW w:w="1146" w:type="pct"/>
            <w:vAlign w:val="center"/>
          </w:tcPr>
          <w:p w14:paraId="551C9B41"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209.77</w:t>
            </w:r>
          </w:p>
        </w:tc>
      </w:tr>
      <w:tr w:rsidR="006E362D" w:rsidRPr="006E362D" w14:paraId="24C7BD85" w14:textId="77777777" w:rsidTr="006E362D">
        <w:trPr>
          <w:jc w:val="center"/>
        </w:trPr>
        <w:tc>
          <w:tcPr>
            <w:tcW w:w="2708" w:type="pct"/>
            <w:vAlign w:val="center"/>
          </w:tcPr>
          <w:p w14:paraId="6262B02A"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 xml:space="preserve">Potassium sulphate (0:0:50) @ 1 % </w:t>
            </w:r>
            <w:r w:rsidRPr="006E362D">
              <w:rPr>
                <w:rFonts w:ascii="Arial" w:hAnsi="Arial" w:cs="Arial"/>
                <w:b/>
                <w:bCs/>
                <w:position w:val="1"/>
                <w:sz w:val="18"/>
                <w:szCs w:val="18"/>
              </w:rPr>
              <w:t>(F</w:t>
            </w:r>
            <w:r w:rsidRPr="006E362D">
              <w:rPr>
                <w:rFonts w:ascii="Arial" w:hAnsi="Arial" w:cs="Arial"/>
                <w:b/>
                <w:bCs/>
                <w:sz w:val="18"/>
                <w:szCs w:val="18"/>
                <w:vertAlign w:val="subscript"/>
              </w:rPr>
              <w:t>5</w:t>
            </w:r>
            <w:r w:rsidRPr="006E362D">
              <w:rPr>
                <w:rFonts w:ascii="Arial" w:hAnsi="Arial" w:cs="Arial"/>
                <w:b/>
                <w:bCs/>
                <w:sz w:val="18"/>
                <w:szCs w:val="18"/>
              </w:rPr>
              <w:t>)</w:t>
            </w:r>
          </w:p>
        </w:tc>
        <w:tc>
          <w:tcPr>
            <w:tcW w:w="1146" w:type="pct"/>
            <w:vAlign w:val="center"/>
          </w:tcPr>
          <w:p w14:paraId="7F0D3816"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158.47</w:t>
            </w:r>
          </w:p>
        </w:tc>
        <w:tc>
          <w:tcPr>
            <w:tcW w:w="1146" w:type="pct"/>
            <w:vAlign w:val="center"/>
          </w:tcPr>
          <w:p w14:paraId="392D955C" w14:textId="77777777" w:rsidR="006E362D" w:rsidRPr="006E362D" w:rsidRDefault="006E362D" w:rsidP="006E362D">
            <w:pPr>
              <w:pStyle w:val="NormalWeb"/>
              <w:spacing w:before="0" w:beforeAutospacing="0" w:after="0" w:afterAutospacing="0"/>
              <w:jc w:val="center"/>
              <w:rPr>
                <w:rFonts w:ascii="Arial" w:hAnsi="Arial" w:cs="Arial"/>
                <w:sz w:val="18"/>
                <w:szCs w:val="18"/>
              </w:rPr>
            </w:pPr>
            <w:r w:rsidRPr="006E362D">
              <w:rPr>
                <w:rFonts w:ascii="Arial" w:hAnsi="Arial" w:cs="Arial"/>
                <w:color w:val="000000"/>
                <w:kern w:val="24"/>
                <w:sz w:val="18"/>
                <w:szCs w:val="18"/>
              </w:rPr>
              <w:t>188.47</w:t>
            </w:r>
          </w:p>
        </w:tc>
      </w:tr>
      <w:tr w:rsidR="006E362D" w:rsidRPr="006E362D" w14:paraId="24B6C730" w14:textId="77777777" w:rsidTr="006E362D">
        <w:trPr>
          <w:jc w:val="center"/>
        </w:trPr>
        <w:tc>
          <w:tcPr>
            <w:tcW w:w="2708" w:type="pct"/>
            <w:vAlign w:val="center"/>
          </w:tcPr>
          <w:p w14:paraId="1DBE5BA7" w14:textId="77777777" w:rsidR="006E362D" w:rsidRPr="006E362D" w:rsidRDefault="006E362D" w:rsidP="006E362D">
            <w:pPr>
              <w:pStyle w:val="BodyText"/>
              <w:ind w:hanging="90"/>
              <w:jc w:val="center"/>
              <w:rPr>
                <w:rFonts w:ascii="Arial" w:hAnsi="Arial" w:cs="Arial"/>
                <w:b/>
                <w:bCs/>
                <w:sz w:val="18"/>
                <w:szCs w:val="18"/>
              </w:rPr>
            </w:pPr>
            <w:proofErr w:type="spellStart"/>
            <w:r w:rsidRPr="006E362D">
              <w:rPr>
                <w:rFonts w:ascii="Arial" w:hAnsi="Arial" w:cs="Arial"/>
                <w:b/>
                <w:bCs/>
                <w:sz w:val="18"/>
                <w:szCs w:val="18"/>
              </w:rPr>
              <w:t>SEm</w:t>
            </w:r>
            <w:proofErr w:type="spellEnd"/>
            <w:r w:rsidRPr="006E362D">
              <w:rPr>
                <w:rFonts w:ascii="Arial" w:hAnsi="Arial" w:cs="Arial"/>
                <w:b/>
                <w:bCs/>
                <w:sz w:val="18"/>
                <w:szCs w:val="18"/>
              </w:rPr>
              <w:t xml:space="preserve"> (±)</w:t>
            </w:r>
          </w:p>
        </w:tc>
        <w:tc>
          <w:tcPr>
            <w:tcW w:w="1146" w:type="pct"/>
            <w:vAlign w:val="center"/>
          </w:tcPr>
          <w:p w14:paraId="2ACEE252"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1.169</w:t>
            </w:r>
          </w:p>
        </w:tc>
        <w:tc>
          <w:tcPr>
            <w:tcW w:w="1146" w:type="pct"/>
            <w:vAlign w:val="bottom"/>
          </w:tcPr>
          <w:p w14:paraId="5DCD36A9"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1.707</w:t>
            </w:r>
          </w:p>
        </w:tc>
      </w:tr>
      <w:tr w:rsidR="006E362D" w:rsidRPr="006E362D" w14:paraId="64E7F0C1" w14:textId="77777777" w:rsidTr="006E362D">
        <w:trPr>
          <w:jc w:val="center"/>
        </w:trPr>
        <w:tc>
          <w:tcPr>
            <w:tcW w:w="2708" w:type="pct"/>
            <w:vAlign w:val="center"/>
          </w:tcPr>
          <w:p w14:paraId="13045575"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CD (5%)</w:t>
            </w:r>
          </w:p>
        </w:tc>
        <w:tc>
          <w:tcPr>
            <w:tcW w:w="1146" w:type="pct"/>
            <w:vAlign w:val="center"/>
          </w:tcPr>
          <w:p w14:paraId="284F14E4"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3.352</w:t>
            </w:r>
          </w:p>
        </w:tc>
        <w:tc>
          <w:tcPr>
            <w:tcW w:w="1146" w:type="pct"/>
            <w:vAlign w:val="bottom"/>
          </w:tcPr>
          <w:p w14:paraId="7CE128D2"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4.896</w:t>
            </w:r>
          </w:p>
        </w:tc>
      </w:tr>
      <w:tr w:rsidR="006E362D" w:rsidRPr="006E362D" w14:paraId="0C0B0C48" w14:textId="77777777" w:rsidTr="006E362D">
        <w:trPr>
          <w:jc w:val="center"/>
        </w:trPr>
        <w:tc>
          <w:tcPr>
            <w:tcW w:w="2708" w:type="pct"/>
            <w:vAlign w:val="center"/>
          </w:tcPr>
          <w:p w14:paraId="310C0EAE" w14:textId="77777777" w:rsidR="006E362D" w:rsidRPr="006E362D" w:rsidRDefault="006E362D" w:rsidP="006E362D">
            <w:pPr>
              <w:pStyle w:val="BodyText"/>
              <w:jc w:val="center"/>
              <w:rPr>
                <w:rFonts w:ascii="Arial" w:hAnsi="Arial" w:cs="Arial"/>
                <w:b/>
                <w:bCs/>
                <w:sz w:val="18"/>
                <w:szCs w:val="18"/>
              </w:rPr>
            </w:pPr>
            <w:r w:rsidRPr="006E362D">
              <w:rPr>
                <w:rFonts w:ascii="Arial" w:hAnsi="Arial" w:cs="Arial"/>
                <w:b/>
                <w:bCs/>
                <w:sz w:val="18"/>
                <w:szCs w:val="18"/>
              </w:rPr>
              <w:t>Factor – B (Bio-Stimulants)</w:t>
            </w:r>
          </w:p>
        </w:tc>
        <w:tc>
          <w:tcPr>
            <w:tcW w:w="1146" w:type="pct"/>
            <w:vAlign w:val="bottom"/>
          </w:tcPr>
          <w:p w14:paraId="369BF8A3" w14:textId="77777777" w:rsidR="006E362D" w:rsidRPr="006E362D" w:rsidRDefault="006E362D" w:rsidP="006E362D">
            <w:pPr>
              <w:jc w:val="center"/>
              <w:rPr>
                <w:rFonts w:ascii="Arial" w:hAnsi="Arial" w:cs="Arial"/>
                <w:color w:val="000000"/>
                <w:sz w:val="18"/>
                <w:szCs w:val="18"/>
              </w:rPr>
            </w:pPr>
          </w:p>
        </w:tc>
        <w:tc>
          <w:tcPr>
            <w:tcW w:w="1146" w:type="pct"/>
          </w:tcPr>
          <w:p w14:paraId="189E4D60" w14:textId="77777777" w:rsidR="006E362D" w:rsidRPr="006E362D" w:rsidRDefault="006E362D" w:rsidP="006E362D">
            <w:pPr>
              <w:jc w:val="center"/>
              <w:rPr>
                <w:rFonts w:ascii="Arial" w:hAnsi="Arial" w:cs="Arial"/>
                <w:color w:val="000000"/>
                <w:sz w:val="18"/>
                <w:szCs w:val="18"/>
              </w:rPr>
            </w:pPr>
          </w:p>
        </w:tc>
      </w:tr>
      <w:tr w:rsidR="006E362D" w:rsidRPr="006E362D" w14:paraId="61068F0C" w14:textId="77777777" w:rsidTr="006E362D">
        <w:trPr>
          <w:jc w:val="center"/>
        </w:trPr>
        <w:tc>
          <w:tcPr>
            <w:tcW w:w="2708" w:type="pct"/>
          </w:tcPr>
          <w:p w14:paraId="1EE2E6AC" w14:textId="77777777" w:rsidR="006E362D" w:rsidRPr="006E362D" w:rsidRDefault="006E362D" w:rsidP="006E362D">
            <w:pPr>
              <w:pStyle w:val="BodyText"/>
              <w:jc w:val="center"/>
              <w:rPr>
                <w:rFonts w:ascii="Arial" w:hAnsi="Arial" w:cs="Arial"/>
                <w:b/>
                <w:bCs/>
                <w:sz w:val="18"/>
                <w:szCs w:val="18"/>
              </w:rPr>
            </w:pPr>
            <w:proofErr w:type="spellStart"/>
            <w:r w:rsidRPr="006E362D">
              <w:rPr>
                <w:rFonts w:ascii="Arial" w:hAnsi="Arial" w:cs="Arial"/>
                <w:b/>
                <w:bCs/>
                <w:sz w:val="18"/>
                <w:szCs w:val="18"/>
              </w:rPr>
              <w:t>Panchagavya</w:t>
            </w:r>
            <w:proofErr w:type="spellEnd"/>
            <w:r w:rsidRPr="006E362D">
              <w:rPr>
                <w:rFonts w:ascii="Arial" w:hAnsi="Arial" w:cs="Arial"/>
                <w:b/>
                <w:bCs/>
                <w:sz w:val="18"/>
                <w:szCs w:val="18"/>
              </w:rPr>
              <w:t xml:space="preserve"> @10 ml/L </w:t>
            </w:r>
            <w:r w:rsidRPr="006E362D">
              <w:rPr>
                <w:rFonts w:ascii="Arial" w:hAnsi="Arial" w:cs="Arial"/>
                <w:b/>
                <w:bCs/>
                <w:position w:val="1"/>
                <w:sz w:val="18"/>
                <w:szCs w:val="18"/>
              </w:rPr>
              <w:t>(B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vAlign w:val="center"/>
          </w:tcPr>
          <w:p w14:paraId="01B81706"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162.98</w:t>
            </w:r>
          </w:p>
        </w:tc>
        <w:tc>
          <w:tcPr>
            <w:tcW w:w="1146" w:type="pct"/>
          </w:tcPr>
          <w:p w14:paraId="0E58000C"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192.13</w:t>
            </w:r>
          </w:p>
        </w:tc>
      </w:tr>
      <w:tr w:rsidR="006E362D" w:rsidRPr="006E362D" w14:paraId="1FE0BC91" w14:textId="77777777" w:rsidTr="006E362D">
        <w:trPr>
          <w:jc w:val="center"/>
        </w:trPr>
        <w:tc>
          <w:tcPr>
            <w:tcW w:w="2708" w:type="pct"/>
          </w:tcPr>
          <w:p w14:paraId="53AAA32A" w14:textId="77777777" w:rsidR="006E362D" w:rsidRPr="006E362D" w:rsidRDefault="006E362D" w:rsidP="006E362D">
            <w:pPr>
              <w:pStyle w:val="BodyText"/>
              <w:jc w:val="center"/>
              <w:rPr>
                <w:rFonts w:ascii="Arial" w:hAnsi="Arial" w:cs="Arial"/>
                <w:b/>
                <w:bCs/>
                <w:sz w:val="18"/>
                <w:szCs w:val="18"/>
              </w:rPr>
            </w:pPr>
            <w:r w:rsidRPr="006E362D">
              <w:rPr>
                <w:rFonts w:ascii="Arial" w:hAnsi="Arial" w:cs="Arial"/>
                <w:b/>
                <w:bCs/>
                <w:sz w:val="18"/>
                <w:szCs w:val="18"/>
              </w:rPr>
              <w:t>Sagarika @ 3ml/L</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vAlign w:val="center"/>
          </w:tcPr>
          <w:p w14:paraId="544259FF"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167.65</w:t>
            </w:r>
          </w:p>
        </w:tc>
        <w:tc>
          <w:tcPr>
            <w:tcW w:w="1146" w:type="pct"/>
          </w:tcPr>
          <w:p w14:paraId="10838061"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197.65</w:t>
            </w:r>
          </w:p>
        </w:tc>
      </w:tr>
      <w:tr w:rsidR="006E362D" w:rsidRPr="006E362D" w14:paraId="1FDA525D" w14:textId="77777777" w:rsidTr="006E362D">
        <w:trPr>
          <w:jc w:val="center"/>
        </w:trPr>
        <w:tc>
          <w:tcPr>
            <w:tcW w:w="2708" w:type="pct"/>
          </w:tcPr>
          <w:p w14:paraId="0BAECA6A"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 xml:space="preserve">Krishi Shakti @10ml/L </w:t>
            </w:r>
            <w:r w:rsidRPr="006E362D">
              <w:rPr>
                <w:rFonts w:ascii="Arial" w:hAnsi="Arial" w:cs="Arial"/>
                <w:b/>
                <w:bCs/>
                <w:position w:val="1"/>
                <w:sz w:val="18"/>
                <w:szCs w:val="18"/>
              </w:rPr>
              <w:t>(B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vAlign w:val="center"/>
          </w:tcPr>
          <w:p w14:paraId="4B97FFC7"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170.22</w:t>
            </w:r>
          </w:p>
        </w:tc>
        <w:tc>
          <w:tcPr>
            <w:tcW w:w="1146" w:type="pct"/>
          </w:tcPr>
          <w:p w14:paraId="213C42C5"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201.05</w:t>
            </w:r>
          </w:p>
        </w:tc>
      </w:tr>
      <w:tr w:rsidR="006E362D" w:rsidRPr="006E362D" w14:paraId="2D810FEC" w14:textId="77777777" w:rsidTr="006E362D">
        <w:trPr>
          <w:jc w:val="center"/>
        </w:trPr>
        <w:tc>
          <w:tcPr>
            <w:tcW w:w="2708" w:type="pct"/>
            <w:vAlign w:val="center"/>
          </w:tcPr>
          <w:p w14:paraId="1596889D" w14:textId="77777777" w:rsidR="006E362D" w:rsidRPr="006E362D" w:rsidRDefault="006E362D" w:rsidP="006E362D">
            <w:pPr>
              <w:pStyle w:val="BodyText"/>
              <w:ind w:hanging="90"/>
              <w:jc w:val="center"/>
              <w:rPr>
                <w:rFonts w:ascii="Arial" w:hAnsi="Arial" w:cs="Arial"/>
                <w:b/>
                <w:bCs/>
                <w:sz w:val="18"/>
                <w:szCs w:val="18"/>
              </w:rPr>
            </w:pPr>
            <w:proofErr w:type="spellStart"/>
            <w:r w:rsidRPr="006E362D">
              <w:rPr>
                <w:rFonts w:ascii="Arial" w:hAnsi="Arial" w:cs="Arial"/>
                <w:b/>
                <w:bCs/>
                <w:sz w:val="18"/>
                <w:szCs w:val="18"/>
              </w:rPr>
              <w:t>SEm</w:t>
            </w:r>
            <w:proofErr w:type="spellEnd"/>
            <w:r w:rsidRPr="006E362D">
              <w:rPr>
                <w:rFonts w:ascii="Arial" w:hAnsi="Arial" w:cs="Arial"/>
                <w:b/>
                <w:bCs/>
                <w:sz w:val="18"/>
                <w:szCs w:val="18"/>
              </w:rPr>
              <w:t xml:space="preserve"> (±)</w:t>
            </w:r>
          </w:p>
        </w:tc>
        <w:tc>
          <w:tcPr>
            <w:tcW w:w="1146" w:type="pct"/>
            <w:vAlign w:val="center"/>
          </w:tcPr>
          <w:p w14:paraId="4B03A5CF"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0.826</w:t>
            </w:r>
          </w:p>
        </w:tc>
        <w:tc>
          <w:tcPr>
            <w:tcW w:w="1146" w:type="pct"/>
            <w:vAlign w:val="bottom"/>
          </w:tcPr>
          <w:p w14:paraId="65FCC792"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1.207</w:t>
            </w:r>
          </w:p>
        </w:tc>
      </w:tr>
      <w:tr w:rsidR="006E362D" w:rsidRPr="006E362D" w14:paraId="6CD85DD5" w14:textId="77777777" w:rsidTr="006E362D">
        <w:trPr>
          <w:jc w:val="center"/>
        </w:trPr>
        <w:tc>
          <w:tcPr>
            <w:tcW w:w="2708" w:type="pct"/>
            <w:vAlign w:val="center"/>
          </w:tcPr>
          <w:p w14:paraId="4B4C8915"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CD (5%)</w:t>
            </w:r>
          </w:p>
        </w:tc>
        <w:tc>
          <w:tcPr>
            <w:tcW w:w="1146" w:type="pct"/>
            <w:vAlign w:val="center"/>
          </w:tcPr>
          <w:p w14:paraId="5233B4E2"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2.370</w:t>
            </w:r>
          </w:p>
        </w:tc>
        <w:tc>
          <w:tcPr>
            <w:tcW w:w="1146" w:type="pct"/>
            <w:vAlign w:val="bottom"/>
          </w:tcPr>
          <w:p w14:paraId="24AF1C2B"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3.462</w:t>
            </w:r>
          </w:p>
        </w:tc>
      </w:tr>
      <w:tr w:rsidR="006E362D" w:rsidRPr="006E362D" w14:paraId="73FE97D6" w14:textId="77777777" w:rsidTr="006E362D">
        <w:trPr>
          <w:jc w:val="center"/>
        </w:trPr>
        <w:tc>
          <w:tcPr>
            <w:tcW w:w="2708" w:type="pct"/>
          </w:tcPr>
          <w:p w14:paraId="4394A7C5"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Treatment Combinations</w:t>
            </w:r>
          </w:p>
        </w:tc>
        <w:tc>
          <w:tcPr>
            <w:tcW w:w="1146" w:type="pct"/>
            <w:vAlign w:val="bottom"/>
          </w:tcPr>
          <w:p w14:paraId="38F4FFEB" w14:textId="77777777" w:rsidR="006E362D" w:rsidRPr="006E362D" w:rsidRDefault="006E362D" w:rsidP="006E362D">
            <w:pPr>
              <w:jc w:val="center"/>
              <w:rPr>
                <w:rFonts w:ascii="Arial" w:hAnsi="Arial" w:cs="Arial"/>
                <w:color w:val="000000"/>
                <w:sz w:val="18"/>
                <w:szCs w:val="18"/>
              </w:rPr>
            </w:pPr>
          </w:p>
        </w:tc>
        <w:tc>
          <w:tcPr>
            <w:tcW w:w="1146" w:type="pct"/>
          </w:tcPr>
          <w:p w14:paraId="2A0A9B8F" w14:textId="77777777" w:rsidR="006E362D" w:rsidRPr="006E362D" w:rsidRDefault="006E362D" w:rsidP="006E362D">
            <w:pPr>
              <w:jc w:val="center"/>
              <w:rPr>
                <w:rFonts w:ascii="Arial" w:hAnsi="Arial" w:cs="Arial"/>
                <w:color w:val="000000"/>
                <w:sz w:val="18"/>
                <w:szCs w:val="18"/>
              </w:rPr>
            </w:pPr>
          </w:p>
        </w:tc>
      </w:tr>
      <w:tr w:rsidR="006E362D" w:rsidRPr="006E362D" w14:paraId="4CE476C7" w14:textId="77777777" w:rsidTr="006E362D">
        <w:trPr>
          <w:jc w:val="center"/>
        </w:trPr>
        <w:tc>
          <w:tcPr>
            <w:tcW w:w="2708" w:type="pct"/>
          </w:tcPr>
          <w:p w14:paraId="0913D33F"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 xml:space="preserve">1 </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0</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vAlign w:val="center"/>
          </w:tcPr>
          <w:p w14:paraId="589BDDF2"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129.80</w:t>
            </w:r>
          </w:p>
        </w:tc>
        <w:tc>
          <w:tcPr>
            <w:tcW w:w="1146" w:type="pct"/>
          </w:tcPr>
          <w:p w14:paraId="6E9E6062"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154.70</w:t>
            </w:r>
          </w:p>
        </w:tc>
      </w:tr>
      <w:tr w:rsidR="006E362D" w:rsidRPr="006E362D" w14:paraId="6AFCEAD5" w14:textId="77777777" w:rsidTr="006E362D">
        <w:trPr>
          <w:jc w:val="center"/>
        </w:trPr>
        <w:tc>
          <w:tcPr>
            <w:tcW w:w="2708" w:type="pct"/>
          </w:tcPr>
          <w:p w14:paraId="73AD8EC6"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 xml:space="preserve">2 </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0</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vAlign w:val="center"/>
          </w:tcPr>
          <w:p w14:paraId="644B4401"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142.20</w:t>
            </w:r>
          </w:p>
        </w:tc>
        <w:tc>
          <w:tcPr>
            <w:tcW w:w="1146" w:type="pct"/>
          </w:tcPr>
          <w:p w14:paraId="367CC0CB"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172.20</w:t>
            </w:r>
          </w:p>
        </w:tc>
      </w:tr>
      <w:tr w:rsidR="006E362D" w:rsidRPr="006E362D" w14:paraId="03DF4B52" w14:textId="77777777" w:rsidTr="006E362D">
        <w:trPr>
          <w:jc w:val="center"/>
        </w:trPr>
        <w:tc>
          <w:tcPr>
            <w:tcW w:w="2708" w:type="pct"/>
          </w:tcPr>
          <w:p w14:paraId="03C9EB56"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3</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0</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vAlign w:val="center"/>
          </w:tcPr>
          <w:p w14:paraId="745602C1"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148.60</w:t>
            </w:r>
          </w:p>
        </w:tc>
        <w:tc>
          <w:tcPr>
            <w:tcW w:w="1146" w:type="pct"/>
          </w:tcPr>
          <w:p w14:paraId="22B48F04"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178.60</w:t>
            </w:r>
          </w:p>
        </w:tc>
      </w:tr>
      <w:tr w:rsidR="006E362D" w:rsidRPr="006E362D" w14:paraId="50902217" w14:textId="77777777" w:rsidTr="006E362D">
        <w:trPr>
          <w:jc w:val="center"/>
        </w:trPr>
        <w:tc>
          <w:tcPr>
            <w:tcW w:w="2708" w:type="pct"/>
          </w:tcPr>
          <w:p w14:paraId="28594B7A"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4</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1</w:t>
            </w:r>
            <w:r w:rsidRPr="006E362D">
              <w:rPr>
                <w:rFonts w:ascii="Arial" w:hAnsi="Arial" w:cs="Arial"/>
                <w:b/>
                <w:bCs/>
                <w:position w:val="1"/>
                <w:sz w:val="18"/>
                <w:szCs w:val="18"/>
              </w:rPr>
              <w:t>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vAlign w:val="center"/>
          </w:tcPr>
          <w:p w14:paraId="04B15420"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184.20</w:t>
            </w:r>
          </w:p>
        </w:tc>
        <w:tc>
          <w:tcPr>
            <w:tcW w:w="1146" w:type="pct"/>
          </w:tcPr>
          <w:p w14:paraId="21F50A12"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214.20</w:t>
            </w:r>
          </w:p>
        </w:tc>
      </w:tr>
      <w:tr w:rsidR="006E362D" w:rsidRPr="006E362D" w14:paraId="3E493A60" w14:textId="77777777" w:rsidTr="006E362D">
        <w:trPr>
          <w:jc w:val="center"/>
        </w:trPr>
        <w:tc>
          <w:tcPr>
            <w:tcW w:w="2708" w:type="pct"/>
          </w:tcPr>
          <w:p w14:paraId="4478A61F"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5</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1</w:t>
            </w:r>
            <w:r w:rsidRPr="006E362D">
              <w:rPr>
                <w:rFonts w:ascii="Arial" w:hAnsi="Arial" w:cs="Arial"/>
                <w:b/>
                <w:bCs/>
                <w:position w:val="1"/>
                <w:sz w:val="18"/>
                <w:szCs w:val="18"/>
              </w:rPr>
              <w:t>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vAlign w:val="center"/>
          </w:tcPr>
          <w:p w14:paraId="6389BDF7"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188.30</w:t>
            </w:r>
          </w:p>
        </w:tc>
        <w:tc>
          <w:tcPr>
            <w:tcW w:w="1146" w:type="pct"/>
          </w:tcPr>
          <w:p w14:paraId="36498A3E"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218.30</w:t>
            </w:r>
          </w:p>
        </w:tc>
      </w:tr>
      <w:tr w:rsidR="006E362D" w:rsidRPr="006E362D" w14:paraId="030F9097" w14:textId="77777777" w:rsidTr="006E362D">
        <w:trPr>
          <w:jc w:val="center"/>
        </w:trPr>
        <w:tc>
          <w:tcPr>
            <w:tcW w:w="2708" w:type="pct"/>
          </w:tcPr>
          <w:p w14:paraId="1A514427"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6</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1</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vAlign w:val="center"/>
          </w:tcPr>
          <w:p w14:paraId="3AB04663" w14:textId="77777777" w:rsidR="006E362D" w:rsidRPr="006E362D" w:rsidRDefault="006E362D" w:rsidP="006E362D">
            <w:pPr>
              <w:jc w:val="center"/>
              <w:rPr>
                <w:rFonts w:ascii="Arial" w:hAnsi="Arial" w:cs="Arial"/>
                <w:color w:val="000000"/>
                <w:sz w:val="18"/>
                <w:szCs w:val="18"/>
              </w:rPr>
            </w:pPr>
            <w:r w:rsidRPr="006E362D">
              <w:rPr>
                <w:rFonts w:ascii="Arial" w:hAnsi="Arial" w:cs="Arial"/>
                <w:color w:val="000000"/>
                <w:kern w:val="24"/>
                <w:sz w:val="18"/>
                <w:szCs w:val="18"/>
              </w:rPr>
              <w:t>191.80</w:t>
            </w:r>
          </w:p>
        </w:tc>
        <w:tc>
          <w:tcPr>
            <w:tcW w:w="1146" w:type="pct"/>
          </w:tcPr>
          <w:p w14:paraId="178922FA"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226.80</w:t>
            </w:r>
          </w:p>
        </w:tc>
      </w:tr>
      <w:tr w:rsidR="006E362D" w:rsidRPr="006E362D" w14:paraId="7035F992" w14:textId="77777777" w:rsidTr="006E362D">
        <w:trPr>
          <w:jc w:val="center"/>
        </w:trPr>
        <w:tc>
          <w:tcPr>
            <w:tcW w:w="2708" w:type="pct"/>
          </w:tcPr>
          <w:p w14:paraId="072A9413"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7</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2</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tcPr>
          <w:p w14:paraId="077F5E9F"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163.90</w:t>
            </w:r>
          </w:p>
        </w:tc>
        <w:tc>
          <w:tcPr>
            <w:tcW w:w="1146" w:type="pct"/>
          </w:tcPr>
          <w:p w14:paraId="3C5DA955"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193.90</w:t>
            </w:r>
          </w:p>
        </w:tc>
      </w:tr>
      <w:tr w:rsidR="006E362D" w:rsidRPr="006E362D" w14:paraId="3A5B4D01" w14:textId="77777777" w:rsidTr="006E362D">
        <w:trPr>
          <w:jc w:val="center"/>
        </w:trPr>
        <w:tc>
          <w:tcPr>
            <w:tcW w:w="2708" w:type="pct"/>
          </w:tcPr>
          <w:p w14:paraId="61B44B3A"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lastRenderedPageBreak/>
              <w:t>T</w:t>
            </w:r>
            <w:r w:rsidRPr="006E362D">
              <w:rPr>
                <w:rFonts w:ascii="Arial" w:hAnsi="Arial" w:cs="Arial"/>
                <w:b/>
                <w:bCs/>
                <w:sz w:val="18"/>
                <w:szCs w:val="18"/>
                <w:vertAlign w:val="subscript"/>
              </w:rPr>
              <w:t>8</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2</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tcPr>
          <w:p w14:paraId="5CB6CD34"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166.80</w:t>
            </w:r>
          </w:p>
        </w:tc>
        <w:tc>
          <w:tcPr>
            <w:tcW w:w="1146" w:type="pct"/>
          </w:tcPr>
          <w:p w14:paraId="6BEB3BA0"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196.80</w:t>
            </w:r>
          </w:p>
        </w:tc>
      </w:tr>
      <w:tr w:rsidR="006E362D" w:rsidRPr="006E362D" w14:paraId="7AA466FF" w14:textId="77777777" w:rsidTr="006E362D">
        <w:trPr>
          <w:trHeight w:val="217"/>
          <w:jc w:val="center"/>
        </w:trPr>
        <w:tc>
          <w:tcPr>
            <w:tcW w:w="2708" w:type="pct"/>
          </w:tcPr>
          <w:p w14:paraId="5BA5FE25"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9</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2</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tcPr>
          <w:p w14:paraId="0A13C908"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167.00</w:t>
            </w:r>
          </w:p>
        </w:tc>
        <w:tc>
          <w:tcPr>
            <w:tcW w:w="1146" w:type="pct"/>
          </w:tcPr>
          <w:p w14:paraId="3413E77D"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197.00</w:t>
            </w:r>
          </w:p>
        </w:tc>
      </w:tr>
      <w:tr w:rsidR="006E362D" w:rsidRPr="006E362D" w14:paraId="4CC5A97D" w14:textId="77777777" w:rsidTr="006E362D">
        <w:trPr>
          <w:jc w:val="center"/>
        </w:trPr>
        <w:tc>
          <w:tcPr>
            <w:tcW w:w="2708" w:type="pct"/>
          </w:tcPr>
          <w:p w14:paraId="10103482" w14:textId="77777777" w:rsidR="006E362D" w:rsidRPr="006E362D" w:rsidRDefault="006E362D" w:rsidP="006E362D">
            <w:pPr>
              <w:jc w:val="center"/>
              <w:rPr>
                <w:rFonts w:ascii="Arial" w:hAnsi="Arial" w:cs="Arial"/>
                <w:b/>
                <w:bCs/>
                <w:sz w:val="18"/>
                <w:szCs w:val="18"/>
                <w:vertAlign w:val="subscript"/>
              </w:rPr>
            </w:pPr>
            <w:r w:rsidRPr="006E362D">
              <w:rPr>
                <w:rFonts w:ascii="Arial" w:hAnsi="Arial" w:cs="Arial"/>
                <w:b/>
                <w:bCs/>
                <w:sz w:val="18"/>
                <w:szCs w:val="18"/>
              </w:rPr>
              <w:t>T</w:t>
            </w:r>
            <w:r w:rsidRPr="006E362D">
              <w:rPr>
                <w:rFonts w:ascii="Arial" w:hAnsi="Arial" w:cs="Arial"/>
                <w:b/>
                <w:bCs/>
                <w:sz w:val="18"/>
                <w:szCs w:val="18"/>
                <w:vertAlign w:val="subscript"/>
              </w:rPr>
              <w:t>10</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3</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tcPr>
          <w:p w14:paraId="58BB1A0B"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167.50</w:t>
            </w:r>
          </w:p>
        </w:tc>
        <w:tc>
          <w:tcPr>
            <w:tcW w:w="1146" w:type="pct"/>
          </w:tcPr>
          <w:p w14:paraId="1CE30864"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197.50</w:t>
            </w:r>
          </w:p>
        </w:tc>
      </w:tr>
      <w:tr w:rsidR="006E362D" w:rsidRPr="006E362D" w14:paraId="1ABFAAF7" w14:textId="77777777" w:rsidTr="006E362D">
        <w:trPr>
          <w:jc w:val="center"/>
        </w:trPr>
        <w:tc>
          <w:tcPr>
            <w:tcW w:w="2708" w:type="pct"/>
          </w:tcPr>
          <w:p w14:paraId="5603ECFC"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11</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3</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tcPr>
          <w:p w14:paraId="6FA771CF"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169.80</w:t>
            </w:r>
          </w:p>
        </w:tc>
        <w:tc>
          <w:tcPr>
            <w:tcW w:w="1146" w:type="pct"/>
          </w:tcPr>
          <w:p w14:paraId="05C6127B"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199.80</w:t>
            </w:r>
          </w:p>
        </w:tc>
      </w:tr>
      <w:tr w:rsidR="006E362D" w:rsidRPr="006E362D" w14:paraId="1CA6E545" w14:textId="77777777" w:rsidTr="006E362D">
        <w:trPr>
          <w:jc w:val="center"/>
        </w:trPr>
        <w:tc>
          <w:tcPr>
            <w:tcW w:w="2708" w:type="pct"/>
          </w:tcPr>
          <w:p w14:paraId="460E74A3"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12</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3</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tcPr>
          <w:p w14:paraId="339D5FD1"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170.50</w:t>
            </w:r>
          </w:p>
        </w:tc>
        <w:tc>
          <w:tcPr>
            <w:tcW w:w="1146" w:type="pct"/>
          </w:tcPr>
          <w:p w14:paraId="37719D28"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200.50</w:t>
            </w:r>
          </w:p>
        </w:tc>
      </w:tr>
      <w:tr w:rsidR="006E362D" w:rsidRPr="006E362D" w14:paraId="454B4572" w14:textId="77777777" w:rsidTr="006E362D">
        <w:trPr>
          <w:jc w:val="center"/>
        </w:trPr>
        <w:tc>
          <w:tcPr>
            <w:tcW w:w="2708" w:type="pct"/>
          </w:tcPr>
          <w:p w14:paraId="49B64475"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13</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4</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tcPr>
          <w:p w14:paraId="706D25C7"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177.90</w:t>
            </w:r>
          </w:p>
        </w:tc>
        <w:tc>
          <w:tcPr>
            <w:tcW w:w="1146" w:type="pct"/>
          </w:tcPr>
          <w:p w14:paraId="264F2500"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207.90</w:t>
            </w:r>
          </w:p>
        </w:tc>
      </w:tr>
      <w:tr w:rsidR="006E362D" w:rsidRPr="006E362D" w14:paraId="0F0F3688" w14:textId="77777777" w:rsidTr="006E362D">
        <w:trPr>
          <w:jc w:val="center"/>
        </w:trPr>
        <w:tc>
          <w:tcPr>
            <w:tcW w:w="2708" w:type="pct"/>
          </w:tcPr>
          <w:p w14:paraId="73B3F516"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14</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4</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tcPr>
          <w:p w14:paraId="59CE428E"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179.20</w:t>
            </w:r>
          </w:p>
        </w:tc>
        <w:tc>
          <w:tcPr>
            <w:tcW w:w="1146" w:type="pct"/>
          </w:tcPr>
          <w:p w14:paraId="58DC1B46"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209.20</w:t>
            </w:r>
          </w:p>
        </w:tc>
      </w:tr>
      <w:tr w:rsidR="006E362D" w:rsidRPr="006E362D" w14:paraId="058EDF1B" w14:textId="77777777" w:rsidTr="006E362D">
        <w:trPr>
          <w:jc w:val="center"/>
        </w:trPr>
        <w:tc>
          <w:tcPr>
            <w:tcW w:w="2708" w:type="pct"/>
          </w:tcPr>
          <w:p w14:paraId="55ABBAAC"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15</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4</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tcPr>
          <w:p w14:paraId="38254C53"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182.20</w:t>
            </w:r>
          </w:p>
        </w:tc>
        <w:tc>
          <w:tcPr>
            <w:tcW w:w="1146" w:type="pct"/>
          </w:tcPr>
          <w:p w14:paraId="09EDDEF4"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212.20</w:t>
            </w:r>
          </w:p>
        </w:tc>
      </w:tr>
      <w:tr w:rsidR="006E362D" w:rsidRPr="006E362D" w14:paraId="7E97D7F2" w14:textId="77777777" w:rsidTr="006E362D">
        <w:trPr>
          <w:jc w:val="center"/>
        </w:trPr>
        <w:tc>
          <w:tcPr>
            <w:tcW w:w="2708" w:type="pct"/>
          </w:tcPr>
          <w:p w14:paraId="5511C595"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16</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5</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0</w:t>
            </w:r>
            <w:r w:rsidRPr="006E362D">
              <w:rPr>
                <w:rFonts w:ascii="Arial" w:hAnsi="Arial" w:cs="Arial"/>
                <w:b/>
                <w:bCs/>
                <w:sz w:val="18"/>
                <w:szCs w:val="18"/>
              </w:rPr>
              <w:t>)</w:t>
            </w:r>
          </w:p>
        </w:tc>
        <w:tc>
          <w:tcPr>
            <w:tcW w:w="1146" w:type="pct"/>
          </w:tcPr>
          <w:p w14:paraId="25D5B681"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154.60</w:t>
            </w:r>
          </w:p>
        </w:tc>
        <w:tc>
          <w:tcPr>
            <w:tcW w:w="1146" w:type="pct"/>
          </w:tcPr>
          <w:p w14:paraId="12C73062"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184.60</w:t>
            </w:r>
          </w:p>
        </w:tc>
      </w:tr>
      <w:tr w:rsidR="006E362D" w:rsidRPr="006E362D" w14:paraId="79D1C6E6" w14:textId="77777777" w:rsidTr="006E362D">
        <w:trPr>
          <w:jc w:val="center"/>
        </w:trPr>
        <w:tc>
          <w:tcPr>
            <w:tcW w:w="2708" w:type="pct"/>
          </w:tcPr>
          <w:p w14:paraId="22444F89"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17</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5</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1</w:t>
            </w:r>
            <w:r w:rsidRPr="006E362D">
              <w:rPr>
                <w:rFonts w:ascii="Arial" w:hAnsi="Arial" w:cs="Arial"/>
                <w:b/>
                <w:bCs/>
                <w:sz w:val="18"/>
                <w:szCs w:val="18"/>
              </w:rPr>
              <w:t>)</w:t>
            </w:r>
          </w:p>
        </w:tc>
        <w:tc>
          <w:tcPr>
            <w:tcW w:w="1146" w:type="pct"/>
          </w:tcPr>
          <w:p w14:paraId="31ABEE8C"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159.60</w:t>
            </w:r>
          </w:p>
        </w:tc>
        <w:tc>
          <w:tcPr>
            <w:tcW w:w="1146" w:type="pct"/>
          </w:tcPr>
          <w:p w14:paraId="2BEB380B"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189.60</w:t>
            </w:r>
          </w:p>
        </w:tc>
      </w:tr>
      <w:tr w:rsidR="006E362D" w:rsidRPr="006E362D" w14:paraId="1E415CE4" w14:textId="77777777" w:rsidTr="006E362D">
        <w:trPr>
          <w:jc w:val="center"/>
        </w:trPr>
        <w:tc>
          <w:tcPr>
            <w:tcW w:w="2708" w:type="pct"/>
          </w:tcPr>
          <w:p w14:paraId="7FC85BA3" w14:textId="77777777" w:rsidR="006E362D" w:rsidRPr="006E362D" w:rsidRDefault="006E362D" w:rsidP="006E362D">
            <w:pPr>
              <w:jc w:val="center"/>
              <w:rPr>
                <w:rFonts w:ascii="Arial" w:hAnsi="Arial" w:cs="Arial"/>
                <w:b/>
                <w:bCs/>
                <w:sz w:val="18"/>
                <w:szCs w:val="18"/>
              </w:rPr>
            </w:pPr>
            <w:r w:rsidRPr="006E362D">
              <w:rPr>
                <w:rFonts w:ascii="Arial" w:hAnsi="Arial" w:cs="Arial"/>
                <w:b/>
                <w:bCs/>
                <w:sz w:val="18"/>
                <w:szCs w:val="18"/>
              </w:rPr>
              <w:t>T</w:t>
            </w:r>
            <w:r w:rsidRPr="006E362D">
              <w:rPr>
                <w:rFonts w:ascii="Arial" w:hAnsi="Arial" w:cs="Arial"/>
                <w:b/>
                <w:bCs/>
                <w:sz w:val="18"/>
                <w:szCs w:val="18"/>
                <w:vertAlign w:val="subscript"/>
              </w:rPr>
              <w:t>18</w:t>
            </w:r>
            <w:r w:rsidRPr="006E362D">
              <w:rPr>
                <w:rFonts w:ascii="Arial" w:hAnsi="Arial" w:cs="Arial"/>
                <w:b/>
                <w:bCs/>
                <w:sz w:val="18"/>
                <w:szCs w:val="18"/>
              </w:rPr>
              <w:t>(</w:t>
            </w:r>
            <w:r w:rsidRPr="006E362D">
              <w:rPr>
                <w:rFonts w:ascii="Arial" w:hAnsi="Arial" w:cs="Arial"/>
                <w:b/>
                <w:bCs/>
                <w:position w:val="1"/>
                <w:sz w:val="18"/>
                <w:szCs w:val="18"/>
              </w:rPr>
              <w:t>F</w:t>
            </w:r>
            <w:r w:rsidRPr="006E362D">
              <w:rPr>
                <w:rFonts w:ascii="Arial" w:hAnsi="Arial" w:cs="Arial"/>
                <w:b/>
                <w:bCs/>
                <w:sz w:val="18"/>
                <w:szCs w:val="18"/>
                <w:vertAlign w:val="subscript"/>
              </w:rPr>
              <w:t>5</w:t>
            </w:r>
            <w:r w:rsidRPr="006E362D">
              <w:rPr>
                <w:rFonts w:ascii="Arial" w:hAnsi="Arial" w:cs="Arial"/>
                <w:b/>
                <w:bCs/>
                <w:position w:val="1"/>
                <w:sz w:val="18"/>
                <w:szCs w:val="18"/>
              </w:rPr>
              <w:t xml:space="preserve"> B</w:t>
            </w:r>
            <w:r w:rsidRPr="006E362D">
              <w:rPr>
                <w:rFonts w:ascii="Arial" w:hAnsi="Arial" w:cs="Arial"/>
                <w:b/>
                <w:bCs/>
                <w:sz w:val="18"/>
                <w:szCs w:val="18"/>
                <w:vertAlign w:val="subscript"/>
              </w:rPr>
              <w:t>2</w:t>
            </w:r>
            <w:r w:rsidRPr="006E362D">
              <w:rPr>
                <w:rFonts w:ascii="Arial" w:hAnsi="Arial" w:cs="Arial"/>
                <w:b/>
                <w:bCs/>
                <w:sz w:val="18"/>
                <w:szCs w:val="18"/>
              </w:rPr>
              <w:t>)</w:t>
            </w:r>
          </w:p>
        </w:tc>
        <w:tc>
          <w:tcPr>
            <w:tcW w:w="1146" w:type="pct"/>
          </w:tcPr>
          <w:p w14:paraId="4470869C" w14:textId="77777777" w:rsidR="006E362D" w:rsidRPr="006E362D" w:rsidRDefault="006E362D" w:rsidP="006E362D">
            <w:pPr>
              <w:jc w:val="center"/>
              <w:rPr>
                <w:rFonts w:ascii="Arial" w:hAnsi="Arial" w:cs="Arial"/>
                <w:sz w:val="18"/>
                <w:szCs w:val="18"/>
              </w:rPr>
            </w:pPr>
            <w:r w:rsidRPr="006E362D">
              <w:rPr>
                <w:rFonts w:ascii="Arial" w:hAnsi="Arial" w:cs="Arial"/>
                <w:color w:val="000000"/>
                <w:kern w:val="24"/>
                <w:sz w:val="18"/>
                <w:szCs w:val="18"/>
              </w:rPr>
              <w:t>161.20</w:t>
            </w:r>
          </w:p>
        </w:tc>
        <w:tc>
          <w:tcPr>
            <w:tcW w:w="1146" w:type="pct"/>
          </w:tcPr>
          <w:p w14:paraId="2BE8D508" w14:textId="77777777" w:rsidR="006E362D" w:rsidRPr="006E362D" w:rsidRDefault="006E362D" w:rsidP="006E362D">
            <w:pPr>
              <w:jc w:val="center"/>
              <w:rPr>
                <w:rFonts w:ascii="Arial" w:hAnsi="Arial" w:cs="Arial"/>
                <w:color w:val="000000"/>
                <w:kern w:val="24"/>
                <w:sz w:val="18"/>
                <w:szCs w:val="18"/>
              </w:rPr>
            </w:pPr>
            <w:r w:rsidRPr="006E362D">
              <w:rPr>
                <w:rFonts w:ascii="Arial" w:hAnsi="Arial" w:cs="Arial"/>
                <w:color w:val="000000"/>
                <w:kern w:val="24"/>
                <w:sz w:val="18"/>
                <w:szCs w:val="18"/>
              </w:rPr>
              <w:t>191.20</w:t>
            </w:r>
          </w:p>
        </w:tc>
      </w:tr>
      <w:tr w:rsidR="006E362D" w:rsidRPr="006E362D" w14:paraId="52E9769B" w14:textId="77777777" w:rsidTr="006E362D">
        <w:trPr>
          <w:jc w:val="center"/>
        </w:trPr>
        <w:tc>
          <w:tcPr>
            <w:tcW w:w="2708" w:type="pct"/>
            <w:vAlign w:val="center"/>
          </w:tcPr>
          <w:p w14:paraId="4C954728" w14:textId="77777777" w:rsidR="006E362D" w:rsidRPr="006E362D" w:rsidRDefault="006E362D" w:rsidP="006E362D">
            <w:pPr>
              <w:pStyle w:val="BodyText"/>
              <w:ind w:hanging="90"/>
              <w:jc w:val="center"/>
              <w:rPr>
                <w:rFonts w:ascii="Arial" w:hAnsi="Arial" w:cs="Arial"/>
                <w:b/>
                <w:bCs/>
                <w:sz w:val="18"/>
                <w:szCs w:val="18"/>
              </w:rPr>
            </w:pPr>
            <w:proofErr w:type="spellStart"/>
            <w:r w:rsidRPr="006E362D">
              <w:rPr>
                <w:rFonts w:ascii="Arial" w:hAnsi="Arial" w:cs="Arial"/>
                <w:b/>
                <w:bCs/>
                <w:sz w:val="18"/>
                <w:szCs w:val="18"/>
              </w:rPr>
              <w:t>SEm</w:t>
            </w:r>
            <w:proofErr w:type="spellEnd"/>
            <w:r w:rsidRPr="006E362D">
              <w:rPr>
                <w:rFonts w:ascii="Arial" w:hAnsi="Arial" w:cs="Arial"/>
                <w:b/>
                <w:bCs/>
                <w:sz w:val="18"/>
                <w:szCs w:val="18"/>
              </w:rPr>
              <w:t xml:space="preserve"> (±)</w:t>
            </w:r>
          </w:p>
        </w:tc>
        <w:tc>
          <w:tcPr>
            <w:tcW w:w="1146" w:type="pct"/>
            <w:vAlign w:val="center"/>
          </w:tcPr>
          <w:p w14:paraId="15D7A971"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2.024</w:t>
            </w:r>
          </w:p>
        </w:tc>
        <w:tc>
          <w:tcPr>
            <w:tcW w:w="1146" w:type="pct"/>
            <w:vAlign w:val="bottom"/>
          </w:tcPr>
          <w:p w14:paraId="0D8C1AB6" w14:textId="77777777" w:rsidR="006E362D" w:rsidRPr="006E362D" w:rsidRDefault="006E362D" w:rsidP="006E362D">
            <w:pPr>
              <w:pStyle w:val="NormalWeb"/>
              <w:spacing w:before="0" w:beforeAutospacing="0" w:after="0" w:afterAutospacing="0" w:line="298"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2.956</w:t>
            </w:r>
          </w:p>
        </w:tc>
      </w:tr>
      <w:tr w:rsidR="006E362D" w:rsidRPr="006E362D" w14:paraId="088AF90A" w14:textId="77777777" w:rsidTr="006E362D">
        <w:trPr>
          <w:jc w:val="center"/>
        </w:trPr>
        <w:tc>
          <w:tcPr>
            <w:tcW w:w="2708" w:type="pct"/>
            <w:vAlign w:val="center"/>
          </w:tcPr>
          <w:p w14:paraId="617804E1" w14:textId="77777777" w:rsidR="006E362D" w:rsidRPr="006E362D" w:rsidRDefault="006E362D" w:rsidP="006E362D">
            <w:pPr>
              <w:pStyle w:val="BodyText"/>
              <w:ind w:hanging="90"/>
              <w:jc w:val="center"/>
              <w:rPr>
                <w:rFonts w:ascii="Arial" w:hAnsi="Arial" w:cs="Arial"/>
                <w:b/>
                <w:bCs/>
                <w:sz w:val="18"/>
                <w:szCs w:val="18"/>
              </w:rPr>
            </w:pPr>
            <w:r w:rsidRPr="006E362D">
              <w:rPr>
                <w:rFonts w:ascii="Arial" w:hAnsi="Arial" w:cs="Arial"/>
                <w:b/>
                <w:bCs/>
                <w:sz w:val="18"/>
                <w:szCs w:val="18"/>
              </w:rPr>
              <w:t>CD (5%)</w:t>
            </w:r>
          </w:p>
        </w:tc>
        <w:tc>
          <w:tcPr>
            <w:tcW w:w="1146" w:type="pct"/>
            <w:vAlign w:val="center"/>
          </w:tcPr>
          <w:p w14:paraId="54600D25"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5.806</w:t>
            </w:r>
          </w:p>
        </w:tc>
        <w:tc>
          <w:tcPr>
            <w:tcW w:w="1146" w:type="pct"/>
            <w:vAlign w:val="bottom"/>
          </w:tcPr>
          <w:p w14:paraId="03E52361" w14:textId="77777777" w:rsidR="006E362D" w:rsidRPr="006E362D" w:rsidRDefault="006E362D" w:rsidP="006E362D">
            <w:pPr>
              <w:pStyle w:val="NormalWeb"/>
              <w:spacing w:before="0" w:beforeAutospacing="0" w:after="0" w:afterAutospacing="0" w:line="320" w:lineRule="atLeast"/>
              <w:jc w:val="center"/>
              <w:textAlignment w:val="bottom"/>
              <w:rPr>
                <w:rFonts w:ascii="Arial" w:hAnsi="Arial" w:cs="Arial"/>
                <w:sz w:val="18"/>
                <w:szCs w:val="18"/>
              </w:rPr>
            </w:pPr>
            <w:r w:rsidRPr="006E362D">
              <w:rPr>
                <w:rFonts w:ascii="Arial" w:eastAsia="Cambria" w:hAnsi="Arial" w:cs="Arial"/>
                <w:color w:val="000000"/>
                <w:kern w:val="24"/>
                <w:sz w:val="18"/>
                <w:szCs w:val="18"/>
              </w:rPr>
              <w:t>8.479</w:t>
            </w:r>
          </w:p>
        </w:tc>
      </w:tr>
    </w:tbl>
    <w:p w14:paraId="146321EC" w14:textId="77777777" w:rsidR="00075A14" w:rsidRDefault="00075A14" w:rsidP="00A3718A">
      <w:pPr>
        <w:tabs>
          <w:tab w:val="left" w:pos="1125"/>
        </w:tabs>
        <w:spacing w:after="0"/>
        <w:ind w:right="-755"/>
        <w:jc w:val="both"/>
        <w:rPr>
          <w:rFonts w:ascii="Arial" w:hAnsi="Arial" w:cs="Arial"/>
          <w:b/>
          <w:bCs/>
        </w:rPr>
      </w:pPr>
    </w:p>
    <w:tbl>
      <w:tblPr>
        <w:tblStyle w:val="TableGrid"/>
        <w:tblW w:w="5000" w:type="pct"/>
        <w:jc w:val="center"/>
        <w:tblLook w:val="04A0" w:firstRow="1" w:lastRow="0" w:firstColumn="1" w:lastColumn="0" w:noHBand="0" w:noVBand="1"/>
      </w:tblPr>
      <w:tblGrid>
        <w:gridCol w:w="4233"/>
        <w:gridCol w:w="1778"/>
        <w:gridCol w:w="1596"/>
        <w:gridCol w:w="1419"/>
      </w:tblGrid>
      <w:tr w:rsidR="001B6AC7" w:rsidRPr="00E06C40" w14:paraId="625326DA" w14:textId="77777777" w:rsidTr="001B6AC7">
        <w:trPr>
          <w:jc w:val="center"/>
        </w:trPr>
        <w:tc>
          <w:tcPr>
            <w:tcW w:w="5000" w:type="pct"/>
            <w:gridSpan w:val="4"/>
            <w:tcBorders>
              <w:top w:val="nil"/>
              <w:left w:val="nil"/>
              <w:bottom w:val="single" w:sz="4" w:space="0" w:color="auto"/>
              <w:right w:val="nil"/>
            </w:tcBorders>
          </w:tcPr>
          <w:p w14:paraId="06EEA832" w14:textId="11A5C98A" w:rsidR="001B6AC7" w:rsidRDefault="001B6AC7" w:rsidP="001B6AC7">
            <w:pPr>
              <w:tabs>
                <w:tab w:val="left" w:pos="1125"/>
              </w:tabs>
              <w:ind w:left="-90"/>
              <w:jc w:val="center"/>
              <w:rPr>
                <w:rFonts w:ascii="Arial" w:hAnsi="Arial" w:cs="Arial"/>
                <w:b/>
                <w:bCs/>
                <w:sz w:val="18"/>
                <w:szCs w:val="18"/>
              </w:rPr>
            </w:pPr>
            <w:r w:rsidRPr="002B6982">
              <w:rPr>
                <w:rFonts w:ascii="Arial" w:hAnsi="Arial" w:cs="Arial"/>
                <w:b/>
                <w:bCs/>
                <w:noProof/>
                <w:sz w:val="18"/>
                <w:szCs w:val="18"/>
                <w:lang w:val="en-US" w:eastAsia="en-US" w:bidi="ar-SA"/>
              </w:rPr>
              <mc:AlternateContent>
                <mc:Choice Requires="wps">
                  <w:drawing>
                    <wp:anchor distT="0" distB="0" distL="114300" distR="114300" simplePos="0" relativeHeight="251664384" behindDoc="0" locked="0" layoutInCell="1" allowOverlap="1" wp14:anchorId="06D76E73" wp14:editId="11B4EA0D">
                      <wp:simplePos x="0" y="0"/>
                      <wp:positionH relativeFrom="column">
                        <wp:posOffset>4003040</wp:posOffset>
                      </wp:positionH>
                      <wp:positionV relativeFrom="paragraph">
                        <wp:posOffset>10697210</wp:posOffset>
                      </wp:positionV>
                      <wp:extent cx="106045" cy="106045"/>
                      <wp:effectExtent l="12065" t="7620" r="5715" b="1016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06045"/>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BB797D" id="Oval 12" o:spid="_x0000_s1026" style="position:absolute;margin-left:315.2pt;margin-top:842.3pt;width:8.35pt;height: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" fillcolor="#0070c0"/>
                  </w:pict>
                </mc:Fallback>
              </mc:AlternateContent>
            </w:r>
            <w:r>
              <w:rPr>
                <w:rFonts w:ascii="Arial" w:hAnsi="Arial" w:cs="Arial"/>
                <w:b/>
                <w:bCs/>
                <w:sz w:val="18"/>
                <w:szCs w:val="18"/>
              </w:rPr>
              <w:t xml:space="preserve">Table </w:t>
            </w:r>
            <w:r w:rsidR="00833A93">
              <w:rPr>
                <w:rFonts w:ascii="Arial" w:hAnsi="Arial" w:cs="Arial"/>
                <w:b/>
                <w:bCs/>
                <w:sz w:val="18"/>
                <w:szCs w:val="18"/>
              </w:rPr>
              <w:t>9</w:t>
            </w:r>
            <w:r w:rsidRPr="002B6982">
              <w:rPr>
                <w:rFonts w:ascii="Arial" w:hAnsi="Arial" w:cs="Arial"/>
                <w:b/>
                <w:bCs/>
                <w:sz w:val="18"/>
                <w:szCs w:val="18"/>
              </w:rPr>
              <w:t xml:space="preserve"> : Effect of nutrients and bio stimulants enriched media on Nitrogen, Phosphorous and Potassium</w:t>
            </w:r>
          </w:p>
          <w:p w14:paraId="52A6C151" w14:textId="0CB7457B" w:rsidR="001B6AC7" w:rsidRPr="002B6982" w:rsidRDefault="001B6AC7" w:rsidP="001B6AC7">
            <w:pPr>
              <w:tabs>
                <w:tab w:val="left" w:pos="1125"/>
              </w:tabs>
              <w:ind w:left="-90"/>
              <w:jc w:val="center"/>
              <w:rPr>
                <w:rFonts w:ascii="Arial" w:hAnsi="Arial" w:cs="Arial"/>
                <w:b/>
                <w:bCs/>
                <w:sz w:val="18"/>
                <w:szCs w:val="18"/>
              </w:rPr>
            </w:pPr>
            <w:r w:rsidRPr="002B6982">
              <w:rPr>
                <w:rFonts w:ascii="Arial" w:hAnsi="Arial" w:cs="Arial"/>
                <w:b/>
                <w:bCs/>
                <w:sz w:val="18"/>
                <w:szCs w:val="18"/>
              </w:rPr>
              <w:t>content in leaves (%) at 120 DAP</w:t>
            </w:r>
          </w:p>
        </w:tc>
      </w:tr>
      <w:tr w:rsidR="001B6AC7" w:rsidRPr="00E06C40" w14:paraId="0CE91E3E" w14:textId="77777777" w:rsidTr="001B6AC7">
        <w:trPr>
          <w:jc w:val="center"/>
        </w:trPr>
        <w:tc>
          <w:tcPr>
            <w:tcW w:w="2345" w:type="pct"/>
            <w:tcBorders>
              <w:top w:val="single" w:sz="4" w:space="0" w:color="auto"/>
              <w:left w:val="single" w:sz="4" w:space="0" w:color="auto"/>
              <w:bottom w:val="single" w:sz="4" w:space="0" w:color="auto"/>
              <w:right w:val="single" w:sz="4" w:space="0" w:color="auto"/>
            </w:tcBorders>
          </w:tcPr>
          <w:p w14:paraId="2B065EA6" w14:textId="77777777" w:rsidR="001B6AC7" w:rsidRPr="002B6982" w:rsidRDefault="001B6AC7" w:rsidP="005E622C">
            <w:pPr>
              <w:jc w:val="center"/>
              <w:rPr>
                <w:rFonts w:ascii="Arial" w:hAnsi="Arial" w:cs="Arial"/>
                <w:b/>
                <w:bCs/>
                <w:sz w:val="18"/>
                <w:szCs w:val="18"/>
              </w:rPr>
            </w:pPr>
          </w:p>
        </w:tc>
        <w:tc>
          <w:tcPr>
            <w:tcW w:w="985" w:type="pct"/>
            <w:tcBorders>
              <w:top w:val="single" w:sz="4" w:space="0" w:color="auto"/>
              <w:left w:val="single" w:sz="4" w:space="0" w:color="auto"/>
              <w:bottom w:val="single" w:sz="4" w:space="0" w:color="auto"/>
              <w:right w:val="single" w:sz="4" w:space="0" w:color="auto"/>
            </w:tcBorders>
          </w:tcPr>
          <w:p w14:paraId="2E69DDE6" w14:textId="202C7718" w:rsidR="001B6AC7" w:rsidRPr="002B6982" w:rsidRDefault="001B6AC7" w:rsidP="005E622C">
            <w:pPr>
              <w:rPr>
                <w:rFonts w:ascii="Arial" w:hAnsi="Arial" w:cs="Arial"/>
                <w:sz w:val="18"/>
                <w:szCs w:val="18"/>
              </w:rPr>
            </w:pPr>
            <w:r>
              <w:rPr>
                <w:rFonts w:ascii="Arial" w:hAnsi="Arial" w:cs="Arial"/>
                <w:b/>
                <w:bCs/>
                <w:sz w:val="18"/>
                <w:szCs w:val="18"/>
              </w:rPr>
              <w:t xml:space="preserve">Nitrogen </w:t>
            </w:r>
            <w:r w:rsidRPr="002B6982">
              <w:rPr>
                <w:rFonts w:ascii="Arial" w:hAnsi="Arial" w:cs="Arial"/>
                <w:b/>
                <w:bCs/>
                <w:sz w:val="18"/>
                <w:szCs w:val="18"/>
              </w:rPr>
              <w:t>content</w:t>
            </w:r>
          </w:p>
        </w:tc>
        <w:tc>
          <w:tcPr>
            <w:tcW w:w="884" w:type="pct"/>
            <w:tcBorders>
              <w:top w:val="single" w:sz="4" w:space="0" w:color="auto"/>
              <w:left w:val="single" w:sz="4" w:space="0" w:color="auto"/>
              <w:bottom w:val="single" w:sz="4" w:space="0" w:color="auto"/>
              <w:right w:val="single" w:sz="4" w:space="0" w:color="auto"/>
            </w:tcBorders>
          </w:tcPr>
          <w:p w14:paraId="2E7280FF" w14:textId="77777777" w:rsidR="001B6AC7" w:rsidRPr="002B6982" w:rsidRDefault="001B6AC7" w:rsidP="005E622C">
            <w:pPr>
              <w:rPr>
                <w:rFonts w:ascii="Arial" w:hAnsi="Arial" w:cs="Arial"/>
                <w:sz w:val="18"/>
                <w:szCs w:val="18"/>
              </w:rPr>
            </w:pPr>
            <w:r w:rsidRPr="002B6982">
              <w:rPr>
                <w:rFonts w:ascii="Arial" w:hAnsi="Arial" w:cs="Arial"/>
                <w:b/>
                <w:bCs/>
                <w:sz w:val="18"/>
                <w:szCs w:val="18"/>
              </w:rPr>
              <w:t>Phosphorous content</w:t>
            </w:r>
          </w:p>
        </w:tc>
        <w:tc>
          <w:tcPr>
            <w:tcW w:w="786" w:type="pct"/>
            <w:tcBorders>
              <w:top w:val="single" w:sz="4" w:space="0" w:color="auto"/>
              <w:left w:val="single" w:sz="4" w:space="0" w:color="auto"/>
              <w:bottom w:val="single" w:sz="4" w:space="0" w:color="auto"/>
              <w:right w:val="single" w:sz="4" w:space="0" w:color="auto"/>
            </w:tcBorders>
          </w:tcPr>
          <w:p w14:paraId="79CB7234" w14:textId="77777777" w:rsidR="001B6AC7" w:rsidRPr="002B6982" w:rsidRDefault="001B6AC7" w:rsidP="005E622C">
            <w:pPr>
              <w:rPr>
                <w:rFonts w:ascii="Arial" w:hAnsi="Arial" w:cs="Arial"/>
                <w:sz w:val="18"/>
                <w:szCs w:val="18"/>
              </w:rPr>
            </w:pPr>
            <w:r w:rsidRPr="002B6982">
              <w:rPr>
                <w:rFonts w:ascii="Arial" w:hAnsi="Arial" w:cs="Arial"/>
                <w:b/>
                <w:bCs/>
                <w:sz w:val="18"/>
                <w:szCs w:val="18"/>
              </w:rPr>
              <w:t>Potassium content</w:t>
            </w:r>
          </w:p>
        </w:tc>
      </w:tr>
      <w:tr w:rsidR="001B6AC7" w:rsidRPr="00E06C40" w14:paraId="0DFBB480" w14:textId="77777777" w:rsidTr="001B6AC7">
        <w:trPr>
          <w:jc w:val="center"/>
        </w:trPr>
        <w:tc>
          <w:tcPr>
            <w:tcW w:w="2345" w:type="pct"/>
            <w:tcBorders>
              <w:top w:val="single" w:sz="4" w:space="0" w:color="auto"/>
            </w:tcBorders>
          </w:tcPr>
          <w:p w14:paraId="6639F2FC" w14:textId="77777777" w:rsidR="001B6AC7" w:rsidRPr="002B6982" w:rsidRDefault="001B6AC7" w:rsidP="005E622C">
            <w:pPr>
              <w:jc w:val="center"/>
              <w:rPr>
                <w:rFonts w:ascii="Arial" w:hAnsi="Arial" w:cs="Arial"/>
                <w:b/>
                <w:bCs/>
                <w:sz w:val="18"/>
                <w:szCs w:val="18"/>
              </w:rPr>
            </w:pPr>
            <w:r w:rsidRPr="002B6982">
              <w:rPr>
                <w:rFonts w:ascii="Arial" w:hAnsi="Arial" w:cs="Arial"/>
                <w:b/>
                <w:bCs/>
                <w:sz w:val="18"/>
                <w:szCs w:val="18"/>
              </w:rPr>
              <w:t>Factor- F</w:t>
            </w:r>
            <w:r w:rsidRPr="002B6982">
              <w:rPr>
                <w:rFonts w:ascii="Arial" w:hAnsi="Arial" w:cs="Arial"/>
                <w:b/>
                <w:bCs/>
                <w:noProof/>
                <w:sz w:val="18"/>
                <w:szCs w:val="18"/>
              </w:rPr>
              <w:t xml:space="preserve"> (Inorganic fertilizers)</w:t>
            </w:r>
          </w:p>
        </w:tc>
        <w:tc>
          <w:tcPr>
            <w:tcW w:w="985" w:type="pct"/>
            <w:tcBorders>
              <w:top w:val="single" w:sz="4" w:space="0" w:color="auto"/>
            </w:tcBorders>
          </w:tcPr>
          <w:p w14:paraId="582B8BCE" w14:textId="77777777" w:rsidR="001B6AC7" w:rsidRPr="002B6982" w:rsidRDefault="001B6AC7" w:rsidP="005E622C">
            <w:pPr>
              <w:rPr>
                <w:rFonts w:ascii="Arial" w:hAnsi="Arial" w:cs="Arial"/>
                <w:sz w:val="18"/>
                <w:szCs w:val="18"/>
              </w:rPr>
            </w:pPr>
          </w:p>
        </w:tc>
        <w:tc>
          <w:tcPr>
            <w:tcW w:w="884" w:type="pct"/>
            <w:tcBorders>
              <w:top w:val="single" w:sz="4" w:space="0" w:color="auto"/>
            </w:tcBorders>
          </w:tcPr>
          <w:p w14:paraId="199F4B02" w14:textId="77777777" w:rsidR="001B6AC7" w:rsidRPr="002B6982" w:rsidRDefault="001B6AC7" w:rsidP="005E622C">
            <w:pPr>
              <w:rPr>
                <w:rFonts w:ascii="Arial" w:hAnsi="Arial" w:cs="Arial"/>
                <w:sz w:val="18"/>
                <w:szCs w:val="18"/>
              </w:rPr>
            </w:pPr>
          </w:p>
        </w:tc>
        <w:tc>
          <w:tcPr>
            <w:tcW w:w="786" w:type="pct"/>
            <w:tcBorders>
              <w:top w:val="single" w:sz="4" w:space="0" w:color="auto"/>
            </w:tcBorders>
          </w:tcPr>
          <w:p w14:paraId="0F0D5828" w14:textId="77777777" w:rsidR="001B6AC7" w:rsidRPr="002B6982" w:rsidRDefault="001B6AC7" w:rsidP="005E622C">
            <w:pPr>
              <w:rPr>
                <w:rFonts w:ascii="Arial" w:hAnsi="Arial" w:cs="Arial"/>
                <w:sz w:val="18"/>
                <w:szCs w:val="18"/>
              </w:rPr>
            </w:pPr>
          </w:p>
        </w:tc>
      </w:tr>
      <w:tr w:rsidR="001B6AC7" w:rsidRPr="00E06C40" w14:paraId="477A67C2" w14:textId="77777777" w:rsidTr="005E622C">
        <w:trPr>
          <w:jc w:val="center"/>
        </w:trPr>
        <w:tc>
          <w:tcPr>
            <w:tcW w:w="2345" w:type="pct"/>
          </w:tcPr>
          <w:p w14:paraId="0C484E4C" w14:textId="77777777" w:rsidR="001B6AC7" w:rsidRPr="002B6982" w:rsidRDefault="001B6AC7" w:rsidP="005E622C">
            <w:pPr>
              <w:jc w:val="center"/>
              <w:rPr>
                <w:rFonts w:ascii="Arial" w:hAnsi="Arial" w:cs="Arial"/>
                <w:b/>
                <w:bCs/>
                <w:sz w:val="18"/>
                <w:szCs w:val="18"/>
              </w:rPr>
            </w:pPr>
            <w:r w:rsidRPr="002B6982">
              <w:rPr>
                <w:rFonts w:ascii="Arial" w:hAnsi="Arial" w:cs="Arial"/>
                <w:b/>
                <w:bCs/>
                <w:sz w:val="18"/>
                <w:szCs w:val="18"/>
              </w:rPr>
              <w:t>(Control) Soil: Sand: FYM (</w:t>
            </w:r>
            <w:r w:rsidRPr="002B6982">
              <w:rPr>
                <w:rFonts w:ascii="Arial" w:hAnsi="Arial" w:cs="Arial"/>
                <w:b/>
                <w:bCs/>
                <w:position w:val="1"/>
                <w:sz w:val="18"/>
                <w:szCs w:val="18"/>
              </w:rPr>
              <w:t>F</w:t>
            </w:r>
            <w:r w:rsidRPr="002B6982">
              <w:rPr>
                <w:rFonts w:ascii="Arial" w:hAnsi="Arial" w:cs="Arial"/>
                <w:b/>
                <w:bCs/>
                <w:sz w:val="18"/>
                <w:szCs w:val="18"/>
                <w:vertAlign w:val="subscript"/>
              </w:rPr>
              <w:t>0</w:t>
            </w:r>
            <w:r w:rsidRPr="002B6982">
              <w:rPr>
                <w:rFonts w:ascii="Arial" w:hAnsi="Arial" w:cs="Arial"/>
                <w:b/>
                <w:bCs/>
                <w:sz w:val="18"/>
                <w:szCs w:val="18"/>
              </w:rPr>
              <w:t>)</w:t>
            </w:r>
          </w:p>
        </w:tc>
        <w:tc>
          <w:tcPr>
            <w:tcW w:w="985" w:type="pct"/>
            <w:vAlign w:val="center"/>
          </w:tcPr>
          <w:p w14:paraId="4CF06B23" w14:textId="77777777" w:rsidR="001B6AC7" w:rsidRPr="002B6982" w:rsidRDefault="001B6AC7" w:rsidP="005E622C">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1.33</w:t>
            </w:r>
          </w:p>
        </w:tc>
        <w:tc>
          <w:tcPr>
            <w:tcW w:w="884" w:type="pct"/>
            <w:vAlign w:val="center"/>
          </w:tcPr>
          <w:p w14:paraId="3E4AFA07" w14:textId="77777777" w:rsidR="001B6AC7" w:rsidRPr="002B6982" w:rsidRDefault="001B6AC7" w:rsidP="005E622C">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0.45</w:t>
            </w:r>
          </w:p>
        </w:tc>
        <w:tc>
          <w:tcPr>
            <w:tcW w:w="786" w:type="pct"/>
            <w:vAlign w:val="center"/>
          </w:tcPr>
          <w:p w14:paraId="5D66AFFD" w14:textId="77777777" w:rsidR="001B6AC7" w:rsidRPr="002B6982" w:rsidRDefault="001B6AC7" w:rsidP="005E622C">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1.46</w:t>
            </w:r>
          </w:p>
        </w:tc>
      </w:tr>
      <w:tr w:rsidR="001B6AC7" w:rsidRPr="00E06C40" w14:paraId="4A809884" w14:textId="77777777" w:rsidTr="005E622C">
        <w:trPr>
          <w:jc w:val="center"/>
        </w:trPr>
        <w:tc>
          <w:tcPr>
            <w:tcW w:w="2345" w:type="pct"/>
            <w:vAlign w:val="center"/>
          </w:tcPr>
          <w:p w14:paraId="3DEB5811" w14:textId="77777777" w:rsidR="001B6AC7" w:rsidRPr="002B6982" w:rsidRDefault="001B6AC7" w:rsidP="005E622C">
            <w:pPr>
              <w:pStyle w:val="BodyText"/>
              <w:ind w:hanging="90"/>
              <w:jc w:val="center"/>
              <w:rPr>
                <w:rFonts w:ascii="Arial" w:hAnsi="Arial" w:cs="Arial"/>
                <w:b/>
                <w:bCs/>
                <w:sz w:val="18"/>
                <w:szCs w:val="18"/>
              </w:rPr>
            </w:pPr>
            <w:r w:rsidRPr="002B6982">
              <w:rPr>
                <w:rFonts w:ascii="Arial" w:hAnsi="Arial" w:cs="Arial"/>
                <w:b/>
                <w:bCs/>
                <w:sz w:val="18"/>
                <w:szCs w:val="18"/>
              </w:rPr>
              <w:t xml:space="preserve">NPK (19:19:19) @ 1 % </w:t>
            </w:r>
            <w:r w:rsidRPr="002B6982">
              <w:rPr>
                <w:rFonts w:ascii="Arial" w:hAnsi="Arial" w:cs="Arial"/>
                <w:b/>
                <w:bCs/>
                <w:position w:val="1"/>
                <w:sz w:val="18"/>
                <w:szCs w:val="18"/>
              </w:rPr>
              <w:t>(F</w:t>
            </w:r>
            <w:r w:rsidRPr="002B6982">
              <w:rPr>
                <w:rFonts w:ascii="Arial" w:hAnsi="Arial" w:cs="Arial"/>
                <w:b/>
                <w:bCs/>
                <w:sz w:val="18"/>
                <w:szCs w:val="18"/>
                <w:vertAlign w:val="subscript"/>
              </w:rPr>
              <w:t>1</w:t>
            </w:r>
            <w:r w:rsidRPr="002B6982">
              <w:rPr>
                <w:rFonts w:ascii="Arial" w:hAnsi="Arial" w:cs="Arial"/>
                <w:b/>
                <w:bCs/>
                <w:sz w:val="18"/>
                <w:szCs w:val="18"/>
              </w:rPr>
              <w:t>)</w:t>
            </w:r>
          </w:p>
        </w:tc>
        <w:tc>
          <w:tcPr>
            <w:tcW w:w="985" w:type="pct"/>
            <w:vAlign w:val="center"/>
          </w:tcPr>
          <w:p w14:paraId="089E4ECF" w14:textId="77777777" w:rsidR="001B6AC7" w:rsidRPr="002B6982" w:rsidRDefault="001B6AC7" w:rsidP="005E622C">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1.56</w:t>
            </w:r>
          </w:p>
        </w:tc>
        <w:tc>
          <w:tcPr>
            <w:tcW w:w="884" w:type="pct"/>
            <w:vAlign w:val="center"/>
          </w:tcPr>
          <w:p w14:paraId="3C420B61" w14:textId="77777777" w:rsidR="001B6AC7" w:rsidRPr="002B6982" w:rsidRDefault="001B6AC7" w:rsidP="005E622C">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0.55</w:t>
            </w:r>
          </w:p>
        </w:tc>
        <w:tc>
          <w:tcPr>
            <w:tcW w:w="786" w:type="pct"/>
            <w:vAlign w:val="center"/>
          </w:tcPr>
          <w:p w14:paraId="4CBB5A36" w14:textId="77777777" w:rsidR="001B6AC7" w:rsidRPr="002B6982" w:rsidRDefault="001B6AC7" w:rsidP="005E622C">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1.53</w:t>
            </w:r>
          </w:p>
        </w:tc>
      </w:tr>
      <w:tr w:rsidR="001B6AC7" w:rsidRPr="00E06C40" w14:paraId="52B10BFB" w14:textId="77777777" w:rsidTr="005E622C">
        <w:trPr>
          <w:jc w:val="center"/>
        </w:trPr>
        <w:tc>
          <w:tcPr>
            <w:tcW w:w="2345" w:type="pct"/>
            <w:vAlign w:val="center"/>
          </w:tcPr>
          <w:p w14:paraId="4267E40F" w14:textId="77777777" w:rsidR="001B6AC7" w:rsidRPr="002B6982" w:rsidRDefault="001B6AC7" w:rsidP="005E622C">
            <w:pPr>
              <w:pStyle w:val="BodyText"/>
              <w:ind w:hanging="90"/>
              <w:jc w:val="center"/>
              <w:rPr>
                <w:rFonts w:ascii="Arial" w:hAnsi="Arial" w:cs="Arial"/>
                <w:b/>
                <w:bCs/>
                <w:sz w:val="18"/>
                <w:szCs w:val="18"/>
              </w:rPr>
            </w:pPr>
            <w:r w:rsidRPr="002B6982">
              <w:rPr>
                <w:rFonts w:ascii="Arial" w:hAnsi="Arial" w:cs="Arial"/>
                <w:b/>
                <w:bCs/>
                <w:sz w:val="18"/>
                <w:szCs w:val="18"/>
              </w:rPr>
              <w:t xml:space="preserve">Mono potassium phosphate (0:52:34) @ 1 % </w:t>
            </w:r>
            <w:r w:rsidRPr="002B6982">
              <w:rPr>
                <w:rFonts w:ascii="Arial" w:hAnsi="Arial" w:cs="Arial"/>
                <w:b/>
                <w:bCs/>
                <w:position w:val="1"/>
                <w:sz w:val="18"/>
                <w:szCs w:val="18"/>
              </w:rPr>
              <w:t>(F</w:t>
            </w:r>
            <w:r w:rsidRPr="002B6982">
              <w:rPr>
                <w:rFonts w:ascii="Arial" w:hAnsi="Arial" w:cs="Arial"/>
                <w:b/>
                <w:bCs/>
                <w:sz w:val="18"/>
                <w:szCs w:val="18"/>
                <w:vertAlign w:val="subscript"/>
              </w:rPr>
              <w:t>2</w:t>
            </w:r>
            <w:r w:rsidRPr="002B6982">
              <w:rPr>
                <w:rFonts w:ascii="Arial" w:hAnsi="Arial" w:cs="Arial"/>
                <w:b/>
                <w:bCs/>
                <w:sz w:val="18"/>
                <w:szCs w:val="18"/>
              </w:rPr>
              <w:t>)</w:t>
            </w:r>
          </w:p>
        </w:tc>
        <w:tc>
          <w:tcPr>
            <w:tcW w:w="985" w:type="pct"/>
            <w:vAlign w:val="center"/>
          </w:tcPr>
          <w:p w14:paraId="26A4E0B4" w14:textId="77777777" w:rsidR="001B6AC7" w:rsidRPr="002B6982" w:rsidRDefault="001B6AC7" w:rsidP="005E622C">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1.43</w:t>
            </w:r>
          </w:p>
        </w:tc>
        <w:tc>
          <w:tcPr>
            <w:tcW w:w="884" w:type="pct"/>
            <w:vAlign w:val="center"/>
          </w:tcPr>
          <w:p w14:paraId="1E4D1749" w14:textId="77777777" w:rsidR="001B6AC7" w:rsidRPr="002B6982" w:rsidRDefault="001B6AC7" w:rsidP="005E622C">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0.67</w:t>
            </w:r>
          </w:p>
        </w:tc>
        <w:tc>
          <w:tcPr>
            <w:tcW w:w="786" w:type="pct"/>
            <w:vAlign w:val="center"/>
          </w:tcPr>
          <w:p w14:paraId="0E830059" w14:textId="77777777" w:rsidR="001B6AC7" w:rsidRPr="002B6982" w:rsidRDefault="001B6AC7" w:rsidP="005E622C">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1.57</w:t>
            </w:r>
          </w:p>
        </w:tc>
      </w:tr>
      <w:tr w:rsidR="001B6AC7" w:rsidRPr="00E06C40" w14:paraId="384A75DC" w14:textId="77777777" w:rsidTr="005E622C">
        <w:trPr>
          <w:jc w:val="center"/>
        </w:trPr>
        <w:tc>
          <w:tcPr>
            <w:tcW w:w="2345" w:type="pct"/>
            <w:vAlign w:val="center"/>
          </w:tcPr>
          <w:p w14:paraId="6D25781E" w14:textId="77777777" w:rsidR="001B6AC7" w:rsidRPr="002B6982" w:rsidRDefault="001B6AC7" w:rsidP="005E622C">
            <w:pPr>
              <w:pStyle w:val="BodyText"/>
              <w:ind w:hanging="90"/>
              <w:jc w:val="center"/>
              <w:rPr>
                <w:rFonts w:ascii="Arial" w:hAnsi="Arial" w:cs="Arial"/>
                <w:b/>
                <w:bCs/>
                <w:sz w:val="18"/>
                <w:szCs w:val="18"/>
              </w:rPr>
            </w:pPr>
            <w:r w:rsidRPr="002B6982">
              <w:rPr>
                <w:rFonts w:ascii="Arial" w:hAnsi="Arial" w:cs="Arial"/>
                <w:b/>
                <w:bCs/>
                <w:sz w:val="18"/>
                <w:szCs w:val="18"/>
              </w:rPr>
              <w:t xml:space="preserve">Potassium nitrate(13:0:45) @ 1 % </w:t>
            </w:r>
            <w:r w:rsidRPr="002B6982">
              <w:rPr>
                <w:rFonts w:ascii="Arial" w:hAnsi="Arial" w:cs="Arial"/>
                <w:b/>
                <w:bCs/>
                <w:position w:val="1"/>
                <w:sz w:val="18"/>
                <w:szCs w:val="18"/>
              </w:rPr>
              <w:t>(F</w:t>
            </w:r>
            <w:r w:rsidRPr="002B6982">
              <w:rPr>
                <w:rFonts w:ascii="Arial" w:hAnsi="Arial" w:cs="Arial"/>
                <w:b/>
                <w:bCs/>
                <w:sz w:val="18"/>
                <w:szCs w:val="18"/>
                <w:vertAlign w:val="subscript"/>
              </w:rPr>
              <w:t>3</w:t>
            </w:r>
            <w:r w:rsidRPr="002B6982">
              <w:rPr>
                <w:rFonts w:ascii="Arial" w:hAnsi="Arial" w:cs="Arial"/>
                <w:b/>
                <w:bCs/>
                <w:sz w:val="18"/>
                <w:szCs w:val="18"/>
              </w:rPr>
              <w:t>)</w:t>
            </w:r>
          </w:p>
        </w:tc>
        <w:tc>
          <w:tcPr>
            <w:tcW w:w="985" w:type="pct"/>
            <w:vAlign w:val="center"/>
          </w:tcPr>
          <w:p w14:paraId="517E123B" w14:textId="77777777" w:rsidR="001B6AC7" w:rsidRPr="002B6982" w:rsidRDefault="001B6AC7" w:rsidP="005E622C">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1.44</w:t>
            </w:r>
          </w:p>
        </w:tc>
        <w:tc>
          <w:tcPr>
            <w:tcW w:w="884" w:type="pct"/>
            <w:vAlign w:val="center"/>
          </w:tcPr>
          <w:p w14:paraId="6C8E3AAC" w14:textId="77777777" w:rsidR="001B6AC7" w:rsidRPr="002B6982" w:rsidRDefault="001B6AC7" w:rsidP="005E622C">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0.52</w:t>
            </w:r>
          </w:p>
        </w:tc>
        <w:tc>
          <w:tcPr>
            <w:tcW w:w="786" w:type="pct"/>
            <w:vAlign w:val="center"/>
          </w:tcPr>
          <w:p w14:paraId="276DBF23" w14:textId="77777777" w:rsidR="001B6AC7" w:rsidRPr="002B6982" w:rsidRDefault="001B6AC7" w:rsidP="005E622C">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1.94</w:t>
            </w:r>
          </w:p>
        </w:tc>
      </w:tr>
      <w:tr w:rsidR="001B6AC7" w:rsidRPr="00E06C40" w14:paraId="3734C294" w14:textId="77777777" w:rsidTr="005E622C">
        <w:trPr>
          <w:jc w:val="center"/>
        </w:trPr>
        <w:tc>
          <w:tcPr>
            <w:tcW w:w="2345" w:type="pct"/>
            <w:vAlign w:val="center"/>
          </w:tcPr>
          <w:p w14:paraId="1B985217" w14:textId="77777777" w:rsidR="001B6AC7" w:rsidRPr="002B6982" w:rsidRDefault="001B6AC7" w:rsidP="005E622C">
            <w:pPr>
              <w:pStyle w:val="BodyText"/>
              <w:ind w:hanging="90"/>
              <w:jc w:val="center"/>
              <w:rPr>
                <w:rFonts w:ascii="Arial" w:hAnsi="Arial" w:cs="Arial"/>
                <w:b/>
                <w:bCs/>
                <w:sz w:val="18"/>
                <w:szCs w:val="18"/>
              </w:rPr>
            </w:pPr>
            <w:r w:rsidRPr="002B6982">
              <w:rPr>
                <w:rFonts w:ascii="Arial" w:hAnsi="Arial" w:cs="Arial"/>
                <w:b/>
                <w:bCs/>
                <w:sz w:val="18"/>
                <w:szCs w:val="18"/>
              </w:rPr>
              <w:t xml:space="preserve">Urea phosphate (17:44:0) @ 1 % </w:t>
            </w:r>
            <w:r w:rsidRPr="002B6982">
              <w:rPr>
                <w:rFonts w:ascii="Arial" w:hAnsi="Arial" w:cs="Arial"/>
                <w:b/>
                <w:bCs/>
                <w:position w:val="1"/>
                <w:sz w:val="18"/>
                <w:szCs w:val="18"/>
              </w:rPr>
              <w:t>(F</w:t>
            </w:r>
            <w:r w:rsidRPr="002B6982">
              <w:rPr>
                <w:rFonts w:ascii="Arial" w:hAnsi="Arial" w:cs="Arial"/>
                <w:b/>
                <w:bCs/>
                <w:sz w:val="18"/>
                <w:szCs w:val="18"/>
                <w:vertAlign w:val="subscript"/>
              </w:rPr>
              <w:t>4</w:t>
            </w:r>
            <w:r w:rsidRPr="002B6982">
              <w:rPr>
                <w:rFonts w:ascii="Arial" w:hAnsi="Arial" w:cs="Arial"/>
                <w:b/>
                <w:bCs/>
                <w:sz w:val="18"/>
                <w:szCs w:val="18"/>
              </w:rPr>
              <w:t>)</w:t>
            </w:r>
          </w:p>
        </w:tc>
        <w:tc>
          <w:tcPr>
            <w:tcW w:w="985" w:type="pct"/>
            <w:vAlign w:val="center"/>
          </w:tcPr>
          <w:p w14:paraId="3D91F5AD" w14:textId="77777777" w:rsidR="001B6AC7" w:rsidRPr="002B6982" w:rsidRDefault="001B6AC7" w:rsidP="005E622C">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1.48</w:t>
            </w:r>
          </w:p>
        </w:tc>
        <w:tc>
          <w:tcPr>
            <w:tcW w:w="884" w:type="pct"/>
            <w:vAlign w:val="center"/>
          </w:tcPr>
          <w:p w14:paraId="238AC5F7" w14:textId="77777777" w:rsidR="001B6AC7" w:rsidRPr="002B6982" w:rsidRDefault="001B6AC7" w:rsidP="005E622C">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0.58</w:t>
            </w:r>
          </w:p>
        </w:tc>
        <w:tc>
          <w:tcPr>
            <w:tcW w:w="786" w:type="pct"/>
            <w:vAlign w:val="center"/>
          </w:tcPr>
          <w:p w14:paraId="1DD95F96" w14:textId="77777777" w:rsidR="001B6AC7" w:rsidRPr="002B6982" w:rsidRDefault="001B6AC7" w:rsidP="005E622C">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1.50</w:t>
            </w:r>
          </w:p>
        </w:tc>
      </w:tr>
      <w:tr w:rsidR="001B6AC7" w:rsidRPr="00E06C40" w14:paraId="6189559C" w14:textId="77777777" w:rsidTr="005E622C">
        <w:trPr>
          <w:jc w:val="center"/>
        </w:trPr>
        <w:tc>
          <w:tcPr>
            <w:tcW w:w="2345" w:type="pct"/>
            <w:vAlign w:val="center"/>
          </w:tcPr>
          <w:p w14:paraId="7E196D5F" w14:textId="77777777" w:rsidR="001B6AC7" w:rsidRPr="002B6982" w:rsidRDefault="001B6AC7" w:rsidP="005E622C">
            <w:pPr>
              <w:pStyle w:val="BodyText"/>
              <w:ind w:hanging="90"/>
              <w:jc w:val="center"/>
              <w:rPr>
                <w:rFonts w:ascii="Arial" w:hAnsi="Arial" w:cs="Arial"/>
                <w:b/>
                <w:bCs/>
                <w:sz w:val="18"/>
                <w:szCs w:val="18"/>
              </w:rPr>
            </w:pPr>
            <w:r w:rsidRPr="002B6982">
              <w:rPr>
                <w:rFonts w:ascii="Arial" w:hAnsi="Arial" w:cs="Arial"/>
                <w:b/>
                <w:bCs/>
                <w:sz w:val="18"/>
                <w:szCs w:val="18"/>
              </w:rPr>
              <w:t xml:space="preserve">Potassium sulphate (0:0:50) @ 1 % </w:t>
            </w:r>
            <w:r w:rsidRPr="002B6982">
              <w:rPr>
                <w:rFonts w:ascii="Arial" w:hAnsi="Arial" w:cs="Arial"/>
                <w:b/>
                <w:bCs/>
                <w:position w:val="1"/>
                <w:sz w:val="18"/>
                <w:szCs w:val="18"/>
              </w:rPr>
              <w:t>(F</w:t>
            </w:r>
            <w:r w:rsidRPr="002B6982">
              <w:rPr>
                <w:rFonts w:ascii="Arial" w:hAnsi="Arial" w:cs="Arial"/>
                <w:b/>
                <w:bCs/>
                <w:sz w:val="18"/>
                <w:szCs w:val="18"/>
                <w:vertAlign w:val="subscript"/>
              </w:rPr>
              <w:t>5</w:t>
            </w:r>
            <w:r w:rsidRPr="002B6982">
              <w:rPr>
                <w:rFonts w:ascii="Arial" w:hAnsi="Arial" w:cs="Arial"/>
                <w:b/>
                <w:bCs/>
                <w:sz w:val="18"/>
                <w:szCs w:val="18"/>
              </w:rPr>
              <w:t>)</w:t>
            </w:r>
          </w:p>
        </w:tc>
        <w:tc>
          <w:tcPr>
            <w:tcW w:w="985" w:type="pct"/>
            <w:vAlign w:val="center"/>
          </w:tcPr>
          <w:p w14:paraId="3085CBE6" w14:textId="77777777" w:rsidR="001B6AC7" w:rsidRPr="002B6982" w:rsidRDefault="001B6AC7" w:rsidP="005E622C">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1.39</w:t>
            </w:r>
          </w:p>
        </w:tc>
        <w:tc>
          <w:tcPr>
            <w:tcW w:w="884" w:type="pct"/>
            <w:vAlign w:val="center"/>
          </w:tcPr>
          <w:p w14:paraId="17EC1019" w14:textId="77777777" w:rsidR="001B6AC7" w:rsidRPr="002B6982" w:rsidRDefault="001B6AC7" w:rsidP="005E622C">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0.50</w:t>
            </w:r>
          </w:p>
        </w:tc>
        <w:tc>
          <w:tcPr>
            <w:tcW w:w="786" w:type="pct"/>
            <w:vAlign w:val="center"/>
          </w:tcPr>
          <w:p w14:paraId="563244E1" w14:textId="77777777" w:rsidR="001B6AC7" w:rsidRPr="002B6982" w:rsidRDefault="001B6AC7" w:rsidP="005E622C">
            <w:pPr>
              <w:pStyle w:val="NormalWeb"/>
              <w:spacing w:before="0" w:beforeAutospacing="0" w:after="0" w:afterAutospacing="0"/>
              <w:jc w:val="center"/>
              <w:rPr>
                <w:rFonts w:ascii="Arial" w:hAnsi="Arial" w:cs="Arial"/>
                <w:sz w:val="18"/>
                <w:szCs w:val="18"/>
              </w:rPr>
            </w:pPr>
            <w:r w:rsidRPr="002B6982">
              <w:rPr>
                <w:rFonts w:ascii="Arial" w:hAnsi="Arial" w:cs="Arial"/>
                <w:color w:val="000000"/>
                <w:kern w:val="24"/>
                <w:sz w:val="18"/>
                <w:szCs w:val="18"/>
              </w:rPr>
              <w:t>1.63</w:t>
            </w:r>
          </w:p>
        </w:tc>
      </w:tr>
      <w:tr w:rsidR="001B6AC7" w:rsidRPr="00E06C40" w14:paraId="4AE466E4" w14:textId="77777777" w:rsidTr="005E622C">
        <w:trPr>
          <w:jc w:val="center"/>
        </w:trPr>
        <w:tc>
          <w:tcPr>
            <w:tcW w:w="2345" w:type="pct"/>
            <w:vAlign w:val="center"/>
          </w:tcPr>
          <w:p w14:paraId="6CA634C2" w14:textId="77777777" w:rsidR="001B6AC7" w:rsidRPr="002B6982" w:rsidRDefault="001B6AC7" w:rsidP="005E622C">
            <w:pPr>
              <w:pStyle w:val="BodyText"/>
              <w:ind w:hanging="90"/>
              <w:jc w:val="center"/>
              <w:rPr>
                <w:rFonts w:ascii="Arial" w:hAnsi="Arial" w:cs="Arial"/>
                <w:b/>
                <w:bCs/>
                <w:sz w:val="18"/>
                <w:szCs w:val="18"/>
              </w:rPr>
            </w:pPr>
            <w:proofErr w:type="spellStart"/>
            <w:r w:rsidRPr="002B6982">
              <w:rPr>
                <w:rFonts w:ascii="Arial" w:hAnsi="Arial" w:cs="Arial"/>
                <w:b/>
                <w:bCs/>
                <w:sz w:val="18"/>
                <w:szCs w:val="18"/>
              </w:rPr>
              <w:t>SEm</w:t>
            </w:r>
            <w:proofErr w:type="spellEnd"/>
            <w:r w:rsidRPr="002B6982">
              <w:rPr>
                <w:rFonts w:ascii="Arial" w:hAnsi="Arial" w:cs="Arial"/>
                <w:b/>
                <w:bCs/>
                <w:sz w:val="18"/>
                <w:szCs w:val="18"/>
              </w:rPr>
              <w:t xml:space="preserve"> (±)</w:t>
            </w:r>
          </w:p>
        </w:tc>
        <w:tc>
          <w:tcPr>
            <w:tcW w:w="985" w:type="pct"/>
            <w:vAlign w:val="center"/>
          </w:tcPr>
          <w:p w14:paraId="3F42F6AE" w14:textId="77777777" w:rsidR="001B6AC7" w:rsidRPr="002B6982" w:rsidRDefault="001B6AC7" w:rsidP="005E622C">
            <w:pPr>
              <w:pStyle w:val="NormalWeb"/>
              <w:spacing w:before="0" w:beforeAutospacing="0" w:after="0" w:afterAutospacing="0" w:line="298"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0.014</w:t>
            </w:r>
          </w:p>
        </w:tc>
        <w:tc>
          <w:tcPr>
            <w:tcW w:w="884" w:type="pct"/>
            <w:vAlign w:val="center"/>
          </w:tcPr>
          <w:p w14:paraId="06FE42F6" w14:textId="77777777" w:rsidR="001B6AC7" w:rsidRPr="002B6982" w:rsidRDefault="001B6AC7" w:rsidP="005E622C">
            <w:pPr>
              <w:pStyle w:val="NormalWeb"/>
              <w:spacing w:before="0" w:beforeAutospacing="0" w:after="0" w:afterAutospacing="0" w:line="298"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0.012</w:t>
            </w:r>
          </w:p>
        </w:tc>
        <w:tc>
          <w:tcPr>
            <w:tcW w:w="786" w:type="pct"/>
            <w:vAlign w:val="center"/>
          </w:tcPr>
          <w:p w14:paraId="635B915C" w14:textId="77777777" w:rsidR="001B6AC7" w:rsidRPr="002B6982" w:rsidRDefault="001B6AC7" w:rsidP="005E622C">
            <w:pPr>
              <w:pStyle w:val="NormalWeb"/>
              <w:spacing w:before="0" w:beforeAutospacing="0" w:after="0" w:afterAutospacing="0" w:line="298"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0.017</w:t>
            </w:r>
          </w:p>
        </w:tc>
      </w:tr>
      <w:tr w:rsidR="001B6AC7" w:rsidRPr="00E06C40" w14:paraId="56DE2484" w14:textId="77777777" w:rsidTr="005E622C">
        <w:trPr>
          <w:jc w:val="center"/>
        </w:trPr>
        <w:tc>
          <w:tcPr>
            <w:tcW w:w="2345" w:type="pct"/>
            <w:vAlign w:val="center"/>
          </w:tcPr>
          <w:p w14:paraId="374C04F5" w14:textId="77777777" w:rsidR="001B6AC7" w:rsidRPr="002B6982" w:rsidRDefault="001B6AC7" w:rsidP="005E622C">
            <w:pPr>
              <w:pStyle w:val="BodyText"/>
              <w:ind w:hanging="90"/>
              <w:jc w:val="center"/>
              <w:rPr>
                <w:rFonts w:ascii="Arial" w:hAnsi="Arial" w:cs="Arial"/>
                <w:b/>
                <w:bCs/>
                <w:sz w:val="18"/>
                <w:szCs w:val="18"/>
              </w:rPr>
            </w:pPr>
            <w:r w:rsidRPr="002B6982">
              <w:rPr>
                <w:rFonts w:ascii="Arial" w:hAnsi="Arial" w:cs="Arial"/>
                <w:b/>
                <w:bCs/>
                <w:sz w:val="18"/>
                <w:szCs w:val="18"/>
              </w:rPr>
              <w:t>CD (5%)</w:t>
            </w:r>
          </w:p>
        </w:tc>
        <w:tc>
          <w:tcPr>
            <w:tcW w:w="985" w:type="pct"/>
            <w:vAlign w:val="center"/>
          </w:tcPr>
          <w:p w14:paraId="7A66F375" w14:textId="77777777" w:rsidR="001B6AC7" w:rsidRPr="002B6982" w:rsidRDefault="001B6AC7" w:rsidP="005E622C">
            <w:pPr>
              <w:pStyle w:val="NormalWeb"/>
              <w:spacing w:before="0" w:beforeAutospacing="0" w:after="0" w:afterAutospacing="0" w:line="320"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0.039</w:t>
            </w:r>
          </w:p>
        </w:tc>
        <w:tc>
          <w:tcPr>
            <w:tcW w:w="884" w:type="pct"/>
            <w:vAlign w:val="center"/>
          </w:tcPr>
          <w:p w14:paraId="5A96C225" w14:textId="77777777" w:rsidR="001B6AC7" w:rsidRPr="002B6982" w:rsidRDefault="001B6AC7" w:rsidP="005E622C">
            <w:pPr>
              <w:pStyle w:val="NormalWeb"/>
              <w:spacing w:before="0" w:beforeAutospacing="0" w:after="0" w:afterAutospacing="0" w:line="320"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0.033</w:t>
            </w:r>
          </w:p>
        </w:tc>
        <w:tc>
          <w:tcPr>
            <w:tcW w:w="786" w:type="pct"/>
            <w:vAlign w:val="center"/>
          </w:tcPr>
          <w:p w14:paraId="64A2DBFB" w14:textId="77777777" w:rsidR="001B6AC7" w:rsidRPr="002B6982" w:rsidRDefault="001B6AC7" w:rsidP="005E622C">
            <w:pPr>
              <w:pStyle w:val="NormalWeb"/>
              <w:spacing w:before="0" w:beforeAutospacing="0" w:after="0" w:afterAutospacing="0" w:line="320"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0.048</w:t>
            </w:r>
          </w:p>
        </w:tc>
      </w:tr>
      <w:tr w:rsidR="001B6AC7" w:rsidRPr="00E06C40" w14:paraId="0DFC4FA2" w14:textId="77777777" w:rsidTr="005E622C">
        <w:trPr>
          <w:jc w:val="center"/>
        </w:trPr>
        <w:tc>
          <w:tcPr>
            <w:tcW w:w="2345" w:type="pct"/>
            <w:vAlign w:val="center"/>
          </w:tcPr>
          <w:p w14:paraId="232BD138" w14:textId="77777777" w:rsidR="001B6AC7" w:rsidRPr="002B6982" w:rsidRDefault="001B6AC7" w:rsidP="005E622C">
            <w:pPr>
              <w:pStyle w:val="BodyText"/>
              <w:jc w:val="center"/>
              <w:rPr>
                <w:rFonts w:ascii="Arial" w:hAnsi="Arial" w:cs="Arial"/>
                <w:b/>
                <w:bCs/>
                <w:sz w:val="18"/>
                <w:szCs w:val="18"/>
              </w:rPr>
            </w:pPr>
            <w:r w:rsidRPr="002B6982">
              <w:rPr>
                <w:rFonts w:ascii="Arial" w:hAnsi="Arial" w:cs="Arial"/>
                <w:b/>
                <w:bCs/>
                <w:sz w:val="18"/>
                <w:szCs w:val="18"/>
              </w:rPr>
              <w:t>Factor – B (Bio-Stimulants)</w:t>
            </w:r>
          </w:p>
        </w:tc>
        <w:tc>
          <w:tcPr>
            <w:tcW w:w="985" w:type="pct"/>
            <w:vAlign w:val="bottom"/>
          </w:tcPr>
          <w:p w14:paraId="63060F15" w14:textId="77777777" w:rsidR="001B6AC7" w:rsidRPr="002B6982" w:rsidRDefault="001B6AC7" w:rsidP="005E622C">
            <w:pPr>
              <w:rPr>
                <w:rFonts w:ascii="Arial" w:hAnsi="Arial" w:cs="Arial"/>
                <w:color w:val="000000"/>
                <w:sz w:val="18"/>
                <w:szCs w:val="18"/>
              </w:rPr>
            </w:pPr>
          </w:p>
        </w:tc>
        <w:tc>
          <w:tcPr>
            <w:tcW w:w="884" w:type="pct"/>
            <w:vAlign w:val="bottom"/>
          </w:tcPr>
          <w:p w14:paraId="7A7D8C3D" w14:textId="77777777" w:rsidR="001B6AC7" w:rsidRPr="002B6982" w:rsidRDefault="001B6AC7" w:rsidP="005E622C">
            <w:pPr>
              <w:jc w:val="center"/>
              <w:rPr>
                <w:rFonts w:ascii="Arial" w:hAnsi="Arial" w:cs="Arial"/>
                <w:color w:val="000000"/>
                <w:sz w:val="18"/>
                <w:szCs w:val="18"/>
              </w:rPr>
            </w:pPr>
          </w:p>
        </w:tc>
        <w:tc>
          <w:tcPr>
            <w:tcW w:w="786" w:type="pct"/>
          </w:tcPr>
          <w:p w14:paraId="3D7A0AC7" w14:textId="77777777" w:rsidR="001B6AC7" w:rsidRPr="002B6982" w:rsidRDefault="001B6AC7" w:rsidP="005E622C">
            <w:pPr>
              <w:jc w:val="center"/>
              <w:rPr>
                <w:rFonts w:ascii="Arial" w:hAnsi="Arial" w:cs="Arial"/>
                <w:color w:val="000000"/>
                <w:sz w:val="18"/>
                <w:szCs w:val="18"/>
              </w:rPr>
            </w:pPr>
          </w:p>
        </w:tc>
      </w:tr>
      <w:tr w:rsidR="001B6AC7" w:rsidRPr="00E06C40" w14:paraId="7E6A7CAE" w14:textId="77777777" w:rsidTr="005E622C">
        <w:trPr>
          <w:jc w:val="center"/>
        </w:trPr>
        <w:tc>
          <w:tcPr>
            <w:tcW w:w="2345" w:type="pct"/>
          </w:tcPr>
          <w:p w14:paraId="2387BD70" w14:textId="77777777" w:rsidR="001B6AC7" w:rsidRPr="002B6982" w:rsidRDefault="001B6AC7" w:rsidP="005E622C">
            <w:pPr>
              <w:pStyle w:val="BodyText"/>
              <w:jc w:val="center"/>
              <w:rPr>
                <w:rFonts w:ascii="Arial" w:hAnsi="Arial" w:cs="Arial"/>
                <w:b/>
                <w:bCs/>
                <w:sz w:val="18"/>
                <w:szCs w:val="18"/>
              </w:rPr>
            </w:pPr>
            <w:proofErr w:type="spellStart"/>
            <w:r w:rsidRPr="002B6982">
              <w:rPr>
                <w:rFonts w:ascii="Arial" w:hAnsi="Arial" w:cs="Arial"/>
                <w:b/>
                <w:bCs/>
                <w:sz w:val="18"/>
                <w:szCs w:val="18"/>
              </w:rPr>
              <w:t>Panchagavya</w:t>
            </w:r>
            <w:proofErr w:type="spellEnd"/>
            <w:r w:rsidRPr="002B6982">
              <w:rPr>
                <w:rFonts w:ascii="Arial" w:hAnsi="Arial" w:cs="Arial"/>
                <w:b/>
                <w:bCs/>
                <w:sz w:val="18"/>
                <w:szCs w:val="18"/>
              </w:rPr>
              <w:t xml:space="preserve"> @10 ml/L </w:t>
            </w:r>
            <w:r w:rsidRPr="002B6982">
              <w:rPr>
                <w:rFonts w:ascii="Arial" w:hAnsi="Arial" w:cs="Arial"/>
                <w:b/>
                <w:bCs/>
                <w:position w:val="1"/>
                <w:sz w:val="18"/>
                <w:szCs w:val="18"/>
              </w:rPr>
              <w:t>(B</w:t>
            </w:r>
            <w:r w:rsidRPr="002B6982">
              <w:rPr>
                <w:rFonts w:ascii="Arial" w:hAnsi="Arial" w:cs="Arial"/>
                <w:b/>
                <w:bCs/>
                <w:sz w:val="18"/>
                <w:szCs w:val="18"/>
                <w:vertAlign w:val="subscript"/>
              </w:rPr>
              <w:t>0</w:t>
            </w:r>
            <w:r w:rsidRPr="002B6982">
              <w:rPr>
                <w:rFonts w:ascii="Arial" w:hAnsi="Arial" w:cs="Arial"/>
                <w:b/>
                <w:bCs/>
                <w:sz w:val="18"/>
                <w:szCs w:val="18"/>
              </w:rPr>
              <w:t>)</w:t>
            </w:r>
          </w:p>
        </w:tc>
        <w:tc>
          <w:tcPr>
            <w:tcW w:w="985" w:type="pct"/>
            <w:vAlign w:val="center"/>
          </w:tcPr>
          <w:p w14:paraId="297B4562"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1.42</w:t>
            </w:r>
          </w:p>
        </w:tc>
        <w:tc>
          <w:tcPr>
            <w:tcW w:w="884" w:type="pct"/>
            <w:vAlign w:val="center"/>
          </w:tcPr>
          <w:p w14:paraId="79219651"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0.52</w:t>
            </w:r>
          </w:p>
        </w:tc>
        <w:tc>
          <w:tcPr>
            <w:tcW w:w="786" w:type="pct"/>
          </w:tcPr>
          <w:p w14:paraId="189099D7"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1.58</w:t>
            </w:r>
          </w:p>
        </w:tc>
      </w:tr>
      <w:tr w:rsidR="001B6AC7" w:rsidRPr="00E06C40" w14:paraId="287B7438" w14:textId="77777777" w:rsidTr="005E622C">
        <w:trPr>
          <w:jc w:val="center"/>
        </w:trPr>
        <w:tc>
          <w:tcPr>
            <w:tcW w:w="2345" w:type="pct"/>
          </w:tcPr>
          <w:p w14:paraId="563E2C86" w14:textId="77777777" w:rsidR="001B6AC7" w:rsidRPr="002B6982" w:rsidRDefault="001B6AC7" w:rsidP="005E622C">
            <w:pPr>
              <w:pStyle w:val="BodyText"/>
              <w:jc w:val="center"/>
              <w:rPr>
                <w:rFonts w:ascii="Arial" w:hAnsi="Arial" w:cs="Arial"/>
                <w:b/>
                <w:bCs/>
                <w:sz w:val="18"/>
                <w:szCs w:val="18"/>
              </w:rPr>
            </w:pPr>
            <w:r w:rsidRPr="002B6982">
              <w:rPr>
                <w:rFonts w:ascii="Arial" w:hAnsi="Arial" w:cs="Arial"/>
                <w:b/>
                <w:bCs/>
                <w:sz w:val="18"/>
                <w:szCs w:val="18"/>
              </w:rPr>
              <w:t>Sagarika @ 3ml/L</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1</w:t>
            </w:r>
            <w:r w:rsidRPr="002B6982">
              <w:rPr>
                <w:rFonts w:ascii="Arial" w:hAnsi="Arial" w:cs="Arial"/>
                <w:b/>
                <w:bCs/>
                <w:sz w:val="18"/>
                <w:szCs w:val="18"/>
              </w:rPr>
              <w:t>)</w:t>
            </w:r>
          </w:p>
        </w:tc>
        <w:tc>
          <w:tcPr>
            <w:tcW w:w="985" w:type="pct"/>
            <w:vAlign w:val="center"/>
          </w:tcPr>
          <w:p w14:paraId="2A3F00B3"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1.45</w:t>
            </w:r>
          </w:p>
        </w:tc>
        <w:tc>
          <w:tcPr>
            <w:tcW w:w="884" w:type="pct"/>
            <w:vAlign w:val="center"/>
          </w:tcPr>
          <w:p w14:paraId="4E0A9BB5"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0.54</w:t>
            </w:r>
          </w:p>
        </w:tc>
        <w:tc>
          <w:tcPr>
            <w:tcW w:w="786" w:type="pct"/>
          </w:tcPr>
          <w:p w14:paraId="08044FF1"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1.59</w:t>
            </w:r>
          </w:p>
        </w:tc>
      </w:tr>
      <w:tr w:rsidR="001B6AC7" w:rsidRPr="00E06C40" w14:paraId="64232E39" w14:textId="77777777" w:rsidTr="005E622C">
        <w:trPr>
          <w:jc w:val="center"/>
        </w:trPr>
        <w:tc>
          <w:tcPr>
            <w:tcW w:w="2345" w:type="pct"/>
          </w:tcPr>
          <w:p w14:paraId="23264D81" w14:textId="77777777" w:rsidR="001B6AC7" w:rsidRPr="002B6982" w:rsidRDefault="001B6AC7" w:rsidP="005E622C">
            <w:pPr>
              <w:jc w:val="center"/>
              <w:rPr>
                <w:rFonts w:ascii="Arial" w:hAnsi="Arial" w:cs="Arial"/>
                <w:b/>
                <w:bCs/>
                <w:sz w:val="18"/>
                <w:szCs w:val="18"/>
              </w:rPr>
            </w:pPr>
            <w:r w:rsidRPr="002B6982">
              <w:rPr>
                <w:rFonts w:ascii="Arial" w:hAnsi="Arial" w:cs="Arial"/>
                <w:b/>
                <w:bCs/>
                <w:sz w:val="18"/>
                <w:szCs w:val="18"/>
              </w:rPr>
              <w:t xml:space="preserve">Krishi Shakti @10ml/L </w:t>
            </w:r>
            <w:r w:rsidRPr="002B6982">
              <w:rPr>
                <w:rFonts w:ascii="Arial" w:hAnsi="Arial" w:cs="Arial"/>
                <w:b/>
                <w:bCs/>
                <w:position w:val="1"/>
                <w:sz w:val="18"/>
                <w:szCs w:val="18"/>
              </w:rPr>
              <w:t>(B</w:t>
            </w:r>
            <w:r w:rsidRPr="002B6982">
              <w:rPr>
                <w:rFonts w:ascii="Arial" w:hAnsi="Arial" w:cs="Arial"/>
                <w:b/>
                <w:bCs/>
                <w:sz w:val="18"/>
                <w:szCs w:val="18"/>
                <w:vertAlign w:val="subscript"/>
              </w:rPr>
              <w:t>2</w:t>
            </w:r>
            <w:r w:rsidRPr="002B6982">
              <w:rPr>
                <w:rFonts w:ascii="Arial" w:hAnsi="Arial" w:cs="Arial"/>
                <w:b/>
                <w:bCs/>
                <w:sz w:val="18"/>
                <w:szCs w:val="18"/>
              </w:rPr>
              <w:t>)</w:t>
            </w:r>
          </w:p>
        </w:tc>
        <w:tc>
          <w:tcPr>
            <w:tcW w:w="985" w:type="pct"/>
            <w:vAlign w:val="center"/>
          </w:tcPr>
          <w:p w14:paraId="0F781A71"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1.45</w:t>
            </w:r>
          </w:p>
        </w:tc>
        <w:tc>
          <w:tcPr>
            <w:tcW w:w="884" w:type="pct"/>
            <w:vAlign w:val="center"/>
          </w:tcPr>
          <w:p w14:paraId="0D9B2CF5"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0.57</w:t>
            </w:r>
          </w:p>
        </w:tc>
        <w:tc>
          <w:tcPr>
            <w:tcW w:w="786" w:type="pct"/>
          </w:tcPr>
          <w:p w14:paraId="1518668F"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1.65</w:t>
            </w:r>
          </w:p>
        </w:tc>
      </w:tr>
      <w:tr w:rsidR="001B6AC7" w:rsidRPr="00E06C40" w14:paraId="4B74BA69" w14:textId="77777777" w:rsidTr="005E622C">
        <w:trPr>
          <w:jc w:val="center"/>
        </w:trPr>
        <w:tc>
          <w:tcPr>
            <w:tcW w:w="2345" w:type="pct"/>
            <w:vAlign w:val="center"/>
          </w:tcPr>
          <w:p w14:paraId="34B13C57" w14:textId="77777777" w:rsidR="001B6AC7" w:rsidRPr="002B6982" w:rsidRDefault="001B6AC7" w:rsidP="005E622C">
            <w:pPr>
              <w:pStyle w:val="BodyText"/>
              <w:ind w:hanging="90"/>
              <w:jc w:val="center"/>
              <w:rPr>
                <w:rFonts w:ascii="Arial" w:hAnsi="Arial" w:cs="Arial"/>
                <w:b/>
                <w:bCs/>
                <w:sz w:val="18"/>
                <w:szCs w:val="18"/>
              </w:rPr>
            </w:pPr>
            <w:proofErr w:type="spellStart"/>
            <w:r w:rsidRPr="002B6982">
              <w:rPr>
                <w:rFonts w:ascii="Arial" w:hAnsi="Arial" w:cs="Arial"/>
                <w:b/>
                <w:bCs/>
                <w:sz w:val="18"/>
                <w:szCs w:val="18"/>
              </w:rPr>
              <w:t>SEm</w:t>
            </w:r>
            <w:proofErr w:type="spellEnd"/>
            <w:r w:rsidRPr="002B6982">
              <w:rPr>
                <w:rFonts w:ascii="Arial" w:hAnsi="Arial" w:cs="Arial"/>
                <w:b/>
                <w:bCs/>
                <w:sz w:val="18"/>
                <w:szCs w:val="18"/>
              </w:rPr>
              <w:t xml:space="preserve"> (±)</w:t>
            </w:r>
          </w:p>
        </w:tc>
        <w:tc>
          <w:tcPr>
            <w:tcW w:w="985" w:type="pct"/>
            <w:vAlign w:val="center"/>
          </w:tcPr>
          <w:p w14:paraId="0E64A435" w14:textId="77777777" w:rsidR="001B6AC7" w:rsidRPr="002B6982" w:rsidRDefault="001B6AC7" w:rsidP="005E622C">
            <w:pPr>
              <w:pStyle w:val="NormalWeb"/>
              <w:spacing w:before="0" w:beforeAutospacing="0" w:after="0" w:afterAutospacing="0" w:line="298"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0.010</w:t>
            </w:r>
          </w:p>
        </w:tc>
        <w:tc>
          <w:tcPr>
            <w:tcW w:w="884" w:type="pct"/>
            <w:vAlign w:val="center"/>
          </w:tcPr>
          <w:p w14:paraId="45FC4D7C" w14:textId="77777777" w:rsidR="001B6AC7" w:rsidRPr="002B6982" w:rsidRDefault="001B6AC7" w:rsidP="005E622C">
            <w:pPr>
              <w:pStyle w:val="NormalWeb"/>
              <w:spacing w:before="0" w:beforeAutospacing="0" w:after="0" w:afterAutospacing="0" w:line="298"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0.008</w:t>
            </w:r>
          </w:p>
        </w:tc>
        <w:tc>
          <w:tcPr>
            <w:tcW w:w="786" w:type="pct"/>
            <w:vAlign w:val="center"/>
          </w:tcPr>
          <w:p w14:paraId="7B356BC7" w14:textId="77777777" w:rsidR="001B6AC7" w:rsidRPr="002B6982" w:rsidRDefault="001B6AC7" w:rsidP="005E622C">
            <w:pPr>
              <w:pStyle w:val="NormalWeb"/>
              <w:spacing w:before="0" w:beforeAutospacing="0" w:after="0" w:afterAutospacing="0" w:line="298"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0.012</w:t>
            </w:r>
          </w:p>
        </w:tc>
      </w:tr>
      <w:tr w:rsidR="001B6AC7" w:rsidRPr="00E06C40" w14:paraId="02DA5430" w14:textId="77777777" w:rsidTr="005E622C">
        <w:trPr>
          <w:jc w:val="center"/>
        </w:trPr>
        <w:tc>
          <w:tcPr>
            <w:tcW w:w="2345" w:type="pct"/>
            <w:vAlign w:val="center"/>
          </w:tcPr>
          <w:p w14:paraId="58203791" w14:textId="77777777" w:rsidR="001B6AC7" w:rsidRPr="002B6982" w:rsidRDefault="001B6AC7" w:rsidP="005E622C">
            <w:pPr>
              <w:pStyle w:val="BodyText"/>
              <w:ind w:hanging="90"/>
              <w:jc w:val="center"/>
              <w:rPr>
                <w:rFonts w:ascii="Arial" w:hAnsi="Arial" w:cs="Arial"/>
                <w:b/>
                <w:bCs/>
                <w:sz w:val="18"/>
                <w:szCs w:val="18"/>
              </w:rPr>
            </w:pPr>
            <w:r w:rsidRPr="002B6982">
              <w:rPr>
                <w:rFonts w:ascii="Arial" w:hAnsi="Arial" w:cs="Arial"/>
                <w:b/>
                <w:bCs/>
                <w:sz w:val="18"/>
                <w:szCs w:val="18"/>
              </w:rPr>
              <w:t>CD (5%)</w:t>
            </w:r>
          </w:p>
        </w:tc>
        <w:tc>
          <w:tcPr>
            <w:tcW w:w="985" w:type="pct"/>
            <w:vAlign w:val="center"/>
          </w:tcPr>
          <w:p w14:paraId="6700A551" w14:textId="77777777" w:rsidR="001B6AC7" w:rsidRPr="002B6982" w:rsidRDefault="001B6AC7" w:rsidP="005E622C">
            <w:pPr>
              <w:pStyle w:val="NormalWeb"/>
              <w:spacing w:before="0" w:beforeAutospacing="0" w:after="0" w:afterAutospacing="0" w:line="320"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0.027</w:t>
            </w:r>
          </w:p>
        </w:tc>
        <w:tc>
          <w:tcPr>
            <w:tcW w:w="884" w:type="pct"/>
            <w:vAlign w:val="center"/>
          </w:tcPr>
          <w:p w14:paraId="1ED306FE" w14:textId="77777777" w:rsidR="001B6AC7" w:rsidRPr="002B6982" w:rsidRDefault="001B6AC7" w:rsidP="005E622C">
            <w:pPr>
              <w:pStyle w:val="NormalWeb"/>
              <w:spacing w:before="0" w:beforeAutospacing="0" w:after="0" w:afterAutospacing="0" w:line="320"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0.023</w:t>
            </w:r>
          </w:p>
        </w:tc>
        <w:tc>
          <w:tcPr>
            <w:tcW w:w="786" w:type="pct"/>
            <w:vAlign w:val="center"/>
          </w:tcPr>
          <w:p w14:paraId="20C00DB3" w14:textId="77777777" w:rsidR="001B6AC7" w:rsidRPr="002B6982" w:rsidRDefault="001B6AC7" w:rsidP="005E622C">
            <w:pPr>
              <w:pStyle w:val="NormalWeb"/>
              <w:spacing w:before="0" w:beforeAutospacing="0" w:after="0" w:afterAutospacing="0" w:line="320"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0.034</w:t>
            </w:r>
          </w:p>
        </w:tc>
      </w:tr>
      <w:tr w:rsidR="001B6AC7" w:rsidRPr="00E06C40" w14:paraId="71A398B9" w14:textId="77777777" w:rsidTr="005E622C">
        <w:trPr>
          <w:jc w:val="center"/>
        </w:trPr>
        <w:tc>
          <w:tcPr>
            <w:tcW w:w="2345" w:type="pct"/>
          </w:tcPr>
          <w:p w14:paraId="0CDC65D8" w14:textId="77777777" w:rsidR="001B6AC7" w:rsidRPr="002B6982" w:rsidRDefault="001B6AC7" w:rsidP="005E622C">
            <w:pPr>
              <w:jc w:val="center"/>
              <w:rPr>
                <w:rFonts w:ascii="Arial" w:hAnsi="Arial" w:cs="Arial"/>
                <w:b/>
                <w:bCs/>
                <w:sz w:val="18"/>
                <w:szCs w:val="18"/>
              </w:rPr>
            </w:pPr>
            <w:r w:rsidRPr="002B6982">
              <w:rPr>
                <w:rFonts w:ascii="Arial" w:hAnsi="Arial" w:cs="Arial"/>
                <w:b/>
                <w:bCs/>
                <w:sz w:val="18"/>
                <w:szCs w:val="18"/>
              </w:rPr>
              <w:t>Treatment Combinations</w:t>
            </w:r>
          </w:p>
        </w:tc>
        <w:tc>
          <w:tcPr>
            <w:tcW w:w="985" w:type="pct"/>
            <w:vAlign w:val="bottom"/>
          </w:tcPr>
          <w:p w14:paraId="7E3BCFFB" w14:textId="77777777" w:rsidR="001B6AC7" w:rsidRPr="002B6982" w:rsidRDefault="001B6AC7" w:rsidP="005E622C">
            <w:pPr>
              <w:jc w:val="center"/>
              <w:rPr>
                <w:rFonts w:ascii="Arial" w:hAnsi="Arial" w:cs="Arial"/>
                <w:color w:val="000000"/>
                <w:sz w:val="18"/>
                <w:szCs w:val="18"/>
              </w:rPr>
            </w:pPr>
          </w:p>
        </w:tc>
        <w:tc>
          <w:tcPr>
            <w:tcW w:w="884" w:type="pct"/>
            <w:vAlign w:val="center"/>
          </w:tcPr>
          <w:p w14:paraId="57A6D013" w14:textId="77777777" w:rsidR="001B6AC7" w:rsidRPr="002B6982" w:rsidRDefault="001B6AC7" w:rsidP="005E622C">
            <w:pPr>
              <w:pStyle w:val="NormalWeb"/>
              <w:spacing w:before="0" w:beforeAutospacing="0" w:after="0" w:afterAutospacing="0"/>
              <w:textAlignment w:val="bottom"/>
              <w:rPr>
                <w:rFonts w:ascii="Arial" w:hAnsi="Arial" w:cs="Arial"/>
                <w:sz w:val="18"/>
                <w:szCs w:val="18"/>
              </w:rPr>
            </w:pPr>
          </w:p>
        </w:tc>
        <w:tc>
          <w:tcPr>
            <w:tcW w:w="786" w:type="pct"/>
          </w:tcPr>
          <w:p w14:paraId="35895C38" w14:textId="77777777" w:rsidR="001B6AC7" w:rsidRPr="002B6982" w:rsidRDefault="001B6AC7" w:rsidP="005E622C">
            <w:pPr>
              <w:jc w:val="center"/>
              <w:rPr>
                <w:rFonts w:ascii="Arial" w:hAnsi="Arial" w:cs="Arial"/>
                <w:color w:val="000000"/>
                <w:sz w:val="18"/>
                <w:szCs w:val="18"/>
              </w:rPr>
            </w:pPr>
          </w:p>
        </w:tc>
      </w:tr>
      <w:tr w:rsidR="001B6AC7" w:rsidRPr="00E06C40" w14:paraId="7C067184" w14:textId="77777777" w:rsidTr="005E622C">
        <w:trPr>
          <w:jc w:val="center"/>
        </w:trPr>
        <w:tc>
          <w:tcPr>
            <w:tcW w:w="2345" w:type="pct"/>
          </w:tcPr>
          <w:p w14:paraId="2C26DCE1" w14:textId="77777777" w:rsidR="001B6AC7" w:rsidRPr="002B6982" w:rsidRDefault="001B6AC7" w:rsidP="005E622C">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 xml:space="preserve">1 </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0</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0</w:t>
            </w:r>
            <w:r w:rsidRPr="002B6982">
              <w:rPr>
                <w:rFonts w:ascii="Arial" w:hAnsi="Arial" w:cs="Arial"/>
                <w:b/>
                <w:bCs/>
                <w:sz w:val="18"/>
                <w:szCs w:val="18"/>
              </w:rPr>
              <w:t>)</w:t>
            </w:r>
          </w:p>
        </w:tc>
        <w:tc>
          <w:tcPr>
            <w:tcW w:w="985" w:type="pct"/>
            <w:vAlign w:val="center"/>
          </w:tcPr>
          <w:p w14:paraId="69F47E53"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1.33</w:t>
            </w:r>
          </w:p>
        </w:tc>
        <w:tc>
          <w:tcPr>
            <w:tcW w:w="884" w:type="pct"/>
            <w:vAlign w:val="center"/>
          </w:tcPr>
          <w:p w14:paraId="639F2724"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0.44</w:t>
            </w:r>
          </w:p>
        </w:tc>
        <w:tc>
          <w:tcPr>
            <w:tcW w:w="786" w:type="pct"/>
          </w:tcPr>
          <w:p w14:paraId="6BAD8CFB"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1.44</w:t>
            </w:r>
          </w:p>
        </w:tc>
      </w:tr>
      <w:tr w:rsidR="001B6AC7" w:rsidRPr="00E06C40" w14:paraId="7365976B" w14:textId="77777777" w:rsidTr="005E622C">
        <w:trPr>
          <w:jc w:val="center"/>
        </w:trPr>
        <w:tc>
          <w:tcPr>
            <w:tcW w:w="2345" w:type="pct"/>
          </w:tcPr>
          <w:p w14:paraId="1E3DCA5E" w14:textId="77777777" w:rsidR="001B6AC7" w:rsidRPr="002B6982" w:rsidRDefault="001B6AC7" w:rsidP="005E622C">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 xml:space="preserve">2 </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0</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1</w:t>
            </w:r>
            <w:r w:rsidRPr="002B6982">
              <w:rPr>
                <w:rFonts w:ascii="Arial" w:hAnsi="Arial" w:cs="Arial"/>
                <w:b/>
                <w:bCs/>
                <w:sz w:val="18"/>
                <w:szCs w:val="18"/>
              </w:rPr>
              <w:t>)</w:t>
            </w:r>
          </w:p>
        </w:tc>
        <w:tc>
          <w:tcPr>
            <w:tcW w:w="985" w:type="pct"/>
            <w:vAlign w:val="center"/>
          </w:tcPr>
          <w:p w14:paraId="438943E7"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1.34</w:t>
            </w:r>
          </w:p>
        </w:tc>
        <w:tc>
          <w:tcPr>
            <w:tcW w:w="884" w:type="pct"/>
            <w:vAlign w:val="center"/>
          </w:tcPr>
          <w:p w14:paraId="03FEC0E6"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0.46</w:t>
            </w:r>
          </w:p>
        </w:tc>
        <w:tc>
          <w:tcPr>
            <w:tcW w:w="786" w:type="pct"/>
          </w:tcPr>
          <w:p w14:paraId="5F3AF212"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1.46</w:t>
            </w:r>
          </w:p>
        </w:tc>
      </w:tr>
      <w:tr w:rsidR="001B6AC7" w:rsidRPr="00E06C40" w14:paraId="079D5AC1" w14:textId="77777777" w:rsidTr="005E622C">
        <w:trPr>
          <w:jc w:val="center"/>
        </w:trPr>
        <w:tc>
          <w:tcPr>
            <w:tcW w:w="2345" w:type="pct"/>
          </w:tcPr>
          <w:p w14:paraId="1B6EDFE1" w14:textId="77777777" w:rsidR="001B6AC7" w:rsidRPr="002B6982" w:rsidRDefault="001B6AC7" w:rsidP="005E622C">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3</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0</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2</w:t>
            </w:r>
            <w:r w:rsidRPr="002B6982">
              <w:rPr>
                <w:rFonts w:ascii="Arial" w:hAnsi="Arial" w:cs="Arial"/>
                <w:b/>
                <w:bCs/>
                <w:sz w:val="18"/>
                <w:szCs w:val="18"/>
              </w:rPr>
              <w:t>)</w:t>
            </w:r>
          </w:p>
        </w:tc>
        <w:tc>
          <w:tcPr>
            <w:tcW w:w="985" w:type="pct"/>
            <w:vAlign w:val="center"/>
          </w:tcPr>
          <w:p w14:paraId="078F85E5"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1.32</w:t>
            </w:r>
          </w:p>
        </w:tc>
        <w:tc>
          <w:tcPr>
            <w:tcW w:w="884" w:type="pct"/>
            <w:vAlign w:val="center"/>
          </w:tcPr>
          <w:p w14:paraId="28105CCA"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0.47</w:t>
            </w:r>
          </w:p>
        </w:tc>
        <w:tc>
          <w:tcPr>
            <w:tcW w:w="786" w:type="pct"/>
          </w:tcPr>
          <w:p w14:paraId="16C46683"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1.47</w:t>
            </w:r>
          </w:p>
        </w:tc>
      </w:tr>
      <w:tr w:rsidR="001B6AC7" w:rsidRPr="00E06C40" w14:paraId="410B0513" w14:textId="77777777" w:rsidTr="005E622C">
        <w:trPr>
          <w:jc w:val="center"/>
        </w:trPr>
        <w:tc>
          <w:tcPr>
            <w:tcW w:w="2345" w:type="pct"/>
          </w:tcPr>
          <w:p w14:paraId="3AAF4334" w14:textId="77777777" w:rsidR="001B6AC7" w:rsidRPr="002B6982" w:rsidRDefault="001B6AC7" w:rsidP="005E622C">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4</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1</w:t>
            </w:r>
            <w:r w:rsidRPr="002B6982">
              <w:rPr>
                <w:rFonts w:ascii="Arial" w:hAnsi="Arial" w:cs="Arial"/>
                <w:b/>
                <w:bCs/>
                <w:position w:val="1"/>
                <w:sz w:val="18"/>
                <w:szCs w:val="18"/>
              </w:rPr>
              <w:t>B</w:t>
            </w:r>
            <w:r w:rsidRPr="002B6982">
              <w:rPr>
                <w:rFonts w:ascii="Arial" w:hAnsi="Arial" w:cs="Arial"/>
                <w:b/>
                <w:bCs/>
                <w:sz w:val="18"/>
                <w:szCs w:val="18"/>
                <w:vertAlign w:val="subscript"/>
              </w:rPr>
              <w:t>0</w:t>
            </w:r>
            <w:r w:rsidRPr="002B6982">
              <w:rPr>
                <w:rFonts w:ascii="Arial" w:hAnsi="Arial" w:cs="Arial"/>
                <w:b/>
                <w:bCs/>
                <w:sz w:val="18"/>
                <w:szCs w:val="18"/>
              </w:rPr>
              <w:t>)</w:t>
            </w:r>
          </w:p>
        </w:tc>
        <w:tc>
          <w:tcPr>
            <w:tcW w:w="985" w:type="pct"/>
            <w:vAlign w:val="center"/>
          </w:tcPr>
          <w:p w14:paraId="70B1F85B"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1.47</w:t>
            </w:r>
          </w:p>
        </w:tc>
        <w:tc>
          <w:tcPr>
            <w:tcW w:w="884" w:type="pct"/>
          </w:tcPr>
          <w:p w14:paraId="7691AC6C"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0.54</w:t>
            </w:r>
          </w:p>
        </w:tc>
        <w:tc>
          <w:tcPr>
            <w:tcW w:w="786" w:type="pct"/>
          </w:tcPr>
          <w:p w14:paraId="4D90A4B1"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1.52</w:t>
            </w:r>
          </w:p>
        </w:tc>
      </w:tr>
      <w:tr w:rsidR="001B6AC7" w:rsidRPr="00E06C40" w14:paraId="1E897B44" w14:textId="77777777" w:rsidTr="005E622C">
        <w:trPr>
          <w:jc w:val="center"/>
        </w:trPr>
        <w:tc>
          <w:tcPr>
            <w:tcW w:w="2345" w:type="pct"/>
          </w:tcPr>
          <w:p w14:paraId="5ECE7D85" w14:textId="77777777" w:rsidR="001B6AC7" w:rsidRPr="002B6982" w:rsidRDefault="001B6AC7" w:rsidP="005E622C">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5</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1</w:t>
            </w:r>
            <w:r w:rsidRPr="002B6982">
              <w:rPr>
                <w:rFonts w:ascii="Arial" w:hAnsi="Arial" w:cs="Arial"/>
                <w:b/>
                <w:bCs/>
                <w:position w:val="1"/>
                <w:sz w:val="18"/>
                <w:szCs w:val="18"/>
              </w:rPr>
              <w:t>B</w:t>
            </w:r>
            <w:r w:rsidRPr="002B6982">
              <w:rPr>
                <w:rFonts w:ascii="Arial" w:hAnsi="Arial" w:cs="Arial"/>
                <w:b/>
                <w:bCs/>
                <w:sz w:val="18"/>
                <w:szCs w:val="18"/>
                <w:vertAlign w:val="subscript"/>
              </w:rPr>
              <w:t>1</w:t>
            </w:r>
            <w:r w:rsidRPr="002B6982">
              <w:rPr>
                <w:rFonts w:ascii="Arial" w:hAnsi="Arial" w:cs="Arial"/>
                <w:b/>
                <w:bCs/>
                <w:sz w:val="18"/>
                <w:szCs w:val="18"/>
              </w:rPr>
              <w:t>)</w:t>
            </w:r>
          </w:p>
        </w:tc>
        <w:tc>
          <w:tcPr>
            <w:tcW w:w="985" w:type="pct"/>
            <w:vAlign w:val="center"/>
          </w:tcPr>
          <w:p w14:paraId="32B24C6E"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1.59</w:t>
            </w:r>
          </w:p>
        </w:tc>
        <w:tc>
          <w:tcPr>
            <w:tcW w:w="884" w:type="pct"/>
          </w:tcPr>
          <w:p w14:paraId="7D2AEE20"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0.55</w:t>
            </w:r>
          </w:p>
        </w:tc>
        <w:tc>
          <w:tcPr>
            <w:tcW w:w="786" w:type="pct"/>
          </w:tcPr>
          <w:p w14:paraId="72FE3D7B"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1.52</w:t>
            </w:r>
          </w:p>
        </w:tc>
      </w:tr>
      <w:tr w:rsidR="001B6AC7" w:rsidRPr="00E06C40" w14:paraId="0B9B4745" w14:textId="77777777" w:rsidTr="005E622C">
        <w:trPr>
          <w:jc w:val="center"/>
        </w:trPr>
        <w:tc>
          <w:tcPr>
            <w:tcW w:w="2345" w:type="pct"/>
          </w:tcPr>
          <w:p w14:paraId="1B4AA29E" w14:textId="77777777" w:rsidR="001B6AC7" w:rsidRPr="002B6982" w:rsidRDefault="001B6AC7" w:rsidP="005E622C">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6</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1</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2</w:t>
            </w:r>
            <w:r w:rsidRPr="002B6982">
              <w:rPr>
                <w:rFonts w:ascii="Arial" w:hAnsi="Arial" w:cs="Arial"/>
                <w:b/>
                <w:bCs/>
                <w:sz w:val="18"/>
                <w:szCs w:val="18"/>
              </w:rPr>
              <w:t>)</w:t>
            </w:r>
          </w:p>
        </w:tc>
        <w:tc>
          <w:tcPr>
            <w:tcW w:w="985" w:type="pct"/>
            <w:vAlign w:val="center"/>
          </w:tcPr>
          <w:p w14:paraId="194D42BF"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1.63</w:t>
            </w:r>
          </w:p>
        </w:tc>
        <w:tc>
          <w:tcPr>
            <w:tcW w:w="884" w:type="pct"/>
          </w:tcPr>
          <w:p w14:paraId="44064778"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0.56</w:t>
            </w:r>
          </w:p>
        </w:tc>
        <w:tc>
          <w:tcPr>
            <w:tcW w:w="786" w:type="pct"/>
          </w:tcPr>
          <w:p w14:paraId="3FF09545"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1.53</w:t>
            </w:r>
          </w:p>
        </w:tc>
      </w:tr>
      <w:tr w:rsidR="001B6AC7" w:rsidRPr="00E06C40" w14:paraId="17440C26" w14:textId="77777777" w:rsidTr="005E622C">
        <w:trPr>
          <w:jc w:val="center"/>
        </w:trPr>
        <w:tc>
          <w:tcPr>
            <w:tcW w:w="2345" w:type="pct"/>
          </w:tcPr>
          <w:p w14:paraId="5F09D551" w14:textId="77777777" w:rsidR="001B6AC7" w:rsidRPr="002B6982" w:rsidRDefault="001B6AC7" w:rsidP="005E622C">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7</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2</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0</w:t>
            </w:r>
            <w:r w:rsidRPr="002B6982">
              <w:rPr>
                <w:rFonts w:ascii="Arial" w:hAnsi="Arial" w:cs="Arial"/>
                <w:b/>
                <w:bCs/>
                <w:sz w:val="18"/>
                <w:szCs w:val="18"/>
              </w:rPr>
              <w:t>)</w:t>
            </w:r>
          </w:p>
        </w:tc>
        <w:tc>
          <w:tcPr>
            <w:tcW w:w="985" w:type="pct"/>
            <w:vAlign w:val="center"/>
          </w:tcPr>
          <w:p w14:paraId="1749678F"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1.43</w:t>
            </w:r>
          </w:p>
        </w:tc>
        <w:tc>
          <w:tcPr>
            <w:tcW w:w="884" w:type="pct"/>
          </w:tcPr>
          <w:p w14:paraId="76169856"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0.62</w:t>
            </w:r>
          </w:p>
        </w:tc>
        <w:tc>
          <w:tcPr>
            <w:tcW w:w="786" w:type="pct"/>
          </w:tcPr>
          <w:p w14:paraId="5BDF0EB5"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1.54</w:t>
            </w:r>
          </w:p>
        </w:tc>
      </w:tr>
      <w:tr w:rsidR="001B6AC7" w:rsidRPr="00E06C40" w14:paraId="11C1FF08" w14:textId="77777777" w:rsidTr="005E622C">
        <w:trPr>
          <w:jc w:val="center"/>
        </w:trPr>
        <w:tc>
          <w:tcPr>
            <w:tcW w:w="2345" w:type="pct"/>
          </w:tcPr>
          <w:p w14:paraId="2892D1D7" w14:textId="77777777" w:rsidR="001B6AC7" w:rsidRPr="002B6982" w:rsidRDefault="001B6AC7" w:rsidP="005E622C">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8</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2</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1</w:t>
            </w:r>
            <w:r w:rsidRPr="002B6982">
              <w:rPr>
                <w:rFonts w:ascii="Arial" w:hAnsi="Arial" w:cs="Arial"/>
                <w:b/>
                <w:bCs/>
                <w:sz w:val="18"/>
                <w:szCs w:val="18"/>
              </w:rPr>
              <w:t>)</w:t>
            </w:r>
          </w:p>
        </w:tc>
        <w:tc>
          <w:tcPr>
            <w:tcW w:w="985" w:type="pct"/>
          </w:tcPr>
          <w:p w14:paraId="2388FC40"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1.43</w:t>
            </w:r>
          </w:p>
        </w:tc>
        <w:tc>
          <w:tcPr>
            <w:tcW w:w="884" w:type="pct"/>
          </w:tcPr>
          <w:p w14:paraId="5941E03E"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0.64</w:t>
            </w:r>
          </w:p>
        </w:tc>
        <w:tc>
          <w:tcPr>
            <w:tcW w:w="786" w:type="pct"/>
          </w:tcPr>
          <w:p w14:paraId="4F447ED1"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1.55</w:t>
            </w:r>
          </w:p>
        </w:tc>
      </w:tr>
      <w:tr w:rsidR="001B6AC7" w:rsidRPr="00E06C40" w14:paraId="6160F9E5" w14:textId="77777777" w:rsidTr="005E622C">
        <w:trPr>
          <w:trHeight w:val="217"/>
          <w:jc w:val="center"/>
        </w:trPr>
        <w:tc>
          <w:tcPr>
            <w:tcW w:w="2345" w:type="pct"/>
          </w:tcPr>
          <w:p w14:paraId="5A6186FC" w14:textId="77777777" w:rsidR="001B6AC7" w:rsidRPr="002B6982" w:rsidRDefault="001B6AC7" w:rsidP="005E622C">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9</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2</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2</w:t>
            </w:r>
            <w:r w:rsidRPr="002B6982">
              <w:rPr>
                <w:rFonts w:ascii="Arial" w:hAnsi="Arial" w:cs="Arial"/>
                <w:b/>
                <w:bCs/>
                <w:sz w:val="18"/>
                <w:szCs w:val="18"/>
              </w:rPr>
              <w:t>)</w:t>
            </w:r>
          </w:p>
        </w:tc>
        <w:tc>
          <w:tcPr>
            <w:tcW w:w="985" w:type="pct"/>
          </w:tcPr>
          <w:p w14:paraId="6A844A69"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1.42</w:t>
            </w:r>
          </w:p>
        </w:tc>
        <w:tc>
          <w:tcPr>
            <w:tcW w:w="884" w:type="pct"/>
          </w:tcPr>
          <w:p w14:paraId="70278851"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0.77</w:t>
            </w:r>
          </w:p>
        </w:tc>
        <w:tc>
          <w:tcPr>
            <w:tcW w:w="786" w:type="pct"/>
          </w:tcPr>
          <w:p w14:paraId="37A57407"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1.63</w:t>
            </w:r>
          </w:p>
        </w:tc>
      </w:tr>
      <w:tr w:rsidR="001B6AC7" w:rsidRPr="00E06C40" w14:paraId="008D0A52" w14:textId="77777777" w:rsidTr="005E622C">
        <w:trPr>
          <w:jc w:val="center"/>
        </w:trPr>
        <w:tc>
          <w:tcPr>
            <w:tcW w:w="2345" w:type="pct"/>
          </w:tcPr>
          <w:p w14:paraId="605FBFB9" w14:textId="77777777" w:rsidR="001B6AC7" w:rsidRPr="002B6982" w:rsidRDefault="001B6AC7" w:rsidP="005E622C">
            <w:pPr>
              <w:jc w:val="center"/>
              <w:rPr>
                <w:rFonts w:ascii="Arial" w:hAnsi="Arial" w:cs="Arial"/>
                <w:b/>
                <w:bCs/>
                <w:sz w:val="18"/>
                <w:szCs w:val="18"/>
                <w:vertAlign w:val="subscript"/>
              </w:rPr>
            </w:pPr>
            <w:r w:rsidRPr="002B6982">
              <w:rPr>
                <w:rFonts w:ascii="Arial" w:hAnsi="Arial" w:cs="Arial"/>
                <w:b/>
                <w:bCs/>
                <w:sz w:val="18"/>
                <w:szCs w:val="18"/>
              </w:rPr>
              <w:t>T</w:t>
            </w:r>
            <w:r w:rsidRPr="002B6982">
              <w:rPr>
                <w:rFonts w:ascii="Arial" w:hAnsi="Arial" w:cs="Arial"/>
                <w:b/>
                <w:bCs/>
                <w:sz w:val="18"/>
                <w:szCs w:val="18"/>
                <w:vertAlign w:val="subscript"/>
              </w:rPr>
              <w:t>10</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3</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0</w:t>
            </w:r>
            <w:r w:rsidRPr="002B6982">
              <w:rPr>
                <w:rFonts w:ascii="Arial" w:hAnsi="Arial" w:cs="Arial"/>
                <w:b/>
                <w:bCs/>
                <w:sz w:val="18"/>
                <w:szCs w:val="18"/>
              </w:rPr>
              <w:t>)</w:t>
            </w:r>
          </w:p>
        </w:tc>
        <w:tc>
          <w:tcPr>
            <w:tcW w:w="985" w:type="pct"/>
          </w:tcPr>
          <w:p w14:paraId="544B0DDF"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1.42</w:t>
            </w:r>
          </w:p>
        </w:tc>
        <w:tc>
          <w:tcPr>
            <w:tcW w:w="884" w:type="pct"/>
          </w:tcPr>
          <w:p w14:paraId="5E6012E7"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0.51</w:t>
            </w:r>
          </w:p>
        </w:tc>
        <w:tc>
          <w:tcPr>
            <w:tcW w:w="786" w:type="pct"/>
          </w:tcPr>
          <w:p w14:paraId="26C22187"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1.90</w:t>
            </w:r>
          </w:p>
        </w:tc>
      </w:tr>
      <w:tr w:rsidR="001B6AC7" w:rsidRPr="00E06C40" w14:paraId="5A705EF3" w14:textId="77777777" w:rsidTr="005E622C">
        <w:trPr>
          <w:jc w:val="center"/>
        </w:trPr>
        <w:tc>
          <w:tcPr>
            <w:tcW w:w="2345" w:type="pct"/>
          </w:tcPr>
          <w:p w14:paraId="3DD189D6" w14:textId="77777777" w:rsidR="001B6AC7" w:rsidRPr="002B6982" w:rsidRDefault="001B6AC7" w:rsidP="005E622C">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11</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3</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1</w:t>
            </w:r>
            <w:r w:rsidRPr="002B6982">
              <w:rPr>
                <w:rFonts w:ascii="Arial" w:hAnsi="Arial" w:cs="Arial"/>
                <w:b/>
                <w:bCs/>
                <w:sz w:val="18"/>
                <w:szCs w:val="18"/>
              </w:rPr>
              <w:t>)</w:t>
            </w:r>
          </w:p>
        </w:tc>
        <w:tc>
          <w:tcPr>
            <w:tcW w:w="985" w:type="pct"/>
          </w:tcPr>
          <w:p w14:paraId="2AA1AA5D"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1.45</w:t>
            </w:r>
          </w:p>
        </w:tc>
        <w:tc>
          <w:tcPr>
            <w:tcW w:w="884" w:type="pct"/>
          </w:tcPr>
          <w:p w14:paraId="17118C00"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0.52</w:t>
            </w:r>
          </w:p>
        </w:tc>
        <w:tc>
          <w:tcPr>
            <w:tcW w:w="786" w:type="pct"/>
          </w:tcPr>
          <w:p w14:paraId="1734AA27"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1.93</w:t>
            </w:r>
          </w:p>
        </w:tc>
      </w:tr>
      <w:tr w:rsidR="001B6AC7" w:rsidRPr="00E06C40" w14:paraId="0FC56226" w14:textId="77777777" w:rsidTr="005E622C">
        <w:trPr>
          <w:jc w:val="center"/>
        </w:trPr>
        <w:tc>
          <w:tcPr>
            <w:tcW w:w="2345" w:type="pct"/>
          </w:tcPr>
          <w:p w14:paraId="23F786BE" w14:textId="77777777" w:rsidR="001B6AC7" w:rsidRPr="002B6982" w:rsidRDefault="001B6AC7" w:rsidP="005E622C">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12</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3</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2</w:t>
            </w:r>
            <w:r w:rsidRPr="002B6982">
              <w:rPr>
                <w:rFonts w:ascii="Arial" w:hAnsi="Arial" w:cs="Arial"/>
                <w:b/>
                <w:bCs/>
                <w:sz w:val="18"/>
                <w:szCs w:val="18"/>
              </w:rPr>
              <w:t>)</w:t>
            </w:r>
          </w:p>
        </w:tc>
        <w:tc>
          <w:tcPr>
            <w:tcW w:w="985" w:type="pct"/>
          </w:tcPr>
          <w:p w14:paraId="69F8E12A"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1.46</w:t>
            </w:r>
          </w:p>
        </w:tc>
        <w:tc>
          <w:tcPr>
            <w:tcW w:w="884" w:type="pct"/>
          </w:tcPr>
          <w:p w14:paraId="0BE306AA"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0.53</w:t>
            </w:r>
          </w:p>
        </w:tc>
        <w:tc>
          <w:tcPr>
            <w:tcW w:w="786" w:type="pct"/>
          </w:tcPr>
          <w:p w14:paraId="1F836BA5"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1.99</w:t>
            </w:r>
          </w:p>
        </w:tc>
      </w:tr>
      <w:tr w:rsidR="001B6AC7" w:rsidRPr="00E06C40" w14:paraId="7AB412EE" w14:textId="77777777" w:rsidTr="005E622C">
        <w:trPr>
          <w:jc w:val="center"/>
        </w:trPr>
        <w:tc>
          <w:tcPr>
            <w:tcW w:w="2345" w:type="pct"/>
          </w:tcPr>
          <w:p w14:paraId="2253110A" w14:textId="77777777" w:rsidR="001B6AC7" w:rsidRPr="002B6982" w:rsidRDefault="001B6AC7" w:rsidP="005E622C">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13</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4</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0</w:t>
            </w:r>
            <w:r w:rsidRPr="002B6982">
              <w:rPr>
                <w:rFonts w:ascii="Arial" w:hAnsi="Arial" w:cs="Arial"/>
                <w:b/>
                <w:bCs/>
                <w:sz w:val="18"/>
                <w:szCs w:val="18"/>
              </w:rPr>
              <w:t>)</w:t>
            </w:r>
          </w:p>
        </w:tc>
        <w:tc>
          <w:tcPr>
            <w:tcW w:w="985" w:type="pct"/>
          </w:tcPr>
          <w:p w14:paraId="67C1802D"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1.49</w:t>
            </w:r>
          </w:p>
        </w:tc>
        <w:tc>
          <w:tcPr>
            <w:tcW w:w="884" w:type="pct"/>
          </w:tcPr>
          <w:p w14:paraId="055F2C7F"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0.57</w:t>
            </w:r>
          </w:p>
        </w:tc>
        <w:tc>
          <w:tcPr>
            <w:tcW w:w="786" w:type="pct"/>
          </w:tcPr>
          <w:p w14:paraId="2F3AB810"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1.49</w:t>
            </w:r>
          </w:p>
        </w:tc>
      </w:tr>
      <w:tr w:rsidR="001B6AC7" w:rsidRPr="00E06C40" w14:paraId="641857C8" w14:textId="77777777" w:rsidTr="005E622C">
        <w:trPr>
          <w:jc w:val="center"/>
        </w:trPr>
        <w:tc>
          <w:tcPr>
            <w:tcW w:w="2345" w:type="pct"/>
          </w:tcPr>
          <w:p w14:paraId="69471B7C" w14:textId="77777777" w:rsidR="001B6AC7" w:rsidRPr="002B6982" w:rsidRDefault="001B6AC7" w:rsidP="005E622C">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14</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4</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1</w:t>
            </w:r>
            <w:r w:rsidRPr="002B6982">
              <w:rPr>
                <w:rFonts w:ascii="Arial" w:hAnsi="Arial" w:cs="Arial"/>
                <w:b/>
                <w:bCs/>
                <w:sz w:val="18"/>
                <w:szCs w:val="18"/>
              </w:rPr>
              <w:t>)</w:t>
            </w:r>
          </w:p>
        </w:tc>
        <w:tc>
          <w:tcPr>
            <w:tcW w:w="985" w:type="pct"/>
          </w:tcPr>
          <w:p w14:paraId="67F65AF5"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1.48</w:t>
            </w:r>
          </w:p>
        </w:tc>
        <w:tc>
          <w:tcPr>
            <w:tcW w:w="884" w:type="pct"/>
          </w:tcPr>
          <w:p w14:paraId="710C4CF5"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0.58</w:t>
            </w:r>
          </w:p>
        </w:tc>
        <w:tc>
          <w:tcPr>
            <w:tcW w:w="786" w:type="pct"/>
          </w:tcPr>
          <w:p w14:paraId="7FF138AE"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1.50</w:t>
            </w:r>
          </w:p>
        </w:tc>
      </w:tr>
      <w:tr w:rsidR="001B6AC7" w:rsidRPr="00E06C40" w14:paraId="50DD9C2B" w14:textId="77777777" w:rsidTr="005E622C">
        <w:trPr>
          <w:jc w:val="center"/>
        </w:trPr>
        <w:tc>
          <w:tcPr>
            <w:tcW w:w="2345" w:type="pct"/>
          </w:tcPr>
          <w:p w14:paraId="14EC7524" w14:textId="77777777" w:rsidR="001B6AC7" w:rsidRPr="002B6982" w:rsidRDefault="001B6AC7" w:rsidP="005E622C">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15</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4</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2</w:t>
            </w:r>
            <w:r w:rsidRPr="002B6982">
              <w:rPr>
                <w:rFonts w:ascii="Arial" w:hAnsi="Arial" w:cs="Arial"/>
                <w:b/>
                <w:bCs/>
                <w:sz w:val="18"/>
                <w:szCs w:val="18"/>
              </w:rPr>
              <w:t>)</w:t>
            </w:r>
          </w:p>
        </w:tc>
        <w:tc>
          <w:tcPr>
            <w:tcW w:w="985" w:type="pct"/>
          </w:tcPr>
          <w:p w14:paraId="4E56A59E"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1.49</w:t>
            </w:r>
          </w:p>
        </w:tc>
        <w:tc>
          <w:tcPr>
            <w:tcW w:w="884" w:type="pct"/>
          </w:tcPr>
          <w:p w14:paraId="6D1C796F"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0.59</w:t>
            </w:r>
          </w:p>
        </w:tc>
        <w:tc>
          <w:tcPr>
            <w:tcW w:w="786" w:type="pct"/>
          </w:tcPr>
          <w:p w14:paraId="786B8BC2"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1.51</w:t>
            </w:r>
          </w:p>
        </w:tc>
      </w:tr>
      <w:tr w:rsidR="001B6AC7" w:rsidRPr="00E06C40" w14:paraId="4249095D" w14:textId="77777777" w:rsidTr="005E622C">
        <w:trPr>
          <w:jc w:val="center"/>
        </w:trPr>
        <w:tc>
          <w:tcPr>
            <w:tcW w:w="2345" w:type="pct"/>
          </w:tcPr>
          <w:p w14:paraId="60BCFFDA" w14:textId="77777777" w:rsidR="001B6AC7" w:rsidRPr="002B6982" w:rsidRDefault="001B6AC7" w:rsidP="005E622C">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16</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5</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0</w:t>
            </w:r>
            <w:r w:rsidRPr="002B6982">
              <w:rPr>
                <w:rFonts w:ascii="Arial" w:hAnsi="Arial" w:cs="Arial"/>
                <w:b/>
                <w:bCs/>
                <w:sz w:val="18"/>
                <w:szCs w:val="18"/>
              </w:rPr>
              <w:t>)</w:t>
            </w:r>
          </w:p>
        </w:tc>
        <w:tc>
          <w:tcPr>
            <w:tcW w:w="985" w:type="pct"/>
          </w:tcPr>
          <w:p w14:paraId="4DB02D0E"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1.38</w:t>
            </w:r>
          </w:p>
        </w:tc>
        <w:tc>
          <w:tcPr>
            <w:tcW w:w="884" w:type="pct"/>
          </w:tcPr>
          <w:p w14:paraId="7ABD4A46"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0.49</w:t>
            </w:r>
          </w:p>
        </w:tc>
        <w:tc>
          <w:tcPr>
            <w:tcW w:w="786" w:type="pct"/>
          </w:tcPr>
          <w:p w14:paraId="4AD7579D"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1.56</w:t>
            </w:r>
          </w:p>
        </w:tc>
      </w:tr>
      <w:tr w:rsidR="001B6AC7" w:rsidRPr="00E06C40" w14:paraId="4E0CAE8A" w14:textId="77777777" w:rsidTr="005E622C">
        <w:trPr>
          <w:jc w:val="center"/>
        </w:trPr>
        <w:tc>
          <w:tcPr>
            <w:tcW w:w="2345" w:type="pct"/>
          </w:tcPr>
          <w:p w14:paraId="06F8FAC6" w14:textId="77777777" w:rsidR="001B6AC7" w:rsidRPr="002B6982" w:rsidRDefault="001B6AC7" w:rsidP="005E622C">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17</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5</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1</w:t>
            </w:r>
            <w:r w:rsidRPr="002B6982">
              <w:rPr>
                <w:rFonts w:ascii="Arial" w:hAnsi="Arial" w:cs="Arial"/>
                <w:b/>
                <w:bCs/>
                <w:sz w:val="18"/>
                <w:szCs w:val="18"/>
              </w:rPr>
              <w:t>)</w:t>
            </w:r>
          </w:p>
        </w:tc>
        <w:tc>
          <w:tcPr>
            <w:tcW w:w="985" w:type="pct"/>
          </w:tcPr>
          <w:p w14:paraId="18B92412"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1.39</w:t>
            </w:r>
          </w:p>
        </w:tc>
        <w:tc>
          <w:tcPr>
            <w:tcW w:w="884" w:type="pct"/>
          </w:tcPr>
          <w:p w14:paraId="11A98B7A"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0.51</w:t>
            </w:r>
          </w:p>
        </w:tc>
        <w:tc>
          <w:tcPr>
            <w:tcW w:w="786" w:type="pct"/>
          </w:tcPr>
          <w:p w14:paraId="30587EFE"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1.57</w:t>
            </w:r>
          </w:p>
        </w:tc>
      </w:tr>
      <w:tr w:rsidR="001B6AC7" w:rsidRPr="00E06C40" w14:paraId="10C2CED2" w14:textId="77777777" w:rsidTr="005E622C">
        <w:trPr>
          <w:jc w:val="center"/>
        </w:trPr>
        <w:tc>
          <w:tcPr>
            <w:tcW w:w="2345" w:type="pct"/>
          </w:tcPr>
          <w:p w14:paraId="5790BCEC" w14:textId="77777777" w:rsidR="001B6AC7" w:rsidRPr="002B6982" w:rsidRDefault="001B6AC7" w:rsidP="005E622C">
            <w:pPr>
              <w:jc w:val="center"/>
              <w:rPr>
                <w:rFonts w:ascii="Arial" w:hAnsi="Arial" w:cs="Arial"/>
                <w:b/>
                <w:bCs/>
                <w:sz w:val="18"/>
                <w:szCs w:val="18"/>
              </w:rPr>
            </w:pPr>
            <w:r w:rsidRPr="002B6982">
              <w:rPr>
                <w:rFonts w:ascii="Arial" w:hAnsi="Arial" w:cs="Arial"/>
                <w:b/>
                <w:bCs/>
                <w:sz w:val="18"/>
                <w:szCs w:val="18"/>
              </w:rPr>
              <w:t>T</w:t>
            </w:r>
            <w:r w:rsidRPr="002B6982">
              <w:rPr>
                <w:rFonts w:ascii="Arial" w:hAnsi="Arial" w:cs="Arial"/>
                <w:b/>
                <w:bCs/>
                <w:sz w:val="18"/>
                <w:szCs w:val="18"/>
                <w:vertAlign w:val="subscript"/>
              </w:rPr>
              <w:t>18</w:t>
            </w:r>
            <w:r w:rsidRPr="002B6982">
              <w:rPr>
                <w:rFonts w:ascii="Arial" w:hAnsi="Arial" w:cs="Arial"/>
                <w:b/>
                <w:bCs/>
                <w:sz w:val="18"/>
                <w:szCs w:val="18"/>
              </w:rPr>
              <w:t>(</w:t>
            </w:r>
            <w:r w:rsidRPr="002B6982">
              <w:rPr>
                <w:rFonts w:ascii="Arial" w:hAnsi="Arial" w:cs="Arial"/>
                <w:b/>
                <w:bCs/>
                <w:position w:val="1"/>
                <w:sz w:val="18"/>
                <w:szCs w:val="18"/>
              </w:rPr>
              <w:t>F</w:t>
            </w:r>
            <w:r w:rsidRPr="002B6982">
              <w:rPr>
                <w:rFonts w:ascii="Arial" w:hAnsi="Arial" w:cs="Arial"/>
                <w:b/>
                <w:bCs/>
                <w:sz w:val="18"/>
                <w:szCs w:val="18"/>
                <w:vertAlign w:val="subscript"/>
              </w:rPr>
              <w:t>5</w:t>
            </w:r>
            <w:r w:rsidRPr="002B6982">
              <w:rPr>
                <w:rFonts w:ascii="Arial" w:hAnsi="Arial" w:cs="Arial"/>
                <w:b/>
                <w:bCs/>
                <w:position w:val="1"/>
                <w:sz w:val="18"/>
                <w:szCs w:val="18"/>
              </w:rPr>
              <w:t xml:space="preserve"> B</w:t>
            </w:r>
            <w:r w:rsidRPr="002B6982">
              <w:rPr>
                <w:rFonts w:ascii="Arial" w:hAnsi="Arial" w:cs="Arial"/>
                <w:b/>
                <w:bCs/>
                <w:sz w:val="18"/>
                <w:szCs w:val="18"/>
                <w:vertAlign w:val="subscript"/>
              </w:rPr>
              <w:t>2</w:t>
            </w:r>
            <w:r w:rsidRPr="002B6982">
              <w:rPr>
                <w:rFonts w:ascii="Arial" w:hAnsi="Arial" w:cs="Arial"/>
                <w:b/>
                <w:bCs/>
                <w:sz w:val="18"/>
                <w:szCs w:val="18"/>
              </w:rPr>
              <w:t>)</w:t>
            </w:r>
          </w:p>
        </w:tc>
        <w:tc>
          <w:tcPr>
            <w:tcW w:w="985" w:type="pct"/>
          </w:tcPr>
          <w:p w14:paraId="66AC8CF0" w14:textId="77777777" w:rsidR="001B6AC7" w:rsidRPr="002B6982" w:rsidRDefault="001B6AC7" w:rsidP="005E622C">
            <w:pPr>
              <w:jc w:val="center"/>
              <w:rPr>
                <w:rFonts w:ascii="Arial" w:hAnsi="Arial" w:cs="Arial"/>
                <w:sz w:val="18"/>
                <w:szCs w:val="18"/>
              </w:rPr>
            </w:pPr>
            <w:r w:rsidRPr="002B6982">
              <w:rPr>
                <w:rFonts w:ascii="Arial" w:hAnsi="Arial" w:cs="Arial"/>
                <w:color w:val="000000"/>
                <w:kern w:val="24"/>
                <w:sz w:val="18"/>
                <w:szCs w:val="18"/>
              </w:rPr>
              <w:t>1.40</w:t>
            </w:r>
          </w:p>
        </w:tc>
        <w:tc>
          <w:tcPr>
            <w:tcW w:w="884" w:type="pct"/>
            <w:vAlign w:val="center"/>
          </w:tcPr>
          <w:p w14:paraId="04A7BFEA"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0.52</w:t>
            </w:r>
          </w:p>
        </w:tc>
        <w:tc>
          <w:tcPr>
            <w:tcW w:w="786" w:type="pct"/>
          </w:tcPr>
          <w:p w14:paraId="327A16A0" w14:textId="77777777" w:rsidR="001B6AC7" w:rsidRPr="002B6982" w:rsidRDefault="001B6AC7" w:rsidP="005E622C">
            <w:pPr>
              <w:jc w:val="center"/>
              <w:rPr>
                <w:rFonts w:ascii="Arial" w:hAnsi="Arial" w:cs="Arial"/>
                <w:color w:val="000000"/>
                <w:sz w:val="18"/>
                <w:szCs w:val="18"/>
              </w:rPr>
            </w:pPr>
            <w:r w:rsidRPr="002B6982">
              <w:rPr>
                <w:rFonts w:ascii="Arial" w:hAnsi="Arial" w:cs="Arial"/>
                <w:color w:val="000000"/>
                <w:kern w:val="24"/>
                <w:sz w:val="18"/>
                <w:szCs w:val="18"/>
              </w:rPr>
              <w:t>1.77</w:t>
            </w:r>
          </w:p>
        </w:tc>
      </w:tr>
      <w:tr w:rsidR="001B6AC7" w:rsidRPr="00E06C40" w14:paraId="0004C0AE" w14:textId="77777777" w:rsidTr="005E622C">
        <w:trPr>
          <w:jc w:val="center"/>
        </w:trPr>
        <w:tc>
          <w:tcPr>
            <w:tcW w:w="2345" w:type="pct"/>
            <w:vAlign w:val="center"/>
          </w:tcPr>
          <w:p w14:paraId="1C8507D6" w14:textId="77777777" w:rsidR="001B6AC7" w:rsidRPr="002B6982" w:rsidRDefault="001B6AC7" w:rsidP="005E622C">
            <w:pPr>
              <w:pStyle w:val="BodyText"/>
              <w:ind w:hanging="90"/>
              <w:jc w:val="center"/>
              <w:rPr>
                <w:rFonts w:ascii="Arial" w:hAnsi="Arial" w:cs="Arial"/>
                <w:b/>
                <w:bCs/>
                <w:sz w:val="18"/>
                <w:szCs w:val="18"/>
              </w:rPr>
            </w:pPr>
            <w:proofErr w:type="spellStart"/>
            <w:r w:rsidRPr="002B6982">
              <w:rPr>
                <w:rFonts w:ascii="Arial" w:hAnsi="Arial" w:cs="Arial"/>
                <w:b/>
                <w:bCs/>
                <w:sz w:val="18"/>
                <w:szCs w:val="18"/>
              </w:rPr>
              <w:t>SEm</w:t>
            </w:r>
            <w:proofErr w:type="spellEnd"/>
            <w:r w:rsidRPr="002B6982">
              <w:rPr>
                <w:rFonts w:ascii="Arial" w:hAnsi="Arial" w:cs="Arial"/>
                <w:b/>
                <w:bCs/>
                <w:sz w:val="18"/>
                <w:szCs w:val="18"/>
              </w:rPr>
              <w:t xml:space="preserve"> (±)</w:t>
            </w:r>
          </w:p>
        </w:tc>
        <w:tc>
          <w:tcPr>
            <w:tcW w:w="985" w:type="pct"/>
            <w:vAlign w:val="center"/>
          </w:tcPr>
          <w:p w14:paraId="368A6367" w14:textId="77777777" w:rsidR="001B6AC7" w:rsidRPr="002B6982" w:rsidRDefault="001B6AC7" w:rsidP="005E622C">
            <w:pPr>
              <w:pStyle w:val="NormalWeb"/>
              <w:spacing w:before="0" w:beforeAutospacing="0" w:after="0" w:afterAutospacing="0" w:line="298"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0.023</w:t>
            </w:r>
          </w:p>
        </w:tc>
        <w:tc>
          <w:tcPr>
            <w:tcW w:w="884" w:type="pct"/>
            <w:vAlign w:val="center"/>
          </w:tcPr>
          <w:p w14:paraId="761424E8" w14:textId="77777777" w:rsidR="001B6AC7" w:rsidRPr="002B6982" w:rsidRDefault="001B6AC7" w:rsidP="005E622C">
            <w:pPr>
              <w:pStyle w:val="NormalWeb"/>
              <w:spacing w:before="0" w:beforeAutospacing="0" w:after="0" w:afterAutospacing="0" w:line="298"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0.020</w:t>
            </w:r>
          </w:p>
        </w:tc>
        <w:tc>
          <w:tcPr>
            <w:tcW w:w="786" w:type="pct"/>
            <w:vAlign w:val="center"/>
          </w:tcPr>
          <w:p w14:paraId="7DD8C4D9" w14:textId="77777777" w:rsidR="001B6AC7" w:rsidRPr="002B6982" w:rsidRDefault="001B6AC7" w:rsidP="005E622C">
            <w:pPr>
              <w:pStyle w:val="NormalWeb"/>
              <w:spacing w:before="0" w:beforeAutospacing="0" w:after="0" w:afterAutospacing="0" w:line="298"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0.029</w:t>
            </w:r>
          </w:p>
        </w:tc>
      </w:tr>
      <w:tr w:rsidR="001B6AC7" w:rsidRPr="00E06C40" w14:paraId="76FDEF6F" w14:textId="77777777" w:rsidTr="005E622C">
        <w:trPr>
          <w:jc w:val="center"/>
        </w:trPr>
        <w:tc>
          <w:tcPr>
            <w:tcW w:w="2345" w:type="pct"/>
            <w:vAlign w:val="center"/>
          </w:tcPr>
          <w:p w14:paraId="516092D3" w14:textId="77777777" w:rsidR="001B6AC7" w:rsidRPr="002B6982" w:rsidRDefault="001B6AC7" w:rsidP="005E622C">
            <w:pPr>
              <w:pStyle w:val="BodyText"/>
              <w:ind w:hanging="90"/>
              <w:jc w:val="center"/>
              <w:rPr>
                <w:rFonts w:ascii="Arial" w:hAnsi="Arial" w:cs="Arial"/>
                <w:b/>
                <w:bCs/>
                <w:sz w:val="18"/>
                <w:szCs w:val="18"/>
              </w:rPr>
            </w:pPr>
            <w:r w:rsidRPr="002B6982">
              <w:rPr>
                <w:rFonts w:ascii="Arial" w:hAnsi="Arial" w:cs="Arial"/>
                <w:b/>
                <w:bCs/>
                <w:sz w:val="18"/>
                <w:szCs w:val="18"/>
              </w:rPr>
              <w:t>CD (5%)</w:t>
            </w:r>
          </w:p>
        </w:tc>
        <w:tc>
          <w:tcPr>
            <w:tcW w:w="985" w:type="pct"/>
            <w:vAlign w:val="center"/>
          </w:tcPr>
          <w:p w14:paraId="00ED8AAA" w14:textId="77777777" w:rsidR="001B6AC7" w:rsidRPr="002B6982" w:rsidRDefault="001B6AC7" w:rsidP="005E622C">
            <w:pPr>
              <w:pStyle w:val="NormalWeb"/>
              <w:spacing w:before="0" w:beforeAutospacing="0" w:after="0" w:afterAutospacing="0" w:line="320"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0.067</w:t>
            </w:r>
          </w:p>
        </w:tc>
        <w:tc>
          <w:tcPr>
            <w:tcW w:w="884" w:type="pct"/>
            <w:vAlign w:val="center"/>
          </w:tcPr>
          <w:p w14:paraId="33ED4D36" w14:textId="77777777" w:rsidR="001B6AC7" w:rsidRPr="002B6982" w:rsidRDefault="001B6AC7" w:rsidP="005E622C">
            <w:pPr>
              <w:pStyle w:val="NormalWeb"/>
              <w:spacing w:before="0" w:beforeAutospacing="0" w:after="0" w:afterAutospacing="0" w:line="320"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0.057</w:t>
            </w:r>
          </w:p>
        </w:tc>
        <w:tc>
          <w:tcPr>
            <w:tcW w:w="786" w:type="pct"/>
            <w:vAlign w:val="center"/>
          </w:tcPr>
          <w:p w14:paraId="31B7E5F6" w14:textId="77777777" w:rsidR="001B6AC7" w:rsidRPr="002B6982" w:rsidRDefault="001B6AC7" w:rsidP="005E622C">
            <w:pPr>
              <w:pStyle w:val="NormalWeb"/>
              <w:spacing w:before="0" w:beforeAutospacing="0" w:after="0" w:afterAutospacing="0" w:line="320" w:lineRule="atLeast"/>
              <w:jc w:val="center"/>
              <w:textAlignment w:val="bottom"/>
              <w:rPr>
                <w:rFonts w:ascii="Arial" w:hAnsi="Arial" w:cs="Arial"/>
                <w:sz w:val="18"/>
                <w:szCs w:val="18"/>
              </w:rPr>
            </w:pPr>
            <w:r w:rsidRPr="002B6982">
              <w:rPr>
                <w:rFonts w:ascii="Arial" w:eastAsia="Cambria" w:hAnsi="Arial" w:cs="Arial"/>
                <w:color w:val="000000"/>
                <w:kern w:val="24"/>
                <w:sz w:val="18"/>
                <w:szCs w:val="18"/>
              </w:rPr>
              <w:t>0.083</w:t>
            </w:r>
          </w:p>
        </w:tc>
      </w:tr>
    </w:tbl>
    <w:p w14:paraId="3A1909B7" w14:textId="77777777" w:rsidR="00075A14" w:rsidRDefault="00075A14" w:rsidP="00A3718A">
      <w:pPr>
        <w:tabs>
          <w:tab w:val="left" w:pos="1125"/>
        </w:tabs>
        <w:spacing w:after="0"/>
        <w:ind w:right="-755"/>
        <w:jc w:val="both"/>
        <w:rPr>
          <w:rFonts w:ascii="Arial" w:hAnsi="Arial" w:cs="Arial"/>
          <w:b/>
          <w:bCs/>
        </w:rPr>
      </w:pPr>
    </w:p>
    <w:p w14:paraId="58AC7E3D" w14:textId="77777777" w:rsidR="00352957" w:rsidRPr="00594BB0" w:rsidRDefault="00352957" w:rsidP="00352957">
      <w:pPr>
        <w:spacing w:before="240"/>
        <w:ind w:left="-709" w:right="-755"/>
        <w:jc w:val="both"/>
        <w:rPr>
          <w:rFonts w:ascii="Arial" w:hAnsi="Arial" w:cs="Arial"/>
          <w:b/>
          <w:bCs/>
          <w:szCs w:val="22"/>
        </w:rPr>
      </w:pPr>
      <w:r w:rsidRPr="00594BB0">
        <w:rPr>
          <w:rFonts w:ascii="Arial" w:hAnsi="Arial" w:cs="Arial"/>
          <w:b/>
          <w:bCs/>
          <w:szCs w:val="22"/>
        </w:rPr>
        <w:lastRenderedPageBreak/>
        <w:t>CONCLUSION</w:t>
      </w:r>
    </w:p>
    <w:p w14:paraId="6D96870C" w14:textId="4EFBCC11" w:rsidR="00075A14" w:rsidRPr="00594BB0" w:rsidRDefault="00352957" w:rsidP="00E331D6">
      <w:pPr>
        <w:pStyle w:val="BodyText"/>
        <w:spacing w:before="120" w:line="276" w:lineRule="auto"/>
        <w:ind w:left="-709" w:right="-716" w:firstLine="720"/>
        <w:jc w:val="both"/>
        <w:rPr>
          <w:rFonts w:ascii="Arial" w:hAnsi="Arial" w:cs="Arial"/>
          <w:b/>
          <w:bCs/>
          <w:sz w:val="22"/>
          <w:szCs w:val="22"/>
        </w:rPr>
      </w:pPr>
      <w:r w:rsidRPr="00594BB0">
        <w:rPr>
          <w:rFonts w:ascii="Arial" w:hAnsi="Arial" w:cs="Arial"/>
          <w:sz w:val="22"/>
          <w:szCs w:val="22"/>
        </w:rPr>
        <w:t>On the basis of the observation obtained in the present investigation , it is concluded</w:t>
      </w:r>
      <w:r w:rsidRPr="00594BB0">
        <w:rPr>
          <w:rFonts w:ascii="Arial" w:hAnsi="Arial" w:cs="Arial"/>
          <w:spacing w:val="-2"/>
          <w:sz w:val="22"/>
          <w:szCs w:val="22"/>
        </w:rPr>
        <w:t xml:space="preserve"> </w:t>
      </w:r>
      <w:r w:rsidRPr="00594BB0">
        <w:rPr>
          <w:rFonts w:ascii="Arial" w:hAnsi="Arial" w:cs="Arial"/>
          <w:sz w:val="22"/>
          <w:szCs w:val="22"/>
        </w:rPr>
        <w:t xml:space="preserve">that among the inorganic fertilizers, the </w:t>
      </w:r>
      <w:r w:rsidRPr="00594BB0">
        <w:rPr>
          <w:rFonts w:ascii="Arial" w:hAnsi="Arial" w:cs="Arial"/>
          <w:position w:val="1"/>
          <w:sz w:val="22"/>
          <w:szCs w:val="22"/>
        </w:rPr>
        <w:t>treatment F</w:t>
      </w:r>
      <w:r w:rsidRPr="00594BB0">
        <w:rPr>
          <w:rFonts w:ascii="Arial" w:hAnsi="Arial" w:cs="Arial"/>
          <w:sz w:val="22"/>
          <w:szCs w:val="22"/>
        </w:rPr>
        <w:t xml:space="preserve">1 </w:t>
      </w:r>
      <w:r w:rsidRPr="00594BB0">
        <w:rPr>
          <w:rFonts w:ascii="Arial" w:hAnsi="Arial" w:cs="Arial"/>
          <w:position w:val="1"/>
          <w:sz w:val="22"/>
          <w:szCs w:val="22"/>
        </w:rPr>
        <w:t>(</w:t>
      </w:r>
      <w:r w:rsidRPr="00594BB0">
        <w:rPr>
          <w:rFonts w:ascii="Arial" w:hAnsi="Arial" w:cs="Arial"/>
          <w:sz w:val="22"/>
          <w:szCs w:val="22"/>
        </w:rPr>
        <w:t>NPK (19:19:19) @ 1%</w:t>
      </w:r>
      <w:r w:rsidRPr="00594BB0">
        <w:rPr>
          <w:rFonts w:ascii="Arial" w:hAnsi="Arial" w:cs="Arial"/>
          <w:position w:val="1"/>
          <w:sz w:val="22"/>
          <w:szCs w:val="22"/>
        </w:rPr>
        <w:t>) followed by Urea phosphate (17:44:0) @ 1% (F</w:t>
      </w:r>
      <w:r w:rsidRPr="00594BB0">
        <w:rPr>
          <w:rFonts w:ascii="Arial" w:hAnsi="Arial" w:cs="Arial"/>
          <w:position w:val="1"/>
          <w:sz w:val="22"/>
          <w:szCs w:val="22"/>
          <w:vertAlign w:val="subscript"/>
        </w:rPr>
        <w:t>4</w:t>
      </w:r>
      <w:r w:rsidRPr="00594BB0">
        <w:rPr>
          <w:rFonts w:ascii="Arial" w:hAnsi="Arial" w:cs="Arial"/>
          <w:position w:val="1"/>
          <w:sz w:val="22"/>
          <w:szCs w:val="22"/>
        </w:rPr>
        <w:t>), among Bio-Stimulants, treatment B</w:t>
      </w:r>
      <w:r w:rsidRPr="00594BB0">
        <w:rPr>
          <w:rFonts w:ascii="Arial" w:hAnsi="Arial" w:cs="Arial"/>
          <w:sz w:val="22"/>
          <w:szCs w:val="22"/>
        </w:rPr>
        <w:t xml:space="preserve">2 </w:t>
      </w:r>
      <w:r w:rsidRPr="00594BB0">
        <w:rPr>
          <w:rFonts w:ascii="Arial" w:hAnsi="Arial" w:cs="Arial"/>
          <w:position w:val="1"/>
          <w:sz w:val="22"/>
          <w:szCs w:val="22"/>
        </w:rPr>
        <w:t>(Krishi shakti) followed by B</w:t>
      </w:r>
      <w:r w:rsidRPr="00594BB0">
        <w:rPr>
          <w:rFonts w:ascii="Arial" w:hAnsi="Arial" w:cs="Arial"/>
          <w:position w:val="1"/>
          <w:sz w:val="22"/>
          <w:szCs w:val="22"/>
          <w:vertAlign w:val="subscript"/>
        </w:rPr>
        <w:t>1</w:t>
      </w:r>
      <w:r w:rsidRPr="00594BB0">
        <w:rPr>
          <w:rFonts w:ascii="Arial" w:hAnsi="Arial" w:cs="Arial"/>
          <w:position w:val="1"/>
          <w:sz w:val="22"/>
          <w:szCs w:val="22"/>
        </w:rPr>
        <w:t xml:space="preserve"> (Sagarika) separately and the treatment F</w:t>
      </w:r>
      <w:r w:rsidRPr="00594BB0">
        <w:rPr>
          <w:rFonts w:ascii="Arial" w:hAnsi="Arial" w:cs="Arial"/>
          <w:sz w:val="22"/>
          <w:szCs w:val="22"/>
        </w:rPr>
        <w:t>1</w:t>
      </w:r>
      <w:r w:rsidRPr="00594BB0">
        <w:rPr>
          <w:rFonts w:ascii="Arial" w:hAnsi="Arial" w:cs="Arial"/>
          <w:position w:val="1"/>
          <w:sz w:val="22"/>
          <w:szCs w:val="22"/>
        </w:rPr>
        <w:t>B</w:t>
      </w:r>
      <w:r w:rsidRPr="00594BB0">
        <w:rPr>
          <w:rFonts w:ascii="Arial" w:hAnsi="Arial" w:cs="Arial"/>
          <w:sz w:val="22"/>
          <w:szCs w:val="22"/>
        </w:rPr>
        <w:t xml:space="preserve">2 </w:t>
      </w:r>
      <w:r w:rsidRPr="00594BB0">
        <w:rPr>
          <w:rFonts w:ascii="Arial" w:hAnsi="Arial" w:cs="Arial"/>
          <w:position w:val="1"/>
          <w:sz w:val="22"/>
          <w:szCs w:val="22"/>
        </w:rPr>
        <w:t>(</w:t>
      </w:r>
      <w:r w:rsidRPr="00594BB0">
        <w:rPr>
          <w:rFonts w:ascii="Arial" w:hAnsi="Arial" w:cs="Arial"/>
          <w:sz w:val="22"/>
          <w:szCs w:val="22"/>
        </w:rPr>
        <w:t>NPK (19:19:19) @ 1 %</w:t>
      </w:r>
      <w:r w:rsidRPr="00594BB0">
        <w:rPr>
          <w:rFonts w:ascii="Arial" w:hAnsi="Arial" w:cs="Arial"/>
          <w:position w:val="1"/>
          <w:sz w:val="22"/>
          <w:szCs w:val="22"/>
        </w:rPr>
        <w:t xml:space="preserve"> + Krishi shakti) in combination</w:t>
      </w:r>
      <w:r w:rsidRPr="00594BB0">
        <w:rPr>
          <w:rFonts w:ascii="Arial" w:hAnsi="Arial" w:cs="Arial"/>
          <w:spacing w:val="1"/>
          <w:position w:val="1"/>
          <w:sz w:val="22"/>
          <w:szCs w:val="22"/>
        </w:rPr>
        <w:t xml:space="preserve"> </w:t>
      </w:r>
      <w:r w:rsidRPr="00594BB0">
        <w:rPr>
          <w:rFonts w:ascii="Arial" w:hAnsi="Arial" w:cs="Arial"/>
          <w:position w:val="1"/>
          <w:sz w:val="22"/>
          <w:szCs w:val="22"/>
        </w:rPr>
        <w:t>was proved superior over rest of</w:t>
      </w:r>
      <w:r w:rsidRPr="00594BB0">
        <w:rPr>
          <w:rFonts w:ascii="Arial" w:hAnsi="Arial" w:cs="Arial"/>
          <w:spacing w:val="1"/>
          <w:position w:val="1"/>
          <w:sz w:val="22"/>
          <w:szCs w:val="22"/>
        </w:rPr>
        <w:t xml:space="preserve"> </w:t>
      </w:r>
      <w:r w:rsidRPr="00594BB0">
        <w:rPr>
          <w:rFonts w:ascii="Arial" w:hAnsi="Arial" w:cs="Arial"/>
          <w:sz w:val="22"/>
          <w:szCs w:val="22"/>
        </w:rPr>
        <w:t>the</w:t>
      </w:r>
      <w:r w:rsidRPr="00594BB0">
        <w:rPr>
          <w:rFonts w:ascii="Arial" w:hAnsi="Arial" w:cs="Arial"/>
          <w:spacing w:val="-8"/>
          <w:sz w:val="22"/>
          <w:szCs w:val="22"/>
        </w:rPr>
        <w:t xml:space="preserve"> </w:t>
      </w:r>
      <w:r w:rsidRPr="00594BB0">
        <w:rPr>
          <w:rFonts w:ascii="Arial" w:hAnsi="Arial" w:cs="Arial"/>
          <w:sz w:val="22"/>
          <w:szCs w:val="22"/>
        </w:rPr>
        <w:t>treatment</w:t>
      </w:r>
      <w:r w:rsidRPr="00594BB0">
        <w:rPr>
          <w:rFonts w:ascii="Arial" w:hAnsi="Arial" w:cs="Arial"/>
          <w:spacing w:val="-7"/>
          <w:sz w:val="22"/>
          <w:szCs w:val="22"/>
        </w:rPr>
        <w:t xml:space="preserve"> </w:t>
      </w:r>
      <w:r w:rsidRPr="00594BB0">
        <w:rPr>
          <w:rFonts w:ascii="Arial" w:hAnsi="Arial" w:cs="Arial"/>
          <w:sz w:val="22"/>
          <w:szCs w:val="22"/>
        </w:rPr>
        <w:t>for</w:t>
      </w:r>
      <w:r w:rsidRPr="00594BB0">
        <w:rPr>
          <w:rFonts w:ascii="Arial" w:hAnsi="Arial" w:cs="Arial"/>
          <w:spacing w:val="-7"/>
          <w:sz w:val="22"/>
          <w:szCs w:val="22"/>
        </w:rPr>
        <w:t xml:space="preserve"> </w:t>
      </w:r>
      <w:r w:rsidRPr="00594BB0">
        <w:rPr>
          <w:rFonts w:ascii="Arial" w:hAnsi="Arial" w:cs="Arial"/>
          <w:sz w:val="22"/>
          <w:szCs w:val="22"/>
        </w:rPr>
        <w:t>the</w:t>
      </w:r>
      <w:r w:rsidRPr="00594BB0">
        <w:rPr>
          <w:rFonts w:ascii="Arial" w:hAnsi="Arial" w:cs="Arial"/>
          <w:spacing w:val="-8"/>
          <w:sz w:val="22"/>
          <w:szCs w:val="22"/>
        </w:rPr>
        <w:t xml:space="preserve"> </w:t>
      </w:r>
      <w:r w:rsidRPr="00594BB0">
        <w:rPr>
          <w:rFonts w:ascii="Arial" w:hAnsi="Arial" w:cs="Arial"/>
          <w:sz w:val="22"/>
          <w:szCs w:val="22"/>
        </w:rPr>
        <w:t xml:space="preserve">parameters like </w:t>
      </w:r>
      <w:proofErr w:type="spellStart"/>
      <w:r w:rsidR="00636DA1" w:rsidRPr="00594BB0">
        <w:rPr>
          <w:rFonts w:ascii="Arial" w:hAnsi="Arial" w:cs="Arial"/>
          <w:sz w:val="22"/>
          <w:szCs w:val="22"/>
        </w:rPr>
        <w:t>like</w:t>
      </w:r>
      <w:proofErr w:type="spellEnd"/>
      <w:r w:rsidR="00636DA1" w:rsidRPr="00594BB0">
        <w:rPr>
          <w:rFonts w:ascii="Arial" w:hAnsi="Arial" w:cs="Arial"/>
          <w:sz w:val="22"/>
          <w:szCs w:val="22"/>
        </w:rPr>
        <w:t xml:space="preserve"> </w:t>
      </w:r>
      <w:r w:rsidR="00624864" w:rsidRPr="00594BB0">
        <w:rPr>
          <w:rFonts w:ascii="Arial" w:hAnsi="Arial" w:cs="Arial"/>
          <w:sz w:val="22"/>
          <w:szCs w:val="22"/>
        </w:rPr>
        <w:t>survival</w:t>
      </w:r>
      <w:r w:rsidR="00636DA1" w:rsidRPr="00594BB0">
        <w:rPr>
          <w:rFonts w:ascii="Arial" w:hAnsi="Arial" w:cs="Arial"/>
          <w:position w:val="1"/>
          <w:sz w:val="22"/>
          <w:szCs w:val="22"/>
        </w:rPr>
        <w:t xml:space="preserve"> percentage, </w:t>
      </w:r>
      <w:r w:rsidR="00624864" w:rsidRPr="00594BB0">
        <w:rPr>
          <w:rFonts w:ascii="Arial" w:hAnsi="Arial" w:cs="Arial"/>
          <w:sz w:val="22"/>
          <w:szCs w:val="22"/>
          <w:shd w:val="clear" w:color="auto" w:fill="FFFFFF"/>
        </w:rPr>
        <w:t>CGR</w:t>
      </w:r>
      <w:r w:rsidR="00624864" w:rsidRPr="00594BB0">
        <w:rPr>
          <w:rFonts w:ascii="Arial" w:eastAsia="Times New Roman" w:hAnsi="Arial" w:cs="Arial"/>
          <w:sz w:val="22"/>
          <w:szCs w:val="22"/>
        </w:rPr>
        <w:t xml:space="preserve">, </w:t>
      </w:r>
      <w:r w:rsidR="00624864" w:rsidRPr="00594BB0">
        <w:rPr>
          <w:rFonts w:ascii="Arial" w:hAnsi="Arial" w:cs="Arial"/>
          <w:sz w:val="22"/>
          <w:szCs w:val="22"/>
          <w:shd w:val="clear" w:color="auto" w:fill="FFFFFF"/>
        </w:rPr>
        <w:t>RGR</w:t>
      </w:r>
      <w:r w:rsidR="00624864" w:rsidRPr="00594BB0">
        <w:rPr>
          <w:rFonts w:ascii="Arial" w:eastAsia="Times New Roman" w:hAnsi="Arial" w:cs="Arial"/>
          <w:sz w:val="22"/>
          <w:szCs w:val="22"/>
        </w:rPr>
        <w:t xml:space="preserve">, </w:t>
      </w:r>
      <w:r w:rsidR="00624864" w:rsidRPr="00594BB0">
        <w:rPr>
          <w:rFonts w:ascii="Arial" w:hAnsi="Arial" w:cs="Arial"/>
          <w:sz w:val="22"/>
          <w:szCs w:val="22"/>
          <w:shd w:val="clear" w:color="auto" w:fill="FFFFFF"/>
        </w:rPr>
        <w:t>NAR</w:t>
      </w:r>
      <w:r w:rsidR="00624864" w:rsidRPr="00594BB0">
        <w:rPr>
          <w:rFonts w:ascii="Arial" w:eastAsia="Times New Roman" w:hAnsi="Arial" w:cs="Arial"/>
          <w:sz w:val="22"/>
          <w:szCs w:val="22"/>
        </w:rPr>
        <w:t xml:space="preserve">, </w:t>
      </w:r>
      <w:r w:rsidR="00624864" w:rsidRPr="00594BB0">
        <w:rPr>
          <w:rFonts w:ascii="Arial" w:hAnsi="Arial" w:cs="Arial"/>
          <w:sz w:val="22"/>
          <w:szCs w:val="22"/>
        </w:rPr>
        <w:t xml:space="preserve">Leaf area index (LAI) </w:t>
      </w:r>
      <w:r w:rsidR="00624864" w:rsidRPr="00594BB0">
        <w:rPr>
          <w:rFonts w:ascii="Arial" w:hAnsi="Arial" w:cs="Arial"/>
          <w:position w:val="1"/>
          <w:sz w:val="22"/>
          <w:szCs w:val="22"/>
        </w:rPr>
        <w:t xml:space="preserve">and </w:t>
      </w:r>
      <w:r w:rsidR="00624864" w:rsidRPr="00594BB0">
        <w:rPr>
          <w:rFonts w:ascii="Arial" w:hAnsi="Arial" w:cs="Arial"/>
          <w:sz w:val="22"/>
          <w:szCs w:val="22"/>
        </w:rPr>
        <w:t>Leaf area Duration (LAD)</w:t>
      </w:r>
      <w:r w:rsidR="00624864" w:rsidRPr="00594BB0">
        <w:rPr>
          <w:rFonts w:ascii="Arial" w:hAnsi="Arial" w:cs="Arial"/>
          <w:position w:val="1"/>
          <w:sz w:val="22"/>
          <w:szCs w:val="22"/>
        </w:rPr>
        <w:t xml:space="preserve"> </w:t>
      </w:r>
      <w:r w:rsidR="00624864" w:rsidRPr="00594BB0">
        <w:rPr>
          <w:rFonts w:ascii="Arial" w:hAnsi="Arial" w:cs="Arial"/>
          <w:sz w:val="22"/>
          <w:szCs w:val="22"/>
        </w:rPr>
        <w:t>at 60, 90 and 120 DAP</w:t>
      </w:r>
      <w:r w:rsidR="00594BB0" w:rsidRPr="00594BB0">
        <w:rPr>
          <w:rFonts w:ascii="Arial" w:hAnsi="Arial" w:cs="Arial"/>
          <w:sz w:val="22"/>
          <w:szCs w:val="22"/>
        </w:rPr>
        <w:t xml:space="preserve">. The </w:t>
      </w:r>
      <w:r w:rsidR="00594BB0" w:rsidRPr="00594BB0">
        <w:rPr>
          <w:rFonts w:ascii="Arial" w:hAnsi="Arial" w:cs="Arial"/>
          <w:position w:val="1"/>
          <w:sz w:val="22"/>
          <w:szCs w:val="22"/>
        </w:rPr>
        <w:t>treatment F</w:t>
      </w:r>
      <w:r w:rsidR="00594BB0" w:rsidRPr="00594BB0">
        <w:rPr>
          <w:rFonts w:ascii="Arial" w:hAnsi="Arial" w:cs="Arial"/>
          <w:sz w:val="22"/>
          <w:szCs w:val="22"/>
          <w:vertAlign w:val="subscript"/>
        </w:rPr>
        <w:t>1</w:t>
      </w:r>
      <w:r w:rsidR="00594BB0" w:rsidRPr="00594BB0">
        <w:rPr>
          <w:rFonts w:ascii="Arial" w:hAnsi="Arial" w:cs="Arial"/>
          <w:sz w:val="22"/>
          <w:szCs w:val="22"/>
        </w:rPr>
        <w:t>B</w:t>
      </w:r>
      <w:r w:rsidR="00594BB0" w:rsidRPr="00594BB0">
        <w:rPr>
          <w:rFonts w:ascii="Arial" w:hAnsi="Arial" w:cs="Arial"/>
          <w:sz w:val="22"/>
          <w:szCs w:val="22"/>
          <w:vertAlign w:val="subscript"/>
        </w:rPr>
        <w:t xml:space="preserve">2, </w:t>
      </w:r>
      <w:r w:rsidR="00594BB0" w:rsidRPr="00594BB0">
        <w:rPr>
          <w:rFonts w:ascii="Arial" w:hAnsi="Arial" w:cs="Arial"/>
          <w:sz w:val="22"/>
          <w:szCs w:val="22"/>
        </w:rPr>
        <w:t>F</w:t>
      </w:r>
      <w:r w:rsidR="00594BB0" w:rsidRPr="00594BB0">
        <w:rPr>
          <w:rFonts w:ascii="Arial" w:hAnsi="Arial" w:cs="Arial"/>
          <w:sz w:val="22"/>
          <w:szCs w:val="22"/>
          <w:vertAlign w:val="subscript"/>
        </w:rPr>
        <w:t>2</w:t>
      </w:r>
      <w:r w:rsidR="00594BB0" w:rsidRPr="00594BB0">
        <w:rPr>
          <w:rFonts w:ascii="Arial" w:hAnsi="Arial" w:cs="Arial"/>
          <w:sz w:val="22"/>
          <w:szCs w:val="22"/>
        </w:rPr>
        <w:t>B</w:t>
      </w:r>
      <w:r w:rsidR="00594BB0" w:rsidRPr="00594BB0">
        <w:rPr>
          <w:rFonts w:ascii="Arial" w:hAnsi="Arial" w:cs="Arial"/>
          <w:sz w:val="22"/>
          <w:szCs w:val="22"/>
          <w:vertAlign w:val="subscript"/>
        </w:rPr>
        <w:t>2,</w:t>
      </w:r>
      <w:r w:rsidR="00594BB0" w:rsidRPr="00594BB0">
        <w:rPr>
          <w:rFonts w:ascii="Arial" w:hAnsi="Arial" w:cs="Arial"/>
          <w:sz w:val="22"/>
          <w:szCs w:val="22"/>
        </w:rPr>
        <w:t xml:space="preserve"> F</w:t>
      </w:r>
      <w:r w:rsidR="00594BB0" w:rsidRPr="00594BB0">
        <w:rPr>
          <w:rFonts w:ascii="Arial" w:hAnsi="Arial" w:cs="Arial"/>
          <w:sz w:val="22"/>
          <w:szCs w:val="22"/>
          <w:vertAlign w:val="subscript"/>
        </w:rPr>
        <w:t>3</w:t>
      </w:r>
      <w:r w:rsidR="00594BB0" w:rsidRPr="00594BB0">
        <w:rPr>
          <w:rFonts w:ascii="Arial" w:hAnsi="Arial" w:cs="Arial"/>
          <w:sz w:val="22"/>
          <w:szCs w:val="22"/>
        </w:rPr>
        <w:t>B</w:t>
      </w:r>
      <w:r w:rsidR="00594BB0" w:rsidRPr="00594BB0">
        <w:rPr>
          <w:rFonts w:ascii="Arial" w:hAnsi="Arial" w:cs="Arial"/>
          <w:sz w:val="22"/>
          <w:szCs w:val="22"/>
          <w:vertAlign w:val="subscript"/>
        </w:rPr>
        <w:t xml:space="preserve">2 </w:t>
      </w:r>
      <w:r w:rsidR="00594BB0" w:rsidRPr="00594BB0">
        <w:rPr>
          <w:rFonts w:ascii="Arial" w:hAnsi="Arial" w:cs="Arial"/>
          <w:position w:val="1"/>
          <w:sz w:val="22"/>
          <w:szCs w:val="22"/>
        </w:rPr>
        <w:t xml:space="preserve">was found superior for </w:t>
      </w:r>
      <w:r w:rsidR="00594BB0" w:rsidRPr="00594BB0">
        <w:rPr>
          <w:rFonts w:ascii="Arial" w:hAnsi="Arial" w:cs="Arial"/>
          <w:sz w:val="22"/>
          <w:szCs w:val="22"/>
        </w:rPr>
        <w:t>nitrogen, phosphorous and potassium content in leaves</w:t>
      </w:r>
      <w:r w:rsidR="00594BB0" w:rsidRPr="00594BB0">
        <w:rPr>
          <w:rFonts w:ascii="Arial" w:hAnsi="Arial" w:cs="Arial"/>
          <w:position w:val="1"/>
          <w:sz w:val="22"/>
          <w:szCs w:val="22"/>
        </w:rPr>
        <w:t xml:space="preserve"> </w:t>
      </w:r>
      <w:r w:rsidR="00594BB0" w:rsidRPr="00594BB0">
        <w:rPr>
          <w:rFonts w:ascii="Arial" w:hAnsi="Arial" w:cs="Arial"/>
          <w:sz w:val="22"/>
          <w:szCs w:val="22"/>
        </w:rPr>
        <w:t>of acid lime seedling respectively.</w:t>
      </w:r>
    </w:p>
    <w:p w14:paraId="07910885" w14:textId="77777777" w:rsidR="00075A14" w:rsidRDefault="00075A14" w:rsidP="00A3718A">
      <w:pPr>
        <w:tabs>
          <w:tab w:val="left" w:pos="1125"/>
        </w:tabs>
        <w:spacing w:after="0"/>
        <w:ind w:right="-755"/>
        <w:jc w:val="both"/>
        <w:rPr>
          <w:rFonts w:ascii="Arial" w:hAnsi="Arial" w:cs="Arial"/>
          <w:b/>
          <w:bCs/>
        </w:rPr>
      </w:pPr>
    </w:p>
    <w:p w14:paraId="3867ADCF" w14:textId="77777777" w:rsidR="00597405" w:rsidRDefault="00597405" w:rsidP="00597405">
      <w:pPr>
        <w:tabs>
          <w:tab w:val="left" w:pos="1125"/>
        </w:tabs>
        <w:jc w:val="both"/>
        <w:rPr>
          <w:rFonts w:ascii="Arial" w:hAnsi="Arial" w:cs="Arial"/>
          <w:b/>
          <w:bCs/>
        </w:rPr>
      </w:pPr>
      <w:r w:rsidRPr="0091489E">
        <w:rPr>
          <w:rFonts w:ascii="Arial" w:hAnsi="Arial" w:cs="Arial"/>
          <w:b/>
          <w:bCs/>
        </w:rPr>
        <w:t>References</w:t>
      </w:r>
    </w:p>
    <w:p w14:paraId="4CEEF3F4"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Aja KJ and Al-Abbasi GBA. 2021. Study of Foliar Application of Nutritional Solution and Seaweeds Extract on Growth of Limes (</w:t>
      </w:r>
      <w:r w:rsidRPr="005B42C0">
        <w:rPr>
          <w:rFonts w:ascii="Arial" w:hAnsi="Arial" w:cs="Arial"/>
          <w:i/>
          <w:iCs/>
          <w:shd w:val="clear" w:color="auto" w:fill="FFFFFF"/>
        </w:rPr>
        <w:t>Citrus Aurantifolia</w:t>
      </w:r>
      <w:r w:rsidRPr="005B42C0">
        <w:rPr>
          <w:rFonts w:ascii="Arial" w:hAnsi="Arial" w:cs="Arial"/>
          <w:shd w:val="clear" w:color="auto" w:fill="FFFFFF"/>
        </w:rPr>
        <w:t>). In IOP Conference Series: Earth and Environmental Science 910(1): 012-121.</w:t>
      </w:r>
    </w:p>
    <w:p w14:paraId="0611AB31"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Al-</w:t>
      </w:r>
      <w:proofErr w:type="spellStart"/>
      <w:r w:rsidRPr="005B42C0">
        <w:rPr>
          <w:rFonts w:ascii="Arial" w:hAnsi="Arial" w:cs="Arial"/>
          <w:shd w:val="clear" w:color="auto" w:fill="FFFFFF"/>
        </w:rPr>
        <w:t>Meekh</w:t>
      </w:r>
      <w:proofErr w:type="spellEnd"/>
      <w:r w:rsidRPr="005B42C0">
        <w:rPr>
          <w:rFonts w:ascii="Arial" w:hAnsi="Arial" w:cs="Arial"/>
          <w:shd w:val="clear" w:color="auto" w:fill="FFFFFF"/>
        </w:rPr>
        <w:t xml:space="preserve"> MTA, </w:t>
      </w:r>
      <w:proofErr w:type="spellStart"/>
      <w:r w:rsidRPr="005B42C0">
        <w:rPr>
          <w:rFonts w:ascii="Arial" w:hAnsi="Arial" w:cs="Arial"/>
          <w:shd w:val="clear" w:color="auto" w:fill="FFFFFF"/>
        </w:rPr>
        <w:t>Alkarawi</w:t>
      </w:r>
      <w:proofErr w:type="spellEnd"/>
      <w:r w:rsidRPr="005B42C0">
        <w:rPr>
          <w:rFonts w:ascii="Arial" w:hAnsi="Arial" w:cs="Arial"/>
          <w:shd w:val="clear" w:color="auto" w:fill="FFFFFF"/>
        </w:rPr>
        <w:t xml:space="preserve"> HH, Asi SL and Al-Ameer HKA. 2020. Effect of Spraying urea and addition of Potassium on growth parameters of Local Citrus seedling (Citrus sinensis L.) Grafted on Sour Orange Rootstock. Indian Journal of Ecology 47(2): 351-356.</w:t>
      </w:r>
    </w:p>
    <w:p w14:paraId="6EE11837"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 xml:space="preserve">Bagul HB, Parmar AB, Parma, BR, Pandey AK and </w:t>
      </w:r>
      <w:proofErr w:type="spellStart"/>
      <w:r w:rsidRPr="005B42C0">
        <w:rPr>
          <w:rFonts w:ascii="Arial" w:hAnsi="Arial" w:cs="Arial"/>
          <w:shd w:val="clear" w:color="auto" w:fill="FFFFFF"/>
        </w:rPr>
        <w:t>Jnanendra</w:t>
      </w:r>
      <w:proofErr w:type="spellEnd"/>
      <w:r w:rsidRPr="005B42C0">
        <w:rPr>
          <w:rFonts w:ascii="Arial" w:hAnsi="Arial" w:cs="Arial"/>
          <w:shd w:val="clear" w:color="auto" w:fill="FFFFFF"/>
        </w:rPr>
        <w:t xml:space="preserve"> M. 2018. Effect of pre-sowing seed treatments on germination and growth of Papaya (</w:t>
      </w:r>
      <w:r w:rsidRPr="005B42C0">
        <w:rPr>
          <w:rFonts w:ascii="Arial" w:hAnsi="Arial" w:cs="Arial"/>
          <w:i/>
          <w:iCs/>
          <w:shd w:val="clear" w:color="auto" w:fill="FFFFFF"/>
        </w:rPr>
        <w:t>Carica Papaya</w:t>
      </w:r>
      <w:r w:rsidRPr="005B42C0">
        <w:rPr>
          <w:rFonts w:ascii="Arial" w:hAnsi="Arial" w:cs="Arial"/>
          <w:shd w:val="clear" w:color="auto" w:fill="FFFFFF"/>
        </w:rPr>
        <w:t xml:space="preserve"> L.) seedlings cv. Red Lady. The Pharma Innovation Journal </w:t>
      </w:r>
      <w:r w:rsidRPr="005B42C0">
        <w:rPr>
          <w:rFonts w:ascii="Arial" w:hAnsi="Arial" w:cs="Arial"/>
          <w:i/>
          <w:iCs/>
          <w:shd w:val="clear" w:color="auto" w:fill="FFFFFF"/>
        </w:rPr>
        <w:t>7</w:t>
      </w:r>
      <w:r w:rsidRPr="005B42C0">
        <w:rPr>
          <w:rFonts w:ascii="Arial" w:hAnsi="Arial" w:cs="Arial"/>
          <w:shd w:val="clear" w:color="auto" w:fill="FFFFFF"/>
        </w:rPr>
        <w:t>: 95-97.</w:t>
      </w:r>
    </w:p>
    <w:p w14:paraId="4C6AF6A2"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 xml:space="preserve">Baharuddin R. 2016. </w:t>
      </w:r>
      <w:r w:rsidRPr="005B42C0">
        <w:rPr>
          <w:rFonts w:ascii="Arial" w:hAnsi="Arial" w:cs="Arial"/>
        </w:rPr>
        <w:t>Response to Growth and Yield of Chili (</w:t>
      </w:r>
      <w:r w:rsidRPr="005B42C0">
        <w:rPr>
          <w:rFonts w:ascii="Arial" w:hAnsi="Arial" w:cs="Arial"/>
          <w:i/>
          <w:iCs/>
        </w:rPr>
        <w:t xml:space="preserve">Capsicum annuum </w:t>
      </w:r>
      <w:r w:rsidRPr="005B42C0">
        <w:rPr>
          <w:rFonts w:ascii="Arial" w:hAnsi="Arial" w:cs="Arial"/>
        </w:rPr>
        <w:t>L.) on Reduction of Dose NPK 16:16:16 with Organic Fertilizer</w:t>
      </w:r>
      <w:r w:rsidRPr="005B42C0">
        <w:rPr>
          <w:rFonts w:ascii="Arial" w:hAnsi="Arial" w:cs="Arial"/>
          <w:shd w:val="clear" w:color="auto" w:fill="FFFFFF"/>
        </w:rPr>
        <w:t>. </w:t>
      </w:r>
      <w:r w:rsidRPr="005B42C0">
        <w:rPr>
          <w:rFonts w:ascii="Arial" w:hAnsi="Arial" w:cs="Arial"/>
        </w:rPr>
        <w:t xml:space="preserve">Journal </w:t>
      </w:r>
      <w:proofErr w:type="spellStart"/>
      <w:r w:rsidRPr="005B42C0">
        <w:rPr>
          <w:rFonts w:ascii="Arial" w:hAnsi="Arial" w:cs="Arial"/>
        </w:rPr>
        <w:t>Dinamika</w:t>
      </w:r>
      <w:proofErr w:type="spellEnd"/>
      <w:r w:rsidRPr="005B42C0">
        <w:rPr>
          <w:rFonts w:ascii="Arial" w:hAnsi="Arial" w:cs="Arial"/>
        </w:rPr>
        <w:t xml:space="preserve"> </w:t>
      </w:r>
      <w:proofErr w:type="spellStart"/>
      <w:r w:rsidRPr="005B42C0">
        <w:rPr>
          <w:rFonts w:ascii="Arial" w:hAnsi="Arial" w:cs="Arial"/>
        </w:rPr>
        <w:t>Pertanian</w:t>
      </w:r>
      <w:proofErr w:type="spellEnd"/>
      <w:r w:rsidRPr="005B42C0">
        <w:rPr>
          <w:rFonts w:ascii="Arial" w:hAnsi="Arial" w:cs="Arial"/>
          <w:shd w:val="clear" w:color="auto" w:fill="FFFFFF"/>
        </w:rPr>
        <w:t> 32(2): 115-124.</w:t>
      </w:r>
    </w:p>
    <w:p w14:paraId="3E847A0C" w14:textId="77777777" w:rsidR="005B42C0" w:rsidRPr="005B42C0" w:rsidRDefault="005B42C0" w:rsidP="005B42C0">
      <w:pPr>
        <w:spacing w:before="120"/>
        <w:ind w:left="567" w:hanging="567"/>
        <w:jc w:val="both"/>
        <w:rPr>
          <w:rFonts w:ascii="Arial" w:hAnsi="Arial" w:cs="Arial"/>
        </w:rPr>
      </w:pPr>
      <w:r w:rsidRPr="005B42C0">
        <w:rPr>
          <w:rFonts w:ascii="Arial" w:eastAsia="Times New Roman" w:hAnsi="Arial" w:cs="Arial"/>
          <w:color w:val="000000"/>
        </w:rPr>
        <w:t xml:space="preserve">Chandana K. and </w:t>
      </w:r>
      <w:proofErr w:type="spellStart"/>
      <w:r w:rsidRPr="005B42C0">
        <w:rPr>
          <w:rFonts w:ascii="Arial" w:eastAsia="Times New Roman" w:hAnsi="Arial" w:cs="Arial"/>
          <w:color w:val="000000"/>
        </w:rPr>
        <w:t>Dorajeerao</w:t>
      </w:r>
      <w:proofErr w:type="spellEnd"/>
      <w:r w:rsidRPr="005B42C0">
        <w:rPr>
          <w:rFonts w:ascii="Arial" w:eastAsia="Times New Roman" w:hAnsi="Arial" w:cs="Arial"/>
          <w:color w:val="000000"/>
        </w:rPr>
        <w:t xml:space="preserve"> AVD. 2014. Effect of graded levels of nitrogen and phosphorus on growth and yield of gladiolus (</w:t>
      </w:r>
      <w:r w:rsidRPr="005B42C0">
        <w:rPr>
          <w:rFonts w:ascii="Arial" w:eastAsia="Times New Roman" w:hAnsi="Arial" w:cs="Arial"/>
          <w:i/>
          <w:iCs/>
          <w:color w:val="000000"/>
        </w:rPr>
        <w:t>Gladiolus grandifloras</w:t>
      </w:r>
      <w:r w:rsidRPr="005B42C0">
        <w:rPr>
          <w:rFonts w:ascii="Arial" w:eastAsia="Times New Roman" w:hAnsi="Arial" w:cs="Arial"/>
          <w:color w:val="000000"/>
        </w:rPr>
        <w:t xml:space="preserve"> L.) cv. White prosperity in coastal A.P., India. Plant Archives 14(1): 143-50.</w:t>
      </w:r>
    </w:p>
    <w:p w14:paraId="7B4AE5FD"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 xml:space="preserve">Chaudhary A, Ahlawat TR, Kumar S, Patel D and Jena S. 2020. Promoting seedling growth in </w:t>
      </w:r>
      <w:proofErr w:type="spellStart"/>
      <w:r w:rsidRPr="005B42C0">
        <w:rPr>
          <w:rFonts w:ascii="Arial" w:hAnsi="Arial" w:cs="Arial"/>
          <w:shd w:val="clear" w:color="auto" w:fill="FFFFFF"/>
        </w:rPr>
        <w:t>Kagzi</w:t>
      </w:r>
      <w:proofErr w:type="spellEnd"/>
      <w:r w:rsidRPr="005B42C0">
        <w:rPr>
          <w:rFonts w:ascii="Arial" w:hAnsi="Arial" w:cs="Arial"/>
          <w:shd w:val="clear" w:color="auto" w:fill="FFFFFF"/>
        </w:rPr>
        <w:t xml:space="preserve"> lime through pre-sowing treatments. </w:t>
      </w:r>
      <w:r w:rsidRPr="005B42C0">
        <w:rPr>
          <w:rFonts w:ascii="Arial" w:hAnsi="Arial" w:cs="Arial"/>
        </w:rPr>
        <w:t xml:space="preserve">International Journal of Chemical Studies </w:t>
      </w:r>
      <w:r w:rsidRPr="005B42C0">
        <w:rPr>
          <w:rFonts w:ascii="Arial" w:hAnsi="Arial" w:cs="Arial"/>
          <w:shd w:val="clear" w:color="auto" w:fill="FFFFFF"/>
        </w:rPr>
        <w:t>8(1): 2815-2819.</w:t>
      </w:r>
    </w:p>
    <w:p w14:paraId="03660DA1" w14:textId="77777777" w:rsidR="005B42C0" w:rsidRPr="005B42C0" w:rsidRDefault="005B42C0" w:rsidP="005B42C0">
      <w:pPr>
        <w:spacing w:before="120"/>
        <w:ind w:left="567" w:hanging="567"/>
        <w:jc w:val="both"/>
        <w:rPr>
          <w:rFonts w:ascii="Arial" w:hAnsi="Arial" w:cs="Arial"/>
        </w:rPr>
      </w:pPr>
      <w:r w:rsidRPr="005B42C0">
        <w:rPr>
          <w:rFonts w:ascii="Arial" w:hAnsi="Arial" w:cs="Arial"/>
          <w:shd w:val="clear" w:color="auto" w:fill="FFFFFF"/>
        </w:rPr>
        <w:t xml:space="preserve">Dilip WS, Singh D, </w:t>
      </w:r>
      <w:proofErr w:type="spellStart"/>
      <w:r w:rsidRPr="005B42C0">
        <w:rPr>
          <w:rFonts w:ascii="Arial" w:hAnsi="Arial" w:cs="Arial"/>
          <w:shd w:val="clear" w:color="auto" w:fill="FFFFFF"/>
        </w:rPr>
        <w:t>Moharana</w:t>
      </w:r>
      <w:proofErr w:type="spellEnd"/>
      <w:r w:rsidRPr="005B42C0">
        <w:rPr>
          <w:rFonts w:ascii="Arial" w:hAnsi="Arial" w:cs="Arial"/>
          <w:shd w:val="clear" w:color="auto" w:fill="FFFFFF"/>
        </w:rPr>
        <w:t xml:space="preserve"> D, Rout S and Patra SS. 2017. Influence of Gibberellic acid (GA</w:t>
      </w:r>
      <w:r w:rsidRPr="005B42C0">
        <w:rPr>
          <w:rFonts w:ascii="Arial" w:hAnsi="Arial" w:cs="Arial"/>
          <w:shd w:val="clear" w:color="auto" w:fill="FFFFFF"/>
          <w:vertAlign w:val="subscript"/>
        </w:rPr>
        <w:t>3</w:t>
      </w:r>
      <w:r w:rsidRPr="005B42C0">
        <w:rPr>
          <w:rFonts w:ascii="Arial" w:hAnsi="Arial" w:cs="Arial"/>
          <w:shd w:val="clear" w:color="auto" w:fill="FFFFFF"/>
        </w:rPr>
        <w:t xml:space="preserve">) on seed germination and seedling growth of </w:t>
      </w:r>
      <w:proofErr w:type="spellStart"/>
      <w:r w:rsidRPr="005B42C0">
        <w:rPr>
          <w:rFonts w:ascii="Arial" w:hAnsi="Arial" w:cs="Arial"/>
          <w:shd w:val="clear" w:color="auto" w:fill="FFFFFF"/>
        </w:rPr>
        <w:t>Kagzi</w:t>
      </w:r>
      <w:proofErr w:type="spellEnd"/>
      <w:r w:rsidRPr="005B42C0">
        <w:rPr>
          <w:rFonts w:ascii="Arial" w:hAnsi="Arial" w:cs="Arial"/>
          <w:shd w:val="clear" w:color="auto" w:fill="FFFFFF"/>
        </w:rPr>
        <w:t xml:space="preserve"> Lime. Journal of Scientific Agriculture (1): 62-69.</w:t>
      </w:r>
    </w:p>
    <w:p w14:paraId="7D25908F"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Gain S, Prasad VM, Singh S, Pal AK and Kumar R. 2019. Effect of NPK along with FYM and Poultry manures on growth, flowering and fruiting of four year old sweet orange (</w:t>
      </w:r>
      <w:r w:rsidRPr="005B42C0">
        <w:rPr>
          <w:rFonts w:ascii="Arial" w:hAnsi="Arial" w:cs="Arial"/>
          <w:i/>
          <w:iCs/>
          <w:shd w:val="clear" w:color="auto" w:fill="FFFFFF"/>
        </w:rPr>
        <w:t xml:space="preserve">Citrus sinensis </w:t>
      </w:r>
      <w:r w:rsidRPr="005B42C0">
        <w:rPr>
          <w:rFonts w:ascii="Arial" w:hAnsi="Arial" w:cs="Arial"/>
          <w:shd w:val="clear" w:color="auto" w:fill="FFFFFF"/>
        </w:rPr>
        <w:t>L.). Journal of Pharmacognosy and Phytochemistry 8(3): 553-555.</w:t>
      </w:r>
    </w:p>
    <w:p w14:paraId="2527AB32"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Joshi PS, Sahoo AK, Bhoyar RK and Meshram PC. 2015. Effect of various plant growth promoting substances on seedling growth of Acid Lime. Trends in Biosciences 8(19): 5222-5225.</w:t>
      </w:r>
    </w:p>
    <w:p w14:paraId="7DDF70B5" w14:textId="77777777" w:rsidR="005B42C0" w:rsidRPr="005B42C0" w:rsidRDefault="005B42C0" w:rsidP="005B42C0">
      <w:pPr>
        <w:spacing w:before="120"/>
        <w:ind w:left="567" w:hanging="567"/>
        <w:jc w:val="both"/>
        <w:rPr>
          <w:rFonts w:ascii="Arial" w:eastAsia="Times New Roman" w:hAnsi="Arial" w:cs="Arial"/>
        </w:rPr>
      </w:pPr>
      <w:proofErr w:type="spellStart"/>
      <w:r w:rsidRPr="005B42C0">
        <w:rPr>
          <w:rFonts w:ascii="Arial" w:eastAsia="Times New Roman" w:hAnsi="Arial" w:cs="Arial"/>
        </w:rPr>
        <w:t>Kakaraparthi</w:t>
      </w:r>
      <w:proofErr w:type="spellEnd"/>
      <w:r w:rsidRPr="005B42C0">
        <w:rPr>
          <w:rFonts w:ascii="Arial" w:eastAsia="Times New Roman" w:hAnsi="Arial" w:cs="Arial"/>
        </w:rPr>
        <w:t xml:space="preserve"> PS, Rajput DK and </w:t>
      </w:r>
      <w:proofErr w:type="spellStart"/>
      <w:r w:rsidRPr="005B42C0">
        <w:rPr>
          <w:rFonts w:ascii="Arial" w:eastAsia="Times New Roman" w:hAnsi="Arial" w:cs="Arial"/>
        </w:rPr>
        <w:t>Arigarui</w:t>
      </w:r>
      <w:proofErr w:type="spellEnd"/>
      <w:r w:rsidRPr="005B42C0">
        <w:rPr>
          <w:rFonts w:ascii="Arial" w:eastAsia="Times New Roman" w:hAnsi="Arial" w:cs="Arial"/>
        </w:rPr>
        <w:t xml:space="preserve"> NK. 2013. Response of </w:t>
      </w:r>
      <w:proofErr w:type="spellStart"/>
      <w:r w:rsidRPr="005B42C0">
        <w:rPr>
          <w:rFonts w:ascii="Arial" w:eastAsia="Times New Roman" w:hAnsi="Arial" w:cs="Arial"/>
          <w:i/>
          <w:iCs/>
        </w:rPr>
        <w:t>Ocimum</w:t>
      </w:r>
      <w:proofErr w:type="spellEnd"/>
      <w:r w:rsidRPr="005B42C0">
        <w:rPr>
          <w:rFonts w:ascii="Arial" w:eastAsia="Times New Roman" w:hAnsi="Arial" w:cs="Arial"/>
          <w:i/>
          <w:iCs/>
        </w:rPr>
        <w:t xml:space="preserve"> </w:t>
      </w:r>
      <w:proofErr w:type="spellStart"/>
      <w:r w:rsidRPr="005B42C0">
        <w:rPr>
          <w:rFonts w:ascii="Arial" w:eastAsia="Times New Roman" w:hAnsi="Arial" w:cs="Arial"/>
          <w:i/>
          <w:iCs/>
        </w:rPr>
        <w:t>tenuiflorum</w:t>
      </w:r>
      <w:proofErr w:type="spellEnd"/>
      <w:r w:rsidRPr="005B42C0">
        <w:rPr>
          <w:rFonts w:ascii="Arial" w:eastAsia="Times New Roman" w:hAnsi="Arial" w:cs="Arial"/>
        </w:rPr>
        <w:t xml:space="preserve"> variety CIM-AYU to sulphur fertilization in the semi-arid tropical region of Deccan plateau in India. International Journal of Scientific Research 2(10): 1-6.</w:t>
      </w:r>
    </w:p>
    <w:p w14:paraId="7FF3BDE5"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lastRenderedPageBreak/>
        <w:t xml:space="preserve">Khan PMI, Verma R, Dawson J and Singh M. 2022. Effect of </w:t>
      </w:r>
      <w:proofErr w:type="spellStart"/>
      <w:r w:rsidRPr="005B42C0">
        <w:rPr>
          <w:rFonts w:ascii="Arial" w:hAnsi="Arial" w:cs="Arial"/>
          <w:shd w:val="clear" w:color="auto" w:fill="FFFFFF"/>
        </w:rPr>
        <w:t>Panchagavya</w:t>
      </w:r>
      <w:proofErr w:type="spellEnd"/>
      <w:r w:rsidRPr="005B42C0">
        <w:rPr>
          <w:rFonts w:ascii="Arial" w:hAnsi="Arial" w:cs="Arial"/>
          <w:shd w:val="clear" w:color="auto" w:fill="FFFFFF"/>
        </w:rPr>
        <w:t xml:space="preserve"> and organic manures on growth and yield of </w:t>
      </w:r>
      <w:proofErr w:type="spellStart"/>
      <w:r w:rsidRPr="005B42C0">
        <w:rPr>
          <w:rFonts w:ascii="Arial" w:hAnsi="Arial" w:cs="Arial"/>
          <w:shd w:val="clear" w:color="auto" w:fill="FFFFFF"/>
        </w:rPr>
        <w:t>blackgram</w:t>
      </w:r>
      <w:proofErr w:type="spellEnd"/>
      <w:r w:rsidRPr="005B42C0">
        <w:rPr>
          <w:rFonts w:ascii="Arial" w:hAnsi="Arial" w:cs="Arial"/>
          <w:shd w:val="clear" w:color="auto" w:fill="FFFFFF"/>
        </w:rPr>
        <w:t xml:space="preserve"> (</w:t>
      </w:r>
      <w:proofErr w:type="spellStart"/>
      <w:r w:rsidRPr="005B42C0">
        <w:rPr>
          <w:rFonts w:ascii="Arial" w:hAnsi="Arial" w:cs="Arial"/>
          <w:i/>
          <w:iCs/>
          <w:shd w:val="clear" w:color="auto" w:fill="FFFFFF"/>
        </w:rPr>
        <w:t>Vigna</w:t>
      </w:r>
      <w:proofErr w:type="spellEnd"/>
      <w:r w:rsidRPr="005B42C0">
        <w:rPr>
          <w:rFonts w:ascii="Arial" w:hAnsi="Arial" w:cs="Arial"/>
          <w:i/>
          <w:iCs/>
          <w:shd w:val="clear" w:color="auto" w:fill="FFFFFF"/>
        </w:rPr>
        <w:t xml:space="preserve"> mungo </w:t>
      </w:r>
      <w:r w:rsidRPr="005B42C0">
        <w:rPr>
          <w:rFonts w:ascii="Arial" w:hAnsi="Arial" w:cs="Arial"/>
          <w:shd w:val="clear" w:color="auto" w:fill="FFFFFF"/>
        </w:rPr>
        <w:t xml:space="preserve">L.) </w:t>
      </w:r>
      <w:r w:rsidRPr="005B42C0">
        <w:rPr>
          <w:rFonts w:ascii="Arial" w:hAnsi="Arial" w:cs="Arial"/>
        </w:rPr>
        <w:t>The Pharma Innovation Journal 11(4): 1483-1487.</w:t>
      </w:r>
    </w:p>
    <w:p w14:paraId="44C8FAFE" w14:textId="77777777" w:rsidR="005B42C0" w:rsidRPr="005B42C0" w:rsidRDefault="005B42C0" w:rsidP="005B42C0">
      <w:pPr>
        <w:spacing w:before="120"/>
        <w:ind w:left="567" w:hanging="567"/>
        <w:jc w:val="both"/>
        <w:rPr>
          <w:rFonts w:ascii="Arial" w:hAnsi="Arial" w:cs="Arial"/>
          <w:shd w:val="clear" w:color="auto" w:fill="FFFFFF"/>
        </w:rPr>
      </w:pPr>
      <w:proofErr w:type="spellStart"/>
      <w:r w:rsidRPr="005B42C0">
        <w:rPr>
          <w:rFonts w:ascii="Arial" w:hAnsi="Arial" w:cs="Arial"/>
          <w:shd w:val="clear" w:color="auto" w:fill="FFFFFF"/>
        </w:rPr>
        <w:t>Khazaal</w:t>
      </w:r>
      <w:proofErr w:type="spellEnd"/>
      <w:r w:rsidRPr="005B42C0">
        <w:rPr>
          <w:rFonts w:ascii="Arial" w:hAnsi="Arial" w:cs="Arial"/>
          <w:shd w:val="clear" w:color="auto" w:fill="FFFFFF"/>
        </w:rPr>
        <w:t xml:space="preserve"> ZH and </w:t>
      </w:r>
      <w:proofErr w:type="spellStart"/>
      <w:r w:rsidRPr="005B42C0">
        <w:rPr>
          <w:rFonts w:ascii="Arial" w:hAnsi="Arial" w:cs="Arial"/>
          <w:shd w:val="clear" w:color="auto" w:fill="FFFFFF"/>
        </w:rPr>
        <w:t>Rashed</w:t>
      </w:r>
      <w:proofErr w:type="spellEnd"/>
      <w:r w:rsidRPr="005B42C0">
        <w:rPr>
          <w:rFonts w:ascii="Arial" w:hAnsi="Arial" w:cs="Arial"/>
          <w:shd w:val="clear" w:color="auto" w:fill="FFFFFF"/>
        </w:rPr>
        <w:t xml:space="preserve"> ZS. 2018. Effects of cultivars and the spraying with seaweed extract (</w:t>
      </w:r>
      <w:proofErr w:type="spellStart"/>
      <w:r w:rsidRPr="005B42C0">
        <w:rPr>
          <w:rFonts w:ascii="Arial" w:hAnsi="Arial" w:cs="Arial"/>
          <w:i/>
          <w:iCs/>
          <w:shd w:val="clear" w:color="auto" w:fill="FFFFFF"/>
        </w:rPr>
        <w:t>Tecamin</w:t>
      </w:r>
      <w:proofErr w:type="spellEnd"/>
      <w:r w:rsidRPr="005B42C0">
        <w:rPr>
          <w:rFonts w:ascii="Arial" w:hAnsi="Arial" w:cs="Arial"/>
          <w:i/>
          <w:iCs/>
          <w:shd w:val="clear" w:color="auto" w:fill="FFFFFF"/>
        </w:rPr>
        <w:t xml:space="preserve"> algae</w:t>
      </w:r>
      <w:r w:rsidRPr="005B42C0">
        <w:rPr>
          <w:rFonts w:ascii="Arial" w:hAnsi="Arial" w:cs="Arial"/>
          <w:shd w:val="clear" w:color="auto" w:fill="FFFFFF"/>
        </w:rPr>
        <w:t>) in the growth and yield of eggplant (</w:t>
      </w:r>
      <w:r w:rsidRPr="005B42C0">
        <w:rPr>
          <w:rFonts w:ascii="Arial" w:hAnsi="Arial" w:cs="Arial"/>
          <w:i/>
          <w:iCs/>
          <w:shd w:val="clear" w:color="auto" w:fill="FFFFFF"/>
        </w:rPr>
        <w:t>Solanum melongena</w:t>
      </w:r>
      <w:r w:rsidRPr="005B42C0">
        <w:rPr>
          <w:rFonts w:ascii="Arial" w:hAnsi="Arial" w:cs="Arial"/>
          <w:shd w:val="clear" w:color="auto" w:fill="FFFFFF"/>
        </w:rPr>
        <w:t xml:space="preserve"> L.). Euphrates Journal of Agriculture Science 10(2): 1-6.</w:t>
      </w:r>
    </w:p>
    <w:p w14:paraId="6D51C567" w14:textId="77777777" w:rsidR="005B42C0" w:rsidRPr="005B42C0" w:rsidRDefault="005B42C0" w:rsidP="005B42C0">
      <w:pPr>
        <w:spacing w:before="120"/>
        <w:ind w:left="567" w:hanging="567"/>
        <w:jc w:val="both"/>
        <w:rPr>
          <w:rFonts w:ascii="Arial" w:hAnsi="Arial" w:cs="Arial"/>
          <w:shd w:val="clear" w:color="auto" w:fill="FFFFFF"/>
        </w:rPr>
      </w:pPr>
      <w:proofErr w:type="spellStart"/>
      <w:r w:rsidRPr="005B42C0">
        <w:rPr>
          <w:rFonts w:ascii="Arial" w:hAnsi="Arial" w:cs="Arial"/>
          <w:shd w:val="clear" w:color="auto" w:fill="FFFFFF"/>
        </w:rPr>
        <w:t>Koneni</w:t>
      </w:r>
      <w:proofErr w:type="spellEnd"/>
      <w:r w:rsidRPr="005B42C0">
        <w:rPr>
          <w:rFonts w:ascii="Arial" w:hAnsi="Arial" w:cs="Arial"/>
          <w:shd w:val="clear" w:color="auto" w:fill="FFFFFF"/>
        </w:rPr>
        <w:t xml:space="preserve"> S. 2016. Effect of Soil and Foliar Application of Phosphorus on Growth of Green Gram (</w:t>
      </w:r>
      <w:r w:rsidRPr="005B42C0">
        <w:rPr>
          <w:rFonts w:ascii="Arial" w:hAnsi="Arial" w:cs="Arial"/>
          <w:i/>
          <w:iCs/>
          <w:shd w:val="clear" w:color="auto" w:fill="FFFFFF"/>
        </w:rPr>
        <w:t>Vigna radiata</w:t>
      </w:r>
      <w:r w:rsidRPr="005B42C0">
        <w:rPr>
          <w:rFonts w:ascii="Arial" w:hAnsi="Arial" w:cs="Arial"/>
          <w:shd w:val="clear" w:color="auto" w:fill="FFFFFF"/>
        </w:rPr>
        <w:t xml:space="preserve"> L.). Biosciences: 14.</w:t>
      </w:r>
    </w:p>
    <w:p w14:paraId="750EE62B"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Maida SK, Singh SS, Jadia M and Verma KS 2021. Effect of different integrated approaches of organic and inorganic fertilization on quality of onion (</w:t>
      </w:r>
      <w:r w:rsidRPr="005B42C0">
        <w:rPr>
          <w:rFonts w:ascii="Arial" w:hAnsi="Arial" w:cs="Arial"/>
          <w:i/>
          <w:iCs/>
          <w:shd w:val="clear" w:color="auto" w:fill="FFFFFF"/>
        </w:rPr>
        <w:t>Allium cepa</w:t>
      </w:r>
      <w:r w:rsidRPr="005B42C0">
        <w:rPr>
          <w:rFonts w:ascii="Arial" w:hAnsi="Arial" w:cs="Arial"/>
          <w:shd w:val="clear" w:color="auto" w:fill="FFFFFF"/>
        </w:rPr>
        <w:t xml:space="preserve"> L.). Journal of Pharmacognosy and Phytochemistry 10(1): 2483-2486.</w:t>
      </w:r>
    </w:p>
    <w:p w14:paraId="57A0F33C"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 xml:space="preserve">Manas D, </w:t>
      </w:r>
      <w:proofErr w:type="spellStart"/>
      <w:r w:rsidRPr="005B42C0">
        <w:rPr>
          <w:rFonts w:ascii="Arial" w:hAnsi="Arial" w:cs="Arial"/>
          <w:shd w:val="clear" w:color="auto" w:fill="FFFFFF"/>
        </w:rPr>
        <w:t>Bandopadhyay</w:t>
      </w:r>
      <w:proofErr w:type="spellEnd"/>
      <w:r w:rsidRPr="005B42C0">
        <w:rPr>
          <w:rFonts w:ascii="Arial" w:hAnsi="Arial" w:cs="Arial"/>
          <w:shd w:val="clear" w:color="auto" w:fill="FFFFFF"/>
        </w:rPr>
        <w:t xml:space="preserve"> PK, </w:t>
      </w:r>
      <w:proofErr w:type="spellStart"/>
      <w:r w:rsidRPr="005B42C0">
        <w:rPr>
          <w:rFonts w:ascii="Arial" w:hAnsi="Arial" w:cs="Arial"/>
          <w:shd w:val="clear" w:color="auto" w:fill="FFFFFF"/>
        </w:rPr>
        <w:t>Chakravart</w:t>
      </w:r>
      <w:proofErr w:type="spellEnd"/>
      <w:r w:rsidRPr="005B42C0">
        <w:rPr>
          <w:rFonts w:ascii="Arial" w:hAnsi="Arial" w:cs="Arial"/>
          <w:shd w:val="clear" w:color="auto" w:fill="FFFFFF"/>
        </w:rPr>
        <w:t xml:space="preserve"> A, Pal S and Bhattacharya A. 2014. Effect of foliar application of humic acid, zinc and boron on biochemical changes related to productivity of pungent pepper (</w:t>
      </w:r>
      <w:r w:rsidRPr="005B42C0">
        <w:rPr>
          <w:rFonts w:ascii="Arial" w:hAnsi="Arial" w:cs="Arial"/>
          <w:i/>
          <w:iCs/>
          <w:shd w:val="clear" w:color="auto" w:fill="FFFFFF"/>
        </w:rPr>
        <w:t>Capsicum annuum</w:t>
      </w:r>
      <w:r w:rsidRPr="005B42C0">
        <w:rPr>
          <w:rFonts w:ascii="Arial" w:hAnsi="Arial" w:cs="Arial"/>
          <w:shd w:val="clear" w:color="auto" w:fill="FFFFFF"/>
        </w:rPr>
        <w:t xml:space="preserve"> L.). </w:t>
      </w:r>
      <w:proofErr w:type="spellStart"/>
      <w:r w:rsidRPr="005B42C0">
        <w:rPr>
          <w:rFonts w:ascii="Arial" w:hAnsi="Arial" w:cs="Arial"/>
          <w:shd w:val="clear" w:color="auto" w:fill="FFFFFF"/>
        </w:rPr>
        <w:t>Afrcan</w:t>
      </w:r>
      <w:proofErr w:type="spellEnd"/>
      <w:r w:rsidRPr="005B42C0">
        <w:rPr>
          <w:rFonts w:ascii="Arial" w:hAnsi="Arial" w:cs="Arial"/>
          <w:shd w:val="clear" w:color="auto" w:fill="FFFFFF"/>
        </w:rPr>
        <w:t xml:space="preserve"> Journal Plant Science 8(6): 320-335.</w:t>
      </w:r>
    </w:p>
    <w:p w14:paraId="54A02920"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Mishu HM, Ahmed F, Rafii MY, Gola F and Latif MA. 2013. Effect of sulphur on growth, yield and yield attributes in onion (</w:t>
      </w:r>
      <w:r w:rsidRPr="005B42C0">
        <w:rPr>
          <w:rFonts w:ascii="Arial" w:hAnsi="Arial" w:cs="Arial"/>
          <w:i/>
          <w:iCs/>
          <w:shd w:val="clear" w:color="auto" w:fill="FFFFFF"/>
        </w:rPr>
        <w:t xml:space="preserve">Allium cepa </w:t>
      </w:r>
      <w:r w:rsidRPr="005B42C0">
        <w:rPr>
          <w:rFonts w:ascii="Arial" w:hAnsi="Arial" w:cs="Arial"/>
          <w:shd w:val="clear" w:color="auto" w:fill="FFFFFF"/>
        </w:rPr>
        <w:t>L.). Australian Journal of Crop Science 7(9): 1416-22.</w:t>
      </w:r>
    </w:p>
    <w:p w14:paraId="1F5692C9" w14:textId="77777777" w:rsidR="005B42C0" w:rsidRPr="005B42C0" w:rsidRDefault="005B42C0" w:rsidP="005B42C0">
      <w:pPr>
        <w:spacing w:before="120"/>
        <w:ind w:left="567" w:hanging="567"/>
        <w:jc w:val="both"/>
        <w:rPr>
          <w:rFonts w:ascii="Arial" w:hAnsi="Arial" w:cs="Arial"/>
          <w:shd w:val="clear" w:color="auto" w:fill="FFFFFF"/>
        </w:rPr>
      </w:pPr>
      <w:proofErr w:type="spellStart"/>
      <w:r w:rsidRPr="005B42C0">
        <w:rPr>
          <w:rFonts w:ascii="Arial" w:hAnsi="Arial" w:cs="Arial"/>
          <w:shd w:val="clear" w:color="auto" w:fill="FFFFFF"/>
        </w:rPr>
        <w:t>Prajapati</w:t>
      </w:r>
      <w:proofErr w:type="spellEnd"/>
      <w:r w:rsidRPr="005B42C0">
        <w:rPr>
          <w:rFonts w:ascii="Arial" w:hAnsi="Arial" w:cs="Arial"/>
          <w:shd w:val="clear" w:color="auto" w:fill="FFFFFF"/>
        </w:rPr>
        <w:t xml:space="preserve"> DG, </w:t>
      </w:r>
      <w:proofErr w:type="spellStart"/>
      <w:r w:rsidRPr="005B42C0">
        <w:rPr>
          <w:rFonts w:ascii="Arial" w:hAnsi="Arial" w:cs="Arial"/>
          <w:shd w:val="clear" w:color="auto" w:fill="FFFFFF"/>
        </w:rPr>
        <w:t>Satodiya</w:t>
      </w:r>
      <w:proofErr w:type="spellEnd"/>
      <w:r w:rsidRPr="005B42C0">
        <w:rPr>
          <w:rFonts w:ascii="Arial" w:hAnsi="Arial" w:cs="Arial"/>
          <w:shd w:val="clear" w:color="auto" w:fill="FFFFFF"/>
        </w:rPr>
        <w:t xml:space="preserve"> BN, Desai AB and Nagar PK. 2017. Influence of storage period and growing media on seed germination and growth of Acid Lime seedlings (</w:t>
      </w:r>
      <w:r w:rsidRPr="005B42C0">
        <w:rPr>
          <w:rFonts w:ascii="Arial" w:hAnsi="Arial" w:cs="Arial"/>
          <w:i/>
          <w:iCs/>
          <w:shd w:val="clear" w:color="auto" w:fill="FFFFFF"/>
        </w:rPr>
        <w:t>Citrus aurantifolia</w:t>
      </w:r>
      <w:r w:rsidRPr="005B42C0">
        <w:rPr>
          <w:rFonts w:ascii="Arial" w:hAnsi="Arial" w:cs="Arial"/>
          <w:shd w:val="clear" w:color="auto" w:fill="FFFFFF"/>
        </w:rPr>
        <w:t xml:space="preserve"> Swingle) Cv. </w:t>
      </w:r>
      <w:proofErr w:type="spellStart"/>
      <w:r w:rsidRPr="005B42C0">
        <w:rPr>
          <w:rFonts w:ascii="Arial" w:hAnsi="Arial" w:cs="Arial"/>
          <w:shd w:val="clear" w:color="auto" w:fill="FFFFFF"/>
        </w:rPr>
        <w:t>Kagzi</w:t>
      </w:r>
      <w:proofErr w:type="spellEnd"/>
      <w:r w:rsidRPr="005B42C0">
        <w:rPr>
          <w:rFonts w:ascii="Arial" w:hAnsi="Arial" w:cs="Arial"/>
          <w:shd w:val="clear" w:color="auto" w:fill="FFFFFF"/>
        </w:rPr>
        <w:t>. Journal of Pharmacognosy and Phytochemistry </w:t>
      </w:r>
      <w:r w:rsidRPr="005B42C0">
        <w:rPr>
          <w:rFonts w:ascii="Arial" w:hAnsi="Arial" w:cs="Arial"/>
          <w:i/>
          <w:iCs/>
          <w:shd w:val="clear" w:color="auto" w:fill="FFFFFF"/>
        </w:rPr>
        <w:t>6</w:t>
      </w:r>
      <w:r w:rsidRPr="005B42C0">
        <w:rPr>
          <w:rFonts w:ascii="Arial" w:hAnsi="Arial" w:cs="Arial"/>
          <w:shd w:val="clear" w:color="auto" w:fill="FFFFFF"/>
        </w:rPr>
        <w:t>(4): 1641-1645.</w:t>
      </w:r>
    </w:p>
    <w:p w14:paraId="5749DA8C"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 xml:space="preserve">Sanjutha S, Subramanian S, Indu Rani C and Maheswari. 2008. Integrated nutrient management in </w:t>
      </w:r>
      <w:proofErr w:type="spellStart"/>
      <w:r w:rsidRPr="005B42C0">
        <w:rPr>
          <w:rFonts w:ascii="Arial" w:hAnsi="Arial" w:cs="Arial"/>
          <w:shd w:val="clear" w:color="auto" w:fill="FFFFFF"/>
        </w:rPr>
        <w:t>andrographis</w:t>
      </w:r>
      <w:proofErr w:type="spellEnd"/>
      <w:r w:rsidRPr="005B42C0">
        <w:rPr>
          <w:rFonts w:ascii="Arial" w:hAnsi="Arial" w:cs="Arial"/>
          <w:shd w:val="clear" w:color="auto" w:fill="FFFFFF"/>
        </w:rPr>
        <w:t xml:space="preserve"> </w:t>
      </w:r>
      <w:proofErr w:type="spellStart"/>
      <w:r w:rsidRPr="005B42C0">
        <w:rPr>
          <w:rFonts w:ascii="Arial" w:hAnsi="Arial" w:cs="Arial"/>
          <w:shd w:val="clear" w:color="auto" w:fill="FFFFFF"/>
        </w:rPr>
        <w:t>paniculata</w:t>
      </w:r>
      <w:proofErr w:type="spellEnd"/>
      <w:r w:rsidRPr="005B42C0">
        <w:rPr>
          <w:rFonts w:ascii="Arial" w:hAnsi="Arial" w:cs="Arial"/>
          <w:shd w:val="clear" w:color="auto" w:fill="FFFFFF"/>
        </w:rPr>
        <w:t>. Research journal of agriculture and biological 4(2): 141-145.</w:t>
      </w:r>
    </w:p>
    <w:p w14:paraId="4752092C" w14:textId="77777777" w:rsidR="005B42C0" w:rsidRP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Silas VJ and Kumar J. 2023. Effect of Different NPK Levels and Chlorophyll Content on Growth and Development of Sweet Orange (</w:t>
      </w:r>
      <w:r w:rsidRPr="005B42C0">
        <w:rPr>
          <w:rFonts w:ascii="Arial" w:hAnsi="Arial" w:cs="Arial"/>
          <w:i/>
          <w:iCs/>
          <w:shd w:val="clear" w:color="auto" w:fill="FFFFFF"/>
        </w:rPr>
        <w:t xml:space="preserve">Citrus </w:t>
      </w:r>
      <w:proofErr w:type="spellStart"/>
      <w:r w:rsidRPr="005B42C0">
        <w:rPr>
          <w:rFonts w:ascii="Arial" w:hAnsi="Arial" w:cs="Arial"/>
          <w:i/>
          <w:iCs/>
          <w:shd w:val="clear" w:color="auto" w:fill="FFFFFF"/>
        </w:rPr>
        <w:t>sinesis</w:t>
      </w:r>
      <w:proofErr w:type="spellEnd"/>
      <w:r w:rsidRPr="005B42C0">
        <w:rPr>
          <w:rFonts w:ascii="Arial" w:hAnsi="Arial" w:cs="Arial"/>
          <w:shd w:val="clear" w:color="auto" w:fill="FFFFFF"/>
        </w:rPr>
        <w:t xml:space="preserve"> </w:t>
      </w:r>
      <w:proofErr w:type="spellStart"/>
      <w:r w:rsidRPr="005B42C0">
        <w:rPr>
          <w:rFonts w:ascii="Arial" w:hAnsi="Arial" w:cs="Arial"/>
          <w:shd w:val="clear" w:color="auto" w:fill="FFFFFF"/>
        </w:rPr>
        <w:t>Osbeck</w:t>
      </w:r>
      <w:proofErr w:type="spellEnd"/>
      <w:r w:rsidRPr="005B42C0">
        <w:rPr>
          <w:rFonts w:ascii="Arial" w:hAnsi="Arial" w:cs="Arial"/>
          <w:shd w:val="clear" w:color="auto" w:fill="FFFFFF"/>
        </w:rPr>
        <w:t>). International Journal of Environment and Climate Change 13(12): 522-526.</w:t>
      </w:r>
    </w:p>
    <w:p w14:paraId="3136AE6F" w14:textId="77777777" w:rsidR="005B42C0" w:rsidRDefault="005B42C0" w:rsidP="005B42C0">
      <w:pPr>
        <w:spacing w:before="120"/>
        <w:ind w:left="567" w:hanging="567"/>
        <w:jc w:val="both"/>
        <w:rPr>
          <w:rFonts w:ascii="Arial" w:hAnsi="Arial" w:cs="Arial"/>
          <w:shd w:val="clear" w:color="auto" w:fill="FFFFFF"/>
        </w:rPr>
      </w:pPr>
      <w:r w:rsidRPr="005B42C0">
        <w:rPr>
          <w:rFonts w:ascii="Arial" w:hAnsi="Arial" w:cs="Arial"/>
          <w:shd w:val="clear" w:color="auto" w:fill="FFFFFF"/>
        </w:rPr>
        <w:t xml:space="preserve">Singh BP, </w:t>
      </w:r>
      <w:proofErr w:type="spellStart"/>
      <w:r w:rsidRPr="005B42C0">
        <w:rPr>
          <w:rFonts w:ascii="Arial" w:hAnsi="Arial" w:cs="Arial"/>
          <w:shd w:val="clear" w:color="auto" w:fill="FFFFFF"/>
        </w:rPr>
        <w:t>Dimri</w:t>
      </w:r>
      <w:proofErr w:type="spellEnd"/>
      <w:r w:rsidRPr="005B42C0">
        <w:rPr>
          <w:rFonts w:ascii="Arial" w:hAnsi="Arial" w:cs="Arial"/>
          <w:shd w:val="clear" w:color="auto" w:fill="FFFFFF"/>
        </w:rPr>
        <w:t xml:space="preserve"> DC and Singh SC. 2007. Efficacy of NPK management through fertigation on growth characteristics of apple (</w:t>
      </w:r>
      <w:r w:rsidRPr="005B42C0">
        <w:rPr>
          <w:rFonts w:ascii="Arial" w:hAnsi="Arial" w:cs="Arial"/>
          <w:i/>
          <w:iCs/>
          <w:shd w:val="clear" w:color="auto" w:fill="FFFFFF"/>
        </w:rPr>
        <w:t>Malus domestica</w:t>
      </w:r>
      <w:r w:rsidRPr="005B42C0">
        <w:rPr>
          <w:rFonts w:ascii="Arial" w:hAnsi="Arial" w:cs="Arial"/>
          <w:shd w:val="clear" w:color="auto" w:fill="FFFFFF"/>
        </w:rPr>
        <w:t xml:space="preserve"> Borkh.) plant. </w:t>
      </w:r>
      <w:proofErr w:type="spellStart"/>
      <w:r w:rsidRPr="005B42C0">
        <w:rPr>
          <w:rFonts w:ascii="Arial" w:hAnsi="Arial" w:cs="Arial"/>
          <w:shd w:val="clear" w:color="auto" w:fill="FFFFFF"/>
        </w:rPr>
        <w:t>Pantnagar</w:t>
      </w:r>
      <w:proofErr w:type="spellEnd"/>
      <w:r w:rsidRPr="005B42C0">
        <w:rPr>
          <w:rFonts w:ascii="Arial" w:hAnsi="Arial" w:cs="Arial"/>
          <w:shd w:val="clear" w:color="auto" w:fill="FFFFFF"/>
        </w:rPr>
        <w:t xml:space="preserve"> journal of research 5(1): 50-53.</w:t>
      </w:r>
    </w:p>
    <w:p w14:paraId="7C26497A" w14:textId="77777777" w:rsidR="005B42C0" w:rsidRDefault="005B42C0" w:rsidP="005B42C0">
      <w:pPr>
        <w:spacing w:after="0"/>
        <w:rPr>
          <w:rFonts w:ascii="Arial" w:hAnsi="Arial" w:cs="Arial"/>
          <w:shd w:val="clear" w:color="auto" w:fill="FFFFFF"/>
        </w:rPr>
      </w:pPr>
      <w:r w:rsidRPr="005B42C0">
        <w:rPr>
          <w:rFonts w:ascii="Arial" w:hAnsi="Arial" w:cs="Arial"/>
          <w:shd w:val="clear" w:color="auto" w:fill="FFFFFF"/>
        </w:rPr>
        <w:t xml:space="preserve">Vinod Kumar HM and </w:t>
      </w:r>
      <w:proofErr w:type="spellStart"/>
      <w:r w:rsidRPr="005B42C0">
        <w:rPr>
          <w:rFonts w:ascii="Arial" w:hAnsi="Arial" w:cs="Arial"/>
          <w:shd w:val="clear" w:color="auto" w:fill="FFFFFF"/>
        </w:rPr>
        <w:t>Salakinkop</w:t>
      </w:r>
      <w:proofErr w:type="spellEnd"/>
      <w:r w:rsidRPr="005B42C0">
        <w:rPr>
          <w:rFonts w:ascii="Arial" w:hAnsi="Arial" w:cs="Arial"/>
          <w:shd w:val="clear" w:color="auto" w:fill="FFFFFF"/>
        </w:rPr>
        <w:t xml:space="preserve"> SR. 2017. Growth analysis in groundnut (</w:t>
      </w:r>
      <w:r w:rsidRPr="005B42C0">
        <w:rPr>
          <w:rFonts w:ascii="Arial" w:hAnsi="Arial" w:cs="Arial"/>
          <w:i/>
          <w:iCs/>
          <w:shd w:val="clear" w:color="auto" w:fill="FFFFFF"/>
        </w:rPr>
        <w:t>Arachis hypogea</w:t>
      </w:r>
      <w:r w:rsidRPr="005B42C0">
        <w:rPr>
          <w:rFonts w:ascii="Arial" w:hAnsi="Arial" w:cs="Arial"/>
          <w:shd w:val="clear" w:color="auto" w:fill="FFFFFF"/>
        </w:rPr>
        <w:t xml:space="preserve"> </w:t>
      </w:r>
      <w:r>
        <w:rPr>
          <w:rFonts w:ascii="Arial" w:hAnsi="Arial" w:cs="Arial"/>
          <w:shd w:val="clear" w:color="auto" w:fill="FFFFFF"/>
        </w:rPr>
        <w:t xml:space="preserve">   </w:t>
      </w:r>
    </w:p>
    <w:p w14:paraId="3FAC07C4" w14:textId="607B7AE3" w:rsidR="005B42C0" w:rsidRPr="005B42C0" w:rsidRDefault="005B42C0" w:rsidP="005B42C0">
      <w:pPr>
        <w:spacing w:after="0"/>
        <w:ind w:firstLine="567"/>
      </w:pPr>
      <w:r w:rsidRPr="005B42C0">
        <w:rPr>
          <w:rFonts w:ascii="Arial" w:hAnsi="Arial" w:cs="Arial"/>
          <w:shd w:val="clear" w:color="auto" w:fill="FFFFFF"/>
        </w:rPr>
        <w:t>L.) as influenced by foliar nutrition. Legume Research 40(6): 1072-1077.</w:t>
      </w:r>
    </w:p>
    <w:p w14:paraId="6524610C" w14:textId="77777777" w:rsidR="005B42C0" w:rsidRPr="005B42C0" w:rsidRDefault="005B42C0" w:rsidP="005B42C0">
      <w:pPr>
        <w:spacing w:before="120"/>
        <w:ind w:left="567" w:hanging="567"/>
        <w:jc w:val="both"/>
        <w:rPr>
          <w:rFonts w:ascii="Arial" w:hAnsi="Arial" w:cs="Arial"/>
          <w:shd w:val="clear" w:color="auto" w:fill="FFFFFF"/>
        </w:rPr>
      </w:pPr>
    </w:p>
    <w:p w14:paraId="712FAC39" w14:textId="77777777" w:rsidR="005B42C0" w:rsidRDefault="005B42C0" w:rsidP="00597405">
      <w:pPr>
        <w:tabs>
          <w:tab w:val="left" w:pos="1125"/>
        </w:tabs>
        <w:jc w:val="both"/>
        <w:rPr>
          <w:rFonts w:ascii="Arial" w:hAnsi="Arial" w:cs="Arial"/>
          <w:b/>
          <w:bCs/>
        </w:rPr>
      </w:pPr>
    </w:p>
    <w:p w14:paraId="1B4AD87E" w14:textId="77777777" w:rsidR="007F02C7" w:rsidRPr="0091489E" w:rsidRDefault="007F02C7" w:rsidP="00597405">
      <w:pPr>
        <w:tabs>
          <w:tab w:val="left" w:pos="1125"/>
        </w:tabs>
        <w:jc w:val="both"/>
        <w:rPr>
          <w:rFonts w:ascii="Arial" w:hAnsi="Arial" w:cs="Arial"/>
          <w:b/>
          <w:bCs/>
        </w:rPr>
      </w:pPr>
    </w:p>
    <w:p w14:paraId="7C839F3C" w14:textId="77777777" w:rsidR="00A60CA8" w:rsidRPr="0091489E" w:rsidRDefault="00A60CA8" w:rsidP="0096515B">
      <w:pPr>
        <w:tabs>
          <w:tab w:val="left" w:pos="1125"/>
        </w:tabs>
        <w:ind w:left="-90"/>
        <w:jc w:val="both"/>
        <w:rPr>
          <w:rFonts w:ascii="Arial" w:hAnsi="Arial" w:cs="Arial"/>
          <w:b/>
          <w:bCs/>
        </w:rPr>
      </w:pPr>
    </w:p>
    <w:p w14:paraId="6080B41C" w14:textId="77777777" w:rsidR="00E10C9C" w:rsidRPr="0091489E" w:rsidRDefault="00E10C9C" w:rsidP="009E7AD0">
      <w:pPr>
        <w:tabs>
          <w:tab w:val="left" w:pos="1125"/>
        </w:tabs>
        <w:jc w:val="both"/>
        <w:rPr>
          <w:rFonts w:ascii="Arial" w:hAnsi="Arial" w:cs="Arial"/>
        </w:rPr>
      </w:pPr>
    </w:p>
    <w:p w14:paraId="448A84FE" w14:textId="77777777" w:rsidR="00925379" w:rsidRPr="0091489E" w:rsidRDefault="00925379" w:rsidP="009E7AD0">
      <w:pPr>
        <w:tabs>
          <w:tab w:val="left" w:pos="1125"/>
        </w:tabs>
        <w:jc w:val="both"/>
        <w:rPr>
          <w:rFonts w:ascii="Arial" w:hAnsi="Arial" w:cs="Arial"/>
        </w:rPr>
      </w:pPr>
    </w:p>
    <w:p w14:paraId="111CD08E" w14:textId="77777777" w:rsidR="00925379" w:rsidRPr="0091489E" w:rsidRDefault="00925379" w:rsidP="009E7AD0">
      <w:pPr>
        <w:tabs>
          <w:tab w:val="left" w:pos="1125"/>
        </w:tabs>
        <w:jc w:val="both"/>
        <w:rPr>
          <w:rFonts w:ascii="Arial" w:hAnsi="Arial" w:cs="Arial"/>
        </w:rPr>
      </w:pPr>
    </w:p>
    <w:p w14:paraId="1979879E" w14:textId="77777777" w:rsidR="00780AEA" w:rsidRPr="0091489E" w:rsidRDefault="00780AEA" w:rsidP="009E7AD0">
      <w:pPr>
        <w:tabs>
          <w:tab w:val="left" w:pos="1125"/>
        </w:tabs>
        <w:jc w:val="both"/>
        <w:rPr>
          <w:rFonts w:ascii="Arial" w:hAnsi="Arial" w:cs="Arial"/>
        </w:rPr>
      </w:pPr>
    </w:p>
    <w:sectPr w:rsidR="00780AEA" w:rsidRPr="0091489E" w:rsidSect="007326B7">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orkideh" w:date="2025-04-26T09:33:00Z" w:initials="ff">
    <w:p w14:paraId="45A79D45" w14:textId="77777777" w:rsidR="0034674D" w:rsidRDefault="0034674D">
      <w:pPr>
        <w:pStyle w:val="CommentText"/>
        <w:rPr>
          <w:rFonts w:cs="Arial Unicode MS"/>
          <w:cs/>
        </w:rPr>
      </w:pPr>
      <w:r>
        <w:rPr>
          <w:rStyle w:val="CommentReference"/>
        </w:rPr>
        <w:annotationRef/>
      </w:r>
      <w:r w:rsidRPr="0034674D">
        <w:t>This section of the materials and methods should be written more clearly. It should be stated that, for example, the first factor should be given in three levels in parentheses of the levels, and the second factor should be given in four levels and in parentheses of their levels. Scientifically, this is not how they write it. It should be corrected.</w:t>
      </w:r>
    </w:p>
    <w:p w14:paraId="4A493DF4" w14:textId="77777777" w:rsidR="0034674D" w:rsidRDefault="0034674D">
      <w:pPr>
        <w:pStyle w:val="CommentText"/>
        <w:rPr>
          <w:rFonts w:cs="Arial Unicode MS"/>
          <w:cs/>
        </w:rPr>
      </w:pPr>
    </w:p>
    <w:p w14:paraId="0BD39764" w14:textId="77777777" w:rsidR="0034674D" w:rsidRDefault="0034674D">
      <w:pPr>
        <w:pStyle w:val="CommentText"/>
        <w:rPr>
          <w:rFonts w:cs="Arial Unicode MS"/>
          <w:cs/>
        </w:rPr>
      </w:pPr>
      <w:r w:rsidRPr="0034674D">
        <w:rPr>
          <w:rFonts w:cs="Arial Unicode MS"/>
        </w:rPr>
        <w:t>The results are written in a very confusing way. There should be a logical process in the conclusion that was not considered.</w:t>
      </w:r>
    </w:p>
    <w:p w14:paraId="4F638290" w14:textId="77777777" w:rsidR="000958B6" w:rsidRDefault="000958B6">
      <w:pPr>
        <w:pStyle w:val="CommentText"/>
        <w:rPr>
          <w:rFonts w:cs="Arial Unicode MS"/>
          <w:cs/>
        </w:rPr>
      </w:pPr>
    </w:p>
    <w:p w14:paraId="122C05EE" w14:textId="4C8F6B52" w:rsidR="000958B6" w:rsidRPr="0034674D" w:rsidRDefault="000958B6">
      <w:pPr>
        <w:pStyle w:val="CommentText"/>
        <w:rPr>
          <w:rFonts w:cs="Arial Unicode MS" w:hint="cs"/>
          <w:rtl/>
          <w:lang w:bidi="fa-IR"/>
        </w:rPr>
      </w:pPr>
      <w:r w:rsidRPr="000958B6">
        <w:rPr>
          <w:rFonts w:cs="Arial Unicode MS"/>
          <w:lang w:bidi="fa-IR"/>
        </w:rPr>
        <w:t>Keywords should not be in the title. Correct.</w:t>
      </w:r>
    </w:p>
  </w:comment>
  <w:comment w:id="2" w:author="orkideh" w:date="2025-04-26T09:51:00Z" w:initials="ff">
    <w:p w14:paraId="561C1B79" w14:textId="77777777" w:rsidR="0064148D" w:rsidRDefault="0064148D" w:rsidP="0064148D">
      <w:pPr>
        <w:pStyle w:val="CommentText"/>
      </w:pPr>
      <w:r>
        <w:rPr>
          <w:rStyle w:val="CommentReference"/>
        </w:rPr>
        <w:annotationRef/>
      </w:r>
      <w:r>
        <w:t>The introduction refers very briefly to the research. To complete it, the results of other researches on other plants should be used.</w:t>
      </w:r>
    </w:p>
    <w:p w14:paraId="0F56C1CF" w14:textId="77777777" w:rsidR="0064148D" w:rsidRDefault="0064148D" w:rsidP="0064148D">
      <w:pPr>
        <w:pStyle w:val="CommentText"/>
      </w:pPr>
    </w:p>
    <w:p w14:paraId="0E55D54E" w14:textId="77777777" w:rsidR="0064148D" w:rsidRDefault="0064148D" w:rsidP="0064148D">
      <w:pPr>
        <w:pStyle w:val="CommentText"/>
      </w:pPr>
      <w:r>
        <w:t xml:space="preserve">In addition, the physiological effect of </w:t>
      </w:r>
      <w:proofErr w:type="spellStart"/>
      <w:r>
        <w:t>biostimulants</w:t>
      </w:r>
      <w:proofErr w:type="spellEnd"/>
      <w:r>
        <w:t xml:space="preserve"> or nutrients should be mentioned in the introduction, which is not seen here.</w:t>
      </w:r>
    </w:p>
    <w:p w14:paraId="0DE4C02B" w14:textId="77777777" w:rsidR="0064148D" w:rsidRDefault="0064148D" w:rsidP="0064148D">
      <w:pPr>
        <w:pStyle w:val="CommentText"/>
      </w:pPr>
    </w:p>
    <w:p w14:paraId="429E826F" w14:textId="1BACF941" w:rsidR="0064148D" w:rsidRDefault="0064148D" w:rsidP="0064148D">
      <w:pPr>
        <w:pStyle w:val="CommentText"/>
      </w:pPr>
      <w:r>
        <w:t>Therefore, the introduction should be re-examined.</w:t>
      </w:r>
    </w:p>
  </w:comment>
  <w:comment w:id="3" w:author="orkideh" w:date="2025-04-26T09:56:00Z" w:initials="ff">
    <w:p w14:paraId="24104B21" w14:textId="77777777" w:rsidR="00075410" w:rsidRDefault="00075410" w:rsidP="00075410">
      <w:pPr>
        <w:pStyle w:val="CommentText"/>
      </w:pPr>
      <w:r>
        <w:rPr>
          <w:rStyle w:val="CommentReference"/>
        </w:rPr>
        <w:annotationRef/>
      </w:r>
      <w:r>
        <w:t>Dear Author</w:t>
      </w:r>
    </w:p>
    <w:p w14:paraId="201EF733" w14:textId="77777777" w:rsidR="00075410" w:rsidRDefault="00075410" w:rsidP="00075410">
      <w:pPr>
        <w:pStyle w:val="CommentText"/>
      </w:pPr>
      <w:r>
        <w:t>Please read the Materials and Methods section of a scientific article first and then start writing your research based on its process</w:t>
      </w:r>
    </w:p>
    <w:p w14:paraId="5EFE1A92" w14:textId="77777777" w:rsidR="00075410" w:rsidRDefault="00075410" w:rsidP="00075410">
      <w:pPr>
        <w:pStyle w:val="CommentText"/>
      </w:pPr>
      <w:r>
        <w:t>1- Name of the research project, number of treatments</w:t>
      </w:r>
    </w:p>
    <w:p w14:paraId="554E31F9" w14:textId="77777777" w:rsidR="00075410" w:rsidRDefault="00075410" w:rsidP="00075410">
      <w:pPr>
        <w:pStyle w:val="CommentText"/>
      </w:pPr>
      <w:r>
        <w:t>2- Analysis of variance table for planting medium</w:t>
      </w:r>
    </w:p>
    <w:p w14:paraId="7349108F" w14:textId="33DFFC9E" w:rsidR="00075410" w:rsidRDefault="00075410" w:rsidP="00075410">
      <w:pPr>
        <w:pStyle w:val="CommentText"/>
      </w:pPr>
      <w:r>
        <w:t xml:space="preserve">3- What software did you use to </w:t>
      </w:r>
      <w:proofErr w:type="spellStart"/>
      <w:r>
        <w:t>analyze</w:t>
      </w:r>
      <w:proofErr w:type="spellEnd"/>
      <w:r>
        <w:t>?</w:t>
      </w:r>
    </w:p>
  </w:comment>
  <w:comment w:id="4" w:author="orkideh" w:date="2025-04-26T09:56:00Z" w:initials="ff">
    <w:p w14:paraId="729CE92C" w14:textId="3108A4E1" w:rsidR="004736C9" w:rsidRDefault="004736C9">
      <w:pPr>
        <w:pStyle w:val="CommentText"/>
      </w:pPr>
      <w:r>
        <w:rPr>
          <w:rStyle w:val="CommentReference"/>
        </w:rPr>
        <w:annotationRef/>
      </w:r>
      <w:r w:rsidRPr="004736C9">
        <w:t>The method for calculating the survival formula should be included in the Materials and Methods.</w:t>
      </w:r>
    </w:p>
  </w:comment>
  <w:comment w:id="5" w:author="orkideh" w:date="2025-04-26T09:58:00Z" w:initials="ff">
    <w:p w14:paraId="33AA202D" w14:textId="6E48EA5E" w:rsidR="004736C9" w:rsidRDefault="004736C9" w:rsidP="004736C9">
      <w:pPr>
        <w:pStyle w:val="CommentText"/>
      </w:pPr>
      <w:r>
        <w:rPr>
          <w:rStyle w:val="CommentReference"/>
        </w:rPr>
        <w:annotationRef/>
      </w:r>
      <w:r w:rsidRPr="004736C9">
        <w:t xml:space="preserve">The method for calculating the </w:t>
      </w:r>
      <w:r>
        <w:t>CGR</w:t>
      </w:r>
      <w:r w:rsidRPr="004736C9">
        <w:t xml:space="preserve"> should be included in the Materials and Methods.</w:t>
      </w:r>
    </w:p>
  </w:comment>
  <w:comment w:id="6" w:author="orkideh" w:date="2025-04-26T09:59:00Z" w:initials="ff">
    <w:p w14:paraId="7CE66327" w14:textId="527C49F1" w:rsidR="00397349" w:rsidRDefault="00397349">
      <w:pPr>
        <w:pStyle w:val="CommentText"/>
      </w:pPr>
      <w:r>
        <w:rPr>
          <w:rStyle w:val="CommentReference"/>
        </w:rPr>
        <w:annotationRef/>
      </w:r>
      <w:r w:rsidRPr="00397349">
        <w:t>All these physiological indicators, their formulas should be included in the Materials and Methods.</w:t>
      </w:r>
    </w:p>
  </w:comment>
  <w:comment w:id="8" w:author="orkideh" w:date="2025-04-26T10:01:00Z" w:initials="ff">
    <w:p w14:paraId="622AE5FC" w14:textId="3ACC2961" w:rsidR="00850996" w:rsidRDefault="00850996">
      <w:pPr>
        <w:pStyle w:val="CommentText"/>
      </w:pPr>
      <w:r>
        <w:rPr>
          <w:rStyle w:val="CommentReference"/>
        </w:rPr>
        <w:annotationRef/>
      </w:r>
      <w:r w:rsidRPr="00850996">
        <w:t>This phrase is repetitive. Please correct it.</w:t>
      </w:r>
    </w:p>
  </w:comment>
  <w:comment w:id="7" w:author="orkideh" w:date="2025-04-26T10:02:00Z" w:initials="ff">
    <w:p w14:paraId="7E2F50FD" w14:textId="13216561" w:rsidR="00850996" w:rsidRDefault="00850996">
      <w:pPr>
        <w:pStyle w:val="CommentText"/>
      </w:pPr>
      <w:r>
        <w:rPr>
          <w:rStyle w:val="CommentReference"/>
        </w:rPr>
        <w:annotationRef/>
      </w:r>
      <w:r w:rsidR="004C3CF3" w:rsidRPr="004C3CF3">
        <w:t>This text is duplicated. Please delete or modify it.</w:t>
      </w:r>
    </w:p>
  </w:comment>
  <w:comment w:id="9" w:author="orkideh" w:date="2025-04-26T10:09:00Z" w:initials="ff">
    <w:p w14:paraId="4A2B2194" w14:textId="6AAACC02" w:rsidR="001112EA" w:rsidRPr="001112EA" w:rsidRDefault="001112EA" w:rsidP="001112EA">
      <w:pPr>
        <w:pStyle w:val="CommentText"/>
        <w:rPr>
          <w:rFonts w:cs="Arial" w:hint="cs"/>
          <w:szCs w:val="20"/>
          <w:rtl/>
          <w:lang w:bidi="fa-IR"/>
        </w:rPr>
      </w:pPr>
      <w:r>
        <w:rPr>
          <w:rStyle w:val="CommentReference"/>
        </w:rPr>
        <w:annotationRef/>
      </w:r>
      <w:r w:rsidRPr="001112EA">
        <w:rPr>
          <w:rFonts w:cs="Arial"/>
          <w:szCs w:val="20"/>
          <w:lang w:bidi="fa-IR"/>
        </w:rPr>
        <w:t>Also indicate the amount of fluctuations at 60</w:t>
      </w:r>
      <w:r>
        <w:rPr>
          <w:rFonts w:cs="Arial" w:hint="cs"/>
          <w:szCs w:val="20"/>
          <w:rtl/>
          <w:lang w:bidi="fa-IR"/>
        </w:rPr>
        <w:t xml:space="preserve"> </w:t>
      </w:r>
      <w:r>
        <w:rPr>
          <w:rFonts w:cs="Arial"/>
          <w:szCs w:val="20"/>
          <w:lang w:val="en-US" w:bidi="fa-IR"/>
        </w:rPr>
        <w:t>and</w:t>
      </w:r>
      <w:r w:rsidRPr="001112EA">
        <w:rPr>
          <w:rFonts w:cs="Arial"/>
          <w:szCs w:val="20"/>
          <w:lang w:bidi="fa-IR"/>
        </w:rPr>
        <w:t xml:space="preserve"> 90, days after planting.</w:t>
      </w:r>
    </w:p>
  </w:comment>
  <w:comment w:id="10" w:author="orkideh" w:date="2025-04-26T10:12:00Z" w:initials="ff">
    <w:p w14:paraId="5C354164" w14:textId="3EC7DD8F" w:rsidR="00846712" w:rsidRPr="00846712" w:rsidRDefault="00846712">
      <w:pPr>
        <w:pStyle w:val="CommentText"/>
        <w:rPr>
          <w:rFonts w:cs="Arial" w:hint="cs"/>
          <w:szCs w:val="20"/>
          <w:rtl/>
          <w:lang w:bidi="fa-IR"/>
        </w:rPr>
      </w:pPr>
      <w:r>
        <w:rPr>
          <w:rStyle w:val="CommentReference"/>
        </w:rPr>
        <w:annotationRef/>
      </w:r>
      <w:r w:rsidRPr="00846712">
        <w:rPr>
          <w:rFonts w:cs="Arial"/>
          <w:szCs w:val="20"/>
          <w:lang w:bidi="fa-IR"/>
        </w:rPr>
        <w:t>This scientific citation is too obvious and general. It should be corrected.</w:t>
      </w:r>
    </w:p>
  </w:comment>
  <w:comment w:id="11" w:author="orkideh" w:date="2025-04-26T10:14:00Z" w:initials="ff">
    <w:p w14:paraId="64CEFEF8" w14:textId="4CD35E43" w:rsidR="00C42D16" w:rsidRDefault="00C42D16">
      <w:pPr>
        <w:pStyle w:val="CommentText"/>
      </w:pPr>
      <w:r>
        <w:rPr>
          <w:rStyle w:val="CommentReference"/>
        </w:rPr>
        <w:annotationRef/>
      </w:r>
      <w:r w:rsidRPr="00C42D16">
        <w:t>This is just a significant impact and what are the results?</w:t>
      </w:r>
    </w:p>
  </w:comment>
  <w:comment w:id="12" w:author="orkideh" w:date="2025-04-26T10:17:00Z" w:initials="ff">
    <w:p w14:paraId="408F7B3B" w14:textId="04FD4620" w:rsidR="00F00295" w:rsidRDefault="00F00295">
      <w:pPr>
        <w:pStyle w:val="CommentText"/>
      </w:pPr>
      <w:r>
        <w:rPr>
          <w:rStyle w:val="CommentReference"/>
        </w:rPr>
        <w:annotationRef/>
      </w:r>
      <w:r w:rsidRPr="00F00295">
        <w:t>It is very, very weak.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2C05EE" w15:done="0"/>
  <w15:commentEx w15:paraId="429E826F" w15:done="0"/>
  <w15:commentEx w15:paraId="7349108F" w15:done="0"/>
  <w15:commentEx w15:paraId="729CE92C" w15:done="0"/>
  <w15:commentEx w15:paraId="33AA202D" w15:done="0"/>
  <w15:commentEx w15:paraId="7CE66327" w15:done="0"/>
  <w15:commentEx w15:paraId="622AE5FC" w15:done="0"/>
  <w15:commentEx w15:paraId="7E2F50FD" w15:done="0"/>
  <w15:commentEx w15:paraId="4A2B2194" w15:done="0"/>
  <w15:commentEx w15:paraId="5C354164" w15:done="0"/>
  <w15:commentEx w15:paraId="64CEFEF8" w15:done="0"/>
  <w15:commentEx w15:paraId="408F7B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33B64" w14:textId="77777777" w:rsidR="005E622C" w:rsidRDefault="005E622C" w:rsidP="005B69B0">
      <w:pPr>
        <w:spacing w:after="0" w:line="240" w:lineRule="auto"/>
      </w:pPr>
      <w:r>
        <w:separator/>
      </w:r>
    </w:p>
  </w:endnote>
  <w:endnote w:type="continuationSeparator" w:id="0">
    <w:p w14:paraId="2B257670" w14:textId="77777777" w:rsidR="005E622C" w:rsidRDefault="005E622C" w:rsidP="005B6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59ED3" w14:textId="77777777" w:rsidR="005E622C" w:rsidRDefault="005E62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2BAFC" w14:textId="77777777" w:rsidR="005E622C" w:rsidRDefault="005E62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103AA" w14:textId="77777777" w:rsidR="005E622C" w:rsidRDefault="005E6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D886C" w14:textId="77777777" w:rsidR="005E622C" w:rsidRDefault="005E622C" w:rsidP="005B69B0">
      <w:pPr>
        <w:spacing w:after="0" w:line="240" w:lineRule="auto"/>
      </w:pPr>
      <w:r>
        <w:separator/>
      </w:r>
    </w:p>
  </w:footnote>
  <w:footnote w:type="continuationSeparator" w:id="0">
    <w:p w14:paraId="6E4F81B7" w14:textId="77777777" w:rsidR="005E622C" w:rsidRDefault="005E622C" w:rsidP="005B6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EA92B" w14:textId="787CDFDF" w:rsidR="005E622C" w:rsidRDefault="005E622C">
    <w:pPr>
      <w:pStyle w:val="Header"/>
    </w:pPr>
    <w:r>
      <w:rPr>
        <w:noProof/>
      </w:rPr>
      <w:pict w14:anchorId="7BDD6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90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C1B96" w14:textId="31A0B461" w:rsidR="005E622C" w:rsidRDefault="005E622C">
    <w:pPr>
      <w:pStyle w:val="Header"/>
    </w:pPr>
    <w:r>
      <w:rPr>
        <w:noProof/>
      </w:rPr>
      <w:pict w14:anchorId="7A372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90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E35DF" w14:textId="52ADB8CE" w:rsidR="005E622C" w:rsidRDefault="005E622C">
    <w:pPr>
      <w:pStyle w:val="Header"/>
    </w:pPr>
    <w:r>
      <w:rPr>
        <w:noProof/>
      </w:rPr>
      <w:pict w14:anchorId="58FBE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90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kideh">
    <w15:presenceInfo w15:providerId="None" w15:userId="orkide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22"/>
    <w:rsid w:val="00046A51"/>
    <w:rsid w:val="00064B04"/>
    <w:rsid w:val="00075410"/>
    <w:rsid w:val="00075A14"/>
    <w:rsid w:val="000958B6"/>
    <w:rsid w:val="000A3911"/>
    <w:rsid w:val="000E12E3"/>
    <w:rsid w:val="00106906"/>
    <w:rsid w:val="00110C0A"/>
    <w:rsid w:val="001112EA"/>
    <w:rsid w:val="00111979"/>
    <w:rsid w:val="00146649"/>
    <w:rsid w:val="001958F6"/>
    <w:rsid w:val="001B6AC7"/>
    <w:rsid w:val="00225F1D"/>
    <w:rsid w:val="00227EB3"/>
    <w:rsid w:val="002830E8"/>
    <w:rsid w:val="00291681"/>
    <w:rsid w:val="00296117"/>
    <w:rsid w:val="00296E0D"/>
    <w:rsid w:val="002A0982"/>
    <w:rsid w:val="002B3E11"/>
    <w:rsid w:val="002D3A5D"/>
    <w:rsid w:val="002D5185"/>
    <w:rsid w:val="002F3FC1"/>
    <w:rsid w:val="00335A1F"/>
    <w:rsid w:val="0034674D"/>
    <w:rsid w:val="003520CE"/>
    <w:rsid w:val="00352957"/>
    <w:rsid w:val="00363D9A"/>
    <w:rsid w:val="00365CA8"/>
    <w:rsid w:val="00374A58"/>
    <w:rsid w:val="00397349"/>
    <w:rsid w:val="003C44D8"/>
    <w:rsid w:val="003D5566"/>
    <w:rsid w:val="003E07C6"/>
    <w:rsid w:val="003E65EB"/>
    <w:rsid w:val="003F0092"/>
    <w:rsid w:val="003F1933"/>
    <w:rsid w:val="00402ECE"/>
    <w:rsid w:val="00407FD5"/>
    <w:rsid w:val="00416382"/>
    <w:rsid w:val="00417EAC"/>
    <w:rsid w:val="004226B7"/>
    <w:rsid w:val="00462F44"/>
    <w:rsid w:val="004633AE"/>
    <w:rsid w:val="00471FDE"/>
    <w:rsid w:val="004736C9"/>
    <w:rsid w:val="004C3CF3"/>
    <w:rsid w:val="00504C9A"/>
    <w:rsid w:val="00516C2F"/>
    <w:rsid w:val="005400FE"/>
    <w:rsid w:val="00563B02"/>
    <w:rsid w:val="00594BB0"/>
    <w:rsid w:val="00594E99"/>
    <w:rsid w:val="00597405"/>
    <w:rsid w:val="005A3520"/>
    <w:rsid w:val="005A6F17"/>
    <w:rsid w:val="005B42C0"/>
    <w:rsid w:val="005B69B0"/>
    <w:rsid w:val="005C2A9A"/>
    <w:rsid w:val="005E23B6"/>
    <w:rsid w:val="005E622C"/>
    <w:rsid w:val="005F133D"/>
    <w:rsid w:val="00624864"/>
    <w:rsid w:val="00636DA1"/>
    <w:rsid w:val="0064148D"/>
    <w:rsid w:val="00642D87"/>
    <w:rsid w:val="00652879"/>
    <w:rsid w:val="006556AF"/>
    <w:rsid w:val="00663E2A"/>
    <w:rsid w:val="006846E1"/>
    <w:rsid w:val="00684FC7"/>
    <w:rsid w:val="006A4873"/>
    <w:rsid w:val="006E362D"/>
    <w:rsid w:val="006E4983"/>
    <w:rsid w:val="007326B7"/>
    <w:rsid w:val="00734CB1"/>
    <w:rsid w:val="00745C70"/>
    <w:rsid w:val="007619B7"/>
    <w:rsid w:val="00780AEA"/>
    <w:rsid w:val="00781217"/>
    <w:rsid w:val="007861E7"/>
    <w:rsid w:val="00790443"/>
    <w:rsid w:val="007A1626"/>
    <w:rsid w:val="007A518D"/>
    <w:rsid w:val="007A7D2D"/>
    <w:rsid w:val="007D4224"/>
    <w:rsid w:val="007F02C7"/>
    <w:rsid w:val="00833A93"/>
    <w:rsid w:val="00846712"/>
    <w:rsid w:val="008478C1"/>
    <w:rsid w:val="00850996"/>
    <w:rsid w:val="00852147"/>
    <w:rsid w:val="0087025D"/>
    <w:rsid w:val="00870E1A"/>
    <w:rsid w:val="0088554D"/>
    <w:rsid w:val="008A318D"/>
    <w:rsid w:val="008C0B09"/>
    <w:rsid w:val="008D4671"/>
    <w:rsid w:val="008E5F3C"/>
    <w:rsid w:val="00911F52"/>
    <w:rsid w:val="0091489E"/>
    <w:rsid w:val="00925379"/>
    <w:rsid w:val="0093325B"/>
    <w:rsid w:val="00946E6A"/>
    <w:rsid w:val="00953109"/>
    <w:rsid w:val="00954522"/>
    <w:rsid w:val="0096515B"/>
    <w:rsid w:val="009711B5"/>
    <w:rsid w:val="00973B21"/>
    <w:rsid w:val="009B605B"/>
    <w:rsid w:val="009B6A5E"/>
    <w:rsid w:val="009C138C"/>
    <w:rsid w:val="009D03B2"/>
    <w:rsid w:val="009E7AD0"/>
    <w:rsid w:val="00A3718A"/>
    <w:rsid w:val="00A60CA8"/>
    <w:rsid w:val="00A63FFB"/>
    <w:rsid w:val="00A93BED"/>
    <w:rsid w:val="00A96AEA"/>
    <w:rsid w:val="00A97A91"/>
    <w:rsid w:val="00AA3353"/>
    <w:rsid w:val="00AE6531"/>
    <w:rsid w:val="00AF0E85"/>
    <w:rsid w:val="00B31AF6"/>
    <w:rsid w:val="00B37791"/>
    <w:rsid w:val="00B61EDF"/>
    <w:rsid w:val="00BB327F"/>
    <w:rsid w:val="00BD7519"/>
    <w:rsid w:val="00BE3410"/>
    <w:rsid w:val="00BF0137"/>
    <w:rsid w:val="00BF22B2"/>
    <w:rsid w:val="00BF38DA"/>
    <w:rsid w:val="00C269CD"/>
    <w:rsid w:val="00C30944"/>
    <w:rsid w:val="00C42D16"/>
    <w:rsid w:val="00C56219"/>
    <w:rsid w:val="00C74F6E"/>
    <w:rsid w:val="00C8615A"/>
    <w:rsid w:val="00CC37D0"/>
    <w:rsid w:val="00CC68D5"/>
    <w:rsid w:val="00CD1286"/>
    <w:rsid w:val="00CD36F4"/>
    <w:rsid w:val="00CF7C96"/>
    <w:rsid w:val="00D40612"/>
    <w:rsid w:val="00DA0F2A"/>
    <w:rsid w:val="00DB0268"/>
    <w:rsid w:val="00DB7E38"/>
    <w:rsid w:val="00DC4E72"/>
    <w:rsid w:val="00E01300"/>
    <w:rsid w:val="00E035E5"/>
    <w:rsid w:val="00E10C9C"/>
    <w:rsid w:val="00E306A0"/>
    <w:rsid w:val="00E331D6"/>
    <w:rsid w:val="00E331DC"/>
    <w:rsid w:val="00E520A6"/>
    <w:rsid w:val="00E54EA9"/>
    <w:rsid w:val="00E60A51"/>
    <w:rsid w:val="00E820F2"/>
    <w:rsid w:val="00EA4133"/>
    <w:rsid w:val="00EA45A6"/>
    <w:rsid w:val="00EC0D34"/>
    <w:rsid w:val="00ED42BE"/>
    <w:rsid w:val="00F00295"/>
    <w:rsid w:val="00F17492"/>
    <w:rsid w:val="00F2521B"/>
    <w:rsid w:val="00F62D96"/>
    <w:rsid w:val="00F73853"/>
    <w:rsid w:val="00F816BA"/>
    <w:rsid w:val="00FE5EF2"/>
    <w:rsid w:val="00FE755F"/>
    <w:rsid w:val="00FE7A7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FD9F"/>
  <w15:docId w15:val="{CBB7955F-5FC3-42DB-BD2C-9D16BBE3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A78"/>
    <w:pPr>
      <w:widowControl w:val="0"/>
      <w:autoSpaceDE w:val="0"/>
      <w:autoSpaceDN w:val="0"/>
      <w:spacing w:after="0" w:line="240" w:lineRule="auto"/>
    </w:pPr>
    <w:rPr>
      <w:rFonts w:ascii="Carlito" w:eastAsia="Carlito" w:hAnsi="Carlito" w:cs="Carlito"/>
      <w:sz w:val="24"/>
      <w:szCs w:val="24"/>
      <w:lang w:bidi="ar-SA"/>
    </w:rPr>
  </w:style>
  <w:style w:type="character" w:customStyle="1" w:styleId="BodyTextChar">
    <w:name w:val="Body Text Char"/>
    <w:basedOn w:val="DefaultParagraphFont"/>
    <w:link w:val="BodyText"/>
    <w:uiPriority w:val="1"/>
    <w:rsid w:val="00FE7A78"/>
    <w:rPr>
      <w:rFonts w:ascii="Carlito" w:eastAsia="Carlito" w:hAnsi="Carlito" w:cs="Carlito"/>
      <w:sz w:val="24"/>
      <w:szCs w:val="24"/>
      <w:lang w:bidi="ar-SA"/>
    </w:rPr>
  </w:style>
  <w:style w:type="character" w:styleId="Strong">
    <w:name w:val="Strong"/>
    <w:basedOn w:val="DefaultParagraphFont"/>
    <w:uiPriority w:val="22"/>
    <w:qFormat/>
    <w:rsid w:val="00FE7A78"/>
    <w:rPr>
      <w:b/>
      <w:bCs/>
    </w:rPr>
  </w:style>
  <w:style w:type="character" w:styleId="Emphasis">
    <w:name w:val="Emphasis"/>
    <w:basedOn w:val="DefaultParagraphFont"/>
    <w:uiPriority w:val="20"/>
    <w:qFormat/>
    <w:rsid w:val="00FE7A78"/>
    <w:rPr>
      <w:i/>
      <w:iCs/>
    </w:rPr>
  </w:style>
  <w:style w:type="table" w:styleId="TableGrid">
    <w:name w:val="Table Grid"/>
    <w:basedOn w:val="TableNormal"/>
    <w:uiPriority w:val="59"/>
    <w:rsid w:val="00EC0D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80A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26B7"/>
    <w:rPr>
      <w:color w:val="0000FF" w:themeColor="hyperlink"/>
      <w:u w:val="single"/>
    </w:rPr>
  </w:style>
  <w:style w:type="paragraph" w:styleId="Header">
    <w:name w:val="header"/>
    <w:basedOn w:val="Normal"/>
    <w:link w:val="HeaderChar"/>
    <w:uiPriority w:val="99"/>
    <w:unhideWhenUsed/>
    <w:rsid w:val="005B6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9B0"/>
  </w:style>
  <w:style w:type="paragraph" w:styleId="Footer">
    <w:name w:val="footer"/>
    <w:basedOn w:val="Normal"/>
    <w:link w:val="FooterChar"/>
    <w:uiPriority w:val="99"/>
    <w:unhideWhenUsed/>
    <w:rsid w:val="005B6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9B0"/>
  </w:style>
  <w:style w:type="character" w:styleId="CommentReference">
    <w:name w:val="annotation reference"/>
    <w:basedOn w:val="DefaultParagraphFont"/>
    <w:uiPriority w:val="99"/>
    <w:semiHidden/>
    <w:unhideWhenUsed/>
    <w:rsid w:val="0034674D"/>
    <w:rPr>
      <w:sz w:val="16"/>
      <w:szCs w:val="16"/>
    </w:rPr>
  </w:style>
  <w:style w:type="paragraph" w:styleId="CommentText">
    <w:name w:val="annotation text"/>
    <w:basedOn w:val="Normal"/>
    <w:link w:val="CommentTextChar"/>
    <w:uiPriority w:val="99"/>
    <w:semiHidden/>
    <w:unhideWhenUsed/>
    <w:rsid w:val="0034674D"/>
    <w:pPr>
      <w:spacing w:line="240" w:lineRule="auto"/>
    </w:pPr>
    <w:rPr>
      <w:sz w:val="20"/>
      <w:szCs w:val="18"/>
    </w:rPr>
  </w:style>
  <w:style w:type="character" w:customStyle="1" w:styleId="CommentTextChar">
    <w:name w:val="Comment Text Char"/>
    <w:basedOn w:val="DefaultParagraphFont"/>
    <w:link w:val="CommentText"/>
    <w:uiPriority w:val="99"/>
    <w:semiHidden/>
    <w:rsid w:val="0034674D"/>
    <w:rPr>
      <w:sz w:val="20"/>
      <w:szCs w:val="18"/>
    </w:rPr>
  </w:style>
  <w:style w:type="paragraph" w:styleId="CommentSubject">
    <w:name w:val="annotation subject"/>
    <w:basedOn w:val="CommentText"/>
    <w:next w:val="CommentText"/>
    <w:link w:val="CommentSubjectChar"/>
    <w:uiPriority w:val="99"/>
    <w:semiHidden/>
    <w:unhideWhenUsed/>
    <w:rsid w:val="0034674D"/>
    <w:rPr>
      <w:b/>
      <w:bCs/>
    </w:rPr>
  </w:style>
  <w:style w:type="character" w:customStyle="1" w:styleId="CommentSubjectChar">
    <w:name w:val="Comment Subject Char"/>
    <w:basedOn w:val="CommentTextChar"/>
    <w:link w:val="CommentSubject"/>
    <w:uiPriority w:val="99"/>
    <w:semiHidden/>
    <w:rsid w:val="0034674D"/>
    <w:rPr>
      <w:b/>
      <w:bCs/>
      <w:sz w:val="20"/>
      <w:szCs w:val="18"/>
    </w:rPr>
  </w:style>
  <w:style w:type="paragraph" w:styleId="BalloonText">
    <w:name w:val="Balloon Text"/>
    <w:basedOn w:val="Normal"/>
    <w:link w:val="BalloonTextChar"/>
    <w:uiPriority w:val="99"/>
    <w:semiHidden/>
    <w:unhideWhenUsed/>
    <w:rsid w:val="0034674D"/>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4674D"/>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CBDED-D4E1-4F10-8925-EFAA3E53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4343</Words>
  <Characters>24759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orkideh</cp:lastModifiedBy>
  <cp:revision>2</cp:revision>
  <dcterms:created xsi:type="dcterms:W3CDTF">2025-04-26T07:06:00Z</dcterms:created>
  <dcterms:modified xsi:type="dcterms:W3CDTF">2025-04-26T07:06:00Z</dcterms:modified>
</cp:coreProperties>
</file>