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6704BD" w:rsidRPr="00B51042" w14:paraId="4879C6CA" w14:textId="77777777">
        <w:trPr>
          <w:trHeight w:val="290"/>
        </w:trPr>
        <w:tc>
          <w:tcPr>
            <w:tcW w:w="5000" w:type="pct"/>
            <w:gridSpan w:val="2"/>
            <w:tcBorders>
              <w:top w:val="nil"/>
              <w:left w:val="nil"/>
              <w:right w:val="nil"/>
            </w:tcBorders>
            <w:shd w:val="clear" w:color="auto" w:fill="auto"/>
          </w:tcPr>
          <w:p w14:paraId="00B87753" w14:textId="77777777" w:rsidR="006704BD" w:rsidRPr="00B51042" w:rsidRDefault="006704BD">
            <w:pPr>
              <w:pStyle w:val="Heading2"/>
              <w:jc w:val="left"/>
              <w:rPr>
                <w:rFonts w:ascii="Arial" w:hAnsi="Arial" w:cs="Arial"/>
                <w:b w:val="0"/>
                <w:bCs w:val="0"/>
                <w:lang w:val="en-GB"/>
              </w:rPr>
            </w:pPr>
          </w:p>
        </w:tc>
      </w:tr>
      <w:tr w:rsidR="006704BD" w:rsidRPr="00B51042" w14:paraId="5FB449B4" w14:textId="77777777">
        <w:trPr>
          <w:trHeight w:val="290"/>
        </w:trPr>
        <w:tc>
          <w:tcPr>
            <w:tcW w:w="1234" w:type="pct"/>
            <w:shd w:val="clear" w:color="auto" w:fill="auto"/>
          </w:tcPr>
          <w:p w14:paraId="4E0A4208" w14:textId="77777777" w:rsidR="006704BD" w:rsidRPr="00B51042" w:rsidRDefault="00A119DD">
            <w:pPr>
              <w:pStyle w:val="BodyText"/>
              <w:ind w:left="90"/>
              <w:jc w:val="left"/>
              <w:rPr>
                <w:rFonts w:ascii="Arial" w:hAnsi="Arial" w:cs="Arial"/>
                <w:bCs/>
                <w:sz w:val="20"/>
                <w:szCs w:val="20"/>
                <w:lang w:val="en-GB"/>
              </w:rPr>
            </w:pPr>
            <w:r w:rsidRPr="00B5104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DD8EEEF" w14:textId="77777777" w:rsidR="006704BD" w:rsidRPr="00B51042" w:rsidRDefault="00A119DD">
            <w:pPr>
              <w:rPr>
                <w:rFonts w:ascii="Arial" w:hAnsi="Arial" w:cs="Arial"/>
                <w:b/>
                <w:bCs/>
                <w:color w:val="0000FF"/>
                <w:sz w:val="20"/>
                <w:szCs w:val="20"/>
              </w:rPr>
            </w:pPr>
            <w:hyperlink r:id="rId7" w:history="1">
              <w:r w:rsidRPr="00B51042">
                <w:rPr>
                  <w:rStyle w:val="Hyperlink"/>
                  <w:rFonts w:ascii="Arial" w:hAnsi="Arial" w:cs="Arial"/>
                  <w:b/>
                  <w:bCs/>
                  <w:sz w:val="20"/>
                  <w:szCs w:val="20"/>
                </w:rPr>
                <w:t xml:space="preserve">International Journal of Environment and Climate Change </w:t>
              </w:r>
            </w:hyperlink>
            <w:r w:rsidRPr="00B51042">
              <w:rPr>
                <w:rFonts w:ascii="Arial" w:hAnsi="Arial" w:cs="Arial"/>
                <w:b/>
                <w:bCs/>
                <w:color w:val="0000FF"/>
                <w:sz w:val="20"/>
                <w:szCs w:val="20"/>
              </w:rPr>
              <w:t xml:space="preserve"> </w:t>
            </w:r>
          </w:p>
        </w:tc>
      </w:tr>
      <w:tr w:rsidR="006704BD" w:rsidRPr="00B51042" w14:paraId="77987634" w14:textId="77777777">
        <w:trPr>
          <w:trHeight w:val="290"/>
        </w:trPr>
        <w:tc>
          <w:tcPr>
            <w:tcW w:w="1234" w:type="pct"/>
            <w:shd w:val="clear" w:color="auto" w:fill="auto"/>
          </w:tcPr>
          <w:p w14:paraId="7C29B61D" w14:textId="77777777" w:rsidR="006704BD" w:rsidRPr="00B51042" w:rsidRDefault="00A119DD">
            <w:pPr>
              <w:pStyle w:val="BodyText"/>
              <w:ind w:left="90"/>
              <w:jc w:val="left"/>
              <w:rPr>
                <w:rFonts w:ascii="Arial" w:hAnsi="Arial" w:cs="Arial"/>
                <w:bCs/>
                <w:sz w:val="20"/>
                <w:szCs w:val="20"/>
                <w:lang w:val="en-GB"/>
              </w:rPr>
            </w:pPr>
            <w:r w:rsidRPr="00B510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87A82BA" w14:textId="77777777" w:rsidR="006704BD" w:rsidRPr="00B51042" w:rsidRDefault="00A119DD">
            <w:pPr>
              <w:pStyle w:val="NormalWeb"/>
              <w:spacing w:before="0" w:beforeAutospacing="0" w:after="0" w:afterAutospacing="0"/>
              <w:rPr>
                <w:rFonts w:ascii="Arial" w:hAnsi="Arial" w:cs="Arial"/>
                <w:b/>
                <w:bCs/>
                <w:sz w:val="20"/>
                <w:szCs w:val="20"/>
                <w:lang w:val="en-GB"/>
              </w:rPr>
            </w:pPr>
            <w:r w:rsidRPr="00B51042">
              <w:rPr>
                <w:rFonts w:ascii="Arial" w:hAnsi="Arial" w:cs="Arial"/>
                <w:b/>
                <w:bCs/>
                <w:sz w:val="20"/>
                <w:szCs w:val="20"/>
                <w:lang w:val="en-GB"/>
              </w:rPr>
              <w:t>Ms_IJECC_136764</w:t>
            </w:r>
          </w:p>
        </w:tc>
      </w:tr>
      <w:tr w:rsidR="006704BD" w:rsidRPr="00B51042" w14:paraId="461A926A" w14:textId="77777777">
        <w:trPr>
          <w:trHeight w:val="650"/>
        </w:trPr>
        <w:tc>
          <w:tcPr>
            <w:tcW w:w="1234" w:type="pct"/>
            <w:shd w:val="clear" w:color="auto" w:fill="auto"/>
          </w:tcPr>
          <w:p w14:paraId="3DED1DBA" w14:textId="77777777" w:rsidR="006704BD" w:rsidRPr="00B51042" w:rsidRDefault="00A119DD">
            <w:pPr>
              <w:pStyle w:val="BodyText"/>
              <w:ind w:left="90"/>
              <w:jc w:val="left"/>
              <w:rPr>
                <w:rFonts w:ascii="Arial" w:hAnsi="Arial" w:cs="Arial"/>
                <w:bCs/>
                <w:sz w:val="20"/>
                <w:szCs w:val="20"/>
                <w:lang w:val="en-GB"/>
              </w:rPr>
            </w:pPr>
            <w:r w:rsidRPr="00B510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0D6200" w14:textId="77777777" w:rsidR="006704BD" w:rsidRPr="00B51042" w:rsidRDefault="00A119DD">
            <w:pPr>
              <w:pStyle w:val="NormalWeb"/>
              <w:spacing w:before="0" w:beforeAutospacing="0" w:after="0" w:afterAutospacing="0"/>
              <w:rPr>
                <w:rFonts w:ascii="Arial" w:hAnsi="Arial" w:cs="Arial"/>
                <w:b/>
                <w:sz w:val="20"/>
                <w:szCs w:val="20"/>
                <w:lang w:val="en-GB"/>
              </w:rPr>
            </w:pPr>
            <w:r w:rsidRPr="00B51042">
              <w:rPr>
                <w:rFonts w:ascii="Arial" w:hAnsi="Arial" w:cs="Arial"/>
                <w:b/>
                <w:sz w:val="20"/>
                <w:szCs w:val="20"/>
                <w:lang w:val="en-GB"/>
              </w:rPr>
              <w:t xml:space="preserve">Estimating the Economic Value of Water Supply Function of Forests: The Case of </w:t>
            </w:r>
            <w:proofErr w:type="spellStart"/>
            <w:r w:rsidRPr="00B51042">
              <w:rPr>
                <w:rFonts w:ascii="Arial" w:hAnsi="Arial" w:cs="Arial"/>
                <w:b/>
                <w:sz w:val="20"/>
                <w:szCs w:val="20"/>
                <w:lang w:val="en-GB"/>
              </w:rPr>
              <w:t>Karabük</w:t>
            </w:r>
            <w:proofErr w:type="spellEnd"/>
            <w:r w:rsidRPr="00B51042">
              <w:rPr>
                <w:rFonts w:ascii="Arial" w:hAnsi="Arial" w:cs="Arial"/>
                <w:b/>
                <w:sz w:val="20"/>
                <w:szCs w:val="20"/>
                <w:lang w:val="en-GB"/>
              </w:rPr>
              <w:t xml:space="preserve"> </w:t>
            </w:r>
            <w:proofErr w:type="spellStart"/>
            <w:r w:rsidRPr="00B51042">
              <w:rPr>
                <w:rFonts w:ascii="Arial" w:hAnsi="Arial" w:cs="Arial"/>
                <w:b/>
                <w:sz w:val="20"/>
                <w:szCs w:val="20"/>
                <w:lang w:val="en-GB"/>
              </w:rPr>
              <w:t>Yenice</w:t>
            </w:r>
            <w:proofErr w:type="spellEnd"/>
            <w:r w:rsidRPr="00B51042">
              <w:rPr>
                <w:rFonts w:ascii="Arial" w:hAnsi="Arial" w:cs="Arial"/>
                <w:b/>
                <w:sz w:val="20"/>
                <w:szCs w:val="20"/>
                <w:lang w:val="en-GB"/>
              </w:rPr>
              <w:t xml:space="preserve"> Forests, Türkiye</w:t>
            </w:r>
          </w:p>
        </w:tc>
      </w:tr>
      <w:tr w:rsidR="006704BD" w:rsidRPr="00B51042" w14:paraId="3CEE87D1" w14:textId="77777777">
        <w:trPr>
          <w:trHeight w:val="332"/>
        </w:trPr>
        <w:tc>
          <w:tcPr>
            <w:tcW w:w="1234" w:type="pct"/>
            <w:shd w:val="clear" w:color="auto" w:fill="auto"/>
          </w:tcPr>
          <w:p w14:paraId="7166BFBA" w14:textId="77777777" w:rsidR="006704BD" w:rsidRPr="00B51042" w:rsidRDefault="00A119DD">
            <w:pPr>
              <w:pStyle w:val="BodyText"/>
              <w:ind w:left="90"/>
              <w:jc w:val="left"/>
              <w:rPr>
                <w:rFonts w:ascii="Arial" w:hAnsi="Arial" w:cs="Arial"/>
                <w:bCs/>
                <w:sz w:val="20"/>
                <w:szCs w:val="20"/>
                <w:lang w:val="en-GB"/>
              </w:rPr>
            </w:pPr>
            <w:r w:rsidRPr="00B510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AAA2C3F" w14:textId="77777777" w:rsidR="006704BD" w:rsidRPr="00B51042" w:rsidRDefault="00A119DD">
            <w:pPr>
              <w:pStyle w:val="NormalWeb"/>
              <w:spacing w:before="0" w:beforeAutospacing="0" w:after="0" w:afterAutospacing="0"/>
              <w:rPr>
                <w:rFonts w:ascii="Arial" w:hAnsi="Arial" w:cs="Arial"/>
                <w:b/>
                <w:sz w:val="20"/>
                <w:szCs w:val="20"/>
                <w:lang w:val="en-GB"/>
              </w:rPr>
            </w:pPr>
            <w:r w:rsidRPr="00B51042">
              <w:rPr>
                <w:rFonts w:ascii="Arial" w:hAnsi="Arial" w:cs="Arial"/>
                <w:b/>
                <w:sz w:val="20"/>
                <w:szCs w:val="20"/>
                <w:lang w:val="en-GB"/>
              </w:rPr>
              <w:t>Original Research Article</w:t>
            </w:r>
          </w:p>
        </w:tc>
      </w:tr>
    </w:tbl>
    <w:p w14:paraId="582A0A92" w14:textId="77777777" w:rsidR="006704BD" w:rsidRPr="00B51042" w:rsidRDefault="006704BD">
      <w:pPr>
        <w:pStyle w:val="BodyText"/>
        <w:rPr>
          <w:rFonts w:ascii="Arial" w:hAnsi="Arial" w:cs="Arial"/>
          <w:b/>
          <w:bCs/>
          <w:sz w:val="20"/>
          <w:szCs w:val="20"/>
          <w:u w:val="single"/>
          <w:lang w:val="en-GB"/>
        </w:rPr>
      </w:pPr>
    </w:p>
    <w:p w14:paraId="62CAF1BA" w14:textId="77777777" w:rsidR="006704BD" w:rsidRPr="00B51042" w:rsidRDefault="006704BD">
      <w:pPr>
        <w:pStyle w:val="BodyText"/>
        <w:rPr>
          <w:rFonts w:ascii="Arial" w:hAnsi="Arial" w:cs="Arial"/>
          <w:b/>
          <w:bCs/>
          <w:sz w:val="20"/>
          <w:szCs w:val="20"/>
          <w:u w:val="single"/>
          <w:lang w:val="en-GB"/>
        </w:rPr>
      </w:pPr>
    </w:p>
    <w:p w14:paraId="37911945" w14:textId="24E56BCF" w:rsidR="006704BD" w:rsidRPr="00B51042" w:rsidRDefault="006704B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6704BD" w:rsidRPr="00B51042" w14:paraId="0F874330" w14:textId="77777777">
        <w:tc>
          <w:tcPr>
            <w:tcW w:w="5000" w:type="pct"/>
            <w:gridSpan w:val="3"/>
            <w:tcBorders>
              <w:top w:val="nil"/>
              <w:left w:val="nil"/>
              <w:right w:val="nil"/>
            </w:tcBorders>
            <w:noWrap/>
          </w:tcPr>
          <w:p w14:paraId="00433E0C" w14:textId="77777777" w:rsidR="006704BD" w:rsidRPr="00B51042" w:rsidRDefault="00A119DD">
            <w:pPr>
              <w:pStyle w:val="Heading2"/>
              <w:jc w:val="left"/>
              <w:rPr>
                <w:rFonts w:ascii="Arial" w:hAnsi="Arial" w:cs="Arial"/>
                <w:lang w:val="en-GB"/>
              </w:rPr>
            </w:pPr>
            <w:r w:rsidRPr="00B51042">
              <w:rPr>
                <w:rFonts w:ascii="Arial" w:hAnsi="Arial" w:cs="Arial"/>
                <w:highlight w:val="yellow"/>
                <w:lang w:val="en-GB"/>
              </w:rPr>
              <w:t>PART  1:</w:t>
            </w:r>
            <w:r w:rsidRPr="00B51042">
              <w:rPr>
                <w:rFonts w:ascii="Arial" w:hAnsi="Arial" w:cs="Arial"/>
                <w:lang w:val="en-GB"/>
              </w:rPr>
              <w:t xml:space="preserve"> Comments</w:t>
            </w:r>
          </w:p>
          <w:p w14:paraId="3000A528" w14:textId="77777777" w:rsidR="006704BD" w:rsidRPr="00B51042" w:rsidRDefault="006704BD">
            <w:pPr>
              <w:rPr>
                <w:rFonts w:ascii="Arial" w:hAnsi="Arial" w:cs="Arial"/>
                <w:sz w:val="20"/>
                <w:szCs w:val="20"/>
                <w:lang w:val="en-GB"/>
              </w:rPr>
            </w:pPr>
          </w:p>
        </w:tc>
      </w:tr>
      <w:tr w:rsidR="006704BD" w:rsidRPr="00B51042" w14:paraId="745E87D9" w14:textId="77777777">
        <w:tc>
          <w:tcPr>
            <w:tcW w:w="1265" w:type="pct"/>
            <w:noWrap/>
          </w:tcPr>
          <w:p w14:paraId="686F9B6A" w14:textId="77777777" w:rsidR="006704BD" w:rsidRPr="00B51042" w:rsidRDefault="006704BD">
            <w:pPr>
              <w:pStyle w:val="Heading2"/>
              <w:jc w:val="left"/>
              <w:rPr>
                <w:rFonts w:ascii="Arial" w:hAnsi="Arial" w:cs="Arial"/>
                <w:lang w:val="en-GB"/>
              </w:rPr>
            </w:pPr>
          </w:p>
        </w:tc>
        <w:tc>
          <w:tcPr>
            <w:tcW w:w="2212" w:type="pct"/>
          </w:tcPr>
          <w:p w14:paraId="016E5659" w14:textId="77777777" w:rsidR="006704BD" w:rsidRPr="00B51042" w:rsidRDefault="00A119DD">
            <w:pPr>
              <w:pStyle w:val="Heading2"/>
              <w:jc w:val="left"/>
              <w:rPr>
                <w:rFonts w:ascii="Arial" w:hAnsi="Arial" w:cs="Arial"/>
                <w:lang w:val="en-GB"/>
              </w:rPr>
            </w:pPr>
            <w:r w:rsidRPr="00B51042">
              <w:rPr>
                <w:rFonts w:ascii="Arial" w:hAnsi="Arial" w:cs="Arial"/>
                <w:lang w:val="en-GB"/>
              </w:rPr>
              <w:t>Reviewer’s comment</w:t>
            </w:r>
          </w:p>
          <w:p w14:paraId="2C2364B8" w14:textId="77777777" w:rsidR="006704BD" w:rsidRPr="00B51042" w:rsidRDefault="00A119DD">
            <w:pPr>
              <w:rPr>
                <w:rFonts w:ascii="Arial" w:hAnsi="Arial" w:cs="Arial"/>
                <w:b/>
                <w:bCs/>
                <w:sz w:val="20"/>
                <w:szCs w:val="20"/>
              </w:rPr>
            </w:pPr>
            <w:r w:rsidRPr="00B51042">
              <w:rPr>
                <w:rFonts w:ascii="Arial" w:hAnsi="Arial" w:cs="Arial"/>
                <w:b/>
                <w:bCs/>
                <w:sz w:val="20"/>
                <w:szCs w:val="20"/>
                <w:highlight w:val="yellow"/>
              </w:rPr>
              <w:t>Artificial Intelligence (AI) generated or assisted review comments are strictly prohibited during peer review.</w:t>
            </w:r>
          </w:p>
          <w:p w14:paraId="4235612C" w14:textId="77777777" w:rsidR="006704BD" w:rsidRPr="00B51042" w:rsidRDefault="006704BD">
            <w:pPr>
              <w:rPr>
                <w:rFonts w:ascii="Arial" w:hAnsi="Arial" w:cs="Arial"/>
                <w:sz w:val="20"/>
                <w:szCs w:val="20"/>
                <w:lang w:val="en-GB"/>
              </w:rPr>
            </w:pPr>
          </w:p>
        </w:tc>
        <w:tc>
          <w:tcPr>
            <w:tcW w:w="1523" w:type="pct"/>
          </w:tcPr>
          <w:p w14:paraId="30031E8F" w14:textId="77777777" w:rsidR="006704BD" w:rsidRPr="00B51042" w:rsidRDefault="00A119DD">
            <w:pPr>
              <w:spacing w:after="160" w:line="254" w:lineRule="auto"/>
              <w:rPr>
                <w:rFonts w:ascii="Arial" w:eastAsia="Calibri" w:hAnsi="Arial" w:cs="Arial"/>
                <w:kern w:val="2"/>
                <w:sz w:val="20"/>
                <w:szCs w:val="20"/>
                <w:lang w:val="en-IN"/>
              </w:rPr>
            </w:pPr>
            <w:r w:rsidRPr="00B51042">
              <w:rPr>
                <w:rFonts w:ascii="Arial" w:eastAsia="Calibri" w:hAnsi="Arial" w:cs="Arial"/>
                <w:b/>
                <w:kern w:val="2"/>
                <w:sz w:val="20"/>
                <w:szCs w:val="20"/>
                <w:lang w:val="en-IN"/>
              </w:rPr>
              <w:t>Author’s Feedback</w:t>
            </w:r>
            <w:r w:rsidRPr="00B51042">
              <w:rPr>
                <w:rFonts w:ascii="Arial" w:eastAsia="Calibri" w:hAnsi="Arial" w:cs="Arial"/>
                <w:kern w:val="2"/>
                <w:sz w:val="20"/>
                <w:szCs w:val="20"/>
                <w:lang w:val="en-IN"/>
              </w:rPr>
              <w:t xml:space="preserve"> (It is mandatory that authors should write his/her feedback here)</w:t>
            </w:r>
          </w:p>
          <w:p w14:paraId="09B57809" w14:textId="77777777" w:rsidR="006704BD" w:rsidRPr="00B51042" w:rsidRDefault="006704BD">
            <w:pPr>
              <w:pStyle w:val="Heading2"/>
              <w:jc w:val="left"/>
              <w:rPr>
                <w:rFonts w:ascii="Arial" w:hAnsi="Arial" w:cs="Arial"/>
                <w:b w:val="0"/>
                <w:lang w:val="en-GB"/>
              </w:rPr>
            </w:pPr>
          </w:p>
        </w:tc>
      </w:tr>
      <w:tr w:rsidR="006704BD" w:rsidRPr="00B51042" w14:paraId="1BA7B3B1" w14:textId="77777777">
        <w:trPr>
          <w:trHeight w:val="6727"/>
        </w:trPr>
        <w:tc>
          <w:tcPr>
            <w:tcW w:w="1265" w:type="pct"/>
            <w:noWrap/>
          </w:tcPr>
          <w:p w14:paraId="2C98CB25" w14:textId="77777777" w:rsidR="006704BD" w:rsidRPr="00B51042" w:rsidRDefault="00A119DD">
            <w:pPr>
              <w:ind w:left="360"/>
              <w:rPr>
                <w:rFonts w:ascii="Arial" w:hAnsi="Arial" w:cs="Arial"/>
                <w:b/>
                <w:bCs/>
                <w:sz w:val="20"/>
                <w:szCs w:val="20"/>
                <w:lang w:val="en-GB"/>
              </w:rPr>
            </w:pPr>
            <w:r w:rsidRPr="00B5104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324EC17" w14:textId="77777777" w:rsidR="006704BD" w:rsidRPr="00B51042" w:rsidRDefault="006704BD">
            <w:pPr>
              <w:ind w:left="360"/>
              <w:rPr>
                <w:rFonts w:ascii="Arial" w:eastAsia="MS Mincho" w:hAnsi="Arial" w:cs="Arial"/>
                <w:b/>
                <w:bCs/>
                <w:sz w:val="20"/>
                <w:szCs w:val="20"/>
                <w:lang w:val="en-GB"/>
              </w:rPr>
            </w:pPr>
          </w:p>
        </w:tc>
        <w:tc>
          <w:tcPr>
            <w:tcW w:w="2212" w:type="pct"/>
          </w:tcPr>
          <w:p w14:paraId="6A889938" w14:textId="77777777" w:rsidR="006704BD" w:rsidRPr="00B51042" w:rsidRDefault="00A119DD">
            <w:pPr>
              <w:pStyle w:val="ListParagraph"/>
              <w:ind w:left="0"/>
              <w:rPr>
                <w:rFonts w:ascii="Arial" w:hAnsi="Arial" w:cs="Arial"/>
                <w:sz w:val="20"/>
                <w:szCs w:val="20"/>
                <w:lang w:val="en-GB"/>
              </w:rPr>
            </w:pPr>
            <w:r w:rsidRPr="00B51042">
              <w:rPr>
                <w:rFonts w:ascii="Arial" w:hAnsi="Arial" w:cs="Arial"/>
                <w:sz w:val="20"/>
                <w:szCs w:val="20"/>
                <w:lang w:val="en-GB"/>
              </w:rPr>
              <w:t xml:space="preserve">This study addresses an important topic—estimating the economic value of forest ecosystem services, specifically water supply, using the Contingent Valuation Method (CVM) in the </w:t>
            </w:r>
            <w:proofErr w:type="spellStart"/>
            <w:r w:rsidRPr="00B51042">
              <w:rPr>
                <w:rFonts w:ascii="Arial" w:hAnsi="Arial" w:cs="Arial"/>
                <w:sz w:val="20"/>
                <w:szCs w:val="20"/>
                <w:lang w:val="en-GB"/>
              </w:rPr>
              <w:t>Yenice</w:t>
            </w:r>
            <w:proofErr w:type="spellEnd"/>
            <w:r w:rsidRPr="00B51042">
              <w:rPr>
                <w:rFonts w:ascii="Arial" w:hAnsi="Arial" w:cs="Arial"/>
                <w:sz w:val="20"/>
                <w:szCs w:val="20"/>
                <w:lang w:val="en-GB"/>
              </w:rPr>
              <w:t xml:space="preserve"> Forests of </w:t>
            </w:r>
            <w:proofErr w:type="spellStart"/>
            <w:r w:rsidRPr="00B51042">
              <w:rPr>
                <w:rFonts w:ascii="Arial" w:hAnsi="Arial" w:cs="Arial"/>
                <w:sz w:val="20"/>
                <w:szCs w:val="20"/>
                <w:lang w:val="en-GB"/>
              </w:rPr>
              <w:t>Karabük</w:t>
            </w:r>
            <w:proofErr w:type="spellEnd"/>
            <w:r w:rsidRPr="00B51042">
              <w:rPr>
                <w:rFonts w:ascii="Arial" w:hAnsi="Arial" w:cs="Arial"/>
                <w:sz w:val="20"/>
                <w:szCs w:val="20"/>
                <w:lang w:val="en-GB"/>
              </w:rPr>
              <w:t xml:space="preserve"> Province, Türkiye. While the methodology is appropriate, several revisions are needed to improve the scientific clarity and applicability.</w:t>
            </w:r>
            <w:r w:rsidRPr="00B51042">
              <w:rPr>
                <w:rFonts w:ascii="Arial" w:hAnsi="Arial" w:cs="Arial"/>
                <w:sz w:val="20"/>
                <w:szCs w:val="20"/>
              </w:rPr>
              <w:t xml:space="preserve"> T</w:t>
            </w:r>
            <w:r w:rsidRPr="00B51042">
              <w:rPr>
                <w:rFonts w:ascii="Arial" w:hAnsi="Arial" w:cs="Arial"/>
                <w:sz w:val="20"/>
                <w:szCs w:val="20"/>
                <w:lang w:val="en-GB"/>
              </w:rPr>
              <w:t>he manuscript should better justify the use of CVM and include a comparison with revealed preference methods, especially as water now holds market value. Inclusion of multi-criteria analysis (MCA) would help address the limitations of single-method approaches.</w:t>
            </w:r>
            <w:r w:rsidRPr="00B51042">
              <w:rPr>
                <w:rFonts w:ascii="Arial" w:hAnsi="Arial" w:cs="Arial"/>
                <w:sz w:val="20"/>
                <w:szCs w:val="20"/>
              </w:rPr>
              <w:t xml:space="preserve"> T</w:t>
            </w:r>
            <w:r w:rsidRPr="00B51042">
              <w:rPr>
                <w:rFonts w:ascii="Arial" w:hAnsi="Arial" w:cs="Arial"/>
                <w:sz w:val="20"/>
                <w:szCs w:val="20"/>
                <w:lang w:val="en-GB"/>
              </w:rPr>
              <w:t xml:space="preserve">he choice of </w:t>
            </w:r>
            <w:proofErr w:type="spellStart"/>
            <w:r w:rsidRPr="00B51042">
              <w:rPr>
                <w:rFonts w:ascii="Arial" w:hAnsi="Arial" w:cs="Arial"/>
                <w:sz w:val="20"/>
                <w:szCs w:val="20"/>
                <w:lang w:val="en-GB"/>
              </w:rPr>
              <w:t>Karabük</w:t>
            </w:r>
            <w:proofErr w:type="spellEnd"/>
            <w:r w:rsidRPr="00B51042">
              <w:rPr>
                <w:rFonts w:ascii="Arial" w:hAnsi="Arial" w:cs="Arial"/>
                <w:sz w:val="20"/>
                <w:szCs w:val="20"/>
                <w:lang w:val="en-GB"/>
              </w:rPr>
              <w:t xml:space="preserve"> Province as the study site should be supported by ecological, hydrological, or socio-economic background to contextualize the findings. Moreover, the CVM’s reliance on WTP requires demographic representativeness; the current sampling approach may introduce bias. The discussion should reflect how rising global environmental awareness could influence WTP estimates, possibly inflating them and limiting comparability.</w:t>
            </w:r>
            <w:r w:rsidRPr="00B51042">
              <w:rPr>
                <w:rFonts w:ascii="Arial" w:hAnsi="Arial" w:cs="Arial"/>
                <w:sz w:val="20"/>
                <w:szCs w:val="20"/>
              </w:rPr>
              <w:t xml:space="preserve"> T</w:t>
            </w:r>
            <w:r w:rsidRPr="00B51042">
              <w:rPr>
                <w:rFonts w:ascii="Arial" w:hAnsi="Arial" w:cs="Arial"/>
                <w:sz w:val="20"/>
                <w:szCs w:val="20"/>
                <w:lang w:val="en-GB"/>
              </w:rPr>
              <w:t>he manuscript would benefit from referencing comparable case studies and methodological frameworks to strengthen both methods and discussion. I recommend citing relevant literature listed below.</w:t>
            </w:r>
          </w:p>
          <w:p w14:paraId="1FFA7121" w14:textId="77777777" w:rsidR="006704BD" w:rsidRPr="00B51042" w:rsidRDefault="006704BD">
            <w:pPr>
              <w:pStyle w:val="ListParagraph"/>
              <w:ind w:left="0"/>
              <w:rPr>
                <w:rFonts w:ascii="Arial" w:hAnsi="Arial" w:cs="Arial"/>
                <w:sz w:val="20"/>
                <w:szCs w:val="20"/>
                <w:lang w:val="en-GB"/>
              </w:rPr>
            </w:pPr>
          </w:p>
          <w:p w14:paraId="2CBF3AE4" w14:textId="77777777" w:rsidR="006704BD" w:rsidRPr="00B51042" w:rsidRDefault="00A119DD">
            <w:pPr>
              <w:pStyle w:val="ListParagraph"/>
              <w:ind w:left="0"/>
              <w:rPr>
                <w:rFonts w:ascii="Arial" w:hAnsi="Arial" w:cs="Arial"/>
                <w:sz w:val="20"/>
                <w:szCs w:val="20"/>
                <w:lang w:val="en-GB"/>
              </w:rPr>
            </w:pPr>
            <w:r w:rsidRPr="00B51042">
              <w:rPr>
                <w:rFonts w:ascii="Arial" w:hAnsi="Arial" w:cs="Arial"/>
                <w:sz w:val="20"/>
                <w:szCs w:val="20"/>
                <w:lang w:val="en-GB"/>
              </w:rPr>
              <w:t>Suggested References:</w:t>
            </w:r>
          </w:p>
          <w:p w14:paraId="42A4223A" w14:textId="77777777" w:rsidR="006704BD" w:rsidRPr="00B51042" w:rsidRDefault="006704BD">
            <w:pPr>
              <w:pStyle w:val="ListParagraph"/>
              <w:ind w:left="0"/>
              <w:rPr>
                <w:rFonts w:ascii="Arial" w:hAnsi="Arial" w:cs="Arial"/>
                <w:sz w:val="20"/>
                <w:szCs w:val="20"/>
                <w:lang w:val="en-GB"/>
              </w:rPr>
            </w:pPr>
          </w:p>
          <w:p w14:paraId="57F56B7D" w14:textId="77777777" w:rsidR="006704BD" w:rsidRPr="00B51042" w:rsidRDefault="00A119DD">
            <w:pPr>
              <w:pStyle w:val="ListParagraph"/>
              <w:numPr>
                <w:ilvl w:val="0"/>
                <w:numId w:val="1"/>
              </w:numPr>
              <w:rPr>
                <w:rFonts w:ascii="Arial" w:hAnsi="Arial" w:cs="Arial"/>
                <w:sz w:val="20"/>
                <w:szCs w:val="20"/>
                <w:lang w:val="en-GB"/>
              </w:rPr>
            </w:pPr>
            <w:proofErr w:type="spellStart"/>
            <w:r w:rsidRPr="00B51042">
              <w:rPr>
                <w:rFonts w:ascii="Arial" w:hAnsi="Arial" w:cs="Arial"/>
                <w:sz w:val="20"/>
                <w:szCs w:val="20"/>
                <w:lang w:val="en-GB"/>
              </w:rPr>
              <w:t>Prakoso</w:t>
            </w:r>
            <w:proofErr w:type="spellEnd"/>
            <w:r w:rsidRPr="00B51042">
              <w:rPr>
                <w:rFonts w:ascii="Arial" w:hAnsi="Arial" w:cs="Arial"/>
                <w:sz w:val="20"/>
                <w:szCs w:val="20"/>
                <w:lang w:val="en-GB"/>
              </w:rPr>
              <w:t xml:space="preserve">, S.B. </w:t>
            </w:r>
            <w:r w:rsidRPr="00B51042">
              <w:rPr>
                <w:rFonts w:ascii="Arial" w:hAnsi="Arial" w:cs="Arial"/>
                <w:sz w:val="20"/>
                <w:szCs w:val="20"/>
              </w:rPr>
              <w:t xml:space="preserve">and </w:t>
            </w:r>
            <w:proofErr w:type="spellStart"/>
            <w:r w:rsidRPr="00B51042">
              <w:rPr>
                <w:rFonts w:ascii="Arial" w:hAnsi="Arial" w:cs="Arial"/>
                <w:sz w:val="20"/>
                <w:szCs w:val="20"/>
              </w:rPr>
              <w:t>Soedjoko</w:t>
            </w:r>
            <w:proofErr w:type="spellEnd"/>
            <w:r w:rsidRPr="00B51042">
              <w:rPr>
                <w:rFonts w:ascii="Arial" w:hAnsi="Arial" w:cs="Arial"/>
                <w:sz w:val="20"/>
                <w:szCs w:val="20"/>
              </w:rPr>
              <w:t xml:space="preserve">, S.A. </w:t>
            </w:r>
            <w:r w:rsidRPr="00B51042">
              <w:rPr>
                <w:rFonts w:ascii="Arial" w:hAnsi="Arial" w:cs="Arial"/>
                <w:sz w:val="20"/>
                <w:szCs w:val="20"/>
                <w:lang w:val="en-GB"/>
              </w:rPr>
              <w:t>(20</w:t>
            </w:r>
            <w:r w:rsidRPr="00B51042">
              <w:rPr>
                <w:rFonts w:ascii="Arial" w:hAnsi="Arial" w:cs="Arial"/>
                <w:sz w:val="20"/>
                <w:szCs w:val="20"/>
              </w:rPr>
              <w:t>18</w:t>
            </w:r>
            <w:r w:rsidRPr="00B51042">
              <w:rPr>
                <w:rFonts w:ascii="Arial" w:hAnsi="Arial" w:cs="Arial"/>
                <w:sz w:val="20"/>
                <w:szCs w:val="20"/>
                <w:lang w:val="en-GB"/>
              </w:rPr>
              <w:t xml:space="preserve">). Water Spring Evaluation and Forest Ecosystem Conservation of Mount </w:t>
            </w:r>
            <w:proofErr w:type="spellStart"/>
            <w:r w:rsidRPr="00B51042">
              <w:rPr>
                <w:rFonts w:ascii="Arial" w:hAnsi="Arial" w:cs="Arial"/>
                <w:sz w:val="20"/>
                <w:szCs w:val="20"/>
                <w:lang w:val="en-GB"/>
              </w:rPr>
              <w:t>Merbabu</w:t>
            </w:r>
            <w:proofErr w:type="spellEnd"/>
            <w:r w:rsidRPr="00B51042">
              <w:rPr>
                <w:rFonts w:ascii="Arial" w:hAnsi="Arial" w:cs="Arial"/>
                <w:sz w:val="20"/>
                <w:szCs w:val="20"/>
                <w:lang w:val="en-GB"/>
              </w:rPr>
              <w:t xml:space="preserve"> National Park for Tourism in New Selo Yogyakarta. https://www.researchgate.net/publication/380487323_Water_Spring_Evaluation_and_Forest_Ecosystem_Conservation_of_Mount_Merbabu_National_Park_For_Tourism_in_New_Selo_Yogyakarta </w:t>
            </w:r>
          </w:p>
          <w:p w14:paraId="48D4A960" w14:textId="77777777" w:rsidR="006704BD" w:rsidRPr="00B51042" w:rsidRDefault="006704BD">
            <w:pPr>
              <w:pStyle w:val="ListParagraph"/>
              <w:ind w:left="0"/>
              <w:rPr>
                <w:rFonts w:ascii="Arial" w:hAnsi="Arial" w:cs="Arial"/>
                <w:sz w:val="20"/>
                <w:szCs w:val="20"/>
                <w:lang w:val="en-GB"/>
              </w:rPr>
            </w:pPr>
          </w:p>
          <w:p w14:paraId="4D4DB583" w14:textId="77777777" w:rsidR="006704BD" w:rsidRPr="00B51042" w:rsidRDefault="00A119DD">
            <w:pPr>
              <w:pStyle w:val="ListParagraph"/>
              <w:numPr>
                <w:ilvl w:val="0"/>
                <w:numId w:val="1"/>
              </w:numPr>
              <w:rPr>
                <w:rFonts w:ascii="Arial" w:hAnsi="Arial" w:cs="Arial"/>
                <w:sz w:val="20"/>
                <w:szCs w:val="20"/>
                <w:lang w:val="en-GB"/>
              </w:rPr>
            </w:pPr>
            <w:r w:rsidRPr="00B51042">
              <w:rPr>
                <w:rFonts w:ascii="Arial" w:hAnsi="Arial" w:cs="Arial"/>
                <w:sz w:val="20"/>
                <w:szCs w:val="20"/>
                <w:lang w:val="en-GB"/>
              </w:rPr>
              <w:t>Brouwer, R., et al. (2006). A General Model for Estimating the Economic Benefits of Groundwater Protection. Water Resources Research, 42(6). https://doi.org/10.1029/2005WR004387</w:t>
            </w:r>
          </w:p>
          <w:p w14:paraId="04A58704" w14:textId="77777777" w:rsidR="006704BD" w:rsidRPr="00B51042" w:rsidRDefault="006704BD">
            <w:pPr>
              <w:pStyle w:val="ListParagraph"/>
              <w:ind w:left="0"/>
              <w:rPr>
                <w:rFonts w:ascii="Arial" w:hAnsi="Arial" w:cs="Arial"/>
                <w:sz w:val="20"/>
                <w:szCs w:val="20"/>
                <w:lang w:val="en-GB"/>
              </w:rPr>
            </w:pPr>
          </w:p>
          <w:p w14:paraId="2A0E5BA5" w14:textId="77777777" w:rsidR="006704BD" w:rsidRPr="00B51042" w:rsidRDefault="00A119DD">
            <w:pPr>
              <w:pStyle w:val="ListParagraph"/>
              <w:numPr>
                <w:ilvl w:val="0"/>
                <w:numId w:val="1"/>
              </w:numPr>
              <w:rPr>
                <w:rFonts w:ascii="Arial" w:hAnsi="Arial" w:cs="Arial"/>
                <w:sz w:val="20"/>
                <w:szCs w:val="20"/>
                <w:lang w:val="en-GB"/>
              </w:rPr>
            </w:pPr>
            <w:r w:rsidRPr="00B51042">
              <w:rPr>
                <w:rFonts w:ascii="Arial" w:hAnsi="Arial" w:cs="Arial"/>
                <w:sz w:val="20"/>
                <w:szCs w:val="20"/>
                <w:lang w:val="en-GB"/>
              </w:rPr>
              <w:t>Pavia, T., et al. (2005). Exploring Water Consumption Using a Gender Continuum: The Case of the American West. https://www.researchgate.net/profile/Teresa-Pavia/publication/255587623_Exploring_Water_Consumption_Using_a_Gender_Continuum_The_Case_of_the_American_West/links/55450b040cf24107d397aef0/Exploring-Water-Consumption-Using-a-Gender-Continuum-The-Case-of-the</w:t>
            </w:r>
          </w:p>
          <w:p w14:paraId="28215C8E" w14:textId="77777777" w:rsidR="006704BD" w:rsidRPr="00B51042" w:rsidRDefault="006704BD">
            <w:pPr>
              <w:pStyle w:val="ListParagraph"/>
              <w:ind w:left="0"/>
              <w:rPr>
                <w:rFonts w:ascii="Arial" w:hAnsi="Arial" w:cs="Arial"/>
                <w:sz w:val="20"/>
                <w:szCs w:val="20"/>
                <w:lang w:val="en-GB"/>
              </w:rPr>
            </w:pPr>
          </w:p>
          <w:p w14:paraId="4E0DB4B0" w14:textId="77777777" w:rsidR="006704BD" w:rsidRPr="00B51042" w:rsidRDefault="00A119DD">
            <w:pPr>
              <w:pStyle w:val="ListParagraph"/>
              <w:numPr>
                <w:ilvl w:val="0"/>
                <w:numId w:val="1"/>
              </w:numPr>
              <w:rPr>
                <w:rFonts w:ascii="Arial" w:hAnsi="Arial" w:cs="Arial"/>
                <w:sz w:val="20"/>
                <w:szCs w:val="20"/>
                <w:lang w:val="en-GB"/>
              </w:rPr>
            </w:pPr>
            <w:r w:rsidRPr="00B51042">
              <w:rPr>
                <w:rFonts w:ascii="Arial" w:hAnsi="Arial" w:cs="Arial"/>
                <w:sz w:val="20"/>
                <w:szCs w:val="20"/>
                <w:lang w:val="en-GB"/>
              </w:rPr>
              <w:t>Dlamini, W.M. (2017). A GIS-based Multi-criteria Decision Analysis Approach for Forest Ecosystem Service Valuation. Environmental Modelling &amp; Software, 93, 368–380. https://doi.org/10.1016/j.envsoft.2017.06.035</w:t>
            </w:r>
          </w:p>
          <w:p w14:paraId="3564AB3C" w14:textId="77777777" w:rsidR="006704BD" w:rsidRPr="00B51042" w:rsidRDefault="006704BD">
            <w:pPr>
              <w:pStyle w:val="ListParagraph"/>
              <w:ind w:left="0"/>
              <w:rPr>
                <w:rFonts w:ascii="Arial" w:hAnsi="Arial" w:cs="Arial"/>
                <w:sz w:val="20"/>
                <w:szCs w:val="20"/>
                <w:lang w:val="en-GB"/>
              </w:rPr>
            </w:pPr>
          </w:p>
          <w:p w14:paraId="79CE627F" w14:textId="77777777" w:rsidR="006704BD" w:rsidRPr="00B51042" w:rsidRDefault="00A119DD">
            <w:pPr>
              <w:pStyle w:val="ListParagraph"/>
              <w:numPr>
                <w:ilvl w:val="0"/>
                <w:numId w:val="1"/>
              </w:numPr>
              <w:rPr>
                <w:rFonts w:ascii="Arial" w:hAnsi="Arial" w:cs="Arial"/>
                <w:sz w:val="20"/>
                <w:szCs w:val="20"/>
                <w:lang w:val="en-GB"/>
              </w:rPr>
            </w:pPr>
            <w:proofErr w:type="spellStart"/>
            <w:r w:rsidRPr="00B51042">
              <w:rPr>
                <w:rFonts w:ascii="Arial" w:hAnsi="Arial" w:cs="Arial"/>
                <w:sz w:val="20"/>
                <w:szCs w:val="20"/>
                <w:lang w:val="en-GB"/>
              </w:rPr>
              <w:t>Prakoso</w:t>
            </w:r>
            <w:proofErr w:type="spellEnd"/>
            <w:r w:rsidRPr="00B51042">
              <w:rPr>
                <w:rFonts w:ascii="Arial" w:hAnsi="Arial" w:cs="Arial"/>
                <w:sz w:val="20"/>
                <w:szCs w:val="20"/>
                <w:lang w:val="en-GB"/>
              </w:rPr>
              <w:t xml:space="preserve">, S.B., et al. (2023). Impact of Land Use on Water Quality and Invertebrate Assemblages. </w:t>
            </w:r>
            <w:proofErr w:type="spellStart"/>
            <w:r w:rsidRPr="00B51042">
              <w:rPr>
                <w:rFonts w:ascii="Arial" w:hAnsi="Arial" w:cs="Arial"/>
                <w:sz w:val="20"/>
                <w:szCs w:val="20"/>
                <w:lang w:val="en-GB"/>
              </w:rPr>
              <w:t>Limnologica</w:t>
            </w:r>
            <w:proofErr w:type="spellEnd"/>
            <w:r w:rsidRPr="00B51042">
              <w:rPr>
                <w:rFonts w:ascii="Arial" w:hAnsi="Arial" w:cs="Arial"/>
                <w:sz w:val="20"/>
                <w:szCs w:val="20"/>
                <w:lang w:val="en-GB"/>
              </w:rPr>
              <w:t>, 102, 126082. https://doi.org/10.1016/j.limno.2023.126082</w:t>
            </w:r>
          </w:p>
          <w:p w14:paraId="585AAF22" w14:textId="77777777" w:rsidR="006704BD" w:rsidRPr="00B51042" w:rsidRDefault="006704BD">
            <w:pPr>
              <w:pStyle w:val="ListParagraph"/>
              <w:ind w:left="0"/>
              <w:rPr>
                <w:rFonts w:ascii="Arial" w:hAnsi="Arial" w:cs="Arial"/>
                <w:sz w:val="20"/>
                <w:szCs w:val="20"/>
                <w:lang w:val="en-GB"/>
              </w:rPr>
            </w:pPr>
          </w:p>
          <w:p w14:paraId="62B83FA4" w14:textId="77777777" w:rsidR="006704BD" w:rsidRPr="00B51042" w:rsidRDefault="00A119DD">
            <w:pPr>
              <w:pStyle w:val="ListParagraph"/>
              <w:numPr>
                <w:ilvl w:val="0"/>
                <w:numId w:val="1"/>
              </w:numPr>
              <w:rPr>
                <w:rFonts w:ascii="Arial" w:hAnsi="Arial" w:cs="Arial"/>
                <w:sz w:val="20"/>
                <w:szCs w:val="20"/>
                <w:lang w:val="en-GB"/>
              </w:rPr>
            </w:pPr>
            <w:proofErr w:type="spellStart"/>
            <w:r w:rsidRPr="00B51042">
              <w:rPr>
                <w:rFonts w:ascii="Arial" w:hAnsi="Arial" w:cs="Arial"/>
                <w:sz w:val="20"/>
                <w:szCs w:val="20"/>
                <w:lang w:val="en-GB"/>
              </w:rPr>
              <w:t>Prakoso</w:t>
            </w:r>
            <w:proofErr w:type="spellEnd"/>
            <w:r w:rsidRPr="00B51042">
              <w:rPr>
                <w:rFonts w:ascii="Arial" w:hAnsi="Arial" w:cs="Arial"/>
                <w:sz w:val="20"/>
                <w:szCs w:val="20"/>
                <w:lang w:val="en-GB"/>
              </w:rPr>
              <w:t>, S.B. (2024). Development of Invertebrate Indices for Stream Water Quality Assessment. Journal of Freshwater Ecology. https://doi.org/10.1080/13416979.2024.2358257</w:t>
            </w:r>
          </w:p>
          <w:p w14:paraId="086A37B4" w14:textId="77777777" w:rsidR="006704BD" w:rsidRPr="00B51042" w:rsidRDefault="006704BD">
            <w:pPr>
              <w:pStyle w:val="ListParagraph"/>
              <w:ind w:left="0"/>
              <w:rPr>
                <w:rFonts w:ascii="Arial" w:hAnsi="Arial" w:cs="Arial"/>
                <w:sz w:val="20"/>
                <w:szCs w:val="20"/>
                <w:lang w:val="en-GB"/>
              </w:rPr>
            </w:pPr>
          </w:p>
          <w:p w14:paraId="56345A4A" w14:textId="77777777" w:rsidR="006704BD" w:rsidRPr="00B51042" w:rsidRDefault="00A119DD">
            <w:pPr>
              <w:pStyle w:val="ListParagraph"/>
              <w:numPr>
                <w:ilvl w:val="0"/>
                <w:numId w:val="1"/>
              </w:numPr>
              <w:rPr>
                <w:rFonts w:ascii="Arial" w:hAnsi="Arial" w:cs="Arial"/>
                <w:b/>
                <w:bCs/>
                <w:sz w:val="20"/>
                <w:szCs w:val="20"/>
                <w:lang w:val="en-GB"/>
              </w:rPr>
            </w:pPr>
            <w:r w:rsidRPr="00B51042">
              <w:rPr>
                <w:rFonts w:ascii="Arial" w:hAnsi="Arial" w:cs="Arial"/>
                <w:sz w:val="20"/>
                <w:szCs w:val="20"/>
                <w:lang w:val="en-GB"/>
              </w:rPr>
              <w:lastRenderedPageBreak/>
              <w:t>Yilmaz, B., et al. (2022). Forest Ecosystem Services and Policy Integration: Insights from Eastern Europe. Forest Policy and Economics, 141, 102721. https://doi.org/10.1016/j.forpol.2022.102721</w:t>
            </w:r>
          </w:p>
        </w:tc>
        <w:tc>
          <w:tcPr>
            <w:tcW w:w="1523" w:type="pct"/>
          </w:tcPr>
          <w:p w14:paraId="56699F85" w14:textId="77777777" w:rsidR="006704BD" w:rsidRPr="00B51042" w:rsidRDefault="006704BD">
            <w:pPr>
              <w:pStyle w:val="Heading2"/>
              <w:jc w:val="left"/>
              <w:rPr>
                <w:rFonts w:ascii="Arial" w:hAnsi="Arial" w:cs="Arial"/>
                <w:b w:val="0"/>
                <w:lang w:val="en-GB"/>
              </w:rPr>
            </w:pPr>
          </w:p>
        </w:tc>
      </w:tr>
      <w:tr w:rsidR="006704BD" w:rsidRPr="00B51042" w14:paraId="041CC9FC" w14:textId="77777777">
        <w:trPr>
          <w:trHeight w:val="1262"/>
        </w:trPr>
        <w:tc>
          <w:tcPr>
            <w:tcW w:w="1265" w:type="pct"/>
            <w:noWrap/>
          </w:tcPr>
          <w:p w14:paraId="3BB8DD05" w14:textId="77777777" w:rsidR="006704BD" w:rsidRPr="00B51042" w:rsidRDefault="00A119DD">
            <w:pPr>
              <w:ind w:left="360"/>
              <w:rPr>
                <w:rFonts w:ascii="Arial" w:hAnsi="Arial" w:cs="Arial"/>
                <w:b/>
                <w:bCs/>
                <w:sz w:val="20"/>
                <w:szCs w:val="20"/>
                <w:lang w:val="en-GB"/>
              </w:rPr>
            </w:pPr>
            <w:r w:rsidRPr="00B51042">
              <w:rPr>
                <w:rFonts w:ascii="Arial" w:hAnsi="Arial" w:cs="Arial"/>
                <w:b/>
                <w:bCs/>
                <w:sz w:val="20"/>
                <w:szCs w:val="20"/>
                <w:lang w:val="en-GB"/>
              </w:rPr>
              <w:t>Is the title of the article suitable?</w:t>
            </w:r>
          </w:p>
          <w:p w14:paraId="6066F5B4" w14:textId="77777777" w:rsidR="006704BD" w:rsidRPr="00B51042" w:rsidRDefault="00A119DD">
            <w:pPr>
              <w:ind w:left="360"/>
              <w:rPr>
                <w:rFonts w:ascii="Arial" w:hAnsi="Arial" w:cs="Arial"/>
                <w:b/>
                <w:bCs/>
                <w:sz w:val="20"/>
                <w:szCs w:val="20"/>
                <w:lang w:val="en-GB"/>
              </w:rPr>
            </w:pPr>
            <w:r w:rsidRPr="00B51042">
              <w:rPr>
                <w:rFonts w:ascii="Arial" w:hAnsi="Arial" w:cs="Arial"/>
                <w:b/>
                <w:bCs/>
                <w:sz w:val="20"/>
                <w:szCs w:val="20"/>
                <w:lang w:val="en-GB"/>
              </w:rPr>
              <w:t>(If not please suggest an alternative title)</w:t>
            </w:r>
          </w:p>
          <w:p w14:paraId="1861C3AF" w14:textId="77777777" w:rsidR="006704BD" w:rsidRPr="00B51042" w:rsidRDefault="006704BD">
            <w:pPr>
              <w:pStyle w:val="Heading2"/>
              <w:jc w:val="left"/>
              <w:rPr>
                <w:rFonts w:ascii="Arial" w:hAnsi="Arial" w:cs="Arial"/>
                <w:u w:val="single"/>
                <w:lang w:val="en-GB"/>
              </w:rPr>
            </w:pPr>
          </w:p>
        </w:tc>
        <w:tc>
          <w:tcPr>
            <w:tcW w:w="2212" w:type="pct"/>
          </w:tcPr>
          <w:p w14:paraId="6CFFDA16" w14:textId="77777777" w:rsidR="006704BD" w:rsidRPr="00B51042" w:rsidRDefault="00A119DD">
            <w:pPr>
              <w:rPr>
                <w:rFonts w:ascii="Arial" w:hAnsi="Arial" w:cs="Arial"/>
                <w:sz w:val="20"/>
                <w:szCs w:val="20"/>
                <w:lang w:val="en-GB"/>
              </w:rPr>
            </w:pPr>
            <w:r w:rsidRPr="00B51042">
              <w:rPr>
                <w:rFonts w:ascii="Arial" w:hAnsi="Arial" w:cs="Arial"/>
                <w:sz w:val="20"/>
                <w:szCs w:val="20"/>
                <w:lang w:val="en-GB"/>
              </w:rPr>
              <w:t xml:space="preserve">The current title does not clearly reflect the specific method used for the economic valuation. I recommend revising it </w:t>
            </w:r>
            <w:proofErr w:type="spellStart"/>
            <w:r w:rsidRPr="00B51042">
              <w:rPr>
                <w:rFonts w:ascii="Arial" w:hAnsi="Arial" w:cs="Arial"/>
                <w:sz w:val="20"/>
                <w:szCs w:val="20"/>
                <w:lang w:val="en-GB"/>
              </w:rPr>
              <w:t>to:“Estimating</w:t>
            </w:r>
            <w:proofErr w:type="spellEnd"/>
            <w:r w:rsidRPr="00B51042">
              <w:rPr>
                <w:rFonts w:ascii="Arial" w:hAnsi="Arial" w:cs="Arial"/>
                <w:sz w:val="20"/>
                <w:szCs w:val="20"/>
                <w:lang w:val="en-GB"/>
              </w:rPr>
              <w:t xml:space="preserve"> the Economic Value of Water Supply Function of Forests using the Contingent Valuation Method.”</w:t>
            </w:r>
            <w:r w:rsidRPr="00B51042">
              <w:rPr>
                <w:rFonts w:ascii="Arial" w:hAnsi="Arial" w:cs="Arial"/>
                <w:sz w:val="20"/>
                <w:szCs w:val="20"/>
              </w:rPr>
              <w:t xml:space="preserve"> </w:t>
            </w:r>
            <w:r w:rsidRPr="00B51042">
              <w:rPr>
                <w:rFonts w:ascii="Arial" w:hAnsi="Arial" w:cs="Arial"/>
                <w:sz w:val="20"/>
                <w:szCs w:val="20"/>
                <w:lang w:val="en-GB"/>
              </w:rPr>
              <w:t>This will enhance clarity and methodological transparency.</w:t>
            </w:r>
          </w:p>
          <w:p w14:paraId="0041FB34" w14:textId="77777777" w:rsidR="006704BD" w:rsidRPr="00B51042" w:rsidRDefault="006704BD">
            <w:pPr>
              <w:ind w:left="360"/>
              <w:rPr>
                <w:rFonts w:ascii="Arial" w:hAnsi="Arial" w:cs="Arial"/>
                <w:sz w:val="20"/>
                <w:szCs w:val="20"/>
                <w:lang w:val="en-GB"/>
              </w:rPr>
            </w:pPr>
          </w:p>
          <w:p w14:paraId="15E0F3AE" w14:textId="77777777" w:rsidR="006704BD" w:rsidRPr="00B51042" w:rsidRDefault="00A119DD">
            <w:pPr>
              <w:rPr>
                <w:rFonts w:ascii="Arial" w:hAnsi="Arial" w:cs="Arial"/>
                <w:b/>
                <w:bCs/>
                <w:sz w:val="20"/>
                <w:szCs w:val="20"/>
                <w:lang w:val="en-GB"/>
              </w:rPr>
            </w:pPr>
            <w:r w:rsidRPr="00B51042">
              <w:rPr>
                <w:rFonts w:ascii="Arial" w:hAnsi="Arial" w:cs="Arial"/>
                <w:sz w:val="20"/>
                <w:szCs w:val="20"/>
                <w:lang w:val="en-GB"/>
              </w:rPr>
              <w:t>Furthermore, the study should acknowledge that revealed preference methods may also be suitable for assessing the economic value of water supply functions, given the increasing market value of water. Additionally, the final estimation would be more robust if supported by a multi-criteria analysis (MCA) to account for methodological limitations. It is important that such limitations and justifications are reflected not only in the methods section but also briefly addressed in the title or abstract for clarity.</w:t>
            </w:r>
          </w:p>
        </w:tc>
        <w:tc>
          <w:tcPr>
            <w:tcW w:w="1523" w:type="pct"/>
          </w:tcPr>
          <w:p w14:paraId="379D915E" w14:textId="77777777" w:rsidR="006704BD" w:rsidRPr="00B51042" w:rsidRDefault="006704BD">
            <w:pPr>
              <w:pStyle w:val="Heading2"/>
              <w:jc w:val="left"/>
              <w:rPr>
                <w:rFonts w:ascii="Arial" w:hAnsi="Arial" w:cs="Arial"/>
                <w:b w:val="0"/>
                <w:lang w:val="en-GB"/>
              </w:rPr>
            </w:pPr>
          </w:p>
        </w:tc>
      </w:tr>
      <w:tr w:rsidR="006704BD" w:rsidRPr="00B51042" w14:paraId="0886D3C6" w14:textId="77777777">
        <w:trPr>
          <w:trHeight w:val="1262"/>
        </w:trPr>
        <w:tc>
          <w:tcPr>
            <w:tcW w:w="1265" w:type="pct"/>
            <w:noWrap/>
          </w:tcPr>
          <w:p w14:paraId="0D475AE4" w14:textId="77777777" w:rsidR="006704BD" w:rsidRPr="00B51042" w:rsidRDefault="00A119DD">
            <w:pPr>
              <w:pStyle w:val="Heading2"/>
              <w:ind w:left="360"/>
              <w:jc w:val="left"/>
              <w:rPr>
                <w:rFonts w:ascii="Arial" w:hAnsi="Arial" w:cs="Arial"/>
                <w:lang w:val="en-GB"/>
              </w:rPr>
            </w:pPr>
            <w:r w:rsidRPr="00B51042">
              <w:rPr>
                <w:rFonts w:ascii="Arial" w:hAnsi="Arial" w:cs="Arial"/>
                <w:lang w:val="en-GB"/>
              </w:rPr>
              <w:lastRenderedPageBreak/>
              <w:t>Is the abstract of the article comprehensive? Do you suggest the addition (or deletion) of some points in this section? Please write your suggestions here.</w:t>
            </w:r>
          </w:p>
          <w:p w14:paraId="4B21E486" w14:textId="77777777" w:rsidR="006704BD" w:rsidRPr="00B51042" w:rsidRDefault="006704BD">
            <w:pPr>
              <w:pStyle w:val="Heading2"/>
              <w:jc w:val="left"/>
              <w:rPr>
                <w:rFonts w:ascii="Arial" w:hAnsi="Arial" w:cs="Arial"/>
                <w:u w:val="single"/>
                <w:lang w:val="en-GB"/>
              </w:rPr>
            </w:pPr>
          </w:p>
        </w:tc>
        <w:tc>
          <w:tcPr>
            <w:tcW w:w="2212" w:type="pct"/>
          </w:tcPr>
          <w:p w14:paraId="48388A83" w14:textId="77777777" w:rsidR="006704BD" w:rsidRPr="00B51042" w:rsidRDefault="00A119DD">
            <w:pPr>
              <w:rPr>
                <w:rFonts w:ascii="Arial" w:hAnsi="Arial" w:cs="Arial"/>
                <w:sz w:val="20"/>
                <w:szCs w:val="20"/>
                <w:lang w:val="en-GB"/>
              </w:rPr>
            </w:pPr>
            <w:r w:rsidRPr="00B51042">
              <w:rPr>
                <w:rFonts w:ascii="Arial" w:hAnsi="Arial" w:cs="Arial"/>
                <w:sz w:val="20"/>
                <w:szCs w:val="20"/>
                <w:lang w:val="en-GB"/>
              </w:rPr>
              <w:t xml:space="preserve">The abstract could be improved for comprehensiveness and clarity. It is recommended to briefly introduce the concept of use value and non-use value as part of the economic valuation framework, before discussing the application of the Contingent Valuation Method (CVM) and willingness to pay (WTP). Additionally, the rationale for selecting </w:t>
            </w:r>
            <w:proofErr w:type="spellStart"/>
            <w:r w:rsidRPr="00B51042">
              <w:rPr>
                <w:rFonts w:ascii="Arial" w:hAnsi="Arial" w:cs="Arial"/>
                <w:sz w:val="20"/>
                <w:szCs w:val="20"/>
                <w:lang w:val="en-GB"/>
              </w:rPr>
              <w:t>Karabük</w:t>
            </w:r>
            <w:proofErr w:type="spellEnd"/>
            <w:r w:rsidRPr="00B51042">
              <w:rPr>
                <w:rFonts w:ascii="Arial" w:hAnsi="Arial" w:cs="Arial"/>
                <w:sz w:val="20"/>
                <w:szCs w:val="20"/>
                <w:lang w:val="en-GB"/>
              </w:rPr>
              <w:t xml:space="preserve"> province, particularly the </w:t>
            </w:r>
            <w:proofErr w:type="spellStart"/>
            <w:r w:rsidRPr="00B51042">
              <w:rPr>
                <w:rFonts w:ascii="Arial" w:hAnsi="Arial" w:cs="Arial"/>
                <w:sz w:val="20"/>
                <w:szCs w:val="20"/>
                <w:lang w:val="en-GB"/>
              </w:rPr>
              <w:t>Yenice</w:t>
            </w:r>
            <w:proofErr w:type="spellEnd"/>
            <w:r w:rsidRPr="00B51042">
              <w:rPr>
                <w:rFonts w:ascii="Arial" w:hAnsi="Arial" w:cs="Arial"/>
                <w:sz w:val="20"/>
                <w:szCs w:val="20"/>
                <w:lang w:val="en-GB"/>
              </w:rPr>
              <w:t xml:space="preserve"> Forests, as a representative case study for estimating the water supply value of forests should be clearly stated.</w:t>
            </w:r>
          </w:p>
          <w:p w14:paraId="3A984F0F" w14:textId="77777777" w:rsidR="006704BD" w:rsidRPr="00B51042" w:rsidRDefault="006704BD">
            <w:pPr>
              <w:ind w:left="360"/>
              <w:rPr>
                <w:rFonts w:ascii="Arial" w:hAnsi="Arial" w:cs="Arial"/>
                <w:sz w:val="20"/>
                <w:szCs w:val="20"/>
                <w:lang w:val="en-GB"/>
              </w:rPr>
            </w:pPr>
          </w:p>
          <w:p w14:paraId="5DA8CE97" w14:textId="77777777" w:rsidR="006704BD" w:rsidRPr="00B51042" w:rsidRDefault="00A119DD">
            <w:pPr>
              <w:rPr>
                <w:rFonts w:ascii="Arial" w:hAnsi="Arial" w:cs="Arial"/>
                <w:b/>
                <w:bCs/>
                <w:sz w:val="20"/>
                <w:szCs w:val="20"/>
                <w:lang w:val="en-GB"/>
              </w:rPr>
            </w:pPr>
            <w:r w:rsidRPr="00B51042">
              <w:rPr>
                <w:rFonts w:ascii="Arial" w:hAnsi="Arial" w:cs="Arial"/>
                <w:sz w:val="20"/>
                <w:szCs w:val="20"/>
                <w:lang w:val="en-GB"/>
              </w:rPr>
              <w:t>The abstract should also acknowledge the limitations of the study in terms of representativeness. The current results may not sufficiently reflect broader population perspectives, especially considering the growing global willingness to invest in environmental restoration. Variability in socioeconomic conditions among respondents can influence WTP, and this should be addressed. Furthermore, forest condition (e.g., degradation levels) can influence WTP, and this context should be introduced earlier, ideally in the study area description and elaborated in the discussion, rather than only presenting quantitative results.</w:t>
            </w:r>
          </w:p>
        </w:tc>
        <w:tc>
          <w:tcPr>
            <w:tcW w:w="1523" w:type="pct"/>
          </w:tcPr>
          <w:p w14:paraId="330D9BA1" w14:textId="77777777" w:rsidR="006704BD" w:rsidRPr="00B51042" w:rsidRDefault="006704BD">
            <w:pPr>
              <w:pStyle w:val="Heading2"/>
              <w:jc w:val="left"/>
              <w:rPr>
                <w:rFonts w:ascii="Arial" w:hAnsi="Arial" w:cs="Arial"/>
                <w:b w:val="0"/>
                <w:lang w:val="en-GB"/>
              </w:rPr>
            </w:pPr>
          </w:p>
        </w:tc>
      </w:tr>
      <w:tr w:rsidR="006704BD" w:rsidRPr="00B51042" w14:paraId="6F5F6512" w14:textId="77777777">
        <w:trPr>
          <w:trHeight w:val="704"/>
        </w:trPr>
        <w:tc>
          <w:tcPr>
            <w:tcW w:w="1265" w:type="pct"/>
            <w:noWrap/>
          </w:tcPr>
          <w:p w14:paraId="45E6F815" w14:textId="77777777" w:rsidR="006704BD" w:rsidRPr="00B51042" w:rsidRDefault="00A119DD">
            <w:pPr>
              <w:pStyle w:val="Heading2"/>
              <w:ind w:left="360"/>
              <w:jc w:val="left"/>
              <w:rPr>
                <w:rFonts w:ascii="Arial" w:hAnsi="Arial" w:cs="Arial"/>
                <w:b w:val="0"/>
                <w:bCs w:val="0"/>
                <w:u w:val="single"/>
                <w:lang w:val="en-GB"/>
              </w:rPr>
            </w:pPr>
            <w:r w:rsidRPr="00B51042">
              <w:rPr>
                <w:rFonts w:ascii="Arial" w:hAnsi="Arial" w:cs="Arial"/>
                <w:lang w:val="en-GB"/>
              </w:rPr>
              <w:t>Is the manuscript scientifically, correct? Please write here.</w:t>
            </w:r>
          </w:p>
        </w:tc>
        <w:tc>
          <w:tcPr>
            <w:tcW w:w="2212" w:type="pct"/>
          </w:tcPr>
          <w:p w14:paraId="0D906B28"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The manuscript presents an important topic on the economic valuation of forest ecosystem services; however, several scientific aspects require improvement to strengthen its validity and representativeness.</w:t>
            </w:r>
          </w:p>
          <w:p w14:paraId="386075FD" w14:textId="77777777" w:rsidR="006704BD" w:rsidRPr="00B51042" w:rsidRDefault="006704BD">
            <w:pPr>
              <w:pStyle w:val="ListParagraph"/>
              <w:ind w:left="0"/>
              <w:rPr>
                <w:rFonts w:ascii="Arial" w:hAnsi="Arial" w:cs="Arial"/>
                <w:bCs/>
                <w:sz w:val="20"/>
                <w:szCs w:val="20"/>
                <w:lang w:val="en-GB"/>
              </w:rPr>
            </w:pPr>
          </w:p>
          <w:p w14:paraId="36327D22"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First, the selection of the study area could be reconsidered. Conducting the research in a natural or virgin forest—preferably in mountainous regions above 1000 meters above sea level—would better reflect the ecological potential for water catchment and infiltration. The study lacks geological and geographical context, which are essential to understand infiltration potential and the hydrological role of the forest. A higher precipitation area would be more appropriate for valuing the water supply function, as low rainfall regions inherently have reduced water resource potential, possibly skewing the valuation.</w:t>
            </w:r>
          </w:p>
          <w:p w14:paraId="1E27D132" w14:textId="77777777" w:rsidR="006704BD" w:rsidRPr="00B51042" w:rsidRDefault="006704BD">
            <w:pPr>
              <w:pStyle w:val="ListParagraph"/>
              <w:ind w:left="0"/>
              <w:rPr>
                <w:rFonts w:ascii="Arial" w:hAnsi="Arial" w:cs="Arial"/>
                <w:bCs/>
                <w:sz w:val="20"/>
                <w:szCs w:val="20"/>
                <w:lang w:val="en-GB"/>
              </w:rPr>
            </w:pPr>
          </w:p>
          <w:p w14:paraId="2803776F"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 xml:space="preserve">Second, the manuscript does not clarify whether the sampled population (219 respondents) is statistically representative of the </w:t>
            </w:r>
            <w:proofErr w:type="spellStart"/>
            <w:r w:rsidRPr="00B51042">
              <w:rPr>
                <w:rFonts w:ascii="Arial" w:hAnsi="Arial" w:cs="Arial"/>
                <w:bCs/>
                <w:sz w:val="20"/>
                <w:szCs w:val="20"/>
                <w:lang w:val="en-GB"/>
              </w:rPr>
              <w:t>Yenice</w:t>
            </w:r>
            <w:proofErr w:type="spellEnd"/>
            <w:r w:rsidRPr="00B51042">
              <w:rPr>
                <w:rFonts w:ascii="Arial" w:hAnsi="Arial" w:cs="Arial"/>
                <w:bCs/>
                <w:sz w:val="20"/>
                <w:szCs w:val="20"/>
                <w:lang w:val="en-GB"/>
              </w:rPr>
              <w:t xml:space="preserve"> district. Information on total population size and the justification of sample size, as well as the use of probability sampling techniques, is necessary. The current gender distribution (70.8% male, 29.2% female) suggests sampling bias, which can affect water use perceptions and willingness to pay (WTP). Furthermore, the study should ensure that respondents reflect a balanced socioeconomic distribution, especially given the role of income in determining WTP. Table data on monthly income should be </w:t>
            </w:r>
            <w:proofErr w:type="spellStart"/>
            <w:r w:rsidRPr="00B51042">
              <w:rPr>
                <w:rFonts w:ascii="Arial" w:hAnsi="Arial" w:cs="Arial"/>
                <w:bCs/>
                <w:sz w:val="20"/>
                <w:szCs w:val="20"/>
                <w:lang w:val="en-GB"/>
              </w:rPr>
              <w:t>analyzed</w:t>
            </w:r>
            <w:proofErr w:type="spellEnd"/>
            <w:r w:rsidRPr="00B51042">
              <w:rPr>
                <w:rFonts w:ascii="Arial" w:hAnsi="Arial" w:cs="Arial"/>
                <w:bCs/>
                <w:sz w:val="20"/>
                <w:szCs w:val="20"/>
                <w:lang w:val="en-GB"/>
              </w:rPr>
              <w:t xml:space="preserve"> to ensure that diverse prosperity levels are equitably represented.</w:t>
            </w:r>
          </w:p>
          <w:p w14:paraId="6FE84F6C" w14:textId="77777777" w:rsidR="006704BD" w:rsidRPr="00B51042" w:rsidRDefault="006704BD">
            <w:pPr>
              <w:pStyle w:val="ListParagraph"/>
              <w:ind w:left="0"/>
              <w:rPr>
                <w:rFonts w:ascii="Arial" w:hAnsi="Arial" w:cs="Arial"/>
                <w:bCs/>
                <w:sz w:val="20"/>
                <w:szCs w:val="20"/>
                <w:lang w:val="en-GB"/>
              </w:rPr>
            </w:pPr>
          </w:p>
          <w:p w14:paraId="7DFE502A"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Finally, suggestions for encouraging active public participation must be more specific and actionable, including education programs, stakeholder consultations, and policy integration to enhance community involvement in forest and water resource management.</w:t>
            </w:r>
          </w:p>
        </w:tc>
        <w:tc>
          <w:tcPr>
            <w:tcW w:w="1523" w:type="pct"/>
          </w:tcPr>
          <w:p w14:paraId="321BFAD5" w14:textId="77777777" w:rsidR="006704BD" w:rsidRPr="00B51042" w:rsidRDefault="006704BD">
            <w:pPr>
              <w:pStyle w:val="Heading2"/>
              <w:jc w:val="left"/>
              <w:rPr>
                <w:rFonts w:ascii="Arial" w:hAnsi="Arial" w:cs="Arial"/>
                <w:b w:val="0"/>
                <w:lang w:val="en-GB"/>
              </w:rPr>
            </w:pPr>
          </w:p>
        </w:tc>
      </w:tr>
      <w:tr w:rsidR="006704BD" w:rsidRPr="00B51042" w14:paraId="1439D1D5" w14:textId="77777777">
        <w:trPr>
          <w:trHeight w:val="703"/>
        </w:trPr>
        <w:tc>
          <w:tcPr>
            <w:tcW w:w="1265" w:type="pct"/>
            <w:noWrap/>
          </w:tcPr>
          <w:p w14:paraId="4DF013AB" w14:textId="77777777" w:rsidR="006704BD" w:rsidRPr="00B51042" w:rsidRDefault="00A119DD">
            <w:pPr>
              <w:ind w:left="360"/>
              <w:rPr>
                <w:rFonts w:ascii="Arial" w:hAnsi="Arial" w:cs="Arial"/>
                <w:b/>
                <w:bCs/>
                <w:sz w:val="20"/>
                <w:szCs w:val="20"/>
                <w:lang w:val="en-GB"/>
              </w:rPr>
            </w:pPr>
            <w:r w:rsidRPr="00B5104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6C99044"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I recommend citing relevant literature listed below.</w:t>
            </w:r>
            <w:r w:rsidRPr="00B51042">
              <w:rPr>
                <w:rFonts w:ascii="Arial" w:hAnsi="Arial" w:cs="Arial"/>
                <w:bCs/>
                <w:sz w:val="20"/>
                <w:szCs w:val="20"/>
              </w:rPr>
              <w:t xml:space="preserve"> </w:t>
            </w:r>
            <w:r w:rsidRPr="00B51042">
              <w:rPr>
                <w:rFonts w:ascii="Arial" w:hAnsi="Arial" w:cs="Arial"/>
                <w:bCs/>
                <w:sz w:val="20"/>
                <w:szCs w:val="20"/>
                <w:lang w:val="en-GB"/>
              </w:rPr>
              <w:t>Suggested References:</w:t>
            </w:r>
          </w:p>
          <w:p w14:paraId="06ABFDBE" w14:textId="77777777" w:rsidR="006704BD" w:rsidRPr="00B51042" w:rsidRDefault="006704BD">
            <w:pPr>
              <w:pStyle w:val="ListParagraph"/>
              <w:ind w:left="0"/>
              <w:rPr>
                <w:rFonts w:ascii="Arial" w:hAnsi="Arial" w:cs="Arial"/>
                <w:bCs/>
                <w:sz w:val="20"/>
                <w:szCs w:val="20"/>
                <w:lang w:val="en-GB"/>
              </w:rPr>
            </w:pPr>
          </w:p>
          <w:p w14:paraId="46F6E102"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 xml:space="preserve">1.Prakoso, S.B. and </w:t>
            </w:r>
            <w:proofErr w:type="spellStart"/>
            <w:r w:rsidRPr="00B51042">
              <w:rPr>
                <w:rFonts w:ascii="Arial" w:hAnsi="Arial" w:cs="Arial"/>
                <w:bCs/>
                <w:sz w:val="20"/>
                <w:szCs w:val="20"/>
                <w:lang w:val="en-GB"/>
              </w:rPr>
              <w:t>Soedjoko</w:t>
            </w:r>
            <w:proofErr w:type="spellEnd"/>
            <w:r w:rsidRPr="00B51042">
              <w:rPr>
                <w:rFonts w:ascii="Arial" w:hAnsi="Arial" w:cs="Arial"/>
                <w:bCs/>
                <w:sz w:val="20"/>
                <w:szCs w:val="20"/>
                <w:lang w:val="en-GB"/>
              </w:rPr>
              <w:t xml:space="preserve">, S.A. (2018). Water Spring Evaluation and Forest Ecosystem Conservation of Mount </w:t>
            </w:r>
            <w:proofErr w:type="spellStart"/>
            <w:r w:rsidRPr="00B51042">
              <w:rPr>
                <w:rFonts w:ascii="Arial" w:hAnsi="Arial" w:cs="Arial"/>
                <w:bCs/>
                <w:sz w:val="20"/>
                <w:szCs w:val="20"/>
                <w:lang w:val="en-GB"/>
              </w:rPr>
              <w:t>Merbabu</w:t>
            </w:r>
            <w:proofErr w:type="spellEnd"/>
            <w:r w:rsidRPr="00B51042">
              <w:rPr>
                <w:rFonts w:ascii="Arial" w:hAnsi="Arial" w:cs="Arial"/>
                <w:bCs/>
                <w:sz w:val="20"/>
                <w:szCs w:val="20"/>
                <w:lang w:val="en-GB"/>
              </w:rPr>
              <w:t xml:space="preserve"> National Park for Tourism in New Selo Yogyakarta.</w:t>
            </w:r>
            <w:r w:rsidRPr="00B51042">
              <w:rPr>
                <w:rFonts w:ascii="Arial" w:hAnsi="Arial" w:cs="Arial"/>
                <w:bCs/>
                <w:sz w:val="20"/>
                <w:szCs w:val="20"/>
              </w:rPr>
              <w:t xml:space="preserve"> </w:t>
            </w:r>
            <w:hyperlink r:id="rId8" w:history="1">
              <w:r w:rsidRPr="00B51042">
                <w:rPr>
                  <w:rStyle w:val="Hyperlink"/>
                  <w:rFonts w:ascii="Arial" w:hAnsi="Arial" w:cs="Arial"/>
                  <w:bCs/>
                  <w:sz w:val="20"/>
                  <w:szCs w:val="20"/>
                  <w:lang w:val="en-GB"/>
                </w:rPr>
                <w:t>https://www.researchgate.net/publication/380487323</w:t>
              </w:r>
            </w:hyperlink>
            <w:r w:rsidRPr="00B51042">
              <w:rPr>
                <w:rFonts w:ascii="Arial" w:hAnsi="Arial" w:cs="Arial"/>
                <w:bCs/>
                <w:sz w:val="20"/>
                <w:szCs w:val="20"/>
              </w:rPr>
              <w:t xml:space="preserve"> </w:t>
            </w:r>
          </w:p>
          <w:p w14:paraId="4E332288" w14:textId="77777777" w:rsidR="006704BD" w:rsidRPr="00B51042" w:rsidRDefault="006704BD">
            <w:pPr>
              <w:pStyle w:val="ListParagraph"/>
              <w:ind w:left="0"/>
              <w:rPr>
                <w:rFonts w:ascii="Arial" w:hAnsi="Arial" w:cs="Arial"/>
                <w:bCs/>
                <w:sz w:val="20"/>
                <w:szCs w:val="20"/>
                <w:lang w:val="en-GB"/>
              </w:rPr>
            </w:pPr>
          </w:p>
          <w:p w14:paraId="186DB37E"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2.Brouwer, R., et al. (2006). A General Model for Estimating the Economic Benefits of Groundwater Protection. Water Resources Research, 42(6). https://doi.org/10.1029/2005WR004387</w:t>
            </w:r>
          </w:p>
          <w:p w14:paraId="7C280BB8" w14:textId="77777777" w:rsidR="006704BD" w:rsidRPr="00B51042" w:rsidRDefault="006704BD">
            <w:pPr>
              <w:pStyle w:val="ListParagraph"/>
              <w:ind w:left="0"/>
              <w:rPr>
                <w:rFonts w:ascii="Arial" w:hAnsi="Arial" w:cs="Arial"/>
                <w:bCs/>
                <w:sz w:val="20"/>
                <w:szCs w:val="20"/>
                <w:lang w:val="en-GB"/>
              </w:rPr>
            </w:pPr>
          </w:p>
          <w:p w14:paraId="2E5A0BF2"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3.Pavia, T., et al. (2005). Exploring Water Consumption Using a Gender Continuum: The Case of the American West. https://www.researchgate.net/profile/Teresa-Pavia/publication/255587623</w:t>
            </w:r>
          </w:p>
          <w:p w14:paraId="23A6A18F" w14:textId="77777777" w:rsidR="006704BD" w:rsidRPr="00B51042" w:rsidRDefault="006704BD">
            <w:pPr>
              <w:pStyle w:val="ListParagraph"/>
              <w:ind w:left="0"/>
              <w:rPr>
                <w:rFonts w:ascii="Arial" w:hAnsi="Arial" w:cs="Arial"/>
                <w:bCs/>
                <w:sz w:val="20"/>
                <w:szCs w:val="20"/>
                <w:lang w:val="en-GB"/>
              </w:rPr>
            </w:pPr>
          </w:p>
          <w:p w14:paraId="1932FC56"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4.Dlamini, W.M. (2017). A GIS-based Multi-criteria Decision Analysis Approach for Forest Ecosystem Service Valuation. Environmental Modelling &amp; Software, 93, 368–380. https://doi.org/10.1016/j.envsoft.2017.06.035</w:t>
            </w:r>
          </w:p>
          <w:p w14:paraId="69F23113" w14:textId="77777777" w:rsidR="006704BD" w:rsidRPr="00B51042" w:rsidRDefault="006704BD">
            <w:pPr>
              <w:pStyle w:val="ListParagraph"/>
              <w:ind w:left="0"/>
              <w:rPr>
                <w:rFonts w:ascii="Arial" w:hAnsi="Arial" w:cs="Arial"/>
                <w:bCs/>
                <w:sz w:val="20"/>
                <w:szCs w:val="20"/>
                <w:lang w:val="en-GB"/>
              </w:rPr>
            </w:pPr>
          </w:p>
          <w:p w14:paraId="41413DBF"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 xml:space="preserve">5.Prakoso, S.B., et al. (2023). Impact of Land Use on Water Quality and Invertebrate Assemblages. </w:t>
            </w:r>
            <w:proofErr w:type="spellStart"/>
            <w:r w:rsidRPr="00B51042">
              <w:rPr>
                <w:rFonts w:ascii="Arial" w:hAnsi="Arial" w:cs="Arial"/>
                <w:bCs/>
                <w:sz w:val="20"/>
                <w:szCs w:val="20"/>
                <w:lang w:val="en-GB"/>
              </w:rPr>
              <w:t>Limnologica</w:t>
            </w:r>
            <w:proofErr w:type="spellEnd"/>
            <w:r w:rsidRPr="00B51042">
              <w:rPr>
                <w:rFonts w:ascii="Arial" w:hAnsi="Arial" w:cs="Arial"/>
                <w:bCs/>
                <w:sz w:val="20"/>
                <w:szCs w:val="20"/>
                <w:lang w:val="en-GB"/>
              </w:rPr>
              <w:t>, 102, 126082. https://doi.org/10.1016/j.limno.2023.126082</w:t>
            </w:r>
          </w:p>
          <w:p w14:paraId="41D9311C" w14:textId="77777777" w:rsidR="006704BD" w:rsidRPr="00B51042" w:rsidRDefault="006704BD">
            <w:pPr>
              <w:pStyle w:val="ListParagraph"/>
              <w:ind w:left="0"/>
              <w:rPr>
                <w:rFonts w:ascii="Arial" w:hAnsi="Arial" w:cs="Arial"/>
                <w:bCs/>
                <w:sz w:val="20"/>
                <w:szCs w:val="20"/>
                <w:lang w:val="en-GB"/>
              </w:rPr>
            </w:pPr>
          </w:p>
          <w:p w14:paraId="3CBCBDE2"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lang w:val="en-GB"/>
              </w:rPr>
              <w:t>6.Prakoso, S.B. (2024). Development of Invertebrate Indices for Stream Water Quality Assessment. Journal of Freshwater Ecology. https://doi.org/10.1080/13416979.2024.2358257</w:t>
            </w:r>
          </w:p>
          <w:p w14:paraId="3DD5954D" w14:textId="77777777" w:rsidR="006704BD" w:rsidRPr="00B51042" w:rsidRDefault="006704BD">
            <w:pPr>
              <w:pStyle w:val="ListParagraph"/>
              <w:ind w:left="0"/>
              <w:rPr>
                <w:rFonts w:ascii="Arial" w:hAnsi="Arial" w:cs="Arial"/>
                <w:bCs/>
                <w:sz w:val="20"/>
                <w:szCs w:val="20"/>
                <w:lang w:val="en-GB"/>
              </w:rPr>
            </w:pPr>
          </w:p>
          <w:p w14:paraId="08CEA2CA" w14:textId="77777777" w:rsidR="006704BD" w:rsidRPr="00B51042" w:rsidRDefault="00A119DD">
            <w:pPr>
              <w:pStyle w:val="ListParagraph"/>
              <w:ind w:left="0"/>
              <w:rPr>
                <w:rFonts w:ascii="Arial" w:hAnsi="Arial" w:cs="Arial"/>
                <w:bCs/>
                <w:sz w:val="20"/>
                <w:szCs w:val="20"/>
                <w:lang w:val="en-GB"/>
              </w:rPr>
            </w:pPr>
            <w:r w:rsidRPr="00B51042">
              <w:rPr>
                <w:rFonts w:ascii="Arial" w:hAnsi="Arial" w:cs="Arial"/>
                <w:bCs/>
                <w:sz w:val="20"/>
                <w:szCs w:val="20"/>
              </w:rPr>
              <w:t>7.</w:t>
            </w:r>
            <w:r w:rsidRPr="00B51042">
              <w:rPr>
                <w:rFonts w:ascii="Arial" w:hAnsi="Arial" w:cs="Arial"/>
                <w:bCs/>
                <w:sz w:val="20"/>
                <w:szCs w:val="20"/>
                <w:lang w:val="en-GB"/>
              </w:rPr>
              <w:t>Yilmaz, B., et al. (2022). Forest Ecosystem Services and Policy Integration: Insights from Eastern Europe. Forest Policy and Economics, 141, 102721. https://doi.org/10.1016/j.forpol.2022.102721</w:t>
            </w:r>
          </w:p>
        </w:tc>
        <w:tc>
          <w:tcPr>
            <w:tcW w:w="1523" w:type="pct"/>
          </w:tcPr>
          <w:p w14:paraId="6D735368" w14:textId="77777777" w:rsidR="006704BD" w:rsidRPr="00B51042" w:rsidRDefault="006704BD">
            <w:pPr>
              <w:pStyle w:val="Heading2"/>
              <w:jc w:val="left"/>
              <w:rPr>
                <w:rFonts w:ascii="Arial" w:hAnsi="Arial" w:cs="Arial"/>
                <w:b w:val="0"/>
                <w:lang w:val="en-GB"/>
              </w:rPr>
            </w:pPr>
          </w:p>
        </w:tc>
      </w:tr>
      <w:tr w:rsidR="006704BD" w:rsidRPr="00B51042" w14:paraId="0FEF69DF" w14:textId="77777777">
        <w:trPr>
          <w:trHeight w:val="386"/>
        </w:trPr>
        <w:tc>
          <w:tcPr>
            <w:tcW w:w="1265" w:type="pct"/>
            <w:noWrap/>
          </w:tcPr>
          <w:p w14:paraId="49026AA5" w14:textId="77777777" w:rsidR="006704BD" w:rsidRPr="00B51042" w:rsidRDefault="00A119DD">
            <w:pPr>
              <w:pStyle w:val="Heading2"/>
              <w:ind w:left="360"/>
              <w:jc w:val="left"/>
              <w:rPr>
                <w:rFonts w:ascii="Arial" w:hAnsi="Arial" w:cs="Arial"/>
                <w:bCs w:val="0"/>
                <w:lang w:val="en-GB"/>
              </w:rPr>
            </w:pPr>
            <w:r w:rsidRPr="00B51042">
              <w:rPr>
                <w:rFonts w:ascii="Arial" w:hAnsi="Arial" w:cs="Arial"/>
                <w:bCs w:val="0"/>
                <w:lang w:val="en-GB"/>
              </w:rPr>
              <w:t>Is the language/English quality of the article suitable for scholarly communications?</w:t>
            </w:r>
          </w:p>
          <w:p w14:paraId="08BCBC7D" w14:textId="77777777" w:rsidR="006704BD" w:rsidRPr="00B51042" w:rsidRDefault="006704BD">
            <w:pPr>
              <w:rPr>
                <w:rFonts w:ascii="Arial" w:hAnsi="Arial" w:cs="Arial"/>
                <w:sz w:val="20"/>
                <w:szCs w:val="20"/>
                <w:lang w:val="en-GB"/>
              </w:rPr>
            </w:pPr>
          </w:p>
        </w:tc>
        <w:tc>
          <w:tcPr>
            <w:tcW w:w="2212" w:type="pct"/>
          </w:tcPr>
          <w:p w14:paraId="0AEEE878" w14:textId="77777777" w:rsidR="006704BD" w:rsidRPr="00B51042" w:rsidRDefault="00A119DD">
            <w:pPr>
              <w:rPr>
                <w:rFonts w:ascii="Arial" w:hAnsi="Arial" w:cs="Arial"/>
                <w:sz w:val="20"/>
                <w:szCs w:val="20"/>
              </w:rPr>
            </w:pPr>
            <w:r w:rsidRPr="00B51042">
              <w:rPr>
                <w:rFonts w:ascii="Arial" w:hAnsi="Arial" w:cs="Arial"/>
                <w:sz w:val="20"/>
                <w:szCs w:val="20"/>
              </w:rPr>
              <w:t xml:space="preserve">The academically English was quite good </w:t>
            </w:r>
          </w:p>
        </w:tc>
        <w:tc>
          <w:tcPr>
            <w:tcW w:w="1523" w:type="pct"/>
          </w:tcPr>
          <w:p w14:paraId="3EFF6BDF" w14:textId="77777777" w:rsidR="006704BD" w:rsidRPr="00B51042" w:rsidRDefault="006704BD">
            <w:pPr>
              <w:rPr>
                <w:rFonts w:ascii="Arial" w:hAnsi="Arial" w:cs="Arial"/>
                <w:sz w:val="20"/>
                <w:szCs w:val="20"/>
                <w:lang w:val="en-GB"/>
              </w:rPr>
            </w:pPr>
          </w:p>
        </w:tc>
      </w:tr>
      <w:tr w:rsidR="006704BD" w:rsidRPr="00B51042" w14:paraId="167B7106" w14:textId="77777777">
        <w:trPr>
          <w:trHeight w:val="1178"/>
        </w:trPr>
        <w:tc>
          <w:tcPr>
            <w:tcW w:w="1265" w:type="pct"/>
            <w:noWrap/>
          </w:tcPr>
          <w:p w14:paraId="28CC97E1" w14:textId="77777777" w:rsidR="006704BD" w:rsidRPr="00B51042" w:rsidRDefault="00A119DD">
            <w:pPr>
              <w:pStyle w:val="Heading2"/>
              <w:jc w:val="left"/>
              <w:rPr>
                <w:rFonts w:ascii="Arial" w:hAnsi="Arial" w:cs="Arial"/>
                <w:b w:val="0"/>
                <w:bCs w:val="0"/>
                <w:lang w:val="en-GB"/>
              </w:rPr>
            </w:pPr>
            <w:r w:rsidRPr="00B51042">
              <w:rPr>
                <w:rFonts w:ascii="Arial" w:hAnsi="Arial" w:cs="Arial"/>
                <w:bCs w:val="0"/>
                <w:u w:val="single"/>
                <w:lang w:val="en-GB"/>
              </w:rPr>
              <w:t>Optional/General</w:t>
            </w:r>
            <w:r w:rsidRPr="00B51042">
              <w:rPr>
                <w:rFonts w:ascii="Arial" w:hAnsi="Arial" w:cs="Arial"/>
                <w:bCs w:val="0"/>
                <w:lang w:val="en-GB"/>
              </w:rPr>
              <w:t xml:space="preserve"> </w:t>
            </w:r>
            <w:r w:rsidRPr="00B51042">
              <w:rPr>
                <w:rFonts w:ascii="Arial" w:hAnsi="Arial" w:cs="Arial"/>
                <w:b w:val="0"/>
                <w:bCs w:val="0"/>
                <w:lang w:val="en-GB"/>
              </w:rPr>
              <w:t>comments</w:t>
            </w:r>
          </w:p>
          <w:p w14:paraId="3E99E133" w14:textId="77777777" w:rsidR="006704BD" w:rsidRPr="00B51042" w:rsidRDefault="006704BD">
            <w:pPr>
              <w:pStyle w:val="Heading2"/>
              <w:jc w:val="left"/>
              <w:rPr>
                <w:rFonts w:ascii="Arial" w:hAnsi="Arial" w:cs="Arial"/>
                <w:b w:val="0"/>
                <w:lang w:val="en-GB"/>
              </w:rPr>
            </w:pPr>
          </w:p>
        </w:tc>
        <w:tc>
          <w:tcPr>
            <w:tcW w:w="2212" w:type="pct"/>
          </w:tcPr>
          <w:p w14:paraId="24B95EEE" w14:textId="77777777" w:rsidR="006704BD" w:rsidRPr="00B51042" w:rsidRDefault="00A119DD">
            <w:pPr>
              <w:pStyle w:val="NormalWeb"/>
              <w:spacing w:before="0" w:beforeAutospacing="0" w:after="0" w:afterAutospacing="0"/>
              <w:rPr>
                <w:rFonts w:ascii="Arial" w:hAnsi="Arial" w:cs="Arial"/>
                <w:bCs/>
                <w:sz w:val="20"/>
                <w:szCs w:val="20"/>
                <w:lang w:val="en-GB"/>
              </w:rPr>
            </w:pPr>
            <w:r w:rsidRPr="00B51042">
              <w:rPr>
                <w:rFonts w:ascii="Arial" w:hAnsi="Arial" w:cs="Arial"/>
                <w:bCs/>
                <w:sz w:val="20"/>
                <w:szCs w:val="20"/>
                <w:lang w:val="en-GB"/>
              </w:rPr>
              <w:t>The discussion section currently emphasizes the presentation of results, but it lacks sufficient critical analysis and comparison with relevant literature. The authors should expand this section by comparing their findings with previous studies on the economic valuation of the water supply function of forests, particularly those that have applied the Contingent Valuation Method (CVM). Additionally, the manuscript should critically evaluate whether CVM is indeed the most suitable approach for this case study, compared to alternative valuation methods such as revealed preference techniques or those that incorporate both use and non-use values.</w:t>
            </w:r>
          </w:p>
          <w:p w14:paraId="5DEAB4FE" w14:textId="77777777" w:rsidR="006704BD" w:rsidRPr="00B51042" w:rsidRDefault="006704BD">
            <w:pPr>
              <w:pStyle w:val="NormalWeb"/>
              <w:spacing w:before="0" w:beforeAutospacing="0" w:after="0" w:afterAutospacing="0"/>
              <w:rPr>
                <w:rFonts w:ascii="Arial" w:hAnsi="Arial" w:cs="Arial"/>
                <w:bCs/>
                <w:sz w:val="20"/>
                <w:szCs w:val="20"/>
                <w:lang w:val="en-GB"/>
              </w:rPr>
            </w:pPr>
          </w:p>
          <w:p w14:paraId="7044D958" w14:textId="77777777" w:rsidR="006704BD" w:rsidRPr="00B51042" w:rsidRDefault="00A119DD">
            <w:pPr>
              <w:pStyle w:val="NormalWeb"/>
              <w:spacing w:before="0" w:beforeAutospacing="0" w:after="0" w:afterAutospacing="0"/>
              <w:rPr>
                <w:rFonts w:ascii="Arial" w:hAnsi="Arial" w:cs="Arial"/>
                <w:b/>
                <w:sz w:val="20"/>
                <w:szCs w:val="20"/>
                <w:lang w:val="en-GB"/>
              </w:rPr>
            </w:pPr>
            <w:r w:rsidRPr="00B51042">
              <w:rPr>
                <w:rFonts w:ascii="Arial" w:hAnsi="Arial" w:cs="Arial"/>
                <w:bCs/>
                <w:sz w:val="20"/>
                <w:szCs w:val="20"/>
                <w:lang w:val="en-GB"/>
              </w:rPr>
              <w:t>The authors are also encouraged to reflect on whether the use of the Willingness to Pay (WTP) approach sufficiently captures the total economic value (TEV) of forest water supply services, or if it underrepresents critical non-market benefits. Discussing these methodological choices will strengthen the justification for the chosen framework and increase the credibility of the valuation outcomes. Furthermore, a more detailed discussion of how demographic imbalances, such as unequal gender representation and income distribution among respondents, may influence the WTP results is essential for improving the interpretation and applicability of the findings.</w:t>
            </w:r>
          </w:p>
        </w:tc>
        <w:tc>
          <w:tcPr>
            <w:tcW w:w="1523" w:type="pct"/>
          </w:tcPr>
          <w:p w14:paraId="3E356921" w14:textId="77777777" w:rsidR="006704BD" w:rsidRPr="00B51042" w:rsidRDefault="006704BD">
            <w:pPr>
              <w:rPr>
                <w:rFonts w:ascii="Arial" w:hAnsi="Arial" w:cs="Arial"/>
                <w:sz w:val="20"/>
                <w:szCs w:val="20"/>
                <w:lang w:val="en-GB"/>
              </w:rPr>
            </w:pPr>
          </w:p>
        </w:tc>
      </w:tr>
    </w:tbl>
    <w:p w14:paraId="053057BE" w14:textId="77777777" w:rsidR="006704BD" w:rsidRPr="00B51042" w:rsidRDefault="006704BD">
      <w:pPr>
        <w:pStyle w:val="BodyText"/>
        <w:rPr>
          <w:rFonts w:ascii="Arial" w:hAnsi="Arial" w:cs="Arial"/>
          <w:b/>
          <w:bCs/>
          <w:sz w:val="20"/>
          <w:szCs w:val="20"/>
          <w:u w:val="single"/>
          <w:lang w:val="en-GB"/>
        </w:rPr>
      </w:pPr>
    </w:p>
    <w:p w14:paraId="26BD014B" w14:textId="77777777" w:rsidR="006704BD" w:rsidRPr="00B51042" w:rsidRDefault="006704B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844E6" w:rsidRPr="00B51042" w14:paraId="76E1A17C" w14:textId="77777777" w:rsidTr="004844E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E21BEA4" w14:textId="77777777" w:rsidR="004844E6" w:rsidRPr="00B51042" w:rsidRDefault="004844E6">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B51042">
              <w:rPr>
                <w:rFonts w:ascii="Arial" w:eastAsia="Arial Unicode MS" w:hAnsi="Arial" w:cs="Arial"/>
                <w:b/>
                <w:sz w:val="20"/>
                <w:szCs w:val="20"/>
                <w:highlight w:val="yellow"/>
                <w:u w:val="single"/>
                <w:lang w:val="en-GB"/>
              </w:rPr>
              <w:t>PART  2:</w:t>
            </w:r>
            <w:r w:rsidRPr="00B51042">
              <w:rPr>
                <w:rFonts w:ascii="Arial" w:eastAsia="Arial Unicode MS" w:hAnsi="Arial" w:cs="Arial"/>
                <w:b/>
                <w:sz w:val="20"/>
                <w:szCs w:val="20"/>
                <w:u w:val="single"/>
                <w:lang w:val="en-GB"/>
              </w:rPr>
              <w:t xml:space="preserve"> </w:t>
            </w:r>
          </w:p>
          <w:p w14:paraId="2F9B60E9" w14:textId="77777777" w:rsidR="004844E6" w:rsidRPr="00B51042" w:rsidRDefault="004844E6">
            <w:pPr>
              <w:spacing w:line="276" w:lineRule="auto"/>
              <w:rPr>
                <w:rFonts w:ascii="Arial" w:eastAsia="Arial Unicode MS" w:hAnsi="Arial" w:cs="Arial"/>
                <w:b/>
                <w:sz w:val="20"/>
                <w:szCs w:val="20"/>
                <w:u w:val="single"/>
                <w:lang w:val="en-GB"/>
              </w:rPr>
            </w:pPr>
          </w:p>
        </w:tc>
      </w:tr>
      <w:tr w:rsidR="004844E6" w:rsidRPr="00B51042" w14:paraId="1FF277F4" w14:textId="77777777" w:rsidTr="004844E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FCFFE4" w14:textId="77777777" w:rsidR="004844E6" w:rsidRPr="00B51042" w:rsidRDefault="004844E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F1B2C2" w14:textId="77777777" w:rsidR="004844E6" w:rsidRPr="00B51042" w:rsidRDefault="004844E6">
            <w:pPr>
              <w:keepNext/>
              <w:spacing w:line="276" w:lineRule="auto"/>
              <w:outlineLvl w:val="1"/>
              <w:rPr>
                <w:rFonts w:ascii="Arial" w:eastAsia="MS Mincho" w:hAnsi="Arial" w:cs="Arial"/>
                <w:b/>
                <w:bCs/>
                <w:sz w:val="20"/>
                <w:szCs w:val="20"/>
                <w:lang w:val="en-GB"/>
              </w:rPr>
            </w:pPr>
            <w:r w:rsidRPr="00B5104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F6389A7" w14:textId="77777777" w:rsidR="004844E6" w:rsidRPr="00B51042" w:rsidRDefault="004844E6">
            <w:pPr>
              <w:spacing w:after="160" w:line="252" w:lineRule="auto"/>
              <w:rPr>
                <w:rFonts w:ascii="Arial" w:eastAsia="Calibri" w:hAnsi="Arial" w:cs="Arial"/>
                <w:kern w:val="2"/>
                <w:sz w:val="20"/>
                <w:szCs w:val="20"/>
                <w:lang w:val="en-IN"/>
              </w:rPr>
            </w:pPr>
            <w:r w:rsidRPr="00B51042">
              <w:rPr>
                <w:rFonts w:ascii="Arial" w:eastAsia="Calibri" w:hAnsi="Arial" w:cs="Arial"/>
                <w:b/>
                <w:kern w:val="2"/>
                <w:sz w:val="20"/>
                <w:szCs w:val="20"/>
                <w:lang w:val="en-IN"/>
              </w:rPr>
              <w:t>Author’s Feedback</w:t>
            </w:r>
            <w:r w:rsidRPr="00B51042">
              <w:rPr>
                <w:rFonts w:ascii="Arial" w:eastAsia="Calibri" w:hAnsi="Arial" w:cs="Arial"/>
                <w:kern w:val="2"/>
                <w:sz w:val="20"/>
                <w:szCs w:val="20"/>
                <w:lang w:val="en-IN"/>
              </w:rPr>
              <w:t xml:space="preserve"> (It is mandatory that authors should write his/her feedback here)</w:t>
            </w:r>
          </w:p>
          <w:p w14:paraId="38A4A8F4" w14:textId="77777777" w:rsidR="004844E6" w:rsidRPr="00B51042" w:rsidRDefault="004844E6">
            <w:pPr>
              <w:keepNext/>
              <w:spacing w:line="276" w:lineRule="auto"/>
              <w:outlineLvl w:val="1"/>
              <w:rPr>
                <w:rFonts w:ascii="Arial" w:eastAsia="MS Mincho" w:hAnsi="Arial" w:cs="Arial"/>
                <w:bCs/>
                <w:sz w:val="20"/>
                <w:szCs w:val="20"/>
                <w:lang w:val="en-GB"/>
              </w:rPr>
            </w:pPr>
          </w:p>
        </w:tc>
      </w:tr>
      <w:tr w:rsidR="004844E6" w:rsidRPr="00B51042" w14:paraId="1FAF9171" w14:textId="77777777" w:rsidTr="004844E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F080EA" w14:textId="77777777" w:rsidR="004844E6" w:rsidRPr="00B51042" w:rsidRDefault="004844E6">
            <w:pPr>
              <w:spacing w:line="276" w:lineRule="auto"/>
              <w:rPr>
                <w:rFonts w:ascii="Arial" w:eastAsia="Arial Unicode MS" w:hAnsi="Arial" w:cs="Arial"/>
                <w:b/>
                <w:sz w:val="20"/>
                <w:szCs w:val="20"/>
                <w:lang w:val="en-GB"/>
              </w:rPr>
            </w:pPr>
            <w:r w:rsidRPr="00B51042">
              <w:rPr>
                <w:rFonts w:ascii="Arial" w:eastAsia="Arial Unicode MS" w:hAnsi="Arial" w:cs="Arial"/>
                <w:b/>
                <w:sz w:val="20"/>
                <w:szCs w:val="20"/>
                <w:lang w:val="en-GB"/>
              </w:rPr>
              <w:t xml:space="preserve">Are there ethical issues in this manuscript? </w:t>
            </w:r>
          </w:p>
          <w:p w14:paraId="2C8E7078" w14:textId="77777777" w:rsidR="004844E6" w:rsidRPr="00B51042" w:rsidRDefault="004844E6">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7D6ECD" w14:textId="77777777" w:rsidR="004844E6" w:rsidRPr="00B51042" w:rsidRDefault="004844E6">
            <w:pPr>
              <w:spacing w:line="276" w:lineRule="auto"/>
              <w:rPr>
                <w:rFonts w:ascii="Arial" w:eastAsia="Arial Unicode MS" w:hAnsi="Arial" w:cs="Arial"/>
                <w:i/>
                <w:iCs/>
                <w:sz w:val="20"/>
                <w:szCs w:val="20"/>
                <w:u w:val="single"/>
                <w:lang w:val="en-GB"/>
              </w:rPr>
            </w:pPr>
            <w:r w:rsidRPr="00B51042">
              <w:rPr>
                <w:rFonts w:ascii="Arial" w:eastAsia="Arial Unicode MS" w:hAnsi="Arial" w:cs="Arial"/>
                <w:i/>
                <w:iCs/>
                <w:sz w:val="20"/>
                <w:szCs w:val="20"/>
                <w:u w:val="single"/>
                <w:lang w:val="en-GB"/>
              </w:rPr>
              <w:t>(If yes, Kindly please write down the ethical issues here in details)</w:t>
            </w:r>
          </w:p>
          <w:p w14:paraId="3A10AC0E" w14:textId="77777777" w:rsidR="004844E6" w:rsidRPr="00B51042" w:rsidRDefault="004844E6">
            <w:pPr>
              <w:spacing w:line="276" w:lineRule="auto"/>
              <w:rPr>
                <w:rFonts w:ascii="Arial" w:eastAsia="Arial Unicode MS" w:hAnsi="Arial" w:cs="Arial"/>
                <w:sz w:val="20"/>
                <w:szCs w:val="20"/>
                <w:lang w:val="en-GB"/>
              </w:rPr>
            </w:pPr>
          </w:p>
          <w:p w14:paraId="2CA5590C" w14:textId="77777777" w:rsidR="004844E6" w:rsidRPr="00B51042" w:rsidRDefault="004844E6">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E55F188" w14:textId="77777777" w:rsidR="004844E6" w:rsidRPr="00B51042" w:rsidRDefault="004844E6">
            <w:pPr>
              <w:spacing w:line="276" w:lineRule="auto"/>
              <w:rPr>
                <w:rFonts w:ascii="Arial" w:eastAsia="Arial Unicode MS" w:hAnsi="Arial" w:cs="Arial"/>
                <w:sz w:val="20"/>
                <w:szCs w:val="20"/>
                <w:lang w:val="en-GB"/>
              </w:rPr>
            </w:pPr>
          </w:p>
          <w:p w14:paraId="221FD5E2" w14:textId="77777777" w:rsidR="004844E6" w:rsidRPr="00B51042" w:rsidRDefault="004844E6">
            <w:pPr>
              <w:spacing w:line="276" w:lineRule="auto"/>
              <w:rPr>
                <w:rFonts w:ascii="Arial" w:eastAsia="Arial Unicode MS" w:hAnsi="Arial" w:cs="Arial"/>
                <w:sz w:val="20"/>
                <w:szCs w:val="20"/>
                <w:lang w:val="en-GB"/>
              </w:rPr>
            </w:pPr>
          </w:p>
          <w:p w14:paraId="3A5D1306" w14:textId="77777777" w:rsidR="004844E6" w:rsidRPr="00B51042" w:rsidRDefault="004844E6">
            <w:pPr>
              <w:spacing w:line="276" w:lineRule="auto"/>
              <w:rPr>
                <w:rFonts w:ascii="Arial" w:eastAsia="Arial Unicode MS" w:hAnsi="Arial" w:cs="Arial"/>
                <w:sz w:val="20"/>
                <w:szCs w:val="20"/>
                <w:lang w:val="en-GB"/>
              </w:rPr>
            </w:pPr>
          </w:p>
        </w:tc>
      </w:tr>
      <w:bookmarkEnd w:id="2"/>
    </w:tbl>
    <w:p w14:paraId="2D6B61BC" w14:textId="77777777" w:rsidR="004844E6" w:rsidRPr="00B51042" w:rsidRDefault="004844E6" w:rsidP="004844E6">
      <w:pPr>
        <w:rPr>
          <w:rFonts w:ascii="Arial" w:hAnsi="Arial" w:cs="Arial"/>
          <w:sz w:val="20"/>
          <w:szCs w:val="20"/>
        </w:rPr>
      </w:pPr>
    </w:p>
    <w:p w14:paraId="0B91404B" w14:textId="77777777" w:rsidR="004844E6" w:rsidRPr="00B51042" w:rsidRDefault="004844E6" w:rsidP="004844E6">
      <w:pPr>
        <w:rPr>
          <w:rFonts w:ascii="Arial" w:hAnsi="Arial" w:cs="Arial"/>
          <w:sz w:val="20"/>
          <w:szCs w:val="20"/>
        </w:rPr>
      </w:pPr>
    </w:p>
    <w:p w14:paraId="526B2D75" w14:textId="77777777" w:rsidR="00C26570" w:rsidRPr="00B51042" w:rsidRDefault="00C26570" w:rsidP="00C26570">
      <w:pPr>
        <w:rPr>
          <w:rFonts w:ascii="Arial" w:hAnsi="Arial" w:cs="Arial"/>
          <w:b/>
          <w:sz w:val="20"/>
          <w:szCs w:val="20"/>
          <w:u w:val="single"/>
        </w:rPr>
      </w:pPr>
      <w:bookmarkStart w:id="4" w:name="_Hlk195267455"/>
      <w:bookmarkStart w:id="5" w:name="_Hlk191115466"/>
      <w:bookmarkEnd w:id="3"/>
      <w:r w:rsidRPr="00B51042">
        <w:rPr>
          <w:rFonts w:ascii="Arial" w:hAnsi="Arial" w:cs="Arial"/>
          <w:b/>
          <w:sz w:val="20"/>
          <w:szCs w:val="20"/>
          <w:u w:val="single"/>
        </w:rPr>
        <w:t>Reviewer Details:</w:t>
      </w:r>
      <w:bookmarkEnd w:id="4"/>
    </w:p>
    <w:bookmarkEnd w:id="5"/>
    <w:p w14:paraId="111C6283" w14:textId="77777777" w:rsidR="004844E6" w:rsidRPr="00B51042" w:rsidRDefault="004844E6" w:rsidP="004844E6">
      <w:pPr>
        <w:rPr>
          <w:rFonts w:ascii="Arial" w:hAnsi="Arial" w:cs="Arial"/>
          <w:sz w:val="20"/>
          <w:szCs w:val="20"/>
        </w:rPr>
      </w:pPr>
    </w:p>
    <w:p w14:paraId="10DFD618" w14:textId="1371AFA2" w:rsidR="00C26570" w:rsidRPr="00B51042" w:rsidRDefault="00C26570" w:rsidP="004844E6">
      <w:pPr>
        <w:rPr>
          <w:rFonts w:ascii="Arial" w:hAnsi="Arial" w:cs="Arial"/>
          <w:sz w:val="20"/>
          <w:szCs w:val="20"/>
        </w:rPr>
      </w:pPr>
      <w:r w:rsidRPr="00B51042">
        <w:rPr>
          <w:rFonts w:ascii="Arial" w:hAnsi="Arial" w:cs="Arial"/>
          <w:color w:val="000000"/>
          <w:sz w:val="20"/>
          <w:szCs w:val="20"/>
        </w:rPr>
        <w:t xml:space="preserve">Satrio Budi </w:t>
      </w:r>
      <w:proofErr w:type="spellStart"/>
      <w:r w:rsidRPr="00B51042">
        <w:rPr>
          <w:rFonts w:ascii="Arial" w:hAnsi="Arial" w:cs="Arial"/>
          <w:color w:val="000000"/>
          <w:sz w:val="20"/>
          <w:szCs w:val="20"/>
        </w:rPr>
        <w:t>Prakoso</w:t>
      </w:r>
      <w:proofErr w:type="spellEnd"/>
      <w:r w:rsidRPr="00B51042">
        <w:rPr>
          <w:rFonts w:ascii="Arial" w:hAnsi="Arial" w:cs="Arial"/>
          <w:color w:val="000000"/>
          <w:sz w:val="20"/>
          <w:szCs w:val="20"/>
        </w:rPr>
        <w:t xml:space="preserve">, </w:t>
      </w:r>
      <w:r w:rsidRPr="00B51042">
        <w:rPr>
          <w:rFonts w:ascii="Arial" w:hAnsi="Arial" w:cs="Arial"/>
          <w:color w:val="000000"/>
          <w:sz w:val="20"/>
          <w:szCs w:val="20"/>
        </w:rPr>
        <w:t>Ehime University</w:t>
      </w:r>
      <w:r w:rsidRPr="00B51042">
        <w:rPr>
          <w:rFonts w:ascii="Arial" w:hAnsi="Arial" w:cs="Arial"/>
          <w:color w:val="000000"/>
          <w:sz w:val="20"/>
          <w:szCs w:val="20"/>
        </w:rPr>
        <w:t xml:space="preserve">, </w:t>
      </w:r>
      <w:r w:rsidRPr="00B51042">
        <w:rPr>
          <w:rFonts w:ascii="Arial" w:hAnsi="Arial" w:cs="Arial"/>
          <w:color w:val="000000"/>
          <w:sz w:val="20"/>
          <w:szCs w:val="20"/>
        </w:rPr>
        <w:t>Japan</w:t>
      </w:r>
    </w:p>
    <w:p w14:paraId="6F2CCC68" w14:textId="77777777" w:rsidR="006704BD" w:rsidRPr="00B51042" w:rsidRDefault="006704BD" w:rsidP="004844E6">
      <w:pPr>
        <w:pStyle w:val="BodyText"/>
        <w:rPr>
          <w:rFonts w:ascii="Arial" w:hAnsi="Arial" w:cs="Arial"/>
          <w:sz w:val="20"/>
          <w:szCs w:val="20"/>
          <w:lang w:val="en-GB"/>
        </w:rPr>
      </w:pPr>
    </w:p>
    <w:sectPr w:rsidR="006704BD" w:rsidRPr="00B51042">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8FFEF" w14:textId="77777777" w:rsidR="00DB6B3B" w:rsidRDefault="00DB6B3B">
      <w:r>
        <w:separator/>
      </w:r>
    </w:p>
  </w:endnote>
  <w:endnote w:type="continuationSeparator" w:id="0">
    <w:p w14:paraId="5E5A498B" w14:textId="77777777" w:rsidR="00DB6B3B" w:rsidRDefault="00DB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B511" w14:textId="77777777" w:rsidR="006704BD" w:rsidRDefault="00A119DD">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4E5F" w14:textId="77777777" w:rsidR="00DB6B3B" w:rsidRDefault="00DB6B3B">
      <w:r>
        <w:separator/>
      </w:r>
    </w:p>
  </w:footnote>
  <w:footnote w:type="continuationSeparator" w:id="0">
    <w:p w14:paraId="0B3D4521" w14:textId="77777777" w:rsidR="00DB6B3B" w:rsidRDefault="00DB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D426" w14:textId="77777777" w:rsidR="006704BD" w:rsidRDefault="006704BD">
    <w:pPr>
      <w:spacing w:before="100" w:beforeAutospacing="1" w:after="100" w:afterAutospacing="1"/>
      <w:jc w:val="center"/>
      <w:rPr>
        <w:rFonts w:ascii="Arial" w:hAnsi="Arial" w:cs="Arial"/>
        <w:b/>
        <w:bCs/>
        <w:color w:val="003399"/>
        <w:szCs w:val="20"/>
        <w:u w:val="single"/>
        <w:lang w:val="en-GB"/>
      </w:rPr>
    </w:pPr>
  </w:p>
  <w:p w14:paraId="7AB342DF" w14:textId="77777777" w:rsidR="006704BD" w:rsidRDefault="00A119DD">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A6D5D6"/>
    <w:multiLevelType w:val="singleLevel"/>
    <w:tmpl w:val="A5A6D5D6"/>
    <w:lvl w:ilvl="0">
      <w:start w:val="1"/>
      <w:numFmt w:val="decimal"/>
      <w:lvlText w:val="%1."/>
      <w:lvlJc w:val="left"/>
      <w:pPr>
        <w:tabs>
          <w:tab w:val="left" w:pos="425"/>
        </w:tabs>
        <w:ind w:left="425" w:hanging="425"/>
      </w:pPr>
      <w:rPr>
        <w:rFonts w:hint="default"/>
      </w:rPr>
    </w:lvl>
  </w:abstractNum>
  <w:num w:numId="1" w16cid:durableId="60057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2EC9"/>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1607D"/>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90CF3"/>
    <w:rsid w:val="003936B2"/>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844E6"/>
    <w:rsid w:val="00496C39"/>
    <w:rsid w:val="004A1DAA"/>
    <w:rsid w:val="004B4CAD"/>
    <w:rsid w:val="004B4FDC"/>
    <w:rsid w:val="004C3DF1"/>
    <w:rsid w:val="004C5074"/>
    <w:rsid w:val="004D2E36"/>
    <w:rsid w:val="004D557F"/>
    <w:rsid w:val="004F019F"/>
    <w:rsid w:val="00503AB6"/>
    <w:rsid w:val="00503D24"/>
    <w:rsid w:val="005047C5"/>
    <w:rsid w:val="00510920"/>
    <w:rsid w:val="00521812"/>
    <w:rsid w:val="00523D2C"/>
    <w:rsid w:val="00531C82"/>
    <w:rsid w:val="005339A8"/>
    <w:rsid w:val="00533FC1"/>
    <w:rsid w:val="0054564B"/>
    <w:rsid w:val="00545A13"/>
    <w:rsid w:val="0054621F"/>
    <w:rsid w:val="00546343"/>
    <w:rsid w:val="00557CD3"/>
    <w:rsid w:val="00560D3C"/>
    <w:rsid w:val="0056759D"/>
    <w:rsid w:val="00567DE0"/>
    <w:rsid w:val="005735A5"/>
    <w:rsid w:val="005A5BE0"/>
    <w:rsid w:val="005B12E0"/>
    <w:rsid w:val="005C25A0"/>
    <w:rsid w:val="005D230D"/>
    <w:rsid w:val="00602F7D"/>
    <w:rsid w:val="00605952"/>
    <w:rsid w:val="00620677"/>
    <w:rsid w:val="00624032"/>
    <w:rsid w:val="00645A56"/>
    <w:rsid w:val="006532DF"/>
    <w:rsid w:val="0065579D"/>
    <w:rsid w:val="00663792"/>
    <w:rsid w:val="0067046C"/>
    <w:rsid w:val="006704BD"/>
    <w:rsid w:val="00676845"/>
    <w:rsid w:val="00680547"/>
    <w:rsid w:val="0068446F"/>
    <w:rsid w:val="0069428E"/>
    <w:rsid w:val="00696CAD"/>
    <w:rsid w:val="006A5E0B"/>
    <w:rsid w:val="006C0C8B"/>
    <w:rsid w:val="006C3797"/>
    <w:rsid w:val="006E7D6E"/>
    <w:rsid w:val="006F6F2F"/>
    <w:rsid w:val="00701186"/>
    <w:rsid w:val="00707BE1"/>
    <w:rsid w:val="007238EB"/>
    <w:rsid w:val="0072789A"/>
    <w:rsid w:val="007317C3"/>
    <w:rsid w:val="00734756"/>
    <w:rsid w:val="0073538B"/>
    <w:rsid w:val="00741BD0"/>
    <w:rsid w:val="007426E6"/>
    <w:rsid w:val="00746370"/>
    <w:rsid w:val="007533C1"/>
    <w:rsid w:val="00766889"/>
    <w:rsid w:val="00766A0D"/>
    <w:rsid w:val="00767F8C"/>
    <w:rsid w:val="00780B67"/>
    <w:rsid w:val="007B1099"/>
    <w:rsid w:val="007B6E18"/>
    <w:rsid w:val="007D0246"/>
    <w:rsid w:val="007D3353"/>
    <w:rsid w:val="007F5873"/>
    <w:rsid w:val="00806382"/>
    <w:rsid w:val="00815F94"/>
    <w:rsid w:val="0082130C"/>
    <w:rsid w:val="008224E2"/>
    <w:rsid w:val="00825DC9"/>
    <w:rsid w:val="0082676D"/>
    <w:rsid w:val="00831055"/>
    <w:rsid w:val="00837F69"/>
    <w:rsid w:val="008423BB"/>
    <w:rsid w:val="00846F1F"/>
    <w:rsid w:val="00853598"/>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44A8"/>
    <w:rsid w:val="009A59ED"/>
    <w:rsid w:val="009B5AA8"/>
    <w:rsid w:val="009C45A0"/>
    <w:rsid w:val="009C5642"/>
    <w:rsid w:val="009D7C5A"/>
    <w:rsid w:val="009E13C3"/>
    <w:rsid w:val="009E6A30"/>
    <w:rsid w:val="009E79E5"/>
    <w:rsid w:val="009F07D4"/>
    <w:rsid w:val="009F29EB"/>
    <w:rsid w:val="00A001A0"/>
    <w:rsid w:val="00A119DD"/>
    <w:rsid w:val="00A12C83"/>
    <w:rsid w:val="00A31AAC"/>
    <w:rsid w:val="00A32905"/>
    <w:rsid w:val="00A36C95"/>
    <w:rsid w:val="00A37DE3"/>
    <w:rsid w:val="00A447D2"/>
    <w:rsid w:val="00A519D1"/>
    <w:rsid w:val="00A6343B"/>
    <w:rsid w:val="00A65C50"/>
    <w:rsid w:val="00A66DD2"/>
    <w:rsid w:val="00A71F1F"/>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466F0"/>
    <w:rsid w:val="00B51042"/>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26570"/>
    <w:rsid w:val="00C635B6"/>
    <w:rsid w:val="00C70DFC"/>
    <w:rsid w:val="00C82466"/>
    <w:rsid w:val="00C83BD3"/>
    <w:rsid w:val="00C84097"/>
    <w:rsid w:val="00C93ABA"/>
    <w:rsid w:val="00CB429B"/>
    <w:rsid w:val="00CC2753"/>
    <w:rsid w:val="00CD093E"/>
    <w:rsid w:val="00CD1556"/>
    <w:rsid w:val="00CD1FD7"/>
    <w:rsid w:val="00CE199A"/>
    <w:rsid w:val="00CE5AC7"/>
    <w:rsid w:val="00CF0BBB"/>
    <w:rsid w:val="00CF2E4B"/>
    <w:rsid w:val="00CF50E2"/>
    <w:rsid w:val="00D1283A"/>
    <w:rsid w:val="00D17979"/>
    <w:rsid w:val="00D2075F"/>
    <w:rsid w:val="00D26E90"/>
    <w:rsid w:val="00D3257B"/>
    <w:rsid w:val="00D40416"/>
    <w:rsid w:val="00D45CF7"/>
    <w:rsid w:val="00D4782A"/>
    <w:rsid w:val="00D7603E"/>
    <w:rsid w:val="00D8579C"/>
    <w:rsid w:val="00D90124"/>
    <w:rsid w:val="00D9392F"/>
    <w:rsid w:val="00D941C1"/>
    <w:rsid w:val="00DA41F5"/>
    <w:rsid w:val="00DB5B54"/>
    <w:rsid w:val="00DB6B3B"/>
    <w:rsid w:val="00DB7E1B"/>
    <w:rsid w:val="00DC1D81"/>
    <w:rsid w:val="00E00F9E"/>
    <w:rsid w:val="00E303E9"/>
    <w:rsid w:val="00E451EA"/>
    <w:rsid w:val="00E53E52"/>
    <w:rsid w:val="00E57F4B"/>
    <w:rsid w:val="00E63889"/>
    <w:rsid w:val="00E65EB7"/>
    <w:rsid w:val="00E71C8D"/>
    <w:rsid w:val="00E72360"/>
    <w:rsid w:val="00E972A7"/>
    <w:rsid w:val="00EA26C5"/>
    <w:rsid w:val="00EA2839"/>
    <w:rsid w:val="00EB3E91"/>
    <w:rsid w:val="00EC6894"/>
    <w:rsid w:val="00ED6B12"/>
    <w:rsid w:val="00EE0D3E"/>
    <w:rsid w:val="00EF326D"/>
    <w:rsid w:val="00EF53FE"/>
    <w:rsid w:val="00F245A7"/>
    <w:rsid w:val="00F2643C"/>
    <w:rsid w:val="00F30CB7"/>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2B394F4E"/>
    <w:rsid w:val="32490086"/>
    <w:rsid w:val="32C67B06"/>
    <w:rsid w:val="5EFF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3FEE"/>
  <w15:docId w15:val="{FDE4EEFE-87DE-4E62-B91F-CFCD0723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lang w:val="en-US" w:eastAsia="en-US"/>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5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86893">
      <w:bodyDiv w:val="1"/>
      <w:marLeft w:val="0"/>
      <w:marRight w:val="0"/>
      <w:marTop w:val="0"/>
      <w:marBottom w:val="0"/>
      <w:divBdr>
        <w:top w:val="none" w:sz="0" w:space="0" w:color="auto"/>
        <w:left w:val="none" w:sz="0" w:space="0" w:color="auto"/>
        <w:bottom w:val="none" w:sz="0" w:space="0" w:color="auto"/>
        <w:right w:val="none" w:sz="0" w:space="0" w:color="auto"/>
      </w:divBdr>
    </w:div>
    <w:div w:id="140510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80487323." TargetMode="External"/><Relationship Id="rId3" Type="http://schemas.openxmlformats.org/officeDocument/2006/relationships/settings" Target="settings.xml"/><Relationship Id="rId7" Type="http://schemas.openxmlformats.org/officeDocument/2006/relationships/hyperlink" Target="https://journalijecc.com/index.php/IJE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118</cp:revision>
  <dcterms:created xsi:type="dcterms:W3CDTF">2011-08-01T09:21:00Z</dcterms:created>
  <dcterms:modified xsi:type="dcterms:W3CDTF">2025-05-23T06:46:00Z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AD0D72ED223B46F4AFCDF9682A1C8939_13</vt:lpwstr>
  </property>
</Properties>
</file>