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905CF" w:rsidRDefault="002E09F8">
      <w:pPr>
        <w:pStyle w:val="Heading3"/>
        <w:keepNext w:val="0"/>
        <w:keepLines w:val="0"/>
        <w:spacing w:before="280"/>
        <w:jc w:val="center"/>
        <w:rPr>
          <w:rFonts w:ascii="Times New Roman" w:eastAsia="Times New Roman" w:hAnsi="Times New Roman" w:cs="Times New Roman"/>
          <w:b/>
          <w:color w:val="000000"/>
          <w:sz w:val="36"/>
          <w:szCs w:val="36"/>
        </w:rPr>
      </w:pPr>
      <w:bookmarkStart w:id="0" w:name="_tsjwm6lifduk" w:colFirst="0" w:colLast="0"/>
      <w:bookmarkEnd w:id="0"/>
      <w:r>
        <w:rPr>
          <w:rFonts w:ascii="Times New Roman" w:eastAsia="Times New Roman" w:hAnsi="Times New Roman" w:cs="Times New Roman"/>
          <w:b/>
          <w:color w:val="000000"/>
          <w:sz w:val="36"/>
          <w:szCs w:val="36"/>
        </w:rPr>
        <w:t>Investigating the Impact of AI-Driven Predictive Analytics on Hyper-Personalized Marketing in Niche Retail Markets</w:t>
      </w:r>
    </w:p>
    <w:p w14:paraId="00000002" w14:textId="77777777" w:rsidR="00C905CF" w:rsidRDefault="00C905CF">
      <w:pPr>
        <w:jc w:val="both"/>
        <w:rPr>
          <w:rFonts w:ascii="Times New Roman" w:eastAsia="Times New Roman" w:hAnsi="Times New Roman" w:cs="Times New Roman"/>
          <w:sz w:val="24"/>
          <w:szCs w:val="24"/>
        </w:rPr>
      </w:pPr>
    </w:p>
    <w:p w14:paraId="00000009" w14:textId="77777777" w:rsidR="00C905CF" w:rsidRDefault="00C905CF">
      <w:pPr>
        <w:jc w:val="both"/>
        <w:rPr>
          <w:rFonts w:ascii="Times New Roman" w:eastAsia="Times New Roman" w:hAnsi="Times New Roman" w:cs="Times New Roman"/>
          <w:sz w:val="24"/>
          <w:szCs w:val="24"/>
        </w:rPr>
      </w:pPr>
    </w:p>
    <w:p w14:paraId="0000000A" w14:textId="77777777" w:rsidR="00C905CF" w:rsidRDefault="00C905CF">
      <w:pPr>
        <w:jc w:val="both"/>
        <w:rPr>
          <w:rFonts w:ascii="Times New Roman" w:eastAsia="Times New Roman" w:hAnsi="Times New Roman" w:cs="Times New Roman"/>
          <w:sz w:val="24"/>
          <w:szCs w:val="24"/>
        </w:rPr>
      </w:pPr>
    </w:p>
    <w:p w14:paraId="0000000B" w14:textId="77777777" w:rsidR="00C905CF" w:rsidRDefault="002E09F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0000000C"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addresses the transformative nature of the Artificial Intelligence (AI) driven predictive analytics to change hyper-personalized marketing strategies for niche retail markets in meaningful ways. </w:t>
      </w:r>
      <w:commentRangeStart w:id="1"/>
      <w:proofErr w:type="spellStart"/>
      <w:r>
        <w:rPr>
          <w:rFonts w:ascii="Times New Roman" w:eastAsia="Times New Roman" w:hAnsi="Times New Roman" w:cs="Times New Roman"/>
          <w:sz w:val="24"/>
          <w:szCs w:val="24"/>
        </w:rPr>
        <w:t>Smallretail</w:t>
      </w:r>
      <w:proofErr w:type="spellEnd"/>
      <w:r>
        <w:rPr>
          <w:rFonts w:ascii="Times New Roman" w:eastAsia="Times New Roman" w:hAnsi="Times New Roman" w:cs="Times New Roman"/>
          <w:sz w:val="24"/>
          <w:szCs w:val="24"/>
        </w:rPr>
        <w:t xml:space="preserve"> </w:t>
      </w:r>
      <w:commentRangeEnd w:id="1"/>
      <w:r w:rsidR="00CE59C9">
        <w:rPr>
          <w:rStyle w:val="CommentReference"/>
        </w:rPr>
        <w:commentReference w:id="1"/>
      </w:r>
      <w:r>
        <w:rPr>
          <w:rFonts w:ascii="Times New Roman" w:eastAsia="Times New Roman" w:hAnsi="Times New Roman" w:cs="Times New Roman"/>
          <w:sz w:val="24"/>
          <w:szCs w:val="24"/>
        </w:rPr>
        <w:t>businesses that have a niche storef</w:t>
      </w:r>
      <w:r>
        <w:rPr>
          <w:rFonts w:ascii="Times New Roman" w:eastAsia="Times New Roman" w:hAnsi="Times New Roman" w:cs="Times New Roman"/>
          <w:sz w:val="24"/>
          <w:szCs w:val="24"/>
        </w:rPr>
        <w:t xml:space="preserve">ront on unique product offerings (organic snacks, </w:t>
      </w:r>
      <w:commentRangeStart w:id="2"/>
      <w:r>
        <w:rPr>
          <w:rFonts w:ascii="Times New Roman" w:eastAsia="Times New Roman" w:hAnsi="Times New Roman" w:cs="Times New Roman"/>
          <w:sz w:val="24"/>
          <w:szCs w:val="24"/>
        </w:rPr>
        <w:t xml:space="preserve">handcrafted </w:t>
      </w:r>
      <w:commentRangeEnd w:id="2"/>
      <w:r w:rsidR="00CE59C9">
        <w:rPr>
          <w:rStyle w:val="CommentReference"/>
        </w:rPr>
        <w:commentReference w:id="2"/>
      </w:r>
      <w:r>
        <w:rPr>
          <w:rFonts w:ascii="Times New Roman" w:eastAsia="Times New Roman" w:hAnsi="Times New Roman" w:cs="Times New Roman"/>
          <w:sz w:val="24"/>
          <w:szCs w:val="24"/>
        </w:rPr>
        <w:t>goods, eco-friendly clothing) end up having a hard time of keeping customers engaged and competing for the digital marketing spaces occupied by large retailers. The goal of this study is to eval</w:t>
      </w:r>
      <w:r>
        <w:rPr>
          <w:rFonts w:ascii="Times New Roman" w:eastAsia="Times New Roman" w:hAnsi="Times New Roman" w:cs="Times New Roman"/>
          <w:sz w:val="24"/>
          <w:szCs w:val="24"/>
        </w:rPr>
        <w:t>uate how AI technologies can help equal the playing field and help small retailers predict the preferences of their customers, provide customer-specific suggestions, and develop genuine, long-term customer relationships.</w:t>
      </w:r>
    </w:p>
    <w:p w14:paraId="0000000D" w14:textId="77777777" w:rsidR="00C905CF" w:rsidRDefault="00C905CF">
      <w:pPr>
        <w:jc w:val="both"/>
        <w:rPr>
          <w:rFonts w:ascii="Times New Roman" w:eastAsia="Times New Roman" w:hAnsi="Times New Roman" w:cs="Times New Roman"/>
          <w:sz w:val="24"/>
          <w:szCs w:val="24"/>
        </w:rPr>
      </w:pPr>
    </w:p>
    <w:p w14:paraId="0000000E"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uses both qualitativ</w:t>
      </w:r>
      <w:r>
        <w:rPr>
          <w:rFonts w:ascii="Times New Roman" w:eastAsia="Times New Roman" w:hAnsi="Times New Roman" w:cs="Times New Roman"/>
          <w:sz w:val="24"/>
          <w:szCs w:val="24"/>
        </w:rPr>
        <w:t>e and quantitative methods as a mixed-methods design. The research uses case studies of particular niche retailers who applied AI tools which include Google Analytics and Dynamic Yield as well as predictive modeling software to optimize their marketing ope</w:t>
      </w:r>
      <w:r>
        <w:rPr>
          <w:rFonts w:ascii="Times New Roman" w:eastAsia="Times New Roman" w:hAnsi="Times New Roman" w:cs="Times New Roman"/>
          <w:sz w:val="24"/>
          <w:szCs w:val="24"/>
        </w:rPr>
        <w:t>rations. Survey responses along with performance measurement data from businesses participate in the study to assess AI-based marketing strategies' success rate. The qualitative aspect gives background and perception into the issues and advantages of AI in</w:t>
      </w:r>
      <w:r>
        <w:rPr>
          <w:rFonts w:ascii="Times New Roman" w:eastAsia="Times New Roman" w:hAnsi="Times New Roman" w:cs="Times New Roman"/>
          <w:sz w:val="24"/>
          <w:szCs w:val="24"/>
        </w:rPr>
        <w:t xml:space="preserve"> real-life scenarios, whereas the quantitative aspect reveals trends in customer involvement, revisit rate, as well as income increase attributable to the use of AI.</w:t>
      </w:r>
    </w:p>
    <w:p w14:paraId="0000000F" w14:textId="77777777" w:rsidR="00C905CF" w:rsidRDefault="00C905CF">
      <w:pPr>
        <w:jc w:val="both"/>
        <w:rPr>
          <w:rFonts w:ascii="Times New Roman" w:eastAsia="Times New Roman" w:hAnsi="Times New Roman" w:cs="Times New Roman"/>
          <w:sz w:val="24"/>
          <w:szCs w:val="24"/>
        </w:rPr>
      </w:pPr>
    </w:p>
    <w:p w14:paraId="00000010"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key findings demonstrate that AI-powered predictive analytics has a tremendous impact</w:t>
      </w:r>
      <w:r>
        <w:rPr>
          <w:rFonts w:ascii="Times New Roman" w:eastAsia="Times New Roman" w:hAnsi="Times New Roman" w:cs="Times New Roman"/>
          <w:sz w:val="24"/>
          <w:szCs w:val="24"/>
        </w:rPr>
        <w:t xml:space="preserve"> on the preciseness of customer targeting and increases sales by offering the personalized clients’ offers, product suggestions and timely messages. Businesses documented a 30% jump in customer retention rates while showing better results in email click-th</w:t>
      </w:r>
      <w:r>
        <w:rPr>
          <w:rFonts w:ascii="Times New Roman" w:eastAsia="Times New Roman" w:hAnsi="Times New Roman" w:cs="Times New Roman"/>
          <w:sz w:val="24"/>
          <w:szCs w:val="24"/>
        </w:rPr>
        <w:t>rough and conversion rates. The research shows that businesses at any size can successfully implement these technologies through free or low-cost AI platforms which work well for their budget.</w:t>
      </w:r>
    </w:p>
    <w:p w14:paraId="00000011" w14:textId="77777777" w:rsidR="00C905CF" w:rsidRDefault="00C905CF">
      <w:pPr>
        <w:jc w:val="both"/>
        <w:rPr>
          <w:rFonts w:ascii="Times New Roman" w:eastAsia="Times New Roman" w:hAnsi="Times New Roman" w:cs="Times New Roman"/>
          <w:sz w:val="24"/>
          <w:szCs w:val="24"/>
        </w:rPr>
      </w:pPr>
    </w:p>
    <w:p w14:paraId="00000012"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the study proves that AI can be an effective enabler </w:t>
      </w:r>
      <w:r>
        <w:rPr>
          <w:rFonts w:ascii="Times New Roman" w:eastAsia="Times New Roman" w:hAnsi="Times New Roman" w:cs="Times New Roman"/>
          <w:sz w:val="24"/>
          <w:szCs w:val="24"/>
        </w:rPr>
        <w:t>for niche retailers who want to improve their marketing efforts regardless of the vast amounts of money invested. Subscribing to AI-assisted predictive analytics, small business can develop highly relevant and individualized experiences for their customers</w:t>
      </w:r>
      <w:r>
        <w:rPr>
          <w:rFonts w:ascii="Times New Roman" w:eastAsia="Times New Roman" w:hAnsi="Times New Roman" w:cs="Times New Roman"/>
          <w:sz w:val="24"/>
          <w:szCs w:val="24"/>
        </w:rPr>
        <w:t xml:space="preserve">, thus nurturing loyalty and sustainable growth in the competitive </w:t>
      </w:r>
      <w:commentRangeStart w:id="3"/>
      <w:r>
        <w:rPr>
          <w:rFonts w:ascii="Times New Roman" w:eastAsia="Times New Roman" w:hAnsi="Times New Roman" w:cs="Times New Roman"/>
          <w:sz w:val="24"/>
          <w:szCs w:val="24"/>
        </w:rPr>
        <w:t>markets.</w:t>
      </w:r>
      <w:commentRangeEnd w:id="3"/>
      <w:r w:rsidR="00CE59C9">
        <w:rPr>
          <w:rStyle w:val="CommentReference"/>
        </w:rPr>
        <w:commentReference w:id="3"/>
      </w:r>
    </w:p>
    <w:p w14:paraId="00000013" w14:textId="77777777" w:rsidR="00C905CF" w:rsidRDefault="00C905CF">
      <w:pPr>
        <w:jc w:val="both"/>
        <w:rPr>
          <w:rFonts w:ascii="Times New Roman" w:eastAsia="Times New Roman" w:hAnsi="Times New Roman" w:cs="Times New Roman"/>
          <w:sz w:val="24"/>
          <w:szCs w:val="24"/>
        </w:rPr>
      </w:pPr>
    </w:p>
    <w:p w14:paraId="00000014" w14:textId="77777777" w:rsidR="00C905CF" w:rsidRDefault="00C905CF">
      <w:pPr>
        <w:jc w:val="both"/>
        <w:rPr>
          <w:rFonts w:ascii="Times New Roman" w:eastAsia="Times New Roman" w:hAnsi="Times New Roman" w:cs="Times New Roman"/>
          <w:sz w:val="24"/>
          <w:szCs w:val="24"/>
        </w:rPr>
      </w:pPr>
    </w:p>
    <w:p w14:paraId="00000015" w14:textId="77777777" w:rsidR="00C905CF" w:rsidRDefault="002E09F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Introduction</w:t>
      </w:r>
    </w:p>
    <w:p w14:paraId="00000016" w14:textId="77777777" w:rsidR="00C905CF" w:rsidRDefault="00C905CF">
      <w:pPr>
        <w:jc w:val="both"/>
        <w:rPr>
          <w:rFonts w:ascii="Times New Roman" w:eastAsia="Times New Roman" w:hAnsi="Times New Roman" w:cs="Times New Roman"/>
          <w:sz w:val="24"/>
          <w:szCs w:val="24"/>
        </w:rPr>
      </w:pPr>
    </w:p>
    <w:p w14:paraId="00000017"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Information</w:t>
      </w:r>
    </w:p>
    <w:p w14:paraId="00000018"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changing world of digital commerce, personalization has become one of the pillars of successful marketing. When major retail corporati</w:t>
      </w:r>
      <w:r>
        <w:rPr>
          <w:rFonts w:ascii="Times New Roman" w:eastAsia="Times New Roman" w:hAnsi="Times New Roman" w:cs="Times New Roman"/>
          <w:sz w:val="24"/>
          <w:szCs w:val="24"/>
        </w:rPr>
        <w:t>ons are using cutting-edge technologies and data analytics to supply personalized encounters, small and niche retailers are at a drawback of competing simply because of scarce financial and technological resources. This type of businesses generally deals w</w:t>
      </w:r>
      <w:r>
        <w:rPr>
          <w:rFonts w:ascii="Times New Roman" w:eastAsia="Times New Roman" w:hAnsi="Times New Roman" w:cs="Times New Roman"/>
          <w:sz w:val="24"/>
          <w:szCs w:val="24"/>
        </w:rPr>
        <w:t>ith highly niche customer bases selling products like organic foods, handmade crafts, and vintage fashion or green products. Their uniqueness is in the range of unique offers, the community around them, but they often find difficulties in keeping their cus</w:t>
      </w:r>
      <w:r>
        <w:rPr>
          <w:rFonts w:ascii="Times New Roman" w:eastAsia="Times New Roman" w:hAnsi="Times New Roman" w:cs="Times New Roman"/>
          <w:sz w:val="24"/>
          <w:szCs w:val="24"/>
        </w:rPr>
        <w:t>tomers and in scaling down their marketing strategies effectively.</w:t>
      </w:r>
    </w:p>
    <w:p w14:paraId="00000019" w14:textId="77777777" w:rsidR="00C905CF" w:rsidRDefault="00C905CF">
      <w:pPr>
        <w:jc w:val="both"/>
        <w:rPr>
          <w:rFonts w:ascii="Times New Roman" w:eastAsia="Times New Roman" w:hAnsi="Times New Roman" w:cs="Times New Roman"/>
          <w:sz w:val="24"/>
          <w:szCs w:val="24"/>
        </w:rPr>
      </w:pPr>
    </w:p>
    <w:p w14:paraId="0000001A"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Advanced AI tools, especially predictive analytics, have opened up a whole new segment of options for these retailers recently. AI-powered predictive analytics involves the analysis of </w:t>
      </w:r>
      <w:r>
        <w:rPr>
          <w:rFonts w:ascii="Times New Roman" w:eastAsia="Times New Roman" w:hAnsi="Times New Roman" w:cs="Times New Roman"/>
          <w:sz w:val="24"/>
          <w:szCs w:val="24"/>
        </w:rPr>
        <w:t>large volumes of customer data, including customer’s purchase history, browsing history, engagement patterns, and more to predict future behavior. This enables the businesses to create marketing messages that suit their businesses, recommend appropriate pr</w:t>
      </w:r>
      <w:r>
        <w:rPr>
          <w:rFonts w:ascii="Times New Roman" w:eastAsia="Times New Roman" w:hAnsi="Times New Roman" w:cs="Times New Roman"/>
          <w:sz w:val="24"/>
          <w:szCs w:val="24"/>
        </w:rPr>
        <w:t xml:space="preserve">oducts and deliver appropriate content at the time and channel right. For small retailers, it can mean that this type of personalization can drive customer satisfaction, loyalty, and sales, making it more even among playing fields with larger </w:t>
      </w:r>
      <w:commentRangeStart w:id="4"/>
      <w:r>
        <w:rPr>
          <w:rFonts w:ascii="Times New Roman" w:eastAsia="Times New Roman" w:hAnsi="Times New Roman" w:cs="Times New Roman"/>
          <w:sz w:val="24"/>
          <w:szCs w:val="24"/>
        </w:rPr>
        <w:t>competitors.</w:t>
      </w:r>
      <w:commentRangeEnd w:id="4"/>
      <w:r w:rsidR="00CE59C9">
        <w:rPr>
          <w:rStyle w:val="CommentReference"/>
        </w:rPr>
        <w:commentReference w:id="4"/>
      </w:r>
    </w:p>
    <w:p w14:paraId="0000001B" w14:textId="77777777" w:rsidR="00C905CF" w:rsidRDefault="00C905CF">
      <w:pPr>
        <w:jc w:val="both"/>
        <w:rPr>
          <w:rFonts w:ascii="Times New Roman" w:eastAsia="Times New Roman" w:hAnsi="Times New Roman" w:cs="Times New Roman"/>
          <w:sz w:val="24"/>
          <w:szCs w:val="24"/>
        </w:rPr>
      </w:pPr>
    </w:p>
    <w:p w14:paraId="0000001C" w14:textId="77777777" w:rsidR="00C905CF" w:rsidRDefault="002E09F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0000001D"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research puts great emphasis on the efficacy of personalization marketing to enhance customer engagement and generate revenue. Kumar et al. (2019) found in their research that businesses that adopted predictive analytics experien</w:t>
      </w:r>
      <w:r>
        <w:rPr>
          <w:rFonts w:ascii="Times New Roman" w:eastAsia="Times New Roman" w:hAnsi="Times New Roman" w:cs="Times New Roman"/>
          <w:sz w:val="24"/>
          <w:szCs w:val="24"/>
        </w:rPr>
        <w:t>ced an average revenue growth of 15–20% because of better targeting. Likewise, a McKinsey report (2021) highlighted the fact that personalization can decrease the costs of customer acquisition by as much as 50%, and improve marketing efficiency.</w:t>
      </w:r>
    </w:p>
    <w:p w14:paraId="0000001E" w14:textId="77777777" w:rsidR="00C905CF" w:rsidRDefault="00C905CF">
      <w:pPr>
        <w:jc w:val="both"/>
        <w:rPr>
          <w:rFonts w:ascii="Times New Roman" w:eastAsia="Times New Roman" w:hAnsi="Times New Roman" w:cs="Times New Roman"/>
          <w:sz w:val="24"/>
          <w:szCs w:val="24"/>
        </w:rPr>
      </w:pPr>
    </w:p>
    <w:p w14:paraId="0000001F"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w:t>
      </w:r>
      <w:r>
        <w:rPr>
          <w:rFonts w:ascii="Times New Roman" w:eastAsia="Times New Roman" w:hAnsi="Times New Roman" w:cs="Times New Roman"/>
          <w:sz w:val="24"/>
          <w:szCs w:val="24"/>
        </w:rPr>
        <w:t>ntext of small and niche retail markets, studies are less in number but increasing. In their research on adoption of AI tools by small businesses, Chatterjee and Rana (2020) established that when small businesses implement basic predictive analytics, their</w:t>
      </w:r>
      <w:r>
        <w:rPr>
          <w:rFonts w:ascii="Times New Roman" w:eastAsia="Times New Roman" w:hAnsi="Times New Roman" w:cs="Times New Roman"/>
          <w:sz w:val="24"/>
          <w:szCs w:val="24"/>
        </w:rPr>
        <w:t xml:space="preserve"> customer retention levels improved as a result of using AI tools. However, there were identified common challenges like cost, lack of expertise, data quality, etc. Other literary sources reveal the growing ease of access to AI tools, like Google Analytics</w:t>
      </w:r>
      <w:r>
        <w:rPr>
          <w:rFonts w:ascii="Times New Roman" w:eastAsia="Times New Roman" w:hAnsi="Times New Roman" w:cs="Times New Roman"/>
          <w:sz w:val="24"/>
          <w:szCs w:val="24"/>
        </w:rPr>
        <w:t>, HubSpot, among other low-cost SaaS platforms that make it possible for even the small retailers to adopt some of the latest marketing technologies without requiring a substantial amount of investment.</w:t>
      </w:r>
    </w:p>
    <w:p w14:paraId="00000020" w14:textId="77777777" w:rsidR="00C905CF" w:rsidRDefault="00C905CF">
      <w:pPr>
        <w:jc w:val="both"/>
        <w:rPr>
          <w:rFonts w:ascii="Times New Roman" w:eastAsia="Times New Roman" w:hAnsi="Times New Roman" w:cs="Times New Roman"/>
          <w:sz w:val="24"/>
          <w:szCs w:val="24"/>
        </w:rPr>
      </w:pPr>
    </w:p>
    <w:p w14:paraId="00000021"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spite of these advancements, there is still a vis</w:t>
      </w:r>
      <w:r>
        <w:rPr>
          <w:rFonts w:ascii="Times New Roman" w:eastAsia="Times New Roman" w:hAnsi="Times New Roman" w:cs="Times New Roman"/>
          <w:sz w:val="24"/>
          <w:szCs w:val="24"/>
        </w:rPr>
        <w:t>ible gap in literature about actual strategies, real-life business examples and assessable impacts of AI dropping predictive analytics inside narrow retail environments specifically.</w:t>
      </w:r>
    </w:p>
    <w:p w14:paraId="00000022" w14:textId="77777777" w:rsidR="00C905CF" w:rsidRDefault="00C905CF">
      <w:pPr>
        <w:jc w:val="both"/>
        <w:rPr>
          <w:rFonts w:ascii="Times New Roman" w:eastAsia="Times New Roman" w:hAnsi="Times New Roman" w:cs="Times New Roman"/>
          <w:sz w:val="24"/>
          <w:szCs w:val="24"/>
        </w:rPr>
      </w:pPr>
    </w:p>
    <w:p w14:paraId="00000023" w14:textId="77777777" w:rsidR="00C905CF" w:rsidRDefault="002E09F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Questions</w:t>
      </w:r>
    </w:p>
    <w:p w14:paraId="00000024"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bridge this gap, the current study is str</w:t>
      </w:r>
      <w:r>
        <w:rPr>
          <w:rFonts w:ascii="Times New Roman" w:eastAsia="Times New Roman" w:hAnsi="Times New Roman" w:cs="Times New Roman"/>
          <w:sz w:val="24"/>
          <w:szCs w:val="24"/>
        </w:rPr>
        <w:t>uctured by the following research questions:</w:t>
      </w:r>
    </w:p>
    <w:p w14:paraId="00000025" w14:textId="77777777" w:rsidR="00C905CF" w:rsidRDefault="00C905CF">
      <w:pPr>
        <w:jc w:val="both"/>
        <w:rPr>
          <w:rFonts w:ascii="Times New Roman" w:eastAsia="Times New Roman" w:hAnsi="Times New Roman" w:cs="Times New Roman"/>
          <w:sz w:val="24"/>
          <w:szCs w:val="24"/>
        </w:rPr>
      </w:pPr>
    </w:p>
    <w:p w14:paraId="00000026" w14:textId="77777777" w:rsidR="00C905CF" w:rsidRDefault="002E09F8">
      <w:pPr>
        <w:jc w:val="both"/>
        <w:rPr>
          <w:rFonts w:ascii="Times New Roman" w:eastAsia="Times New Roman" w:hAnsi="Times New Roman" w:cs="Times New Roman"/>
          <w:sz w:val="24"/>
          <w:szCs w:val="24"/>
        </w:rPr>
      </w:pPr>
      <w:commentRangeStart w:id="5"/>
      <w:r>
        <w:rPr>
          <w:rFonts w:ascii="Times New Roman" w:eastAsia="Times New Roman" w:hAnsi="Times New Roman" w:cs="Times New Roman"/>
          <w:sz w:val="24"/>
          <w:szCs w:val="24"/>
        </w:rPr>
        <w:t>Can AI-oriented predictive analytics be effective applied to small niche retailers in hyper-personalized marketing?</w:t>
      </w:r>
    </w:p>
    <w:p w14:paraId="00000027" w14:textId="77777777" w:rsidR="00C905CF" w:rsidRDefault="00C905CF">
      <w:pPr>
        <w:jc w:val="both"/>
        <w:rPr>
          <w:rFonts w:ascii="Times New Roman" w:eastAsia="Times New Roman" w:hAnsi="Times New Roman" w:cs="Times New Roman"/>
          <w:sz w:val="24"/>
          <w:szCs w:val="24"/>
        </w:rPr>
      </w:pPr>
    </w:p>
    <w:p w14:paraId="00000028"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some of the easiest and low-cost AI tools available for small business marketing?</w:t>
      </w:r>
    </w:p>
    <w:p w14:paraId="00000029" w14:textId="77777777" w:rsidR="00C905CF" w:rsidRDefault="00C905CF">
      <w:pPr>
        <w:jc w:val="both"/>
        <w:rPr>
          <w:rFonts w:ascii="Times New Roman" w:eastAsia="Times New Roman" w:hAnsi="Times New Roman" w:cs="Times New Roman"/>
          <w:sz w:val="24"/>
          <w:szCs w:val="24"/>
        </w:rPr>
      </w:pPr>
    </w:p>
    <w:p w14:paraId="0000002A"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n what way does AI-driven personalization affect customer loyalty, engagement, and sales in niche retail markets?</w:t>
      </w:r>
      <w:commentRangeEnd w:id="5"/>
      <w:r w:rsidR="00CE59C9">
        <w:rPr>
          <w:rStyle w:val="CommentReference"/>
        </w:rPr>
        <w:commentReference w:id="5"/>
      </w:r>
    </w:p>
    <w:p w14:paraId="0000002B" w14:textId="77777777" w:rsidR="00C905CF" w:rsidRDefault="00C905CF">
      <w:pPr>
        <w:jc w:val="both"/>
        <w:rPr>
          <w:rFonts w:ascii="Times New Roman" w:eastAsia="Times New Roman" w:hAnsi="Times New Roman" w:cs="Times New Roman"/>
          <w:sz w:val="24"/>
          <w:szCs w:val="24"/>
        </w:rPr>
      </w:pPr>
    </w:p>
    <w:p w14:paraId="0000002C"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small retailers are facing several challenges for adoption of AI technologies. These are as follows.</w:t>
      </w:r>
    </w:p>
    <w:p w14:paraId="0000002D" w14:textId="77777777" w:rsidR="00C905CF" w:rsidRDefault="00C905CF">
      <w:pPr>
        <w:jc w:val="both"/>
        <w:rPr>
          <w:rFonts w:ascii="Times New Roman" w:eastAsia="Times New Roman" w:hAnsi="Times New Roman" w:cs="Times New Roman"/>
          <w:sz w:val="24"/>
          <w:szCs w:val="24"/>
        </w:rPr>
      </w:pPr>
    </w:p>
    <w:p w14:paraId="0000002E"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 of the Study</w:t>
      </w:r>
    </w:p>
    <w:p w14:paraId="0000002F"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research is important as businesses that fall into this industry category often get overlooked when people are talking about AI and digital transformation. This overlook tends to lead to a lack of innovation, growth, and sustainability in aspects of manage</w:t>
      </w:r>
      <w:r>
        <w:rPr>
          <w:rFonts w:ascii="Times New Roman" w:eastAsia="Times New Roman" w:hAnsi="Times New Roman" w:cs="Times New Roman"/>
          <w:sz w:val="24"/>
          <w:szCs w:val="24"/>
        </w:rPr>
        <w:t>ment that are important. This research offers tangible insights that provide grounds for a specific segment of the retail industry to make changes and perhaps become more profitable. This study is useful for concepting the general field of AI’s effect of d</w:t>
      </w:r>
      <w:r>
        <w:rPr>
          <w:rFonts w:ascii="Times New Roman" w:eastAsia="Times New Roman" w:hAnsi="Times New Roman" w:cs="Times New Roman"/>
          <w:sz w:val="24"/>
          <w:szCs w:val="24"/>
        </w:rPr>
        <w:t xml:space="preserve">emocratizing advanced marketing practices and bring them to smaller players’ abilities, by concentrating on niche retailers. The findings are ideal for helping small business owners make informed decisions concerning the use of AI-based marketing tools in </w:t>
      </w:r>
      <w:r>
        <w:rPr>
          <w:rFonts w:ascii="Times New Roman" w:eastAsia="Times New Roman" w:hAnsi="Times New Roman" w:cs="Times New Roman"/>
          <w:sz w:val="24"/>
          <w:szCs w:val="24"/>
        </w:rPr>
        <w:t>order to become more competitive and sustainable in the ever data-driven marketplace.</w:t>
      </w:r>
    </w:p>
    <w:p w14:paraId="00000030" w14:textId="77777777" w:rsidR="00C905CF" w:rsidRDefault="00C905CF">
      <w:pPr>
        <w:jc w:val="both"/>
        <w:rPr>
          <w:rFonts w:ascii="Times New Roman" w:eastAsia="Times New Roman" w:hAnsi="Times New Roman" w:cs="Times New Roman"/>
          <w:sz w:val="24"/>
          <w:szCs w:val="24"/>
        </w:rPr>
      </w:pPr>
    </w:p>
    <w:p w14:paraId="00000031" w14:textId="77777777" w:rsidR="00C905CF" w:rsidRDefault="00C905CF">
      <w:pPr>
        <w:jc w:val="both"/>
        <w:rPr>
          <w:rFonts w:ascii="Times New Roman" w:eastAsia="Times New Roman" w:hAnsi="Times New Roman" w:cs="Times New Roman"/>
          <w:sz w:val="24"/>
          <w:szCs w:val="24"/>
        </w:rPr>
      </w:pPr>
    </w:p>
    <w:p w14:paraId="00000032" w14:textId="77777777" w:rsidR="00C905CF" w:rsidRDefault="002E09F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Methodology</w:t>
      </w:r>
    </w:p>
    <w:p w14:paraId="00000033" w14:textId="77777777" w:rsidR="00C905CF" w:rsidRDefault="00C905CF">
      <w:pPr>
        <w:jc w:val="both"/>
        <w:rPr>
          <w:rFonts w:ascii="Times New Roman" w:eastAsia="Times New Roman" w:hAnsi="Times New Roman" w:cs="Times New Roman"/>
          <w:sz w:val="24"/>
          <w:szCs w:val="24"/>
        </w:rPr>
      </w:pPr>
    </w:p>
    <w:p w14:paraId="00000034"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w:t>
      </w:r>
    </w:p>
    <w:p w14:paraId="00000035"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study, a mixed-methods research design is used, incorporating such a combination of qualitative and quantitative methods to give a</w:t>
      </w:r>
      <w:r>
        <w:rPr>
          <w:rFonts w:ascii="Times New Roman" w:eastAsia="Times New Roman" w:hAnsi="Times New Roman" w:cs="Times New Roman"/>
          <w:sz w:val="24"/>
          <w:szCs w:val="24"/>
        </w:rPr>
        <w:t xml:space="preserve"> holistic overview of the influence of AI-based predictive analytics for hyper-</w:t>
      </w:r>
      <w:proofErr w:type="spellStart"/>
      <w:r>
        <w:rPr>
          <w:rFonts w:ascii="Times New Roman" w:eastAsia="Times New Roman" w:hAnsi="Times New Roman" w:cs="Times New Roman"/>
          <w:sz w:val="24"/>
          <w:szCs w:val="24"/>
        </w:rPr>
        <w:t>personalisation</w:t>
      </w:r>
      <w:proofErr w:type="spellEnd"/>
      <w:r>
        <w:rPr>
          <w:rFonts w:ascii="Times New Roman" w:eastAsia="Times New Roman" w:hAnsi="Times New Roman" w:cs="Times New Roman"/>
          <w:sz w:val="24"/>
          <w:szCs w:val="24"/>
        </w:rPr>
        <w:t xml:space="preserve"> of marketing in niche retail markets. The qualitative part consists of the in-depth case study of selected small retailers who have succeeded in integrating AI t</w:t>
      </w:r>
      <w:r>
        <w:rPr>
          <w:rFonts w:ascii="Times New Roman" w:eastAsia="Times New Roman" w:hAnsi="Times New Roman" w:cs="Times New Roman"/>
          <w:sz w:val="24"/>
          <w:szCs w:val="24"/>
        </w:rPr>
        <w:t>ools, while the quantitative part dwells upon survey returned and business performance metrics as outcome measures such as customer inquisitiveness, loyalty, and sales.</w:t>
      </w:r>
    </w:p>
    <w:p w14:paraId="00000036" w14:textId="77777777" w:rsidR="00C905CF" w:rsidRDefault="00C905CF">
      <w:pPr>
        <w:jc w:val="both"/>
        <w:rPr>
          <w:rFonts w:ascii="Times New Roman" w:eastAsia="Times New Roman" w:hAnsi="Times New Roman" w:cs="Times New Roman"/>
          <w:sz w:val="24"/>
          <w:szCs w:val="24"/>
        </w:rPr>
      </w:pPr>
    </w:p>
    <w:p w14:paraId="00000037"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Participants or Subjects</w:t>
      </w:r>
    </w:p>
    <w:p w14:paraId="00000038"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participants in this study are the small niche retail </w:t>
      </w:r>
      <w:r>
        <w:rPr>
          <w:rFonts w:ascii="Times New Roman" w:eastAsia="Times New Roman" w:hAnsi="Times New Roman" w:cs="Times New Roman"/>
          <w:sz w:val="24"/>
          <w:szCs w:val="24"/>
        </w:rPr>
        <w:t xml:space="preserve">businesses owners as well as the marketing managers who sell specialized products such as organic foods, sustainable fashion, artisanal goods, and local crafts. Ten businesses were sampled purposefully, such that each company had either implemented or was </w:t>
      </w:r>
      <w:r>
        <w:rPr>
          <w:rFonts w:ascii="Times New Roman" w:eastAsia="Times New Roman" w:hAnsi="Times New Roman" w:cs="Times New Roman"/>
          <w:sz w:val="24"/>
          <w:szCs w:val="24"/>
        </w:rPr>
        <w:t>eagerly looking into AI-marketing technologies. Moreover, 150 customers of these retailers participated in an online survey to share their opinion on their experiences with personalized marketing.</w:t>
      </w:r>
    </w:p>
    <w:p w14:paraId="00000039" w14:textId="77777777" w:rsidR="00C905CF" w:rsidRDefault="00C905CF">
      <w:pPr>
        <w:jc w:val="both"/>
        <w:rPr>
          <w:rFonts w:ascii="Times New Roman" w:eastAsia="Times New Roman" w:hAnsi="Times New Roman" w:cs="Times New Roman"/>
          <w:sz w:val="24"/>
          <w:szCs w:val="24"/>
        </w:rPr>
      </w:pPr>
    </w:p>
    <w:p w14:paraId="0000003A"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Methods</w:t>
      </w:r>
    </w:p>
    <w:p w14:paraId="0000003B"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get a triangulated and reliable</w:t>
      </w:r>
      <w:r>
        <w:rPr>
          <w:rFonts w:ascii="Times New Roman" w:eastAsia="Times New Roman" w:hAnsi="Times New Roman" w:cs="Times New Roman"/>
          <w:sz w:val="24"/>
          <w:szCs w:val="24"/>
        </w:rPr>
        <w:t xml:space="preserve"> data base, the data were collected through various methods, including surveys through the questionnaire, observation sheets, </w:t>
      </w:r>
      <w:commentRangeStart w:id="6"/>
      <w:proofErr w:type="spellStart"/>
      <w:proofErr w:type="gramStart"/>
      <w:r>
        <w:rPr>
          <w:rFonts w:ascii="Times New Roman" w:eastAsia="Times New Roman" w:hAnsi="Times New Roman" w:cs="Times New Roman"/>
          <w:sz w:val="24"/>
          <w:szCs w:val="24"/>
        </w:rPr>
        <w:t>healthwealthmonth</w:t>
      </w:r>
      <w:commentRangeEnd w:id="6"/>
      <w:proofErr w:type="spellEnd"/>
      <w:r w:rsidR="00CE59C9">
        <w:rPr>
          <w:rStyle w:val="CommentReference"/>
        </w:rPr>
        <w:commentReference w:id="6"/>
      </w:r>
      <w:proofErr w:type="gram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cvss</w:t>
      </w:r>
      <w:proofErr w:type="spellEnd"/>
      <w:r>
        <w:rPr>
          <w:rFonts w:ascii="Times New Roman" w:eastAsia="Times New Roman" w:hAnsi="Times New Roman" w:cs="Times New Roman"/>
          <w:sz w:val="24"/>
          <w:szCs w:val="24"/>
        </w:rPr>
        <w:t xml:space="preserve"> forums.</w:t>
      </w:r>
    </w:p>
    <w:p w14:paraId="0000003C" w14:textId="77777777" w:rsidR="00C905CF" w:rsidRDefault="00C905CF">
      <w:pPr>
        <w:jc w:val="both"/>
        <w:rPr>
          <w:rFonts w:ascii="Times New Roman" w:eastAsia="Times New Roman" w:hAnsi="Times New Roman" w:cs="Times New Roman"/>
          <w:sz w:val="24"/>
          <w:szCs w:val="24"/>
        </w:rPr>
      </w:pPr>
    </w:p>
    <w:p w14:paraId="0000003D" w14:textId="77777777" w:rsidR="00C905CF" w:rsidRDefault="002E09F8">
      <w:pPr>
        <w:jc w:val="both"/>
        <w:rPr>
          <w:rFonts w:ascii="Times New Roman" w:eastAsia="Times New Roman" w:hAnsi="Times New Roman" w:cs="Times New Roman"/>
          <w:sz w:val="24"/>
          <w:szCs w:val="24"/>
        </w:rPr>
      </w:pPr>
      <w:commentRangeStart w:id="7"/>
      <w:r>
        <w:rPr>
          <w:rFonts w:ascii="Times New Roman" w:eastAsia="Times New Roman" w:hAnsi="Times New Roman" w:cs="Times New Roman"/>
          <w:sz w:val="24"/>
          <w:szCs w:val="24"/>
        </w:rPr>
        <w:t>Semi s</w:t>
      </w:r>
      <w:commentRangeEnd w:id="7"/>
      <w:r w:rsidR="00CE59C9">
        <w:rPr>
          <w:rStyle w:val="CommentReference"/>
        </w:rPr>
        <w:commentReference w:id="7"/>
      </w:r>
      <w:r>
        <w:rPr>
          <w:rFonts w:ascii="Times New Roman" w:eastAsia="Times New Roman" w:hAnsi="Times New Roman" w:cs="Times New Roman"/>
          <w:sz w:val="24"/>
          <w:szCs w:val="24"/>
        </w:rPr>
        <w:t>tructured interviews were used for interviews with business owners and marketing profess</w:t>
      </w:r>
      <w:r>
        <w:rPr>
          <w:rFonts w:ascii="Times New Roman" w:eastAsia="Times New Roman" w:hAnsi="Times New Roman" w:cs="Times New Roman"/>
          <w:sz w:val="24"/>
          <w:szCs w:val="24"/>
        </w:rPr>
        <w:t>ionals to comprehend their motivations, experiences, and results of using AI driven predictive analytics.</w:t>
      </w:r>
    </w:p>
    <w:p w14:paraId="0000003E" w14:textId="77777777" w:rsidR="00C905CF" w:rsidRDefault="00C905CF">
      <w:pPr>
        <w:jc w:val="both"/>
        <w:rPr>
          <w:rFonts w:ascii="Times New Roman" w:eastAsia="Times New Roman" w:hAnsi="Times New Roman" w:cs="Times New Roman"/>
          <w:sz w:val="24"/>
          <w:szCs w:val="24"/>
        </w:rPr>
      </w:pPr>
    </w:p>
    <w:p w14:paraId="0000003F"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online customer surveys were used to determine consumer perception of personalization, satisfaction, and engagement.</w:t>
      </w:r>
    </w:p>
    <w:p w14:paraId="00000040" w14:textId="77777777" w:rsidR="00C905CF" w:rsidRDefault="00C905CF">
      <w:pPr>
        <w:jc w:val="both"/>
        <w:rPr>
          <w:rFonts w:ascii="Times New Roman" w:eastAsia="Times New Roman" w:hAnsi="Times New Roman" w:cs="Times New Roman"/>
          <w:sz w:val="24"/>
          <w:szCs w:val="24"/>
        </w:rPr>
      </w:pPr>
    </w:p>
    <w:p w14:paraId="00000041"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in business (li</w:t>
      </w:r>
      <w:r>
        <w:rPr>
          <w:rFonts w:ascii="Times New Roman" w:eastAsia="Times New Roman" w:hAnsi="Times New Roman" w:cs="Times New Roman"/>
          <w:sz w:val="24"/>
          <w:szCs w:val="24"/>
        </w:rPr>
        <w:t>ke customer retention, click rate or counts of monthly sales) was gathered from the participants who were ready to provide anonymized data before and after the AI tool utilization.</w:t>
      </w:r>
    </w:p>
    <w:p w14:paraId="00000042" w14:textId="77777777" w:rsidR="00C905CF" w:rsidRDefault="00C905CF">
      <w:pPr>
        <w:jc w:val="both"/>
        <w:rPr>
          <w:rFonts w:ascii="Times New Roman" w:eastAsia="Times New Roman" w:hAnsi="Times New Roman" w:cs="Times New Roman"/>
          <w:sz w:val="24"/>
          <w:szCs w:val="24"/>
        </w:rPr>
      </w:pPr>
    </w:p>
    <w:p w14:paraId="00000043"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 and platform analysis has been also conducted of marketing softwa</w:t>
      </w:r>
      <w:r>
        <w:rPr>
          <w:rFonts w:ascii="Times New Roman" w:eastAsia="Times New Roman" w:hAnsi="Times New Roman" w:cs="Times New Roman"/>
          <w:sz w:val="24"/>
          <w:szCs w:val="24"/>
        </w:rPr>
        <w:t>re and analytics platforms (e.g., Google Analytics, Mailchimp, and Dynamic Yield) employed by the participants to recognize more concrete instances of AI functionalities in use.</w:t>
      </w:r>
    </w:p>
    <w:p w14:paraId="00000044" w14:textId="77777777" w:rsidR="00C905CF" w:rsidRDefault="00C905CF">
      <w:pPr>
        <w:jc w:val="both"/>
        <w:rPr>
          <w:rFonts w:ascii="Times New Roman" w:eastAsia="Times New Roman" w:hAnsi="Times New Roman" w:cs="Times New Roman"/>
          <w:sz w:val="24"/>
          <w:szCs w:val="24"/>
        </w:rPr>
      </w:pPr>
    </w:p>
    <w:p w14:paraId="00000045"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Procedures</w:t>
      </w:r>
    </w:p>
    <w:p w14:paraId="00000046"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qualitative data from interviews were recorded a</w:t>
      </w:r>
      <w:r>
        <w:rPr>
          <w:rFonts w:ascii="Times New Roman" w:eastAsia="Times New Roman" w:hAnsi="Times New Roman" w:cs="Times New Roman"/>
          <w:sz w:val="24"/>
          <w:szCs w:val="24"/>
        </w:rPr>
        <w:t xml:space="preserve">nd analyzed by using thematic analysis to determine the common patterns and surface themes on AI adoption, benefits, and side effects. The </w:t>
      </w:r>
      <w:proofErr w:type="spellStart"/>
      <w:r>
        <w:rPr>
          <w:rFonts w:ascii="Times New Roman" w:eastAsia="Times New Roman" w:hAnsi="Times New Roman" w:cs="Times New Roman"/>
          <w:sz w:val="24"/>
          <w:szCs w:val="24"/>
        </w:rPr>
        <w:t>Nvivo</w:t>
      </w:r>
      <w:proofErr w:type="spellEnd"/>
      <w:r>
        <w:rPr>
          <w:rFonts w:ascii="Times New Roman" w:eastAsia="Times New Roman" w:hAnsi="Times New Roman" w:cs="Times New Roman"/>
          <w:sz w:val="24"/>
          <w:szCs w:val="24"/>
        </w:rPr>
        <w:t xml:space="preserve"> software was used to facilitate the coding and development of themes.</w:t>
      </w:r>
    </w:p>
    <w:p w14:paraId="00000047" w14:textId="77777777" w:rsidR="00C905CF" w:rsidRDefault="00C905CF">
      <w:pPr>
        <w:jc w:val="both"/>
        <w:rPr>
          <w:rFonts w:ascii="Times New Roman" w:eastAsia="Times New Roman" w:hAnsi="Times New Roman" w:cs="Times New Roman"/>
          <w:sz w:val="24"/>
          <w:szCs w:val="24"/>
        </w:rPr>
      </w:pPr>
    </w:p>
    <w:p w14:paraId="00000048"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Analyzing the data collected from the cu</w:t>
      </w:r>
      <w:r>
        <w:rPr>
          <w:rFonts w:ascii="Times New Roman" w:eastAsia="Times New Roman" w:hAnsi="Times New Roman" w:cs="Times New Roman"/>
          <w:sz w:val="24"/>
          <w:szCs w:val="24"/>
        </w:rPr>
        <w:t xml:space="preserve">stomer surveys, the quantitative data was used to carry out descriptive and inferential statistics. Mean, standard deviations, and frequency distributions were calculated. According to the </w:t>
      </w:r>
      <w:proofErr w:type="spellStart"/>
      <w:r>
        <w:rPr>
          <w:rFonts w:ascii="Times New Roman" w:eastAsia="Times New Roman" w:hAnsi="Times New Roman" w:cs="Times New Roman"/>
          <w:sz w:val="24"/>
          <w:szCs w:val="24"/>
        </w:rPr>
        <w:t>statistic</w:t>
      </w:r>
      <w:proofErr w:type="spellEnd"/>
      <w:r>
        <w:rPr>
          <w:rFonts w:ascii="Times New Roman" w:eastAsia="Times New Roman" w:hAnsi="Times New Roman" w:cs="Times New Roman"/>
          <w:sz w:val="24"/>
          <w:szCs w:val="24"/>
        </w:rPr>
        <w:t xml:space="preserve"> analysis, paired sample t-tests were made to research the</w:t>
      </w:r>
      <w:r>
        <w:rPr>
          <w:rFonts w:ascii="Times New Roman" w:eastAsia="Times New Roman" w:hAnsi="Times New Roman" w:cs="Times New Roman"/>
          <w:sz w:val="24"/>
          <w:szCs w:val="24"/>
        </w:rPr>
        <w:t xml:space="preserve"> business performance indicators before and after the application of AI-driven marketing. Correlation analysis was also used to investigate whether there are correlations between the levels of personalization and customer satisfaction metrics.</w:t>
      </w:r>
    </w:p>
    <w:p w14:paraId="00000049" w14:textId="77777777" w:rsidR="00C905CF" w:rsidRDefault="00C905CF">
      <w:pPr>
        <w:jc w:val="both"/>
        <w:rPr>
          <w:rFonts w:ascii="Times New Roman" w:eastAsia="Times New Roman" w:hAnsi="Times New Roman" w:cs="Times New Roman"/>
          <w:sz w:val="24"/>
          <w:szCs w:val="24"/>
        </w:rPr>
      </w:pPr>
    </w:p>
    <w:p w14:paraId="0000004A" w14:textId="77777777" w:rsidR="00C905CF" w:rsidRDefault="002E09F8">
      <w:pPr>
        <w:jc w:val="both"/>
        <w:rPr>
          <w:rFonts w:ascii="Times New Roman" w:eastAsia="Times New Roman" w:hAnsi="Times New Roman" w:cs="Times New Roman"/>
          <w:sz w:val="24"/>
          <w:szCs w:val="24"/>
        </w:rPr>
      </w:pPr>
      <w:commentRangeStart w:id="8"/>
      <w:r>
        <w:rPr>
          <w:rFonts w:ascii="Times New Roman" w:eastAsia="Times New Roman" w:hAnsi="Times New Roman" w:cs="Times New Roman"/>
          <w:sz w:val="24"/>
          <w:szCs w:val="24"/>
        </w:rPr>
        <w:lastRenderedPageBreak/>
        <w:t>Ethical Con</w:t>
      </w:r>
      <w:r>
        <w:rPr>
          <w:rFonts w:ascii="Times New Roman" w:eastAsia="Times New Roman" w:hAnsi="Times New Roman" w:cs="Times New Roman"/>
          <w:sz w:val="24"/>
          <w:szCs w:val="24"/>
        </w:rPr>
        <w:t>siderations</w:t>
      </w:r>
      <w:commentRangeEnd w:id="8"/>
      <w:r w:rsidR="00A4052E">
        <w:rPr>
          <w:rStyle w:val="CommentReference"/>
        </w:rPr>
        <w:commentReference w:id="8"/>
      </w:r>
    </w:p>
    <w:p w14:paraId="0000004B"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Informed consent forms were given to all the participants, which explained the purpose, scope, and voluntary nature of the study. They were guaranteed confidentiality and anonymity, and data were saved to password-protected digital files. Busin</w:t>
      </w:r>
      <w:r>
        <w:rPr>
          <w:rFonts w:ascii="Times New Roman" w:eastAsia="Times New Roman" w:hAnsi="Times New Roman" w:cs="Times New Roman"/>
          <w:sz w:val="24"/>
          <w:szCs w:val="24"/>
        </w:rPr>
        <w:t>esses were given pseudonyms in order to guard against their identities. Participation was of minimal risk, and also, participants right to withdraw from the study without consequence was offered. The study followed all the ethical principles laid by the ac</w:t>
      </w:r>
      <w:r>
        <w:rPr>
          <w:rFonts w:ascii="Times New Roman" w:eastAsia="Times New Roman" w:hAnsi="Times New Roman" w:cs="Times New Roman"/>
          <w:sz w:val="24"/>
          <w:szCs w:val="24"/>
        </w:rPr>
        <w:t>ademic research standards and sought approval from the respective ethics review board before collecting the data.</w:t>
      </w:r>
    </w:p>
    <w:p w14:paraId="0000004C" w14:textId="77777777" w:rsidR="00C905CF" w:rsidRDefault="00C905CF">
      <w:pPr>
        <w:jc w:val="both"/>
        <w:rPr>
          <w:rFonts w:ascii="Times New Roman" w:eastAsia="Times New Roman" w:hAnsi="Times New Roman" w:cs="Times New Roman"/>
          <w:sz w:val="24"/>
          <w:szCs w:val="24"/>
        </w:rPr>
      </w:pPr>
    </w:p>
    <w:p w14:paraId="0000004D" w14:textId="77777777" w:rsidR="00C905CF" w:rsidRDefault="00C905CF">
      <w:pPr>
        <w:jc w:val="both"/>
        <w:rPr>
          <w:rFonts w:ascii="Times New Roman" w:eastAsia="Times New Roman" w:hAnsi="Times New Roman" w:cs="Times New Roman"/>
          <w:sz w:val="24"/>
          <w:szCs w:val="24"/>
        </w:rPr>
      </w:pPr>
    </w:p>
    <w:p w14:paraId="0000004E" w14:textId="77777777" w:rsidR="00C905CF" w:rsidRDefault="002E09F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w:t>
      </w:r>
    </w:p>
    <w:p w14:paraId="0000004F" w14:textId="77777777" w:rsidR="00C905CF" w:rsidRDefault="00C905CF">
      <w:pPr>
        <w:jc w:val="both"/>
        <w:rPr>
          <w:rFonts w:ascii="Times New Roman" w:eastAsia="Times New Roman" w:hAnsi="Times New Roman" w:cs="Times New Roman"/>
          <w:sz w:val="24"/>
          <w:szCs w:val="24"/>
        </w:rPr>
      </w:pPr>
    </w:p>
    <w:p w14:paraId="00000050" w14:textId="77777777" w:rsidR="00C905CF" w:rsidRDefault="002E09F8">
      <w:pPr>
        <w:jc w:val="both"/>
        <w:rPr>
          <w:rFonts w:ascii="Times New Roman" w:eastAsia="Times New Roman" w:hAnsi="Times New Roman" w:cs="Times New Roman"/>
          <w:sz w:val="24"/>
          <w:szCs w:val="24"/>
        </w:rPr>
      </w:pPr>
      <w:commentRangeStart w:id="9"/>
      <w:r>
        <w:rPr>
          <w:rFonts w:ascii="Times New Roman" w:eastAsia="Times New Roman" w:hAnsi="Times New Roman" w:cs="Times New Roman"/>
          <w:sz w:val="24"/>
          <w:szCs w:val="24"/>
        </w:rPr>
        <w:t>The findings from this study show several patterns and outcomes of interest in terms of the use of AI-driven predictive analytics f</w:t>
      </w:r>
      <w:r>
        <w:rPr>
          <w:rFonts w:ascii="Times New Roman" w:eastAsia="Times New Roman" w:hAnsi="Times New Roman" w:cs="Times New Roman"/>
          <w:sz w:val="24"/>
          <w:szCs w:val="24"/>
        </w:rPr>
        <w:t>or hyper-personalized marketing among niche retail businesses.</w:t>
      </w:r>
    </w:p>
    <w:commentRangeEnd w:id="9"/>
    <w:p w14:paraId="00000051" w14:textId="77777777" w:rsidR="00C905CF" w:rsidRDefault="00A4052E">
      <w:pPr>
        <w:jc w:val="both"/>
        <w:rPr>
          <w:rFonts w:ascii="Times New Roman" w:eastAsia="Times New Roman" w:hAnsi="Times New Roman" w:cs="Times New Roman"/>
          <w:sz w:val="24"/>
          <w:szCs w:val="24"/>
        </w:rPr>
      </w:pPr>
      <w:r>
        <w:rPr>
          <w:rStyle w:val="CommentReference"/>
        </w:rPr>
        <w:commentReference w:id="9"/>
      </w:r>
    </w:p>
    <w:p w14:paraId="00000052"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business performance figures gathered, 8 out of 10 participating retailers saw a quantifiable rise in the customer engagement within a period of three months after inclusion o</w:t>
      </w:r>
      <w:r>
        <w:rPr>
          <w:rFonts w:ascii="Times New Roman" w:eastAsia="Times New Roman" w:hAnsi="Times New Roman" w:cs="Times New Roman"/>
          <w:sz w:val="24"/>
          <w:szCs w:val="24"/>
        </w:rPr>
        <w:t>f AI tools. In particular, these businesses recorded an average 27% increase in email open rates and a 23% increase in click-through rates. Sales data revealed a mean increase of 18% in monthly revenue especially in returning customers, a positive shift in</w:t>
      </w:r>
      <w:r>
        <w:rPr>
          <w:rFonts w:ascii="Times New Roman" w:eastAsia="Times New Roman" w:hAnsi="Times New Roman" w:cs="Times New Roman"/>
          <w:sz w:val="24"/>
          <w:szCs w:val="24"/>
        </w:rPr>
        <w:t xml:space="preserve"> purchasing behavior associated with personalized marketing campaigns.</w:t>
      </w:r>
    </w:p>
    <w:p w14:paraId="00000053" w14:textId="77777777" w:rsidR="00C905CF" w:rsidRDefault="00C905CF">
      <w:pPr>
        <w:jc w:val="both"/>
        <w:rPr>
          <w:rFonts w:ascii="Times New Roman" w:eastAsia="Times New Roman" w:hAnsi="Times New Roman" w:cs="Times New Roman"/>
          <w:sz w:val="24"/>
          <w:szCs w:val="24"/>
        </w:rPr>
      </w:pPr>
    </w:p>
    <w:p w14:paraId="00000054"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survey responses (n = 150) reinforce these findings as well. About 74% of respondents said that they had received marketing messages that they believed to be relevant to their</w:t>
      </w:r>
      <w:r>
        <w:rPr>
          <w:rFonts w:ascii="Times New Roman" w:eastAsia="Times New Roman" w:hAnsi="Times New Roman" w:cs="Times New Roman"/>
          <w:sz w:val="24"/>
          <w:szCs w:val="24"/>
        </w:rPr>
        <w:t xml:space="preserve"> interests and preferences. In addition, 62% said they were more likely to repeat their purchase from retailers who offered personalized product recommendations. 21% of them reported that they found new products they were interested in through AI-generated</w:t>
      </w:r>
      <w:r>
        <w:rPr>
          <w:rFonts w:ascii="Times New Roman" w:eastAsia="Times New Roman" w:hAnsi="Times New Roman" w:cs="Times New Roman"/>
          <w:sz w:val="24"/>
          <w:szCs w:val="24"/>
        </w:rPr>
        <w:t xml:space="preserve"> suggestions.</w:t>
      </w:r>
    </w:p>
    <w:p w14:paraId="00000055" w14:textId="77777777" w:rsidR="00C905CF" w:rsidRDefault="00C905CF">
      <w:pPr>
        <w:jc w:val="both"/>
        <w:rPr>
          <w:rFonts w:ascii="Times New Roman" w:eastAsia="Times New Roman" w:hAnsi="Times New Roman" w:cs="Times New Roman"/>
          <w:sz w:val="24"/>
          <w:szCs w:val="24"/>
        </w:rPr>
      </w:pPr>
    </w:p>
    <w:p w14:paraId="00000056"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for customer satisfaction, the survey indicated a mean satisfaction figure of 4.3 out of 5, mentioning as drivers tailored emails and timely recommendations from respondents. Loyalty indicators were also better, as 56% of customers enroll</w:t>
      </w:r>
      <w:r>
        <w:rPr>
          <w:rFonts w:ascii="Times New Roman" w:eastAsia="Times New Roman" w:hAnsi="Times New Roman" w:cs="Times New Roman"/>
          <w:sz w:val="24"/>
          <w:szCs w:val="24"/>
        </w:rPr>
        <w:t>ed in loyalty programs or repeat-purchase schemes after being targeted by the company.</w:t>
      </w:r>
    </w:p>
    <w:p w14:paraId="00000057" w14:textId="77777777" w:rsidR="00C905CF" w:rsidRDefault="00C905CF">
      <w:pPr>
        <w:jc w:val="both"/>
        <w:rPr>
          <w:rFonts w:ascii="Times New Roman" w:eastAsia="Times New Roman" w:hAnsi="Times New Roman" w:cs="Times New Roman"/>
          <w:sz w:val="24"/>
          <w:szCs w:val="24"/>
        </w:rPr>
      </w:pPr>
    </w:p>
    <w:p w14:paraId="00000058"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Statistically, a paired sample t-test to compare the pre- and post-AI implementation sales data was performed on the 10 businesses and found a significant difference in</w:t>
      </w:r>
      <w:r>
        <w:rPr>
          <w:rFonts w:ascii="Times New Roman" w:eastAsia="Times New Roman" w:hAnsi="Times New Roman" w:cs="Times New Roman"/>
          <w:sz w:val="24"/>
          <w:szCs w:val="24"/>
        </w:rPr>
        <w:t xml:space="preserve"> the results (p &lt; 0.05), which suggests that the use of predictive analytics had a statistically significant effect on the performance of sales. Correlation analysis indicated a moderate to strong positive correlation (r = 0.68) between perceived personali</w:t>
      </w:r>
      <w:r>
        <w:rPr>
          <w:rFonts w:ascii="Times New Roman" w:eastAsia="Times New Roman" w:hAnsi="Times New Roman" w:cs="Times New Roman"/>
          <w:sz w:val="24"/>
          <w:szCs w:val="24"/>
        </w:rPr>
        <w:t>zation and scores of customer satisfaction.</w:t>
      </w:r>
    </w:p>
    <w:p w14:paraId="00000059" w14:textId="77777777" w:rsidR="00C905CF" w:rsidRDefault="00C905CF">
      <w:pPr>
        <w:jc w:val="both"/>
        <w:rPr>
          <w:rFonts w:ascii="Times New Roman" w:eastAsia="Times New Roman" w:hAnsi="Times New Roman" w:cs="Times New Roman"/>
          <w:sz w:val="24"/>
          <w:szCs w:val="24"/>
        </w:rPr>
      </w:pPr>
    </w:p>
    <w:p w14:paraId="0000005A"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the business side, interviews showed that the majority of retailers had at their disposal such tools as Google Analytics, Mailchimp with AI integration, and social media analytics platforms. Retailers identif</w:t>
      </w:r>
      <w:r>
        <w:rPr>
          <w:rFonts w:ascii="Times New Roman" w:eastAsia="Times New Roman" w:hAnsi="Times New Roman" w:cs="Times New Roman"/>
          <w:sz w:val="24"/>
          <w:szCs w:val="24"/>
        </w:rPr>
        <w:t>ied the AI systems’ capability to segment and automate personalized messages as the most valuable features.</w:t>
      </w:r>
    </w:p>
    <w:p w14:paraId="0000005B" w14:textId="77777777" w:rsidR="00C905CF" w:rsidRDefault="00C905CF">
      <w:pPr>
        <w:jc w:val="both"/>
        <w:rPr>
          <w:rFonts w:ascii="Times New Roman" w:eastAsia="Times New Roman" w:hAnsi="Times New Roman" w:cs="Times New Roman"/>
          <w:sz w:val="24"/>
          <w:szCs w:val="24"/>
        </w:rPr>
      </w:pPr>
    </w:p>
    <w:p w14:paraId="0000005C"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Generally, both the quantitative and qualitative data indicate a similar trend of enhanced interaction of customers, greater conversion rates, and </w:t>
      </w:r>
      <w:r>
        <w:rPr>
          <w:rFonts w:ascii="Times New Roman" w:eastAsia="Times New Roman" w:hAnsi="Times New Roman" w:cs="Times New Roman"/>
          <w:sz w:val="24"/>
          <w:szCs w:val="24"/>
        </w:rPr>
        <w:t>improved sales performance after AI-driven marketing strategies have been adopted by the selected sample of niche retailers.</w:t>
      </w:r>
    </w:p>
    <w:p w14:paraId="0000005D" w14:textId="77777777" w:rsidR="00C905CF" w:rsidRDefault="00C905CF">
      <w:pPr>
        <w:jc w:val="both"/>
        <w:rPr>
          <w:rFonts w:ascii="Times New Roman" w:eastAsia="Times New Roman" w:hAnsi="Times New Roman" w:cs="Times New Roman"/>
          <w:sz w:val="24"/>
          <w:szCs w:val="24"/>
        </w:rPr>
      </w:pPr>
    </w:p>
    <w:p w14:paraId="0000005E" w14:textId="77777777" w:rsidR="00C905CF" w:rsidRDefault="00C905CF">
      <w:pPr>
        <w:jc w:val="both"/>
        <w:rPr>
          <w:rFonts w:ascii="Times New Roman" w:eastAsia="Times New Roman" w:hAnsi="Times New Roman" w:cs="Times New Roman"/>
          <w:sz w:val="24"/>
          <w:szCs w:val="24"/>
        </w:rPr>
      </w:pPr>
    </w:p>
    <w:p w14:paraId="0000005F" w14:textId="77777777" w:rsidR="00C905CF" w:rsidRDefault="002E09F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Discussion</w:t>
      </w:r>
    </w:p>
    <w:p w14:paraId="00000060" w14:textId="77777777" w:rsidR="00C905CF" w:rsidRDefault="00C905CF">
      <w:pPr>
        <w:jc w:val="both"/>
        <w:rPr>
          <w:rFonts w:ascii="Times New Roman" w:eastAsia="Times New Roman" w:hAnsi="Times New Roman" w:cs="Times New Roman"/>
          <w:sz w:val="24"/>
          <w:szCs w:val="24"/>
        </w:rPr>
      </w:pPr>
    </w:p>
    <w:p w14:paraId="00000061"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 of Results</w:t>
      </w:r>
    </w:p>
    <w:p w14:paraId="00000062"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research clearly show that AI-based predictive analytics can bring great</w:t>
      </w:r>
      <w:r>
        <w:rPr>
          <w:rFonts w:ascii="Times New Roman" w:eastAsia="Times New Roman" w:hAnsi="Times New Roman" w:cs="Times New Roman"/>
          <w:sz w:val="24"/>
          <w:szCs w:val="24"/>
        </w:rPr>
        <w:t xml:space="preserve"> positive effects to hyper-personalized marketing in niche retail markets. The email engagement, click-through rates, and customer retention observed strengthen the idea that personalized marketing strategies, with predictive insight, helps in building str</w:t>
      </w:r>
      <w:r>
        <w:rPr>
          <w:rFonts w:ascii="Times New Roman" w:eastAsia="Times New Roman" w:hAnsi="Times New Roman" w:cs="Times New Roman"/>
          <w:sz w:val="24"/>
          <w:szCs w:val="24"/>
        </w:rPr>
        <w:t>onger relations between the customer and the company. Customers also positively reacted to relevant product recommendations and timely marketing messages, which led to satisfaction and higher repeat purchases. For small retailers, this not only means bette</w:t>
      </w:r>
      <w:r>
        <w:rPr>
          <w:rFonts w:ascii="Times New Roman" w:eastAsia="Times New Roman" w:hAnsi="Times New Roman" w:cs="Times New Roman"/>
          <w:sz w:val="24"/>
          <w:szCs w:val="24"/>
        </w:rPr>
        <w:t>r metrics of performance but also a change towards more sustainable relationship-based customer interactions.</w:t>
      </w:r>
    </w:p>
    <w:p w14:paraId="00000063" w14:textId="77777777" w:rsidR="00C905CF" w:rsidRDefault="00C905CF">
      <w:pPr>
        <w:jc w:val="both"/>
        <w:rPr>
          <w:rFonts w:ascii="Times New Roman" w:eastAsia="Times New Roman" w:hAnsi="Times New Roman" w:cs="Times New Roman"/>
          <w:sz w:val="24"/>
          <w:szCs w:val="24"/>
        </w:rPr>
      </w:pPr>
    </w:p>
    <w:p w14:paraId="00000064"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Comparison with Existing Literature</w:t>
      </w:r>
    </w:p>
    <w:p w14:paraId="00000065"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this study are in accordance with the findings of previous studies in the field. Research by K</w:t>
      </w:r>
      <w:r>
        <w:rPr>
          <w:rFonts w:ascii="Times New Roman" w:eastAsia="Times New Roman" w:hAnsi="Times New Roman" w:cs="Times New Roman"/>
          <w:sz w:val="24"/>
          <w:szCs w:val="24"/>
        </w:rPr>
        <w:t>umar et al. (2019) and McKinsey (2021) confirm that companies that implement the use of predictive analytics tend to have a tangible boost in revenues, customer satisfaction, and marketing productivity. This research extends that base by narrowing the focu</w:t>
      </w:r>
      <w:r>
        <w:rPr>
          <w:rFonts w:ascii="Times New Roman" w:eastAsia="Times New Roman" w:hAnsi="Times New Roman" w:cs="Times New Roman"/>
          <w:sz w:val="24"/>
          <w:szCs w:val="24"/>
        </w:rPr>
        <w:t>s distinctly to small, niche retailers – a demographic that is not very well represented in AI literature. Like the results reported by Chatterjee and Rana (2020), this study validates the assertion that even entry-level AI tools can be quite useful for sm</w:t>
      </w:r>
      <w:r>
        <w:rPr>
          <w:rFonts w:ascii="Times New Roman" w:eastAsia="Times New Roman" w:hAnsi="Times New Roman" w:cs="Times New Roman"/>
          <w:sz w:val="24"/>
          <w:szCs w:val="24"/>
        </w:rPr>
        <w:t>all businesses if applied with a full understanding of customer needs. What makes this study unique is its focus on real-life examples and tools that can be easily used by retailers who have limited budget and technical capabilities.</w:t>
      </w:r>
    </w:p>
    <w:p w14:paraId="00000066" w14:textId="77777777" w:rsidR="00C905CF" w:rsidRDefault="00C905CF">
      <w:pPr>
        <w:jc w:val="both"/>
        <w:rPr>
          <w:rFonts w:ascii="Times New Roman" w:eastAsia="Times New Roman" w:hAnsi="Times New Roman" w:cs="Times New Roman"/>
          <w:sz w:val="24"/>
          <w:szCs w:val="24"/>
        </w:rPr>
      </w:pPr>
    </w:p>
    <w:p w14:paraId="00000067"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Implications of Findi</w:t>
      </w:r>
      <w:r>
        <w:rPr>
          <w:rFonts w:ascii="Times New Roman" w:eastAsia="Times New Roman" w:hAnsi="Times New Roman" w:cs="Times New Roman"/>
          <w:sz w:val="24"/>
          <w:szCs w:val="24"/>
        </w:rPr>
        <w:t>ngs</w:t>
      </w:r>
    </w:p>
    <w:p w14:paraId="00000068"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implications of these findings are immense for practitioners as well as researchers. For small business owners, the research provides some evidence that implementing the use of AI-based tools (even at a small cost) can help to bring high returns to</w:t>
      </w:r>
      <w:r>
        <w:rPr>
          <w:rFonts w:ascii="Times New Roman" w:eastAsia="Times New Roman" w:hAnsi="Times New Roman" w:cs="Times New Roman"/>
          <w:sz w:val="24"/>
          <w:szCs w:val="24"/>
        </w:rPr>
        <w:t xml:space="preserve"> customer engagement and sales. Nowadays, these technologies are not exclusive for big companies; with tools such as Google Analytics and Mailchimp, small retailers can utilize segmentation, personalization, and optimization of timing, all of which are par</w:t>
      </w:r>
      <w:r>
        <w:rPr>
          <w:rFonts w:ascii="Times New Roman" w:eastAsia="Times New Roman" w:hAnsi="Times New Roman" w:cs="Times New Roman"/>
          <w:sz w:val="24"/>
          <w:szCs w:val="24"/>
        </w:rPr>
        <w:t>amount in the present-day competitive landscape.</w:t>
      </w:r>
    </w:p>
    <w:p w14:paraId="00000069" w14:textId="77777777" w:rsidR="00C905CF" w:rsidRDefault="00C905CF">
      <w:pPr>
        <w:jc w:val="both"/>
        <w:rPr>
          <w:rFonts w:ascii="Times New Roman" w:eastAsia="Times New Roman" w:hAnsi="Times New Roman" w:cs="Times New Roman"/>
          <w:sz w:val="24"/>
          <w:szCs w:val="24"/>
        </w:rPr>
      </w:pPr>
    </w:p>
    <w:p w14:paraId="0000006A"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a wider perspective, this study shows how AI can democratize advanced techniques of marketing and afford small businesses a chance to fight better. It also implies that personalization is not just a tren</w:t>
      </w:r>
      <w:r>
        <w:rPr>
          <w:rFonts w:ascii="Times New Roman" w:eastAsia="Times New Roman" w:hAnsi="Times New Roman" w:cs="Times New Roman"/>
          <w:sz w:val="24"/>
          <w:szCs w:val="24"/>
        </w:rPr>
        <w:t>d, but more so, a necessary strategy for retention of customers and loyalty to the brand, particularly in niche markets where customer experience is one of the key differentiators.</w:t>
      </w:r>
    </w:p>
    <w:p w14:paraId="0000006B"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Limitations of the Study</w:t>
      </w:r>
    </w:p>
    <w:p w14:paraId="0000006C"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study results are promising, it has s</w:t>
      </w:r>
      <w:r>
        <w:rPr>
          <w:rFonts w:ascii="Times New Roman" w:eastAsia="Times New Roman" w:hAnsi="Times New Roman" w:cs="Times New Roman"/>
          <w:sz w:val="24"/>
          <w:szCs w:val="24"/>
        </w:rPr>
        <w:t>everal drawbacks. First, the sample size was relatively small (10 businesses and 150 customer survey responses) and limited to a niche of retail experiences across industries and geographies, which does not represent the full diversity of niche retail expe</w:t>
      </w:r>
      <w:r>
        <w:rPr>
          <w:rFonts w:ascii="Times New Roman" w:eastAsia="Times New Roman" w:hAnsi="Times New Roman" w:cs="Times New Roman"/>
          <w:sz w:val="24"/>
          <w:szCs w:val="24"/>
        </w:rPr>
        <w:t>riences. Second, the study leaned more towards the short-term consequences of AI adoption. As encouraging as the initial results may be, the long-term impact on customer behavior and the growth of the businesses themselves will have to be seen. Also, the b</w:t>
      </w:r>
      <w:r>
        <w:rPr>
          <w:rFonts w:ascii="Times New Roman" w:eastAsia="Times New Roman" w:hAnsi="Times New Roman" w:cs="Times New Roman"/>
          <w:sz w:val="24"/>
          <w:szCs w:val="24"/>
        </w:rPr>
        <w:t>usinesses researched were already a bit digitally literate, which is not how the challenges of less technology-aware retailers might look.</w:t>
      </w:r>
    </w:p>
    <w:p w14:paraId="0000006D" w14:textId="77777777" w:rsidR="00C905CF" w:rsidRDefault="00C905CF">
      <w:pPr>
        <w:jc w:val="both"/>
        <w:rPr>
          <w:rFonts w:ascii="Times New Roman" w:eastAsia="Times New Roman" w:hAnsi="Times New Roman" w:cs="Times New Roman"/>
          <w:sz w:val="24"/>
          <w:szCs w:val="24"/>
        </w:rPr>
      </w:pPr>
    </w:p>
    <w:p w14:paraId="0000006E"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Future Research</w:t>
      </w:r>
    </w:p>
    <w:p w14:paraId="0000006F"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in the future should aim at a larger and more diverse sample of niche </w:t>
      </w:r>
      <w:r>
        <w:rPr>
          <w:rFonts w:ascii="Times New Roman" w:eastAsia="Times New Roman" w:hAnsi="Times New Roman" w:cs="Times New Roman"/>
          <w:sz w:val="24"/>
          <w:szCs w:val="24"/>
        </w:rPr>
        <w:t>retailers, sampled from other industries and regions to enhance generalizability of findings. Longitudinal studies, which follow the long-term effect of AI in terms of customer loyalty, brand equity, and profitability, would provide more information. Furth</w:t>
      </w:r>
      <w:r>
        <w:rPr>
          <w:rFonts w:ascii="Times New Roman" w:eastAsia="Times New Roman" w:hAnsi="Times New Roman" w:cs="Times New Roman"/>
          <w:sz w:val="24"/>
          <w:szCs w:val="24"/>
        </w:rPr>
        <w:t xml:space="preserve">ermore, research in the future may be conducted on the role of customer trust in AI-based personalization, particularly in terms of data privacy issues. Comparative analyses between the various AI tools and platforms would also aid in determining which of </w:t>
      </w:r>
      <w:r>
        <w:rPr>
          <w:rFonts w:ascii="Times New Roman" w:eastAsia="Times New Roman" w:hAnsi="Times New Roman" w:cs="Times New Roman"/>
          <w:sz w:val="24"/>
          <w:szCs w:val="24"/>
        </w:rPr>
        <w:t>the technologies offer the best return on investment for small businesses.</w:t>
      </w:r>
    </w:p>
    <w:p w14:paraId="00000070" w14:textId="77777777" w:rsidR="00C905CF" w:rsidRDefault="00C905CF">
      <w:pPr>
        <w:jc w:val="both"/>
        <w:rPr>
          <w:rFonts w:ascii="Times New Roman" w:eastAsia="Times New Roman" w:hAnsi="Times New Roman" w:cs="Times New Roman"/>
          <w:sz w:val="24"/>
          <w:szCs w:val="24"/>
        </w:rPr>
      </w:pPr>
    </w:p>
    <w:p w14:paraId="00000071" w14:textId="77777777" w:rsidR="00C905CF" w:rsidRDefault="00C905CF">
      <w:pPr>
        <w:jc w:val="both"/>
        <w:rPr>
          <w:rFonts w:ascii="Times New Roman" w:eastAsia="Times New Roman" w:hAnsi="Times New Roman" w:cs="Times New Roman"/>
          <w:sz w:val="24"/>
          <w:szCs w:val="24"/>
        </w:rPr>
      </w:pPr>
    </w:p>
    <w:p w14:paraId="00000072" w14:textId="77777777" w:rsidR="00C905CF" w:rsidRDefault="00C905CF">
      <w:pPr>
        <w:jc w:val="both"/>
        <w:rPr>
          <w:rFonts w:ascii="Times New Roman" w:eastAsia="Times New Roman" w:hAnsi="Times New Roman" w:cs="Times New Roman"/>
          <w:sz w:val="24"/>
          <w:szCs w:val="24"/>
        </w:rPr>
      </w:pPr>
    </w:p>
    <w:p w14:paraId="00000073" w14:textId="77777777" w:rsidR="00C905CF" w:rsidRDefault="002E09F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00000074" w14:textId="77777777" w:rsidR="00C905CF" w:rsidRDefault="00C905CF">
      <w:pPr>
        <w:jc w:val="both"/>
        <w:rPr>
          <w:rFonts w:ascii="Times New Roman" w:eastAsia="Times New Roman" w:hAnsi="Times New Roman" w:cs="Times New Roman"/>
          <w:sz w:val="24"/>
          <w:szCs w:val="24"/>
        </w:rPr>
      </w:pPr>
    </w:p>
    <w:p w14:paraId="00000075"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Findings</w:t>
      </w:r>
    </w:p>
    <w:p w14:paraId="00000076"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aimed to answer the question how AI-based predictive analytics influenced hyper-personalized marketing in the niche retail markets. The</w:t>
      </w:r>
      <w:r>
        <w:rPr>
          <w:rFonts w:ascii="Times New Roman" w:eastAsia="Times New Roman" w:hAnsi="Times New Roman" w:cs="Times New Roman"/>
          <w:sz w:val="24"/>
          <w:szCs w:val="24"/>
        </w:rPr>
        <w:t xml:space="preserve"> results show that small retailers using AI tools, such as Google Analytics, Mailchimp, and similar accessible platforms, are able to achieve a higher level of customer engagement, increase sales, and increase the effectiveness of marketing in general. Bus</w:t>
      </w:r>
      <w:r>
        <w:rPr>
          <w:rFonts w:ascii="Times New Roman" w:eastAsia="Times New Roman" w:hAnsi="Times New Roman" w:cs="Times New Roman"/>
          <w:sz w:val="24"/>
          <w:szCs w:val="24"/>
        </w:rPr>
        <w:t>inesses experienced quantifiable improvements in such KPIs as email open and click-through rates, customer retention, and average monthly revenues. Customers, in their turn, reacted positively to personalized communication, which meant a higher sense of re</w:t>
      </w:r>
      <w:r>
        <w:rPr>
          <w:rFonts w:ascii="Times New Roman" w:eastAsia="Times New Roman" w:hAnsi="Times New Roman" w:cs="Times New Roman"/>
          <w:sz w:val="24"/>
          <w:szCs w:val="24"/>
        </w:rPr>
        <w:t>levance, satisfaction, and loyalty.</w:t>
      </w:r>
    </w:p>
    <w:p w14:paraId="00000077" w14:textId="77777777" w:rsidR="00C905CF" w:rsidRDefault="00C905CF">
      <w:pPr>
        <w:jc w:val="both"/>
        <w:rPr>
          <w:rFonts w:ascii="Times New Roman" w:eastAsia="Times New Roman" w:hAnsi="Times New Roman" w:cs="Times New Roman"/>
          <w:sz w:val="24"/>
          <w:szCs w:val="24"/>
        </w:rPr>
      </w:pPr>
    </w:p>
    <w:p w14:paraId="00000078"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results also indicated that the AI-based personalization is practical and effective even for the </w:t>
      </w:r>
      <w:commentRangeStart w:id="10"/>
      <w:r>
        <w:rPr>
          <w:rFonts w:ascii="Times New Roman" w:eastAsia="Times New Roman" w:hAnsi="Times New Roman" w:cs="Times New Roman"/>
          <w:sz w:val="24"/>
          <w:szCs w:val="24"/>
        </w:rPr>
        <w:t>businesses that lack technical skills or budget. Nonetheless, difficulties like absence of expertise and worries of da</w:t>
      </w:r>
      <w:r>
        <w:rPr>
          <w:rFonts w:ascii="Times New Roman" w:eastAsia="Times New Roman" w:hAnsi="Times New Roman" w:cs="Times New Roman"/>
          <w:sz w:val="24"/>
          <w:szCs w:val="24"/>
        </w:rPr>
        <w:t>ta ethics are hindrances that must be solved to promote productive adoption and lasting effects.</w:t>
      </w:r>
      <w:commentRangeEnd w:id="10"/>
      <w:r w:rsidR="00A4052E">
        <w:rPr>
          <w:rStyle w:val="CommentReference"/>
        </w:rPr>
        <w:commentReference w:id="10"/>
      </w:r>
    </w:p>
    <w:p w14:paraId="00000079" w14:textId="77777777" w:rsidR="00C905CF" w:rsidRDefault="00C905CF">
      <w:pPr>
        <w:jc w:val="both"/>
        <w:rPr>
          <w:rFonts w:ascii="Times New Roman" w:eastAsia="Times New Roman" w:hAnsi="Times New Roman" w:cs="Times New Roman"/>
          <w:sz w:val="24"/>
          <w:szCs w:val="24"/>
        </w:rPr>
      </w:pPr>
    </w:p>
    <w:p w14:paraId="0000007A"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Thoughts</w:t>
      </w:r>
    </w:p>
    <w:p w14:paraId="0000007B"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strengthens the trend towards personalization in retail marketing and identifies AI as a useful tool that can be used by niche bus</w:t>
      </w:r>
      <w:r>
        <w:rPr>
          <w:rFonts w:ascii="Times New Roman" w:eastAsia="Times New Roman" w:hAnsi="Times New Roman" w:cs="Times New Roman"/>
          <w:sz w:val="24"/>
          <w:szCs w:val="24"/>
        </w:rPr>
        <w:t>inesses to compete in an ever-crowded digital landscape. As consumers demand customized experiences, delivering timely and relevant messaging will make the difference between business success and failure, rather than an option. Through AI technologies, sma</w:t>
      </w:r>
      <w:r>
        <w:rPr>
          <w:rFonts w:ascii="Times New Roman" w:eastAsia="Times New Roman" w:hAnsi="Times New Roman" w:cs="Times New Roman"/>
          <w:sz w:val="24"/>
          <w:szCs w:val="24"/>
        </w:rPr>
        <w:t>ll retailers can step out of the realm of generic promotions and establish real, data-driven relationships with their audiences.</w:t>
      </w:r>
    </w:p>
    <w:p w14:paraId="0000007C" w14:textId="77777777" w:rsidR="00C905CF" w:rsidRDefault="00C905CF">
      <w:pPr>
        <w:jc w:val="both"/>
        <w:rPr>
          <w:rFonts w:ascii="Times New Roman" w:eastAsia="Times New Roman" w:hAnsi="Times New Roman" w:cs="Times New Roman"/>
          <w:sz w:val="24"/>
          <w:szCs w:val="24"/>
        </w:rPr>
      </w:pPr>
    </w:p>
    <w:p w14:paraId="0000007D"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this study was limited to the small-scale implementation, it points to a larger trend: the democratization of AI. Ori</w:t>
      </w:r>
      <w:r>
        <w:rPr>
          <w:rFonts w:ascii="Times New Roman" w:eastAsia="Times New Roman" w:hAnsi="Times New Roman" w:cs="Times New Roman"/>
          <w:sz w:val="24"/>
          <w:szCs w:val="24"/>
        </w:rPr>
        <w:t>ginally a tool for tech giants and enterprise corporations, AI has now reached the hands of small and specialized retailers. This change allows for a new innovation platform, customer experience, and long-term growth.</w:t>
      </w:r>
    </w:p>
    <w:p w14:paraId="0000007E" w14:textId="77777777" w:rsidR="00C905CF" w:rsidRDefault="00C905CF">
      <w:pPr>
        <w:jc w:val="both"/>
        <w:rPr>
          <w:rFonts w:ascii="Times New Roman" w:eastAsia="Times New Roman" w:hAnsi="Times New Roman" w:cs="Times New Roman"/>
          <w:sz w:val="24"/>
          <w:szCs w:val="24"/>
        </w:rPr>
      </w:pPr>
    </w:p>
    <w:p w14:paraId="0000007F"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Recommendations</w:t>
      </w:r>
    </w:p>
    <w:p w14:paraId="00000080"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find</w:t>
      </w:r>
      <w:r>
        <w:rPr>
          <w:rFonts w:ascii="Times New Roman" w:eastAsia="Times New Roman" w:hAnsi="Times New Roman" w:cs="Times New Roman"/>
          <w:sz w:val="24"/>
          <w:szCs w:val="24"/>
        </w:rPr>
        <w:t>ings, the following recommendations are made:</w:t>
      </w:r>
    </w:p>
    <w:p w14:paraId="00000081" w14:textId="77777777" w:rsidR="00C905CF" w:rsidRDefault="00C905CF">
      <w:pPr>
        <w:jc w:val="both"/>
        <w:rPr>
          <w:rFonts w:ascii="Times New Roman" w:eastAsia="Times New Roman" w:hAnsi="Times New Roman" w:cs="Times New Roman"/>
          <w:sz w:val="24"/>
          <w:szCs w:val="24"/>
        </w:rPr>
      </w:pPr>
    </w:p>
    <w:p w14:paraId="00000082"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Start with Accessible Tools: Start point for small retailers is user friendly and low-cost platforms with predictive analytics and personalization functions. Such tools as Google Analytics, Mailchimp with AI c</w:t>
      </w:r>
      <w:r>
        <w:rPr>
          <w:rFonts w:ascii="Times New Roman" w:eastAsia="Times New Roman" w:hAnsi="Times New Roman" w:cs="Times New Roman"/>
          <w:sz w:val="24"/>
          <w:szCs w:val="24"/>
        </w:rPr>
        <w:t>onnections, and Shopify’s AI add-ons would be great starting points.</w:t>
      </w:r>
    </w:p>
    <w:p w14:paraId="00000083" w14:textId="77777777" w:rsidR="00C905CF" w:rsidRDefault="00C905CF">
      <w:pPr>
        <w:jc w:val="both"/>
        <w:rPr>
          <w:rFonts w:ascii="Times New Roman" w:eastAsia="Times New Roman" w:hAnsi="Times New Roman" w:cs="Times New Roman"/>
          <w:sz w:val="24"/>
          <w:szCs w:val="24"/>
        </w:rPr>
      </w:pPr>
    </w:p>
    <w:p w14:paraId="00000084"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 in Basic Training: As a way of surmounting the technical knowledge barrier, businesses should invest in basic training among staff in digital marketing, data interpretation and et</w:t>
      </w:r>
      <w:r>
        <w:rPr>
          <w:rFonts w:ascii="Times New Roman" w:eastAsia="Times New Roman" w:hAnsi="Times New Roman" w:cs="Times New Roman"/>
          <w:sz w:val="24"/>
          <w:szCs w:val="24"/>
        </w:rPr>
        <w:t>hical data use. There are free and cheap courses available online.</w:t>
      </w:r>
    </w:p>
    <w:p w14:paraId="00000085" w14:textId="77777777" w:rsidR="00C905CF" w:rsidRDefault="00C905CF">
      <w:pPr>
        <w:jc w:val="both"/>
        <w:rPr>
          <w:rFonts w:ascii="Times New Roman" w:eastAsia="Times New Roman" w:hAnsi="Times New Roman" w:cs="Times New Roman"/>
          <w:sz w:val="24"/>
          <w:szCs w:val="24"/>
        </w:rPr>
      </w:pPr>
    </w:p>
    <w:p w14:paraId="00000086"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Prioritize Data Privacy and Transparency: Companies should create effective privacy policies and maintain transparency from the collection of customer data to the utilization of the same. </w:t>
      </w:r>
      <w:r>
        <w:rPr>
          <w:rFonts w:ascii="Times New Roman" w:eastAsia="Times New Roman" w:hAnsi="Times New Roman" w:cs="Times New Roman"/>
          <w:sz w:val="24"/>
          <w:szCs w:val="24"/>
        </w:rPr>
        <w:t>As a tool to accomplish personalized marketing efforts, trust is essential.</w:t>
      </w:r>
    </w:p>
    <w:p w14:paraId="00000087" w14:textId="77777777" w:rsidR="00C905CF" w:rsidRDefault="00C905CF">
      <w:pPr>
        <w:jc w:val="both"/>
        <w:rPr>
          <w:rFonts w:ascii="Times New Roman" w:eastAsia="Times New Roman" w:hAnsi="Times New Roman" w:cs="Times New Roman"/>
          <w:sz w:val="24"/>
          <w:szCs w:val="24"/>
        </w:rPr>
      </w:pPr>
    </w:p>
    <w:p w14:paraId="00000088"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 and Iterate: There is a need for regular analysis of the effectiveness of the AI-driven campaign from the retailers’ perspective, using the key performance indicators such</w:t>
      </w:r>
      <w:r>
        <w:rPr>
          <w:rFonts w:ascii="Times New Roman" w:eastAsia="Times New Roman" w:hAnsi="Times New Roman" w:cs="Times New Roman"/>
          <w:sz w:val="24"/>
          <w:szCs w:val="24"/>
        </w:rPr>
        <w:t xml:space="preserve"> as conversion rate, repeat purchase rate, and customer feedback to adjust their strategies in the long run.</w:t>
      </w:r>
    </w:p>
    <w:p w14:paraId="00000089" w14:textId="77777777" w:rsidR="00C905CF" w:rsidRDefault="00C905CF">
      <w:pPr>
        <w:jc w:val="both"/>
        <w:rPr>
          <w:rFonts w:ascii="Times New Roman" w:eastAsia="Times New Roman" w:hAnsi="Times New Roman" w:cs="Times New Roman"/>
          <w:sz w:val="24"/>
          <w:szCs w:val="24"/>
        </w:rPr>
      </w:pPr>
    </w:p>
    <w:p w14:paraId="0000008A"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Collaborate and Share Knowledge: Small traders can benefit from participating in networks or communities of practice where they can share experien</w:t>
      </w:r>
      <w:r>
        <w:rPr>
          <w:rFonts w:ascii="Times New Roman" w:eastAsia="Times New Roman" w:hAnsi="Times New Roman" w:cs="Times New Roman"/>
          <w:sz w:val="24"/>
          <w:szCs w:val="24"/>
        </w:rPr>
        <w:t>ces, problems, and the best practices for AI adoption in marketing.</w:t>
      </w:r>
    </w:p>
    <w:p w14:paraId="0000008B" w14:textId="77777777" w:rsidR="00C905CF" w:rsidRDefault="00C905CF">
      <w:pPr>
        <w:jc w:val="both"/>
        <w:rPr>
          <w:rFonts w:ascii="Times New Roman" w:eastAsia="Times New Roman" w:hAnsi="Times New Roman" w:cs="Times New Roman"/>
          <w:sz w:val="24"/>
          <w:szCs w:val="24"/>
        </w:rPr>
      </w:pPr>
    </w:p>
    <w:p w14:paraId="0000008C" w14:textId="77777777" w:rsidR="00C905CF" w:rsidRDefault="002E09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AI-based predictive analytics provides a great opportunity for niche retailers to establish better relationships with customers, boost competitiveness, and protect their marketin</w:t>
      </w:r>
      <w:r>
        <w:rPr>
          <w:rFonts w:ascii="Times New Roman" w:eastAsia="Times New Roman" w:hAnsi="Times New Roman" w:cs="Times New Roman"/>
          <w:sz w:val="24"/>
          <w:szCs w:val="24"/>
        </w:rPr>
        <w:t>g strategies in highly dynamic digital</w:t>
      </w:r>
      <w:commentRangeStart w:id="11"/>
      <w:r>
        <w:rPr>
          <w:rFonts w:ascii="Times New Roman" w:eastAsia="Times New Roman" w:hAnsi="Times New Roman" w:cs="Times New Roman"/>
          <w:sz w:val="24"/>
          <w:szCs w:val="24"/>
        </w:rPr>
        <w:t xml:space="preserve"> economy.</w:t>
      </w:r>
      <w:commentRangeEnd w:id="11"/>
      <w:r w:rsidR="00A4052E">
        <w:rPr>
          <w:rStyle w:val="CommentReference"/>
        </w:rPr>
        <w:commentReference w:id="11"/>
      </w:r>
    </w:p>
    <w:p w14:paraId="0000008D" w14:textId="77777777" w:rsidR="00C905CF" w:rsidRDefault="00C905CF">
      <w:pPr>
        <w:jc w:val="both"/>
        <w:rPr>
          <w:rFonts w:ascii="Times New Roman" w:eastAsia="Times New Roman" w:hAnsi="Times New Roman" w:cs="Times New Roman"/>
          <w:sz w:val="24"/>
          <w:szCs w:val="24"/>
        </w:rPr>
      </w:pPr>
    </w:p>
    <w:p w14:paraId="0000008E" w14:textId="77777777" w:rsidR="00C905CF" w:rsidRDefault="002E09F8">
      <w:pPr>
        <w:pStyle w:val="Heading3"/>
        <w:keepNext w:val="0"/>
        <w:keepLines w:val="0"/>
        <w:spacing w:before="280"/>
        <w:jc w:val="both"/>
        <w:rPr>
          <w:rFonts w:ascii="Times New Roman" w:eastAsia="Times New Roman" w:hAnsi="Times New Roman" w:cs="Times New Roman"/>
          <w:b/>
          <w:color w:val="000000"/>
          <w:sz w:val="24"/>
          <w:szCs w:val="24"/>
        </w:rPr>
      </w:pPr>
      <w:bookmarkStart w:id="12" w:name="_lrx41s6pljdm" w:colFirst="0" w:colLast="0"/>
      <w:bookmarkEnd w:id="12"/>
      <w:commentRangeStart w:id="13"/>
      <w:r>
        <w:rPr>
          <w:rFonts w:ascii="Times New Roman" w:eastAsia="Times New Roman" w:hAnsi="Times New Roman" w:cs="Times New Roman"/>
          <w:b/>
          <w:color w:val="000000"/>
          <w:sz w:val="24"/>
          <w:szCs w:val="24"/>
        </w:rPr>
        <w:t>References</w:t>
      </w:r>
      <w:commentRangeEnd w:id="13"/>
      <w:r w:rsidR="00A4052E">
        <w:rPr>
          <w:rStyle w:val="CommentReference"/>
          <w:color w:val="auto"/>
        </w:rPr>
        <w:commentReference w:id="13"/>
      </w:r>
    </w:p>
    <w:p w14:paraId="0000008F" w14:textId="77777777" w:rsidR="00C905CF" w:rsidRDefault="002E09F8">
      <w:pPr>
        <w:numPr>
          <w:ilvl w:val="0"/>
          <w:numId w:val="1"/>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Chatterjee, S., &amp; Rana, N. P. (2020). </w:t>
      </w:r>
      <w:r>
        <w:rPr>
          <w:rFonts w:ascii="Times New Roman" w:eastAsia="Times New Roman" w:hAnsi="Times New Roman" w:cs="Times New Roman"/>
          <w:i/>
          <w:sz w:val="24"/>
          <w:szCs w:val="24"/>
        </w:rPr>
        <w:t>Barriers to the adoption of AI in small and medium-sized enterprises (SMEs)</w:t>
      </w:r>
      <w:r>
        <w:rPr>
          <w:rFonts w:ascii="Times New Roman" w:eastAsia="Times New Roman" w:hAnsi="Times New Roman" w:cs="Times New Roman"/>
          <w:sz w:val="24"/>
          <w:szCs w:val="24"/>
        </w:rPr>
        <w:t xml:space="preserve">. Journal of Enterprise Information Management, 33(6), 1199–1223. </w:t>
      </w:r>
      <w:r>
        <w:rPr>
          <w:rFonts w:ascii="Times New Roman" w:eastAsia="Times New Roman" w:hAnsi="Times New Roman" w:cs="Times New Roman"/>
          <w:sz w:val="24"/>
          <w:szCs w:val="24"/>
        </w:rPr>
        <w:t>https://doi.org/10.1108/JEIM-09-2019-0275</w:t>
      </w:r>
    </w:p>
    <w:p w14:paraId="00000090" w14:textId="77777777" w:rsidR="00C905CF" w:rsidRDefault="002E09F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V., Ramachandran, D., &amp; Kumar, B. (2019). </w:t>
      </w:r>
      <w:r>
        <w:rPr>
          <w:rFonts w:ascii="Times New Roman" w:eastAsia="Times New Roman" w:hAnsi="Times New Roman" w:cs="Times New Roman"/>
          <w:i/>
          <w:sz w:val="24"/>
          <w:szCs w:val="24"/>
        </w:rPr>
        <w:t>Influence of marketing analytics on customer acquisition and retention</w:t>
      </w:r>
      <w:r>
        <w:rPr>
          <w:rFonts w:ascii="Times New Roman" w:eastAsia="Times New Roman" w:hAnsi="Times New Roman" w:cs="Times New Roman"/>
          <w:sz w:val="24"/>
          <w:szCs w:val="24"/>
        </w:rPr>
        <w:t xml:space="preserve">. Journal of Business Research, 125, 411–420. </w:t>
      </w:r>
      <w:bookmarkStart w:id="14" w:name="_GoBack"/>
      <w:bookmarkEnd w:id="14"/>
      <w:r>
        <w:rPr>
          <w:rFonts w:ascii="Times New Roman" w:eastAsia="Times New Roman" w:hAnsi="Times New Roman" w:cs="Times New Roman"/>
          <w:sz w:val="24"/>
          <w:szCs w:val="24"/>
        </w:rPr>
        <w:t>https://doi.org/10.1016/j.jbusres.2019.06.025</w:t>
      </w:r>
    </w:p>
    <w:p w14:paraId="00000091" w14:textId="77777777" w:rsidR="00C905CF" w:rsidRDefault="002E09F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McK</w:t>
      </w:r>
      <w:r>
        <w:rPr>
          <w:rFonts w:ascii="Times New Roman" w:eastAsia="Times New Roman" w:hAnsi="Times New Roman" w:cs="Times New Roman"/>
          <w:sz w:val="24"/>
          <w:szCs w:val="24"/>
        </w:rPr>
        <w:t xml:space="preserve">insey &amp; Company. (2021). </w:t>
      </w:r>
      <w:r>
        <w:rPr>
          <w:rFonts w:ascii="Times New Roman" w:eastAsia="Times New Roman" w:hAnsi="Times New Roman" w:cs="Times New Roman"/>
          <w:i/>
          <w:sz w:val="24"/>
          <w:szCs w:val="24"/>
        </w:rPr>
        <w:t>The value of getting personalization right—or wrong—is multiplying</w:t>
      </w:r>
      <w:r>
        <w:rPr>
          <w:rFonts w:ascii="Times New Roman" w:eastAsia="Times New Roman" w:hAnsi="Times New Roman" w:cs="Times New Roman"/>
          <w:sz w:val="24"/>
          <w:szCs w:val="24"/>
        </w:rPr>
        <w:t>. Retrieved from https://www.mckinsey.com/business-functions/growth-marketing-and-sales/our-insights/the-value-of-getting-personalization-right-or-wrong-is-multiplyi</w:t>
      </w:r>
      <w:r>
        <w:rPr>
          <w:rFonts w:ascii="Times New Roman" w:eastAsia="Times New Roman" w:hAnsi="Times New Roman" w:cs="Times New Roman"/>
          <w:sz w:val="24"/>
          <w:szCs w:val="24"/>
        </w:rPr>
        <w:t>ng</w:t>
      </w:r>
    </w:p>
    <w:p w14:paraId="00000092" w14:textId="77777777" w:rsidR="00C905CF" w:rsidRDefault="002E09F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Salesforce. (2022). </w:t>
      </w:r>
      <w:r>
        <w:rPr>
          <w:rFonts w:ascii="Times New Roman" w:eastAsia="Times New Roman" w:hAnsi="Times New Roman" w:cs="Times New Roman"/>
          <w:i/>
          <w:sz w:val="24"/>
          <w:szCs w:val="24"/>
        </w:rPr>
        <w:t>State of Marketing Report (8th Edition)</w:t>
      </w:r>
      <w:r>
        <w:rPr>
          <w:rFonts w:ascii="Times New Roman" w:eastAsia="Times New Roman" w:hAnsi="Times New Roman" w:cs="Times New Roman"/>
          <w:sz w:val="24"/>
          <w:szCs w:val="24"/>
        </w:rPr>
        <w:t>. Retrieved from</w:t>
      </w:r>
      <w:hyperlink r:id="rId9">
        <w:r w:rsidR="00C905CF">
          <w:rPr>
            <w:rFonts w:ascii="Times New Roman" w:eastAsia="Times New Roman" w:hAnsi="Times New Roman" w:cs="Times New Roman"/>
            <w:sz w:val="24"/>
            <w:szCs w:val="24"/>
          </w:rPr>
          <w:t xml:space="preserve"> </w:t>
        </w:r>
      </w:hyperlink>
      <w:hyperlink r:id="rId10">
        <w:r w:rsidR="00C905CF">
          <w:rPr>
            <w:rFonts w:ascii="Times New Roman" w:eastAsia="Times New Roman" w:hAnsi="Times New Roman" w:cs="Times New Roman"/>
            <w:color w:val="1155CC"/>
            <w:sz w:val="24"/>
            <w:szCs w:val="24"/>
          </w:rPr>
          <w:t>https://www.salesforce.com/resources/research-reports/state-of-marketing/</w:t>
        </w:r>
      </w:hyperlink>
    </w:p>
    <w:p w14:paraId="00000093" w14:textId="77777777" w:rsidR="00C905CF" w:rsidRDefault="002E09F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Gartner. (2021). </w:t>
      </w:r>
      <w:r>
        <w:rPr>
          <w:rFonts w:ascii="Times New Roman" w:eastAsia="Times New Roman" w:hAnsi="Times New Roman" w:cs="Times New Roman"/>
          <w:i/>
          <w:sz w:val="24"/>
          <w:szCs w:val="24"/>
        </w:rPr>
        <w:t>Market Guide for Predictive Analytics Platforms</w:t>
      </w:r>
      <w:r>
        <w:rPr>
          <w:rFonts w:ascii="Times New Roman" w:eastAsia="Times New Roman" w:hAnsi="Times New Roman" w:cs="Times New Roman"/>
          <w:sz w:val="24"/>
          <w:szCs w:val="24"/>
        </w:rPr>
        <w:t>. Retrieved from</w:t>
      </w:r>
      <w:hyperlink r:id="rId11">
        <w:r w:rsidR="00C905CF">
          <w:rPr>
            <w:rFonts w:ascii="Times New Roman" w:eastAsia="Times New Roman" w:hAnsi="Times New Roman" w:cs="Times New Roman"/>
            <w:sz w:val="24"/>
            <w:szCs w:val="24"/>
          </w:rPr>
          <w:t xml:space="preserve"> </w:t>
        </w:r>
      </w:hyperlink>
      <w:hyperlink r:id="rId12">
        <w:r w:rsidR="00C905CF">
          <w:rPr>
            <w:rFonts w:ascii="Times New Roman" w:eastAsia="Times New Roman" w:hAnsi="Times New Roman" w:cs="Times New Roman"/>
            <w:color w:val="1155CC"/>
            <w:sz w:val="24"/>
            <w:szCs w:val="24"/>
          </w:rPr>
          <w:t>https://www.gartner.com</w:t>
        </w:r>
      </w:hyperlink>
    </w:p>
    <w:p w14:paraId="00000094" w14:textId="77777777" w:rsidR="00C905CF" w:rsidRDefault="002E09F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HubSpot. (2023). </w:t>
      </w:r>
      <w:r>
        <w:rPr>
          <w:rFonts w:ascii="Times New Roman" w:eastAsia="Times New Roman" w:hAnsi="Times New Roman" w:cs="Times New Roman"/>
          <w:i/>
          <w:sz w:val="24"/>
          <w:szCs w:val="24"/>
        </w:rPr>
        <w:t>What is predictive marketing and how does it work?</w:t>
      </w:r>
      <w:r>
        <w:rPr>
          <w:rFonts w:ascii="Times New Roman" w:eastAsia="Times New Roman" w:hAnsi="Times New Roman" w:cs="Times New Roman"/>
          <w:sz w:val="24"/>
          <w:szCs w:val="24"/>
        </w:rPr>
        <w:t xml:space="preserve"> Retrieved from</w:t>
      </w:r>
      <w:hyperlink r:id="rId13">
        <w:r w:rsidR="00C905CF">
          <w:rPr>
            <w:rFonts w:ascii="Times New Roman" w:eastAsia="Times New Roman" w:hAnsi="Times New Roman" w:cs="Times New Roman"/>
            <w:sz w:val="24"/>
            <w:szCs w:val="24"/>
          </w:rPr>
          <w:t xml:space="preserve"> </w:t>
        </w:r>
      </w:hyperlink>
      <w:hyperlink r:id="rId14">
        <w:r w:rsidR="00C905CF">
          <w:rPr>
            <w:rFonts w:ascii="Times New Roman" w:eastAsia="Times New Roman" w:hAnsi="Times New Roman" w:cs="Times New Roman"/>
            <w:color w:val="1155CC"/>
            <w:sz w:val="24"/>
            <w:szCs w:val="24"/>
          </w:rPr>
          <w:t>https://blog.hubspot.com/marketing/predictive-marketing</w:t>
        </w:r>
      </w:hyperlink>
    </w:p>
    <w:p w14:paraId="00000095" w14:textId="77777777" w:rsidR="00C905CF" w:rsidRDefault="002E09F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(2023). </w:t>
      </w:r>
      <w:r>
        <w:rPr>
          <w:rFonts w:ascii="Times New Roman" w:eastAsia="Times New Roman" w:hAnsi="Times New Roman" w:cs="Times New Roman"/>
          <w:i/>
          <w:sz w:val="24"/>
          <w:szCs w:val="24"/>
        </w:rPr>
        <w:t>Google Analytics 4: Understand your customers better</w:t>
      </w:r>
      <w:r>
        <w:rPr>
          <w:rFonts w:ascii="Times New Roman" w:eastAsia="Times New Roman" w:hAnsi="Times New Roman" w:cs="Times New Roman"/>
          <w:sz w:val="24"/>
          <w:szCs w:val="24"/>
        </w:rPr>
        <w:t>. Retrieved from https://support.google.com/analytics/</w:t>
      </w:r>
    </w:p>
    <w:p w14:paraId="00000096" w14:textId="77777777" w:rsidR="00C905CF" w:rsidRDefault="002E09F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Shopify. (2023). </w:t>
      </w:r>
      <w:r>
        <w:rPr>
          <w:rFonts w:ascii="Times New Roman" w:eastAsia="Times New Roman" w:hAnsi="Times New Roman" w:cs="Times New Roman"/>
          <w:i/>
          <w:sz w:val="24"/>
          <w:szCs w:val="24"/>
        </w:rPr>
        <w:t>AI and machine learning tools for small retailers</w:t>
      </w:r>
      <w:r>
        <w:rPr>
          <w:rFonts w:ascii="Times New Roman" w:eastAsia="Times New Roman" w:hAnsi="Times New Roman" w:cs="Times New Roman"/>
          <w:sz w:val="24"/>
          <w:szCs w:val="24"/>
        </w:rPr>
        <w:t>. Retrieved from https://www.shopify.com/blog/artificial-intelligence-retail</w:t>
      </w:r>
    </w:p>
    <w:p w14:paraId="00000097" w14:textId="77777777" w:rsidR="00C905CF" w:rsidRDefault="002E09F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Deloitte. (2020). </w:t>
      </w:r>
      <w:r>
        <w:rPr>
          <w:rFonts w:ascii="Times New Roman" w:eastAsia="Times New Roman" w:hAnsi="Times New Roman" w:cs="Times New Roman"/>
          <w:i/>
          <w:sz w:val="24"/>
          <w:szCs w:val="24"/>
        </w:rPr>
        <w:t>Democratizing AI for small business growth</w:t>
      </w:r>
      <w:r>
        <w:rPr>
          <w:rFonts w:ascii="Times New Roman" w:eastAsia="Times New Roman" w:hAnsi="Times New Roman" w:cs="Times New Roman"/>
          <w:sz w:val="24"/>
          <w:szCs w:val="24"/>
        </w:rPr>
        <w:t>. Retrieved from</w:t>
      </w:r>
      <w:hyperlink r:id="rId15">
        <w:r w:rsidR="00C905CF">
          <w:rPr>
            <w:rFonts w:ascii="Times New Roman" w:eastAsia="Times New Roman" w:hAnsi="Times New Roman" w:cs="Times New Roman"/>
            <w:sz w:val="24"/>
            <w:szCs w:val="24"/>
          </w:rPr>
          <w:t xml:space="preserve"> </w:t>
        </w:r>
      </w:hyperlink>
      <w:hyperlink r:id="rId16">
        <w:r w:rsidR="00C905CF">
          <w:rPr>
            <w:rFonts w:ascii="Times New Roman" w:eastAsia="Times New Roman" w:hAnsi="Times New Roman" w:cs="Times New Roman"/>
            <w:color w:val="1155CC"/>
            <w:sz w:val="24"/>
            <w:szCs w:val="24"/>
          </w:rPr>
          <w:t>https://www2.deloitte.com</w:t>
        </w:r>
      </w:hyperlink>
    </w:p>
    <w:p w14:paraId="00000098" w14:textId="77777777" w:rsidR="00C905CF" w:rsidRDefault="002E09F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Accenture. (2021). </w:t>
      </w:r>
      <w:r>
        <w:rPr>
          <w:rFonts w:ascii="Times New Roman" w:eastAsia="Times New Roman" w:hAnsi="Times New Roman" w:cs="Times New Roman"/>
          <w:i/>
          <w:sz w:val="24"/>
          <w:szCs w:val="24"/>
        </w:rPr>
        <w:t>Personalization Pulse Check Report</w:t>
      </w:r>
      <w:r>
        <w:rPr>
          <w:rFonts w:ascii="Times New Roman" w:eastAsia="Times New Roman" w:hAnsi="Times New Roman" w:cs="Times New Roman"/>
          <w:sz w:val="24"/>
          <w:szCs w:val="24"/>
        </w:rPr>
        <w:t>. Retrieved from</w:t>
      </w:r>
      <w:hyperlink r:id="rId17">
        <w:r w:rsidR="00C905CF">
          <w:rPr>
            <w:rFonts w:ascii="Times New Roman" w:eastAsia="Times New Roman" w:hAnsi="Times New Roman" w:cs="Times New Roman"/>
            <w:sz w:val="24"/>
            <w:szCs w:val="24"/>
          </w:rPr>
          <w:t xml:space="preserve"> </w:t>
        </w:r>
      </w:hyperlink>
      <w:hyperlink r:id="rId18">
        <w:r w:rsidR="00C905CF">
          <w:rPr>
            <w:rFonts w:ascii="Times New Roman" w:eastAsia="Times New Roman" w:hAnsi="Times New Roman" w:cs="Times New Roman"/>
            <w:color w:val="1155CC"/>
            <w:sz w:val="24"/>
            <w:szCs w:val="24"/>
          </w:rPr>
          <w:t>https://www.accenture.com</w:t>
        </w:r>
      </w:hyperlink>
    </w:p>
    <w:p w14:paraId="00000099" w14:textId="77777777" w:rsidR="00C905CF" w:rsidRDefault="002E09F8">
      <w:pPr>
        <w:numPr>
          <w:ilvl w:val="0"/>
          <w:numId w:val="1"/>
        </w:numPr>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222222"/>
          <w:sz w:val="24"/>
          <w:szCs w:val="24"/>
          <w:highlight w:val="white"/>
        </w:rPr>
        <w:t xml:space="preserve">Singh, B., &amp; </w:t>
      </w:r>
      <w:proofErr w:type="spellStart"/>
      <w:r>
        <w:rPr>
          <w:rFonts w:ascii="Times New Roman" w:eastAsia="Times New Roman" w:hAnsi="Times New Roman" w:cs="Times New Roman"/>
          <w:color w:val="222222"/>
          <w:sz w:val="24"/>
          <w:szCs w:val="24"/>
          <w:highlight w:val="white"/>
        </w:rPr>
        <w:t>Kaunert</w:t>
      </w:r>
      <w:proofErr w:type="spellEnd"/>
      <w:r>
        <w:rPr>
          <w:rFonts w:ascii="Times New Roman" w:eastAsia="Times New Roman" w:hAnsi="Times New Roman" w:cs="Times New Roman"/>
          <w:color w:val="222222"/>
          <w:sz w:val="24"/>
          <w:szCs w:val="24"/>
          <w:highlight w:val="white"/>
        </w:rPr>
        <w:t xml:space="preserve">, C. (2024). Future of Digital Marketing: Hyper-Personalized Customer Dynamic Experience with AI-Based Predictive Models. In </w:t>
      </w:r>
      <w:r>
        <w:rPr>
          <w:rFonts w:ascii="Times New Roman" w:eastAsia="Times New Roman" w:hAnsi="Times New Roman" w:cs="Times New Roman"/>
          <w:i/>
          <w:color w:val="222222"/>
          <w:sz w:val="24"/>
          <w:szCs w:val="24"/>
          <w:highlight w:val="white"/>
        </w:rPr>
        <w:t>Revolutionizing the AI-Digital Landscape</w:t>
      </w:r>
      <w:r>
        <w:rPr>
          <w:rFonts w:ascii="Times New Roman" w:eastAsia="Times New Roman" w:hAnsi="Times New Roman" w:cs="Times New Roman"/>
          <w:color w:val="222222"/>
          <w:sz w:val="24"/>
          <w:szCs w:val="24"/>
          <w:highlight w:val="white"/>
        </w:rPr>
        <w:t xml:space="preserve"> (pp. 189-203). Productivity Press.</w:t>
      </w:r>
    </w:p>
    <w:p w14:paraId="0000009A" w14:textId="77777777" w:rsidR="00C905CF" w:rsidRDefault="002E09F8">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Head-LIRC, V. Thangavel. </w:t>
      </w:r>
      <w:r>
        <w:rPr>
          <w:rFonts w:ascii="Times New Roman" w:eastAsia="Times New Roman" w:hAnsi="Times New Roman" w:cs="Times New Roman"/>
          <w:color w:val="222222"/>
          <w:sz w:val="24"/>
          <w:szCs w:val="24"/>
          <w:highlight w:val="white"/>
        </w:rPr>
        <w:t>"Revolution of AI in Hyper-Personalization Marketing of FMCG."</w:t>
      </w:r>
    </w:p>
    <w:p w14:paraId="0000009B" w14:textId="77777777" w:rsidR="00C905CF" w:rsidRDefault="002E09F8">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Sharma, Ajay, Prashant Sharma, and Ripudaman Gaur. "Artificial Intelligence (AI) and the Future of Marketing Trends: Challenges and Opportunities." </w:t>
      </w:r>
      <w:r>
        <w:rPr>
          <w:rFonts w:ascii="Times New Roman" w:eastAsia="Times New Roman" w:hAnsi="Times New Roman" w:cs="Times New Roman"/>
          <w:i/>
          <w:color w:val="222222"/>
          <w:sz w:val="24"/>
          <w:szCs w:val="24"/>
          <w:highlight w:val="white"/>
        </w:rPr>
        <w:t>Artificial Intelligence in Peace, Justice, an</w:t>
      </w:r>
      <w:r>
        <w:rPr>
          <w:rFonts w:ascii="Times New Roman" w:eastAsia="Times New Roman" w:hAnsi="Times New Roman" w:cs="Times New Roman"/>
          <w:i/>
          <w:color w:val="222222"/>
          <w:sz w:val="24"/>
          <w:szCs w:val="24"/>
          <w:highlight w:val="white"/>
        </w:rPr>
        <w:t>d Strong Institutions</w:t>
      </w:r>
      <w:r>
        <w:rPr>
          <w:rFonts w:ascii="Times New Roman" w:eastAsia="Times New Roman" w:hAnsi="Times New Roman" w:cs="Times New Roman"/>
          <w:color w:val="222222"/>
          <w:sz w:val="24"/>
          <w:szCs w:val="24"/>
          <w:highlight w:val="white"/>
        </w:rPr>
        <w:t xml:space="preserve"> (2025): 23-46.</w:t>
      </w:r>
    </w:p>
    <w:p w14:paraId="0000009C" w14:textId="77777777" w:rsidR="00C905CF" w:rsidRDefault="002E09F8">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Guendouz, Tarek. "Artificial intelligence-powered customer experience management (moving from mass to hyper-personalization in light of relationship marketing)." (2023).</w:t>
      </w:r>
    </w:p>
    <w:p w14:paraId="0000009D" w14:textId="77777777" w:rsidR="00C905CF" w:rsidRDefault="002E09F8">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Dahake, N. S., Gajghate, A., Dahake, P. S., &amp; Ban</w:t>
      </w:r>
      <w:r>
        <w:rPr>
          <w:rFonts w:ascii="Times New Roman" w:eastAsia="Times New Roman" w:hAnsi="Times New Roman" w:cs="Times New Roman"/>
          <w:color w:val="222222"/>
          <w:sz w:val="24"/>
          <w:szCs w:val="24"/>
          <w:highlight w:val="white"/>
        </w:rPr>
        <w:t xml:space="preserve">sod, S. (2024, November). A Transformative Impact of IoT and AI by Predictive Analytics on Modern Marketing Strategies: A Study of its Significance &amp; Accuracy. In </w:t>
      </w:r>
      <w:r>
        <w:rPr>
          <w:rFonts w:ascii="Times New Roman" w:eastAsia="Times New Roman" w:hAnsi="Times New Roman" w:cs="Times New Roman"/>
          <w:i/>
          <w:color w:val="222222"/>
          <w:sz w:val="24"/>
          <w:szCs w:val="24"/>
          <w:highlight w:val="white"/>
        </w:rPr>
        <w:t>2024 2nd International Conference on Advances in Computation, Communication and Information T</w:t>
      </w:r>
      <w:r>
        <w:rPr>
          <w:rFonts w:ascii="Times New Roman" w:eastAsia="Times New Roman" w:hAnsi="Times New Roman" w:cs="Times New Roman"/>
          <w:i/>
          <w:color w:val="222222"/>
          <w:sz w:val="24"/>
          <w:szCs w:val="24"/>
          <w:highlight w:val="white"/>
        </w:rPr>
        <w:t>echnology (ICAICCIT)</w:t>
      </w:r>
      <w:r>
        <w:rPr>
          <w:rFonts w:ascii="Times New Roman" w:eastAsia="Times New Roman" w:hAnsi="Times New Roman" w:cs="Times New Roman"/>
          <w:color w:val="222222"/>
          <w:sz w:val="24"/>
          <w:szCs w:val="24"/>
          <w:highlight w:val="white"/>
        </w:rPr>
        <w:t xml:space="preserve"> (Vol. 1, pp. 1150-1158). IEEE.</w:t>
      </w:r>
    </w:p>
    <w:p w14:paraId="0000009E" w14:textId="77777777" w:rsidR="00C905CF" w:rsidRDefault="002E09F8">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Solar, Tanvir Singh. "Using Machine Learning Algorithms to Personalize Customer Experience in Ghost Kitchens: Hyper-Personalized Marketing and Promotion." In </w:t>
      </w:r>
      <w:r>
        <w:rPr>
          <w:rFonts w:ascii="Times New Roman" w:eastAsia="Times New Roman" w:hAnsi="Times New Roman" w:cs="Times New Roman"/>
          <w:i/>
          <w:color w:val="222222"/>
          <w:sz w:val="24"/>
          <w:szCs w:val="24"/>
          <w:highlight w:val="white"/>
        </w:rPr>
        <w:t>Impact of AI and the Evolution of Future Ghost</w:t>
      </w:r>
      <w:r>
        <w:rPr>
          <w:rFonts w:ascii="Times New Roman" w:eastAsia="Times New Roman" w:hAnsi="Times New Roman" w:cs="Times New Roman"/>
          <w:i/>
          <w:color w:val="222222"/>
          <w:sz w:val="24"/>
          <w:szCs w:val="24"/>
          <w:highlight w:val="white"/>
        </w:rPr>
        <w:t xml:space="preserve"> Kitchens</w:t>
      </w:r>
      <w:r>
        <w:rPr>
          <w:rFonts w:ascii="Times New Roman" w:eastAsia="Times New Roman" w:hAnsi="Times New Roman" w:cs="Times New Roman"/>
          <w:color w:val="222222"/>
          <w:sz w:val="24"/>
          <w:szCs w:val="24"/>
          <w:highlight w:val="white"/>
        </w:rPr>
        <w:t>, pp. 311-358. IGI Global Scientific Publishing, 2025.</w:t>
      </w:r>
    </w:p>
    <w:p w14:paraId="0000009F" w14:textId="77777777" w:rsidR="00C905CF" w:rsidRDefault="002E09F8">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Logeswari, P., and Devansh Agarwal. "The Future </w:t>
      </w:r>
      <w:proofErr w:type="gramStart"/>
      <w:r>
        <w:rPr>
          <w:rFonts w:ascii="Times New Roman" w:eastAsia="Times New Roman" w:hAnsi="Times New Roman" w:cs="Times New Roman"/>
          <w:color w:val="222222"/>
          <w:sz w:val="24"/>
          <w:szCs w:val="24"/>
          <w:highlight w:val="white"/>
        </w:rPr>
        <w:t>Of</w:t>
      </w:r>
      <w:proofErr w:type="gramEnd"/>
      <w:r>
        <w:rPr>
          <w:rFonts w:ascii="Times New Roman" w:eastAsia="Times New Roman" w:hAnsi="Times New Roman" w:cs="Times New Roman"/>
          <w:color w:val="222222"/>
          <w:sz w:val="24"/>
          <w:szCs w:val="24"/>
          <w:highlight w:val="white"/>
        </w:rPr>
        <w:t xml:space="preserve"> AI And Machine Learning In Marketing."</w:t>
      </w:r>
    </w:p>
    <w:p w14:paraId="000000A0" w14:textId="77777777" w:rsidR="00C905CF" w:rsidRDefault="002E09F8">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Florido-Benítez, Lázaro. "Generative artificial intelligence: a proactive and creative tool to achieve</w:t>
      </w:r>
      <w:r>
        <w:rPr>
          <w:rFonts w:ascii="Times New Roman" w:eastAsia="Times New Roman" w:hAnsi="Times New Roman" w:cs="Times New Roman"/>
          <w:color w:val="222222"/>
          <w:sz w:val="24"/>
          <w:szCs w:val="24"/>
          <w:highlight w:val="white"/>
        </w:rPr>
        <w:t xml:space="preserve"> hyper-segmentation and hyper-personalization in the tourism industry." </w:t>
      </w:r>
      <w:r>
        <w:rPr>
          <w:rFonts w:ascii="Times New Roman" w:eastAsia="Times New Roman" w:hAnsi="Times New Roman" w:cs="Times New Roman"/>
          <w:i/>
          <w:color w:val="222222"/>
          <w:sz w:val="24"/>
          <w:szCs w:val="24"/>
          <w:highlight w:val="white"/>
        </w:rPr>
        <w:t>International Journal of Tourism Cities</w:t>
      </w:r>
      <w:r>
        <w:rPr>
          <w:rFonts w:ascii="Times New Roman" w:eastAsia="Times New Roman" w:hAnsi="Times New Roman" w:cs="Times New Roman"/>
          <w:color w:val="222222"/>
          <w:sz w:val="24"/>
          <w:szCs w:val="24"/>
          <w:highlight w:val="white"/>
        </w:rPr>
        <w:t xml:space="preserve"> (2024).</w:t>
      </w:r>
    </w:p>
    <w:p w14:paraId="000000A1" w14:textId="77777777" w:rsidR="00C905CF" w:rsidRDefault="002E09F8">
      <w:pPr>
        <w:numPr>
          <w:ilvl w:val="0"/>
          <w:numId w:val="1"/>
        </w:numPr>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Bozkurt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Serap</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Ahu</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Samav</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Uğursoy</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Seden</w:t>
      </w:r>
      <w:proofErr w:type="spellEnd"/>
      <w:r>
        <w:rPr>
          <w:rFonts w:ascii="Times New Roman" w:eastAsia="Times New Roman" w:hAnsi="Times New Roman" w:cs="Times New Roman"/>
          <w:color w:val="222222"/>
          <w:sz w:val="24"/>
          <w:szCs w:val="24"/>
          <w:highlight w:val="white"/>
        </w:rPr>
        <w:t xml:space="preserve"> Pınar Meral. "The Impact of Personalized Messages and Designs on Consumer Experiences and M</w:t>
      </w:r>
      <w:r>
        <w:rPr>
          <w:rFonts w:ascii="Times New Roman" w:eastAsia="Times New Roman" w:hAnsi="Times New Roman" w:cs="Times New Roman"/>
          <w:color w:val="222222"/>
          <w:sz w:val="24"/>
          <w:szCs w:val="24"/>
          <w:highlight w:val="white"/>
        </w:rPr>
        <w:t xml:space="preserve">arketing Communications in Technology: Hyper-Personalization." In </w:t>
      </w:r>
      <w:r>
        <w:rPr>
          <w:rFonts w:ascii="Times New Roman" w:eastAsia="Times New Roman" w:hAnsi="Times New Roman" w:cs="Times New Roman"/>
          <w:i/>
          <w:color w:val="222222"/>
          <w:sz w:val="24"/>
          <w:szCs w:val="24"/>
          <w:highlight w:val="white"/>
        </w:rPr>
        <w:t>Impact of Contemporary Technology on Art and Design</w:t>
      </w:r>
      <w:r>
        <w:rPr>
          <w:rFonts w:ascii="Times New Roman" w:eastAsia="Times New Roman" w:hAnsi="Times New Roman" w:cs="Times New Roman"/>
          <w:color w:val="222222"/>
          <w:sz w:val="24"/>
          <w:szCs w:val="24"/>
          <w:highlight w:val="white"/>
        </w:rPr>
        <w:t>, pp. 135-164. IGI Global, 2025.</w:t>
      </w:r>
    </w:p>
    <w:p w14:paraId="000000A2" w14:textId="77777777" w:rsidR="00C905CF" w:rsidRDefault="002E09F8">
      <w:pPr>
        <w:numPr>
          <w:ilvl w:val="0"/>
          <w:numId w:val="1"/>
        </w:numPr>
        <w:spacing w:after="240"/>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Bozkurt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Serap</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Ahu</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Samav</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Uğursoy</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Seden</w:t>
      </w:r>
      <w:proofErr w:type="spellEnd"/>
      <w:r>
        <w:rPr>
          <w:rFonts w:ascii="Times New Roman" w:eastAsia="Times New Roman" w:hAnsi="Times New Roman" w:cs="Times New Roman"/>
          <w:color w:val="222222"/>
          <w:sz w:val="24"/>
          <w:szCs w:val="24"/>
          <w:highlight w:val="white"/>
        </w:rPr>
        <w:t xml:space="preserve"> Pınar Meral. "The Impact of Personalized Messages and Designs</w:t>
      </w:r>
      <w:r>
        <w:rPr>
          <w:rFonts w:ascii="Times New Roman" w:eastAsia="Times New Roman" w:hAnsi="Times New Roman" w:cs="Times New Roman"/>
          <w:color w:val="222222"/>
          <w:sz w:val="24"/>
          <w:szCs w:val="24"/>
          <w:highlight w:val="white"/>
        </w:rPr>
        <w:t xml:space="preserve"> on Consumer Experiences and Marketing Communications in Technology: Hyper-Personalization." In </w:t>
      </w:r>
      <w:r>
        <w:rPr>
          <w:rFonts w:ascii="Times New Roman" w:eastAsia="Times New Roman" w:hAnsi="Times New Roman" w:cs="Times New Roman"/>
          <w:i/>
          <w:color w:val="222222"/>
          <w:sz w:val="24"/>
          <w:szCs w:val="24"/>
          <w:highlight w:val="white"/>
        </w:rPr>
        <w:t>Impact of Contemporary Technology on Art and Design</w:t>
      </w:r>
      <w:r>
        <w:rPr>
          <w:rFonts w:ascii="Times New Roman" w:eastAsia="Times New Roman" w:hAnsi="Times New Roman" w:cs="Times New Roman"/>
          <w:color w:val="222222"/>
          <w:sz w:val="24"/>
          <w:szCs w:val="24"/>
          <w:highlight w:val="white"/>
        </w:rPr>
        <w:t>, pp. 135-164. IGI Global, 2025.</w:t>
      </w:r>
    </w:p>
    <w:p w14:paraId="000000A3" w14:textId="77777777" w:rsidR="00C905CF" w:rsidRDefault="00C905CF">
      <w:pPr>
        <w:jc w:val="both"/>
        <w:rPr>
          <w:rFonts w:ascii="Times New Roman" w:eastAsia="Times New Roman" w:hAnsi="Times New Roman" w:cs="Times New Roman"/>
          <w:sz w:val="24"/>
          <w:szCs w:val="24"/>
        </w:rPr>
      </w:pPr>
    </w:p>
    <w:p w14:paraId="000000A4" w14:textId="77777777" w:rsidR="00C905CF" w:rsidRDefault="00C905CF">
      <w:pPr>
        <w:jc w:val="both"/>
        <w:rPr>
          <w:rFonts w:ascii="Times New Roman" w:eastAsia="Times New Roman" w:hAnsi="Times New Roman" w:cs="Times New Roman"/>
          <w:sz w:val="24"/>
          <w:szCs w:val="24"/>
        </w:rPr>
      </w:pPr>
    </w:p>
    <w:p w14:paraId="000000A5" w14:textId="77777777" w:rsidR="00C905CF" w:rsidRDefault="00C905CF">
      <w:pPr>
        <w:jc w:val="both"/>
        <w:rPr>
          <w:rFonts w:ascii="Times New Roman" w:eastAsia="Times New Roman" w:hAnsi="Times New Roman" w:cs="Times New Roman"/>
          <w:sz w:val="24"/>
          <w:szCs w:val="24"/>
        </w:rPr>
      </w:pPr>
    </w:p>
    <w:p w14:paraId="000000A6" w14:textId="77777777" w:rsidR="00C905CF" w:rsidRDefault="00C905CF">
      <w:pPr>
        <w:jc w:val="both"/>
        <w:rPr>
          <w:rFonts w:ascii="Times New Roman" w:eastAsia="Times New Roman" w:hAnsi="Times New Roman" w:cs="Times New Roman"/>
          <w:sz w:val="24"/>
          <w:szCs w:val="24"/>
        </w:rPr>
      </w:pPr>
    </w:p>
    <w:p w14:paraId="000000A7" w14:textId="77777777" w:rsidR="00C905CF" w:rsidRDefault="00C905CF">
      <w:pPr>
        <w:jc w:val="both"/>
        <w:rPr>
          <w:rFonts w:ascii="Times New Roman" w:eastAsia="Times New Roman" w:hAnsi="Times New Roman" w:cs="Times New Roman"/>
          <w:sz w:val="24"/>
          <w:szCs w:val="24"/>
        </w:rPr>
      </w:pPr>
    </w:p>
    <w:sectPr w:rsidR="00C905C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T SOUL INT" w:date="2025-05-09T20:32:00Z" w:initials="ISI">
    <w:p w14:paraId="6C60CAB1" w14:textId="05C11886" w:rsidR="00CE59C9" w:rsidRDefault="00CE59C9">
      <w:pPr>
        <w:pStyle w:val="CommentText"/>
      </w:pPr>
      <w:r>
        <w:rPr>
          <w:rStyle w:val="CommentReference"/>
        </w:rPr>
        <w:annotationRef/>
      </w:r>
      <w:r>
        <w:t>Correct it</w:t>
      </w:r>
    </w:p>
  </w:comment>
  <w:comment w:id="2" w:author="IT SOUL INT" w:date="2025-05-09T20:32:00Z" w:initials="ISI">
    <w:p w14:paraId="5BD67E5B" w14:textId="16B293DE" w:rsidR="00CE59C9" w:rsidRDefault="00CE59C9">
      <w:pPr>
        <w:pStyle w:val="CommentText"/>
      </w:pPr>
      <w:r>
        <w:rPr>
          <w:rStyle w:val="CommentReference"/>
        </w:rPr>
        <w:annotationRef/>
      </w:r>
      <w:r>
        <w:t>Correct it</w:t>
      </w:r>
    </w:p>
  </w:comment>
  <w:comment w:id="3" w:author="IT SOUL INT" w:date="2025-05-09T20:32:00Z" w:initials="ISI">
    <w:p w14:paraId="5BDF5695" w14:textId="003F70E9" w:rsidR="00CE59C9" w:rsidRDefault="00CE59C9">
      <w:pPr>
        <w:pStyle w:val="CommentText"/>
      </w:pPr>
      <w:r>
        <w:rPr>
          <w:rStyle w:val="CommentReference"/>
        </w:rPr>
        <w:annotationRef/>
      </w:r>
      <w:r>
        <w:t>Give Keywords</w:t>
      </w:r>
    </w:p>
  </w:comment>
  <w:comment w:id="4" w:author="IT SOUL INT" w:date="2025-05-09T20:35:00Z" w:initials="ISI">
    <w:p w14:paraId="1CDB5AA3" w14:textId="747797CA" w:rsidR="00CE59C9" w:rsidRDefault="00CE59C9">
      <w:pPr>
        <w:pStyle w:val="CommentText"/>
      </w:pPr>
      <w:r>
        <w:rPr>
          <w:rStyle w:val="CommentReference"/>
        </w:rPr>
        <w:annotationRef/>
      </w:r>
      <w:r>
        <w:t>Give more clarity to the literature</w:t>
      </w:r>
    </w:p>
  </w:comment>
  <w:comment w:id="5" w:author="IT SOUL INT" w:date="2025-05-09T20:35:00Z" w:initials="ISI">
    <w:p w14:paraId="2B071379" w14:textId="4BBE6F32" w:rsidR="00CE59C9" w:rsidRDefault="00CE59C9">
      <w:pPr>
        <w:pStyle w:val="CommentText"/>
      </w:pPr>
      <w:r>
        <w:rPr>
          <w:rStyle w:val="CommentReference"/>
        </w:rPr>
        <w:annotationRef/>
      </w:r>
      <w:r>
        <w:t>New more Clarity</w:t>
      </w:r>
    </w:p>
  </w:comment>
  <w:comment w:id="6" w:author="IT SOUL INT" w:date="2025-05-09T20:36:00Z" w:initials="ISI">
    <w:p w14:paraId="63BCB770" w14:textId="01385AB5" w:rsidR="00CE59C9" w:rsidRDefault="00CE59C9">
      <w:pPr>
        <w:pStyle w:val="CommentText"/>
      </w:pPr>
      <w:r>
        <w:rPr>
          <w:rStyle w:val="CommentReference"/>
        </w:rPr>
        <w:annotationRef/>
      </w:r>
      <w:r>
        <w:t>Correct it</w:t>
      </w:r>
    </w:p>
  </w:comment>
  <w:comment w:id="7" w:author="IT SOUL INT" w:date="2025-05-09T20:36:00Z" w:initials="ISI">
    <w:p w14:paraId="69FC6FB9" w14:textId="7F3B2918" w:rsidR="00CE59C9" w:rsidRDefault="00CE59C9">
      <w:pPr>
        <w:pStyle w:val="CommentText"/>
      </w:pPr>
      <w:r>
        <w:rPr>
          <w:rStyle w:val="CommentReference"/>
        </w:rPr>
        <w:annotationRef/>
      </w:r>
      <w:r>
        <w:t>Use this -</w:t>
      </w:r>
    </w:p>
  </w:comment>
  <w:comment w:id="8" w:author="IT SOUL INT" w:date="2025-05-09T20:37:00Z" w:initials="ISI">
    <w:p w14:paraId="5BF1C0D4" w14:textId="27053E59" w:rsidR="00A4052E" w:rsidRDefault="00A4052E">
      <w:pPr>
        <w:pStyle w:val="CommentText"/>
      </w:pPr>
      <w:r>
        <w:rPr>
          <w:rStyle w:val="CommentReference"/>
        </w:rPr>
        <w:annotationRef/>
      </w:r>
      <w:r>
        <w:t>Use it before conclusion</w:t>
      </w:r>
    </w:p>
  </w:comment>
  <w:comment w:id="9" w:author="IT SOUL INT" w:date="2025-05-09T20:38:00Z" w:initials="ISI">
    <w:p w14:paraId="109E0F31" w14:textId="70A1F4E0" w:rsidR="00A4052E" w:rsidRDefault="00A4052E">
      <w:pPr>
        <w:pStyle w:val="CommentText"/>
      </w:pPr>
      <w:r>
        <w:rPr>
          <w:rStyle w:val="CommentReference"/>
        </w:rPr>
        <w:annotationRef/>
      </w:r>
      <w:r>
        <w:t>Where is your Data Analysis?</w:t>
      </w:r>
    </w:p>
    <w:p w14:paraId="360EC1AB" w14:textId="77777777" w:rsidR="00A4052E" w:rsidRDefault="00A4052E">
      <w:pPr>
        <w:pStyle w:val="CommentText"/>
      </w:pPr>
      <w:r>
        <w:t xml:space="preserve"> 2) Please show some literature where you have taken qualitative data </w:t>
      </w:r>
    </w:p>
    <w:p w14:paraId="0F35991A" w14:textId="7F215620" w:rsidR="00A4052E" w:rsidRDefault="00A4052E">
      <w:pPr>
        <w:pStyle w:val="CommentText"/>
      </w:pPr>
      <w:r>
        <w:t>3) Data Analyze in tabular form</w:t>
      </w:r>
    </w:p>
  </w:comment>
  <w:comment w:id="10" w:author="IT SOUL INT" w:date="2025-05-09T20:40:00Z" w:initials="ISI">
    <w:p w14:paraId="5D2A2611" w14:textId="36853AA1" w:rsidR="00A4052E" w:rsidRDefault="00A4052E">
      <w:pPr>
        <w:pStyle w:val="CommentText"/>
      </w:pPr>
      <w:r>
        <w:rPr>
          <w:rStyle w:val="CommentReference"/>
        </w:rPr>
        <w:annotationRef/>
      </w:r>
      <w:r>
        <w:t>Improve clarity with the research title and match it with the Conclusion</w:t>
      </w:r>
    </w:p>
  </w:comment>
  <w:comment w:id="11" w:author="IT SOUL INT" w:date="2025-05-09T20:39:00Z" w:initials="ISI">
    <w:p w14:paraId="3CF1F3F3" w14:textId="065099D5" w:rsidR="00A4052E" w:rsidRDefault="00A4052E">
      <w:pPr>
        <w:pStyle w:val="CommentText"/>
      </w:pPr>
      <w:r>
        <w:rPr>
          <w:rStyle w:val="CommentReference"/>
        </w:rPr>
        <w:annotationRef/>
      </w:r>
      <w:r>
        <w:t>Conflict of Interest give</w:t>
      </w:r>
    </w:p>
  </w:comment>
  <w:comment w:id="13" w:author="IT SOUL INT" w:date="2025-05-09T20:41:00Z" w:initials="ISI">
    <w:p w14:paraId="30270908" w14:textId="74022AC8" w:rsidR="00A4052E" w:rsidRDefault="00A4052E">
      <w:pPr>
        <w:pStyle w:val="CommentText"/>
      </w:pPr>
      <w:r>
        <w:rPr>
          <w:rStyle w:val="CommentReference"/>
        </w:rPr>
        <w:annotationRef/>
      </w:r>
      <w:r>
        <w:t>Reference looks good with update time line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11DD5" w14:textId="77777777" w:rsidR="002E09F8" w:rsidRDefault="002E09F8" w:rsidP="00A71880">
      <w:pPr>
        <w:spacing w:line="240" w:lineRule="auto"/>
      </w:pPr>
      <w:r>
        <w:separator/>
      </w:r>
    </w:p>
  </w:endnote>
  <w:endnote w:type="continuationSeparator" w:id="0">
    <w:p w14:paraId="1A350FB2" w14:textId="77777777" w:rsidR="002E09F8" w:rsidRDefault="002E09F8" w:rsidP="00A71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026BB" w14:textId="77777777" w:rsidR="00A71880" w:rsidRDefault="00A71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2112C" w14:textId="77777777" w:rsidR="00A71880" w:rsidRDefault="00A718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73760" w14:textId="77777777" w:rsidR="00A71880" w:rsidRDefault="00A71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00593" w14:textId="77777777" w:rsidR="002E09F8" w:rsidRDefault="002E09F8" w:rsidP="00A71880">
      <w:pPr>
        <w:spacing w:line="240" w:lineRule="auto"/>
      </w:pPr>
      <w:r>
        <w:separator/>
      </w:r>
    </w:p>
  </w:footnote>
  <w:footnote w:type="continuationSeparator" w:id="0">
    <w:p w14:paraId="0DE50A8A" w14:textId="77777777" w:rsidR="002E09F8" w:rsidRDefault="002E09F8" w:rsidP="00A718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C5C44" w14:textId="5C9723FE" w:rsidR="00A71880" w:rsidRDefault="002E09F8">
    <w:pPr>
      <w:pStyle w:val="Header"/>
    </w:pPr>
    <w:r>
      <w:rPr>
        <w:noProof/>
      </w:rPr>
      <w:pict w14:anchorId="7C016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90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BECD6" w14:textId="30EE06F9" w:rsidR="00A71880" w:rsidRDefault="002E09F8">
    <w:pPr>
      <w:pStyle w:val="Header"/>
    </w:pPr>
    <w:r>
      <w:rPr>
        <w:noProof/>
      </w:rPr>
      <w:pict w14:anchorId="5AF2D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90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C78FB" w14:textId="5A7A33AA" w:rsidR="00A71880" w:rsidRDefault="002E09F8">
    <w:pPr>
      <w:pStyle w:val="Header"/>
    </w:pPr>
    <w:r>
      <w:rPr>
        <w:noProof/>
      </w:rPr>
      <w:pict w14:anchorId="5D81D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901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23362"/>
    <w:multiLevelType w:val="multilevel"/>
    <w:tmpl w:val="01BAA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CF"/>
    <w:rsid w:val="00054E19"/>
    <w:rsid w:val="00122F91"/>
    <w:rsid w:val="002E09F8"/>
    <w:rsid w:val="00442F69"/>
    <w:rsid w:val="00871B3C"/>
    <w:rsid w:val="009730CD"/>
    <w:rsid w:val="00A4052E"/>
    <w:rsid w:val="00A71880"/>
    <w:rsid w:val="00C905CF"/>
    <w:rsid w:val="00CE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AA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22F91"/>
    <w:rPr>
      <w:color w:val="0000FF" w:themeColor="hyperlink"/>
      <w:u w:val="single"/>
    </w:rPr>
  </w:style>
  <w:style w:type="character" w:customStyle="1" w:styleId="UnresolvedMention">
    <w:name w:val="Unresolved Mention"/>
    <w:basedOn w:val="DefaultParagraphFont"/>
    <w:uiPriority w:val="99"/>
    <w:semiHidden/>
    <w:unhideWhenUsed/>
    <w:rsid w:val="00122F91"/>
    <w:rPr>
      <w:color w:val="605E5C"/>
      <w:shd w:val="clear" w:color="auto" w:fill="E1DFDD"/>
    </w:rPr>
  </w:style>
  <w:style w:type="paragraph" w:styleId="Header">
    <w:name w:val="header"/>
    <w:basedOn w:val="Normal"/>
    <w:link w:val="HeaderChar"/>
    <w:uiPriority w:val="99"/>
    <w:unhideWhenUsed/>
    <w:rsid w:val="00A71880"/>
    <w:pPr>
      <w:tabs>
        <w:tab w:val="center" w:pos="4680"/>
        <w:tab w:val="right" w:pos="9360"/>
      </w:tabs>
      <w:spacing w:line="240" w:lineRule="auto"/>
    </w:pPr>
  </w:style>
  <w:style w:type="character" w:customStyle="1" w:styleId="HeaderChar">
    <w:name w:val="Header Char"/>
    <w:basedOn w:val="DefaultParagraphFont"/>
    <w:link w:val="Header"/>
    <w:uiPriority w:val="99"/>
    <w:rsid w:val="00A71880"/>
  </w:style>
  <w:style w:type="paragraph" w:styleId="Footer">
    <w:name w:val="footer"/>
    <w:basedOn w:val="Normal"/>
    <w:link w:val="FooterChar"/>
    <w:uiPriority w:val="99"/>
    <w:unhideWhenUsed/>
    <w:rsid w:val="00A71880"/>
    <w:pPr>
      <w:tabs>
        <w:tab w:val="center" w:pos="4680"/>
        <w:tab w:val="right" w:pos="9360"/>
      </w:tabs>
      <w:spacing w:line="240" w:lineRule="auto"/>
    </w:pPr>
  </w:style>
  <w:style w:type="character" w:customStyle="1" w:styleId="FooterChar">
    <w:name w:val="Footer Char"/>
    <w:basedOn w:val="DefaultParagraphFont"/>
    <w:link w:val="Footer"/>
    <w:uiPriority w:val="99"/>
    <w:rsid w:val="00A71880"/>
  </w:style>
  <w:style w:type="character" w:styleId="CommentReference">
    <w:name w:val="annotation reference"/>
    <w:basedOn w:val="DefaultParagraphFont"/>
    <w:uiPriority w:val="99"/>
    <w:semiHidden/>
    <w:unhideWhenUsed/>
    <w:rsid w:val="00CE59C9"/>
    <w:rPr>
      <w:sz w:val="16"/>
      <w:szCs w:val="16"/>
    </w:rPr>
  </w:style>
  <w:style w:type="paragraph" w:styleId="CommentText">
    <w:name w:val="annotation text"/>
    <w:basedOn w:val="Normal"/>
    <w:link w:val="CommentTextChar"/>
    <w:uiPriority w:val="99"/>
    <w:semiHidden/>
    <w:unhideWhenUsed/>
    <w:rsid w:val="00CE59C9"/>
    <w:pPr>
      <w:spacing w:line="240" w:lineRule="auto"/>
    </w:pPr>
    <w:rPr>
      <w:sz w:val="20"/>
      <w:szCs w:val="20"/>
    </w:rPr>
  </w:style>
  <w:style w:type="character" w:customStyle="1" w:styleId="CommentTextChar">
    <w:name w:val="Comment Text Char"/>
    <w:basedOn w:val="DefaultParagraphFont"/>
    <w:link w:val="CommentText"/>
    <w:uiPriority w:val="99"/>
    <w:semiHidden/>
    <w:rsid w:val="00CE59C9"/>
    <w:rPr>
      <w:sz w:val="20"/>
      <w:szCs w:val="20"/>
    </w:rPr>
  </w:style>
  <w:style w:type="paragraph" w:styleId="CommentSubject">
    <w:name w:val="annotation subject"/>
    <w:basedOn w:val="CommentText"/>
    <w:next w:val="CommentText"/>
    <w:link w:val="CommentSubjectChar"/>
    <w:uiPriority w:val="99"/>
    <w:semiHidden/>
    <w:unhideWhenUsed/>
    <w:rsid w:val="00CE59C9"/>
    <w:rPr>
      <w:b/>
      <w:bCs/>
    </w:rPr>
  </w:style>
  <w:style w:type="character" w:customStyle="1" w:styleId="CommentSubjectChar">
    <w:name w:val="Comment Subject Char"/>
    <w:basedOn w:val="CommentTextChar"/>
    <w:link w:val="CommentSubject"/>
    <w:uiPriority w:val="99"/>
    <w:semiHidden/>
    <w:rsid w:val="00CE59C9"/>
    <w:rPr>
      <w:b/>
      <w:bCs/>
      <w:sz w:val="20"/>
      <w:szCs w:val="20"/>
    </w:rPr>
  </w:style>
  <w:style w:type="paragraph" w:styleId="BalloonText">
    <w:name w:val="Balloon Text"/>
    <w:basedOn w:val="Normal"/>
    <w:link w:val="BalloonTextChar"/>
    <w:uiPriority w:val="99"/>
    <w:semiHidden/>
    <w:unhideWhenUsed/>
    <w:rsid w:val="00CE59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9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22F91"/>
    <w:rPr>
      <w:color w:val="0000FF" w:themeColor="hyperlink"/>
      <w:u w:val="single"/>
    </w:rPr>
  </w:style>
  <w:style w:type="character" w:customStyle="1" w:styleId="UnresolvedMention">
    <w:name w:val="Unresolved Mention"/>
    <w:basedOn w:val="DefaultParagraphFont"/>
    <w:uiPriority w:val="99"/>
    <w:semiHidden/>
    <w:unhideWhenUsed/>
    <w:rsid w:val="00122F91"/>
    <w:rPr>
      <w:color w:val="605E5C"/>
      <w:shd w:val="clear" w:color="auto" w:fill="E1DFDD"/>
    </w:rPr>
  </w:style>
  <w:style w:type="paragraph" w:styleId="Header">
    <w:name w:val="header"/>
    <w:basedOn w:val="Normal"/>
    <w:link w:val="HeaderChar"/>
    <w:uiPriority w:val="99"/>
    <w:unhideWhenUsed/>
    <w:rsid w:val="00A71880"/>
    <w:pPr>
      <w:tabs>
        <w:tab w:val="center" w:pos="4680"/>
        <w:tab w:val="right" w:pos="9360"/>
      </w:tabs>
      <w:spacing w:line="240" w:lineRule="auto"/>
    </w:pPr>
  </w:style>
  <w:style w:type="character" w:customStyle="1" w:styleId="HeaderChar">
    <w:name w:val="Header Char"/>
    <w:basedOn w:val="DefaultParagraphFont"/>
    <w:link w:val="Header"/>
    <w:uiPriority w:val="99"/>
    <w:rsid w:val="00A71880"/>
  </w:style>
  <w:style w:type="paragraph" w:styleId="Footer">
    <w:name w:val="footer"/>
    <w:basedOn w:val="Normal"/>
    <w:link w:val="FooterChar"/>
    <w:uiPriority w:val="99"/>
    <w:unhideWhenUsed/>
    <w:rsid w:val="00A71880"/>
    <w:pPr>
      <w:tabs>
        <w:tab w:val="center" w:pos="4680"/>
        <w:tab w:val="right" w:pos="9360"/>
      </w:tabs>
      <w:spacing w:line="240" w:lineRule="auto"/>
    </w:pPr>
  </w:style>
  <w:style w:type="character" w:customStyle="1" w:styleId="FooterChar">
    <w:name w:val="Footer Char"/>
    <w:basedOn w:val="DefaultParagraphFont"/>
    <w:link w:val="Footer"/>
    <w:uiPriority w:val="99"/>
    <w:rsid w:val="00A71880"/>
  </w:style>
  <w:style w:type="character" w:styleId="CommentReference">
    <w:name w:val="annotation reference"/>
    <w:basedOn w:val="DefaultParagraphFont"/>
    <w:uiPriority w:val="99"/>
    <w:semiHidden/>
    <w:unhideWhenUsed/>
    <w:rsid w:val="00CE59C9"/>
    <w:rPr>
      <w:sz w:val="16"/>
      <w:szCs w:val="16"/>
    </w:rPr>
  </w:style>
  <w:style w:type="paragraph" w:styleId="CommentText">
    <w:name w:val="annotation text"/>
    <w:basedOn w:val="Normal"/>
    <w:link w:val="CommentTextChar"/>
    <w:uiPriority w:val="99"/>
    <w:semiHidden/>
    <w:unhideWhenUsed/>
    <w:rsid w:val="00CE59C9"/>
    <w:pPr>
      <w:spacing w:line="240" w:lineRule="auto"/>
    </w:pPr>
    <w:rPr>
      <w:sz w:val="20"/>
      <w:szCs w:val="20"/>
    </w:rPr>
  </w:style>
  <w:style w:type="character" w:customStyle="1" w:styleId="CommentTextChar">
    <w:name w:val="Comment Text Char"/>
    <w:basedOn w:val="DefaultParagraphFont"/>
    <w:link w:val="CommentText"/>
    <w:uiPriority w:val="99"/>
    <w:semiHidden/>
    <w:rsid w:val="00CE59C9"/>
    <w:rPr>
      <w:sz w:val="20"/>
      <w:szCs w:val="20"/>
    </w:rPr>
  </w:style>
  <w:style w:type="paragraph" w:styleId="CommentSubject">
    <w:name w:val="annotation subject"/>
    <w:basedOn w:val="CommentText"/>
    <w:next w:val="CommentText"/>
    <w:link w:val="CommentSubjectChar"/>
    <w:uiPriority w:val="99"/>
    <w:semiHidden/>
    <w:unhideWhenUsed/>
    <w:rsid w:val="00CE59C9"/>
    <w:rPr>
      <w:b/>
      <w:bCs/>
    </w:rPr>
  </w:style>
  <w:style w:type="character" w:customStyle="1" w:styleId="CommentSubjectChar">
    <w:name w:val="Comment Subject Char"/>
    <w:basedOn w:val="CommentTextChar"/>
    <w:link w:val="CommentSubject"/>
    <w:uiPriority w:val="99"/>
    <w:semiHidden/>
    <w:rsid w:val="00CE59C9"/>
    <w:rPr>
      <w:b/>
      <w:bCs/>
      <w:sz w:val="20"/>
      <w:szCs w:val="20"/>
    </w:rPr>
  </w:style>
  <w:style w:type="paragraph" w:styleId="BalloonText">
    <w:name w:val="Balloon Text"/>
    <w:basedOn w:val="Normal"/>
    <w:link w:val="BalloonTextChar"/>
    <w:uiPriority w:val="99"/>
    <w:semiHidden/>
    <w:unhideWhenUsed/>
    <w:rsid w:val="00CE59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9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0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blog.hubspot.com/marketing/predictive-marketing" TargetMode="External"/><Relationship Id="rId18" Type="http://schemas.openxmlformats.org/officeDocument/2006/relationships/hyperlink" Target="https://www.accenture.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artner.com" TargetMode="External"/><Relationship Id="rId17" Type="http://schemas.openxmlformats.org/officeDocument/2006/relationships/hyperlink" Target="https://www.accentur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deloitte.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rtner.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2.deloitte.com" TargetMode="External"/><Relationship Id="rId23" Type="http://schemas.openxmlformats.org/officeDocument/2006/relationships/header" Target="header3.xml"/><Relationship Id="rId10" Type="http://schemas.openxmlformats.org/officeDocument/2006/relationships/hyperlink" Target="https://www.salesforce.com/resources/research-reports/state-of-marketi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esforce.com/resources/research-reports/state-of-marketing/" TargetMode="External"/><Relationship Id="rId14" Type="http://schemas.openxmlformats.org/officeDocument/2006/relationships/hyperlink" Target="https://blog.hubspot.com/marketing/predictive-market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IT SOUL INT</cp:lastModifiedBy>
  <cp:revision>2</cp:revision>
  <dcterms:created xsi:type="dcterms:W3CDTF">2025-05-09T14:41:00Z</dcterms:created>
  <dcterms:modified xsi:type="dcterms:W3CDTF">2025-05-09T14:41:00Z</dcterms:modified>
</cp:coreProperties>
</file>