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7C6" w:rsidRPr="0094181C" w:rsidRDefault="00DE27C6">
      <w:pPr>
        <w:pStyle w:val="BodyText"/>
        <w:rPr>
          <w:rFonts w:ascii="Arial" w:hAnsi="Arial" w:cs="Arial"/>
          <w:b w:val="0"/>
        </w:rPr>
      </w:pPr>
    </w:p>
    <w:p w:rsidR="00DE27C6" w:rsidRPr="0094181C" w:rsidRDefault="00DE27C6">
      <w:pPr>
        <w:pStyle w:val="BodyText"/>
        <w:spacing w:before="40" w:after="1"/>
        <w:rPr>
          <w:rFonts w:ascii="Arial" w:hAnsi="Arial" w:cs="Arial"/>
          <w:b w:val="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DE27C6" w:rsidRPr="0094181C">
        <w:trPr>
          <w:trHeight w:val="373"/>
        </w:trPr>
        <w:tc>
          <w:tcPr>
            <w:tcW w:w="5167" w:type="dxa"/>
          </w:tcPr>
          <w:p w:rsidR="00DE27C6" w:rsidRPr="0094181C" w:rsidRDefault="00047668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94181C">
              <w:rPr>
                <w:rFonts w:ascii="Arial" w:hAnsi="Arial" w:cs="Arial"/>
                <w:sz w:val="20"/>
                <w:szCs w:val="20"/>
              </w:rPr>
              <w:t>Journal</w:t>
            </w:r>
            <w:r w:rsidRPr="0094181C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67" w:type="dxa"/>
          </w:tcPr>
          <w:p w:rsidR="00DE27C6" w:rsidRPr="0094181C" w:rsidRDefault="00047668">
            <w:pPr>
              <w:pStyle w:val="TableParagraph"/>
              <w:spacing w:before="63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94181C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94181C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94181C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Probability and</w:t>
            </w:r>
            <w:r w:rsidRPr="0094181C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Statistics</w:t>
            </w:r>
          </w:p>
        </w:tc>
      </w:tr>
      <w:tr w:rsidR="00DE27C6" w:rsidRPr="0094181C">
        <w:trPr>
          <w:trHeight w:val="373"/>
        </w:trPr>
        <w:tc>
          <w:tcPr>
            <w:tcW w:w="5167" w:type="dxa"/>
          </w:tcPr>
          <w:p w:rsidR="00DE27C6" w:rsidRPr="0094181C" w:rsidRDefault="00047668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94181C">
              <w:rPr>
                <w:rFonts w:ascii="Arial" w:hAnsi="Arial" w:cs="Arial"/>
                <w:sz w:val="20"/>
                <w:szCs w:val="20"/>
              </w:rPr>
              <w:t>Manuscript</w:t>
            </w:r>
            <w:r w:rsidRPr="009418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DE27C6" w:rsidRPr="0094181C" w:rsidRDefault="00047668">
            <w:pPr>
              <w:pStyle w:val="TableParagraph"/>
              <w:spacing w:before="63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Ms_AJPAS_135127</w:t>
            </w:r>
          </w:p>
        </w:tc>
      </w:tr>
      <w:tr w:rsidR="00DE27C6" w:rsidRPr="0094181C">
        <w:trPr>
          <w:trHeight w:val="640"/>
        </w:trPr>
        <w:tc>
          <w:tcPr>
            <w:tcW w:w="5167" w:type="dxa"/>
          </w:tcPr>
          <w:p w:rsidR="00DE27C6" w:rsidRPr="0094181C" w:rsidRDefault="00047668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94181C">
              <w:rPr>
                <w:rFonts w:ascii="Arial" w:hAnsi="Arial" w:cs="Arial"/>
                <w:sz w:val="20"/>
                <w:szCs w:val="20"/>
              </w:rPr>
              <w:t>Title</w:t>
            </w:r>
            <w:r w:rsidRPr="009418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>of</w:t>
            </w:r>
            <w:r w:rsidRPr="009418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>the</w:t>
            </w:r>
            <w:r w:rsidRPr="0094181C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DE27C6" w:rsidRPr="0094181C" w:rsidRDefault="00047668">
            <w:pPr>
              <w:pStyle w:val="TableParagraph"/>
              <w:spacing w:before="91" w:line="230" w:lineRule="auto"/>
              <w:ind w:right="36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4181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GOODNESS</w:t>
            </w:r>
            <w:r w:rsidRPr="009418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TEST:</w:t>
            </w:r>
            <w:r w:rsidRPr="009418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94181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4181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CHI-SQUARE</w:t>
            </w:r>
            <w:r w:rsidRPr="0094181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9418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18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NORMAL</w:t>
            </w:r>
            <w:r w:rsidRPr="0094181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PROBABILITY</w:t>
            </w:r>
            <w:r w:rsidRPr="0094181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DISTRIBUTION</w:t>
            </w:r>
            <w:r w:rsidRPr="009418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18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HEIGHTS</w:t>
            </w:r>
            <w:r w:rsidRPr="009418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9418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181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AKWA IBOM STATE UNIVERSITY</w:t>
            </w:r>
          </w:p>
        </w:tc>
      </w:tr>
      <w:tr w:rsidR="00DE27C6" w:rsidRPr="0094181C">
        <w:trPr>
          <w:trHeight w:val="373"/>
        </w:trPr>
        <w:tc>
          <w:tcPr>
            <w:tcW w:w="5167" w:type="dxa"/>
          </w:tcPr>
          <w:p w:rsidR="00DE27C6" w:rsidRPr="0094181C" w:rsidRDefault="00047668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94181C">
              <w:rPr>
                <w:rFonts w:ascii="Arial" w:hAnsi="Arial" w:cs="Arial"/>
                <w:sz w:val="20"/>
                <w:szCs w:val="20"/>
              </w:rPr>
              <w:t>Type</w:t>
            </w:r>
            <w:r w:rsidRPr="009418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>of</w:t>
            </w:r>
            <w:r w:rsidRPr="009418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>the</w:t>
            </w:r>
            <w:r w:rsidRPr="0094181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DE27C6" w:rsidRPr="0094181C" w:rsidRDefault="00047668">
            <w:pPr>
              <w:pStyle w:val="TableParagraph"/>
              <w:spacing w:before="63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9418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 w:rsidRPr="009418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18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fitting</w:t>
            </w:r>
            <w:r w:rsidRPr="009418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418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probability</w:t>
            </w:r>
            <w:r w:rsidRPr="009418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>distribution</w:t>
            </w:r>
          </w:p>
        </w:tc>
      </w:tr>
    </w:tbl>
    <w:p w:rsidR="00250009" w:rsidRPr="0094181C" w:rsidRDefault="00250009">
      <w:pPr>
        <w:pStyle w:val="BodyText"/>
        <w:spacing w:before="91"/>
        <w:ind w:left="123"/>
        <w:rPr>
          <w:rFonts w:ascii="Arial" w:hAnsi="Arial" w:cs="Arial"/>
          <w:color w:val="000000"/>
          <w:highlight w:val="yellow"/>
        </w:rPr>
      </w:pPr>
    </w:p>
    <w:p w:rsidR="00250009" w:rsidRPr="0094181C" w:rsidRDefault="00250009">
      <w:pPr>
        <w:pStyle w:val="BodyText"/>
        <w:spacing w:before="91"/>
        <w:ind w:left="123"/>
        <w:rPr>
          <w:rFonts w:ascii="Arial" w:hAnsi="Arial" w:cs="Arial"/>
          <w:color w:val="000000"/>
          <w:highlight w:val="yellow"/>
        </w:rPr>
      </w:pPr>
    </w:p>
    <w:p w:rsidR="00DE27C6" w:rsidRPr="0094181C" w:rsidRDefault="00047668">
      <w:pPr>
        <w:pStyle w:val="BodyText"/>
        <w:spacing w:before="91"/>
        <w:ind w:left="123"/>
        <w:rPr>
          <w:rFonts w:ascii="Arial" w:hAnsi="Arial" w:cs="Arial"/>
        </w:rPr>
      </w:pPr>
      <w:r w:rsidRPr="0094181C">
        <w:rPr>
          <w:rFonts w:ascii="Arial" w:hAnsi="Arial" w:cs="Arial"/>
          <w:color w:val="000000"/>
          <w:highlight w:val="yellow"/>
        </w:rPr>
        <w:t>PART</w:t>
      </w:r>
      <w:r w:rsidRPr="0094181C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94181C">
        <w:rPr>
          <w:rFonts w:ascii="Arial" w:hAnsi="Arial" w:cs="Arial"/>
          <w:color w:val="000000"/>
          <w:highlight w:val="yellow"/>
        </w:rPr>
        <w:t>1:</w:t>
      </w:r>
      <w:r w:rsidRPr="0094181C">
        <w:rPr>
          <w:rFonts w:ascii="Arial" w:hAnsi="Arial" w:cs="Arial"/>
          <w:color w:val="000000"/>
          <w:spacing w:val="-7"/>
        </w:rPr>
        <w:t xml:space="preserve"> </w:t>
      </w:r>
      <w:r w:rsidRPr="0094181C">
        <w:rPr>
          <w:rFonts w:ascii="Arial" w:hAnsi="Arial" w:cs="Arial"/>
          <w:color w:val="000000"/>
          <w:spacing w:val="-2"/>
        </w:rPr>
        <w:t>Comments</w:t>
      </w:r>
    </w:p>
    <w:p w:rsidR="00DE27C6" w:rsidRPr="0094181C" w:rsidRDefault="00DE27C6">
      <w:pPr>
        <w:pStyle w:val="BodyText"/>
        <w:spacing w:before="70"/>
        <w:rPr>
          <w:rFonts w:ascii="Arial" w:hAnsi="Arial" w:cs="Arial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3"/>
        <w:gridCol w:w="9291"/>
        <w:gridCol w:w="6396"/>
      </w:tblGrid>
      <w:tr w:rsidR="00DE27C6" w:rsidRPr="0094181C">
        <w:trPr>
          <w:trHeight w:val="1109"/>
        </w:trPr>
        <w:tc>
          <w:tcPr>
            <w:tcW w:w="5313" w:type="dxa"/>
          </w:tcPr>
          <w:p w:rsidR="00DE27C6" w:rsidRPr="0094181C" w:rsidRDefault="00DE27C6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1" w:type="dxa"/>
          </w:tcPr>
          <w:p w:rsidR="00DE27C6" w:rsidRPr="0094181C" w:rsidRDefault="00047668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E27C6" w:rsidRPr="0094181C" w:rsidRDefault="00047668">
            <w:pPr>
              <w:pStyle w:val="TableParagraph"/>
              <w:spacing w:before="3" w:line="230" w:lineRule="auto"/>
              <w:ind w:right="117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4181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4181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4181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4181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4181C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4181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4181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4181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4181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4181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4181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4181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94181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4181C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</w:t>
            </w:r>
            <w:proofErr w:type="gramEnd"/>
            <w:r w:rsidRPr="0094181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6396" w:type="dxa"/>
          </w:tcPr>
          <w:p w:rsidR="00DE27C6" w:rsidRPr="0094181C" w:rsidRDefault="00047668">
            <w:pPr>
              <w:pStyle w:val="TableParagraph"/>
              <w:spacing w:line="242" w:lineRule="auto"/>
              <w:ind w:right="708"/>
              <w:rPr>
                <w:rFonts w:ascii="Arial" w:hAnsi="Arial" w:cs="Arial"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>(It</w:t>
            </w:r>
            <w:r w:rsidRPr="009418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>is</w:t>
            </w:r>
            <w:r w:rsidRPr="009418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>mandatory</w:t>
            </w:r>
            <w:r w:rsidRPr="009418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>that</w:t>
            </w:r>
            <w:r w:rsidRPr="009418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>authors</w:t>
            </w:r>
            <w:r w:rsidRPr="009418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>should</w:t>
            </w:r>
            <w:r w:rsidRPr="009418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>write</w:t>
            </w:r>
            <w:r w:rsidRPr="009418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E27C6" w:rsidRPr="0094181C">
        <w:trPr>
          <w:trHeight w:val="1253"/>
        </w:trPr>
        <w:tc>
          <w:tcPr>
            <w:tcW w:w="5313" w:type="dxa"/>
          </w:tcPr>
          <w:p w:rsidR="00DE27C6" w:rsidRPr="0094181C" w:rsidRDefault="00047668">
            <w:pPr>
              <w:pStyle w:val="TableParagraph"/>
              <w:spacing w:before="69" w:line="230" w:lineRule="auto"/>
              <w:ind w:left="445"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91" w:type="dxa"/>
          </w:tcPr>
          <w:p w:rsidR="00DE27C6" w:rsidRPr="0094181C" w:rsidRDefault="00047668">
            <w:pPr>
              <w:pStyle w:val="TableParagraph"/>
              <w:spacing w:before="69" w:line="230" w:lineRule="auto"/>
              <w:ind w:right="117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z w:val="20"/>
                <w:szCs w:val="20"/>
              </w:rPr>
              <w:t>Authors have performed a statistical experiment of fitting the height of students of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AKWA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IBOM state University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Normal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Probability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distribution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ness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Chi-square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distribution to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best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is.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context,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lies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concept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why authors have selected the normal probability distribution out of so many probability distributions. No justification is pointed out.</w:t>
            </w:r>
            <w:r w:rsidRPr="009418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Authors should have been tried with lognormal probability distribution</w:t>
            </w:r>
          </w:p>
        </w:tc>
        <w:tc>
          <w:tcPr>
            <w:tcW w:w="6396" w:type="dxa"/>
          </w:tcPr>
          <w:p w:rsidR="00DE27C6" w:rsidRPr="0094181C" w:rsidRDefault="00DE27C6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7C6" w:rsidRPr="0094181C">
        <w:trPr>
          <w:trHeight w:val="1252"/>
        </w:trPr>
        <w:tc>
          <w:tcPr>
            <w:tcW w:w="5313" w:type="dxa"/>
          </w:tcPr>
          <w:p w:rsidR="00DE27C6" w:rsidRPr="0094181C" w:rsidRDefault="00047668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E27C6" w:rsidRPr="0094181C" w:rsidRDefault="00047668">
            <w:pPr>
              <w:pStyle w:val="TableParagraph"/>
              <w:spacing w:before="0"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94181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91" w:type="dxa"/>
          </w:tcPr>
          <w:p w:rsidR="00DE27C6" w:rsidRPr="0094181C" w:rsidRDefault="00047668">
            <w:pPr>
              <w:pStyle w:val="TableParagraph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396" w:type="dxa"/>
          </w:tcPr>
          <w:p w:rsidR="00DE27C6" w:rsidRPr="0094181C" w:rsidRDefault="00DE27C6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7C6" w:rsidRPr="0094181C">
        <w:trPr>
          <w:trHeight w:val="1251"/>
        </w:trPr>
        <w:tc>
          <w:tcPr>
            <w:tcW w:w="5313" w:type="dxa"/>
          </w:tcPr>
          <w:p w:rsidR="00DE27C6" w:rsidRPr="0094181C" w:rsidRDefault="00047668">
            <w:pPr>
              <w:pStyle w:val="TableParagraph"/>
              <w:spacing w:before="69" w:line="230" w:lineRule="auto"/>
              <w:ind w:left="445"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4181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91" w:type="dxa"/>
          </w:tcPr>
          <w:p w:rsidR="00DE27C6" w:rsidRPr="0094181C" w:rsidRDefault="00047668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comprehensive.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along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height,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age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consider.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So,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9418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can add their work with data for age of the students also.</w:t>
            </w:r>
          </w:p>
        </w:tc>
        <w:tc>
          <w:tcPr>
            <w:tcW w:w="6396" w:type="dxa"/>
          </w:tcPr>
          <w:p w:rsidR="00DE27C6" w:rsidRPr="0094181C" w:rsidRDefault="00DE27C6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7C6" w:rsidRPr="0094181C">
        <w:trPr>
          <w:trHeight w:val="694"/>
        </w:trPr>
        <w:tc>
          <w:tcPr>
            <w:tcW w:w="5313" w:type="dxa"/>
          </w:tcPr>
          <w:p w:rsidR="00DE27C6" w:rsidRPr="0094181C" w:rsidRDefault="00047668">
            <w:pPr>
              <w:pStyle w:val="TableParagraph"/>
              <w:spacing w:before="69" w:line="230" w:lineRule="auto"/>
              <w:ind w:left="445"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181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181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4181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4181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4181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4181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91" w:type="dxa"/>
          </w:tcPr>
          <w:p w:rsidR="00DE27C6" w:rsidRPr="0094181C" w:rsidRDefault="00047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181C">
              <w:rPr>
                <w:rFonts w:ascii="Arial" w:hAnsi="Arial" w:cs="Arial"/>
                <w:sz w:val="20"/>
                <w:szCs w:val="20"/>
              </w:rPr>
              <w:t>Manuscript</w:t>
            </w:r>
            <w:r w:rsidRPr="009418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>is scientifically</w:t>
            </w:r>
            <w:r w:rsidRPr="009418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 xml:space="preserve">very </w:t>
            </w:r>
            <w:r w:rsidRPr="0094181C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396" w:type="dxa"/>
          </w:tcPr>
          <w:p w:rsidR="00DE27C6" w:rsidRPr="0094181C" w:rsidRDefault="00DE27C6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7C6" w:rsidRPr="0094181C">
        <w:trPr>
          <w:trHeight w:val="811"/>
        </w:trPr>
        <w:tc>
          <w:tcPr>
            <w:tcW w:w="5313" w:type="dxa"/>
          </w:tcPr>
          <w:p w:rsidR="00DE27C6" w:rsidRPr="0094181C" w:rsidRDefault="00047668">
            <w:pPr>
              <w:pStyle w:val="TableParagraph"/>
              <w:spacing w:before="69" w:line="230" w:lineRule="auto"/>
              <w:ind w:left="445"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18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18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418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418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18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418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418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418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91" w:type="dxa"/>
          </w:tcPr>
          <w:p w:rsidR="00DE27C6" w:rsidRPr="0094181C" w:rsidRDefault="00047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181C">
              <w:rPr>
                <w:rFonts w:ascii="Arial" w:hAnsi="Arial" w:cs="Arial"/>
                <w:sz w:val="20"/>
                <w:szCs w:val="20"/>
              </w:rPr>
              <w:t>Sufficient;</w:t>
            </w:r>
            <w:r w:rsidRPr="009418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>No</w:t>
            </w:r>
            <w:r w:rsidRPr="009418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z w:val="20"/>
                <w:szCs w:val="20"/>
              </w:rPr>
              <w:t>further</w:t>
            </w:r>
            <w:r w:rsidRPr="009418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pacing w:val="-2"/>
                <w:sz w:val="20"/>
                <w:szCs w:val="20"/>
              </w:rPr>
              <w:t>suggestions</w:t>
            </w:r>
          </w:p>
        </w:tc>
        <w:tc>
          <w:tcPr>
            <w:tcW w:w="6396" w:type="dxa"/>
          </w:tcPr>
          <w:p w:rsidR="00DE27C6" w:rsidRPr="0094181C" w:rsidRDefault="00DE27C6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7C6" w:rsidRPr="0094181C">
        <w:trPr>
          <w:trHeight w:val="811"/>
        </w:trPr>
        <w:tc>
          <w:tcPr>
            <w:tcW w:w="5313" w:type="dxa"/>
          </w:tcPr>
          <w:p w:rsidR="00DE27C6" w:rsidRPr="0094181C" w:rsidRDefault="00047668">
            <w:pPr>
              <w:pStyle w:val="TableParagraph"/>
              <w:spacing w:before="69" w:line="230" w:lineRule="auto"/>
              <w:ind w:left="445"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418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91" w:type="dxa"/>
          </w:tcPr>
          <w:p w:rsidR="00DE27C6" w:rsidRPr="0094181C" w:rsidRDefault="00047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181C">
              <w:rPr>
                <w:rFonts w:ascii="Arial" w:hAnsi="Arial" w:cs="Arial"/>
                <w:sz w:val="20"/>
                <w:szCs w:val="20"/>
              </w:rPr>
              <w:t xml:space="preserve">English / language to explain the theme is </w:t>
            </w:r>
            <w:r w:rsidRPr="0094181C">
              <w:rPr>
                <w:rFonts w:ascii="Arial" w:hAnsi="Arial" w:cs="Arial"/>
                <w:spacing w:val="-2"/>
                <w:sz w:val="20"/>
                <w:szCs w:val="20"/>
              </w:rPr>
              <w:t>perfect</w:t>
            </w:r>
          </w:p>
        </w:tc>
        <w:tc>
          <w:tcPr>
            <w:tcW w:w="6396" w:type="dxa"/>
          </w:tcPr>
          <w:p w:rsidR="00DE27C6" w:rsidRPr="0094181C" w:rsidRDefault="00DE27C6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7C6" w:rsidRPr="0094181C">
        <w:trPr>
          <w:trHeight w:val="1168"/>
        </w:trPr>
        <w:tc>
          <w:tcPr>
            <w:tcW w:w="5313" w:type="dxa"/>
          </w:tcPr>
          <w:p w:rsidR="00DE27C6" w:rsidRPr="0094181C" w:rsidRDefault="00047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181C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418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181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91" w:type="dxa"/>
          </w:tcPr>
          <w:p w:rsidR="00DE27C6" w:rsidRPr="0094181C" w:rsidRDefault="00DE27C6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6" w:type="dxa"/>
          </w:tcPr>
          <w:p w:rsidR="00DE27C6" w:rsidRPr="0094181C" w:rsidRDefault="00DE27C6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7C6" w:rsidRPr="0094181C" w:rsidRDefault="00DE27C6">
      <w:pPr>
        <w:pStyle w:val="BodyText"/>
        <w:rPr>
          <w:rFonts w:ascii="Arial" w:hAnsi="Arial" w:cs="Arial"/>
        </w:rPr>
      </w:pPr>
    </w:p>
    <w:p w:rsidR="00DE27C6" w:rsidRPr="0094181C" w:rsidRDefault="00DE27C6">
      <w:pPr>
        <w:pStyle w:val="BodyText"/>
        <w:rPr>
          <w:rFonts w:ascii="Arial" w:hAnsi="Arial" w:cs="Arial"/>
        </w:rPr>
      </w:pPr>
    </w:p>
    <w:p w:rsidR="00DE27C6" w:rsidRPr="0094181C" w:rsidRDefault="00DE27C6">
      <w:pPr>
        <w:pStyle w:val="BodyText"/>
        <w:rPr>
          <w:rFonts w:ascii="Arial" w:hAnsi="Arial" w:cs="Arial"/>
        </w:rPr>
      </w:pPr>
    </w:p>
    <w:p w:rsidR="00DE27C6" w:rsidRPr="0094181C" w:rsidRDefault="00DE27C6">
      <w:pPr>
        <w:pStyle w:val="BodyText"/>
        <w:rPr>
          <w:rFonts w:ascii="Arial" w:hAnsi="Arial" w:cs="Arial"/>
        </w:rPr>
      </w:pPr>
    </w:p>
    <w:p w:rsidR="00DE27C6" w:rsidRPr="0094181C" w:rsidRDefault="00DE27C6">
      <w:pPr>
        <w:pStyle w:val="BodyText"/>
        <w:rPr>
          <w:rFonts w:ascii="Arial" w:hAnsi="Arial" w:cs="Arial"/>
        </w:rPr>
      </w:pPr>
    </w:p>
    <w:p w:rsidR="00DE27C6" w:rsidRPr="0094181C" w:rsidRDefault="00DE27C6">
      <w:pPr>
        <w:pStyle w:val="BodyText"/>
        <w:rPr>
          <w:rFonts w:ascii="Arial" w:hAnsi="Arial" w:cs="Arial"/>
        </w:rPr>
      </w:pPr>
    </w:p>
    <w:p w:rsidR="00DE27C6" w:rsidRPr="0094181C" w:rsidRDefault="00DE27C6">
      <w:pPr>
        <w:pStyle w:val="BodyText"/>
        <w:rPr>
          <w:rFonts w:ascii="Arial" w:hAnsi="Arial" w:cs="Arial"/>
        </w:rPr>
      </w:pPr>
    </w:p>
    <w:p w:rsidR="00DE27C6" w:rsidRPr="0094181C" w:rsidRDefault="00DE27C6">
      <w:pPr>
        <w:pStyle w:val="BodyText"/>
        <w:rPr>
          <w:rFonts w:ascii="Arial" w:hAnsi="Arial" w:cs="Arial"/>
        </w:rPr>
      </w:pPr>
    </w:p>
    <w:p w:rsidR="00DE27C6" w:rsidRPr="0094181C" w:rsidRDefault="00DE27C6">
      <w:pPr>
        <w:pStyle w:val="BodyText"/>
        <w:rPr>
          <w:rFonts w:ascii="Arial" w:hAnsi="Arial" w:cs="Arial"/>
        </w:rPr>
      </w:pPr>
    </w:p>
    <w:p w:rsidR="00DE27C6" w:rsidRPr="0094181C" w:rsidRDefault="00DE27C6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250009" w:rsidRPr="0094181C" w:rsidTr="00D5546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009" w:rsidRPr="0094181C" w:rsidRDefault="00250009" w:rsidP="0025000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4181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4181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50009" w:rsidRPr="0094181C" w:rsidRDefault="00250009" w:rsidP="0025000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50009" w:rsidRPr="0094181C" w:rsidTr="00D5546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009" w:rsidRPr="0094181C" w:rsidRDefault="00250009" w:rsidP="0025000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009" w:rsidRPr="0094181C" w:rsidRDefault="00250009" w:rsidP="00250009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18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250009" w:rsidRPr="0094181C" w:rsidRDefault="00250009" w:rsidP="00250009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18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94181C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4181C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50009" w:rsidRPr="0094181C" w:rsidTr="00D5546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009" w:rsidRPr="0094181C" w:rsidRDefault="00250009" w:rsidP="0025000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4181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50009" w:rsidRPr="0094181C" w:rsidRDefault="00250009" w:rsidP="0025000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009" w:rsidRPr="0094181C" w:rsidRDefault="00250009" w:rsidP="00250009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18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18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18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50009" w:rsidRPr="0094181C" w:rsidRDefault="00250009" w:rsidP="0025000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50009" w:rsidRPr="0094181C" w:rsidRDefault="00250009" w:rsidP="0025000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250009" w:rsidRPr="0094181C" w:rsidRDefault="00250009" w:rsidP="0025000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50009" w:rsidRPr="0094181C" w:rsidRDefault="00250009" w:rsidP="0025000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50009" w:rsidRPr="0094181C" w:rsidRDefault="00250009" w:rsidP="0025000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50009" w:rsidRDefault="00250009" w:rsidP="0025000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94181C" w:rsidRPr="0094181C" w:rsidRDefault="0094181C" w:rsidP="0025000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94181C" w:rsidRPr="0094181C" w:rsidRDefault="0094181C" w:rsidP="0094181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181C">
        <w:rPr>
          <w:rFonts w:ascii="Arial" w:hAnsi="Arial" w:cs="Arial"/>
          <w:b/>
          <w:u w:val="single"/>
        </w:rPr>
        <w:t>Reviewer details:</w:t>
      </w:r>
    </w:p>
    <w:p w:rsidR="00250009" w:rsidRPr="0094181C" w:rsidRDefault="00250009" w:rsidP="0025000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94181C" w:rsidRPr="0094181C" w:rsidRDefault="0094181C" w:rsidP="0094181C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bookmarkStart w:id="2" w:name="_Hlk196842178"/>
      <w:r w:rsidRPr="0094181C">
        <w:rPr>
          <w:rFonts w:ascii="Arial" w:hAnsi="Arial" w:cs="Arial"/>
          <w:b/>
          <w:bCs/>
          <w:sz w:val="20"/>
          <w:szCs w:val="20"/>
        </w:rPr>
        <w:t>Debabrata Datta</w:t>
      </w:r>
      <w:r w:rsidRPr="0094181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4181C">
        <w:rPr>
          <w:rFonts w:ascii="Arial" w:hAnsi="Arial" w:cs="Arial"/>
          <w:b/>
          <w:bCs/>
          <w:sz w:val="20"/>
          <w:szCs w:val="20"/>
        </w:rPr>
        <w:t>Heritage Institute of Technology</w:t>
      </w:r>
      <w:r w:rsidRPr="0094181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4181C">
        <w:rPr>
          <w:rFonts w:ascii="Arial" w:hAnsi="Arial" w:cs="Arial"/>
          <w:b/>
          <w:bCs/>
          <w:sz w:val="20"/>
          <w:szCs w:val="20"/>
        </w:rPr>
        <w:t>India</w:t>
      </w:r>
    </w:p>
    <w:bookmarkEnd w:id="2"/>
    <w:p w:rsidR="00250009" w:rsidRPr="0094181C" w:rsidRDefault="00250009" w:rsidP="00250009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250009" w:rsidRPr="0094181C" w:rsidRDefault="00250009" w:rsidP="0025000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E27C6" w:rsidRPr="0094181C" w:rsidRDefault="00DE27C6">
      <w:pPr>
        <w:pStyle w:val="BodyText"/>
        <w:rPr>
          <w:rFonts w:ascii="Arial" w:hAnsi="Arial" w:cs="Arial"/>
        </w:rPr>
      </w:pPr>
    </w:p>
    <w:sectPr w:rsidR="00DE27C6" w:rsidRPr="0094181C" w:rsidSect="00250009">
      <w:pgSz w:w="23820" w:h="16840" w:orient="landscape"/>
      <w:pgMar w:top="1420" w:right="1133" w:bottom="1313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740" w:rsidRDefault="001F2740">
      <w:r>
        <w:separator/>
      </w:r>
    </w:p>
  </w:endnote>
  <w:endnote w:type="continuationSeparator" w:id="0">
    <w:p w:rsidR="001F2740" w:rsidRDefault="001F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740" w:rsidRDefault="001F2740">
      <w:r>
        <w:separator/>
      </w:r>
    </w:p>
  </w:footnote>
  <w:footnote w:type="continuationSeparator" w:id="0">
    <w:p w:rsidR="001F2740" w:rsidRDefault="001F2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27C6"/>
    <w:rsid w:val="000061D4"/>
    <w:rsid w:val="00047668"/>
    <w:rsid w:val="001F2740"/>
    <w:rsid w:val="00250009"/>
    <w:rsid w:val="00253E0C"/>
    <w:rsid w:val="002653F7"/>
    <w:rsid w:val="0094181C"/>
    <w:rsid w:val="00A85621"/>
    <w:rsid w:val="00D136A8"/>
    <w:rsid w:val="00DE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3CAA"/>
  <w15:docId w15:val="{3E9F9B89-68C5-491B-BD72-B0D56B0F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85"/>
    </w:pPr>
  </w:style>
  <w:style w:type="character" w:styleId="Hyperlink">
    <w:name w:val="Hyperlink"/>
    <w:basedOn w:val="DefaultParagraphFont"/>
    <w:uiPriority w:val="99"/>
    <w:semiHidden/>
    <w:unhideWhenUsed/>
    <w:rsid w:val="00A85621"/>
    <w:rPr>
      <w:color w:val="0000FF"/>
      <w:u w:val="single"/>
    </w:rPr>
  </w:style>
  <w:style w:type="paragraph" w:customStyle="1" w:styleId="Affiliation">
    <w:name w:val="Affiliation"/>
    <w:basedOn w:val="Normal"/>
    <w:rsid w:val="0094181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Rev_AJPAS_135127</dc:title>
  <cp:lastModifiedBy>Editor-11</cp:lastModifiedBy>
  <cp:revision>6</cp:revision>
  <dcterms:created xsi:type="dcterms:W3CDTF">2025-04-22T06:13:00Z</dcterms:created>
  <dcterms:modified xsi:type="dcterms:W3CDTF">2025-04-29T12:32:00Z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Pages</vt:lpwstr>
  </property>
  <property fmtid="{D5CDD505-2E9C-101B-9397-08002B2CF9AE}" pid="4" name="LastSaved">
    <vt:filetime>2025-04-22T00:00:00Z</vt:filetime>
  </property>
  <property fmtid="{D5CDD505-2E9C-101B-9397-08002B2CF9AE}" pid="5" name="Producer">
    <vt:lpwstr>3-Heights(TM) PDF Security Shell 4.8.25.2 (http://www.pdf-tools.com)</vt:lpwstr>
  </property>
</Properties>
</file>