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C3958" w14:textId="77777777" w:rsidR="005909BA" w:rsidRDefault="005909BA">
      <w:pPr>
        <w:jc w:val="center"/>
      </w:pPr>
      <w:bookmarkStart w:id="0" w:name="_Hlk135216858"/>
    </w:p>
    <w:p w14:paraId="021097C6" w14:textId="34A3CD0B" w:rsidR="005909BA" w:rsidRDefault="00EE21F4">
      <w:pPr>
        <w:jc w:val="center"/>
      </w:pPr>
      <w:r>
        <w:rPr>
          <w:lang w:val="en-PH"/>
        </w:rPr>
        <w:t>CAUSES AND EFFECT</w:t>
      </w:r>
      <w:r w:rsidR="00393635">
        <w:rPr>
          <w:lang w:val="en-PH"/>
        </w:rPr>
        <w:t>S</w:t>
      </w:r>
      <w:r>
        <w:rPr>
          <w:lang w:val="en-PH"/>
        </w:rPr>
        <w:t xml:space="preserve"> OF POOR HEALTH AMONG LEARNERS </w:t>
      </w:r>
      <w:r w:rsidR="00750431">
        <w:rPr>
          <w:lang w:val="en-PH"/>
        </w:rPr>
        <w:t>AT</w:t>
      </w:r>
      <w:r>
        <w:rPr>
          <w:lang w:val="en-PH"/>
        </w:rPr>
        <w:t xml:space="preserve"> ANNINIPAN ELEMENTARY SCHOOL</w:t>
      </w:r>
      <w:r>
        <w:t>: BASIS FOR INTERVENTION</w:t>
      </w:r>
    </w:p>
    <w:p w14:paraId="519B4040" w14:textId="77777777" w:rsidR="005909BA" w:rsidRDefault="005909BA">
      <w:pPr>
        <w:jc w:val="center"/>
        <w:rPr>
          <w:b/>
        </w:rPr>
      </w:pPr>
    </w:p>
    <w:p w14:paraId="4BFCAF5E" w14:textId="77777777" w:rsidR="005909BA" w:rsidRDefault="005909BA">
      <w:pPr>
        <w:jc w:val="center"/>
        <w:rPr>
          <w:b/>
        </w:rPr>
      </w:pPr>
    </w:p>
    <w:p w14:paraId="38B06E32" w14:textId="77777777" w:rsidR="005909BA" w:rsidRDefault="005909BA">
      <w:pPr>
        <w:jc w:val="center"/>
        <w:rPr>
          <w:b/>
        </w:rPr>
      </w:pPr>
    </w:p>
    <w:p w14:paraId="56C2DD56" w14:textId="77777777" w:rsidR="0071782B" w:rsidRDefault="0071782B" w:rsidP="0071782B">
      <w:pPr>
        <w:jc w:val="center"/>
        <w:rPr>
          <w:b/>
        </w:rPr>
      </w:pPr>
    </w:p>
    <w:p w14:paraId="1C9C3415" w14:textId="77777777" w:rsidR="005909BA" w:rsidRDefault="005909BA">
      <w:pPr>
        <w:spacing w:line="480" w:lineRule="auto"/>
        <w:jc w:val="center"/>
        <w:rPr>
          <w:b/>
          <w:bCs/>
        </w:rPr>
      </w:pPr>
    </w:p>
    <w:p w14:paraId="015E81E2" w14:textId="6D12A0E3" w:rsidR="005D492A" w:rsidRDefault="005D492A" w:rsidP="005D492A">
      <w:pPr>
        <w:spacing w:line="480" w:lineRule="auto"/>
        <w:rPr>
          <w:b/>
          <w:bCs/>
        </w:rPr>
      </w:pPr>
      <w:r>
        <w:rPr>
          <w:b/>
          <w:bCs/>
        </w:rPr>
        <w:t>Abstract</w:t>
      </w:r>
    </w:p>
    <w:p w14:paraId="4ACDE0DC" w14:textId="486C06DA" w:rsidR="006364C3" w:rsidRPr="00D11527" w:rsidRDefault="002E6A73" w:rsidP="0004593F">
      <w:pPr>
        <w:jc w:val="both"/>
      </w:pPr>
      <w:r>
        <w:t xml:space="preserve">Health education is an ongoing process aimed at improving the health and quality of life of individuals and communities. </w:t>
      </w:r>
      <w:r w:rsidR="009D756E">
        <w:t xml:space="preserve">Children suffering from health issues are at an increased risk </w:t>
      </w:r>
      <w:r w:rsidR="00341F5D">
        <w:t>of</w:t>
      </w:r>
      <w:r w:rsidR="009D756E">
        <w:t xml:space="preserve"> academic difficulties compared to their healthier peers. </w:t>
      </w:r>
      <w:commentRangeStart w:id="1"/>
      <w:r w:rsidR="000E2A6A">
        <w:t xml:space="preserve">This study seeks to investigate the </w:t>
      </w:r>
      <w:r w:rsidR="000E2A6A">
        <w:rPr>
          <w:lang w:val="en-PH"/>
        </w:rPr>
        <w:t xml:space="preserve">causes and effects of poor health </w:t>
      </w:r>
      <w:r w:rsidR="000E2A6A">
        <w:t xml:space="preserve">faced by </w:t>
      </w:r>
      <w:r w:rsidR="000E2A6A">
        <w:rPr>
          <w:lang w:val="en-PH"/>
        </w:rPr>
        <w:t>learners</w:t>
      </w:r>
      <w:r w:rsidR="000E2A6A">
        <w:t xml:space="preserve"> at </w:t>
      </w:r>
      <w:proofErr w:type="spellStart"/>
      <w:r w:rsidR="000E2A6A">
        <w:t>Anninipan</w:t>
      </w:r>
      <w:proofErr w:type="spellEnd"/>
      <w:r w:rsidR="000E2A6A">
        <w:t xml:space="preserve"> Elementary School</w:t>
      </w:r>
      <w:commentRangeEnd w:id="1"/>
      <w:r w:rsidR="0094729D">
        <w:rPr>
          <w:rStyle w:val="CommentReference"/>
        </w:rPr>
        <w:commentReference w:id="1"/>
      </w:r>
      <w:r w:rsidR="000E2A6A">
        <w:t xml:space="preserve">. </w:t>
      </w:r>
      <w:commentRangeStart w:id="2"/>
      <w:r w:rsidR="006364C3">
        <w:rPr>
          <w:bCs/>
        </w:rPr>
        <w:t xml:space="preserve">The study employed a qualitative design, </w:t>
      </w:r>
      <w:proofErr w:type="spellStart"/>
      <w:r w:rsidR="006364C3">
        <w:rPr>
          <w:bCs/>
        </w:rPr>
        <w:t>utilising</w:t>
      </w:r>
      <w:proofErr w:type="spellEnd"/>
      <w:r w:rsidR="006364C3">
        <w:rPr>
          <w:bCs/>
        </w:rPr>
        <w:t xml:space="preserve"> a </w:t>
      </w:r>
      <w:r w:rsidR="006364C3">
        <w:rPr>
          <w:bCs/>
          <w:lang w:val="en-PH"/>
        </w:rPr>
        <w:t xml:space="preserve">Problem Tree Analysis using a </w:t>
      </w:r>
      <w:r w:rsidR="006364C3">
        <w:rPr>
          <w:bCs/>
        </w:rPr>
        <w:t>focus group discussion (FGD) approach.</w:t>
      </w:r>
      <w:commentRangeEnd w:id="2"/>
      <w:r w:rsidR="0094729D">
        <w:rPr>
          <w:rStyle w:val="CommentReference"/>
        </w:rPr>
        <w:commentReference w:id="2"/>
      </w:r>
      <w:r w:rsidR="006364C3">
        <w:rPr>
          <w:bCs/>
        </w:rPr>
        <w:t xml:space="preserve"> P</w:t>
      </w:r>
      <w:r w:rsidR="006364C3" w:rsidRPr="00F77D04">
        <w:rPr>
          <w:bCs/>
        </w:rPr>
        <w:t xml:space="preserve">urposive sampling was </w:t>
      </w:r>
      <w:r w:rsidR="006364C3">
        <w:rPr>
          <w:bCs/>
        </w:rPr>
        <w:t xml:space="preserve">used, and a </w:t>
      </w:r>
      <w:r w:rsidR="006364C3" w:rsidRPr="00F77D04">
        <w:rPr>
          <w:bCs/>
        </w:rPr>
        <w:t xml:space="preserve">total of 13 participants, </w:t>
      </w:r>
      <w:r w:rsidR="006364C3">
        <w:rPr>
          <w:bCs/>
        </w:rPr>
        <w:t>including</w:t>
      </w:r>
      <w:r w:rsidR="006364C3" w:rsidRPr="00F77D04">
        <w:rPr>
          <w:bCs/>
        </w:rPr>
        <w:t xml:space="preserve"> parents, teachers, and students, were recruited to ensure diverse perspectives on the health issues discussed.</w:t>
      </w:r>
      <w:r w:rsidR="006364C3">
        <w:rPr>
          <w:bCs/>
        </w:rPr>
        <w:t xml:space="preserve"> </w:t>
      </w:r>
      <w:r w:rsidR="006364C3" w:rsidRPr="00F77D04">
        <w:rPr>
          <w:bCs/>
        </w:rPr>
        <w:t xml:space="preserve">Transcriptions of the discussions were </w:t>
      </w:r>
      <w:proofErr w:type="spellStart"/>
      <w:r w:rsidR="006364C3">
        <w:rPr>
          <w:bCs/>
        </w:rPr>
        <w:t>analysed</w:t>
      </w:r>
      <w:proofErr w:type="spellEnd"/>
      <w:r w:rsidR="006364C3" w:rsidRPr="00F77D04">
        <w:rPr>
          <w:bCs/>
        </w:rPr>
        <w:t xml:space="preserve"> using thematic analysis, with a focus on </w:t>
      </w:r>
      <w:proofErr w:type="spellStart"/>
      <w:r w:rsidR="006364C3">
        <w:rPr>
          <w:bCs/>
        </w:rPr>
        <w:t>categorising</w:t>
      </w:r>
      <w:proofErr w:type="spellEnd"/>
      <w:r w:rsidR="006364C3" w:rsidRPr="00F77D04">
        <w:rPr>
          <w:bCs/>
        </w:rPr>
        <w:t xml:space="preserve"> the identified causes and effects of poor health.</w:t>
      </w:r>
      <w:r w:rsidR="006364C3">
        <w:rPr>
          <w:bCs/>
        </w:rPr>
        <w:t xml:space="preserve"> </w:t>
      </w:r>
      <w:commentRangeStart w:id="3"/>
      <w:r w:rsidR="006364C3" w:rsidRPr="000D596B">
        <w:rPr>
          <w:rFonts w:eastAsia="SimSun"/>
          <w:lang w:val="en-PH"/>
        </w:rPr>
        <w:t xml:space="preserve">The </w:t>
      </w:r>
      <w:r w:rsidR="006364C3">
        <w:rPr>
          <w:rFonts w:eastAsia="SimSun"/>
          <w:lang w:val="en-PH"/>
        </w:rPr>
        <w:t xml:space="preserve">results revealed that the </w:t>
      </w:r>
      <w:r w:rsidR="006364C3" w:rsidRPr="000D596B">
        <w:rPr>
          <w:rFonts w:eastAsia="SimSun"/>
          <w:lang w:val="en-PH"/>
        </w:rPr>
        <w:t xml:space="preserve">health challenges faced by learners at </w:t>
      </w:r>
      <w:proofErr w:type="spellStart"/>
      <w:r w:rsidR="006364C3" w:rsidRPr="000D596B">
        <w:rPr>
          <w:rFonts w:eastAsia="SimSun"/>
          <w:lang w:val="en-PH"/>
        </w:rPr>
        <w:t>Anninipan</w:t>
      </w:r>
      <w:proofErr w:type="spellEnd"/>
      <w:r w:rsidR="006364C3" w:rsidRPr="000D596B">
        <w:rPr>
          <w:rFonts w:eastAsia="SimSun"/>
          <w:lang w:val="en-PH"/>
        </w:rPr>
        <w:t xml:space="preserve"> Elementary School arise from a mix of socio-economic, </w:t>
      </w:r>
      <w:proofErr w:type="spellStart"/>
      <w:r w:rsidR="006364C3">
        <w:rPr>
          <w:rFonts w:eastAsia="SimSun"/>
          <w:lang w:val="en-PH"/>
        </w:rPr>
        <w:t>behavioural</w:t>
      </w:r>
      <w:proofErr w:type="spellEnd"/>
      <w:r w:rsidR="006364C3" w:rsidRPr="000D596B">
        <w:rPr>
          <w:rFonts w:eastAsia="SimSun"/>
          <w:lang w:val="en-PH"/>
        </w:rPr>
        <w:t xml:space="preserve">, and environmental factors. Socio-economic problems such as poverty, lack of education, family issues, and the low </w:t>
      </w:r>
      <w:proofErr w:type="spellStart"/>
      <w:r w:rsidR="006364C3">
        <w:rPr>
          <w:rFonts w:eastAsia="SimSun"/>
          <w:lang w:val="en-PH"/>
        </w:rPr>
        <w:t>prioritisation</w:t>
      </w:r>
      <w:proofErr w:type="spellEnd"/>
      <w:r w:rsidR="006364C3" w:rsidRPr="000D596B">
        <w:rPr>
          <w:rFonts w:eastAsia="SimSun"/>
          <w:lang w:val="en-PH"/>
        </w:rPr>
        <w:t xml:space="preserve"> of health contribute significantly to poor health among </w:t>
      </w:r>
      <w:r w:rsidR="006364C3">
        <w:rPr>
          <w:rFonts w:eastAsia="SimSun"/>
          <w:lang w:val="en-PH"/>
        </w:rPr>
        <w:t xml:space="preserve">learners. </w:t>
      </w:r>
      <w:r w:rsidR="006364C3" w:rsidRPr="000D596B">
        <w:rPr>
          <w:rFonts w:eastAsia="SimSun"/>
          <w:lang w:val="en-PH"/>
        </w:rPr>
        <w:t>Environmental issues like climate change further aggravate these conditions by increasing exposure to disease-causing environmental risks</w:t>
      </w:r>
      <w:r w:rsidR="006364C3">
        <w:rPr>
          <w:rFonts w:eastAsia="SimSun"/>
          <w:lang w:val="en-PH"/>
        </w:rPr>
        <w:t>. Moreover, p</w:t>
      </w:r>
      <w:r w:rsidR="006364C3" w:rsidRPr="000D596B">
        <w:rPr>
          <w:rFonts w:eastAsia="SimSun"/>
          <w:lang w:val="en-PH"/>
        </w:rPr>
        <w:t>oor sanitation, nutritional deficiencies, and hygiene issues create conditions conducive to the spread of infections, malnutrition, and overall poor health</w:t>
      </w:r>
      <w:commentRangeEnd w:id="3"/>
      <w:r w:rsidR="00F070CC">
        <w:rPr>
          <w:rStyle w:val="CommentReference"/>
        </w:rPr>
        <w:commentReference w:id="3"/>
      </w:r>
      <w:r w:rsidR="006364C3">
        <w:rPr>
          <w:rFonts w:eastAsia="SimSun"/>
          <w:lang w:val="en-PH"/>
        </w:rPr>
        <w:t xml:space="preserve">. </w:t>
      </w:r>
      <w:commentRangeStart w:id="4"/>
      <w:r w:rsidR="006364C3">
        <w:rPr>
          <w:rFonts w:eastAsia="SimSun"/>
          <w:lang w:val="en-PH"/>
        </w:rPr>
        <w:t xml:space="preserve">The study concluded that </w:t>
      </w:r>
      <w:r w:rsidR="006364C3">
        <w:rPr>
          <w:rFonts w:eastAsia="SimSun"/>
          <w:lang w:eastAsia="zh-CN" w:bidi="ar"/>
        </w:rPr>
        <w:t>a</w:t>
      </w:r>
      <w:r w:rsidR="006364C3" w:rsidRPr="00750431">
        <w:rPr>
          <w:rFonts w:eastAsia="SimSun"/>
          <w:lang w:eastAsia="zh-CN" w:bidi="ar"/>
        </w:rPr>
        <w:t xml:space="preserve">ddressing these challenges requires comprehensive, multi-sectoral interventions that improve nutrition, sanitation, health education, and community engagement. </w:t>
      </w:r>
      <w:commentRangeEnd w:id="4"/>
      <w:r w:rsidR="00F070CC">
        <w:rPr>
          <w:rStyle w:val="CommentReference"/>
        </w:rPr>
        <w:commentReference w:id="4"/>
      </w:r>
    </w:p>
    <w:p w14:paraId="57383847" w14:textId="77777777" w:rsidR="006364C3" w:rsidRPr="00F77D04" w:rsidRDefault="006364C3" w:rsidP="0004593F">
      <w:pPr>
        <w:jc w:val="both"/>
        <w:rPr>
          <w:bCs/>
        </w:rPr>
      </w:pPr>
    </w:p>
    <w:p w14:paraId="1007E36A" w14:textId="22D3EC43" w:rsidR="006364C3" w:rsidRDefault="006364C3" w:rsidP="0004593F">
      <w:pPr>
        <w:jc w:val="both"/>
        <w:rPr>
          <w:bCs/>
        </w:rPr>
      </w:pPr>
    </w:p>
    <w:p w14:paraId="66E288F2" w14:textId="19AC0CE9" w:rsidR="000E2A6A" w:rsidRDefault="000E2A6A" w:rsidP="0004593F">
      <w:pPr>
        <w:pStyle w:val="NoSpacing"/>
        <w:spacing w:line="480" w:lineRule="auto"/>
        <w:ind w:right="-7" w:firstLine="720"/>
        <w:jc w:val="both"/>
        <w:rPr>
          <w:rFonts w:ascii="Times New Roman" w:eastAsia="Times New Roman" w:hAnsi="Times New Roman"/>
          <w:sz w:val="24"/>
          <w:szCs w:val="24"/>
        </w:rPr>
      </w:pPr>
    </w:p>
    <w:p w14:paraId="5DF09D86" w14:textId="16F02345" w:rsidR="008E7DC1" w:rsidRDefault="008E7DC1">
      <w:pPr>
        <w:rPr>
          <w:b/>
          <w:bCs/>
        </w:rPr>
      </w:pPr>
      <w:r>
        <w:rPr>
          <w:b/>
          <w:bCs/>
        </w:rPr>
        <w:br w:type="page"/>
      </w:r>
    </w:p>
    <w:p w14:paraId="1585C571" w14:textId="77777777" w:rsidR="005D492A" w:rsidRDefault="005D492A" w:rsidP="008E7DC1">
      <w:pPr>
        <w:spacing w:line="480" w:lineRule="auto"/>
        <w:rPr>
          <w:b/>
          <w:bCs/>
        </w:rPr>
      </w:pPr>
    </w:p>
    <w:p w14:paraId="62F772B6" w14:textId="77777777" w:rsidR="005D492A" w:rsidRDefault="005D492A">
      <w:pPr>
        <w:spacing w:line="480" w:lineRule="auto"/>
        <w:jc w:val="center"/>
        <w:rPr>
          <w:b/>
          <w:bCs/>
        </w:rPr>
      </w:pPr>
    </w:p>
    <w:p w14:paraId="2F86D861" w14:textId="77777777" w:rsidR="005909BA" w:rsidRDefault="00EE21F4">
      <w:pPr>
        <w:spacing w:line="480" w:lineRule="auto"/>
        <w:jc w:val="both"/>
        <w:rPr>
          <w:b/>
          <w:bCs/>
        </w:rPr>
      </w:pPr>
      <w:commentRangeStart w:id="5"/>
      <w:r>
        <w:rPr>
          <w:b/>
          <w:bCs/>
        </w:rPr>
        <w:t>Introduction</w:t>
      </w:r>
      <w:commentRangeEnd w:id="5"/>
      <w:r w:rsidR="00C506AD">
        <w:rPr>
          <w:rStyle w:val="CommentReference"/>
        </w:rPr>
        <w:commentReference w:id="5"/>
      </w:r>
    </w:p>
    <w:p w14:paraId="6327D767" w14:textId="7212A7F3" w:rsidR="005909BA" w:rsidRDefault="00EE21F4">
      <w:pPr>
        <w:pStyle w:val="NoSpacing"/>
        <w:spacing w:line="480" w:lineRule="auto"/>
        <w:ind w:right="-7" w:firstLine="720"/>
        <w:jc w:val="both"/>
        <w:rPr>
          <w:rFonts w:ascii="Times New Roman" w:eastAsia="Times New Roman" w:hAnsi="Times New Roman"/>
          <w:sz w:val="24"/>
          <w:szCs w:val="24"/>
        </w:rPr>
      </w:pPr>
      <w:r>
        <w:rPr>
          <w:rFonts w:ascii="Times New Roman" w:eastAsia="Times New Roman" w:hAnsi="Times New Roman"/>
          <w:sz w:val="24"/>
          <w:szCs w:val="24"/>
        </w:rPr>
        <w:t>Education serves as a vital driver for the development of a country, and a strong education system enhances the prospects for nationwide progress. The quality of education depends not only on state initiatives but also on collective efforts from various stakeholders, including businesses, educational institutions, and community organizations. Among these critical sectors is health education, which plays a pivotal role in enhancing public health and raising awareness of diverse health issues. Health education is an ongoing process aimed at improving the health and quality of life of individuals and communities [1].</w:t>
      </w:r>
    </w:p>
    <w:p w14:paraId="0A7F8647" w14:textId="28D02195" w:rsidR="005909BA" w:rsidRDefault="00EE21F4">
      <w:pPr>
        <w:pStyle w:val="NoSpacing"/>
        <w:spacing w:line="480" w:lineRule="auto"/>
        <w:ind w:right="-7" w:firstLine="720"/>
        <w:jc w:val="both"/>
        <w:rPr>
          <w:rFonts w:ascii="Times New Roman" w:eastAsia="Times New Roman" w:hAnsi="Times New Roman"/>
          <w:sz w:val="24"/>
          <w:szCs w:val="24"/>
        </w:rPr>
      </w:pPr>
      <w:r>
        <w:rPr>
          <w:rFonts w:ascii="Times New Roman" w:eastAsia="Times New Roman" w:hAnsi="Times New Roman"/>
          <w:sz w:val="24"/>
          <w:szCs w:val="24"/>
        </w:rPr>
        <w:t xml:space="preserve">Children suffering from health issues are at an increased risk for academic difficulties compared to their healthier peers. Research indicates that students with poor health are more likely to experience school failure, repeated grade retention, and higher dropout </w:t>
      </w:r>
      <w:proofErr w:type="gramStart"/>
      <w:r>
        <w:rPr>
          <w:rFonts w:ascii="Times New Roman" w:eastAsia="Times New Roman" w:hAnsi="Times New Roman"/>
          <w:sz w:val="24"/>
          <w:szCs w:val="24"/>
        </w:rPr>
        <w:t>rates[</w:t>
      </w:r>
      <w:proofErr w:type="gramEnd"/>
      <w:r>
        <w:rPr>
          <w:rFonts w:ascii="Times New Roman" w:eastAsia="Times New Roman" w:hAnsi="Times New Roman"/>
          <w:sz w:val="24"/>
          <w:szCs w:val="24"/>
        </w:rPr>
        <w:t>2]. Globally, school-aged children are particularly vulnerable to communicable diseases, partly due to inadequate hygiene practices, insufficient sanitation, and nutrient-deficient diets, all of which contribute to absenteeism and negative influence academic performance due to illness</w:t>
      </w:r>
      <w:r w:rsidR="00393635">
        <w:rPr>
          <w:rFonts w:ascii="Times New Roman" w:eastAsia="Times New Roman" w:hAnsi="Times New Roman"/>
          <w:sz w:val="24"/>
          <w:szCs w:val="24"/>
        </w:rPr>
        <w:t xml:space="preserve"> </w:t>
      </w:r>
      <w:r>
        <w:rPr>
          <w:rFonts w:ascii="Times New Roman" w:eastAsia="Times New Roman" w:hAnsi="Times New Roman"/>
          <w:sz w:val="24"/>
          <w:szCs w:val="24"/>
        </w:rPr>
        <w:t>[3]. Personal hygiene, defined as a set of practices that help maintain health and prevent illness, involves regular washing of the body, hands, and clothes, as well as dental hygiene [4]. Due to their developing immune systems and limited awareness of basic hygiene, children often contract and spread illnesses within school environments, which elevates absenteeism rates among students [5].</w:t>
      </w:r>
    </w:p>
    <w:p w14:paraId="594F0EEF" w14:textId="6DE5E843" w:rsidR="005909BA" w:rsidRDefault="00EE21F4">
      <w:pPr>
        <w:pStyle w:val="NoSpacing"/>
        <w:spacing w:line="480" w:lineRule="auto"/>
        <w:ind w:right="-7" w:firstLine="720"/>
        <w:jc w:val="both"/>
        <w:rPr>
          <w:rFonts w:ascii="Times New Roman" w:eastAsia="Times New Roman" w:hAnsi="Times New Roman"/>
          <w:sz w:val="24"/>
          <w:szCs w:val="24"/>
        </w:rPr>
      </w:pPr>
      <w:r>
        <w:rPr>
          <w:rFonts w:ascii="Times New Roman" w:eastAsia="Times New Roman" w:hAnsi="Times New Roman"/>
          <w:sz w:val="24"/>
          <w:szCs w:val="24"/>
        </w:rPr>
        <w:t>In the Philippines, initiatives such as “</w:t>
      </w:r>
      <w:proofErr w:type="spellStart"/>
      <w:r>
        <w:rPr>
          <w:rFonts w:ascii="Times New Roman" w:eastAsia="Times New Roman" w:hAnsi="Times New Roman"/>
          <w:sz w:val="24"/>
          <w:szCs w:val="24"/>
        </w:rPr>
        <w:t>Oplan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Kalusugan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sa</w:t>
      </w:r>
      <w:proofErr w:type="spellEnd"/>
      <w:r>
        <w:rPr>
          <w:rFonts w:ascii="Times New Roman" w:eastAsia="Times New Roman" w:hAnsi="Times New Roman"/>
          <w:sz w:val="24"/>
          <w:szCs w:val="24"/>
        </w:rPr>
        <w:t xml:space="preserve"> DepEd” (OK </w:t>
      </w:r>
      <w:proofErr w:type="spellStart"/>
      <w:r>
        <w:rPr>
          <w:rFonts w:ascii="Times New Roman" w:eastAsia="Times New Roman" w:hAnsi="Times New Roman"/>
          <w:sz w:val="24"/>
          <w:szCs w:val="24"/>
        </w:rPr>
        <w:t>sa</w:t>
      </w:r>
      <w:proofErr w:type="spellEnd"/>
      <w:r>
        <w:rPr>
          <w:rFonts w:ascii="Times New Roman" w:eastAsia="Times New Roman" w:hAnsi="Times New Roman"/>
          <w:sz w:val="24"/>
          <w:szCs w:val="24"/>
        </w:rPr>
        <w:t xml:space="preserve"> DepEd) have been launched by the Department of Education (DepEd) and the Department of Health </w:t>
      </w:r>
      <w:r>
        <w:rPr>
          <w:rFonts w:ascii="Times New Roman" w:eastAsia="Times New Roman" w:hAnsi="Times New Roman"/>
          <w:sz w:val="24"/>
          <w:szCs w:val="24"/>
        </w:rPr>
        <w:lastRenderedPageBreak/>
        <w:t>(DOH) to promote holistic health and nutrition programs in schools. One of the key challenges faced by schools, particularly in geographically isolated and disadvantaged areas (GIDAs), is the prevalence of health-related issues that significantly impede academic performance and overall well-being among students. This initiative adopts a whole-of-government and whole-of-society approach to bolster school health programs and is currently being trialed in selected schools for potential wider implementation [6].</w:t>
      </w:r>
    </w:p>
    <w:p w14:paraId="48FCC90E" w14:textId="77777777" w:rsidR="005909BA" w:rsidRDefault="00EE21F4">
      <w:pPr>
        <w:pStyle w:val="NoSpacing"/>
        <w:spacing w:line="480" w:lineRule="auto"/>
        <w:ind w:right="-7" w:firstLine="720"/>
        <w:jc w:val="both"/>
        <w:rPr>
          <w:rFonts w:ascii="Times New Roman" w:eastAsia="Times New Roman" w:hAnsi="Times New Roman"/>
          <w:sz w:val="24"/>
          <w:szCs w:val="24"/>
        </w:rPr>
      </w:pPr>
      <w:proofErr w:type="spellStart"/>
      <w:r>
        <w:rPr>
          <w:rFonts w:ascii="Times New Roman" w:eastAsia="Times New Roman" w:hAnsi="Times New Roman"/>
          <w:sz w:val="24"/>
          <w:szCs w:val="24"/>
        </w:rPr>
        <w:t>Anninipan</w:t>
      </w:r>
      <w:proofErr w:type="spellEnd"/>
      <w:r>
        <w:rPr>
          <w:rFonts w:ascii="Times New Roman" w:eastAsia="Times New Roman" w:hAnsi="Times New Roman"/>
          <w:sz w:val="24"/>
          <w:szCs w:val="24"/>
        </w:rPr>
        <w:t xml:space="preserve">, located in Flora, Apayao, is classified as a Geographically Isolated and Disadvantaged Area (GIDA) where residents face unique challenges, including limited access to essential health services caused by socio-economic barriers and geographic remoteness. GIDAs often struggle with high poverty rates, resulting in adverse health outcomes for children, including malnutrition and a heightened vulnerability to diseases (Department of Health, 2023) [7]. These issues often manifest in forms such as poor sanitation, nutritional deficiencies, and inadequate hygiene practices, all of which contribute to higher rates of absenteeism and lower academic achievement. </w:t>
      </w:r>
    </w:p>
    <w:p w14:paraId="24B9FCF2" w14:textId="469BE005" w:rsidR="005909BA" w:rsidRDefault="00EE21F4">
      <w:pPr>
        <w:pStyle w:val="NoSpacing"/>
        <w:spacing w:line="480" w:lineRule="auto"/>
        <w:ind w:right="-7" w:firstLine="720"/>
        <w:jc w:val="both"/>
        <w:rPr>
          <w:rFonts w:ascii="Times New Roman" w:eastAsia="Times New Roman" w:hAnsi="Times New Roman"/>
          <w:sz w:val="24"/>
          <w:szCs w:val="24"/>
        </w:rPr>
      </w:pPr>
      <w:r>
        <w:rPr>
          <w:rFonts w:ascii="Times New Roman" w:eastAsia="Times New Roman" w:hAnsi="Times New Roman"/>
          <w:sz w:val="24"/>
          <w:szCs w:val="24"/>
        </w:rPr>
        <w:t xml:space="preserve">Given these challenges, this study seeks to investigate the </w:t>
      </w:r>
      <w:r>
        <w:rPr>
          <w:rFonts w:ascii="Times New Roman" w:eastAsia="Times New Roman" w:hAnsi="Times New Roman"/>
          <w:sz w:val="24"/>
          <w:szCs w:val="24"/>
          <w:lang w:val="en-PH"/>
        </w:rPr>
        <w:t xml:space="preserve">causes and effects of poor health </w:t>
      </w:r>
      <w:r>
        <w:rPr>
          <w:rFonts w:ascii="Times New Roman" w:eastAsia="Times New Roman" w:hAnsi="Times New Roman"/>
          <w:sz w:val="24"/>
          <w:szCs w:val="24"/>
        </w:rPr>
        <w:t xml:space="preserve">faced by </w:t>
      </w:r>
      <w:r>
        <w:rPr>
          <w:rFonts w:ascii="Times New Roman" w:eastAsia="Times New Roman" w:hAnsi="Times New Roman"/>
          <w:sz w:val="24"/>
          <w:szCs w:val="24"/>
          <w:lang w:val="en-PH"/>
        </w:rPr>
        <w:t>learners</w:t>
      </w:r>
      <w:r>
        <w:rPr>
          <w:rFonts w:ascii="Times New Roman" w:eastAsia="Times New Roman" w:hAnsi="Times New Roman"/>
          <w:sz w:val="24"/>
          <w:szCs w:val="24"/>
        </w:rPr>
        <w:t xml:space="preserve"> at </w:t>
      </w:r>
      <w:proofErr w:type="spellStart"/>
      <w:r>
        <w:rPr>
          <w:rFonts w:ascii="Times New Roman" w:eastAsia="Times New Roman" w:hAnsi="Times New Roman"/>
          <w:sz w:val="24"/>
          <w:szCs w:val="24"/>
        </w:rPr>
        <w:t>Anninipan</w:t>
      </w:r>
      <w:proofErr w:type="spellEnd"/>
      <w:r>
        <w:rPr>
          <w:rFonts w:ascii="Times New Roman" w:eastAsia="Times New Roman" w:hAnsi="Times New Roman"/>
          <w:sz w:val="24"/>
          <w:szCs w:val="24"/>
        </w:rPr>
        <w:t xml:space="preserve"> Elementary School. The primary goal is to identify </w:t>
      </w:r>
      <w:r>
        <w:rPr>
          <w:rFonts w:ascii="Times New Roman" w:eastAsia="Times New Roman" w:hAnsi="Times New Roman"/>
          <w:sz w:val="24"/>
          <w:szCs w:val="24"/>
          <w:lang w:val="en-PH"/>
        </w:rPr>
        <w:t xml:space="preserve">causes and </w:t>
      </w:r>
      <w:r w:rsidR="00062D63">
        <w:rPr>
          <w:rFonts w:ascii="Times New Roman" w:eastAsia="Times New Roman" w:hAnsi="Times New Roman"/>
          <w:sz w:val="24"/>
          <w:szCs w:val="24"/>
          <w:lang w:val="en-PH"/>
        </w:rPr>
        <w:t>effects</w:t>
      </w:r>
      <w:r>
        <w:rPr>
          <w:rFonts w:ascii="Times New Roman" w:eastAsia="Times New Roman" w:hAnsi="Times New Roman"/>
          <w:sz w:val="24"/>
          <w:szCs w:val="24"/>
        </w:rPr>
        <w:t xml:space="preserve"> as a basis for crafting effective interventions.</w:t>
      </w:r>
    </w:p>
    <w:p w14:paraId="28D038D1" w14:textId="77777777" w:rsidR="005909BA" w:rsidRDefault="005909BA" w:rsidP="00393635">
      <w:pPr>
        <w:pStyle w:val="NoSpacing"/>
        <w:spacing w:line="480" w:lineRule="auto"/>
        <w:ind w:right="-7"/>
        <w:jc w:val="both"/>
        <w:rPr>
          <w:rFonts w:ascii="Times New Roman" w:eastAsia="Times New Roman" w:hAnsi="Times New Roman"/>
          <w:sz w:val="24"/>
          <w:szCs w:val="24"/>
          <w:lang w:val="en-PH"/>
        </w:rPr>
      </w:pPr>
    </w:p>
    <w:p w14:paraId="57206FFC" w14:textId="77777777" w:rsidR="005909BA" w:rsidRDefault="00EE21F4">
      <w:pPr>
        <w:spacing w:line="480" w:lineRule="auto"/>
        <w:jc w:val="both"/>
        <w:rPr>
          <w:b/>
          <w:bCs/>
        </w:rPr>
      </w:pPr>
      <w:commentRangeStart w:id="6"/>
      <w:r>
        <w:rPr>
          <w:b/>
          <w:bCs/>
        </w:rPr>
        <w:t>Statement of the Problem</w:t>
      </w:r>
      <w:commentRangeEnd w:id="6"/>
      <w:r w:rsidR="00A4380A">
        <w:rPr>
          <w:rStyle w:val="CommentReference"/>
        </w:rPr>
        <w:commentReference w:id="6"/>
      </w:r>
    </w:p>
    <w:p w14:paraId="1274EA05" w14:textId="77777777" w:rsidR="005909BA" w:rsidRDefault="00EE21F4">
      <w:pPr>
        <w:pStyle w:val="NoSpacing"/>
        <w:spacing w:line="480" w:lineRule="auto"/>
        <w:ind w:right="-7" w:firstLineChars="250" w:firstLine="600"/>
        <w:jc w:val="both"/>
        <w:rPr>
          <w:rFonts w:ascii="Times New Roman" w:hAnsi="Times New Roman"/>
          <w:color w:val="000000" w:themeColor="text1"/>
          <w:sz w:val="24"/>
          <w:szCs w:val="24"/>
          <w:lang w:val="en-PH"/>
        </w:rPr>
      </w:pPr>
      <w:r>
        <w:rPr>
          <w:rFonts w:ascii="Times New Roman" w:hAnsi="Times New Roman"/>
          <w:color w:val="000000" w:themeColor="text1"/>
          <w:sz w:val="24"/>
          <w:szCs w:val="24"/>
          <w:lang w:val="en-PH"/>
        </w:rPr>
        <w:t xml:space="preserve">This study generally determined the causes and effects of poor health among learners of </w:t>
      </w:r>
      <w:proofErr w:type="spellStart"/>
      <w:r>
        <w:rPr>
          <w:rFonts w:ascii="Times New Roman" w:hAnsi="Times New Roman"/>
          <w:color w:val="000000" w:themeColor="text1"/>
          <w:sz w:val="24"/>
          <w:szCs w:val="24"/>
          <w:lang w:val="en-PH"/>
        </w:rPr>
        <w:t>Anninipan</w:t>
      </w:r>
      <w:proofErr w:type="spellEnd"/>
      <w:r>
        <w:rPr>
          <w:rFonts w:ascii="Times New Roman" w:hAnsi="Times New Roman"/>
          <w:color w:val="000000" w:themeColor="text1"/>
          <w:sz w:val="24"/>
          <w:szCs w:val="24"/>
          <w:lang w:val="en-PH"/>
        </w:rPr>
        <w:t xml:space="preserve"> Elementary School as basis for interventions.</w:t>
      </w:r>
    </w:p>
    <w:p w14:paraId="2A4282A2" w14:textId="77777777" w:rsidR="005909BA" w:rsidRDefault="00EE21F4">
      <w:pPr>
        <w:pStyle w:val="NoSpacing"/>
        <w:spacing w:line="480" w:lineRule="auto"/>
        <w:ind w:firstLineChars="250" w:firstLine="600"/>
        <w:rPr>
          <w:rFonts w:ascii="Times New Roman" w:hAnsi="Times New Roman"/>
          <w:color w:val="000000" w:themeColor="text1"/>
          <w:sz w:val="24"/>
          <w:szCs w:val="24"/>
          <w:lang w:val="en-PH"/>
        </w:rPr>
      </w:pPr>
      <w:r>
        <w:rPr>
          <w:rFonts w:ascii="Times New Roman" w:hAnsi="Times New Roman"/>
          <w:color w:val="000000" w:themeColor="text1"/>
          <w:sz w:val="24"/>
          <w:szCs w:val="24"/>
          <w:lang w:val="en-PH"/>
        </w:rPr>
        <w:t>Specifically, it sought to answer the following questions:</w:t>
      </w:r>
    </w:p>
    <w:p w14:paraId="549A38E6" w14:textId="77777777" w:rsidR="005909BA" w:rsidRDefault="00EE21F4">
      <w:pPr>
        <w:pStyle w:val="ListParagraph"/>
        <w:numPr>
          <w:ilvl w:val="0"/>
          <w:numId w:val="1"/>
        </w:numPr>
        <w:spacing w:line="480" w:lineRule="auto"/>
        <w:jc w:val="both"/>
        <w:rPr>
          <w:lang w:val="en-PH"/>
        </w:rPr>
      </w:pPr>
      <w:r>
        <w:rPr>
          <w:lang w:val="en-PH"/>
        </w:rPr>
        <w:t xml:space="preserve">What are the causes of poor health among learners of </w:t>
      </w:r>
      <w:proofErr w:type="spellStart"/>
      <w:r>
        <w:rPr>
          <w:lang w:val="en-PH"/>
        </w:rPr>
        <w:t>Anninipan</w:t>
      </w:r>
      <w:proofErr w:type="spellEnd"/>
      <w:r>
        <w:rPr>
          <w:lang w:val="en-PH"/>
        </w:rPr>
        <w:t xml:space="preserve"> Elementary School?</w:t>
      </w:r>
    </w:p>
    <w:p w14:paraId="3B85A44D" w14:textId="77777777" w:rsidR="005909BA" w:rsidRDefault="00EE21F4">
      <w:pPr>
        <w:pStyle w:val="ListParagraph"/>
        <w:numPr>
          <w:ilvl w:val="0"/>
          <w:numId w:val="1"/>
        </w:numPr>
        <w:spacing w:line="480" w:lineRule="auto"/>
        <w:jc w:val="both"/>
        <w:rPr>
          <w:lang w:val="en-PH"/>
        </w:rPr>
      </w:pPr>
      <w:r>
        <w:rPr>
          <w:lang w:val="en-PH"/>
        </w:rPr>
        <w:lastRenderedPageBreak/>
        <w:t xml:space="preserve">What are the effects of poor health among learners of </w:t>
      </w:r>
      <w:proofErr w:type="spellStart"/>
      <w:r>
        <w:rPr>
          <w:lang w:val="en-PH"/>
        </w:rPr>
        <w:t>Anninipan</w:t>
      </w:r>
      <w:proofErr w:type="spellEnd"/>
      <w:r>
        <w:rPr>
          <w:lang w:val="en-PH"/>
        </w:rPr>
        <w:t xml:space="preserve"> Elementary School?</w:t>
      </w:r>
    </w:p>
    <w:p w14:paraId="10FCE229" w14:textId="77777777" w:rsidR="005909BA" w:rsidRDefault="00EE21F4">
      <w:pPr>
        <w:pStyle w:val="ListParagraph"/>
        <w:numPr>
          <w:ilvl w:val="0"/>
          <w:numId w:val="1"/>
        </w:numPr>
        <w:spacing w:line="480" w:lineRule="auto"/>
        <w:jc w:val="both"/>
        <w:rPr>
          <w:lang w:val="en-PH"/>
        </w:rPr>
      </w:pPr>
      <w:r>
        <w:rPr>
          <w:lang w:val="en-PH"/>
        </w:rPr>
        <w:t>What interventions can be crafted to address the health-related issues?</w:t>
      </w:r>
    </w:p>
    <w:p w14:paraId="507CFD9C" w14:textId="77777777" w:rsidR="005909BA" w:rsidRDefault="005909BA">
      <w:pPr>
        <w:pStyle w:val="ListParagraph"/>
        <w:spacing w:line="480" w:lineRule="auto"/>
        <w:ind w:left="360"/>
        <w:jc w:val="both"/>
        <w:rPr>
          <w:lang w:val="en-PH"/>
        </w:rPr>
      </w:pPr>
    </w:p>
    <w:p w14:paraId="661A24C8" w14:textId="77777777" w:rsidR="005909BA" w:rsidRDefault="00EE21F4">
      <w:pPr>
        <w:spacing w:line="480" w:lineRule="auto"/>
        <w:jc w:val="both"/>
        <w:rPr>
          <w:b/>
          <w:bCs/>
        </w:rPr>
      </w:pPr>
      <w:r>
        <w:rPr>
          <w:b/>
          <w:bCs/>
        </w:rPr>
        <w:t>Theoretical Framework</w:t>
      </w:r>
    </w:p>
    <w:p w14:paraId="14020811" w14:textId="77777777" w:rsidR="005909BA" w:rsidRDefault="005909BA">
      <w:pPr>
        <w:spacing w:line="480" w:lineRule="auto"/>
        <w:jc w:val="both"/>
        <w:rPr>
          <w:b/>
          <w:bCs/>
        </w:rPr>
      </w:pPr>
    </w:p>
    <w:p w14:paraId="2CFC2DDF" w14:textId="77777777" w:rsidR="005909BA" w:rsidRDefault="00EE21F4">
      <w:pPr>
        <w:spacing w:line="480" w:lineRule="auto"/>
        <w:ind w:firstLine="720"/>
        <w:jc w:val="both"/>
      </w:pPr>
      <w:r>
        <w:t>This thesis is grounded in the Social Determinants of Health (SDH) and the Health Belief Model (HBM), both of which play critical roles in understanding the</w:t>
      </w:r>
      <w:r>
        <w:rPr>
          <w:lang w:val="en-PH"/>
        </w:rPr>
        <w:t xml:space="preserve"> causes and effects of poor health</w:t>
      </w:r>
      <w:r>
        <w:t xml:space="preserve"> faced by </w:t>
      </w:r>
      <w:r>
        <w:rPr>
          <w:lang w:val="en-PH"/>
        </w:rPr>
        <w:t>learners</w:t>
      </w:r>
      <w:r>
        <w:t xml:space="preserve"> at </w:t>
      </w:r>
      <w:proofErr w:type="spellStart"/>
      <w:r>
        <w:t>Anninipan</w:t>
      </w:r>
      <w:proofErr w:type="spellEnd"/>
      <w:r>
        <w:t xml:space="preserve"> Elementary School. The SDH framework posits that health outcomes are significantly influenced by socio-economic factors, education levels, and community resources [8]. As such, students from lower socioeconomic backgrounds often experience barriers to accessing nutritious food, quality health care, and proper sanitation, leading to poor health outcomes that can negatively impact their academic performance. The HBM complements this by suggesting that health behaviors are largely motivated by individuals' beliefs regarding the severity of health risks and their perceived benefits of engaging in health-promoting actions [9]. </w:t>
      </w:r>
    </w:p>
    <w:p w14:paraId="6178989B" w14:textId="77777777" w:rsidR="005909BA" w:rsidRDefault="00EE21F4">
      <w:pPr>
        <w:spacing w:line="480" w:lineRule="auto"/>
        <w:ind w:firstLine="720"/>
        <w:jc w:val="both"/>
      </w:pPr>
      <w:r>
        <w:t xml:space="preserve">In the context of the study, students’ awareness and attitudes towards hygiene practices will be explored, as these beliefs directly correlate with their likelihood of practicing healthy behaviors, which in turn affects their school attendance and performance. Furthermore, the interrelationship between health and academic success is evidenced by research indicating that unhealthy children are more likely to experience higher rates of absenteeism and lower academic achievement [10]. </w:t>
      </w:r>
    </w:p>
    <w:p w14:paraId="6A834EEB" w14:textId="5119A410" w:rsidR="005909BA" w:rsidRDefault="00EE21F4">
      <w:pPr>
        <w:spacing w:line="480" w:lineRule="auto"/>
        <w:ind w:firstLine="720"/>
        <w:jc w:val="both"/>
      </w:pPr>
      <w:r>
        <w:t xml:space="preserve">This highlights the necessity for early interventions within schools to promote health. Finally, community engagement and policy frameworks are emphasized as crucial components </w:t>
      </w:r>
      <w:r>
        <w:lastRenderedPageBreak/>
        <w:t xml:space="preserve">in implementing effective school health programs. </w:t>
      </w:r>
      <w:r w:rsidR="00062D63" w:rsidRPr="00062D63">
        <w:t xml:space="preserve">Studies have shown that collaborative efforts between schools, communities, and policymakers can significantly enhance the success of health initiatives in schools </w:t>
      </w:r>
      <w:r w:rsidR="00062D63">
        <w:t>[</w:t>
      </w:r>
      <w:r>
        <w:t xml:space="preserve">11]. </w:t>
      </w:r>
    </w:p>
    <w:p w14:paraId="4A777AB1" w14:textId="77777777" w:rsidR="005909BA" w:rsidRDefault="00EE21F4">
      <w:pPr>
        <w:spacing w:line="480" w:lineRule="auto"/>
        <w:ind w:firstLine="720"/>
        <w:jc w:val="both"/>
      </w:pPr>
      <w:r>
        <w:t xml:space="preserve">By integrating these theoretical foundations, this research aims to identify the multifaceted </w:t>
      </w:r>
      <w:r>
        <w:rPr>
          <w:lang w:val="en-PH"/>
        </w:rPr>
        <w:t>cause</w:t>
      </w:r>
      <w:r>
        <w:t>s</w:t>
      </w:r>
      <w:r>
        <w:rPr>
          <w:lang w:val="en-PH"/>
        </w:rPr>
        <w:t xml:space="preserve"> and effects</w:t>
      </w:r>
      <w:r>
        <w:t xml:space="preserve"> contributing to health challenges among students and to propose comprehensive interventions that address these issues holistically.</w:t>
      </w:r>
    </w:p>
    <w:p w14:paraId="64AAB2AA" w14:textId="77777777" w:rsidR="005909BA" w:rsidRDefault="005909BA">
      <w:pPr>
        <w:rPr>
          <w:b/>
          <w:bCs/>
        </w:rPr>
      </w:pPr>
    </w:p>
    <w:p w14:paraId="0394FFD9" w14:textId="77777777" w:rsidR="005909BA" w:rsidRDefault="005909BA">
      <w:pPr>
        <w:spacing w:line="480" w:lineRule="auto"/>
        <w:ind w:firstLine="90"/>
        <w:jc w:val="both"/>
        <w:rPr>
          <w:bCs/>
        </w:rPr>
      </w:pPr>
    </w:p>
    <w:p w14:paraId="0627E461" w14:textId="77777777" w:rsidR="005909BA" w:rsidRDefault="00EE21F4" w:rsidP="00393635">
      <w:pPr>
        <w:spacing w:line="480" w:lineRule="auto"/>
        <w:jc w:val="both"/>
        <w:rPr>
          <w:b/>
          <w:bCs/>
        </w:rPr>
      </w:pPr>
      <w:r>
        <w:rPr>
          <w:b/>
          <w:bCs/>
        </w:rPr>
        <w:t>Research Paradigm</w:t>
      </w:r>
    </w:p>
    <w:p w14:paraId="437107B9" w14:textId="77777777" w:rsidR="005909BA" w:rsidRDefault="005909BA">
      <w:pPr>
        <w:spacing w:line="480" w:lineRule="auto"/>
        <w:ind w:firstLine="720"/>
        <w:jc w:val="both"/>
        <w:rPr>
          <w:b/>
          <w:bCs/>
        </w:rPr>
      </w:pPr>
    </w:p>
    <w:p w14:paraId="62421DAB" w14:textId="77777777" w:rsidR="005909BA" w:rsidRDefault="00EE21F4">
      <w:pPr>
        <w:pStyle w:val="NoSpacing"/>
        <w:spacing w:line="480" w:lineRule="auto"/>
        <w:ind w:firstLineChars="325" w:firstLine="780"/>
        <w:jc w:val="both"/>
        <w:rPr>
          <w:rFonts w:ascii="Times New Roman" w:hAnsi="Times New Roman"/>
          <w:b/>
          <w:bCs/>
          <w:color w:val="000000" w:themeColor="text1"/>
          <w:sz w:val="24"/>
          <w:szCs w:val="24"/>
          <w:lang w:val="en-PH"/>
        </w:rPr>
      </w:pPr>
      <w:r>
        <w:rPr>
          <w:rFonts w:ascii="Times New Roman" w:hAnsi="Times New Roman"/>
          <w:noProof/>
          <w:sz w:val="24"/>
          <w:szCs w:val="24"/>
          <w:lang w:val="en-PH" w:eastAsia="en-PH"/>
        </w:rPr>
        <mc:AlternateContent>
          <mc:Choice Requires="wps">
            <w:drawing>
              <wp:anchor distT="0" distB="0" distL="114300" distR="114300" simplePos="0" relativeHeight="251666432" behindDoc="0" locked="0" layoutInCell="1" allowOverlap="1" wp14:anchorId="142BBAB1" wp14:editId="6CA5D969">
                <wp:simplePos x="0" y="0"/>
                <wp:positionH relativeFrom="column">
                  <wp:posOffset>2354580</wp:posOffset>
                </wp:positionH>
                <wp:positionV relativeFrom="paragraph">
                  <wp:posOffset>85725</wp:posOffset>
                </wp:positionV>
                <wp:extent cx="673735" cy="309245"/>
                <wp:effectExtent l="0" t="0" r="0" b="0"/>
                <wp:wrapNone/>
                <wp:docPr id="3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 cy="309245"/>
                        </a:xfrm>
                        <a:prstGeom prst="rect">
                          <a:avLst/>
                        </a:prstGeom>
                        <a:solidFill>
                          <a:srgbClr val="FFFFFF"/>
                        </a:solidFill>
                        <a:ln>
                          <a:noFill/>
                        </a:ln>
                      </wps:spPr>
                      <wps:txbx>
                        <w:txbxContent>
                          <w:p w14:paraId="06AE97B4" w14:textId="77777777" w:rsidR="005909BA" w:rsidRDefault="00EE21F4">
                            <w:pPr>
                              <w:jc w:val="center"/>
                              <w:rPr>
                                <w:b/>
                                <w:bCs/>
                              </w:rPr>
                            </w:pPr>
                            <w:r>
                              <w:rPr>
                                <w:b/>
                                <w:bCs/>
                              </w:rPr>
                              <w:t>Process</w:t>
                            </w:r>
                          </w:p>
                        </w:txbxContent>
                      </wps:txbx>
                      <wps:bodyPr rot="0" vert="horz" wrap="square" lIns="91440" tIns="45720" rIns="91440" bIns="45720" anchor="t" anchorCtr="0" upright="1">
                        <a:noAutofit/>
                      </wps:bodyPr>
                    </wps:wsp>
                  </a:graphicData>
                </a:graphic>
              </wp:anchor>
            </w:drawing>
          </mc:Choice>
          <mc:Fallback>
            <w:pict>
              <v:shapetype w14:anchorId="142BBAB1" id="_x0000_t202" coordsize="21600,21600" o:spt="202" path="m,l,21600r21600,l21600,xe">
                <v:stroke joinstyle="miter"/>
                <v:path gradientshapeok="t" o:connecttype="rect"/>
              </v:shapetype>
              <v:shape id="Text Box 31" o:spid="_x0000_s1026" type="#_x0000_t202" style="position:absolute;left:0;text-align:left;margin-left:185.4pt;margin-top:6.75pt;width:53.05pt;height:24.3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PYj8gEAAMkDAAAOAAAAZHJzL2Uyb0RvYy54bWysU9uO0zAQfUfiHyy/0/S6ZaOmq6WrIqTl&#10;Ii18gOM4iYXjMWO3Sfl6xk63W+ANkQfL47HPzDlzsrkbOsOOCr0GW/DZZMqZshIqbZuCf/u6f/OW&#10;Mx+ErYQBqwp+Up7fbV+/2vQuV3NowVQKGYFYn/eu4G0ILs8yL1vVCT8Bpywla8BOBAqxySoUPaF3&#10;JptPpzdZD1g5BKm8p9OHMcm3Cb+ulQyf69qrwEzBqbeQVkxrGddsuxF5g8K1Wp7bEP/QRSe0paIX&#10;qAcRBDug/guq0xLBQx0mEroM6lpLlTgQm9n0DzZPrXAqcSFxvLvI5P8frPx0fHJfkIXhHQw0wETC&#10;u0eQ3z2zsGuFbdQ9IvStEhUVnkXJst75/Pw0Su1zH0HK/iNUNGRxCJCAhhq7qArxZIROAzhdRFdD&#10;YJIOb9aL9WLFmaTUYno7X65SBZE/P3bow3sFHYubgiPNNIGL46MPsRmRP1+JtTwYXe21MSnAptwZ&#10;ZEdB89+n74z+2zVj42UL8dmIGE8Sy0hspBiGcqBkZFtCdSK+CKOfyP+0aQF/ctaTlwrufxwEKs7M&#10;B0ua3c6Wy2i+FCxX6zkFeJ0przPCSoIqeOBs3O7CaNiDQ920VGmckoV70rnWSYOXrs59k1+SNGdv&#10;R0Nex+nWyx+4/QUAAP//AwBQSwMEFAAGAAgAAAAhADddf9TeAAAACQEAAA8AAABkcnMvZG93bnJl&#10;di54bWxMj0FPg0AUhO8m/ofNM/Fi7CJtwSJLoyYar639AQ94BSL7lrDbQv+9z5M9TmYy802+nW2v&#10;zjT6zrGBp0UEirhydceNgcP3x+MzKB+Qa+wdk4ELedgWtzc5ZrWbeEfnfWiUlLDP0EAbwpBp7auW&#10;LPqFG4jFO7rRYhA5NroecZJy2+s4ihJtsWNZaHGg95aqn/3JGjh+TQ/rzVR+hkO6WyVv2KWluxhz&#10;fze/voAKNIf/MPzhCzoUwlS6E9de9QaWaSToQYzlGpQEVmmyAVUaSOIYdJHr6wfFLwAAAP//AwBQ&#10;SwECLQAUAAYACAAAACEAtoM4kv4AAADhAQAAEwAAAAAAAAAAAAAAAAAAAAAAW0NvbnRlbnRfVHlw&#10;ZXNdLnhtbFBLAQItABQABgAIAAAAIQA4/SH/1gAAAJQBAAALAAAAAAAAAAAAAAAAAC8BAABfcmVs&#10;cy8ucmVsc1BLAQItABQABgAIAAAAIQCxvPYj8gEAAMkDAAAOAAAAAAAAAAAAAAAAAC4CAABkcnMv&#10;ZTJvRG9jLnhtbFBLAQItABQABgAIAAAAIQA3XX/U3gAAAAkBAAAPAAAAAAAAAAAAAAAAAEwEAABk&#10;cnMvZG93bnJldi54bWxQSwUGAAAAAAQABADzAAAAVwUAAAAA&#10;" stroked="f">
                <v:textbox>
                  <w:txbxContent>
                    <w:p w14:paraId="06AE97B4" w14:textId="77777777" w:rsidR="005909BA" w:rsidRDefault="00000000">
                      <w:pPr>
                        <w:jc w:val="center"/>
                        <w:rPr>
                          <w:b/>
                          <w:bCs/>
                        </w:rPr>
                      </w:pPr>
                      <w:r>
                        <w:rPr>
                          <w:b/>
                          <w:bCs/>
                        </w:rPr>
                        <w:t>Process</w:t>
                      </w:r>
                    </w:p>
                  </w:txbxContent>
                </v:textbox>
              </v:shape>
            </w:pict>
          </mc:Fallback>
        </mc:AlternateContent>
      </w:r>
      <w:r>
        <w:rPr>
          <w:rFonts w:ascii="Times New Roman" w:hAnsi="Times New Roman"/>
          <w:noProof/>
          <w:sz w:val="24"/>
          <w:szCs w:val="24"/>
          <w:lang w:val="en-PH" w:eastAsia="en-PH"/>
        </w:rPr>
        <mc:AlternateContent>
          <mc:Choice Requires="wps">
            <w:drawing>
              <wp:anchor distT="0" distB="0" distL="114300" distR="114300" simplePos="0" relativeHeight="251667456" behindDoc="0" locked="0" layoutInCell="1" allowOverlap="1" wp14:anchorId="31928B6E" wp14:editId="5DFBBF38">
                <wp:simplePos x="0" y="0"/>
                <wp:positionH relativeFrom="column">
                  <wp:posOffset>4305300</wp:posOffset>
                </wp:positionH>
                <wp:positionV relativeFrom="paragraph">
                  <wp:posOffset>97790</wp:posOffset>
                </wp:positionV>
                <wp:extent cx="673735" cy="482600"/>
                <wp:effectExtent l="0" t="0" r="0" b="0"/>
                <wp:wrapNone/>
                <wp:docPr id="3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 cy="482600"/>
                        </a:xfrm>
                        <a:prstGeom prst="rect">
                          <a:avLst/>
                        </a:prstGeom>
                        <a:solidFill>
                          <a:srgbClr val="FFFFFF"/>
                        </a:solidFill>
                        <a:ln>
                          <a:noFill/>
                        </a:ln>
                      </wps:spPr>
                      <wps:txbx>
                        <w:txbxContent>
                          <w:p w14:paraId="2A5B9990" w14:textId="77777777" w:rsidR="005909BA" w:rsidRDefault="00EE21F4">
                            <w:pPr>
                              <w:jc w:val="center"/>
                              <w:rPr>
                                <w:b/>
                                <w:bCs/>
                              </w:rPr>
                            </w:pPr>
                            <w:r>
                              <w:rPr>
                                <w:b/>
                                <w:bCs/>
                              </w:rPr>
                              <w:t>Output</w:t>
                            </w:r>
                          </w:p>
                        </w:txbxContent>
                      </wps:txbx>
                      <wps:bodyPr rot="0" vert="horz" wrap="square" lIns="91440" tIns="45720" rIns="91440" bIns="45720" anchor="t" anchorCtr="0" upright="1">
                        <a:noAutofit/>
                      </wps:bodyPr>
                    </wps:wsp>
                  </a:graphicData>
                </a:graphic>
              </wp:anchor>
            </w:drawing>
          </mc:Choice>
          <mc:Fallback>
            <w:pict>
              <v:shape w14:anchorId="31928B6E" id="Text Box 30" o:spid="_x0000_s1027" type="#_x0000_t202" style="position:absolute;left:0;text-align:left;margin-left:339pt;margin-top:7.7pt;width:53.05pt;height:3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RBA9gEAANADAAAOAAAAZHJzL2Uyb0RvYy54bWysU9tu2zAMfR+wfxD0vjhJ06Qz4hRdigwD&#10;ugvQ7gNkWbaFyaJGKbGzrx8lp2nQvg3TgyCK1CHPIbW+HTrDDgq9Blvw2WTKmbISKm2bgv982n24&#10;4cwHYSthwKqCH5Xnt5v379a9y9UcWjCVQkYg1ue9K3gbgsuzzMtWdcJPwClLzhqwE4FMbLIKRU/o&#10;ncnm0+ky6wErhyCV93R7Pzr5JuHXtZLhe117FZgpONUW0o5pL+OebdYib1C4VstTGeIfquiEtpT0&#10;DHUvgmB71G+gOi0RPNRhIqHLoK61VIkDsZlNX7F5bIVTiQuJ491ZJv//YOW3w6P7gSwMn2CgBiYS&#10;3j2A/OWZhW0rbKPuEKFvlago8SxKlvXO56enUWqf+whS9l+hoiaLfYAENNTYRVWIJyN0asDxLLoa&#10;ApN0uVxdra6uOZPkWtzMl9PUlEzkz48d+vBZQcfioeBIPU3g4vDgQyxG5M8hMZcHo6udNiYZ2JRb&#10;g+wgqP+7tFL9r8KMjcEW4rMRMd4klpHYSDEM5cB0dZIgki6hOhJthHGs6BvQoQX8w1lPI1Vw/3sv&#10;UHFmvliS7uNssYgzmIzF9WpOBl56ykuPsJKgCh44G4/bMM7t3qFuWso0NsvCHcld6yTFS1Wn8mls&#10;kkKnEY9zeWmnqJePuPkLAAD//wMAUEsDBBQABgAIAAAAIQBkT2XT3gAAAAkBAAAPAAAAZHJzL2Rv&#10;d25yZXYueG1sTI9BT4NAFITvJv6HzTPxYuyCoUApS6MmGq+t/QEPdguk7FvCbgv99z5PepzMZOab&#10;crfYQVzN5HtHCuJVBMJQ43RPrYLj98dzDsIHJI2DI6PgZjzsqvu7EgvtZtqb6yG0gkvIF6igC2Es&#10;pPRNZyz6lRsNsXdyk8XAcmqlnnDmcjvIlyhKpcWeeKHD0bx3pjkfLlbB6Wt+Wm/m+jMcs32SvmGf&#10;1e6m1OPD8roFEcwS/sLwi8/oUDFT7S6kvRgUpFnOXwIb6wQEB7I8iUHUCjZxArIq5f8H1Q8AAAD/&#10;/wMAUEsBAi0AFAAGAAgAAAAhALaDOJL+AAAA4QEAABMAAAAAAAAAAAAAAAAAAAAAAFtDb250ZW50&#10;X1R5cGVzXS54bWxQSwECLQAUAAYACAAAACEAOP0h/9YAAACUAQAACwAAAAAAAAAAAAAAAAAvAQAA&#10;X3JlbHMvLnJlbHNQSwECLQAUAAYACAAAACEAxmEQQPYBAADQAwAADgAAAAAAAAAAAAAAAAAuAgAA&#10;ZHJzL2Uyb0RvYy54bWxQSwECLQAUAAYACAAAACEAZE9l094AAAAJAQAADwAAAAAAAAAAAAAAAABQ&#10;BAAAZHJzL2Rvd25yZXYueG1sUEsFBgAAAAAEAAQA8wAAAFsFAAAAAA==&#10;" stroked="f">
                <v:textbox>
                  <w:txbxContent>
                    <w:p w14:paraId="2A5B9990" w14:textId="77777777" w:rsidR="005909BA" w:rsidRDefault="00000000">
                      <w:pPr>
                        <w:jc w:val="center"/>
                        <w:rPr>
                          <w:b/>
                          <w:bCs/>
                        </w:rPr>
                      </w:pPr>
                      <w:r>
                        <w:rPr>
                          <w:b/>
                          <w:bCs/>
                        </w:rPr>
                        <w:t>Output</w:t>
                      </w:r>
                    </w:p>
                  </w:txbxContent>
                </v:textbox>
              </v:shape>
            </w:pict>
          </mc:Fallback>
        </mc:AlternateContent>
      </w:r>
      <w:r>
        <w:rPr>
          <w:rFonts w:ascii="Times New Roman" w:hAnsi="Times New Roman"/>
          <w:noProof/>
          <w:sz w:val="24"/>
          <w:szCs w:val="24"/>
          <w:lang w:val="en-PH" w:eastAsia="en-PH"/>
        </w:rPr>
        <mc:AlternateContent>
          <mc:Choice Requires="wps">
            <w:drawing>
              <wp:anchor distT="0" distB="0" distL="114300" distR="114300" simplePos="0" relativeHeight="251665408" behindDoc="0" locked="0" layoutInCell="1" allowOverlap="1" wp14:anchorId="1DE3B365" wp14:editId="4365DA52">
                <wp:simplePos x="0" y="0"/>
                <wp:positionH relativeFrom="column">
                  <wp:posOffset>294005</wp:posOffset>
                </wp:positionH>
                <wp:positionV relativeFrom="paragraph">
                  <wp:posOffset>65405</wp:posOffset>
                </wp:positionV>
                <wp:extent cx="575310" cy="514985"/>
                <wp:effectExtent l="0" t="0" r="0" b="0"/>
                <wp:wrapNone/>
                <wp:docPr id="3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 cy="514985"/>
                        </a:xfrm>
                        <a:prstGeom prst="rect">
                          <a:avLst/>
                        </a:prstGeom>
                        <a:solidFill>
                          <a:srgbClr val="FFFFFF"/>
                        </a:solidFill>
                        <a:ln>
                          <a:noFill/>
                        </a:ln>
                      </wps:spPr>
                      <wps:txbx>
                        <w:txbxContent>
                          <w:p w14:paraId="192DDED9" w14:textId="77777777" w:rsidR="005909BA" w:rsidRDefault="00EE21F4">
                            <w:pPr>
                              <w:jc w:val="center"/>
                              <w:rPr>
                                <w:b/>
                                <w:bCs/>
                              </w:rPr>
                            </w:pPr>
                            <w:r>
                              <w:rPr>
                                <w:b/>
                                <w:bCs/>
                              </w:rPr>
                              <w:t>Input</w:t>
                            </w:r>
                          </w:p>
                          <w:p w14:paraId="0FCADADD" w14:textId="77777777" w:rsidR="005909BA" w:rsidRDefault="005909BA">
                            <w:pPr>
                              <w:jc w:val="center"/>
                              <w:rPr>
                                <w:b/>
                                <w:bCs/>
                              </w:rPr>
                            </w:pPr>
                          </w:p>
                        </w:txbxContent>
                      </wps:txbx>
                      <wps:bodyPr rot="0" vert="horz" wrap="square" lIns="91440" tIns="45720" rIns="91440" bIns="45720" anchor="t" anchorCtr="0" upright="1">
                        <a:noAutofit/>
                      </wps:bodyPr>
                    </wps:wsp>
                  </a:graphicData>
                </a:graphic>
              </wp:anchor>
            </w:drawing>
          </mc:Choice>
          <mc:Fallback>
            <w:pict>
              <v:shape w14:anchorId="1DE3B365" id="Text Box 29" o:spid="_x0000_s1028" type="#_x0000_t202" style="position:absolute;left:0;text-align:left;margin-left:23.15pt;margin-top:5.15pt;width:45.3pt;height:40.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J1l9wEAANADAAAOAAAAZHJzL2Uyb0RvYy54bWysU1Fv0zAQfkfiP1h+p2lKy7ao6TQ6FSGN&#10;gTT4AY7jJBaOz5zdJuXXc3a6rsAbwg+Wz3f+7r7vzuvbsTfsoNBrsCXPZ3POlJVQa9uW/NvX3Ztr&#10;znwQthYGrCr5UXl+u3n9aj24Qi2gA1MrZARifTG4knchuCLLvOxUL/wMnLLkbAB7EcjENqtRDITe&#10;m2wxn7/LBsDaIUjlPd3eT06+SfhNo2T43DReBWZKTrWFtGPaq7hnm7UoWhSu0/JUhviHKnqhLSU9&#10;Q92LINge9V9QvZYIHpowk9Bn0DRaqsSB2OTzP9g8dcKpxIXE8e4sk/9/sPLx8OS+IAvjexipgYmE&#10;dw8gv3tmYdsJ26o7RBg6JWpKnEfJssH54vQ0Su0LH0Gq4RPU1GSxD5CAxgb7qArxZIRODTieRVdj&#10;YJIuV1ertzl5JLlW+fLmepUyiOL5sUMfPijoWTyUHKmnCVwcHnyIxYjiOSTm8mB0vdPGJAPbamuQ&#10;HQT1f5fWCf23MGNjsIX4bEKMN4llJDZRDGM1Ml2XfBEhIukK6iPRRpjGir4BHTrAn5wNNFIl9z/2&#10;AhVn5qMl6W7y5TLOYDKWq6sFGXjpqS49wkqCKnngbDpuwzS3e4e67SjT1CwLdyR3o5MUL1Wdyqex&#10;SQqdRjzO5aWdol4+4uYXAAAA//8DAFBLAwQUAAYACAAAACEAYdEDsN0AAAAIAQAADwAAAGRycy9k&#10;b3ducmV2LnhtbEyPQU+DQBCF7yb+h82YeDF2qUUqyNKoiabX1v6AAaZAZGcJuy303zs96Wky817e&#10;fC/fzLZXZxp959jAchGBIq5c3XFj4PD9+fgCygfkGnvHZOBCHjbF7U2OWe0m3tF5HxolIewzNNCG&#10;MGRa+6oli37hBmLRjm60GGQdG12POEm47fVTFCXaYsfyocWBPlqqfvYna+C4nR6e06n8Cof1Lk7e&#10;sVuX7mLM/d389goq0Bz+zHDFF3QohKl0J6696g3EyUqcco9kXvVVkoIqDaTLGHSR6/8Fil8AAAD/&#10;/wMAUEsBAi0AFAAGAAgAAAAhALaDOJL+AAAA4QEAABMAAAAAAAAAAAAAAAAAAAAAAFtDb250ZW50&#10;X1R5cGVzXS54bWxQSwECLQAUAAYACAAAACEAOP0h/9YAAACUAQAACwAAAAAAAAAAAAAAAAAvAQAA&#10;X3JlbHMvLnJlbHNQSwECLQAUAAYACAAAACEAwIydZfcBAADQAwAADgAAAAAAAAAAAAAAAAAuAgAA&#10;ZHJzL2Uyb0RvYy54bWxQSwECLQAUAAYACAAAACEAYdEDsN0AAAAIAQAADwAAAAAAAAAAAAAAAABR&#10;BAAAZHJzL2Rvd25yZXYueG1sUEsFBgAAAAAEAAQA8wAAAFsFAAAAAA==&#10;" stroked="f">
                <v:textbox>
                  <w:txbxContent>
                    <w:p w14:paraId="192DDED9" w14:textId="77777777" w:rsidR="005909BA" w:rsidRDefault="00000000">
                      <w:pPr>
                        <w:jc w:val="center"/>
                        <w:rPr>
                          <w:b/>
                          <w:bCs/>
                        </w:rPr>
                      </w:pPr>
                      <w:r>
                        <w:rPr>
                          <w:b/>
                          <w:bCs/>
                        </w:rPr>
                        <w:t>Input</w:t>
                      </w:r>
                    </w:p>
                    <w:p w14:paraId="0FCADADD" w14:textId="77777777" w:rsidR="005909BA" w:rsidRDefault="005909BA">
                      <w:pPr>
                        <w:jc w:val="center"/>
                        <w:rPr>
                          <w:b/>
                          <w:bCs/>
                        </w:rPr>
                      </w:pPr>
                    </w:p>
                  </w:txbxContent>
                </v:textbox>
              </v:shape>
            </w:pict>
          </mc:Fallback>
        </mc:AlternateContent>
      </w:r>
      <w:r>
        <w:rPr>
          <w:rFonts w:ascii="Times New Roman" w:hAnsi="Times New Roman"/>
          <w:b/>
          <w:bCs/>
          <w:color w:val="000000" w:themeColor="text1"/>
          <w:sz w:val="24"/>
          <w:szCs w:val="24"/>
          <w:lang w:val="en-PH"/>
        </w:rPr>
        <w:tab/>
      </w:r>
      <w:r>
        <w:rPr>
          <w:rFonts w:ascii="Times New Roman" w:hAnsi="Times New Roman"/>
          <w:b/>
          <w:bCs/>
          <w:color w:val="000000" w:themeColor="text1"/>
          <w:sz w:val="24"/>
          <w:szCs w:val="24"/>
          <w:lang w:val="en-PH"/>
        </w:rPr>
        <w:tab/>
      </w:r>
      <w:r>
        <w:rPr>
          <w:rFonts w:ascii="Times New Roman" w:hAnsi="Times New Roman"/>
          <w:b/>
          <w:bCs/>
          <w:color w:val="000000" w:themeColor="text1"/>
          <w:sz w:val="24"/>
          <w:szCs w:val="24"/>
          <w:lang w:val="en-PH"/>
        </w:rPr>
        <w:tab/>
      </w:r>
      <w:r>
        <w:rPr>
          <w:rFonts w:ascii="Times New Roman" w:hAnsi="Times New Roman"/>
          <w:b/>
          <w:bCs/>
          <w:color w:val="000000" w:themeColor="text1"/>
          <w:sz w:val="24"/>
          <w:szCs w:val="24"/>
          <w:lang w:val="en-PH"/>
        </w:rPr>
        <w:tab/>
      </w:r>
      <w:r>
        <w:rPr>
          <w:rFonts w:ascii="Times New Roman" w:hAnsi="Times New Roman"/>
          <w:b/>
          <w:bCs/>
          <w:color w:val="000000" w:themeColor="text1"/>
          <w:sz w:val="24"/>
          <w:szCs w:val="24"/>
          <w:lang w:val="en-PH"/>
        </w:rPr>
        <w:tab/>
      </w:r>
      <w:r>
        <w:rPr>
          <w:rFonts w:ascii="Times New Roman" w:hAnsi="Times New Roman"/>
          <w:b/>
          <w:bCs/>
          <w:color w:val="000000" w:themeColor="text1"/>
          <w:sz w:val="24"/>
          <w:szCs w:val="24"/>
          <w:lang w:val="en-PH"/>
        </w:rPr>
        <w:tab/>
      </w:r>
    </w:p>
    <w:p w14:paraId="1D7924AE" w14:textId="77777777" w:rsidR="005909BA" w:rsidRDefault="00EE21F4">
      <w:pPr>
        <w:pStyle w:val="NoSpacing"/>
        <w:spacing w:line="480" w:lineRule="auto"/>
        <w:ind w:firstLineChars="200" w:firstLine="480"/>
        <w:jc w:val="both"/>
        <w:rPr>
          <w:rFonts w:ascii="Times New Roman" w:hAnsi="Times New Roman"/>
          <w:color w:val="000000" w:themeColor="text1"/>
          <w:sz w:val="24"/>
          <w:szCs w:val="24"/>
          <w:lang w:val="en-PH"/>
        </w:rPr>
      </w:pPr>
      <w:r>
        <w:rPr>
          <w:rFonts w:ascii="Times New Roman" w:hAnsi="Times New Roman"/>
          <w:noProof/>
          <w:sz w:val="24"/>
          <w:szCs w:val="24"/>
        </w:rPr>
        <mc:AlternateContent>
          <mc:Choice Requires="wpg">
            <w:drawing>
              <wp:anchor distT="0" distB="0" distL="114300" distR="114300" simplePos="0" relativeHeight="251668480" behindDoc="0" locked="0" layoutInCell="1" allowOverlap="1" wp14:anchorId="35755135" wp14:editId="70B93ACA">
                <wp:simplePos x="0" y="0"/>
                <wp:positionH relativeFrom="column">
                  <wp:posOffset>95250</wp:posOffset>
                </wp:positionH>
                <wp:positionV relativeFrom="paragraph">
                  <wp:posOffset>134620</wp:posOffset>
                </wp:positionV>
                <wp:extent cx="5705475" cy="1123950"/>
                <wp:effectExtent l="5080" t="5080" r="4445" b="13970"/>
                <wp:wrapNone/>
                <wp:docPr id="2117665370" name="Group 28"/>
                <wp:cNvGraphicFramePr/>
                <a:graphic xmlns:a="http://schemas.openxmlformats.org/drawingml/2006/main">
                  <a:graphicData uri="http://schemas.microsoft.com/office/word/2010/wordprocessingGroup">
                    <wpg:wgp>
                      <wpg:cNvGrpSpPr/>
                      <wpg:grpSpPr>
                        <a:xfrm>
                          <a:off x="0" y="0"/>
                          <a:ext cx="5705475" cy="1124031"/>
                          <a:chOff x="2411" y="8625"/>
                          <a:chExt cx="8320" cy="2412"/>
                        </a:xfrm>
                      </wpg:grpSpPr>
                      <wps:wsp>
                        <wps:cNvPr id="2083440990" name="Text Box 2"/>
                        <wps:cNvSpPr txBox="1">
                          <a:spLocks noChangeArrowheads="1"/>
                        </wps:cNvSpPr>
                        <wps:spPr bwMode="auto">
                          <a:xfrm>
                            <a:off x="2411" y="8625"/>
                            <a:ext cx="1800" cy="2386"/>
                          </a:xfrm>
                          <a:prstGeom prst="rect">
                            <a:avLst/>
                          </a:prstGeom>
                          <a:solidFill>
                            <a:schemeClr val="lt1">
                              <a:lumMod val="100000"/>
                              <a:lumOff val="0"/>
                            </a:schemeClr>
                          </a:solidFill>
                          <a:ln w="6350">
                            <a:solidFill>
                              <a:srgbClr val="000000"/>
                            </a:solidFill>
                            <a:miter lim="800000"/>
                          </a:ln>
                        </wps:spPr>
                        <wps:txbx>
                          <w:txbxContent>
                            <w:p w14:paraId="198764EF" w14:textId="77777777" w:rsidR="005909BA" w:rsidRDefault="00EE21F4">
                              <w:pPr>
                                <w:rPr>
                                  <w:lang w:val="en-PH"/>
                                </w:rPr>
                              </w:pPr>
                              <w:r>
                                <w:rPr>
                                  <w:lang w:val="en-PH"/>
                                </w:rPr>
                                <w:t>Poor Health Issue</w:t>
                              </w:r>
                            </w:p>
                            <w:p w14:paraId="7A37E1E3" w14:textId="77777777" w:rsidR="005909BA" w:rsidRDefault="005909BA">
                              <w:pPr>
                                <w:rPr>
                                  <w:lang w:val="en-PH"/>
                                </w:rPr>
                              </w:pPr>
                            </w:p>
                          </w:txbxContent>
                        </wps:txbx>
                        <wps:bodyPr rot="0" vert="horz" wrap="square" lIns="91440" tIns="45720" rIns="91440" bIns="45720" anchor="t" anchorCtr="0" upright="1">
                          <a:noAutofit/>
                        </wps:bodyPr>
                      </wps:wsp>
                      <wps:wsp>
                        <wps:cNvPr id="1443520090" name="Text Box 52"/>
                        <wps:cNvSpPr txBox="1">
                          <a:spLocks noChangeArrowheads="1"/>
                        </wps:cNvSpPr>
                        <wps:spPr bwMode="auto">
                          <a:xfrm>
                            <a:off x="4874" y="8682"/>
                            <a:ext cx="3412" cy="2355"/>
                          </a:xfrm>
                          <a:prstGeom prst="rect">
                            <a:avLst/>
                          </a:prstGeom>
                          <a:solidFill>
                            <a:schemeClr val="lt1">
                              <a:lumMod val="100000"/>
                              <a:lumOff val="0"/>
                            </a:schemeClr>
                          </a:solidFill>
                          <a:ln w="6350">
                            <a:solidFill>
                              <a:srgbClr val="000000"/>
                            </a:solidFill>
                            <a:miter lim="800000"/>
                          </a:ln>
                        </wps:spPr>
                        <wps:txbx>
                          <w:txbxContent>
                            <w:p w14:paraId="0C062C7D" w14:textId="77777777" w:rsidR="005909BA" w:rsidRDefault="00EE21F4">
                              <w:pPr>
                                <w:rPr>
                                  <w:lang w:val="en-PH"/>
                                </w:rPr>
                              </w:pPr>
                              <w:r>
                                <w:rPr>
                                  <w:lang w:val="en-PH"/>
                                </w:rPr>
                                <w:t>Problem Tree Analysis using Focus Group Discussion (FGD)</w:t>
                              </w:r>
                            </w:p>
                          </w:txbxContent>
                        </wps:txbx>
                        <wps:bodyPr rot="0" vert="horz" wrap="square" lIns="91440" tIns="45720" rIns="91440" bIns="45720" anchor="t" anchorCtr="0" upright="1">
                          <a:noAutofit/>
                        </wps:bodyPr>
                      </wps:wsp>
                      <wps:wsp>
                        <wps:cNvPr id="155137297" name="Arrow: Right 7"/>
                        <wps:cNvSpPr>
                          <a:spLocks noChangeArrowheads="1"/>
                        </wps:cNvSpPr>
                        <wps:spPr bwMode="auto">
                          <a:xfrm>
                            <a:off x="8329" y="9153"/>
                            <a:ext cx="553" cy="335"/>
                          </a:xfrm>
                          <a:prstGeom prst="rightArrow">
                            <a:avLst>
                              <a:gd name="adj1" fmla="val 50000"/>
                              <a:gd name="adj2" fmla="val 49996"/>
                            </a:avLst>
                          </a:prstGeom>
                          <a:solidFill>
                            <a:srgbClr val="5B9BD5"/>
                          </a:solidFill>
                          <a:ln w="12700">
                            <a:solidFill>
                              <a:srgbClr val="41719C"/>
                            </a:solidFill>
                            <a:miter lim="800000"/>
                          </a:ln>
                        </wps:spPr>
                        <wps:bodyPr rot="0" vert="horz" wrap="square" lIns="91440" tIns="45720" rIns="91440" bIns="45720" anchor="ctr" anchorCtr="0" upright="1">
                          <a:noAutofit/>
                        </wps:bodyPr>
                      </wps:wsp>
                      <wps:wsp>
                        <wps:cNvPr id="2126768007" name="Text Box 4"/>
                        <wps:cNvSpPr txBox="1">
                          <a:spLocks noChangeArrowheads="1"/>
                        </wps:cNvSpPr>
                        <wps:spPr bwMode="auto">
                          <a:xfrm>
                            <a:off x="8882" y="8682"/>
                            <a:ext cx="1849" cy="2329"/>
                          </a:xfrm>
                          <a:prstGeom prst="rect">
                            <a:avLst/>
                          </a:prstGeom>
                          <a:solidFill>
                            <a:schemeClr val="lt1">
                              <a:lumMod val="100000"/>
                              <a:lumOff val="0"/>
                            </a:schemeClr>
                          </a:solidFill>
                          <a:ln w="6350">
                            <a:solidFill>
                              <a:srgbClr val="000000"/>
                            </a:solidFill>
                            <a:miter lim="800000"/>
                          </a:ln>
                        </wps:spPr>
                        <wps:txbx>
                          <w:txbxContent>
                            <w:p w14:paraId="750B6392" w14:textId="3B9B0B3D" w:rsidR="005909BA" w:rsidRDefault="00EE21F4">
                              <w:pPr>
                                <w:rPr>
                                  <w:lang w:val="en-PH"/>
                                </w:rPr>
                              </w:pPr>
                              <w:r>
                                <w:t>P</w:t>
                              </w:r>
                              <w:proofErr w:type="spellStart"/>
                              <w:r w:rsidR="00062D63">
                                <w:rPr>
                                  <w:lang w:val="en-PH"/>
                                </w:rPr>
                                <w:t>ropose</w:t>
                              </w:r>
                              <w:proofErr w:type="spellEnd"/>
                              <w:r>
                                <w:rPr>
                                  <w:lang w:val="en-PH"/>
                                </w:rPr>
                                <w:t xml:space="preserve"> targeted interventions.</w:t>
                              </w:r>
                            </w:p>
                          </w:txbxContent>
                        </wps:txbx>
                        <wps:bodyPr rot="0" vert="horz" wrap="square" lIns="91440" tIns="45720" rIns="91440" bIns="45720" anchor="t" anchorCtr="0" upright="1">
                          <a:noAutofit/>
                        </wps:bodyPr>
                      </wps:wsp>
                      <wps:wsp>
                        <wps:cNvPr id="493326782" name="Arrow: Right 58"/>
                        <wps:cNvSpPr>
                          <a:spLocks noChangeArrowheads="1"/>
                        </wps:cNvSpPr>
                        <wps:spPr bwMode="auto">
                          <a:xfrm>
                            <a:off x="4253" y="9175"/>
                            <a:ext cx="597" cy="313"/>
                          </a:xfrm>
                          <a:prstGeom prst="rightArrow">
                            <a:avLst>
                              <a:gd name="adj1" fmla="val 50000"/>
                              <a:gd name="adj2" fmla="val 49997"/>
                            </a:avLst>
                          </a:prstGeom>
                          <a:solidFill>
                            <a:schemeClr val="accent1">
                              <a:lumMod val="100000"/>
                              <a:lumOff val="0"/>
                            </a:schemeClr>
                          </a:solidFill>
                          <a:ln w="12700">
                            <a:solidFill>
                              <a:schemeClr val="accent1">
                                <a:lumMod val="50000"/>
                                <a:lumOff val="0"/>
                              </a:schemeClr>
                            </a:solidFill>
                            <a:miter lim="800000"/>
                          </a:ln>
                        </wps:spPr>
                        <wps:bodyPr rot="0" vert="horz" wrap="square" lIns="91440" tIns="45720" rIns="91440" bIns="45720" anchor="ctr" anchorCtr="0" upright="1">
                          <a:noAutofit/>
                        </wps:bodyPr>
                      </wps:wsp>
                    </wpg:wgp>
                  </a:graphicData>
                </a:graphic>
              </wp:anchor>
            </w:drawing>
          </mc:Choice>
          <mc:Fallback>
            <w:pict>
              <v:group w14:anchorId="35755135" id="Group 28" o:spid="_x0000_s1029" style="position:absolute;left:0;text-align:left;margin-left:7.5pt;margin-top:10.6pt;width:449.25pt;height:88.5pt;z-index:251668480" coordorigin="2411,8625" coordsize="8320,2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u9o9gMAANURAAAOAAAAZHJzL2Uyb0RvYy54bWzsWNtu3DYQfS/QfyD4Xq+oy+oCy0FsN0aB&#10;pDWa9AO4EnVpJVEludY6X5/haKXV2k6bOLCDAN4HrURSw+GZwzNDnb7atQ25EUrXskspO3EoEV0m&#10;87orU/rXhze/RJRow7ucN7ITKb0Vmr46+/mn06FPhCsr2eRCETDS6WToU1oZ0yerlc4q0XJ9InvR&#10;QWchVcsNPKpylSs+gPW2WbmOs14NUuW9kpnQGlovx056hvaLQmTmj6LQwpAmpeCbwavC68ZeV2en&#10;PCkV76s627vBH+FFy+sOJp1NXXLDyVbV90y1daakloU5yWS7kkVRZwLXAKthzp3VXCm57XEtZTKU&#10;/QwTQHsHp0ebzX6/uVL9+/5aARJDXwIW+GTXsitUa//BS7JDyG5nyMTOkAwag9AJ/DCgJIM+xlzf&#10;8dgIalYB8vY912eMEuiO1m4w9f26fz/yXAiLfRmGubZ3NU28OnJn6IEg+oCB/jYM3le8FwitTgCD&#10;a0XqHHxwIs/3nTgGnzreAl8/2IWeyx1B36wTMNrCRcwOmmHNGHbdv5XZP5p08qLiXSleKyWHSvAc&#10;3EQ8YDHzqxZonWhrZDO8kzlMw7dGoqE7mD+A3YQ8i5wJOS9aHyHHk15pcyVkS+xNShXsAzTPb95q&#10;M4I8DbER1rKp8zd10+CD3XviolHkhsOuacy4xGbbgq9jG3Psb4wltNtA41hsggDi9rUmMJxH1puO&#10;DClde4EzAnc0syo387w4xWxwOaytDWhGU7dAqdkRmLXpYLoJ2hFks9vsMLKeddb2bWR+C8ArOUoB&#10;SBfcVFJ9pGQAGUip/nfLlaCk+a2D4MUM+AC6gQ9+EFq2qmXPZtnDuwxMpdRQMt5emFFrtr2qywpm&#10;GrHs5GsIeFFjKA5e7d0Hmo++PjnfYXFeADL6AN+D70N4Pwr9vVhE6AFPJsJ7ViBGqfACFJJZKl4I&#10;fw1bzRJpJrz/QvgHBJ4FAfNCNw4nfUehTsifdneScMJsr/Gohk+k7JD4YiR6zAIUpwPRA2hAnnve&#10;/9Hcuo1LOKi7dbrM9+mL539D7i3aBooaUGgSHHR7OQb21WGMH8fxlE8wX6CIfz5dLEU7OI/PLyen&#10;H9B95oaQN+6nnKUNn4UsvrChsJnkkcL/LDKfGfWDCL3L3HW4hmw5E38ubGaheNbCJopA3sei8K7O&#10;s8iHnYElod0jy5LwRefv6TxutkMJ8VLYYLnnx54HjLccG+v4I50PomcUet+1cg4HnJjBOQnYvBB6&#10;m4cs0T2GKeA/6pmnEnpMeTDvlwj98bmAZ5nonuJs8Lkc8WXTLzLcV55MvuJY8eNkFzxEw7cDTKb7&#10;7xz248TyGe6XX2POPgEAAP//AwBQSwMEFAAGAAgAAAAhAE83A8HfAAAACQEAAA8AAABkcnMvZG93&#10;bnJldi54bWxMj0FrwkAQhe+F/odlCr3VTSIpGrMRkbYnKVQLxduaHZNgdjZk1yT++05P9fj4hjff&#10;y9eTbcWAvW8cKYhnEQik0pmGKgXfh/eXBQgfNBndOkIFN/SwLh4fcp0ZN9IXDvtQCS4hn2kFdQhd&#10;JqUva7Taz1yHxOzseqsDx76Sptcjl9tWJlH0Kq1uiD/UusNtjeVlf7UKPkY9bubx27C7nLe34yH9&#10;/NnFqNTz07RZgQg4hf9j+NNndSjY6eSuZLxoOac8JShI4gQE82U8T0GcGCwXCcgil/cLil8AAAD/&#10;/wMAUEsBAi0AFAAGAAgAAAAhALaDOJL+AAAA4QEAABMAAAAAAAAAAAAAAAAAAAAAAFtDb250ZW50&#10;X1R5cGVzXS54bWxQSwECLQAUAAYACAAAACEAOP0h/9YAAACUAQAACwAAAAAAAAAAAAAAAAAvAQAA&#10;X3JlbHMvLnJlbHNQSwECLQAUAAYACAAAACEAy1LvaPYDAADVEQAADgAAAAAAAAAAAAAAAAAuAgAA&#10;ZHJzL2Uyb0RvYy54bWxQSwECLQAUAAYACAAAACEATzcDwd8AAAAJAQAADwAAAAAAAAAAAAAAAABQ&#10;BgAAZHJzL2Rvd25yZXYueG1sUEsFBgAAAAAEAAQA8wAAAFwHAAAAAA==&#10;">
                <v:shape id="Text Box 2" o:spid="_x0000_s1030" type="#_x0000_t202" style="position:absolute;left:2411;top:8625;width:1800;height:2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FmBxwAAAOMAAAAPAAAAZHJzL2Rvd25yZXYueG1sRI/NSgMx&#10;FIX3gu8QruDOJtYiM9OmRaWK4Moqri+T2yR0cjMkcTq+vVkILg/nj2+zm8MgJkrZR9Zwu1AgiPto&#10;PFsNnx/PNw2IXJANDpFJww9l2G0vLzbYmXjmd5oOxYo6wrlDDa6UsZMy944C5kUciat3jClgqTJZ&#10;aRKe63gY5FKpexnQc31wONKTo/50+A4a9o+2tX2Dye0b4/00fx3f7IvW11fzwxpEobn8h//ar0bD&#10;UjV3q5Vq20pRmSoPyO0vAAAA//8DAFBLAQItABQABgAIAAAAIQDb4fbL7gAAAIUBAAATAAAAAAAA&#10;AAAAAAAAAAAAAABbQ29udGVudF9UeXBlc10ueG1sUEsBAi0AFAAGAAgAAAAhAFr0LFu/AAAAFQEA&#10;AAsAAAAAAAAAAAAAAAAAHwEAAF9yZWxzLy5yZWxzUEsBAi0AFAAGAAgAAAAhAFIwWYHHAAAA4wAA&#10;AA8AAAAAAAAAAAAAAAAABwIAAGRycy9kb3ducmV2LnhtbFBLBQYAAAAAAwADALcAAAD7AgAAAAA=&#10;" fillcolor="white [3201]" strokeweight=".5pt">
                  <v:textbox>
                    <w:txbxContent>
                      <w:p w14:paraId="198764EF" w14:textId="77777777" w:rsidR="005909BA" w:rsidRDefault="00000000">
                        <w:pPr>
                          <w:rPr>
                            <w:lang w:val="en-PH"/>
                          </w:rPr>
                        </w:pPr>
                        <w:r>
                          <w:rPr>
                            <w:lang w:val="en-PH"/>
                          </w:rPr>
                          <w:t>Poor Health Issue</w:t>
                        </w:r>
                      </w:p>
                      <w:p w14:paraId="7A37E1E3" w14:textId="77777777" w:rsidR="005909BA" w:rsidRDefault="005909BA">
                        <w:pPr>
                          <w:rPr>
                            <w:lang w:val="en-PH"/>
                          </w:rPr>
                        </w:pPr>
                      </w:p>
                    </w:txbxContent>
                  </v:textbox>
                </v:shape>
                <v:shape id="Text Box 52" o:spid="_x0000_s1031" type="#_x0000_t202" style="position:absolute;left:4874;top:8682;width:3412;height:2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AIuxwAAAOMAAAAPAAAAZHJzL2Rvd25yZXYueG1sRI9BT8Mw&#10;DIXvSPyHyEjcWAoM1JVlE6CBkDgxEGer8ZKIxqmS0JV/jw9IHJ/f82e/9XaOg5ool5DYwOWiAUXc&#10;JxvYGfh4f7poQZWKbHFITAZ+qMB2c3qyxs6mI7/RtK9OCYRLhwZ8rWOndek9RSyLNBKLd0g5YhWZ&#10;nbYZjwKPg75qmlsdMbBc8DjSo6f+a/8dDewe3Mr1LWa/a20I0/x5eHXPxpyfzfd3oCrN9T/8t/1i&#10;5f3l8vpGsCtpIZ1kAHrzCwAA//8DAFBLAQItABQABgAIAAAAIQDb4fbL7gAAAIUBAAATAAAAAAAA&#10;AAAAAAAAAAAAAABbQ29udGVudF9UeXBlc10ueG1sUEsBAi0AFAAGAAgAAAAhAFr0LFu/AAAAFQEA&#10;AAsAAAAAAAAAAAAAAAAAHwEAAF9yZWxzLy5yZWxzUEsBAi0AFAAGAAgAAAAhAGgUAi7HAAAA4wAA&#10;AA8AAAAAAAAAAAAAAAAABwIAAGRycy9kb3ducmV2LnhtbFBLBQYAAAAAAwADALcAAAD7AgAAAAA=&#10;" fillcolor="white [3201]" strokeweight=".5pt">
                  <v:textbox>
                    <w:txbxContent>
                      <w:p w14:paraId="0C062C7D" w14:textId="77777777" w:rsidR="005909BA" w:rsidRDefault="00000000">
                        <w:pPr>
                          <w:rPr>
                            <w:lang w:val="en-PH"/>
                          </w:rPr>
                        </w:pPr>
                        <w:r>
                          <w:rPr>
                            <w:lang w:val="en-PH"/>
                          </w:rPr>
                          <w:t>Problem Tree Analysis using Focus Group Discussion (FGD)</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7" o:spid="_x0000_s1032" type="#_x0000_t13" style="position:absolute;left:8329;top:9153;width:553;height:3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VRexwAAAOIAAAAPAAAAZHJzL2Rvd25yZXYueG1sRE/LasJA&#10;FN0X/IfhCt1InWh9RkeRYiEbwRo37i6ZaxLM3AmZqcZ+fUcQXB7Oe7luTSWu1LjSsoJBPwJBnFld&#10;cq7gmH5/zEA4j6yxskwK7uRgveq8LTHW9sY/dD34XIQQdjEqKLyvYyldVpBB17c1ceDOtjHoA2xy&#10;qRu8hXBTyWEUTaTBkkNDgTV9FZRdDr9GwS7ZbRPpJ73znurTqDf7G23TVKn3brtZgPDU+pf46U50&#10;mD8eDz6nw/kUHpcCBrn6BwAA//8DAFBLAQItABQABgAIAAAAIQDb4fbL7gAAAIUBAAATAAAAAAAA&#10;AAAAAAAAAAAAAABbQ29udGVudF9UeXBlc10ueG1sUEsBAi0AFAAGAAgAAAAhAFr0LFu/AAAAFQEA&#10;AAsAAAAAAAAAAAAAAAAAHwEAAF9yZWxzLy5yZWxzUEsBAi0AFAAGAAgAAAAhABbhVF7HAAAA4gAA&#10;AA8AAAAAAAAAAAAAAAAABwIAAGRycy9kb3ducmV2LnhtbFBLBQYAAAAAAwADALcAAAD7AgAAAAA=&#10;" adj="15058" fillcolor="#5b9bd5" strokecolor="#41719c" strokeweight="1pt"/>
                <v:shape id="Text Box 4" o:spid="_x0000_s1033" type="#_x0000_t202" style="position:absolute;left:8882;top:8682;width:1849;height:2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zk7yAAAAOMAAAAPAAAAZHJzL2Rvd25yZXYueG1sRI9BSwMx&#10;FITvQv9DeAVvNuketuvatLSliuDJVjw/Nq9J6CZZkrhd/70RBI/DzHzDrLeT69lIMdngJSwXAhj5&#10;LijrtYSP8/NDAyxl9Ar74EnCNyXYbmZ3a2xVuPl3Gk9ZswLxqUUJJueh5Tx1hhymRRjIF+8SosNc&#10;ZNRcRbwVuOt5JUTNHVpfFgwOdDDUXU9fTsJxrx9112A0x0ZZO06flzf9IuX9fNo9Acs05f/wX/tV&#10;SaiWVb2qGyFW8Pup/AG++QEAAP//AwBQSwECLQAUAAYACAAAACEA2+H2y+4AAACFAQAAEwAAAAAA&#10;AAAAAAAAAAAAAAAAW0NvbnRlbnRfVHlwZXNdLnhtbFBLAQItABQABgAIAAAAIQBa9CxbvwAAABUB&#10;AAALAAAAAAAAAAAAAAAAAB8BAABfcmVscy8ucmVsc1BLAQItABQABgAIAAAAIQDA3zk7yAAAAOMA&#10;AAAPAAAAAAAAAAAAAAAAAAcCAABkcnMvZG93bnJldi54bWxQSwUGAAAAAAMAAwC3AAAA/AIAAAAA&#10;" fillcolor="white [3201]" strokeweight=".5pt">
                  <v:textbox>
                    <w:txbxContent>
                      <w:p w14:paraId="750B6392" w14:textId="3B9B0B3D" w:rsidR="005909BA" w:rsidRDefault="00000000">
                        <w:pPr>
                          <w:rPr>
                            <w:lang w:val="en-PH"/>
                          </w:rPr>
                        </w:pPr>
                        <w:r>
                          <w:t>P</w:t>
                        </w:r>
                        <w:proofErr w:type="spellStart"/>
                        <w:r w:rsidR="00062D63">
                          <w:rPr>
                            <w:lang w:val="en-PH"/>
                          </w:rPr>
                          <w:t>ropose</w:t>
                        </w:r>
                        <w:proofErr w:type="spellEnd"/>
                        <w:r>
                          <w:rPr>
                            <w:lang w:val="en-PH"/>
                          </w:rPr>
                          <w:t xml:space="preserve"> targeted interventions.</w:t>
                        </w:r>
                      </w:p>
                    </w:txbxContent>
                  </v:textbox>
                </v:shape>
                <v:shape id="Arrow: Right 58" o:spid="_x0000_s1034" type="#_x0000_t13" style="position:absolute;left:4253;top:9175;width:597;height: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pDEywAAAOIAAAAPAAAAZHJzL2Rvd25yZXYueG1sRI9Pa8JA&#10;FMTvgt9heYIXqZsmxWp0lRqR/rnV9tDjM/tMgtm3Ibtq8u3dQqHHYWZ+w6w2nanFlVpXWVbwOI1A&#10;EOdWV1wo+P7aP8xBOI+ssbZMCnpysFkPBytMtb3xJ10PvhABwi5FBaX3TSqly0sy6Ka2IQ7eybYG&#10;fZBtIXWLtwA3tYyjaCYNVhwWSmwoKyk/Hy5GAfZ1jx+nn/ft5HhJXtlnu12cKTUedS9LEJ46/x/+&#10;a79pBU+LJIlnz/MYfi+FOyDXdwAAAP//AwBQSwECLQAUAAYACAAAACEA2+H2y+4AAACFAQAAEwAA&#10;AAAAAAAAAAAAAAAAAAAAW0NvbnRlbnRfVHlwZXNdLnhtbFBLAQItABQABgAIAAAAIQBa9CxbvwAA&#10;ABUBAAALAAAAAAAAAAAAAAAAAB8BAABfcmVscy8ucmVsc1BLAQItABQABgAIAAAAIQAGxpDEywAA&#10;AOIAAAAPAAAAAAAAAAAAAAAAAAcCAABkcnMvZG93bnJldi54bWxQSwUGAAAAAAMAAwC3AAAA/wIA&#10;AAAA&#10;" adj="15938" fillcolor="#4472c4 [3204]" strokecolor="#1f3763 [1604]" strokeweight="1pt"/>
              </v:group>
            </w:pict>
          </mc:Fallback>
        </mc:AlternateContent>
      </w:r>
    </w:p>
    <w:p w14:paraId="4B80EED8" w14:textId="77777777" w:rsidR="005909BA" w:rsidRDefault="005909BA">
      <w:pPr>
        <w:pStyle w:val="NoSpacing"/>
        <w:spacing w:line="480" w:lineRule="auto"/>
        <w:ind w:firstLineChars="200" w:firstLine="480"/>
        <w:jc w:val="both"/>
        <w:rPr>
          <w:rFonts w:ascii="Times New Roman" w:hAnsi="Times New Roman"/>
          <w:color w:val="000000" w:themeColor="text1"/>
          <w:sz w:val="24"/>
          <w:szCs w:val="24"/>
          <w:lang w:val="en-PH"/>
        </w:rPr>
      </w:pPr>
    </w:p>
    <w:p w14:paraId="2C57A0D2" w14:textId="77777777" w:rsidR="005909BA" w:rsidRDefault="005909BA">
      <w:pPr>
        <w:pStyle w:val="NoSpacing"/>
        <w:spacing w:line="480" w:lineRule="auto"/>
        <w:jc w:val="center"/>
        <w:rPr>
          <w:rFonts w:ascii="Times New Roman" w:hAnsi="Times New Roman"/>
          <w:b/>
          <w:color w:val="000000" w:themeColor="text1"/>
          <w:sz w:val="24"/>
          <w:szCs w:val="24"/>
        </w:rPr>
      </w:pPr>
    </w:p>
    <w:p w14:paraId="70CB4794" w14:textId="77777777" w:rsidR="005909BA" w:rsidRDefault="005909BA">
      <w:pPr>
        <w:spacing w:line="480" w:lineRule="auto"/>
        <w:rPr>
          <w:b/>
          <w:bCs/>
        </w:rPr>
      </w:pPr>
    </w:p>
    <w:p w14:paraId="4185F6A5" w14:textId="77777777" w:rsidR="005909BA" w:rsidRDefault="00EE21F4">
      <w:pPr>
        <w:pStyle w:val="NoSpacing"/>
        <w:spacing w:line="480" w:lineRule="auto"/>
        <w:jc w:val="both"/>
        <w:rPr>
          <w:rFonts w:ascii="Times New Roman" w:hAnsi="Times New Roman"/>
          <w:sz w:val="24"/>
          <w:szCs w:val="24"/>
        </w:rPr>
      </w:pPr>
      <w:r>
        <w:rPr>
          <w:rFonts w:ascii="Times New Roman" w:hAnsi="Times New Roman"/>
          <w:bCs/>
          <w:color w:val="000000" w:themeColor="text1"/>
          <w:sz w:val="24"/>
          <w:szCs w:val="24"/>
        </w:rPr>
        <w:t xml:space="preserve">Figure 1. </w:t>
      </w:r>
      <w:r>
        <w:rPr>
          <w:rFonts w:ascii="Times New Roman" w:hAnsi="Times New Roman"/>
          <w:color w:val="000000" w:themeColor="text1"/>
          <w:sz w:val="24"/>
          <w:szCs w:val="24"/>
        </w:rPr>
        <w:t>A figure showing the flow of the study.</w:t>
      </w:r>
      <w:r>
        <w:rPr>
          <w:rFonts w:ascii="Times New Roman" w:hAnsi="Times New Roman"/>
          <w:sz w:val="24"/>
          <w:szCs w:val="24"/>
        </w:rPr>
        <w:t xml:space="preserve"> </w:t>
      </w:r>
    </w:p>
    <w:p w14:paraId="75270D15" w14:textId="77777777" w:rsidR="00393635" w:rsidRDefault="00393635">
      <w:pPr>
        <w:pStyle w:val="NoSpacing"/>
        <w:spacing w:line="480" w:lineRule="auto"/>
        <w:jc w:val="both"/>
        <w:rPr>
          <w:rFonts w:ascii="Times New Roman" w:hAnsi="Times New Roman"/>
          <w:color w:val="000000" w:themeColor="text1"/>
          <w:sz w:val="24"/>
          <w:szCs w:val="24"/>
        </w:rPr>
      </w:pPr>
    </w:p>
    <w:p w14:paraId="2E877B73" w14:textId="77777777" w:rsidR="00062D63" w:rsidRDefault="00062D63" w:rsidP="00062D63">
      <w:pPr>
        <w:rPr>
          <w:b/>
          <w:bCs/>
        </w:rPr>
      </w:pPr>
    </w:p>
    <w:p w14:paraId="3D424B62" w14:textId="77777777" w:rsidR="00062D63" w:rsidRDefault="00062D63" w:rsidP="00062D63">
      <w:pPr>
        <w:rPr>
          <w:b/>
          <w:bCs/>
        </w:rPr>
      </w:pPr>
    </w:p>
    <w:p w14:paraId="6BCCFD91" w14:textId="1EF9B479" w:rsidR="005909BA" w:rsidRDefault="00EE21F4" w:rsidP="00062D63">
      <w:pPr>
        <w:jc w:val="center"/>
        <w:rPr>
          <w:b/>
          <w:bCs/>
        </w:rPr>
      </w:pPr>
      <w:commentRangeStart w:id="7"/>
      <w:r>
        <w:rPr>
          <w:b/>
          <w:bCs/>
        </w:rPr>
        <w:t>RESEARCH METHODOLOGY</w:t>
      </w:r>
      <w:commentRangeEnd w:id="7"/>
      <w:r w:rsidR="00C247E3">
        <w:rPr>
          <w:rStyle w:val="CommentReference"/>
        </w:rPr>
        <w:commentReference w:id="7"/>
      </w:r>
    </w:p>
    <w:p w14:paraId="32288156" w14:textId="77777777" w:rsidR="005909BA" w:rsidRDefault="005909BA">
      <w:pPr>
        <w:jc w:val="center"/>
        <w:rPr>
          <w:b/>
          <w:bCs/>
        </w:rPr>
      </w:pPr>
    </w:p>
    <w:p w14:paraId="56F69C2E" w14:textId="5F5E8B53" w:rsidR="005909BA" w:rsidRDefault="00EE21F4">
      <w:pPr>
        <w:spacing w:line="480" w:lineRule="auto"/>
        <w:jc w:val="both"/>
      </w:pPr>
      <w:r>
        <w:tab/>
        <w:t>This section outlines the research methods and procedures utilized in the study, detailing the research design, study locale, participants, research instruments, and data collection procedures.</w:t>
      </w:r>
    </w:p>
    <w:p w14:paraId="4DD265AE" w14:textId="64F4A85A" w:rsidR="005909BA" w:rsidRDefault="005909BA">
      <w:pPr>
        <w:spacing w:line="480" w:lineRule="auto"/>
        <w:jc w:val="both"/>
        <w:rPr>
          <w:b/>
          <w:bCs/>
        </w:rPr>
      </w:pPr>
    </w:p>
    <w:p w14:paraId="1B939D4E" w14:textId="142EAC0B" w:rsidR="005909BA" w:rsidRDefault="00EE21F4">
      <w:pPr>
        <w:spacing w:line="480" w:lineRule="auto"/>
        <w:jc w:val="both"/>
        <w:rPr>
          <w:b/>
          <w:bCs/>
        </w:rPr>
      </w:pPr>
      <w:r>
        <w:rPr>
          <w:b/>
          <w:bCs/>
        </w:rPr>
        <w:lastRenderedPageBreak/>
        <w:t>Research Design</w:t>
      </w:r>
    </w:p>
    <w:p w14:paraId="09066BB1" w14:textId="1540DC9C" w:rsidR="005909BA" w:rsidRDefault="00EE21F4">
      <w:pPr>
        <w:spacing w:line="480" w:lineRule="auto"/>
        <w:ind w:firstLine="720"/>
        <w:jc w:val="both"/>
        <w:rPr>
          <w:bCs/>
        </w:rPr>
      </w:pPr>
      <w:r>
        <w:rPr>
          <w:bCs/>
        </w:rPr>
        <w:t xml:space="preserve">The research study employed </w:t>
      </w:r>
      <w:r w:rsidR="00062D63">
        <w:rPr>
          <w:bCs/>
        </w:rPr>
        <w:t>qualitative</w:t>
      </w:r>
      <w:r>
        <w:rPr>
          <w:bCs/>
        </w:rPr>
        <w:t xml:space="preserve"> design, utilizing a </w:t>
      </w:r>
      <w:r>
        <w:rPr>
          <w:bCs/>
          <w:lang w:val="en-PH"/>
        </w:rPr>
        <w:t xml:space="preserve">Problem Tree Analysis using a </w:t>
      </w:r>
      <w:r>
        <w:rPr>
          <w:bCs/>
        </w:rPr>
        <w:t xml:space="preserve">focus group discussion (FGD) approach. This methodology was selected for its capacity to provide rich, contextual insights into the </w:t>
      </w:r>
      <w:r>
        <w:rPr>
          <w:bCs/>
          <w:lang w:val="en-PH"/>
        </w:rPr>
        <w:t>causes and effects of poor health</w:t>
      </w:r>
      <w:r>
        <w:rPr>
          <w:bCs/>
        </w:rPr>
        <w:t xml:space="preserve"> experienced by </w:t>
      </w:r>
      <w:r>
        <w:rPr>
          <w:bCs/>
          <w:lang w:val="en-PH"/>
        </w:rPr>
        <w:t>learners</w:t>
      </w:r>
      <w:r>
        <w:rPr>
          <w:bCs/>
        </w:rPr>
        <w:t xml:space="preserve"> </w:t>
      </w:r>
      <w:r>
        <w:rPr>
          <w:bCs/>
          <w:lang w:val="en-PH"/>
        </w:rPr>
        <w:t>of</w:t>
      </w:r>
      <w:r>
        <w:rPr>
          <w:bCs/>
        </w:rPr>
        <w:t xml:space="preserve"> </w:t>
      </w:r>
      <w:proofErr w:type="spellStart"/>
      <w:r>
        <w:rPr>
          <w:bCs/>
        </w:rPr>
        <w:t>Anninipan</w:t>
      </w:r>
      <w:proofErr w:type="spellEnd"/>
      <w:r>
        <w:rPr>
          <w:bCs/>
        </w:rPr>
        <w:t xml:space="preserve"> Elementary School. FGDs allow participants—namely, parents, teachers, and students—to share their experiences and perspectives in an open, interactive setting. This approach contrasts with structured interviews, facilitating a more dynamic exploration of participants’ views and allowing for deeper understanding of the nuanced factors contributing to the health challenges faced by the community [12].</w:t>
      </w:r>
    </w:p>
    <w:p w14:paraId="565E1B2C" w14:textId="1F8DED5A" w:rsidR="005909BA" w:rsidRDefault="005909BA">
      <w:pPr>
        <w:spacing w:line="480" w:lineRule="auto"/>
        <w:jc w:val="both"/>
        <w:rPr>
          <w:b/>
          <w:bCs/>
        </w:rPr>
      </w:pPr>
    </w:p>
    <w:p w14:paraId="734557D3" w14:textId="3D374390" w:rsidR="005909BA" w:rsidRDefault="002A4FB2">
      <w:pPr>
        <w:spacing w:line="480" w:lineRule="auto"/>
        <w:jc w:val="both"/>
        <w:rPr>
          <w:b/>
          <w:bCs/>
        </w:rPr>
      </w:pPr>
      <w:r>
        <w:rPr>
          <w:b/>
          <w:bCs/>
          <w:noProof/>
        </w:rPr>
        <w:drawing>
          <wp:anchor distT="0" distB="0" distL="114300" distR="114300" simplePos="0" relativeHeight="251680768" behindDoc="0" locked="0" layoutInCell="1" allowOverlap="1" wp14:anchorId="2008B39E" wp14:editId="3E1EAB38">
            <wp:simplePos x="0" y="0"/>
            <wp:positionH relativeFrom="margin">
              <wp:align>center</wp:align>
            </wp:positionH>
            <wp:positionV relativeFrom="paragraph">
              <wp:posOffset>186690</wp:posOffset>
            </wp:positionV>
            <wp:extent cx="5447665" cy="2511706"/>
            <wp:effectExtent l="0" t="0" r="635" b="3175"/>
            <wp:wrapNone/>
            <wp:docPr id="61203165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31655" name="Picture 612031655"/>
                    <pic:cNvPicPr/>
                  </pic:nvPicPr>
                  <pic:blipFill rotWithShape="1">
                    <a:blip r:embed="rId13" cstate="print">
                      <a:extLst>
                        <a:ext uri="{28A0092B-C50C-407E-A947-70E740481C1C}">
                          <a14:useLocalDpi xmlns:a14="http://schemas.microsoft.com/office/drawing/2010/main" val="0"/>
                        </a:ext>
                      </a:extLst>
                    </a:blip>
                    <a:srcRect l="4948" t="15617" b="6469"/>
                    <a:stretch/>
                  </pic:blipFill>
                  <pic:spPr bwMode="auto">
                    <a:xfrm>
                      <a:off x="0" y="0"/>
                      <a:ext cx="5447665" cy="251170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rPr>
        <w:t>fig 2-Locale of the Study</w:t>
      </w:r>
    </w:p>
    <w:p w14:paraId="4647289F" w14:textId="73391A10" w:rsidR="005909BA" w:rsidRDefault="005909BA">
      <w:pPr>
        <w:spacing w:line="480" w:lineRule="auto"/>
        <w:jc w:val="both"/>
        <w:rPr>
          <w:b/>
          <w:bCs/>
        </w:rPr>
      </w:pPr>
    </w:p>
    <w:p w14:paraId="32EE360D" w14:textId="4079C25A" w:rsidR="005909BA" w:rsidRDefault="005909BA">
      <w:pPr>
        <w:spacing w:line="480" w:lineRule="auto"/>
        <w:jc w:val="both"/>
        <w:rPr>
          <w:b/>
          <w:bCs/>
        </w:rPr>
      </w:pPr>
    </w:p>
    <w:p w14:paraId="779C65D7" w14:textId="77777777" w:rsidR="005909BA" w:rsidRDefault="005909BA">
      <w:pPr>
        <w:spacing w:line="480" w:lineRule="auto"/>
        <w:jc w:val="both"/>
        <w:rPr>
          <w:b/>
          <w:bCs/>
        </w:rPr>
      </w:pPr>
    </w:p>
    <w:p w14:paraId="45FBD022" w14:textId="77777777" w:rsidR="005909BA" w:rsidRDefault="005909BA">
      <w:pPr>
        <w:spacing w:line="480" w:lineRule="auto"/>
        <w:jc w:val="both"/>
        <w:rPr>
          <w:b/>
          <w:bCs/>
        </w:rPr>
      </w:pPr>
    </w:p>
    <w:p w14:paraId="686C78E6" w14:textId="77777777" w:rsidR="005909BA" w:rsidRDefault="005909BA">
      <w:pPr>
        <w:spacing w:line="480" w:lineRule="auto"/>
        <w:jc w:val="both"/>
        <w:rPr>
          <w:b/>
          <w:bCs/>
        </w:rPr>
      </w:pPr>
    </w:p>
    <w:p w14:paraId="2466F383" w14:textId="77777777" w:rsidR="005909BA" w:rsidRDefault="005909BA">
      <w:pPr>
        <w:spacing w:line="480" w:lineRule="auto"/>
        <w:jc w:val="both"/>
        <w:rPr>
          <w:b/>
          <w:bCs/>
        </w:rPr>
      </w:pPr>
    </w:p>
    <w:p w14:paraId="1C98A7E8" w14:textId="77777777" w:rsidR="005909BA" w:rsidRDefault="005909BA">
      <w:pPr>
        <w:spacing w:line="480" w:lineRule="auto"/>
        <w:jc w:val="both"/>
        <w:rPr>
          <w:b/>
          <w:bCs/>
        </w:rPr>
      </w:pPr>
    </w:p>
    <w:p w14:paraId="276E356A" w14:textId="77777777" w:rsidR="005909BA" w:rsidRDefault="00EE21F4">
      <w:pPr>
        <w:spacing w:line="480" w:lineRule="auto"/>
        <w:jc w:val="both"/>
        <w:rPr>
          <w:b/>
          <w:bCs/>
        </w:rPr>
      </w:pPr>
      <w:r>
        <w:rPr>
          <w:b/>
          <w:bCs/>
        </w:rPr>
        <w:t>Respondents of the Study</w:t>
      </w:r>
    </w:p>
    <w:p w14:paraId="4A03FDF2" w14:textId="01C3932F" w:rsidR="005909BA" w:rsidRDefault="00EE21F4">
      <w:pPr>
        <w:spacing w:line="480" w:lineRule="auto"/>
        <w:ind w:firstLine="720"/>
        <w:rPr>
          <w:bCs/>
        </w:rPr>
      </w:pPr>
      <w:r>
        <w:rPr>
          <w:bCs/>
        </w:rPr>
        <w:t>In identifying the respondent of the study for the FGDs, purposive sampling was employed. This technique is widely utilized in qualitative research to select individuals who can provide rich, relevant insights on the subject matter [13]. A total of [1</w:t>
      </w:r>
      <w:r w:rsidR="00750431">
        <w:rPr>
          <w:bCs/>
        </w:rPr>
        <w:t>3</w:t>
      </w:r>
      <w:r>
        <w:rPr>
          <w:bCs/>
        </w:rPr>
        <w:t xml:space="preserve">] participants, </w:t>
      </w:r>
      <w:r>
        <w:rPr>
          <w:bCs/>
        </w:rPr>
        <w:lastRenderedPageBreak/>
        <w:t>which included parents, teachers, and students, were recruited to ensure diverse perspectives on the health issues discussed.</w:t>
      </w:r>
    </w:p>
    <w:p w14:paraId="16320FF9" w14:textId="77777777" w:rsidR="005909BA" w:rsidRDefault="005909BA">
      <w:pPr>
        <w:spacing w:line="480" w:lineRule="auto"/>
        <w:rPr>
          <w:bCs/>
        </w:rPr>
      </w:pPr>
    </w:p>
    <w:p w14:paraId="199B7BE1" w14:textId="77777777" w:rsidR="005909BA" w:rsidRDefault="00EE21F4">
      <w:pPr>
        <w:spacing w:line="480" w:lineRule="auto"/>
        <w:rPr>
          <w:b/>
          <w:bCs/>
        </w:rPr>
      </w:pPr>
      <w:r>
        <w:rPr>
          <w:b/>
          <w:bCs/>
        </w:rPr>
        <w:t>Research Instruments</w:t>
      </w:r>
    </w:p>
    <w:p w14:paraId="0D2BAE50" w14:textId="77777777" w:rsidR="005909BA" w:rsidRDefault="00EE21F4">
      <w:pPr>
        <w:spacing w:line="480" w:lineRule="auto"/>
        <w:ind w:firstLine="720"/>
        <w:jc w:val="both"/>
      </w:pPr>
      <w:r>
        <w:rPr>
          <w:rFonts w:eastAsia="SimSun"/>
          <w:lang w:eastAsia="zh-CN" w:bidi="ar"/>
        </w:rPr>
        <w:t xml:space="preserve">The Problem Tree Analysis (PTA) is a valuable participatory research tool employed in </w:t>
      </w:r>
      <w:r>
        <w:rPr>
          <w:rFonts w:eastAsia="SimSun"/>
          <w:lang w:val="en-PH" w:eastAsia="zh-CN" w:bidi="ar"/>
        </w:rPr>
        <w:t>my</w:t>
      </w:r>
      <w:r>
        <w:rPr>
          <w:rFonts w:eastAsia="SimSun"/>
          <w:lang w:eastAsia="zh-CN" w:bidi="ar"/>
        </w:rPr>
        <w:t xml:space="preserve"> study to identify and analyze the root causes and effects of poor health among learners at </w:t>
      </w:r>
      <w:proofErr w:type="spellStart"/>
      <w:r>
        <w:rPr>
          <w:rFonts w:eastAsia="SimSun"/>
          <w:lang w:eastAsia="zh-CN" w:bidi="ar"/>
        </w:rPr>
        <w:t>Anninipan</w:t>
      </w:r>
      <w:proofErr w:type="spellEnd"/>
      <w:r>
        <w:rPr>
          <w:rFonts w:eastAsia="SimSun"/>
          <w:lang w:eastAsia="zh-CN" w:bidi="ar"/>
        </w:rPr>
        <w:t xml:space="preserve"> Elementary School. By starting with a core problem—poor health among students—PTA facilitates group discussions among various stakeholders, including parents, teachers, and community health workers, who share their insights and experiences.</w:t>
      </w:r>
    </w:p>
    <w:p w14:paraId="5FCAF3B9" w14:textId="77777777" w:rsidR="005909BA" w:rsidRDefault="00EE21F4">
      <w:pPr>
        <w:spacing w:line="480" w:lineRule="auto"/>
        <w:ind w:firstLine="720"/>
        <w:jc w:val="both"/>
      </w:pPr>
      <w:r>
        <w:rPr>
          <w:rFonts w:eastAsia="SimSun"/>
          <w:lang w:eastAsia="zh-CN" w:bidi="ar"/>
        </w:rPr>
        <w:t>Simultaneously, the PTA maps out the "branches," illustrating the effects of these causes, such as increased absenteeism and decreased academic performance. This visual representation not only clarifies the relationships between causes and effects but also enhances understanding of the complex interconnections involved. The participatory nature of PTA fosters productive discussions and consensus-building among diverse stakeholders, igniting a sense of ownership in addressing identified health issues. Moreover, the insights gained through PTA inform the development of targeted interventions that are tailored to the specific needs of the community, enabling comprehensive approaches to improve student health and wellbeing. Ultimately, PTA serves as a potent tool that enriches qualitative data collection, providing both a structured framework for analysis and a means to foster community collaboration in promoting health among learners.</w:t>
      </w:r>
    </w:p>
    <w:p w14:paraId="07F4F70C" w14:textId="77777777" w:rsidR="005909BA" w:rsidRDefault="005909BA">
      <w:pPr>
        <w:spacing w:line="480" w:lineRule="auto"/>
        <w:jc w:val="both"/>
      </w:pPr>
    </w:p>
    <w:p w14:paraId="5BB63DFB" w14:textId="77777777" w:rsidR="005909BA" w:rsidRDefault="00EE21F4">
      <w:pPr>
        <w:spacing w:line="480" w:lineRule="auto"/>
        <w:jc w:val="both"/>
        <w:rPr>
          <w:b/>
          <w:bCs/>
        </w:rPr>
      </w:pPr>
      <w:r>
        <w:rPr>
          <w:b/>
          <w:bCs/>
        </w:rPr>
        <w:t>Data Gathering Procedure</w:t>
      </w:r>
    </w:p>
    <w:p w14:paraId="7974AFFB" w14:textId="77777777" w:rsidR="005909BA" w:rsidRDefault="005909BA">
      <w:pPr>
        <w:spacing w:line="480" w:lineRule="auto"/>
        <w:jc w:val="both"/>
        <w:rPr>
          <w:b/>
          <w:bCs/>
        </w:rPr>
      </w:pPr>
    </w:p>
    <w:p w14:paraId="0C901C4F" w14:textId="77777777" w:rsidR="005909BA" w:rsidRDefault="00EE21F4">
      <w:pPr>
        <w:pStyle w:val="NoSpacing"/>
        <w:spacing w:line="480" w:lineRule="auto"/>
        <w:ind w:right="-7" w:firstLine="720"/>
        <w:jc w:val="both"/>
        <w:rPr>
          <w:rFonts w:ascii="Times New Roman" w:eastAsia="Segoe UI Historic" w:hAnsi="Times New Roman"/>
          <w:color w:val="080809"/>
          <w:sz w:val="24"/>
          <w:szCs w:val="24"/>
        </w:rPr>
      </w:pPr>
      <w:r>
        <w:rPr>
          <w:rFonts w:ascii="Times New Roman" w:eastAsia="Segoe UI Historic" w:hAnsi="Times New Roman"/>
          <w:color w:val="080809"/>
          <w:sz w:val="24"/>
          <w:szCs w:val="24"/>
        </w:rPr>
        <w:lastRenderedPageBreak/>
        <w:t>To obtain comprehensive and meaningful data relevant to the study’s objectives, the researcher employed a multi-method qualitative approach anchored on Focus Group Discussion (FGD) utilizing the Problem Tree Analysis (PTA) as the primary data gathering tool. This method was selected for its participatory and exploratory nature, allowing participants to share insights in a structured yet open environment.</w:t>
      </w:r>
    </w:p>
    <w:p w14:paraId="0F9ABA60" w14:textId="77777777" w:rsidR="005909BA" w:rsidRDefault="005909BA">
      <w:pPr>
        <w:pStyle w:val="NoSpacing"/>
        <w:spacing w:line="480" w:lineRule="auto"/>
        <w:ind w:right="-7"/>
        <w:jc w:val="both"/>
        <w:rPr>
          <w:rFonts w:ascii="Times New Roman" w:hAnsi="Times New Roman"/>
          <w:color w:val="000000" w:themeColor="text1"/>
          <w:sz w:val="24"/>
          <w:szCs w:val="24"/>
        </w:rPr>
      </w:pPr>
    </w:p>
    <w:p w14:paraId="3DECA6C7" w14:textId="77777777" w:rsidR="005909BA" w:rsidRDefault="00EE21F4">
      <w:pPr>
        <w:pStyle w:val="NoSpacing"/>
        <w:numPr>
          <w:ilvl w:val="0"/>
          <w:numId w:val="2"/>
        </w:numPr>
        <w:spacing w:line="480" w:lineRule="auto"/>
        <w:ind w:right="-7"/>
        <w:jc w:val="both"/>
        <w:rPr>
          <w:rFonts w:ascii="Times New Roman" w:hAnsi="Times New Roman"/>
          <w:color w:val="000000" w:themeColor="text1"/>
          <w:sz w:val="28"/>
          <w:szCs w:val="28"/>
        </w:rPr>
      </w:pPr>
      <w:r>
        <w:rPr>
          <w:rFonts w:ascii="Times New Roman" w:eastAsia="Segoe UI Historic" w:hAnsi="Times New Roman"/>
          <w:color w:val="080809"/>
          <w:sz w:val="24"/>
          <w:szCs w:val="24"/>
          <w:lang w:val="en-PH"/>
        </w:rPr>
        <w:t xml:space="preserve">Coordination &amp; Ethical: </w:t>
      </w:r>
      <w:r>
        <w:rPr>
          <w:rFonts w:ascii="Times New Roman" w:eastAsia="Segoe UI Historic" w:hAnsi="Times New Roman"/>
          <w:color w:val="080809"/>
          <w:sz w:val="24"/>
          <w:szCs w:val="24"/>
        </w:rPr>
        <w:t xml:space="preserve">Prior to data collection, the researcher sought approval from the school head of </w:t>
      </w:r>
      <w:proofErr w:type="spellStart"/>
      <w:r>
        <w:rPr>
          <w:rFonts w:ascii="Times New Roman" w:eastAsia="Segoe UI Historic" w:hAnsi="Times New Roman"/>
          <w:color w:val="080809"/>
          <w:sz w:val="24"/>
          <w:szCs w:val="24"/>
        </w:rPr>
        <w:t>Anninipan</w:t>
      </w:r>
      <w:proofErr w:type="spellEnd"/>
      <w:r>
        <w:rPr>
          <w:rFonts w:ascii="Times New Roman" w:eastAsia="Segoe UI Historic" w:hAnsi="Times New Roman"/>
          <w:color w:val="080809"/>
          <w:sz w:val="24"/>
          <w:szCs w:val="24"/>
        </w:rPr>
        <w:t xml:space="preserve"> Elementary School and coordinated with local education and health officials to gain permission to engage teachers, parents, and community health workers. Informed consent was obtained from all participants, ensuring ethical compliance in accordance with research standards involving human subjects.</w:t>
      </w:r>
    </w:p>
    <w:p w14:paraId="3AC6F915" w14:textId="77777777" w:rsidR="005909BA" w:rsidRDefault="005909BA">
      <w:pPr>
        <w:pStyle w:val="NoSpacing"/>
        <w:spacing w:line="480" w:lineRule="auto"/>
        <w:ind w:left="360" w:right="-7"/>
        <w:jc w:val="both"/>
        <w:rPr>
          <w:rFonts w:ascii="Times New Roman" w:hAnsi="Times New Roman"/>
          <w:color w:val="000000" w:themeColor="text1"/>
          <w:sz w:val="28"/>
          <w:szCs w:val="28"/>
        </w:rPr>
      </w:pPr>
    </w:p>
    <w:p w14:paraId="7E4E7DD5" w14:textId="77777777" w:rsidR="005909BA" w:rsidRDefault="00EE21F4">
      <w:pPr>
        <w:pStyle w:val="NoSpacing"/>
        <w:numPr>
          <w:ilvl w:val="0"/>
          <w:numId w:val="2"/>
        </w:numPr>
        <w:spacing w:line="480" w:lineRule="auto"/>
        <w:ind w:right="-7"/>
        <w:jc w:val="both"/>
        <w:rPr>
          <w:rFonts w:ascii="Times New Roman" w:hAnsi="Times New Roman"/>
          <w:color w:val="000000" w:themeColor="text1"/>
          <w:sz w:val="24"/>
          <w:szCs w:val="24"/>
        </w:rPr>
      </w:pPr>
      <w:r>
        <w:rPr>
          <w:rFonts w:ascii="Times New Roman" w:hAnsi="Times New Roman"/>
          <w:color w:val="000000" w:themeColor="text1"/>
          <w:sz w:val="24"/>
          <w:szCs w:val="24"/>
          <w:lang w:val="en-PH"/>
        </w:rPr>
        <w:t xml:space="preserve">Participants Selection: </w:t>
      </w:r>
      <w:r>
        <w:rPr>
          <w:rFonts w:ascii="Times New Roman" w:eastAsia="Segoe UI Historic" w:hAnsi="Times New Roman"/>
          <w:color w:val="080809"/>
          <w:sz w:val="24"/>
          <w:szCs w:val="24"/>
        </w:rPr>
        <w:t>Participants were purposively selected to ensure relevant perspectives and first-hand experiences regarding the health conditions of learners.</w:t>
      </w:r>
    </w:p>
    <w:p w14:paraId="243E411A" w14:textId="77777777" w:rsidR="005909BA" w:rsidRDefault="005909BA">
      <w:pPr>
        <w:pStyle w:val="NoSpacing"/>
        <w:spacing w:line="480" w:lineRule="auto"/>
        <w:ind w:left="360" w:right="-7"/>
        <w:jc w:val="both"/>
        <w:rPr>
          <w:rFonts w:ascii="Times New Roman" w:hAnsi="Times New Roman"/>
          <w:color w:val="000000" w:themeColor="text1"/>
          <w:sz w:val="24"/>
          <w:szCs w:val="24"/>
        </w:rPr>
      </w:pPr>
    </w:p>
    <w:p w14:paraId="03544B81" w14:textId="77777777" w:rsidR="005909BA" w:rsidRDefault="00EE21F4">
      <w:pPr>
        <w:pStyle w:val="NoSpacing"/>
        <w:numPr>
          <w:ilvl w:val="0"/>
          <w:numId w:val="2"/>
        </w:numPr>
        <w:spacing w:line="480" w:lineRule="auto"/>
        <w:ind w:right="-7"/>
        <w:jc w:val="both"/>
        <w:rPr>
          <w:rFonts w:ascii="Times New Roman" w:hAnsi="Times New Roman"/>
          <w:color w:val="000000" w:themeColor="text1"/>
          <w:sz w:val="28"/>
          <w:szCs w:val="28"/>
        </w:rPr>
      </w:pPr>
      <w:r>
        <w:rPr>
          <w:rFonts w:ascii="Times New Roman" w:hAnsi="Times New Roman"/>
          <w:color w:val="000000" w:themeColor="text1"/>
          <w:sz w:val="24"/>
          <w:szCs w:val="24"/>
          <w:lang w:val="en-PH"/>
        </w:rPr>
        <w:t>Focus Group Discussion with Problem Tree Analysis:</w:t>
      </w:r>
      <w:r>
        <w:rPr>
          <w:rFonts w:ascii="Times New Roman" w:hAnsi="Times New Roman"/>
          <w:color w:val="000000" w:themeColor="text1"/>
          <w:sz w:val="28"/>
          <w:szCs w:val="28"/>
          <w:lang w:val="en-PH"/>
        </w:rPr>
        <w:t xml:space="preserve"> </w:t>
      </w:r>
      <w:r>
        <w:rPr>
          <w:rFonts w:ascii="Times New Roman" w:eastAsia="Segoe UI Historic" w:hAnsi="Times New Roman"/>
          <w:color w:val="080809"/>
          <w:sz w:val="24"/>
          <w:szCs w:val="24"/>
        </w:rPr>
        <w:t>The core data gathering activity was the Focus Group Discussion (FGD), during which the Problem Tree Analysis tool was used to identify, visualize, and analyze the causes and effects of poor health among learners.</w:t>
      </w:r>
      <w:r>
        <w:rPr>
          <w:rFonts w:ascii="Times New Roman" w:eastAsia="Segoe UI Historic" w:hAnsi="Times New Roman"/>
          <w:color w:val="080809"/>
          <w:sz w:val="24"/>
          <w:szCs w:val="24"/>
          <w:lang w:val="en-PH"/>
        </w:rPr>
        <w:t xml:space="preserve"> </w:t>
      </w:r>
      <w:r>
        <w:rPr>
          <w:rFonts w:ascii="Times New Roman" w:eastAsia="Segoe UI Historic" w:hAnsi="Times New Roman"/>
          <w:color w:val="080809"/>
          <w:sz w:val="24"/>
          <w:szCs w:val="24"/>
        </w:rPr>
        <w:t>The process followed these steps:</w:t>
      </w:r>
    </w:p>
    <w:p w14:paraId="53E14B29" w14:textId="77777777" w:rsidR="005909BA" w:rsidRDefault="00EE21F4">
      <w:pPr>
        <w:pStyle w:val="NoSpacing"/>
        <w:numPr>
          <w:ilvl w:val="0"/>
          <w:numId w:val="3"/>
        </w:numPr>
        <w:spacing w:line="480" w:lineRule="auto"/>
        <w:ind w:right="-7" w:firstLine="720"/>
        <w:jc w:val="both"/>
        <w:rPr>
          <w:rFonts w:ascii="Times New Roman" w:hAnsi="Times New Roman"/>
          <w:color w:val="000000" w:themeColor="text1"/>
          <w:sz w:val="28"/>
          <w:szCs w:val="28"/>
        </w:rPr>
      </w:pPr>
      <w:r>
        <w:rPr>
          <w:rFonts w:ascii="Times New Roman" w:eastAsia="Segoe UI Historic" w:hAnsi="Times New Roman"/>
          <w:color w:val="080809"/>
          <w:sz w:val="24"/>
          <w:szCs w:val="24"/>
        </w:rPr>
        <w:t xml:space="preserve">Introduction and warm-up: The researcher explained the purpose of the activity, set </w:t>
      </w:r>
      <w:r>
        <w:rPr>
          <w:rFonts w:ascii="Times New Roman" w:eastAsia="Segoe UI Historic" w:hAnsi="Times New Roman"/>
          <w:color w:val="080809"/>
          <w:sz w:val="24"/>
          <w:szCs w:val="24"/>
          <w:lang w:val="en-PH"/>
        </w:rPr>
        <w:tab/>
      </w:r>
      <w:r>
        <w:rPr>
          <w:rFonts w:ascii="Times New Roman" w:eastAsia="Segoe UI Historic" w:hAnsi="Times New Roman"/>
          <w:color w:val="080809"/>
          <w:sz w:val="24"/>
          <w:szCs w:val="24"/>
        </w:rPr>
        <w:t xml:space="preserve">ground rules, and created a safe, inclusive environment. </w:t>
      </w:r>
    </w:p>
    <w:p w14:paraId="050D3FB0" w14:textId="77777777" w:rsidR="005909BA" w:rsidRDefault="00EE21F4">
      <w:pPr>
        <w:pStyle w:val="NoSpacing"/>
        <w:numPr>
          <w:ilvl w:val="0"/>
          <w:numId w:val="3"/>
        </w:numPr>
        <w:spacing w:line="480" w:lineRule="auto"/>
        <w:ind w:right="-7" w:firstLine="720"/>
        <w:jc w:val="both"/>
        <w:rPr>
          <w:rFonts w:ascii="Times New Roman" w:hAnsi="Times New Roman"/>
          <w:color w:val="000000" w:themeColor="text1"/>
          <w:sz w:val="28"/>
          <w:szCs w:val="28"/>
        </w:rPr>
      </w:pPr>
      <w:r>
        <w:rPr>
          <w:rFonts w:ascii="Times New Roman" w:eastAsia="Segoe UI Historic" w:hAnsi="Times New Roman"/>
          <w:color w:val="080809"/>
          <w:sz w:val="24"/>
          <w:szCs w:val="24"/>
        </w:rPr>
        <w:lastRenderedPageBreak/>
        <w:t xml:space="preserve">Identification of the core problem: Participants were asked to agree on the central </w:t>
      </w:r>
      <w:r>
        <w:rPr>
          <w:rFonts w:ascii="Times New Roman" w:eastAsia="Segoe UI Historic" w:hAnsi="Times New Roman"/>
          <w:color w:val="080809"/>
          <w:sz w:val="24"/>
          <w:szCs w:val="24"/>
          <w:lang w:val="en-PH"/>
        </w:rPr>
        <w:tab/>
      </w:r>
      <w:r>
        <w:rPr>
          <w:rFonts w:ascii="Times New Roman" w:eastAsia="Segoe UI Historic" w:hAnsi="Times New Roman"/>
          <w:color w:val="080809"/>
          <w:sz w:val="24"/>
          <w:szCs w:val="24"/>
        </w:rPr>
        <w:t>problem (e.g., "Poor Health Among Learners").</w:t>
      </w:r>
    </w:p>
    <w:p w14:paraId="6850FA9B" w14:textId="77777777" w:rsidR="005909BA" w:rsidRDefault="00EE21F4">
      <w:pPr>
        <w:pStyle w:val="NoSpacing"/>
        <w:numPr>
          <w:ilvl w:val="0"/>
          <w:numId w:val="3"/>
        </w:numPr>
        <w:spacing w:line="480" w:lineRule="auto"/>
        <w:ind w:right="-7" w:firstLine="720"/>
        <w:jc w:val="both"/>
        <w:rPr>
          <w:rFonts w:ascii="Times New Roman" w:hAnsi="Times New Roman"/>
          <w:color w:val="000000" w:themeColor="text1"/>
          <w:sz w:val="28"/>
          <w:szCs w:val="28"/>
        </w:rPr>
      </w:pPr>
      <w:r>
        <w:rPr>
          <w:rFonts w:ascii="Times New Roman" w:eastAsia="Segoe UI Historic" w:hAnsi="Times New Roman"/>
          <w:color w:val="080809"/>
          <w:sz w:val="24"/>
          <w:szCs w:val="24"/>
        </w:rPr>
        <w:t xml:space="preserve">Determining root causes: Participants discussed and listed various underlying </w:t>
      </w:r>
      <w:r>
        <w:rPr>
          <w:rFonts w:ascii="Times New Roman" w:eastAsia="Segoe UI Historic" w:hAnsi="Times New Roman"/>
          <w:color w:val="080809"/>
          <w:sz w:val="24"/>
          <w:szCs w:val="24"/>
          <w:lang w:val="en-PH"/>
        </w:rPr>
        <w:tab/>
      </w:r>
      <w:r>
        <w:rPr>
          <w:rFonts w:ascii="Times New Roman" w:eastAsia="Segoe UI Historic" w:hAnsi="Times New Roman"/>
          <w:color w:val="080809"/>
          <w:sz w:val="24"/>
          <w:szCs w:val="24"/>
          <w:lang w:val="en-PH"/>
        </w:rPr>
        <w:tab/>
      </w:r>
      <w:r>
        <w:rPr>
          <w:rFonts w:ascii="Times New Roman" w:eastAsia="Segoe UI Historic" w:hAnsi="Times New Roman"/>
          <w:color w:val="080809"/>
          <w:sz w:val="24"/>
          <w:szCs w:val="24"/>
        </w:rPr>
        <w:t xml:space="preserve">causes (e.g., poor hygiene, lack of access to clean water, malnutrition), which were </w:t>
      </w:r>
      <w:r>
        <w:rPr>
          <w:rFonts w:ascii="Times New Roman" w:eastAsia="Segoe UI Historic" w:hAnsi="Times New Roman"/>
          <w:color w:val="080809"/>
          <w:sz w:val="24"/>
          <w:szCs w:val="24"/>
          <w:lang w:val="en-PH"/>
        </w:rPr>
        <w:tab/>
      </w:r>
      <w:r>
        <w:rPr>
          <w:rFonts w:ascii="Times New Roman" w:eastAsia="Segoe UI Historic" w:hAnsi="Times New Roman"/>
          <w:color w:val="080809"/>
          <w:sz w:val="24"/>
          <w:szCs w:val="24"/>
        </w:rPr>
        <w:t xml:space="preserve">written and positioned as the "roots" of the tree. </w:t>
      </w:r>
    </w:p>
    <w:p w14:paraId="05AB0AF1" w14:textId="77777777" w:rsidR="005909BA" w:rsidRDefault="00EE21F4">
      <w:pPr>
        <w:pStyle w:val="NoSpacing"/>
        <w:numPr>
          <w:ilvl w:val="0"/>
          <w:numId w:val="3"/>
        </w:numPr>
        <w:spacing w:line="480" w:lineRule="auto"/>
        <w:ind w:right="-7" w:firstLine="720"/>
        <w:jc w:val="both"/>
        <w:rPr>
          <w:rFonts w:ascii="Times New Roman" w:hAnsi="Times New Roman"/>
          <w:color w:val="000000" w:themeColor="text1"/>
          <w:sz w:val="28"/>
          <w:szCs w:val="28"/>
        </w:rPr>
      </w:pPr>
      <w:r>
        <w:rPr>
          <w:rFonts w:ascii="Times New Roman" w:eastAsia="Segoe UI Historic" w:hAnsi="Times New Roman"/>
          <w:color w:val="080809"/>
          <w:sz w:val="24"/>
          <w:szCs w:val="24"/>
        </w:rPr>
        <w:t xml:space="preserve">Exploring the effects: The group then identified observable and long-term effects </w:t>
      </w:r>
      <w:r>
        <w:rPr>
          <w:rFonts w:ascii="Times New Roman" w:eastAsia="Segoe UI Historic" w:hAnsi="Times New Roman"/>
          <w:color w:val="080809"/>
          <w:sz w:val="24"/>
          <w:szCs w:val="24"/>
          <w:lang w:val="en-PH"/>
        </w:rPr>
        <w:tab/>
      </w:r>
      <w:r>
        <w:rPr>
          <w:rFonts w:ascii="Times New Roman" w:eastAsia="Segoe UI Historic" w:hAnsi="Times New Roman"/>
          <w:color w:val="080809"/>
          <w:sz w:val="24"/>
          <w:szCs w:val="24"/>
        </w:rPr>
        <w:t xml:space="preserve">of poor health on learners (e.g., absenteeism, poor academic performance, low </w:t>
      </w:r>
      <w:r>
        <w:rPr>
          <w:rFonts w:ascii="Times New Roman" w:eastAsia="Segoe UI Historic" w:hAnsi="Times New Roman"/>
          <w:color w:val="080809"/>
          <w:sz w:val="24"/>
          <w:szCs w:val="24"/>
          <w:lang w:val="en-PH"/>
        </w:rPr>
        <w:tab/>
      </w:r>
      <w:r>
        <w:rPr>
          <w:rFonts w:ascii="Times New Roman" w:eastAsia="Segoe UI Historic" w:hAnsi="Times New Roman"/>
          <w:color w:val="080809"/>
          <w:sz w:val="24"/>
          <w:szCs w:val="24"/>
        </w:rPr>
        <w:t xml:space="preserve">energy), which were placed as the "branches" of the tree. </w:t>
      </w:r>
    </w:p>
    <w:p w14:paraId="0DCF71FB" w14:textId="77777777" w:rsidR="005909BA" w:rsidRDefault="00EE21F4">
      <w:pPr>
        <w:pStyle w:val="NoSpacing"/>
        <w:numPr>
          <w:ilvl w:val="0"/>
          <w:numId w:val="3"/>
        </w:numPr>
        <w:spacing w:line="480" w:lineRule="auto"/>
        <w:ind w:right="-7" w:firstLine="720"/>
        <w:jc w:val="both"/>
        <w:rPr>
          <w:rFonts w:ascii="Times New Roman" w:hAnsi="Times New Roman"/>
          <w:color w:val="000000" w:themeColor="text1"/>
          <w:sz w:val="28"/>
          <w:szCs w:val="28"/>
        </w:rPr>
      </w:pPr>
      <w:r>
        <w:rPr>
          <w:rFonts w:ascii="Times New Roman" w:eastAsia="Segoe UI Historic" w:hAnsi="Times New Roman"/>
          <w:color w:val="080809"/>
          <w:sz w:val="24"/>
          <w:szCs w:val="24"/>
        </w:rPr>
        <w:t xml:space="preserve">Validation and prioritization: The tree was reviewed collectively to validate the </w:t>
      </w:r>
      <w:r>
        <w:rPr>
          <w:rFonts w:ascii="Times New Roman" w:eastAsia="Segoe UI Historic" w:hAnsi="Times New Roman"/>
          <w:color w:val="080809"/>
          <w:sz w:val="24"/>
          <w:szCs w:val="24"/>
          <w:lang w:val="en-PH"/>
        </w:rPr>
        <w:tab/>
      </w:r>
      <w:r>
        <w:rPr>
          <w:rFonts w:ascii="Times New Roman" w:eastAsia="Segoe UI Historic" w:hAnsi="Times New Roman"/>
          <w:color w:val="080809"/>
          <w:sz w:val="24"/>
          <w:szCs w:val="24"/>
        </w:rPr>
        <w:t xml:space="preserve">relevance and accuracy of each cause and effect, and key points were highlighted for </w:t>
      </w:r>
      <w:r>
        <w:rPr>
          <w:rFonts w:ascii="Times New Roman" w:eastAsia="Segoe UI Historic" w:hAnsi="Times New Roman"/>
          <w:color w:val="080809"/>
          <w:sz w:val="24"/>
          <w:szCs w:val="24"/>
          <w:lang w:val="en-PH"/>
        </w:rPr>
        <w:tab/>
      </w:r>
      <w:r>
        <w:rPr>
          <w:rFonts w:ascii="Times New Roman" w:eastAsia="Segoe UI Historic" w:hAnsi="Times New Roman"/>
          <w:color w:val="080809"/>
          <w:sz w:val="24"/>
          <w:szCs w:val="24"/>
        </w:rPr>
        <w:t xml:space="preserve">further analysis. </w:t>
      </w:r>
    </w:p>
    <w:p w14:paraId="6A546706" w14:textId="77777777" w:rsidR="005909BA" w:rsidRDefault="005909BA">
      <w:pPr>
        <w:pStyle w:val="NoSpacing"/>
        <w:spacing w:line="480" w:lineRule="auto"/>
        <w:ind w:right="-7"/>
        <w:jc w:val="both"/>
        <w:rPr>
          <w:rFonts w:ascii="Times New Roman" w:eastAsia="Segoe UI Historic" w:hAnsi="Times New Roman"/>
          <w:color w:val="080809"/>
          <w:sz w:val="24"/>
          <w:szCs w:val="24"/>
        </w:rPr>
      </w:pPr>
    </w:p>
    <w:p w14:paraId="43013DE7" w14:textId="77777777" w:rsidR="005909BA" w:rsidRDefault="00EE21F4">
      <w:pPr>
        <w:pStyle w:val="NoSpacing"/>
        <w:spacing w:line="480" w:lineRule="auto"/>
        <w:ind w:right="-7" w:firstLine="720"/>
        <w:jc w:val="both"/>
        <w:rPr>
          <w:rFonts w:ascii="Times New Roman" w:hAnsi="Times New Roman"/>
          <w:color w:val="000000" w:themeColor="text1"/>
          <w:sz w:val="28"/>
          <w:szCs w:val="28"/>
        </w:rPr>
      </w:pPr>
      <w:r>
        <w:rPr>
          <w:rFonts w:ascii="Times New Roman" w:eastAsia="Segoe UI Historic" w:hAnsi="Times New Roman"/>
          <w:color w:val="080809"/>
          <w:sz w:val="24"/>
          <w:szCs w:val="24"/>
        </w:rPr>
        <w:t xml:space="preserve">This participatory method encouraged stakeholders to express local knowledge and </w:t>
      </w:r>
      <w:r>
        <w:rPr>
          <w:rFonts w:ascii="Times New Roman" w:eastAsia="Segoe UI Historic" w:hAnsi="Times New Roman"/>
          <w:color w:val="080809"/>
          <w:sz w:val="24"/>
          <w:szCs w:val="24"/>
          <w:lang w:val="en-PH"/>
        </w:rPr>
        <w:tab/>
      </w:r>
      <w:r>
        <w:rPr>
          <w:rFonts w:ascii="Times New Roman" w:eastAsia="Segoe UI Historic" w:hAnsi="Times New Roman"/>
          <w:color w:val="080809"/>
          <w:sz w:val="24"/>
          <w:szCs w:val="24"/>
        </w:rPr>
        <w:t xml:space="preserve">personal experiences, which enriched the qualitative data and provided contextual </w:t>
      </w:r>
      <w:r>
        <w:rPr>
          <w:rFonts w:ascii="Times New Roman" w:eastAsia="Segoe UI Historic" w:hAnsi="Times New Roman"/>
          <w:color w:val="080809"/>
          <w:sz w:val="24"/>
          <w:szCs w:val="24"/>
          <w:lang w:val="en-PH"/>
        </w:rPr>
        <w:tab/>
      </w:r>
      <w:r>
        <w:rPr>
          <w:rFonts w:ascii="Times New Roman" w:eastAsia="Segoe UI Historic" w:hAnsi="Times New Roman"/>
          <w:color w:val="080809"/>
          <w:sz w:val="24"/>
          <w:szCs w:val="24"/>
        </w:rPr>
        <w:t>depth.</w:t>
      </w:r>
    </w:p>
    <w:p w14:paraId="21B08FE6" w14:textId="77777777" w:rsidR="005909BA" w:rsidRDefault="005909BA">
      <w:pPr>
        <w:pStyle w:val="NoSpacing"/>
        <w:spacing w:line="480" w:lineRule="auto"/>
        <w:ind w:left="360" w:right="-7"/>
        <w:jc w:val="both"/>
        <w:rPr>
          <w:rFonts w:ascii="Times New Roman" w:hAnsi="Times New Roman"/>
          <w:color w:val="000000" w:themeColor="text1"/>
          <w:sz w:val="24"/>
          <w:szCs w:val="24"/>
        </w:rPr>
      </w:pPr>
    </w:p>
    <w:p w14:paraId="0D8D4140" w14:textId="77777777" w:rsidR="005909BA" w:rsidRPr="00A819BD" w:rsidRDefault="00EE21F4">
      <w:pPr>
        <w:pStyle w:val="NoSpacing"/>
        <w:numPr>
          <w:ilvl w:val="0"/>
          <w:numId w:val="2"/>
        </w:numPr>
        <w:spacing w:line="480" w:lineRule="auto"/>
        <w:ind w:right="-7"/>
        <w:jc w:val="both"/>
        <w:rPr>
          <w:rFonts w:ascii="Times New Roman" w:hAnsi="Times New Roman"/>
          <w:color w:val="000000" w:themeColor="text1"/>
          <w:sz w:val="28"/>
          <w:szCs w:val="28"/>
        </w:rPr>
      </w:pPr>
      <w:r>
        <w:rPr>
          <w:rFonts w:ascii="Times New Roman" w:hAnsi="Times New Roman"/>
          <w:color w:val="000000" w:themeColor="text1"/>
          <w:sz w:val="24"/>
          <w:szCs w:val="24"/>
          <w:lang w:val="en-PH"/>
        </w:rPr>
        <w:t>Documentation and Analysis</w:t>
      </w:r>
      <w:r>
        <w:rPr>
          <w:rFonts w:ascii="Times New Roman" w:hAnsi="Times New Roman"/>
          <w:color w:val="000000" w:themeColor="text1"/>
          <w:sz w:val="28"/>
          <w:szCs w:val="28"/>
          <w:lang w:val="en-PH"/>
        </w:rPr>
        <w:t>: N</w:t>
      </w:r>
      <w:proofErr w:type="spellStart"/>
      <w:r>
        <w:rPr>
          <w:rFonts w:ascii="Times New Roman" w:eastAsia="Segoe UI Historic" w:hAnsi="Times New Roman"/>
          <w:color w:val="080809"/>
          <w:sz w:val="24"/>
          <w:szCs w:val="24"/>
        </w:rPr>
        <w:t>otes</w:t>
      </w:r>
      <w:proofErr w:type="spellEnd"/>
      <w:r>
        <w:rPr>
          <w:rFonts w:ascii="Times New Roman" w:eastAsia="Segoe UI Historic" w:hAnsi="Times New Roman"/>
          <w:color w:val="080809"/>
          <w:sz w:val="24"/>
          <w:szCs w:val="24"/>
        </w:rPr>
        <w:t xml:space="preserve"> were taken to ensure accuracy. Visual outputs such as the drawn problem trees were photographed and included in the data set. Transcriptions of the discussions were later analyzed using thematic analysis, with a focus on categorizing the identified causes and effects of poor health.</w:t>
      </w:r>
    </w:p>
    <w:p w14:paraId="5683E254" w14:textId="77777777" w:rsidR="005909BA" w:rsidRDefault="005909BA">
      <w:pPr>
        <w:jc w:val="center"/>
        <w:rPr>
          <w:b/>
          <w:bCs/>
        </w:rPr>
      </w:pPr>
    </w:p>
    <w:p w14:paraId="1C8E8FD4" w14:textId="77777777" w:rsidR="005909BA" w:rsidRDefault="005909BA">
      <w:pPr>
        <w:jc w:val="center"/>
        <w:rPr>
          <w:b/>
          <w:bCs/>
        </w:rPr>
      </w:pPr>
    </w:p>
    <w:p w14:paraId="24306D4B" w14:textId="77777777" w:rsidR="005909BA" w:rsidRDefault="005909BA">
      <w:pPr>
        <w:jc w:val="center"/>
        <w:rPr>
          <w:b/>
          <w:bCs/>
        </w:rPr>
      </w:pPr>
    </w:p>
    <w:p w14:paraId="70DD8F57" w14:textId="77777777" w:rsidR="005909BA" w:rsidRDefault="005909BA">
      <w:pPr>
        <w:jc w:val="center"/>
        <w:rPr>
          <w:b/>
          <w:bCs/>
        </w:rPr>
      </w:pPr>
    </w:p>
    <w:p w14:paraId="7ED0E62D" w14:textId="77777777" w:rsidR="005909BA" w:rsidRDefault="005909BA">
      <w:pPr>
        <w:jc w:val="center"/>
        <w:rPr>
          <w:b/>
          <w:bCs/>
        </w:rPr>
      </w:pPr>
    </w:p>
    <w:p w14:paraId="2F1B4A01" w14:textId="77777777" w:rsidR="005909BA" w:rsidRDefault="005909BA">
      <w:pPr>
        <w:jc w:val="center"/>
        <w:rPr>
          <w:b/>
          <w:bCs/>
        </w:rPr>
      </w:pPr>
    </w:p>
    <w:p w14:paraId="44F2D35E" w14:textId="77777777" w:rsidR="005909BA" w:rsidRDefault="005909BA">
      <w:pPr>
        <w:jc w:val="center"/>
        <w:rPr>
          <w:b/>
          <w:bCs/>
        </w:rPr>
      </w:pPr>
    </w:p>
    <w:p w14:paraId="32A3902C" w14:textId="77777777" w:rsidR="005909BA" w:rsidRDefault="005909BA">
      <w:pPr>
        <w:jc w:val="center"/>
        <w:rPr>
          <w:b/>
          <w:bCs/>
        </w:rPr>
      </w:pPr>
    </w:p>
    <w:p w14:paraId="47DEA55A" w14:textId="77777777" w:rsidR="005909BA" w:rsidRDefault="005909BA">
      <w:pPr>
        <w:jc w:val="center"/>
        <w:rPr>
          <w:b/>
          <w:bCs/>
        </w:rPr>
      </w:pPr>
    </w:p>
    <w:p w14:paraId="437A3E78" w14:textId="77777777" w:rsidR="005909BA" w:rsidRDefault="005909BA">
      <w:pPr>
        <w:jc w:val="center"/>
        <w:rPr>
          <w:b/>
          <w:bCs/>
        </w:rPr>
      </w:pPr>
    </w:p>
    <w:p w14:paraId="43BB5417" w14:textId="77777777" w:rsidR="005909BA" w:rsidRDefault="005909BA">
      <w:pPr>
        <w:jc w:val="center"/>
        <w:rPr>
          <w:b/>
          <w:bCs/>
        </w:rPr>
      </w:pPr>
    </w:p>
    <w:p w14:paraId="0495CFAD" w14:textId="77777777" w:rsidR="005909BA" w:rsidRDefault="005909BA">
      <w:pPr>
        <w:jc w:val="center"/>
        <w:rPr>
          <w:b/>
          <w:bCs/>
        </w:rPr>
      </w:pPr>
    </w:p>
    <w:p w14:paraId="024CC0BF" w14:textId="77777777" w:rsidR="005909BA" w:rsidRDefault="005909BA">
      <w:pPr>
        <w:jc w:val="center"/>
        <w:rPr>
          <w:b/>
          <w:bCs/>
        </w:rPr>
      </w:pPr>
    </w:p>
    <w:p w14:paraId="558B08E5" w14:textId="77777777" w:rsidR="005909BA" w:rsidRDefault="005909BA">
      <w:pPr>
        <w:jc w:val="center"/>
        <w:rPr>
          <w:b/>
          <w:bCs/>
        </w:rPr>
      </w:pPr>
    </w:p>
    <w:p w14:paraId="51E12B29" w14:textId="77777777" w:rsidR="005909BA" w:rsidRDefault="005909BA">
      <w:pPr>
        <w:jc w:val="center"/>
        <w:rPr>
          <w:b/>
          <w:bCs/>
        </w:rPr>
      </w:pPr>
    </w:p>
    <w:p w14:paraId="464198F0" w14:textId="77777777" w:rsidR="005909BA" w:rsidRDefault="005909BA">
      <w:pPr>
        <w:jc w:val="center"/>
        <w:rPr>
          <w:b/>
          <w:bCs/>
        </w:rPr>
      </w:pPr>
    </w:p>
    <w:p w14:paraId="5D950F3E" w14:textId="77777777" w:rsidR="005909BA" w:rsidRDefault="005909BA">
      <w:pPr>
        <w:jc w:val="center"/>
        <w:rPr>
          <w:b/>
          <w:bCs/>
        </w:rPr>
      </w:pPr>
    </w:p>
    <w:p w14:paraId="3A76B87B" w14:textId="77777777" w:rsidR="005909BA" w:rsidRDefault="005909BA">
      <w:pPr>
        <w:jc w:val="center"/>
        <w:rPr>
          <w:b/>
          <w:bCs/>
        </w:rPr>
      </w:pPr>
    </w:p>
    <w:p w14:paraId="7790234B" w14:textId="77777777" w:rsidR="005909BA" w:rsidRDefault="005909BA">
      <w:pPr>
        <w:jc w:val="center"/>
        <w:rPr>
          <w:b/>
          <w:bCs/>
        </w:rPr>
      </w:pPr>
    </w:p>
    <w:p w14:paraId="6FA6E190" w14:textId="77777777" w:rsidR="005909BA" w:rsidRDefault="005909BA">
      <w:pPr>
        <w:jc w:val="center"/>
        <w:rPr>
          <w:b/>
          <w:bCs/>
        </w:rPr>
      </w:pPr>
    </w:p>
    <w:p w14:paraId="7028521D" w14:textId="77777777" w:rsidR="005909BA" w:rsidRDefault="005909BA">
      <w:pPr>
        <w:jc w:val="center"/>
        <w:rPr>
          <w:b/>
          <w:bCs/>
        </w:rPr>
      </w:pPr>
    </w:p>
    <w:p w14:paraId="55E305AA" w14:textId="77777777" w:rsidR="005909BA" w:rsidRDefault="005909BA">
      <w:pPr>
        <w:jc w:val="center"/>
        <w:rPr>
          <w:b/>
          <w:bCs/>
        </w:rPr>
      </w:pPr>
    </w:p>
    <w:p w14:paraId="015D3097" w14:textId="77777777" w:rsidR="005909BA" w:rsidRDefault="005909BA">
      <w:pPr>
        <w:jc w:val="center"/>
        <w:rPr>
          <w:b/>
          <w:bCs/>
        </w:rPr>
      </w:pPr>
    </w:p>
    <w:p w14:paraId="6F1DBE8F" w14:textId="77777777" w:rsidR="005909BA" w:rsidRDefault="005909BA">
      <w:pPr>
        <w:jc w:val="center"/>
        <w:rPr>
          <w:b/>
          <w:bCs/>
        </w:rPr>
      </w:pPr>
    </w:p>
    <w:p w14:paraId="63246C82" w14:textId="77777777" w:rsidR="005909BA" w:rsidRDefault="005909BA">
      <w:pPr>
        <w:jc w:val="center"/>
        <w:rPr>
          <w:b/>
          <w:bCs/>
        </w:rPr>
      </w:pPr>
    </w:p>
    <w:p w14:paraId="2B972F8A" w14:textId="77777777" w:rsidR="005909BA" w:rsidRDefault="005909BA" w:rsidP="00A819BD">
      <w:pPr>
        <w:jc w:val="center"/>
        <w:rPr>
          <w:b/>
          <w:bCs/>
        </w:rPr>
      </w:pPr>
    </w:p>
    <w:p w14:paraId="62079C65" w14:textId="77777777" w:rsidR="005909BA" w:rsidRDefault="005909BA">
      <w:pPr>
        <w:jc w:val="center"/>
        <w:rPr>
          <w:b/>
          <w:bCs/>
        </w:rPr>
      </w:pPr>
    </w:p>
    <w:p w14:paraId="3A8BE0DE" w14:textId="77777777" w:rsidR="00062D63" w:rsidRDefault="00062D63">
      <w:pPr>
        <w:jc w:val="center"/>
        <w:rPr>
          <w:b/>
          <w:bCs/>
        </w:rPr>
      </w:pPr>
    </w:p>
    <w:p w14:paraId="2F92D291" w14:textId="77777777" w:rsidR="00062D63" w:rsidRDefault="00062D63">
      <w:pPr>
        <w:jc w:val="center"/>
        <w:rPr>
          <w:b/>
          <w:bCs/>
        </w:rPr>
      </w:pPr>
    </w:p>
    <w:p w14:paraId="036F9CDB" w14:textId="77777777" w:rsidR="00062D63" w:rsidRDefault="00062D63">
      <w:pPr>
        <w:jc w:val="center"/>
        <w:rPr>
          <w:b/>
          <w:bCs/>
        </w:rPr>
      </w:pPr>
    </w:p>
    <w:p w14:paraId="3AA9E65B" w14:textId="77777777" w:rsidR="00062D63" w:rsidRDefault="00062D63">
      <w:pPr>
        <w:jc w:val="center"/>
        <w:rPr>
          <w:b/>
          <w:bCs/>
        </w:rPr>
      </w:pPr>
    </w:p>
    <w:p w14:paraId="5907B1AC" w14:textId="6BE13B39" w:rsidR="005909BA" w:rsidRDefault="00EE21F4">
      <w:pPr>
        <w:jc w:val="center"/>
        <w:rPr>
          <w:b/>
          <w:bCs/>
        </w:rPr>
      </w:pPr>
      <w:commentRangeStart w:id="8"/>
      <w:r>
        <w:rPr>
          <w:b/>
          <w:bCs/>
        </w:rPr>
        <w:t>RESULTS AND DISCUSSION</w:t>
      </w:r>
      <w:commentRangeEnd w:id="8"/>
      <w:r w:rsidR="00C247E3">
        <w:rPr>
          <w:rStyle w:val="CommentReference"/>
        </w:rPr>
        <w:commentReference w:id="8"/>
      </w:r>
    </w:p>
    <w:p w14:paraId="1737EB4E" w14:textId="77777777" w:rsidR="005909BA" w:rsidRDefault="005909BA">
      <w:pPr>
        <w:jc w:val="center"/>
        <w:rPr>
          <w:b/>
          <w:bCs/>
        </w:rPr>
      </w:pPr>
    </w:p>
    <w:p w14:paraId="2D0C905F" w14:textId="0BC2DFCC" w:rsidR="005909BA" w:rsidRDefault="00393635" w:rsidP="00393635">
      <w:pPr>
        <w:spacing w:line="480" w:lineRule="auto"/>
        <w:ind w:firstLine="720"/>
        <w:jc w:val="both"/>
        <w:rPr>
          <w:bCs/>
        </w:rPr>
      </w:pPr>
      <w:r>
        <w:rPr>
          <w:bCs/>
          <w:noProof/>
        </w:rPr>
        <w:drawing>
          <wp:anchor distT="0" distB="0" distL="114300" distR="114300" simplePos="0" relativeHeight="251679744" behindDoc="0" locked="0" layoutInCell="1" allowOverlap="1" wp14:anchorId="512CAACB" wp14:editId="3DFAB008">
            <wp:simplePos x="0" y="0"/>
            <wp:positionH relativeFrom="margin">
              <wp:align>left</wp:align>
            </wp:positionH>
            <wp:positionV relativeFrom="paragraph">
              <wp:posOffset>685196</wp:posOffset>
            </wp:positionV>
            <wp:extent cx="5970270" cy="6121400"/>
            <wp:effectExtent l="0" t="0" r="0" b="0"/>
            <wp:wrapNone/>
            <wp:docPr id="163500460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004604" name="Picture 1635004604"/>
                    <pic:cNvPicPr/>
                  </pic:nvPicPr>
                  <pic:blipFill rotWithShape="1">
                    <a:blip r:embed="rId14">
                      <a:extLst>
                        <a:ext uri="{28A0092B-C50C-407E-A947-70E740481C1C}">
                          <a14:useLocalDpi xmlns:a14="http://schemas.microsoft.com/office/drawing/2010/main" val="0"/>
                        </a:ext>
                      </a:extLst>
                    </a:blip>
                    <a:srcRect l="5264" t="3997" r="762"/>
                    <a:stretch/>
                  </pic:blipFill>
                  <pic:spPr bwMode="auto">
                    <a:xfrm>
                      <a:off x="0" y="0"/>
                      <a:ext cx="5970590" cy="61217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Cs/>
        </w:rPr>
        <w:t>In view of the thorough analysis of data, the hereunder findings emerged from this research journey:</w:t>
      </w:r>
    </w:p>
    <w:p w14:paraId="560B6141" w14:textId="77777777" w:rsidR="005909BA" w:rsidRDefault="005909BA">
      <w:pPr>
        <w:spacing w:line="480" w:lineRule="auto"/>
        <w:ind w:firstLine="720"/>
        <w:jc w:val="both"/>
        <w:rPr>
          <w:bCs/>
        </w:rPr>
      </w:pPr>
    </w:p>
    <w:p w14:paraId="0D9EE52A" w14:textId="77777777" w:rsidR="005909BA" w:rsidRDefault="005909BA">
      <w:pPr>
        <w:spacing w:line="480" w:lineRule="auto"/>
        <w:ind w:firstLine="720"/>
        <w:jc w:val="both"/>
        <w:rPr>
          <w:bCs/>
        </w:rPr>
      </w:pPr>
    </w:p>
    <w:p w14:paraId="23CA3AFA" w14:textId="77777777" w:rsidR="005909BA" w:rsidRDefault="005909BA">
      <w:pPr>
        <w:spacing w:line="480" w:lineRule="auto"/>
        <w:ind w:firstLine="720"/>
        <w:jc w:val="both"/>
        <w:rPr>
          <w:bCs/>
        </w:rPr>
      </w:pPr>
    </w:p>
    <w:p w14:paraId="20453D92" w14:textId="77777777" w:rsidR="005909BA" w:rsidRDefault="005909BA">
      <w:pPr>
        <w:spacing w:line="480" w:lineRule="auto"/>
        <w:ind w:firstLine="720"/>
        <w:jc w:val="both"/>
        <w:rPr>
          <w:bCs/>
        </w:rPr>
      </w:pPr>
    </w:p>
    <w:p w14:paraId="1B57DF16" w14:textId="77777777" w:rsidR="005909BA" w:rsidRDefault="005909BA">
      <w:pPr>
        <w:spacing w:line="480" w:lineRule="auto"/>
        <w:ind w:firstLine="720"/>
        <w:jc w:val="both"/>
        <w:rPr>
          <w:bCs/>
        </w:rPr>
      </w:pPr>
    </w:p>
    <w:p w14:paraId="151608B1" w14:textId="77777777" w:rsidR="005909BA" w:rsidRDefault="005909BA">
      <w:pPr>
        <w:spacing w:line="480" w:lineRule="auto"/>
        <w:ind w:firstLine="720"/>
        <w:jc w:val="both"/>
        <w:rPr>
          <w:bCs/>
        </w:rPr>
      </w:pPr>
    </w:p>
    <w:p w14:paraId="09581C89" w14:textId="77777777" w:rsidR="005909BA" w:rsidRDefault="005909BA">
      <w:pPr>
        <w:spacing w:line="480" w:lineRule="auto"/>
        <w:ind w:firstLine="720"/>
        <w:jc w:val="both"/>
        <w:rPr>
          <w:bCs/>
        </w:rPr>
      </w:pPr>
    </w:p>
    <w:p w14:paraId="144B6A05" w14:textId="77777777" w:rsidR="005909BA" w:rsidRDefault="005909BA">
      <w:pPr>
        <w:spacing w:line="480" w:lineRule="auto"/>
        <w:ind w:firstLine="720"/>
        <w:jc w:val="both"/>
        <w:rPr>
          <w:bCs/>
        </w:rPr>
      </w:pPr>
    </w:p>
    <w:p w14:paraId="2C2F08C6" w14:textId="77777777" w:rsidR="005909BA" w:rsidRDefault="005909BA">
      <w:pPr>
        <w:spacing w:line="480" w:lineRule="auto"/>
        <w:ind w:firstLine="720"/>
        <w:jc w:val="both"/>
        <w:rPr>
          <w:bCs/>
        </w:rPr>
      </w:pPr>
    </w:p>
    <w:p w14:paraId="23706E4C" w14:textId="77777777" w:rsidR="005909BA" w:rsidRDefault="005909BA">
      <w:pPr>
        <w:spacing w:line="480" w:lineRule="auto"/>
        <w:ind w:firstLine="720"/>
        <w:jc w:val="both"/>
        <w:rPr>
          <w:bCs/>
        </w:rPr>
      </w:pPr>
    </w:p>
    <w:p w14:paraId="2B440F56" w14:textId="77777777" w:rsidR="005909BA" w:rsidRDefault="005909BA">
      <w:pPr>
        <w:spacing w:line="480" w:lineRule="auto"/>
        <w:ind w:firstLine="720"/>
        <w:jc w:val="both"/>
        <w:rPr>
          <w:bCs/>
        </w:rPr>
      </w:pPr>
    </w:p>
    <w:p w14:paraId="6D0D12C8" w14:textId="77777777" w:rsidR="005909BA" w:rsidRDefault="005909BA">
      <w:pPr>
        <w:spacing w:line="480" w:lineRule="auto"/>
        <w:ind w:firstLine="720"/>
        <w:jc w:val="both"/>
        <w:rPr>
          <w:bCs/>
        </w:rPr>
      </w:pPr>
    </w:p>
    <w:p w14:paraId="299679DE" w14:textId="77777777" w:rsidR="005909BA" w:rsidRDefault="005909BA">
      <w:pPr>
        <w:spacing w:line="480" w:lineRule="auto"/>
        <w:ind w:firstLine="720"/>
        <w:jc w:val="both"/>
        <w:rPr>
          <w:bCs/>
        </w:rPr>
      </w:pPr>
    </w:p>
    <w:p w14:paraId="7D967233" w14:textId="77777777" w:rsidR="00B20A1A" w:rsidRDefault="00B20A1A" w:rsidP="00B20A1A">
      <w:pPr>
        <w:spacing w:line="480" w:lineRule="auto"/>
        <w:jc w:val="both"/>
        <w:rPr>
          <w:b/>
          <w:bCs/>
        </w:rPr>
      </w:pPr>
    </w:p>
    <w:p w14:paraId="3A029372" w14:textId="77777777" w:rsidR="00B20A1A" w:rsidRDefault="00B20A1A" w:rsidP="00B20A1A">
      <w:pPr>
        <w:spacing w:line="480" w:lineRule="auto"/>
        <w:jc w:val="both"/>
        <w:rPr>
          <w:b/>
          <w:bCs/>
        </w:rPr>
      </w:pPr>
    </w:p>
    <w:p w14:paraId="03538BF0" w14:textId="77777777" w:rsidR="00B20A1A" w:rsidRDefault="00B20A1A" w:rsidP="00B20A1A">
      <w:pPr>
        <w:spacing w:line="480" w:lineRule="auto"/>
        <w:jc w:val="both"/>
        <w:rPr>
          <w:b/>
          <w:bCs/>
        </w:rPr>
      </w:pPr>
    </w:p>
    <w:p w14:paraId="36D972D1" w14:textId="77777777" w:rsidR="00B20A1A" w:rsidRDefault="00B20A1A" w:rsidP="00B20A1A">
      <w:pPr>
        <w:spacing w:line="480" w:lineRule="auto"/>
        <w:jc w:val="both"/>
        <w:rPr>
          <w:b/>
          <w:bCs/>
        </w:rPr>
      </w:pPr>
    </w:p>
    <w:p w14:paraId="306B12A7" w14:textId="77777777" w:rsidR="00B20A1A" w:rsidRDefault="00B20A1A" w:rsidP="00B20A1A">
      <w:pPr>
        <w:spacing w:line="480" w:lineRule="auto"/>
        <w:jc w:val="both"/>
        <w:rPr>
          <w:b/>
          <w:bCs/>
        </w:rPr>
      </w:pPr>
    </w:p>
    <w:p w14:paraId="6B33BE80" w14:textId="4F169551" w:rsidR="00B20A1A" w:rsidRPr="00B20A1A" w:rsidRDefault="00B20A1A" w:rsidP="00B20A1A">
      <w:pPr>
        <w:spacing w:line="480" w:lineRule="auto"/>
        <w:jc w:val="both"/>
        <w:rPr>
          <w:bCs/>
          <w:lang w:val="en-PH"/>
        </w:rPr>
      </w:pPr>
      <w:r w:rsidRPr="00B20A1A">
        <w:rPr>
          <w:b/>
          <w:bCs/>
        </w:rPr>
        <w:t xml:space="preserve">Diagram 1. </w:t>
      </w:r>
      <w:r w:rsidRPr="00B20A1A">
        <w:rPr>
          <w:bCs/>
        </w:rPr>
        <w:t xml:space="preserve">Problem Tree Diagram illustrates the root causes and effects of poor health among learners at </w:t>
      </w:r>
      <w:proofErr w:type="spellStart"/>
      <w:r w:rsidRPr="00B20A1A">
        <w:rPr>
          <w:bCs/>
        </w:rPr>
        <w:t>Anninipan</w:t>
      </w:r>
      <w:proofErr w:type="spellEnd"/>
      <w:r w:rsidRPr="00B20A1A">
        <w:rPr>
          <w:bCs/>
        </w:rPr>
        <w:t xml:space="preserve"> Elementary School.</w:t>
      </w:r>
    </w:p>
    <w:p w14:paraId="3A3B19BC" w14:textId="1F081F65" w:rsidR="000D596B" w:rsidRDefault="000D596B" w:rsidP="000D596B">
      <w:pPr>
        <w:spacing w:line="480" w:lineRule="auto"/>
        <w:ind w:firstLine="720"/>
        <w:jc w:val="both"/>
        <w:rPr>
          <w:rFonts w:eastAsia="SimSun"/>
          <w:lang w:val="en-PH"/>
        </w:rPr>
      </w:pPr>
      <w:bookmarkStart w:id="9" w:name="_Hlk192661272"/>
      <w:r w:rsidRPr="000D596B">
        <w:rPr>
          <w:rFonts w:eastAsia="SimSun"/>
          <w:lang w:val="en-PH"/>
        </w:rPr>
        <w:t xml:space="preserve">The health challenges faced by learners at </w:t>
      </w:r>
      <w:proofErr w:type="spellStart"/>
      <w:r w:rsidRPr="000D596B">
        <w:rPr>
          <w:rFonts w:eastAsia="SimSun"/>
          <w:lang w:val="en-PH"/>
        </w:rPr>
        <w:t>Anninipan</w:t>
      </w:r>
      <w:proofErr w:type="spellEnd"/>
      <w:r w:rsidRPr="000D596B">
        <w:rPr>
          <w:rFonts w:eastAsia="SimSun"/>
          <w:lang w:val="en-PH"/>
        </w:rPr>
        <w:t xml:space="preserve"> Elementary School arise from a mix of socio-economic, behavioral, and environmental factors. Socio-economic problems such as poverty, lack of education, family issues, and the low prioritization of health contribute significantly to poor health among </w:t>
      </w:r>
      <w:r w:rsidR="00222C8D">
        <w:rPr>
          <w:rFonts w:eastAsia="SimSun"/>
          <w:lang w:val="en-PH"/>
        </w:rPr>
        <w:t>learners</w:t>
      </w:r>
      <w:r w:rsidRPr="000D596B">
        <w:rPr>
          <w:rFonts w:eastAsia="SimSun"/>
          <w:lang w:val="en-PH"/>
        </w:rPr>
        <w:t xml:space="preserve"> [1</w:t>
      </w:r>
      <w:r w:rsidR="001A4036">
        <w:rPr>
          <w:rFonts w:eastAsia="SimSun"/>
          <w:lang w:val="en-PH"/>
        </w:rPr>
        <w:t>4</w:t>
      </w:r>
      <w:r w:rsidRPr="000D596B">
        <w:rPr>
          <w:rFonts w:eastAsia="SimSun"/>
          <w:lang w:val="en-PH"/>
        </w:rPr>
        <w:t>]. Poverty limits access to proper nutrition, healthcare, and hygienic living conditions, making children more vulnerable to diseases [</w:t>
      </w:r>
      <w:r w:rsidR="001A4036">
        <w:rPr>
          <w:rFonts w:eastAsia="SimSun"/>
          <w:lang w:val="en-PH"/>
        </w:rPr>
        <w:t>15</w:t>
      </w:r>
      <w:r w:rsidRPr="000D596B">
        <w:rPr>
          <w:rFonts w:eastAsia="SimSun"/>
          <w:lang w:val="en-PH"/>
        </w:rPr>
        <w:t>]. Environmental issues like climate change further aggravate these conditions by increasing exposure to disease-causing environmental risks [</w:t>
      </w:r>
      <w:r w:rsidR="001A4036">
        <w:rPr>
          <w:rFonts w:eastAsia="SimSun"/>
          <w:lang w:val="en-PH"/>
        </w:rPr>
        <w:t>16</w:t>
      </w:r>
      <w:r w:rsidRPr="000D596B">
        <w:rPr>
          <w:rFonts w:eastAsia="SimSun"/>
          <w:lang w:val="en-PH"/>
        </w:rPr>
        <w:t>]. In addition, social media addiction, noted as a behavioral concern among the learners, is associated with increased risks of mental health problems and poor academic performance [</w:t>
      </w:r>
      <w:r w:rsidR="001A4036">
        <w:rPr>
          <w:rFonts w:eastAsia="SimSun"/>
          <w:lang w:val="en-PH"/>
        </w:rPr>
        <w:t>17</w:t>
      </w:r>
      <w:r w:rsidRPr="000D596B">
        <w:rPr>
          <w:rFonts w:eastAsia="SimSun"/>
          <w:lang w:val="en-PH"/>
        </w:rPr>
        <w:t>].</w:t>
      </w:r>
    </w:p>
    <w:p w14:paraId="7AB0D439" w14:textId="77777777" w:rsidR="006B28D1" w:rsidRDefault="006B28D1" w:rsidP="006B28D1">
      <w:pPr>
        <w:spacing w:line="480" w:lineRule="auto"/>
        <w:jc w:val="both"/>
        <w:rPr>
          <w:rFonts w:eastAsia="SimSun"/>
          <w:lang w:val="en-PH"/>
        </w:rPr>
      </w:pPr>
    </w:p>
    <w:p w14:paraId="38187734" w14:textId="7A2622D6" w:rsidR="006B28D1" w:rsidRPr="006B28D1" w:rsidRDefault="006B28D1" w:rsidP="006B28D1">
      <w:pPr>
        <w:spacing w:line="480" w:lineRule="auto"/>
        <w:jc w:val="both"/>
        <w:rPr>
          <w:rFonts w:eastAsia="SimSun"/>
          <w:bCs/>
          <w:lang w:val="en-PH"/>
        </w:rPr>
      </w:pPr>
      <w:r w:rsidRPr="006B28D1">
        <w:rPr>
          <w:rFonts w:eastAsia="SimSun"/>
          <w:bCs/>
          <w:lang w:val="en-PH"/>
        </w:rPr>
        <w:t xml:space="preserve">Table 1. </w:t>
      </w:r>
      <w:r w:rsidRPr="006B28D1">
        <w:rPr>
          <w:rFonts w:eastAsia="SimSun"/>
          <w:b/>
          <w:bCs/>
        </w:rPr>
        <w:t>Themes and Core Ideas Identified as Causes of Poor Health Among Learners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61"/>
        <w:gridCol w:w="6255"/>
      </w:tblGrid>
      <w:tr w:rsidR="006B28D1" w:rsidRPr="006B28D1" w14:paraId="048C2F72" w14:textId="77777777" w:rsidTr="006B28D1">
        <w:trPr>
          <w:tblHeader/>
          <w:tblCellSpacing w:w="15" w:type="dxa"/>
        </w:trPr>
        <w:tc>
          <w:tcPr>
            <w:tcW w:w="0" w:type="auto"/>
            <w:vAlign w:val="center"/>
            <w:hideMark/>
          </w:tcPr>
          <w:p w14:paraId="3E8D945E" w14:textId="77777777" w:rsidR="006B28D1" w:rsidRPr="006B28D1" w:rsidRDefault="006B28D1" w:rsidP="006B28D1">
            <w:pPr>
              <w:ind w:firstLine="720"/>
              <w:jc w:val="both"/>
              <w:rPr>
                <w:rFonts w:eastAsia="SimSun"/>
                <w:b/>
                <w:bCs/>
                <w:lang w:val="en-PH"/>
              </w:rPr>
            </w:pPr>
            <w:r w:rsidRPr="006B28D1">
              <w:rPr>
                <w:rFonts w:eastAsia="SimSun"/>
                <w:b/>
                <w:bCs/>
                <w:lang w:val="en-PH"/>
              </w:rPr>
              <w:t>Major Themes</w:t>
            </w:r>
          </w:p>
        </w:tc>
        <w:tc>
          <w:tcPr>
            <w:tcW w:w="0" w:type="auto"/>
            <w:vAlign w:val="center"/>
            <w:hideMark/>
          </w:tcPr>
          <w:p w14:paraId="5881BF13" w14:textId="77777777" w:rsidR="006B28D1" w:rsidRPr="006B28D1" w:rsidRDefault="006B28D1" w:rsidP="006B28D1">
            <w:pPr>
              <w:ind w:firstLine="720"/>
              <w:jc w:val="both"/>
              <w:rPr>
                <w:rFonts w:eastAsia="SimSun"/>
                <w:b/>
                <w:bCs/>
                <w:lang w:val="en-PH"/>
              </w:rPr>
            </w:pPr>
            <w:r w:rsidRPr="006B28D1">
              <w:rPr>
                <w:rFonts w:eastAsia="SimSun"/>
                <w:b/>
                <w:bCs/>
                <w:lang w:val="en-PH"/>
              </w:rPr>
              <w:t>Core Ideas</w:t>
            </w:r>
          </w:p>
        </w:tc>
      </w:tr>
      <w:tr w:rsidR="006B28D1" w:rsidRPr="006B28D1" w14:paraId="1CBF8DDD" w14:textId="77777777" w:rsidTr="006B28D1">
        <w:trPr>
          <w:tblCellSpacing w:w="15" w:type="dxa"/>
        </w:trPr>
        <w:tc>
          <w:tcPr>
            <w:tcW w:w="0" w:type="auto"/>
            <w:vAlign w:val="center"/>
            <w:hideMark/>
          </w:tcPr>
          <w:p w14:paraId="1104DF57" w14:textId="21DB9467" w:rsidR="006B28D1" w:rsidRPr="006B28D1" w:rsidRDefault="006B28D1" w:rsidP="006B28D1">
            <w:pPr>
              <w:rPr>
                <w:rFonts w:eastAsia="SimSun"/>
                <w:lang w:val="en-PH"/>
              </w:rPr>
            </w:pPr>
            <w:r w:rsidRPr="006B28D1">
              <w:rPr>
                <w:rFonts w:eastAsia="SimSun"/>
                <w:b/>
                <w:bCs/>
                <w:lang w:val="en-PH"/>
              </w:rPr>
              <w:t>Socioeconomic Factors</w:t>
            </w:r>
          </w:p>
        </w:tc>
        <w:tc>
          <w:tcPr>
            <w:tcW w:w="0" w:type="auto"/>
            <w:vAlign w:val="center"/>
            <w:hideMark/>
          </w:tcPr>
          <w:p w14:paraId="02F8C58E" w14:textId="696E62F6" w:rsidR="006B28D1" w:rsidRPr="006B28D1" w:rsidRDefault="006B28D1" w:rsidP="006B28D1">
            <w:pPr>
              <w:jc w:val="both"/>
              <w:rPr>
                <w:rFonts w:eastAsia="SimSun"/>
                <w:lang w:val="en-PH"/>
              </w:rPr>
            </w:pPr>
            <w:r w:rsidRPr="006B28D1">
              <w:rPr>
                <w:rFonts w:eastAsia="SimSun"/>
                <w:lang w:val="en-PH"/>
              </w:rPr>
              <w:t>- Poverty limits access to nutritious food, clean water, and healthcare.</w:t>
            </w:r>
            <w:r w:rsidRPr="006B28D1">
              <w:rPr>
                <w:rFonts w:eastAsia="SimSun"/>
                <w:lang w:val="en-PH"/>
              </w:rPr>
              <w:br/>
              <w:t>- Low parental education reduces health literacy.</w:t>
            </w:r>
            <w:r w:rsidRPr="006B28D1">
              <w:rPr>
                <w:rFonts w:eastAsia="SimSun"/>
                <w:lang w:val="en-PH"/>
              </w:rPr>
              <w:br/>
              <w:t>- Limited access to government support programs worsens health outcomes.</w:t>
            </w:r>
            <w:r w:rsidRPr="006B28D1">
              <w:rPr>
                <w:rFonts w:eastAsia="SimSun"/>
                <w:lang w:val="en-PH"/>
              </w:rPr>
              <w:br/>
              <w:t>-Household priorities sometimes favor non-essential spending over food.</w:t>
            </w:r>
          </w:p>
        </w:tc>
      </w:tr>
      <w:tr w:rsidR="006B28D1" w:rsidRPr="006B28D1" w14:paraId="0F217514" w14:textId="77777777" w:rsidTr="006B28D1">
        <w:trPr>
          <w:tblCellSpacing w:w="15" w:type="dxa"/>
        </w:trPr>
        <w:tc>
          <w:tcPr>
            <w:tcW w:w="0" w:type="auto"/>
            <w:vAlign w:val="center"/>
            <w:hideMark/>
          </w:tcPr>
          <w:p w14:paraId="7BB21061" w14:textId="77777777" w:rsidR="006B28D1" w:rsidRPr="006B28D1" w:rsidRDefault="006B28D1" w:rsidP="006B28D1">
            <w:pPr>
              <w:rPr>
                <w:rFonts w:eastAsia="SimSun"/>
                <w:lang w:val="en-PH"/>
              </w:rPr>
            </w:pPr>
            <w:r w:rsidRPr="006B28D1">
              <w:rPr>
                <w:rFonts w:eastAsia="SimSun"/>
                <w:b/>
                <w:bCs/>
                <w:lang w:val="en-PH"/>
              </w:rPr>
              <w:t>Environmental Factors</w:t>
            </w:r>
          </w:p>
        </w:tc>
        <w:tc>
          <w:tcPr>
            <w:tcW w:w="0" w:type="auto"/>
            <w:vAlign w:val="center"/>
            <w:hideMark/>
          </w:tcPr>
          <w:p w14:paraId="792B59D0" w14:textId="77777777" w:rsidR="006B28D1" w:rsidRPr="006B28D1" w:rsidRDefault="006B28D1" w:rsidP="006B28D1">
            <w:pPr>
              <w:jc w:val="both"/>
              <w:rPr>
                <w:rFonts w:eastAsia="SimSun"/>
                <w:lang w:val="en-PH"/>
              </w:rPr>
            </w:pPr>
            <w:r w:rsidRPr="006B28D1">
              <w:rPr>
                <w:rFonts w:eastAsia="SimSun"/>
                <w:lang w:val="en-PH"/>
              </w:rPr>
              <w:t>- Inadequate sanitation infrastructure (lack of proper toilets, poor waste management).</w:t>
            </w:r>
            <w:r w:rsidRPr="006B28D1">
              <w:rPr>
                <w:rFonts w:eastAsia="SimSun"/>
                <w:lang w:val="en-PH"/>
              </w:rPr>
              <w:br/>
              <w:t>- Limited access to clean and safe water.</w:t>
            </w:r>
            <w:r w:rsidRPr="006B28D1">
              <w:rPr>
                <w:rFonts w:eastAsia="SimSun"/>
                <w:lang w:val="en-PH"/>
              </w:rPr>
              <w:br/>
              <w:t>- Water shortages force unsanitary practices.</w:t>
            </w:r>
          </w:p>
        </w:tc>
      </w:tr>
      <w:tr w:rsidR="006B28D1" w:rsidRPr="006B28D1" w14:paraId="0BBF69B1" w14:textId="77777777" w:rsidTr="006B28D1">
        <w:trPr>
          <w:tblCellSpacing w:w="15" w:type="dxa"/>
        </w:trPr>
        <w:tc>
          <w:tcPr>
            <w:tcW w:w="0" w:type="auto"/>
            <w:vAlign w:val="center"/>
            <w:hideMark/>
          </w:tcPr>
          <w:p w14:paraId="11954521" w14:textId="77777777" w:rsidR="006B28D1" w:rsidRPr="006B28D1" w:rsidRDefault="006B28D1" w:rsidP="006B28D1">
            <w:pPr>
              <w:rPr>
                <w:rFonts w:eastAsia="SimSun"/>
                <w:lang w:val="en-PH"/>
              </w:rPr>
            </w:pPr>
            <w:r w:rsidRPr="006B28D1">
              <w:rPr>
                <w:rFonts w:eastAsia="SimSun"/>
                <w:b/>
                <w:bCs/>
                <w:lang w:val="en-PH"/>
              </w:rPr>
              <w:t>Personal Factors</w:t>
            </w:r>
          </w:p>
        </w:tc>
        <w:tc>
          <w:tcPr>
            <w:tcW w:w="0" w:type="auto"/>
            <w:vAlign w:val="center"/>
            <w:hideMark/>
          </w:tcPr>
          <w:p w14:paraId="2689B3B2" w14:textId="42CE9EDB" w:rsidR="006B28D1" w:rsidRPr="006B28D1" w:rsidRDefault="006B28D1" w:rsidP="006B28D1">
            <w:pPr>
              <w:jc w:val="both"/>
              <w:rPr>
                <w:rFonts w:eastAsia="SimSun"/>
                <w:lang w:val="en-PH"/>
              </w:rPr>
            </w:pPr>
            <w:r w:rsidRPr="006B28D1">
              <w:rPr>
                <w:rFonts w:eastAsia="SimSun"/>
                <w:lang w:val="en-PH"/>
              </w:rPr>
              <w:t>- Irregular hygiene and inconsistent health practices.</w:t>
            </w:r>
            <w:r w:rsidRPr="006B28D1">
              <w:rPr>
                <w:rFonts w:eastAsia="SimSun"/>
                <w:lang w:val="en-PH"/>
              </w:rPr>
              <w:br/>
              <w:t>- Exposure to inappropriate content via social media.</w:t>
            </w:r>
            <w:r w:rsidRPr="006B28D1">
              <w:rPr>
                <w:rFonts w:eastAsia="SimSun"/>
                <w:lang w:val="en-PH"/>
              </w:rPr>
              <w:br/>
              <w:t>- Food insecurity affects nutrition and school attendance.</w:t>
            </w:r>
          </w:p>
        </w:tc>
      </w:tr>
      <w:tr w:rsidR="006B28D1" w:rsidRPr="006B28D1" w14:paraId="3C4D0633" w14:textId="77777777" w:rsidTr="006B28D1">
        <w:trPr>
          <w:tblCellSpacing w:w="15" w:type="dxa"/>
        </w:trPr>
        <w:tc>
          <w:tcPr>
            <w:tcW w:w="0" w:type="auto"/>
            <w:vAlign w:val="center"/>
            <w:hideMark/>
          </w:tcPr>
          <w:p w14:paraId="49465D5A" w14:textId="77777777" w:rsidR="006B28D1" w:rsidRPr="006B28D1" w:rsidRDefault="006B28D1" w:rsidP="006B28D1">
            <w:pPr>
              <w:rPr>
                <w:rFonts w:eastAsia="SimSun"/>
                <w:lang w:val="en-PH"/>
              </w:rPr>
            </w:pPr>
            <w:r w:rsidRPr="006B28D1">
              <w:rPr>
                <w:rFonts w:eastAsia="SimSun"/>
                <w:b/>
                <w:bCs/>
                <w:lang w:val="en-PH"/>
              </w:rPr>
              <w:t>Cultural &amp; Social Factors</w:t>
            </w:r>
          </w:p>
        </w:tc>
        <w:tc>
          <w:tcPr>
            <w:tcW w:w="0" w:type="auto"/>
            <w:vAlign w:val="center"/>
            <w:hideMark/>
          </w:tcPr>
          <w:p w14:paraId="2B782C6C" w14:textId="42158EB9" w:rsidR="006B28D1" w:rsidRPr="006B28D1" w:rsidRDefault="006B28D1" w:rsidP="006B28D1">
            <w:pPr>
              <w:jc w:val="both"/>
              <w:rPr>
                <w:rFonts w:eastAsia="SimSun"/>
                <w:lang w:val="en-PH"/>
              </w:rPr>
            </w:pPr>
            <w:r w:rsidRPr="006B28D1">
              <w:rPr>
                <w:rFonts w:eastAsia="SimSun"/>
                <w:lang w:val="en-PH"/>
              </w:rPr>
              <w:t>-Cultural beliefs restrict certain hygiene practices (e.g., prohibitions on hair cutting).</w:t>
            </w:r>
            <w:r w:rsidRPr="006B28D1">
              <w:rPr>
                <w:rFonts w:eastAsia="SimSun"/>
                <w:lang w:val="en-PH"/>
              </w:rPr>
              <w:br/>
              <w:t>-Traditional beliefs influence perceptions of cleanliness and health.</w:t>
            </w:r>
            <w:r w:rsidRPr="006B28D1">
              <w:rPr>
                <w:rFonts w:eastAsia="SimSun"/>
                <w:lang w:val="en-PH"/>
              </w:rPr>
              <w:br/>
              <w:t>- Disciplinary issues at home affect health education.</w:t>
            </w:r>
          </w:p>
        </w:tc>
      </w:tr>
      <w:tr w:rsidR="006B28D1" w:rsidRPr="006B28D1" w14:paraId="73C6E003" w14:textId="77777777" w:rsidTr="006B28D1">
        <w:trPr>
          <w:tblCellSpacing w:w="15" w:type="dxa"/>
        </w:trPr>
        <w:tc>
          <w:tcPr>
            <w:tcW w:w="0" w:type="auto"/>
            <w:vAlign w:val="center"/>
            <w:hideMark/>
          </w:tcPr>
          <w:p w14:paraId="71F399A2" w14:textId="77777777" w:rsidR="006B28D1" w:rsidRPr="006B28D1" w:rsidRDefault="006B28D1" w:rsidP="006B28D1">
            <w:pPr>
              <w:rPr>
                <w:rFonts w:eastAsia="SimSun"/>
                <w:lang w:val="en-PH"/>
              </w:rPr>
            </w:pPr>
            <w:r w:rsidRPr="006B28D1">
              <w:rPr>
                <w:rFonts w:eastAsia="SimSun"/>
                <w:b/>
                <w:bCs/>
                <w:lang w:val="en-PH"/>
              </w:rPr>
              <w:t>Political Factors</w:t>
            </w:r>
          </w:p>
        </w:tc>
        <w:tc>
          <w:tcPr>
            <w:tcW w:w="0" w:type="auto"/>
            <w:vAlign w:val="center"/>
            <w:hideMark/>
          </w:tcPr>
          <w:p w14:paraId="2959C427" w14:textId="50111AF5" w:rsidR="006B28D1" w:rsidRPr="006B28D1" w:rsidRDefault="006B28D1" w:rsidP="006B28D1">
            <w:pPr>
              <w:jc w:val="both"/>
              <w:rPr>
                <w:rFonts w:eastAsia="SimSun"/>
                <w:lang w:val="en-PH"/>
              </w:rPr>
            </w:pPr>
            <w:r w:rsidRPr="006B28D1">
              <w:rPr>
                <w:rFonts w:eastAsia="SimSun"/>
                <w:lang w:val="en-PH"/>
              </w:rPr>
              <w:t>-Insufficient government support and prioritization for community health.</w:t>
            </w:r>
            <w:r w:rsidRPr="006B28D1">
              <w:rPr>
                <w:rFonts w:eastAsia="SimSun"/>
                <w:lang w:val="en-PH"/>
              </w:rPr>
              <w:br/>
              <w:t>- Limited access to social welfare programs.</w:t>
            </w:r>
          </w:p>
        </w:tc>
      </w:tr>
      <w:tr w:rsidR="006B28D1" w:rsidRPr="006B28D1" w14:paraId="2093F929" w14:textId="77777777" w:rsidTr="006B28D1">
        <w:trPr>
          <w:tblCellSpacing w:w="15" w:type="dxa"/>
        </w:trPr>
        <w:tc>
          <w:tcPr>
            <w:tcW w:w="0" w:type="auto"/>
            <w:vAlign w:val="center"/>
            <w:hideMark/>
          </w:tcPr>
          <w:p w14:paraId="2F8CB6BF" w14:textId="77777777" w:rsidR="006B28D1" w:rsidRPr="006B28D1" w:rsidRDefault="006B28D1" w:rsidP="006B28D1">
            <w:pPr>
              <w:rPr>
                <w:rFonts w:eastAsia="SimSun"/>
                <w:lang w:val="en-PH"/>
              </w:rPr>
            </w:pPr>
            <w:r w:rsidRPr="006B28D1">
              <w:rPr>
                <w:rFonts w:eastAsia="SimSun"/>
                <w:b/>
                <w:bCs/>
                <w:lang w:val="en-PH"/>
              </w:rPr>
              <w:t>Globalization &amp; Trade Factors</w:t>
            </w:r>
          </w:p>
        </w:tc>
        <w:tc>
          <w:tcPr>
            <w:tcW w:w="0" w:type="auto"/>
            <w:vAlign w:val="center"/>
            <w:hideMark/>
          </w:tcPr>
          <w:p w14:paraId="444B8757" w14:textId="77777777" w:rsidR="006B28D1" w:rsidRPr="006B28D1" w:rsidRDefault="006B28D1" w:rsidP="006B28D1">
            <w:pPr>
              <w:jc w:val="both"/>
              <w:rPr>
                <w:rFonts w:eastAsia="SimSun"/>
                <w:lang w:val="en-PH"/>
              </w:rPr>
            </w:pPr>
            <w:r w:rsidRPr="006B28D1">
              <w:rPr>
                <w:rFonts w:eastAsia="SimSun"/>
                <w:lang w:val="en-PH"/>
              </w:rPr>
              <w:t>- Imported foods with unclear or hard-to-understand labels.</w:t>
            </w:r>
            <w:r w:rsidRPr="006B28D1">
              <w:rPr>
                <w:rFonts w:eastAsia="SimSun"/>
                <w:lang w:val="en-PH"/>
              </w:rPr>
              <w:br/>
              <w:t>- Nutritional concerns due to unfamiliar food products.</w:t>
            </w:r>
          </w:p>
        </w:tc>
      </w:tr>
      <w:tr w:rsidR="006B28D1" w:rsidRPr="006B28D1" w14:paraId="42F0C0D3" w14:textId="77777777" w:rsidTr="006B28D1">
        <w:trPr>
          <w:tblCellSpacing w:w="15" w:type="dxa"/>
        </w:trPr>
        <w:tc>
          <w:tcPr>
            <w:tcW w:w="0" w:type="auto"/>
            <w:vAlign w:val="center"/>
            <w:hideMark/>
          </w:tcPr>
          <w:p w14:paraId="67CA6A97" w14:textId="77777777" w:rsidR="006B28D1" w:rsidRPr="006B28D1" w:rsidRDefault="006B28D1" w:rsidP="006B28D1">
            <w:pPr>
              <w:rPr>
                <w:rFonts w:eastAsia="SimSun"/>
                <w:lang w:val="en-PH"/>
              </w:rPr>
            </w:pPr>
            <w:r w:rsidRPr="006B28D1">
              <w:rPr>
                <w:rFonts w:eastAsia="SimSun"/>
                <w:b/>
                <w:bCs/>
                <w:lang w:val="en-PH"/>
              </w:rPr>
              <w:t>Psychological Factors</w:t>
            </w:r>
          </w:p>
        </w:tc>
        <w:tc>
          <w:tcPr>
            <w:tcW w:w="0" w:type="auto"/>
            <w:vAlign w:val="center"/>
            <w:hideMark/>
          </w:tcPr>
          <w:p w14:paraId="5B6814BF" w14:textId="77777777" w:rsidR="006B28D1" w:rsidRPr="006B28D1" w:rsidRDefault="006B28D1" w:rsidP="006B28D1">
            <w:pPr>
              <w:jc w:val="both"/>
              <w:rPr>
                <w:rFonts w:eastAsia="SimSun"/>
                <w:lang w:val="en-PH"/>
              </w:rPr>
            </w:pPr>
            <w:r w:rsidRPr="006B28D1">
              <w:rPr>
                <w:rFonts w:eastAsia="SimSun"/>
                <w:lang w:val="en-PH"/>
              </w:rPr>
              <w:t>- Feelings of shame and embarrassment linked to food insecurity.</w:t>
            </w:r>
            <w:r w:rsidRPr="006B28D1">
              <w:rPr>
                <w:rFonts w:eastAsia="SimSun"/>
                <w:lang w:val="en-PH"/>
              </w:rPr>
              <w:br/>
              <w:t>- Lack of social support negatively impacts mental and physical health.</w:t>
            </w:r>
          </w:p>
        </w:tc>
      </w:tr>
    </w:tbl>
    <w:p w14:paraId="32B0E8C5" w14:textId="77777777" w:rsidR="006B28D1" w:rsidRPr="000D596B" w:rsidRDefault="006B28D1" w:rsidP="000D596B">
      <w:pPr>
        <w:spacing w:line="480" w:lineRule="auto"/>
        <w:ind w:firstLine="720"/>
        <w:jc w:val="both"/>
        <w:rPr>
          <w:rFonts w:eastAsia="SimSun"/>
          <w:lang w:val="en-PH"/>
        </w:rPr>
      </w:pPr>
    </w:p>
    <w:p w14:paraId="5D99673A" w14:textId="3B441B58" w:rsidR="000D596B" w:rsidRDefault="00EE21F4">
      <w:pPr>
        <w:spacing w:line="480" w:lineRule="auto"/>
        <w:jc w:val="both"/>
        <w:rPr>
          <w:rFonts w:eastAsia="SimSun"/>
          <w:b/>
          <w:bCs/>
          <w:u w:val="single"/>
          <w:lang w:val="en-PH"/>
        </w:rPr>
      </w:pPr>
      <w:r>
        <w:rPr>
          <w:rFonts w:eastAsia="SimSun"/>
          <w:b/>
          <w:bCs/>
          <w:u w:val="single"/>
        </w:rPr>
        <w:t>Causes of poor health among learners are due to the following factors</w:t>
      </w:r>
      <w:r>
        <w:rPr>
          <w:rFonts w:eastAsia="SimSun"/>
          <w:b/>
          <w:bCs/>
          <w:u w:val="single"/>
          <w:lang w:val="en-PH"/>
        </w:rPr>
        <w:t>:</w:t>
      </w:r>
    </w:p>
    <w:p w14:paraId="1AA3B9A9" w14:textId="3024E007" w:rsidR="000D596B" w:rsidRPr="000D596B" w:rsidRDefault="000D596B" w:rsidP="000D596B">
      <w:pPr>
        <w:spacing w:line="480" w:lineRule="auto"/>
        <w:ind w:firstLine="720"/>
        <w:jc w:val="both"/>
        <w:rPr>
          <w:rFonts w:eastAsia="SimSun"/>
          <w:lang w:val="en-PH"/>
        </w:rPr>
      </w:pPr>
      <w:r w:rsidRPr="000D596B">
        <w:rPr>
          <w:rFonts w:eastAsia="SimSun"/>
          <w:lang w:val="en-PH"/>
        </w:rPr>
        <w:t>These root causes lead directly to immediate health problems observed in the school community. Poor sanitation, nutritional deficiencies, and hygiene issues create conditions conducive to the spread of infections, malnutrition, and overall poor health [</w:t>
      </w:r>
      <w:r w:rsidR="00B72094">
        <w:rPr>
          <w:rFonts w:eastAsia="SimSun"/>
          <w:lang w:val="en-PH"/>
        </w:rPr>
        <w:t>18</w:t>
      </w:r>
      <w:r w:rsidRPr="000D596B">
        <w:rPr>
          <w:rFonts w:eastAsia="SimSun"/>
          <w:lang w:val="en-PH"/>
        </w:rPr>
        <w:t xml:space="preserve">]. Early sexual experiences, another identified issue, are linked to insufficient education and lack of guidance, </w:t>
      </w:r>
      <w:r w:rsidRPr="000D596B">
        <w:rPr>
          <w:rFonts w:eastAsia="SimSun"/>
          <w:lang w:val="en-PH"/>
        </w:rPr>
        <w:lastRenderedPageBreak/>
        <w:t>resulting in increased risks of teenage pregnancy and sexually transmitted diseases [</w:t>
      </w:r>
      <w:r w:rsidR="00B72094">
        <w:rPr>
          <w:rFonts w:eastAsia="SimSun"/>
          <w:lang w:val="en-PH"/>
        </w:rPr>
        <w:t>19</w:t>
      </w:r>
      <w:r w:rsidRPr="000D596B">
        <w:rPr>
          <w:rFonts w:eastAsia="SimSun"/>
          <w:lang w:val="en-PH"/>
        </w:rPr>
        <w:t>].</w:t>
      </w:r>
      <w:r w:rsidR="00E36B80">
        <w:rPr>
          <w:rFonts w:eastAsia="SimSun"/>
          <w:lang w:val="en-PH"/>
        </w:rPr>
        <w:t xml:space="preserve"> </w:t>
      </w:r>
      <w:proofErr w:type="spellStart"/>
      <w:r w:rsidR="00E36B80" w:rsidRPr="00E36B80">
        <w:rPr>
          <w:rFonts w:eastAsia="SimSun"/>
        </w:rPr>
        <w:t>Anninipan</w:t>
      </w:r>
      <w:proofErr w:type="spellEnd"/>
      <w:r w:rsidR="00E36B80" w:rsidRPr="00E36B80">
        <w:rPr>
          <w:rFonts w:eastAsia="SimSun"/>
        </w:rPr>
        <w:t xml:space="preserve"> is a barangay in the municipality of Flora, Apayao province. Its population in the 2020 Census was 1,033, representing 5.76% of Flora's total population. Flora's poverty incidence was 17.30% in the latest census, compared to 17.78% in the previous one</w:t>
      </w:r>
      <w:r w:rsidR="00E36B80">
        <w:rPr>
          <w:rFonts w:eastAsia="SimSun"/>
        </w:rPr>
        <w:t xml:space="preserve">, </w:t>
      </w:r>
      <w:r w:rsidR="00E36B80" w:rsidRPr="00E36B80">
        <w:rPr>
          <w:rFonts w:eastAsia="SimSun"/>
        </w:rPr>
        <w:t xml:space="preserve">it is stated that the poverty rate in Flora has decreased; however, it remains a significant factor contributing to the poor health of the </w:t>
      </w:r>
      <w:r w:rsidR="00E36B80">
        <w:rPr>
          <w:rFonts w:eastAsia="SimSun"/>
        </w:rPr>
        <w:t>learners</w:t>
      </w:r>
      <w:r w:rsidR="00E36B80" w:rsidRPr="00E36B80">
        <w:rPr>
          <w:rFonts w:eastAsia="SimSun"/>
        </w:rPr>
        <w:t>.</w:t>
      </w:r>
    </w:p>
    <w:p w14:paraId="7443043A" w14:textId="77777777" w:rsidR="005909BA" w:rsidRDefault="005909BA">
      <w:pPr>
        <w:spacing w:line="480" w:lineRule="auto"/>
        <w:jc w:val="both"/>
        <w:rPr>
          <w:rFonts w:eastAsia="SimSun"/>
          <w:b/>
          <w:bCs/>
          <w:u w:val="single"/>
          <w:lang w:val="en-PH"/>
        </w:rPr>
      </w:pPr>
    </w:p>
    <w:bookmarkEnd w:id="9"/>
    <w:p w14:paraId="4A062546" w14:textId="77777777" w:rsidR="005909BA" w:rsidRDefault="00EE21F4">
      <w:pPr>
        <w:pStyle w:val="NoSpacing"/>
        <w:spacing w:line="480" w:lineRule="auto"/>
        <w:ind w:firstLine="720"/>
        <w:rPr>
          <w:rFonts w:ascii="Times New Roman" w:hAnsi="Times New Roman"/>
          <w:b/>
          <w:sz w:val="28"/>
          <w:szCs w:val="28"/>
          <w:lang w:val="en-PH"/>
        </w:rPr>
      </w:pPr>
      <w:r>
        <w:rPr>
          <w:rFonts w:ascii="Times New Roman" w:hAnsi="Times New Roman"/>
          <w:b/>
          <w:sz w:val="24"/>
          <w:szCs w:val="24"/>
        </w:rPr>
        <w:t>Socioeconomic Factors</w:t>
      </w:r>
    </w:p>
    <w:p w14:paraId="68D0C02D" w14:textId="77777777" w:rsidR="005909BA" w:rsidRDefault="00EE21F4">
      <w:pPr>
        <w:spacing w:line="480" w:lineRule="auto"/>
        <w:jc w:val="both"/>
        <w:rPr>
          <w:bCs/>
          <w:lang w:val="en-PH"/>
        </w:rPr>
      </w:pPr>
      <w:r>
        <w:rPr>
          <w:bCs/>
          <w:lang w:val="en-PH"/>
        </w:rPr>
        <w:t xml:space="preserve">It indicates that socioeconomic factors, particularly poverty and low income, significantly hinder children's access to essential health resources such as nutritious food, clean water, and adequate healthcare, leading to poor health outcomes and increased absenteeism at </w:t>
      </w:r>
      <w:proofErr w:type="spellStart"/>
      <w:r>
        <w:rPr>
          <w:bCs/>
          <w:lang w:val="en-PH"/>
        </w:rPr>
        <w:t>Anninipan</w:t>
      </w:r>
      <w:proofErr w:type="spellEnd"/>
      <w:r>
        <w:rPr>
          <w:bCs/>
          <w:lang w:val="en-PH"/>
        </w:rPr>
        <w:t xml:space="preserve"> Elementary School. Furthermore, the lack of health education and limited health literacy among families exacerbate these issues, highlighting the need for targeted interventions to address these disparities and promote better health practices among students.</w:t>
      </w:r>
    </w:p>
    <w:p w14:paraId="04630FDD" w14:textId="77777777" w:rsidR="005909BA" w:rsidRDefault="00EE21F4">
      <w:pPr>
        <w:spacing w:line="480" w:lineRule="auto"/>
        <w:jc w:val="both"/>
        <w:rPr>
          <w:bCs/>
          <w:lang w:val="en-PH"/>
        </w:rPr>
      </w:pPr>
      <w:r>
        <w:rPr>
          <w:lang w:val="en-PH"/>
        </w:rPr>
        <w:t>One</w:t>
      </w:r>
      <w:r>
        <w:rPr>
          <w:lang w:val="en-GB"/>
        </w:rPr>
        <w:t xml:space="preserve"> respondent mentioned that, “</w:t>
      </w:r>
      <w:r>
        <w:rPr>
          <w:i/>
          <w:iCs/>
          <w:lang w:val="en-GB"/>
        </w:rPr>
        <w:t xml:space="preserve">Nu </w:t>
      </w:r>
      <w:proofErr w:type="spellStart"/>
      <w:r>
        <w:rPr>
          <w:i/>
          <w:iCs/>
          <w:lang w:val="en-GB"/>
        </w:rPr>
        <w:t>dadduma</w:t>
      </w:r>
      <w:proofErr w:type="spellEnd"/>
      <w:r>
        <w:rPr>
          <w:i/>
          <w:iCs/>
          <w:lang w:val="en-GB"/>
        </w:rPr>
        <w:t xml:space="preserve">, </w:t>
      </w:r>
      <w:proofErr w:type="spellStart"/>
      <w:r>
        <w:rPr>
          <w:i/>
          <w:iCs/>
          <w:lang w:val="en-GB"/>
        </w:rPr>
        <w:t>digwan</w:t>
      </w:r>
      <w:proofErr w:type="spellEnd"/>
      <w:r>
        <w:rPr>
          <w:i/>
          <w:iCs/>
          <w:lang w:val="en-GB"/>
        </w:rPr>
        <w:t xml:space="preserve"> mi </w:t>
      </w:r>
      <w:proofErr w:type="spellStart"/>
      <w:r>
        <w:rPr>
          <w:i/>
          <w:iCs/>
          <w:lang w:val="en-GB"/>
        </w:rPr>
        <w:t>ti</w:t>
      </w:r>
      <w:proofErr w:type="spellEnd"/>
      <w:r>
        <w:rPr>
          <w:i/>
          <w:iCs/>
          <w:lang w:val="en-GB"/>
        </w:rPr>
        <w:t xml:space="preserve"> </w:t>
      </w:r>
      <w:proofErr w:type="spellStart"/>
      <w:r>
        <w:rPr>
          <w:i/>
          <w:iCs/>
          <w:lang w:val="en-GB"/>
        </w:rPr>
        <w:t>adu</w:t>
      </w:r>
      <w:proofErr w:type="spellEnd"/>
      <w:r>
        <w:rPr>
          <w:i/>
          <w:iCs/>
          <w:lang w:val="en-GB"/>
        </w:rPr>
        <w:t xml:space="preserve"> </w:t>
      </w:r>
      <w:proofErr w:type="spellStart"/>
      <w:r>
        <w:rPr>
          <w:i/>
          <w:iCs/>
          <w:lang w:val="en-GB"/>
        </w:rPr>
        <w:t>diay</w:t>
      </w:r>
      <w:proofErr w:type="spellEnd"/>
      <w:r>
        <w:rPr>
          <w:i/>
          <w:iCs/>
          <w:lang w:val="en-GB"/>
        </w:rPr>
        <w:t xml:space="preserve"> </w:t>
      </w:r>
      <w:proofErr w:type="spellStart"/>
      <w:r>
        <w:rPr>
          <w:i/>
          <w:iCs/>
          <w:lang w:val="en-GB"/>
        </w:rPr>
        <w:t>maysa</w:t>
      </w:r>
      <w:proofErr w:type="spellEnd"/>
      <w:r>
        <w:rPr>
          <w:i/>
          <w:iCs/>
          <w:lang w:val="en-GB"/>
        </w:rPr>
        <w:t xml:space="preserve"> </w:t>
      </w:r>
      <w:proofErr w:type="spellStart"/>
      <w:r>
        <w:rPr>
          <w:i/>
          <w:iCs/>
          <w:lang w:val="en-GB"/>
        </w:rPr>
        <w:t>supot</w:t>
      </w:r>
      <w:proofErr w:type="spellEnd"/>
      <w:r>
        <w:rPr>
          <w:i/>
          <w:iCs/>
          <w:lang w:val="en-GB"/>
        </w:rPr>
        <w:t xml:space="preserve"> </w:t>
      </w:r>
      <w:proofErr w:type="spellStart"/>
      <w:r>
        <w:rPr>
          <w:i/>
          <w:iCs/>
          <w:lang w:val="en-GB"/>
        </w:rPr>
        <w:t>nga</w:t>
      </w:r>
      <w:proofErr w:type="spellEnd"/>
      <w:r>
        <w:rPr>
          <w:i/>
          <w:iCs/>
          <w:lang w:val="en-GB"/>
        </w:rPr>
        <w:t xml:space="preserve"> payless </w:t>
      </w:r>
      <w:proofErr w:type="spellStart"/>
      <w:r>
        <w:rPr>
          <w:i/>
          <w:iCs/>
          <w:lang w:val="en-GB"/>
        </w:rPr>
        <w:t>tapnus</w:t>
      </w:r>
      <w:proofErr w:type="spellEnd"/>
      <w:r>
        <w:rPr>
          <w:i/>
          <w:iCs/>
          <w:lang w:val="en-GB"/>
        </w:rPr>
        <w:t xml:space="preserve"> </w:t>
      </w:r>
      <w:proofErr w:type="spellStart"/>
      <w:r>
        <w:rPr>
          <w:i/>
          <w:iCs/>
          <w:lang w:val="en-GB"/>
        </w:rPr>
        <w:t>iti</w:t>
      </w:r>
      <w:proofErr w:type="spellEnd"/>
      <w:r>
        <w:rPr>
          <w:i/>
          <w:iCs/>
          <w:lang w:val="en-GB"/>
        </w:rPr>
        <w:t xml:space="preserve"> </w:t>
      </w:r>
      <w:proofErr w:type="spellStart"/>
      <w:r>
        <w:rPr>
          <w:i/>
          <w:iCs/>
          <w:lang w:val="en-GB"/>
        </w:rPr>
        <w:t>kasta</w:t>
      </w:r>
      <w:proofErr w:type="spellEnd"/>
      <w:r>
        <w:rPr>
          <w:i/>
          <w:iCs/>
          <w:lang w:val="en-GB"/>
        </w:rPr>
        <w:t xml:space="preserve"> </w:t>
      </w:r>
      <w:proofErr w:type="spellStart"/>
      <w:r>
        <w:rPr>
          <w:i/>
          <w:iCs/>
          <w:lang w:val="en-GB"/>
        </w:rPr>
        <w:t>ket</w:t>
      </w:r>
      <w:proofErr w:type="spellEnd"/>
      <w:r>
        <w:rPr>
          <w:i/>
          <w:iCs/>
          <w:lang w:val="en-GB"/>
        </w:rPr>
        <w:t xml:space="preserve"> </w:t>
      </w:r>
      <w:proofErr w:type="spellStart"/>
      <w:r>
        <w:rPr>
          <w:i/>
          <w:iCs/>
          <w:lang w:val="en-GB"/>
        </w:rPr>
        <w:t>makaiwaras</w:t>
      </w:r>
      <w:proofErr w:type="spellEnd"/>
      <w:r>
        <w:rPr>
          <w:i/>
          <w:iCs/>
          <w:lang w:val="en-GB"/>
        </w:rPr>
        <w:t xml:space="preserve"> </w:t>
      </w:r>
      <w:proofErr w:type="spellStart"/>
      <w:r>
        <w:rPr>
          <w:i/>
          <w:iCs/>
          <w:lang w:val="en-GB"/>
        </w:rPr>
        <w:t>kanyami</w:t>
      </w:r>
      <w:proofErr w:type="spellEnd"/>
      <w:r>
        <w:rPr>
          <w:i/>
          <w:iCs/>
          <w:lang w:val="en-GB"/>
        </w:rPr>
        <w:t xml:space="preserve"> amin, nu </w:t>
      </w:r>
      <w:proofErr w:type="spellStart"/>
      <w:r>
        <w:rPr>
          <w:i/>
          <w:iCs/>
          <w:lang w:val="en-GB"/>
        </w:rPr>
        <w:t>maipanggep</w:t>
      </w:r>
      <w:proofErr w:type="spellEnd"/>
      <w:r>
        <w:rPr>
          <w:i/>
          <w:iCs/>
          <w:lang w:val="en-GB"/>
        </w:rPr>
        <w:t xml:space="preserve"> </w:t>
      </w:r>
      <w:proofErr w:type="spellStart"/>
      <w:r>
        <w:rPr>
          <w:i/>
          <w:iCs/>
          <w:lang w:val="en-GB"/>
        </w:rPr>
        <w:t>iti</w:t>
      </w:r>
      <w:proofErr w:type="spellEnd"/>
      <w:r>
        <w:rPr>
          <w:i/>
          <w:iCs/>
          <w:lang w:val="en-GB"/>
        </w:rPr>
        <w:t xml:space="preserve"> </w:t>
      </w:r>
      <w:proofErr w:type="spellStart"/>
      <w:r>
        <w:rPr>
          <w:i/>
          <w:iCs/>
          <w:lang w:val="en-GB"/>
        </w:rPr>
        <w:t>danum</w:t>
      </w:r>
      <w:proofErr w:type="spellEnd"/>
      <w:r>
        <w:rPr>
          <w:i/>
          <w:iCs/>
          <w:lang w:val="en-GB"/>
        </w:rPr>
        <w:t xml:space="preserve">, </w:t>
      </w:r>
      <w:proofErr w:type="spellStart"/>
      <w:r>
        <w:rPr>
          <w:i/>
          <w:iCs/>
          <w:lang w:val="en-GB"/>
        </w:rPr>
        <w:t>danum</w:t>
      </w:r>
      <w:proofErr w:type="spellEnd"/>
      <w:r>
        <w:rPr>
          <w:i/>
          <w:iCs/>
          <w:lang w:val="en-GB"/>
        </w:rPr>
        <w:t xml:space="preserve"> </w:t>
      </w:r>
      <w:proofErr w:type="spellStart"/>
      <w:r>
        <w:rPr>
          <w:i/>
          <w:iCs/>
          <w:lang w:val="en-GB"/>
        </w:rPr>
        <w:t>iti</w:t>
      </w:r>
      <w:proofErr w:type="spellEnd"/>
      <w:r>
        <w:rPr>
          <w:i/>
          <w:iCs/>
          <w:lang w:val="en-GB"/>
        </w:rPr>
        <w:t xml:space="preserve"> </w:t>
      </w:r>
      <w:proofErr w:type="spellStart"/>
      <w:r>
        <w:rPr>
          <w:i/>
          <w:iCs/>
          <w:lang w:val="en-GB"/>
        </w:rPr>
        <w:t>bubun</w:t>
      </w:r>
      <w:proofErr w:type="spellEnd"/>
      <w:r>
        <w:rPr>
          <w:i/>
          <w:iCs/>
          <w:lang w:val="en-GB"/>
        </w:rPr>
        <w:t xml:space="preserve"> </w:t>
      </w:r>
      <w:proofErr w:type="spellStart"/>
      <w:r>
        <w:rPr>
          <w:i/>
          <w:iCs/>
          <w:lang w:val="en-GB"/>
        </w:rPr>
        <w:t>ti</w:t>
      </w:r>
      <w:proofErr w:type="spellEnd"/>
      <w:r>
        <w:rPr>
          <w:i/>
          <w:iCs/>
          <w:lang w:val="en-GB"/>
        </w:rPr>
        <w:t xml:space="preserve"> in-</w:t>
      </w:r>
      <w:proofErr w:type="spellStart"/>
      <w:r>
        <w:rPr>
          <w:i/>
          <w:iCs/>
          <w:lang w:val="en-GB"/>
        </w:rPr>
        <w:t>inomen</w:t>
      </w:r>
      <w:proofErr w:type="spellEnd"/>
      <w:r>
        <w:rPr>
          <w:i/>
          <w:iCs/>
          <w:lang w:val="en-GB"/>
        </w:rPr>
        <w:t xml:space="preserve"> mi.</w:t>
      </w:r>
      <w:r>
        <w:rPr>
          <w:lang w:val="en-GB"/>
        </w:rPr>
        <w:t>”</w:t>
      </w:r>
    </w:p>
    <w:p w14:paraId="6764370C" w14:textId="7D5FA089" w:rsidR="005909BA" w:rsidRDefault="00EE21F4">
      <w:pPr>
        <w:spacing w:line="480" w:lineRule="auto"/>
        <w:jc w:val="both"/>
        <w:rPr>
          <w:color w:val="000000" w:themeColor="text1"/>
        </w:rPr>
      </w:pPr>
      <w:r>
        <w:rPr>
          <w:color w:val="000000" w:themeColor="text1"/>
          <w:lang w:val="en-GB"/>
        </w:rPr>
        <w:t>“</w:t>
      </w:r>
      <w:r>
        <w:rPr>
          <w:color w:val="000000" w:themeColor="text1"/>
        </w:rPr>
        <w:t>Sometimes, we struggle a lot with just one plastic bag from Payless so that it can be shared among all of us. When it comes to water, the water we drink comes from the well.”</w:t>
      </w:r>
    </w:p>
    <w:p w14:paraId="5279CEFD" w14:textId="77777777" w:rsidR="005909BA" w:rsidRDefault="00EE21F4">
      <w:pPr>
        <w:spacing w:line="480" w:lineRule="auto"/>
        <w:jc w:val="both"/>
        <w:rPr>
          <w:i/>
          <w:iCs/>
        </w:rPr>
      </w:pPr>
      <w:r>
        <w:rPr>
          <w:lang w:val="en-GB"/>
        </w:rPr>
        <w:t>Another respondent mentioned that, “</w:t>
      </w:r>
      <w:r>
        <w:rPr>
          <w:i/>
          <w:iCs/>
        </w:rPr>
        <w:t>Most parents have limited education, and their knowledge about health education, including hygiene and sanitation practices, is inadequate. As a result, this is what children are learning,”</w:t>
      </w:r>
    </w:p>
    <w:p w14:paraId="0A594513" w14:textId="77777777" w:rsidR="00E36B80" w:rsidRDefault="00EE21F4">
      <w:pPr>
        <w:spacing w:line="480" w:lineRule="auto"/>
        <w:jc w:val="both"/>
        <w:rPr>
          <w:i/>
          <w:iCs/>
        </w:rPr>
      </w:pPr>
      <w:r>
        <w:rPr>
          <w:lang w:val="en-GB"/>
        </w:rPr>
        <w:lastRenderedPageBreak/>
        <w:t>Another respondent mentioned that, “</w:t>
      </w:r>
      <w:proofErr w:type="spellStart"/>
      <w:r>
        <w:rPr>
          <w:i/>
          <w:iCs/>
        </w:rPr>
        <w:t>Kasano</w:t>
      </w:r>
      <w:proofErr w:type="spellEnd"/>
      <w:r>
        <w:rPr>
          <w:i/>
          <w:iCs/>
        </w:rPr>
        <w:t xml:space="preserve"> met </w:t>
      </w:r>
      <w:proofErr w:type="spellStart"/>
      <w:r>
        <w:rPr>
          <w:i/>
          <w:iCs/>
        </w:rPr>
        <w:t>ngamin</w:t>
      </w:r>
      <w:proofErr w:type="spellEnd"/>
      <w:r>
        <w:rPr>
          <w:i/>
          <w:iCs/>
        </w:rPr>
        <w:t xml:space="preserve">, nu </w:t>
      </w:r>
      <w:proofErr w:type="spellStart"/>
      <w:r>
        <w:rPr>
          <w:i/>
          <w:iCs/>
        </w:rPr>
        <w:t>siasinno</w:t>
      </w:r>
      <w:proofErr w:type="spellEnd"/>
      <w:r>
        <w:rPr>
          <w:i/>
          <w:iCs/>
        </w:rPr>
        <w:t xml:space="preserve"> pay </w:t>
      </w:r>
      <w:proofErr w:type="spellStart"/>
      <w:r>
        <w:rPr>
          <w:i/>
          <w:iCs/>
        </w:rPr>
        <w:t>ti</w:t>
      </w:r>
      <w:proofErr w:type="spellEnd"/>
      <w:r>
        <w:rPr>
          <w:i/>
          <w:iCs/>
        </w:rPr>
        <w:t xml:space="preserve"> </w:t>
      </w:r>
      <w:proofErr w:type="spellStart"/>
      <w:r>
        <w:rPr>
          <w:i/>
          <w:iCs/>
        </w:rPr>
        <w:t>narigat</w:t>
      </w:r>
      <w:proofErr w:type="spellEnd"/>
      <w:r>
        <w:rPr>
          <w:i/>
          <w:iCs/>
        </w:rPr>
        <w:t xml:space="preserve"> </w:t>
      </w:r>
      <w:proofErr w:type="spellStart"/>
      <w:r>
        <w:rPr>
          <w:i/>
          <w:iCs/>
        </w:rPr>
        <w:t>ti</w:t>
      </w:r>
      <w:proofErr w:type="spellEnd"/>
      <w:r>
        <w:rPr>
          <w:i/>
          <w:iCs/>
        </w:rPr>
        <w:t xml:space="preserve"> </w:t>
      </w:r>
      <w:proofErr w:type="spellStart"/>
      <w:r>
        <w:rPr>
          <w:i/>
          <w:iCs/>
        </w:rPr>
        <w:t>panagbiagna</w:t>
      </w:r>
      <w:proofErr w:type="spellEnd"/>
      <w:r>
        <w:rPr>
          <w:i/>
          <w:iCs/>
        </w:rPr>
        <w:t>, it is those who cannot access government programs like TUPAD, 4Ps, and other potential income-generating initiatives.”</w:t>
      </w:r>
    </w:p>
    <w:p w14:paraId="361EFDA7" w14:textId="7F8AC94B" w:rsidR="005909BA" w:rsidRPr="00664978" w:rsidRDefault="00EE21F4">
      <w:pPr>
        <w:spacing w:line="480" w:lineRule="auto"/>
        <w:jc w:val="both"/>
      </w:pPr>
      <w:r>
        <w:rPr>
          <w:i/>
          <w:iCs/>
        </w:rPr>
        <w:t>“</w:t>
      </w:r>
      <w:r w:rsidRPr="00664978">
        <w:t>How could it be otherwise, when those who have the hardest life are the ones who cannot access government programs like TUPAD, 4Ps, and other potential income-generating initiatives.”</w:t>
      </w:r>
    </w:p>
    <w:p w14:paraId="3AAD617A" w14:textId="77777777" w:rsidR="005909BA" w:rsidRDefault="00EE21F4">
      <w:pPr>
        <w:spacing w:line="480" w:lineRule="auto"/>
        <w:jc w:val="both"/>
        <w:rPr>
          <w:i/>
          <w:iCs/>
          <w:lang w:val="en-PH"/>
        </w:rPr>
      </w:pPr>
      <w:r>
        <w:rPr>
          <w:lang w:val="en-GB"/>
        </w:rPr>
        <w:t>Another respondent mentioned that,</w:t>
      </w:r>
      <w:r>
        <w:rPr>
          <w:lang w:val="en-PH"/>
        </w:rPr>
        <w:t xml:space="preserve"> “</w:t>
      </w:r>
      <w:r>
        <w:rPr>
          <w:i/>
          <w:iCs/>
          <w:lang w:val="en-PH"/>
        </w:rPr>
        <w:t xml:space="preserve">Adu </w:t>
      </w:r>
      <w:proofErr w:type="spellStart"/>
      <w:r>
        <w:rPr>
          <w:i/>
          <w:iCs/>
          <w:lang w:val="en-PH"/>
        </w:rPr>
        <w:t>ngamin</w:t>
      </w:r>
      <w:proofErr w:type="spellEnd"/>
      <w:r>
        <w:rPr>
          <w:i/>
          <w:iCs/>
          <w:lang w:val="en-PH"/>
        </w:rPr>
        <w:t xml:space="preserve"> </w:t>
      </w:r>
      <w:proofErr w:type="spellStart"/>
      <w:r>
        <w:rPr>
          <w:i/>
          <w:iCs/>
          <w:lang w:val="en-PH"/>
        </w:rPr>
        <w:t>iti</w:t>
      </w:r>
      <w:proofErr w:type="spellEnd"/>
      <w:r>
        <w:rPr>
          <w:i/>
          <w:iCs/>
          <w:lang w:val="en-PH"/>
        </w:rPr>
        <w:t xml:space="preserve"> </w:t>
      </w:r>
      <w:proofErr w:type="spellStart"/>
      <w:r>
        <w:rPr>
          <w:i/>
          <w:iCs/>
          <w:lang w:val="en-PH"/>
        </w:rPr>
        <w:t>maiparit</w:t>
      </w:r>
      <w:proofErr w:type="spellEnd"/>
      <w:r>
        <w:rPr>
          <w:i/>
          <w:iCs/>
          <w:lang w:val="en-PH"/>
        </w:rPr>
        <w:t xml:space="preserve"> </w:t>
      </w:r>
      <w:proofErr w:type="spellStart"/>
      <w:r>
        <w:rPr>
          <w:i/>
          <w:iCs/>
          <w:lang w:val="en-PH"/>
        </w:rPr>
        <w:t>nga</w:t>
      </w:r>
      <w:proofErr w:type="spellEnd"/>
      <w:r>
        <w:rPr>
          <w:i/>
          <w:iCs/>
          <w:lang w:val="en-PH"/>
        </w:rPr>
        <w:t xml:space="preserve"> </w:t>
      </w:r>
      <w:proofErr w:type="spellStart"/>
      <w:r>
        <w:rPr>
          <w:i/>
          <w:iCs/>
          <w:lang w:val="en-PH"/>
        </w:rPr>
        <w:t>mabuybuya</w:t>
      </w:r>
      <w:proofErr w:type="spellEnd"/>
      <w:r>
        <w:rPr>
          <w:i/>
          <w:iCs/>
          <w:lang w:val="en-PH"/>
        </w:rPr>
        <w:t xml:space="preserve"> </w:t>
      </w:r>
      <w:proofErr w:type="spellStart"/>
      <w:r>
        <w:rPr>
          <w:i/>
          <w:iCs/>
          <w:lang w:val="en-PH"/>
        </w:rPr>
        <w:t>iti</w:t>
      </w:r>
      <w:proofErr w:type="spellEnd"/>
      <w:r>
        <w:rPr>
          <w:i/>
          <w:iCs/>
          <w:lang w:val="en-PH"/>
        </w:rPr>
        <w:t xml:space="preserve"> mobile phone </w:t>
      </w:r>
      <w:proofErr w:type="spellStart"/>
      <w:r>
        <w:rPr>
          <w:i/>
          <w:iCs/>
          <w:lang w:val="en-PH"/>
        </w:rPr>
        <w:t>isu</w:t>
      </w:r>
      <w:proofErr w:type="spellEnd"/>
      <w:r>
        <w:rPr>
          <w:i/>
          <w:iCs/>
          <w:lang w:val="en-PH"/>
        </w:rPr>
        <w:t xml:space="preserve"> </w:t>
      </w:r>
      <w:proofErr w:type="spellStart"/>
      <w:r>
        <w:rPr>
          <w:i/>
          <w:iCs/>
          <w:lang w:val="en-PH"/>
        </w:rPr>
        <w:t>nga</w:t>
      </w:r>
      <w:proofErr w:type="spellEnd"/>
      <w:r>
        <w:rPr>
          <w:i/>
          <w:iCs/>
          <w:lang w:val="en-PH"/>
        </w:rPr>
        <w:t xml:space="preserve"> </w:t>
      </w:r>
      <w:proofErr w:type="spellStart"/>
      <w:r>
        <w:rPr>
          <w:i/>
          <w:iCs/>
          <w:lang w:val="en-PH"/>
        </w:rPr>
        <w:t>nacurious</w:t>
      </w:r>
      <w:proofErr w:type="spellEnd"/>
      <w:r>
        <w:rPr>
          <w:i/>
          <w:iCs/>
          <w:lang w:val="en-PH"/>
        </w:rPr>
        <w:t xml:space="preserve"> nak </w:t>
      </w:r>
      <w:proofErr w:type="spellStart"/>
      <w:r>
        <w:rPr>
          <w:i/>
          <w:iCs/>
          <w:lang w:val="en-PH"/>
        </w:rPr>
        <w:t>ket</w:t>
      </w:r>
      <w:proofErr w:type="spellEnd"/>
      <w:r>
        <w:rPr>
          <w:i/>
          <w:iCs/>
          <w:lang w:val="en-PH"/>
        </w:rPr>
        <w:t xml:space="preserve"> </w:t>
      </w:r>
      <w:proofErr w:type="spellStart"/>
      <w:r>
        <w:rPr>
          <w:i/>
          <w:iCs/>
          <w:lang w:val="en-PH"/>
        </w:rPr>
        <w:t>tinulad</w:t>
      </w:r>
      <w:proofErr w:type="spellEnd"/>
      <w:r>
        <w:rPr>
          <w:i/>
          <w:iCs/>
          <w:lang w:val="en-PH"/>
        </w:rPr>
        <w:t xml:space="preserve"> ko met</w:t>
      </w:r>
      <w:r>
        <w:rPr>
          <w:lang w:val="en-PH"/>
        </w:rPr>
        <w:t>.”</w:t>
      </w:r>
    </w:p>
    <w:p w14:paraId="2881460F" w14:textId="41C2F438" w:rsidR="005909BA" w:rsidRDefault="00E36B80">
      <w:pPr>
        <w:spacing w:line="480" w:lineRule="auto"/>
        <w:jc w:val="both"/>
        <w:rPr>
          <w:rFonts w:eastAsia="SimSun"/>
        </w:rPr>
      </w:pPr>
      <w:r>
        <w:rPr>
          <w:i/>
          <w:iCs/>
          <w:lang w:val="en-PH"/>
        </w:rPr>
        <w:t>“</w:t>
      </w:r>
      <w:r>
        <w:rPr>
          <w:rFonts w:eastAsia="SimSun"/>
        </w:rPr>
        <w:t>There are many things that are prohibited from being viewed on a mobile phone, so I became curious and tried it too.</w:t>
      </w:r>
    </w:p>
    <w:p w14:paraId="476D3372" w14:textId="2EED154B" w:rsidR="00EA6934" w:rsidRPr="005760E7" w:rsidRDefault="00EA6934">
      <w:pPr>
        <w:spacing w:line="480" w:lineRule="auto"/>
        <w:jc w:val="both"/>
        <w:rPr>
          <w:rFonts w:eastAsia="SimSun"/>
        </w:rPr>
      </w:pPr>
      <w:r w:rsidRPr="005760E7">
        <w:t>Another respondent mentioned that, “</w:t>
      </w:r>
      <w:proofErr w:type="spellStart"/>
      <w:r w:rsidR="005760E7" w:rsidRPr="005760E7">
        <w:rPr>
          <w:i/>
          <w:iCs/>
        </w:rPr>
        <w:t>iyun</w:t>
      </w:r>
      <w:proofErr w:type="spellEnd"/>
      <w:r w:rsidR="005760E7" w:rsidRPr="005760E7">
        <w:rPr>
          <w:i/>
          <w:iCs/>
        </w:rPr>
        <w:t xml:space="preserve"> </w:t>
      </w:r>
      <w:proofErr w:type="spellStart"/>
      <w:r w:rsidR="005760E7" w:rsidRPr="005760E7">
        <w:rPr>
          <w:i/>
          <w:iCs/>
        </w:rPr>
        <w:t>una</w:t>
      </w:r>
      <w:proofErr w:type="spellEnd"/>
      <w:r w:rsidR="005760E7" w:rsidRPr="005760E7">
        <w:rPr>
          <w:i/>
          <w:iCs/>
        </w:rPr>
        <w:t xml:space="preserve"> </w:t>
      </w:r>
      <w:proofErr w:type="spellStart"/>
      <w:r w:rsidR="005760E7" w:rsidRPr="005760E7">
        <w:rPr>
          <w:i/>
          <w:iCs/>
        </w:rPr>
        <w:t>ngamin</w:t>
      </w:r>
      <w:proofErr w:type="spellEnd"/>
      <w:r w:rsidR="005760E7" w:rsidRPr="005760E7">
        <w:rPr>
          <w:i/>
          <w:iCs/>
        </w:rPr>
        <w:t xml:space="preserve"> </w:t>
      </w:r>
      <w:proofErr w:type="spellStart"/>
      <w:r w:rsidR="005760E7" w:rsidRPr="005760E7">
        <w:rPr>
          <w:i/>
          <w:iCs/>
        </w:rPr>
        <w:t>ni</w:t>
      </w:r>
      <w:proofErr w:type="spellEnd"/>
      <w:r w:rsidR="005760E7" w:rsidRPr="005760E7">
        <w:rPr>
          <w:i/>
          <w:iCs/>
        </w:rPr>
        <w:t xml:space="preserve"> </w:t>
      </w:r>
      <w:proofErr w:type="spellStart"/>
      <w:r w:rsidR="005760E7" w:rsidRPr="005760E7">
        <w:rPr>
          <w:i/>
          <w:iCs/>
        </w:rPr>
        <w:t>nanang</w:t>
      </w:r>
      <w:proofErr w:type="spellEnd"/>
      <w:r w:rsidR="005760E7" w:rsidRPr="005760E7">
        <w:rPr>
          <w:i/>
          <w:iCs/>
        </w:rPr>
        <w:t xml:space="preserve"> </w:t>
      </w:r>
      <w:proofErr w:type="spellStart"/>
      <w:r w:rsidR="005760E7" w:rsidRPr="005760E7">
        <w:rPr>
          <w:i/>
          <w:iCs/>
        </w:rPr>
        <w:t>nga</w:t>
      </w:r>
      <w:proofErr w:type="spellEnd"/>
      <w:r w:rsidR="005760E7" w:rsidRPr="005760E7">
        <w:rPr>
          <w:i/>
          <w:iCs/>
        </w:rPr>
        <w:t xml:space="preserve"> </w:t>
      </w:r>
      <w:proofErr w:type="spellStart"/>
      <w:r w:rsidR="005760E7" w:rsidRPr="005760E7">
        <w:rPr>
          <w:i/>
          <w:iCs/>
        </w:rPr>
        <w:t>gumatang</w:t>
      </w:r>
      <w:proofErr w:type="spellEnd"/>
      <w:r w:rsidR="005760E7" w:rsidRPr="005760E7">
        <w:rPr>
          <w:i/>
          <w:iCs/>
        </w:rPr>
        <w:t xml:space="preserve"> </w:t>
      </w:r>
      <w:proofErr w:type="spellStart"/>
      <w:r w:rsidR="005760E7" w:rsidRPr="005760E7">
        <w:rPr>
          <w:i/>
          <w:iCs/>
        </w:rPr>
        <w:t>ti</w:t>
      </w:r>
      <w:proofErr w:type="spellEnd"/>
      <w:r w:rsidR="005760E7" w:rsidRPr="005760E7">
        <w:rPr>
          <w:i/>
          <w:iCs/>
        </w:rPr>
        <w:t xml:space="preserve"> </w:t>
      </w:r>
      <w:proofErr w:type="spellStart"/>
      <w:r w:rsidR="005760E7" w:rsidRPr="005760E7">
        <w:rPr>
          <w:i/>
          <w:iCs/>
        </w:rPr>
        <w:t>sigarilyo</w:t>
      </w:r>
      <w:proofErr w:type="spellEnd"/>
      <w:r w:rsidR="005760E7" w:rsidRPr="005760E7">
        <w:rPr>
          <w:i/>
          <w:iCs/>
        </w:rPr>
        <w:t xml:space="preserve"> </w:t>
      </w:r>
      <w:proofErr w:type="spellStart"/>
      <w:r w:rsidR="005760E7" w:rsidRPr="005760E7">
        <w:rPr>
          <w:i/>
          <w:iCs/>
        </w:rPr>
        <w:t>na</w:t>
      </w:r>
      <w:proofErr w:type="spellEnd"/>
      <w:r w:rsidR="005760E7" w:rsidRPr="005760E7">
        <w:rPr>
          <w:i/>
          <w:iCs/>
        </w:rPr>
        <w:t xml:space="preserve"> </w:t>
      </w:r>
      <w:proofErr w:type="spellStart"/>
      <w:r w:rsidR="005760E7" w:rsidRPr="005760E7">
        <w:rPr>
          <w:i/>
          <w:iCs/>
        </w:rPr>
        <w:t>ngem</w:t>
      </w:r>
      <w:proofErr w:type="spellEnd"/>
      <w:r w:rsidR="005760E7" w:rsidRPr="005760E7">
        <w:rPr>
          <w:i/>
          <w:iCs/>
        </w:rPr>
        <w:t xml:space="preserve"> </w:t>
      </w:r>
      <w:proofErr w:type="spellStart"/>
      <w:r w:rsidR="005760E7" w:rsidRPr="005760E7">
        <w:rPr>
          <w:i/>
          <w:iCs/>
        </w:rPr>
        <w:t>tay</w:t>
      </w:r>
      <w:proofErr w:type="spellEnd"/>
      <w:r w:rsidR="005760E7" w:rsidRPr="005760E7">
        <w:rPr>
          <w:i/>
          <w:iCs/>
        </w:rPr>
        <w:t xml:space="preserve"> </w:t>
      </w:r>
      <w:proofErr w:type="spellStart"/>
      <w:r w:rsidR="005760E7" w:rsidRPr="005760E7">
        <w:rPr>
          <w:i/>
          <w:iCs/>
        </w:rPr>
        <w:t>gumatang</w:t>
      </w:r>
      <w:proofErr w:type="spellEnd"/>
      <w:r w:rsidR="005760E7" w:rsidRPr="005760E7">
        <w:rPr>
          <w:i/>
          <w:iCs/>
        </w:rPr>
        <w:t xml:space="preserve"> </w:t>
      </w:r>
      <w:proofErr w:type="spellStart"/>
      <w:r w:rsidR="005760E7" w:rsidRPr="005760E7">
        <w:rPr>
          <w:i/>
          <w:iCs/>
        </w:rPr>
        <w:t>ti</w:t>
      </w:r>
      <w:proofErr w:type="spellEnd"/>
      <w:r w:rsidR="005760E7" w:rsidRPr="005760E7">
        <w:rPr>
          <w:i/>
          <w:iCs/>
        </w:rPr>
        <w:t xml:space="preserve"> </w:t>
      </w:r>
      <w:proofErr w:type="spellStart"/>
      <w:r w:rsidR="005760E7" w:rsidRPr="005760E7">
        <w:rPr>
          <w:i/>
          <w:iCs/>
        </w:rPr>
        <w:t>makan</w:t>
      </w:r>
      <w:proofErr w:type="spellEnd"/>
      <w:r w:rsidR="005760E7" w:rsidRPr="005760E7">
        <w:rPr>
          <w:i/>
          <w:iCs/>
        </w:rPr>
        <w:t xml:space="preserve"> mi, </w:t>
      </w:r>
      <w:proofErr w:type="spellStart"/>
      <w:r w:rsidR="005760E7" w:rsidRPr="005760E7">
        <w:rPr>
          <w:i/>
          <w:iCs/>
        </w:rPr>
        <w:t>isu</w:t>
      </w:r>
      <w:proofErr w:type="spellEnd"/>
      <w:r w:rsidR="005760E7" w:rsidRPr="005760E7">
        <w:rPr>
          <w:i/>
          <w:iCs/>
        </w:rPr>
        <w:t xml:space="preserve"> </w:t>
      </w:r>
      <w:proofErr w:type="spellStart"/>
      <w:r w:rsidR="005760E7" w:rsidRPr="005760E7">
        <w:rPr>
          <w:i/>
          <w:iCs/>
        </w:rPr>
        <w:t>nga</w:t>
      </w:r>
      <w:proofErr w:type="spellEnd"/>
      <w:r w:rsidR="005760E7" w:rsidRPr="005760E7">
        <w:rPr>
          <w:i/>
          <w:iCs/>
        </w:rPr>
        <w:t xml:space="preserve"> </w:t>
      </w:r>
      <w:proofErr w:type="spellStart"/>
      <w:r w:rsidR="005760E7" w:rsidRPr="005760E7">
        <w:rPr>
          <w:i/>
          <w:iCs/>
        </w:rPr>
        <w:t>kaadwan</w:t>
      </w:r>
      <w:proofErr w:type="spellEnd"/>
      <w:r w:rsidR="005760E7" w:rsidRPr="005760E7">
        <w:rPr>
          <w:i/>
          <w:iCs/>
        </w:rPr>
        <w:t xml:space="preserve"> </w:t>
      </w:r>
      <w:proofErr w:type="spellStart"/>
      <w:r w:rsidR="005760E7" w:rsidRPr="005760E7">
        <w:rPr>
          <w:i/>
          <w:iCs/>
        </w:rPr>
        <w:t>na</w:t>
      </w:r>
      <w:proofErr w:type="spellEnd"/>
      <w:r w:rsidR="005760E7" w:rsidRPr="005760E7">
        <w:rPr>
          <w:i/>
          <w:iCs/>
        </w:rPr>
        <w:t xml:space="preserve">, </w:t>
      </w:r>
      <w:proofErr w:type="spellStart"/>
      <w:r w:rsidR="005760E7" w:rsidRPr="005760E7">
        <w:rPr>
          <w:i/>
          <w:iCs/>
        </w:rPr>
        <w:t>awan</w:t>
      </w:r>
      <w:proofErr w:type="spellEnd"/>
      <w:r w:rsidR="005760E7" w:rsidRPr="005760E7">
        <w:rPr>
          <w:i/>
          <w:iCs/>
        </w:rPr>
        <w:t xml:space="preserve"> </w:t>
      </w:r>
      <w:proofErr w:type="spellStart"/>
      <w:r w:rsidR="005760E7" w:rsidRPr="005760E7">
        <w:rPr>
          <w:i/>
          <w:iCs/>
        </w:rPr>
        <w:t>karga</w:t>
      </w:r>
      <w:proofErr w:type="spellEnd"/>
      <w:r w:rsidR="005760E7" w:rsidRPr="005760E7">
        <w:rPr>
          <w:i/>
          <w:iCs/>
        </w:rPr>
        <w:t xml:space="preserve"> </w:t>
      </w:r>
      <w:proofErr w:type="spellStart"/>
      <w:r w:rsidR="005760E7" w:rsidRPr="005760E7">
        <w:rPr>
          <w:i/>
          <w:iCs/>
        </w:rPr>
        <w:t>ti</w:t>
      </w:r>
      <w:proofErr w:type="spellEnd"/>
      <w:r w:rsidR="005760E7" w:rsidRPr="005760E7">
        <w:rPr>
          <w:i/>
          <w:iCs/>
        </w:rPr>
        <w:t xml:space="preserve"> </w:t>
      </w:r>
      <w:proofErr w:type="spellStart"/>
      <w:r w:rsidR="005760E7" w:rsidRPr="005760E7">
        <w:rPr>
          <w:i/>
          <w:iCs/>
        </w:rPr>
        <w:t>buksit</w:t>
      </w:r>
      <w:proofErr w:type="spellEnd"/>
      <w:r w:rsidR="005760E7" w:rsidRPr="005760E7">
        <w:rPr>
          <w:i/>
          <w:iCs/>
        </w:rPr>
        <w:t xml:space="preserve"> mi </w:t>
      </w:r>
      <w:proofErr w:type="spellStart"/>
      <w:r w:rsidR="005760E7" w:rsidRPr="005760E7">
        <w:rPr>
          <w:i/>
          <w:iCs/>
        </w:rPr>
        <w:t>nga</w:t>
      </w:r>
      <w:proofErr w:type="spellEnd"/>
      <w:r w:rsidR="005760E7" w:rsidRPr="005760E7">
        <w:rPr>
          <w:i/>
          <w:iCs/>
        </w:rPr>
        <w:t xml:space="preserve"> </w:t>
      </w:r>
      <w:proofErr w:type="spellStart"/>
      <w:r w:rsidR="005760E7" w:rsidRPr="005760E7">
        <w:rPr>
          <w:i/>
          <w:iCs/>
        </w:rPr>
        <w:t>sumrek</w:t>
      </w:r>
      <w:proofErr w:type="spellEnd"/>
      <w:r w:rsidR="005760E7" w:rsidRPr="005760E7">
        <w:rPr>
          <w:i/>
          <w:iCs/>
        </w:rPr>
        <w:t xml:space="preserve"> </w:t>
      </w:r>
      <w:proofErr w:type="spellStart"/>
      <w:r w:rsidR="005760E7" w:rsidRPr="005760E7">
        <w:rPr>
          <w:i/>
          <w:iCs/>
        </w:rPr>
        <w:t>ti</w:t>
      </w:r>
      <w:proofErr w:type="spellEnd"/>
      <w:r w:rsidR="005760E7" w:rsidRPr="005760E7">
        <w:rPr>
          <w:i/>
          <w:iCs/>
        </w:rPr>
        <w:t xml:space="preserve"> </w:t>
      </w:r>
      <w:proofErr w:type="spellStart"/>
      <w:r w:rsidR="005760E7" w:rsidRPr="005760E7">
        <w:rPr>
          <w:i/>
          <w:iCs/>
        </w:rPr>
        <w:t>pagadalan</w:t>
      </w:r>
      <w:proofErr w:type="spellEnd"/>
      <w:r w:rsidR="005760E7" w:rsidRPr="005760E7">
        <w:rPr>
          <w:i/>
          <w:iCs/>
        </w:rPr>
        <w:t>.</w:t>
      </w:r>
      <w:r w:rsidR="005760E7">
        <w:t>”</w:t>
      </w:r>
    </w:p>
    <w:p w14:paraId="155A43F6" w14:textId="1283801B" w:rsidR="00EA6934" w:rsidRPr="005760E7" w:rsidRDefault="005760E7">
      <w:pPr>
        <w:spacing w:line="480" w:lineRule="auto"/>
        <w:jc w:val="both"/>
        <w:rPr>
          <w:rFonts w:eastAsia="SimSun"/>
        </w:rPr>
      </w:pPr>
      <w:r>
        <w:rPr>
          <w:rFonts w:eastAsia="SimSun"/>
        </w:rPr>
        <w:t>“</w:t>
      </w:r>
      <w:r w:rsidRPr="005760E7">
        <w:rPr>
          <w:rFonts w:eastAsia="SimSun"/>
        </w:rPr>
        <w:t>Mom always buys her cigarettes first before buying our food, which is why most of the time, we go to school with empty stomachs</w:t>
      </w:r>
      <w:r>
        <w:rPr>
          <w:rFonts w:eastAsia="SimSun"/>
        </w:rPr>
        <w:t>.”</w:t>
      </w:r>
    </w:p>
    <w:p w14:paraId="026984E5" w14:textId="77777777" w:rsidR="005909BA" w:rsidRPr="005760E7" w:rsidRDefault="005909BA">
      <w:pPr>
        <w:spacing w:line="480" w:lineRule="auto"/>
        <w:jc w:val="both"/>
        <w:rPr>
          <w:rFonts w:eastAsia="SimSun"/>
        </w:rPr>
      </w:pPr>
    </w:p>
    <w:p w14:paraId="251BF7B2" w14:textId="77777777" w:rsidR="005909BA" w:rsidRDefault="00EE21F4">
      <w:pPr>
        <w:spacing w:line="480" w:lineRule="auto"/>
        <w:jc w:val="both"/>
        <w:rPr>
          <w:b/>
          <w:bCs/>
        </w:rPr>
      </w:pPr>
      <w:r w:rsidRPr="005760E7">
        <w:rPr>
          <w:i/>
          <w:iCs/>
        </w:rPr>
        <w:tab/>
      </w:r>
      <w:r>
        <w:rPr>
          <w:b/>
          <w:bCs/>
        </w:rPr>
        <w:t>Environmental Factors</w:t>
      </w:r>
    </w:p>
    <w:p w14:paraId="3CFA2B7A" w14:textId="5CAE80A9" w:rsidR="005909BA" w:rsidRDefault="00EE21F4">
      <w:pPr>
        <w:spacing w:line="480" w:lineRule="auto"/>
        <w:jc w:val="both"/>
      </w:pPr>
      <w:r>
        <w:t>It indicates that inadequate sanitation infrastructure, such as poor waste management systems and</w:t>
      </w:r>
      <w:r w:rsidR="00E36B80" w:rsidRPr="00E36B80">
        <w:t xml:space="preserve"> losing access to clean water because the mountains no longer have trees; instead, they have been replaced with </w:t>
      </w:r>
      <w:r w:rsidR="00E36B80">
        <w:t>corn</w:t>
      </w:r>
      <w:r w:rsidR="00E36B80" w:rsidRPr="00E36B80">
        <w:t xml:space="preserve"> and banana plantations</w:t>
      </w:r>
      <w:r w:rsidR="00E36B80">
        <w:t xml:space="preserve"> because d</w:t>
      </w:r>
      <w:r w:rsidR="00E36B80" w:rsidRPr="00E36B80">
        <w:t>eforestation disrupts natural water cycles and increases soil erosion, leading to water pollution and reduced water availability</w:t>
      </w:r>
      <w:r w:rsidR="00E36B80">
        <w:t>.</w:t>
      </w:r>
      <w:r>
        <w:t xml:space="preserve"> Respondents highlighted difficulties in implementing proper hygiene practices due to a lack of </w:t>
      </w:r>
      <w:r>
        <w:lastRenderedPageBreak/>
        <w:t xml:space="preserve">resources, such as functional sanitation facilities, which exacerbate health-related challenges and </w:t>
      </w:r>
      <w:r w:rsidR="00EA6934">
        <w:t>impact on</w:t>
      </w:r>
      <w:r>
        <w:t xml:space="preserve"> students' overall well-being and academic performance.</w:t>
      </w:r>
    </w:p>
    <w:p w14:paraId="3B82149A" w14:textId="3B2A607A" w:rsidR="005909BA" w:rsidRPr="00EA6934" w:rsidRDefault="00EE21F4">
      <w:pPr>
        <w:spacing w:line="480" w:lineRule="auto"/>
        <w:jc w:val="both"/>
      </w:pPr>
      <w:r w:rsidRPr="00EA6934">
        <w:t>One respondent mentioned that, “</w:t>
      </w:r>
      <w:proofErr w:type="spellStart"/>
      <w:r w:rsidRPr="00EA6934">
        <w:rPr>
          <w:i/>
          <w:iCs/>
        </w:rPr>
        <w:t>Awanan</w:t>
      </w:r>
      <w:proofErr w:type="spellEnd"/>
      <w:r w:rsidRPr="00EA6934">
        <w:rPr>
          <w:i/>
          <w:iCs/>
        </w:rPr>
        <w:t xml:space="preserve"> kami </w:t>
      </w:r>
      <w:proofErr w:type="spellStart"/>
      <w:r w:rsidRPr="00EA6934">
        <w:rPr>
          <w:i/>
          <w:iCs/>
        </w:rPr>
        <w:t>iti</w:t>
      </w:r>
      <w:proofErr w:type="spellEnd"/>
      <w:r w:rsidRPr="00EA6934">
        <w:rPr>
          <w:i/>
          <w:iCs/>
        </w:rPr>
        <w:t xml:space="preserve"> </w:t>
      </w:r>
      <w:proofErr w:type="spellStart"/>
      <w:r w:rsidRPr="00EA6934">
        <w:rPr>
          <w:i/>
          <w:iCs/>
        </w:rPr>
        <w:t>nasudi</w:t>
      </w:r>
      <w:proofErr w:type="spellEnd"/>
      <w:r w:rsidRPr="00EA6934">
        <w:rPr>
          <w:i/>
          <w:iCs/>
        </w:rPr>
        <w:t xml:space="preserve"> </w:t>
      </w:r>
      <w:proofErr w:type="spellStart"/>
      <w:r w:rsidRPr="00EA6934">
        <w:rPr>
          <w:i/>
          <w:iCs/>
        </w:rPr>
        <w:t>nga</w:t>
      </w:r>
      <w:proofErr w:type="spellEnd"/>
      <w:r w:rsidRPr="00EA6934">
        <w:rPr>
          <w:i/>
          <w:iCs/>
        </w:rPr>
        <w:t xml:space="preserve"> </w:t>
      </w:r>
      <w:proofErr w:type="spellStart"/>
      <w:r w:rsidRPr="00EA6934">
        <w:rPr>
          <w:i/>
          <w:iCs/>
        </w:rPr>
        <w:t>kasilyas</w:t>
      </w:r>
      <w:proofErr w:type="spellEnd"/>
      <w:r w:rsidR="00EA6934" w:rsidRPr="00EA6934">
        <w:rPr>
          <w:i/>
          <w:iCs/>
        </w:rPr>
        <w:t xml:space="preserve"> k</w:t>
      </w:r>
      <w:r w:rsidRPr="00EA6934">
        <w:rPr>
          <w:i/>
          <w:iCs/>
        </w:rPr>
        <w:t xml:space="preserve">en </w:t>
      </w:r>
      <w:proofErr w:type="spellStart"/>
      <w:r w:rsidRPr="00EA6934">
        <w:rPr>
          <w:i/>
          <w:iCs/>
        </w:rPr>
        <w:t>nadalos</w:t>
      </w:r>
      <w:proofErr w:type="spellEnd"/>
      <w:r w:rsidRPr="00EA6934">
        <w:rPr>
          <w:i/>
          <w:iCs/>
        </w:rPr>
        <w:t xml:space="preserve"> </w:t>
      </w:r>
      <w:proofErr w:type="spellStart"/>
      <w:r w:rsidRPr="00EA6934">
        <w:rPr>
          <w:i/>
          <w:iCs/>
        </w:rPr>
        <w:t>nga</w:t>
      </w:r>
      <w:proofErr w:type="spellEnd"/>
      <w:r w:rsidRPr="00EA6934">
        <w:rPr>
          <w:i/>
          <w:iCs/>
        </w:rPr>
        <w:t xml:space="preserve"> </w:t>
      </w:r>
      <w:proofErr w:type="spellStart"/>
      <w:r w:rsidRPr="00EA6934">
        <w:rPr>
          <w:i/>
          <w:iCs/>
        </w:rPr>
        <w:t>danum</w:t>
      </w:r>
      <w:proofErr w:type="spellEnd"/>
      <w:r w:rsidRPr="00EA6934">
        <w:rPr>
          <w:i/>
          <w:iCs/>
        </w:rPr>
        <w:t xml:space="preserve">, </w:t>
      </w:r>
      <w:proofErr w:type="spellStart"/>
      <w:r w:rsidRPr="00EA6934">
        <w:rPr>
          <w:i/>
          <w:iCs/>
        </w:rPr>
        <w:t>makius</w:t>
      </w:r>
      <w:proofErr w:type="spellEnd"/>
      <w:r w:rsidRPr="00EA6934">
        <w:rPr>
          <w:i/>
          <w:iCs/>
        </w:rPr>
        <w:t xml:space="preserve"> usar kami </w:t>
      </w:r>
      <w:proofErr w:type="spellStart"/>
      <w:r w:rsidRPr="00EA6934">
        <w:rPr>
          <w:i/>
          <w:iCs/>
        </w:rPr>
        <w:t>laeng</w:t>
      </w:r>
      <w:proofErr w:type="spellEnd"/>
      <w:r w:rsidRPr="00EA6934">
        <w:rPr>
          <w:i/>
          <w:iCs/>
        </w:rPr>
        <w:t xml:space="preserve"> </w:t>
      </w:r>
      <w:proofErr w:type="spellStart"/>
      <w:r w:rsidRPr="00EA6934">
        <w:rPr>
          <w:i/>
          <w:iCs/>
        </w:rPr>
        <w:t>iti</w:t>
      </w:r>
      <w:proofErr w:type="spellEnd"/>
      <w:r w:rsidRPr="00EA6934">
        <w:rPr>
          <w:i/>
          <w:iCs/>
        </w:rPr>
        <w:t xml:space="preserve"> </w:t>
      </w:r>
      <w:proofErr w:type="spellStart"/>
      <w:r w:rsidRPr="00EA6934">
        <w:rPr>
          <w:i/>
          <w:iCs/>
        </w:rPr>
        <w:t>karrubami</w:t>
      </w:r>
      <w:proofErr w:type="spellEnd"/>
      <w:r w:rsidRPr="00EA6934">
        <w:rPr>
          <w:i/>
          <w:iCs/>
        </w:rPr>
        <w:t>.</w:t>
      </w:r>
      <w:r w:rsidRPr="00EA6934">
        <w:t>”</w:t>
      </w:r>
    </w:p>
    <w:p w14:paraId="085D2BF2" w14:textId="5BBDA694" w:rsidR="005909BA" w:rsidRDefault="00EE21F4">
      <w:pPr>
        <w:spacing w:line="480" w:lineRule="auto"/>
        <w:jc w:val="both"/>
        <w:rPr>
          <w:lang w:val="en-PH"/>
        </w:rPr>
      </w:pPr>
      <w:r>
        <w:rPr>
          <w:lang w:val="en-PH"/>
        </w:rPr>
        <w:t>“</w:t>
      </w:r>
      <w:r>
        <w:rPr>
          <w:rFonts w:eastAsia="SimSun"/>
        </w:rPr>
        <w:t>We no longer have access to a proper toilet and clean water, so we rely on our neighbors for these needs</w:t>
      </w:r>
      <w:r>
        <w:t>.</w:t>
      </w:r>
      <w:r>
        <w:rPr>
          <w:lang w:val="en-PH"/>
        </w:rPr>
        <w:t>”</w:t>
      </w:r>
    </w:p>
    <w:p w14:paraId="2D44C538" w14:textId="117F1469" w:rsidR="005909BA" w:rsidRDefault="001774D8">
      <w:pPr>
        <w:spacing w:line="480" w:lineRule="auto"/>
        <w:jc w:val="both"/>
        <w:rPr>
          <w:i/>
          <w:iCs/>
          <w:lang w:val="sv-SE"/>
        </w:rPr>
      </w:pPr>
      <w:r>
        <w:rPr>
          <w:lang w:val="sv-SE"/>
        </w:rPr>
        <w:t>Another respondent mentioned that, “</w:t>
      </w:r>
      <w:r>
        <w:rPr>
          <w:i/>
          <w:iCs/>
          <w:lang w:val="sv-SE"/>
        </w:rPr>
        <w:t>Nu karigaten iti danum, maibaonen dagiti ubbing iti kasabaan nga umisbo agsipud ta awanen pagsibog kadagiti banyo.”</w:t>
      </w:r>
    </w:p>
    <w:p w14:paraId="424ECCC9" w14:textId="30074E3D" w:rsidR="005909BA" w:rsidRDefault="00EE21F4">
      <w:pPr>
        <w:spacing w:line="480" w:lineRule="auto"/>
        <w:jc w:val="both"/>
        <w:rPr>
          <w:lang w:val="en-PH"/>
        </w:rPr>
      </w:pPr>
      <w:r>
        <w:rPr>
          <w:lang w:val="en-PH"/>
        </w:rPr>
        <w:t>“</w:t>
      </w:r>
      <w:r>
        <w:t xml:space="preserve">If there is a water shortage, children will be forced to urinate in the </w:t>
      </w:r>
      <w:proofErr w:type="spellStart"/>
      <w:r>
        <w:rPr>
          <w:i/>
          <w:iCs/>
        </w:rPr>
        <w:t>kasabaan</w:t>
      </w:r>
      <w:proofErr w:type="spellEnd"/>
      <w:r>
        <w:t xml:space="preserve"> because there is no longer water to flush the toilets.”</w:t>
      </w:r>
    </w:p>
    <w:p w14:paraId="4AEEAF46" w14:textId="77777777" w:rsidR="005909BA" w:rsidRDefault="00EE21F4" w:rsidP="001774D8">
      <w:pPr>
        <w:spacing w:line="480" w:lineRule="auto"/>
        <w:ind w:firstLine="720"/>
        <w:jc w:val="both"/>
        <w:rPr>
          <w:b/>
          <w:bCs/>
          <w:lang w:val="en-PH"/>
        </w:rPr>
      </w:pPr>
      <w:r>
        <w:rPr>
          <w:b/>
          <w:bCs/>
          <w:lang w:val="en-PH"/>
        </w:rPr>
        <w:t>Personal Factors</w:t>
      </w:r>
    </w:p>
    <w:p w14:paraId="41C6F908" w14:textId="77777777" w:rsidR="005909BA" w:rsidRDefault="00EE21F4">
      <w:pPr>
        <w:spacing w:line="480" w:lineRule="auto"/>
        <w:jc w:val="both"/>
        <w:rPr>
          <w:lang w:val="en-PH"/>
        </w:rPr>
      </w:pPr>
      <w:r>
        <w:rPr>
          <w:lang w:val="en-PH"/>
        </w:rPr>
        <w:t xml:space="preserve">It reveals that Personal factors, particularly inconsistent hygiene practices and lack of discipline, significantly contribute to health issues among students at </w:t>
      </w:r>
      <w:proofErr w:type="spellStart"/>
      <w:r>
        <w:rPr>
          <w:lang w:val="en-PH"/>
        </w:rPr>
        <w:t>Anninipan</w:t>
      </w:r>
      <w:proofErr w:type="spellEnd"/>
      <w:r>
        <w:rPr>
          <w:lang w:val="en-PH"/>
        </w:rPr>
        <w:t xml:space="preserve"> Elementary School. </w:t>
      </w:r>
    </w:p>
    <w:p w14:paraId="54A1EA82" w14:textId="77777777" w:rsidR="005909BA" w:rsidRDefault="00EE21F4">
      <w:pPr>
        <w:spacing w:line="480" w:lineRule="auto"/>
        <w:jc w:val="both"/>
        <w:rPr>
          <w:b/>
          <w:bCs/>
          <w:lang w:val="en-PH"/>
        </w:rPr>
      </w:pPr>
      <w:r>
        <w:rPr>
          <w:lang w:val="en-PH"/>
        </w:rPr>
        <w:t>One respondent mentioned that, “</w:t>
      </w:r>
      <w:r>
        <w:rPr>
          <w:i/>
          <w:iCs/>
          <w:lang w:val="en-PH"/>
        </w:rPr>
        <w:t xml:space="preserve">Nu </w:t>
      </w:r>
      <w:proofErr w:type="spellStart"/>
      <w:r>
        <w:rPr>
          <w:i/>
          <w:iCs/>
          <w:lang w:val="en-PH"/>
        </w:rPr>
        <w:t>ania</w:t>
      </w:r>
      <w:proofErr w:type="spellEnd"/>
      <w:r>
        <w:rPr>
          <w:i/>
          <w:iCs/>
          <w:lang w:val="en-PH"/>
        </w:rPr>
        <w:t xml:space="preserve"> </w:t>
      </w:r>
      <w:proofErr w:type="spellStart"/>
      <w:r>
        <w:rPr>
          <w:i/>
          <w:iCs/>
          <w:lang w:val="en-PH"/>
        </w:rPr>
        <w:t>ti</w:t>
      </w:r>
      <w:proofErr w:type="spellEnd"/>
      <w:r>
        <w:rPr>
          <w:i/>
          <w:iCs/>
          <w:lang w:val="en-PH"/>
        </w:rPr>
        <w:t xml:space="preserve"> </w:t>
      </w:r>
      <w:proofErr w:type="spellStart"/>
      <w:r>
        <w:rPr>
          <w:i/>
          <w:iCs/>
          <w:lang w:val="en-PH"/>
        </w:rPr>
        <w:t>kaalistwan</w:t>
      </w:r>
      <w:proofErr w:type="spellEnd"/>
      <w:r>
        <w:rPr>
          <w:i/>
          <w:iCs/>
          <w:lang w:val="en-PH"/>
        </w:rPr>
        <w:t xml:space="preserve"> </w:t>
      </w:r>
      <w:proofErr w:type="spellStart"/>
      <w:r>
        <w:rPr>
          <w:i/>
          <w:iCs/>
          <w:lang w:val="en-PH"/>
        </w:rPr>
        <w:t>nga</w:t>
      </w:r>
      <w:proofErr w:type="spellEnd"/>
      <w:r>
        <w:rPr>
          <w:i/>
          <w:iCs/>
          <w:lang w:val="en-PH"/>
        </w:rPr>
        <w:t xml:space="preserve"> </w:t>
      </w:r>
      <w:proofErr w:type="spellStart"/>
      <w:r>
        <w:rPr>
          <w:i/>
          <w:iCs/>
          <w:lang w:val="en-PH"/>
        </w:rPr>
        <w:t>maluto</w:t>
      </w:r>
      <w:proofErr w:type="spellEnd"/>
      <w:r>
        <w:rPr>
          <w:i/>
          <w:iCs/>
          <w:lang w:val="en-PH"/>
        </w:rPr>
        <w:t xml:space="preserve">, </w:t>
      </w:r>
      <w:proofErr w:type="spellStart"/>
      <w:r>
        <w:rPr>
          <w:i/>
          <w:iCs/>
          <w:lang w:val="en-PH"/>
        </w:rPr>
        <w:t>isu</w:t>
      </w:r>
      <w:proofErr w:type="spellEnd"/>
      <w:r>
        <w:rPr>
          <w:i/>
          <w:iCs/>
          <w:lang w:val="en-PH"/>
        </w:rPr>
        <w:t xml:space="preserve"> </w:t>
      </w:r>
      <w:proofErr w:type="spellStart"/>
      <w:r>
        <w:rPr>
          <w:i/>
          <w:iCs/>
          <w:lang w:val="en-PH"/>
        </w:rPr>
        <w:t>ti</w:t>
      </w:r>
      <w:proofErr w:type="spellEnd"/>
      <w:r>
        <w:rPr>
          <w:i/>
          <w:iCs/>
          <w:lang w:val="en-PH"/>
        </w:rPr>
        <w:t xml:space="preserve"> </w:t>
      </w:r>
      <w:proofErr w:type="spellStart"/>
      <w:r>
        <w:rPr>
          <w:i/>
          <w:iCs/>
          <w:lang w:val="en-PH"/>
        </w:rPr>
        <w:t>balonen</w:t>
      </w:r>
      <w:proofErr w:type="spellEnd"/>
      <w:r>
        <w:rPr>
          <w:i/>
          <w:iCs/>
          <w:lang w:val="en-PH"/>
        </w:rPr>
        <w:t xml:space="preserve"> </w:t>
      </w:r>
      <w:proofErr w:type="spellStart"/>
      <w:r>
        <w:rPr>
          <w:i/>
          <w:iCs/>
          <w:lang w:val="en-PH"/>
        </w:rPr>
        <w:t>dagiti</w:t>
      </w:r>
      <w:proofErr w:type="spellEnd"/>
      <w:r>
        <w:rPr>
          <w:i/>
          <w:iCs/>
          <w:lang w:val="en-PH"/>
        </w:rPr>
        <w:t xml:space="preserve"> </w:t>
      </w:r>
      <w:proofErr w:type="spellStart"/>
      <w:r>
        <w:rPr>
          <w:i/>
          <w:iCs/>
          <w:lang w:val="en-PH"/>
        </w:rPr>
        <w:t>annak</w:t>
      </w:r>
      <w:proofErr w:type="spellEnd"/>
      <w:r>
        <w:rPr>
          <w:lang w:val="en-PH"/>
        </w:rPr>
        <w:t>.”</w:t>
      </w:r>
    </w:p>
    <w:p w14:paraId="62AE6EE4" w14:textId="3FE17CFF" w:rsidR="005909BA" w:rsidRDefault="00EE21F4">
      <w:pPr>
        <w:spacing w:line="480" w:lineRule="auto"/>
        <w:jc w:val="both"/>
        <w:rPr>
          <w:lang w:val="en-PH"/>
        </w:rPr>
      </w:pPr>
      <w:r>
        <w:rPr>
          <w:lang w:val="en-PH"/>
        </w:rPr>
        <w:t>“</w:t>
      </w:r>
      <w:r>
        <w:t>Whatever is the most urgent to be cooked, that is what the children will be served.”</w:t>
      </w:r>
    </w:p>
    <w:p w14:paraId="4D24FF74" w14:textId="3620C04E" w:rsidR="005909BA" w:rsidRDefault="001774D8">
      <w:pPr>
        <w:spacing w:line="480" w:lineRule="auto"/>
        <w:jc w:val="both"/>
        <w:rPr>
          <w:i/>
          <w:iCs/>
          <w:lang w:val="en-PH"/>
        </w:rPr>
      </w:pPr>
      <w:r>
        <w:rPr>
          <w:lang w:val="en-PH"/>
        </w:rPr>
        <w:t>Another respondent mentioned that, “</w:t>
      </w:r>
      <w:proofErr w:type="spellStart"/>
      <w:r>
        <w:rPr>
          <w:i/>
          <w:iCs/>
          <w:lang w:val="en-PH"/>
        </w:rPr>
        <w:t>gapu</w:t>
      </w:r>
      <w:proofErr w:type="spellEnd"/>
      <w:r>
        <w:rPr>
          <w:i/>
          <w:iCs/>
          <w:lang w:val="en-PH"/>
        </w:rPr>
        <w:t xml:space="preserve"> </w:t>
      </w:r>
      <w:proofErr w:type="spellStart"/>
      <w:r>
        <w:rPr>
          <w:i/>
          <w:iCs/>
          <w:lang w:val="en-PH"/>
        </w:rPr>
        <w:t>iti</w:t>
      </w:r>
      <w:proofErr w:type="spellEnd"/>
      <w:r>
        <w:rPr>
          <w:i/>
          <w:iCs/>
          <w:lang w:val="en-PH"/>
        </w:rPr>
        <w:t xml:space="preserve"> social media world, </w:t>
      </w:r>
      <w:proofErr w:type="spellStart"/>
      <w:r>
        <w:rPr>
          <w:i/>
          <w:iCs/>
          <w:lang w:val="en-PH"/>
        </w:rPr>
        <w:t>adun</w:t>
      </w:r>
      <w:proofErr w:type="spellEnd"/>
      <w:r>
        <w:rPr>
          <w:i/>
          <w:iCs/>
          <w:lang w:val="en-PH"/>
        </w:rPr>
        <w:t xml:space="preserve"> </w:t>
      </w:r>
      <w:proofErr w:type="spellStart"/>
      <w:r>
        <w:rPr>
          <w:i/>
          <w:iCs/>
          <w:lang w:val="en-PH"/>
        </w:rPr>
        <w:t>ti</w:t>
      </w:r>
      <w:proofErr w:type="spellEnd"/>
      <w:r>
        <w:rPr>
          <w:i/>
          <w:iCs/>
          <w:lang w:val="en-PH"/>
        </w:rPr>
        <w:t xml:space="preserve"> </w:t>
      </w:r>
      <w:proofErr w:type="spellStart"/>
      <w:r>
        <w:rPr>
          <w:i/>
          <w:iCs/>
          <w:lang w:val="en-PH"/>
        </w:rPr>
        <w:t>makitkita</w:t>
      </w:r>
      <w:proofErr w:type="spellEnd"/>
      <w:r>
        <w:rPr>
          <w:i/>
          <w:iCs/>
          <w:lang w:val="en-PH"/>
        </w:rPr>
        <w:t xml:space="preserve"> </w:t>
      </w:r>
      <w:proofErr w:type="spellStart"/>
      <w:r>
        <w:rPr>
          <w:i/>
          <w:iCs/>
          <w:lang w:val="en-PH"/>
        </w:rPr>
        <w:t>dagiti</w:t>
      </w:r>
      <w:proofErr w:type="spellEnd"/>
      <w:r>
        <w:rPr>
          <w:i/>
          <w:iCs/>
          <w:lang w:val="en-PH"/>
        </w:rPr>
        <w:t xml:space="preserve"> </w:t>
      </w:r>
      <w:proofErr w:type="spellStart"/>
      <w:r>
        <w:rPr>
          <w:i/>
          <w:iCs/>
          <w:lang w:val="en-PH"/>
        </w:rPr>
        <w:t>ubbing</w:t>
      </w:r>
      <w:proofErr w:type="spellEnd"/>
      <w:r>
        <w:rPr>
          <w:i/>
          <w:iCs/>
          <w:lang w:val="en-PH"/>
        </w:rPr>
        <w:t xml:space="preserve"> </w:t>
      </w:r>
      <w:proofErr w:type="spellStart"/>
      <w:r>
        <w:rPr>
          <w:i/>
          <w:iCs/>
          <w:lang w:val="en-PH"/>
        </w:rPr>
        <w:t>iti</w:t>
      </w:r>
      <w:proofErr w:type="spellEnd"/>
      <w:r>
        <w:rPr>
          <w:i/>
          <w:iCs/>
          <w:lang w:val="en-PH"/>
        </w:rPr>
        <w:t xml:space="preserve"> mobile phones da, </w:t>
      </w:r>
      <w:proofErr w:type="spellStart"/>
      <w:r>
        <w:rPr>
          <w:i/>
          <w:iCs/>
          <w:lang w:val="en-PH"/>
        </w:rPr>
        <w:t>kasla</w:t>
      </w:r>
      <w:proofErr w:type="spellEnd"/>
      <w:r>
        <w:rPr>
          <w:i/>
          <w:iCs/>
          <w:lang w:val="en-PH"/>
        </w:rPr>
        <w:t xml:space="preserve"> </w:t>
      </w:r>
      <w:proofErr w:type="spellStart"/>
      <w:r>
        <w:rPr>
          <w:i/>
          <w:iCs/>
          <w:lang w:val="en-PH"/>
        </w:rPr>
        <w:t>gagangay</w:t>
      </w:r>
      <w:proofErr w:type="spellEnd"/>
      <w:r>
        <w:rPr>
          <w:i/>
          <w:iCs/>
          <w:lang w:val="en-PH"/>
        </w:rPr>
        <w:t xml:space="preserve"> </w:t>
      </w:r>
      <w:proofErr w:type="spellStart"/>
      <w:r>
        <w:rPr>
          <w:i/>
          <w:iCs/>
          <w:lang w:val="en-PH"/>
        </w:rPr>
        <w:t>payen</w:t>
      </w:r>
      <w:proofErr w:type="spellEnd"/>
      <w:r>
        <w:rPr>
          <w:i/>
          <w:iCs/>
          <w:lang w:val="en-PH"/>
        </w:rPr>
        <w:t xml:space="preserve"> </w:t>
      </w:r>
      <w:proofErr w:type="spellStart"/>
      <w:r>
        <w:rPr>
          <w:i/>
          <w:iCs/>
          <w:lang w:val="en-PH"/>
        </w:rPr>
        <w:t>kanayada</w:t>
      </w:r>
      <w:proofErr w:type="spellEnd"/>
      <w:r>
        <w:rPr>
          <w:i/>
          <w:iCs/>
          <w:lang w:val="en-PH"/>
        </w:rPr>
        <w:t xml:space="preserve"> </w:t>
      </w:r>
      <w:proofErr w:type="spellStart"/>
      <w:r>
        <w:rPr>
          <w:i/>
          <w:iCs/>
          <w:lang w:val="en-PH"/>
        </w:rPr>
        <w:t>iti</w:t>
      </w:r>
      <w:proofErr w:type="spellEnd"/>
      <w:r>
        <w:rPr>
          <w:i/>
          <w:iCs/>
          <w:lang w:val="en-PH"/>
        </w:rPr>
        <w:t xml:space="preserve"> </w:t>
      </w:r>
      <w:proofErr w:type="spellStart"/>
      <w:r>
        <w:rPr>
          <w:i/>
          <w:iCs/>
          <w:lang w:val="en-PH"/>
        </w:rPr>
        <w:t>agbuya</w:t>
      </w:r>
      <w:proofErr w:type="spellEnd"/>
      <w:r>
        <w:rPr>
          <w:i/>
          <w:iCs/>
          <w:lang w:val="en-PH"/>
        </w:rPr>
        <w:t xml:space="preserve"> </w:t>
      </w:r>
      <w:proofErr w:type="spellStart"/>
      <w:r>
        <w:rPr>
          <w:i/>
          <w:iCs/>
          <w:lang w:val="en-PH"/>
        </w:rPr>
        <w:t>dagiti</w:t>
      </w:r>
      <w:proofErr w:type="spellEnd"/>
      <w:r>
        <w:rPr>
          <w:i/>
          <w:iCs/>
          <w:lang w:val="en-PH"/>
        </w:rPr>
        <w:t xml:space="preserve"> </w:t>
      </w:r>
      <w:proofErr w:type="spellStart"/>
      <w:r>
        <w:rPr>
          <w:i/>
          <w:iCs/>
          <w:lang w:val="en-PH"/>
        </w:rPr>
        <w:t>maiparit</w:t>
      </w:r>
      <w:proofErr w:type="spellEnd"/>
      <w:r>
        <w:rPr>
          <w:i/>
          <w:iCs/>
          <w:lang w:val="en-PH"/>
        </w:rPr>
        <w:t xml:space="preserve"> a </w:t>
      </w:r>
      <w:proofErr w:type="spellStart"/>
      <w:r>
        <w:rPr>
          <w:i/>
          <w:iCs/>
          <w:lang w:val="en-PH"/>
        </w:rPr>
        <w:t>mabauya</w:t>
      </w:r>
      <w:proofErr w:type="spellEnd"/>
      <w:r>
        <w:rPr>
          <w:i/>
          <w:iCs/>
          <w:lang w:val="en-PH"/>
        </w:rPr>
        <w:t>.”</w:t>
      </w:r>
    </w:p>
    <w:p w14:paraId="3B9441F9" w14:textId="68AFE74C" w:rsidR="000D596B" w:rsidRPr="00B72094" w:rsidRDefault="00EE21F4">
      <w:pPr>
        <w:spacing w:line="480" w:lineRule="auto"/>
        <w:jc w:val="both"/>
      </w:pPr>
      <w:r>
        <w:rPr>
          <w:lang w:val="en-PH"/>
        </w:rPr>
        <w:t>“</w:t>
      </w:r>
      <w:r>
        <w:t>Because of the social media world, many children are seen on their mobile phones, as if they are very young but already watching forbidden or inappropriate content.”</w:t>
      </w:r>
    </w:p>
    <w:p w14:paraId="281CC9DA" w14:textId="77777777" w:rsidR="000D596B" w:rsidRDefault="000D596B">
      <w:pPr>
        <w:spacing w:line="480" w:lineRule="auto"/>
        <w:jc w:val="both"/>
        <w:rPr>
          <w:i/>
          <w:iCs/>
          <w:color w:val="000000" w:themeColor="text1"/>
          <w:lang w:val="en-PH"/>
        </w:rPr>
      </w:pPr>
    </w:p>
    <w:p w14:paraId="21330A06" w14:textId="41B3C1C0" w:rsidR="005909BA" w:rsidRDefault="00EE21F4" w:rsidP="000D596B">
      <w:pPr>
        <w:spacing w:line="480" w:lineRule="auto"/>
        <w:ind w:firstLine="720"/>
        <w:jc w:val="both"/>
        <w:rPr>
          <w:b/>
          <w:bCs/>
          <w:color w:val="000000" w:themeColor="text1"/>
          <w:lang w:val="en-PH"/>
        </w:rPr>
      </w:pPr>
      <w:r>
        <w:rPr>
          <w:b/>
          <w:bCs/>
          <w:color w:val="000000" w:themeColor="text1"/>
          <w:lang w:val="en-PH"/>
        </w:rPr>
        <w:lastRenderedPageBreak/>
        <w:t>Cultural &amp; Social Factors</w:t>
      </w:r>
    </w:p>
    <w:p w14:paraId="3E145E59" w14:textId="2B95F61C" w:rsidR="005909BA" w:rsidRDefault="00EE21F4">
      <w:pPr>
        <w:spacing w:line="480" w:lineRule="auto"/>
        <w:jc w:val="both"/>
        <w:rPr>
          <w:color w:val="000000" w:themeColor="text1"/>
          <w:lang w:val="en-PH"/>
        </w:rPr>
      </w:pPr>
      <w:r>
        <w:rPr>
          <w:color w:val="000000" w:themeColor="text1"/>
          <w:lang w:val="en-PH"/>
        </w:rPr>
        <w:t xml:space="preserve">It </w:t>
      </w:r>
      <w:r w:rsidR="005760E7">
        <w:rPr>
          <w:color w:val="000000" w:themeColor="text1"/>
          <w:lang w:val="en-PH"/>
        </w:rPr>
        <w:t>indicates</w:t>
      </w:r>
      <w:r>
        <w:rPr>
          <w:color w:val="000000" w:themeColor="text1"/>
          <w:lang w:val="en-PH"/>
        </w:rPr>
        <w:t xml:space="preserve"> that cultural and social factors significantly influence health behaviors among students at </w:t>
      </w:r>
      <w:proofErr w:type="spellStart"/>
      <w:r>
        <w:rPr>
          <w:color w:val="000000" w:themeColor="text1"/>
          <w:lang w:val="en-PH"/>
        </w:rPr>
        <w:t>Anninipan</w:t>
      </w:r>
      <w:proofErr w:type="spellEnd"/>
      <w:r>
        <w:rPr>
          <w:color w:val="000000" w:themeColor="text1"/>
          <w:lang w:val="en-PH"/>
        </w:rPr>
        <w:t xml:space="preserve"> Elementary School, often leading to practices that hinder proper hygiene and nutrition. Respondents expressed that cultural beliefs and disciplinary issues at home contribute to poor H</w:t>
      </w:r>
      <w:r w:rsidR="00B11E16">
        <w:rPr>
          <w:color w:val="000000" w:themeColor="text1"/>
          <w:lang w:val="en-PH"/>
        </w:rPr>
        <w:t>ealth</w:t>
      </w:r>
      <w:r>
        <w:rPr>
          <w:color w:val="000000" w:themeColor="text1"/>
          <w:lang w:val="en-PH"/>
        </w:rPr>
        <w:t xml:space="preserve"> and inadequate health education, which ultimately affects children’s health outcomes.</w:t>
      </w:r>
    </w:p>
    <w:p w14:paraId="3F73EF28" w14:textId="77777777" w:rsidR="005909BA" w:rsidRDefault="00EE21F4">
      <w:pPr>
        <w:spacing w:line="480" w:lineRule="auto"/>
        <w:jc w:val="both"/>
        <w:rPr>
          <w:i/>
          <w:iCs/>
          <w:color w:val="000000" w:themeColor="text1"/>
          <w:lang w:val="en-PH"/>
        </w:rPr>
      </w:pPr>
      <w:r>
        <w:rPr>
          <w:color w:val="000000" w:themeColor="text1"/>
          <w:lang w:val="en-PH"/>
        </w:rPr>
        <w:t>One respondent said, “</w:t>
      </w:r>
      <w:proofErr w:type="spellStart"/>
      <w:r>
        <w:rPr>
          <w:i/>
          <w:iCs/>
          <w:color w:val="000000" w:themeColor="text1"/>
          <w:lang w:val="en-PH"/>
        </w:rPr>
        <w:t>bawal</w:t>
      </w:r>
      <w:proofErr w:type="spellEnd"/>
      <w:r>
        <w:rPr>
          <w:i/>
          <w:iCs/>
          <w:color w:val="000000" w:themeColor="text1"/>
          <w:lang w:val="en-PH"/>
        </w:rPr>
        <w:t xml:space="preserve"> </w:t>
      </w:r>
      <w:proofErr w:type="spellStart"/>
      <w:r>
        <w:rPr>
          <w:i/>
          <w:iCs/>
          <w:color w:val="000000" w:themeColor="text1"/>
          <w:lang w:val="en-PH"/>
        </w:rPr>
        <w:t>wenno</w:t>
      </w:r>
      <w:proofErr w:type="spellEnd"/>
      <w:r>
        <w:rPr>
          <w:i/>
          <w:iCs/>
          <w:color w:val="000000" w:themeColor="text1"/>
          <w:lang w:val="en-PH"/>
        </w:rPr>
        <w:t xml:space="preserve"> </w:t>
      </w:r>
      <w:proofErr w:type="spellStart"/>
      <w:r>
        <w:rPr>
          <w:i/>
          <w:iCs/>
          <w:color w:val="000000" w:themeColor="text1"/>
          <w:lang w:val="en-PH"/>
        </w:rPr>
        <w:t>maiparit</w:t>
      </w:r>
      <w:proofErr w:type="spellEnd"/>
      <w:r>
        <w:rPr>
          <w:i/>
          <w:iCs/>
          <w:color w:val="000000" w:themeColor="text1"/>
          <w:lang w:val="en-PH"/>
        </w:rPr>
        <w:t xml:space="preserve"> </w:t>
      </w:r>
      <w:proofErr w:type="spellStart"/>
      <w:r>
        <w:rPr>
          <w:i/>
          <w:iCs/>
          <w:color w:val="000000" w:themeColor="text1"/>
          <w:lang w:val="en-PH"/>
        </w:rPr>
        <w:t>nga</w:t>
      </w:r>
      <w:proofErr w:type="spellEnd"/>
      <w:r>
        <w:rPr>
          <w:i/>
          <w:iCs/>
          <w:color w:val="000000" w:themeColor="text1"/>
          <w:lang w:val="en-PH"/>
        </w:rPr>
        <w:t xml:space="preserve"> </w:t>
      </w:r>
      <w:proofErr w:type="spellStart"/>
      <w:r>
        <w:rPr>
          <w:i/>
          <w:iCs/>
          <w:color w:val="000000" w:themeColor="text1"/>
          <w:lang w:val="en-PH"/>
        </w:rPr>
        <w:t>ipapukis</w:t>
      </w:r>
      <w:proofErr w:type="spellEnd"/>
      <w:r>
        <w:rPr>
          <w:i/>
          <w:iCs/>
          <w:color w:val="000000" w:themeColor="text1"/>
          <w:lang w:val="en-PH"/>
        </w:rPr>
        <w:t xml:space="preserve"> </w:t>
      </w:r>
      <w:proofErr w:type="spellStart"/>
      <w:r>
        <w:rPr>
          <w:i/>
          <w:iCs/>
          <w:color w:val="000000" w:themeColor="text1"/>
          <w:lang w:val="en-PH"/>
        </w:rPr>
        <w:t>ti</w:t>
      </w:r>
      <w:proofErr w:type="spellEnd"/>
      <w:r>
        <w:rPr>
          <w:i/>
          <w:iCs/>
          <w:color w:val="000000" w:themeColor="text1"/>
          <w:lang w:val="en-PH"/>
        </w:rPr>
        <w:t xml:space="preserve"> </w:t>
      </w:r>
      <w:proofErr w:type="spellStart"/>
      <w:r>
        <w:rPr>
          <w:i/>
          <w:iCs/>
          <w:color w:val="000000" w:themeColor="text1"/>
          <w:lang w:val="en-PH"/>
        </w:rPr>
        <w:t>buok</w:t>
      </w:r>
      <w:proofErr w:type="spellEnd"/>
      <w:r>
        <w:rPr>
          <w:i/>
          <w:iCs/>
          <w:color w:val="000000" w:themeColor="text1"/>
          <w:lang w:val="en-PH"/>
        </w:rPr>
        <w:t xml:space="preserve"> nu </w:t>
      </w:r>
      <w:proofErr w:type="spellStart"/>
      <w:r>
        <w:rPr>
          <w:i/>
          <w:iCs/>
          <w:color w:val="000000" w:themeColor="text1"/>
          <w:lang w:val="en-PH"/>
        </w:rPr>
        <w:t>saan</w:t>
      </w:r>
      <w:proofErr w:type="spellEnd"/>
      <w:r>
        <w:rPr>
          <w:i/>
          <w:iCs/>
          <w:color w:val="000000" w:themeColor="text1"/>
          <w:lang w:val="en-PH"/>
        </w:rPr>
        <w:t xml:space="preserve"> pay </w:t>
      </w:r>
      <w:proofErr w:type="spellStart"/>
      <w:r>
        <w:rPr>
          <w:i/>
          <w:iCs/>
          <w:color w:val="000000" w:themeColor="text1"/>
          <w:lang w:val="en-PH"/>
        </w:rPr>
        <w:t>nga</w:t>
      </w:r>
      <w:proofErr w:type="spellEnd"/>
      <w:r>
        <w:rPr>
          <w:i/>
          <w:iCs/>
          <w:color w:val="000000" w:themeColor="text1"/>
          <w:lang w:val="en-PH"/>
        </w:rPr>
        <w:t xml:space="preserve"> </w:t>
      </w:r>
      <w:proofErr w:type="spellStart"/>
      <w:r>
        <w:rPr>
          <w:i/>
          <w:iCs/>
          <w:color w:val="000000" w:themeColor="text1"/>
          <w:lang w:val="en-PH"/>
        </w:rPr>
        <w:t>nalpas</w:t>
      </w:r>
      <w:proofErr w:type="spellEnd"/>
      <w:r>
        <w:rPr>
          <w:i/>
          <w:iCs/>
          <w:color w:val="000000" w:themeColor="text1"/>
          <w:lang w:val="en-PH"/>
        </w:rPr>
        <w:t xml:space="preserve"> </w:t>
      </w:r>
      <w:proofErr w:type="spellStart"/>
      <w:r>
        <w:rPr>
          <w:i/>
          <w:iCs/>
          <w:color w:val="000000" w:themeColor="text1"/>
          <w:lang w:val="en-PH"/>
        </w:rPr>
        <w:t>ti</w:t>
      </w:r>
      <w:proofErr w:type="spellEnd"/>
      <w:r>
        <w:rPr>
          <w:i/>
          <w:iCs/>
          <w:color w:val="000000" w:themeColor="text1"/>
          <w:lang w:val="en-PH"/>
        </w:rPr>
        <w:t xml:space="preserve"> </w:t>
      </w:r>
      <w:proofErr w:type="spellStart"/>
      <w:r>
        <w:rPr>
          <w:i/>
          <w:iCs/>
          <w:color w:val="000000" w:themeColor="text1"/>
          <w:lang w:val="en-PH"/>
        </w:rPr>
        <w:t>panagani</w:t>
      </w:r>
      <w:proofErr w:type="spellEnd"/>
      <w:r>
        <w:rPr>
          <w:i/>
          <w:iCs/>
          <w:color w:val="000000" w:themeColor="text1"/>
          <w:lang w:val="en-PH"/>
        </w:rPr>
        <w:t xml:space="preserve"> </w:t>
      </w:r>
      <w:proofErr w:type="spellStart"/>
      <w:r>
        <w:rPr>
          <w:i/>
          <w:iCs/>
          <w:color w:val="000000" w:themeColor="text1"/>
          <w:lang w:val="en-PH"/>
        </w:rPr>
        <w:t>ti</w:t>
      </w:r>
      <w:proofErr w:type="spellEnd"/>
      <w:r>
        <w:rPr>
          <w:i/>
          <w:iCs/>
          <w:color w:val="000000" w:themeColor="text1"/>
          <w:lang w:val="en-PH"/>
        </w:rPr>
        <w:t xml:space="preserve"> </w:t>
      </w:r>
      <w:proofErr w:type="spellStart"/>
      <w:r>
        <w:rPr>
          <w:i/>
          <w:iCs/>
          <w:color w:val="000000" w:themeColor="text1"/>
          <w:lang w:val="en-PH"/>
        </w:rPr>
        <w:t>pagay</w:t>
      </w:r>
      <w:proofErr w:type="spellEnd"/>
      <w:r>
        <w:rPr>
          <w:i/>
          <w:iCs/>
          <w:color w:val="000000" w:themeColor="text1"/>
          <w:lang w:val="en-PH"/>
        </w:rPr>
        <w:t>.”</w:t>
      </w:r>
    </w:p>
    <w:p w14:paraId="5DAAB3C3" w14:textId="10CA4D9D" w:rsidR="005909BA" w:rsidRDefault="00EE21F4">
      <w:pPr>
        <w:spacing w:line="480" w:lineRule="auto"/>
        <w:jc w:val="both"/>
        <w:rPr>
          <w:color w:val="000000" w:themeColor="text1"/>
        </w:rPr>
      </w:pPr>
      <w:r>
        <w:rPr>
          <w:color w:val="000000" w:themeColor="text1"/>
          <w:lang w:val="en-PH"/>
        </w:rPr>
        <w:t xml:space="preserve"> “</w:t>
      </w:r>
      <w:r>
        <w:rPr>
          <w:color w:val="000000" w:themeColor="text1"/>
        </w:rPr>
        <w:t>It is forbidden or not allowed to cut the hair before the harvest is finished.”</w:t>
      </w:r>
    </w:p>
    <w:p w14:paraId="57099138" w14:textId="55137492" w:rsidR="005909BA" w:rsidRDefault="001774D8">
      <w:pPr>
        <w:spacing w:line="480" w:lineRule="auto"/>
        <w:jc w:val="both"/>
        <w:rPr>
          <w:color w:val="000000" w:themeColor="text1"/>
          <w:lang w:val="en-PH"/>
        </w:rPr>
      </w:pPr>
      <w:r>
        <w:rPr>
          <w:color w:val="000000" w:themeColor="text1"/>
        </w:rPr>
        <w:t>A</w:t>
      </w:r>
      <w:proofErr w:type="spellStart"/>
      <w:r>
        <w:rPr>
          <w:color w:val="000000" w:themeColor="text1"/>
          <w:lang w:val="en-PH"/>
        </w:rPr>
        <w:t>nother</w:t>
      </w:r>
      <w:proofErr w:type="spellEnd"/>
      <w:r>
        <w:rPr>
          <w:color w:val="000000" w:themeColor="text1"/>
          <w:lang w:val="en-PH"/>
        </w:rPr>
        <w:t xml:space="preserve"> respondent said, “</w:t>
      </w:r>
      <w:r>
        <w:rPr>
          <w:i/>
          <w:iCs/>
          <w:color w:val="000000" w:themeColor="text1"/>
          <w:lang w:val="en-PH"/>
        </w:rPr>
        <w:t xml:space="preserve">kuna </w:t>
      </w:r>
      <w:proofErr w:type="spellStart"/>
      <w:r>
        <w:rPr>
          <w:i/>
          <w:iCs/>
          <w:color w:val="000000" w:themeColor="text1"/>
          <w:lang w:val="en-PH"/>
        </w:rPr>
        <w:t>dagiti</w:t>
      </w:r>
      <w:proofErr w:type="spellEnd"/>
      <w:r>
        <w:rPr>
          <w:i/>
          <w:iCs/>
          <w:color w:val="000000" w:themeColor="text1"/>
          <w:lang w:val="en-PH"/>
        </w:rPr>
        <w:t xml:space="preserve"> </w:t>
      </w:r>
      <w:proofErr w:type="spellStart"/>
      <w:r>
        <w:rPr>
          <w:i/>
          <w:iCs/>
          <w:color w:val="000000" w:themeColor="text1"/>
          <w:lang w:val="en-PH"/>
        </w:rPr>
        <w:t>babbaket</w:t>
      </w:r>
      <w:proofErr w:type="spellEnd"/>
      <w:r>
        <w:rPr>
          <w:i/>
          <w:iCs/>
          <w:color w:val="000000" w:themeColor="text1"/>
          <w:lang w:val="en-PH"/>
        </w:rPr>
        <w:t xml:space="preserve"> di </w:t>
      </w:r>
      <w:proofErr w:type="spellStart"/>
      <w:r>
        <w:rPr>
          <w:i/>
          <w:iCs/>
          <w:color w:val="000000" w:themeColor="text1"/>
          <w:lang w:val="en-PH"/>
        </w:rPr>
        <w:t>ugma</w:t>
      </w:r>
      <w:proofErr w:type="spellEnd"/>
      <w:r>
        <w:rPr>
          <w:i/>
          <w:iCs/>
          <w:color w:val="000000" w:themeColor="text1"/>
          <w:lang w:val="en-PH"/>
        </w:rPr>
        <w:t xml:space="preserve">, </w:t>
      </w:r>
      <w:proofErr w:type="spellStart"/>
      <w:r>
        <w:rPr>
          <w:i/>
          <w:iCs/>
          <w:color w:val="000000" w:themeColor="text1"/>
          <w:lang w:val="en-PH"/>
        </w:rPr>
        <w:t>awan</w:t>
      </w:r>
      <w:proofErr w:type="spellEnd"/>
      <w:r>
        <w:rPr>
          <w:i/>
          <w:iCs/>
          <w:color w:val="000000" w:themeColor="text1"/>
          <w:lang w:val="en-PH"/>
        </w:rPr>
        <w:t xml:space="preserve"> </w:t>
      </w:r>
      <w:proofErr w:type="spellStart"/>
      <w:r>
        <w:rPr>
          <w:i/>
          <w:iCs/>
          <w:color w:val="000000" w:themeColor="text1"/>
          <w:lang w:val="en-PH"/>
        </w:rPr>
        <w:t>matay</w:t>
      </w:r>
      <w:proofErr w:type="spellEnd"/>
      <w:r>
        <w:rPr>
          <w:i/>
          <w:iCs/>
          <w:color w:val="000000" w:themeColor="text1"/>
          <w:lang w:val="en-PH"/>
        </w:rPr>
        <w:t xml:space="preserve"> </w:t>
      </w:r>
      <w:proofErr w:type="spellStart"/>
      <w:r>
        <w:rPr>
          <w:i/>
          <w:iCs/>
          <w:color w:val="000000" w:themeColor="text1"/>
          <w:lang w:val="en-PH"/>
        </w:rPr>
        <w:t>ti</w:t>
      </w:r>
      <w:proofErr w:type="spellEnd"/>
      <w:r>
        <w:rPr>
          <w:i/>
          <w:iCs/>
          <w:color w:val="000000" w:themeColor="text1"/>
          <w:lang w:val="en-PH"/>
        </w:rPr>
        <w:t xml:space="preserve"> </w:t>
      </w:r>
      <w:proofErr w:type="spellStart"/>
      <w:r>
        <w:rPr>
          <w:i/>
          <w:iCs/>
          <w:color w:val="000000" w:themeColor="text1"/>
          <w:lang w:val="en-PH"/>
        </w:rPr>
        <w:t>rugit</w:t>
      </w:r>
      <w:proofErr w:type="spellEnd"/>
      <w:r>
        <w:rPr>
          <w:i/>
          <w:iCs/>
          <w:color w:val="000000" w:themeColor="text1"/>
          <w:lang w:val="en-PH"/>
        </w:rPr>
        <w:t xml:space="preserve"> </w:t>
      </w:r>
      <w:proofErr w:type="spellStart"/>
      <w:r>
        <w:rPr>
          <w:i/>
          <w:iCs/>
          <w:color w:val="000000" w:themeColor="text1"/>
          <w:lang w:val="en-PH"/>
        </w:rPr>
        <w:t>ngem</w:t>
      </w:r>
      <w:proofErr w:type="spellEnd"/>
      <w:r>
        <w:rPr>
          <w:i/>
          <w:iCs/>
          <w:color w:val="000000" w:themeColor="text1"/>
          <w:lang w:val="en-PH"/>
        </w:rPr>
        <w:t xml:space="preserve"> adda </w:t>
      </w:r>
      <w:proofErr w:type="spellStart"/>
      <w:r>
        <w:rPr>
          <w:i/>
          <w:iCs/>
          <w:color w:val="000000" w:themeColor="text1"/>
          <w:lang w:val="en-PH"/>
        </w:rPr>
        <w:t>matay</w:t>
      </w:r>
      <w:proofErr w:type="spellEnd"/>
      <w:r>
        <w:rPr>
          <w:i/>
          <w:iCs/>
          <w:color w:val="000000" w:themeColor="text1"/>
          <w:lang w:val="en-PH"/>
        </w:rPr>
        <w:t xml:space="preserve"> </w:t>
      </w:r>
      <w:proofErr w:type="spellStart"/>
      <w:r>
        <w:rPr>
          <w:i/>
          <w:iCs/>
          <w:color w:val="000000" w:themeColor="text1"/>
          <w:lang w:val="en-PH"/>
        </w:rPr>
        <w:t>ti</w:t>
      </w:r>
      <w:proofErr w:type="spellEnd"/>
      <w:r>
        <w:rPr>
          <w:i/>
          <w:iCs/>
          <w:color w:val="000000" w:themeColor="text1"/>
          <w:lang w:val="en-PH"/>
        </w:rPr>
        <w:t xml:space="preserve"> </w:t>
      </w:r>
      <w:proofErr w:type="spellStart"/>
      <w:r>
        <w:rPr>
          <w:i/>
          <w:iCs/>
          <w:color w:val="000000" w:themeColor="text1"/>
          <w:lang w:val="en-PH"/>
        </w:rPr>
        <w:t>sobra</w:t>
      </w:r>
      <w:proofErr w:type="spellEnd"/>
      <w:r>
        <w:rPr>
          <w:i/>
          <w:iCs/>
          <w:color w:val="000000" w:themeColor="text1"/>
          <w:lang w:val="en-PH"/>
        </w:rPr>
        <w:t xml:space="preserve"> </w:t>
      </w:r>
      <w:proofErr w:type="spellStart"/>
      <w:r>
        <w:rPr>
          <w:i/>
          <w:iCs/>
          <w:color w:val="000000" w:themeColor="text1"/>
          <w:lang w:val="en-PH"/>
        </w:rPr>
        <w:t>dalus</w:t>
      </w:r>
      <w:proofErr w:type="spellEnd"/>
      <w:r>
        <w:rPr>
          <w:i/>
          <w:iCs/>
          <w:color w:val="000000" w:themeColor="text1"/>
          <w:lang w:val="en-PH"/>
        </w:rPr>
        <w:t>.</w:t>
      </w:r>
      <w:r>
        <w:rPr>
          <w:color w:val="000000" w:themeColor="text1"/>
          <w:lang w:val="en-PH"/>
        </w:rPr>
        <w:t>”</w:t>
      </w:r>
    </w:p>
    <w:p w14:paraId="2514E33E" w14:textId="6471E5D9" w:rsidR="005909BA" w:rsidRDefault="00EE21F4">
      <w:pPr>
        <w:spacing w:line="480" w:lineRule="auto"/>
        <w:jc w:val="both"/>
        <w:rPr>
          <w:color w:val="000000" w:themeColor="text1"/>
        </w:rPr>
      </w:pPr>
      <w:r>
        <w:rPr>
          <w:color w:val="000000" w:themeColor="text1"/>
          <w:lang w:val="en-PH"/>
        </w:rPr>
        <w:t>“</w:t>
      </w:r>
      <w:r>
        <w:rPr>
          <w:color w:val="000000" w:themeColor="text1"/>
        </w:rPr>
        <w:t>The old women say, no one will die from a sudden illness, but some will die from excessive cleanliness.”</w:t>
      </w:r>
    </w:p>
    <w:p w14:paraId="1ECC0F5E" w14:textId="77777777" w:rsidR="005909BA" w:rsidRDefault="005909BA">
      <w:pPr>
        <w:spacing w:line="480" w:lineRule="auto"/>
        <w:jc w:val="both"/>
        <w:rPr>
          <w:color w:val="000000" w:themeColor="text1"/>
        </w:rPr>
      </w:pPr>
    </w:p>
    <w:p w14:paraId="15765607" w14:textId="77777777" w:rsidR="005909BA" w:rsidRDefault="00EE21F4">
      <w:pPr>
        <w:spacing w:line="480" w:lineRule="auto"/>
        <w:jc w:val="both"/>
        <w:rPr>
          <w:b/>
          <w:bCs/>
          <w:color w:val="000000" w:themeColor="text1"/>
        </w:rPr>
      </w:pPr>
      <w:r>
        <w:rPr>
          <w:color w:val="000000" w:themeColor="text1"/>
        </w:rPr>
        <w:tab/>
      </w:r>
      <w:r>
        <w:rPr>
          <w:b/>
          <w:bCs/>
          <w:color w:val="000000" w:themeColor="text1"/>
        </w:rPr>
        <w:t>Political Factors</w:t>
      </w:r>
    </w:p>
    <w:p w14:paraId="77CF0BF4" w14:textId="661FE66F" w:rsidR="005909BA" w:rsidRDefault="00EE21F4">
      <w:pPr>
        <w:spacing w:line="480" w:lineRule="auto"/>
        <w:jc w:val="both"/>
        <w:rPr>
          <w:color w:val="000000" w:themeColor="text1"/>
        </w:rPr>
      </w:pPr>
      <w:r>
        <w:rPr>
          <w:color w:val="000000" w:themeColor="text1"/>
        </w:rPr>
        <w:t xml:space="preserve">It </w:t>
      </w:r>
      <w:r w:rsidR="005760E7">
        <w:rPr>
          <w:color w:val="000000" w:themeColor="text1"/>
        </w:rPr>
        <w:t>reveals</w:t>
      </w:r>
      <w:r>
        <w:rPr>
          <w:color w:val="000000" w:themeColor="text1"/>
        </w:rPr>
        <w:t xml:space="preserve"> that political factors, particularly the lack of governmental </w:t>
      </w:r>
      <w:r w:rsidR="00514DD1">
        <w:rPr>
          <w:color w:val="000000" w:themeColor="text1"/>
        </w:rPr>
        <w:t>support,</w:t>
      </w:r>
      <w:r>
        <w:rPr>
          <w:color w:val="000000" w:themeColor="text1"/>
          <w:lang w:val="en-PH"/>
        </w:rPr>
        <w:t xml:space="preserve"> is</w:t>
      </w:r>
      <w:r>
        <w:rPr>
          <w:color w:val="000000" w:themeColor="text1"/>
        </w:rPr>
        <w:t xml:space="preserve"> severely hinder the health outcomes of students at </w:t>
      </w:r>
      <w:proofErr w:type="spellStart"/>
      <w:r>
        <w:rPr>
          <w:color w:val="000000" w:themeColor="text1"/>
        </w:rPr>
        <w:t>Anninipan</w:t>
      </w:r>
      <w:proofErr w:type="spellEnd"/>
      <w:r>
        <w:rPr>
          <w:color w:val="000000" w:themeColor="text1"/>
        </w:rPr>
        <w:t xml:space="preserve"> Elementary School. Respondents indicated that inadequate government response to health issues </w:t>
      </w:r>
      <w:r w:rsidR="005760E7">
        <w:rPr>
          <w:color w:val="000000" w:themeColor="text1"/>
        </w:rPr>
        <w:t>contributes</w:t>
      </w:r>
      <w:r>
        <w:rPr>
          <w:color w:val="000000" w:themeColor="text1"/>
        </w:rPr>
        <w:t xml:space="preserve"> to ongoing health challenges within the community.</w:t>
      </w:r>
    </w:p>
    <w:p w14:paraId="76C79F76" w14:textId="77777777" w:rsidR="005909BA" w:rsidRDefault="00EE21F4">
      <w:pPr>
        <w:spacing w:line="480" w:lineRule="auto"/>
        <w:jc w:val="both"/>
        <w:rPr>
          <w:i/>
          <w:iCs/>
          <w:color w:val="000000" w:themeColor="text1"/>
          <w:lang w:val="en-PH"/>
        </w:rPr>
      </w:pPr>
      <w:r>
        <w:rPr>
          <w:color w:val="000000" w:themeColor="text1"/>
          <w:lang w:val="en-PH"/>
        </w:rPr>
        <w:t xml:space="preserve">One respondent said, </w:t>
      </w:r>
      <w:r>
        <w:rPr>
          <w:i/>
          <w:iCs/>
          <w:color w:val="000000" w:themeColor="text1"/>
          <w:lang w:val="en-PH"/>
        </w:rPr>
        <w:t>“</w:t>
      </w:r>
      <w:proofErr w:type="spellStart"/>
      <w:r>
        <w:rPr>
          <w:i/>
          <w:iCs/>
          <w:color w:val="000000" w:themeColor="text1"/>
          <w:lang w:val="en-PH"/>
        </w:rPr>
        <w:t>kurang</w:t>
      </w:r>
      <w:proofErr w:type="spellEnd"/>
      <w:r>
        <w:rPr>
          <w:i/>
          <w:iCs/>
          <w:color w:val="000000" w:themeColor="text1"/>
          <w:lang w:val="en-PH"/>
        </w:rPr>
        <w:t xml:space="preserve"> </w:t>
      </w:r>
      <w:proofErr w:type="spellStart"/>
      <w:r>
        <w:rPr>
          <w:i/>
          <w:iCs/>
          <w:color w:val="000000" w:themeColor="text1"/>
          <w:lang w:val="en-PH"/>
        </w:rPr>
        <w:t>ti</w:t>
      </w:r>
      <w:proofErr w:type="spellEnd"/>
      <w:r>
        <w:rPr>
          <w:i/>
          <w:iCs/>
          <w:color w:val="000000" w:themeColor="text1"/>
          <w:lang w:val="en-PH"/>
        </w:rPr>
        <w:t xml:space="preserve"> </w:t>
      </w:r>
      <w:proofErr w:type="spellStart"/>
      <w:r>
        <w:rPr>
          <w:i/>
          <w:iCs/>
          <w:color w:val="000000" w:themeColor="text1"/>
          <w:lang w:val="en-PH"/>
        </w:rPr>
        <w:t>suporta</w:t>
      </w:r>
      <w:proofErr w:type="spellEnd"/>
      <w:r>
        <w:rPr>
          <w:i/>
          <w:iCs/>
          <w:color w:val="000000" w:themeColor="text1"/>
          <w:lang w:val="en-PH"/>
        </w:rPr>
        <w:t xml:space="preserve"> </w:t>
      </w:r>
      <w:proofErr w:type="spellStart"/>
      <w:r>
        <w:rPr>
          <w:i/>
          <w:iCs/>
          <w:color w:val="000000" w:themeColor="text1"/>
          <w:lang w:val="en-PH"/>
        </w:rPr>
        <w:t>ti</w:t>
      </w:r>
      <w:proofErr w:type="spellEnd"/>
      <w:r>
        <w:rPr>
          <w:i/>
          <w:iCs/>
          <w:color w:val="000000" w:themeColor="text1"/>
          <w:lang w:val="en-PH"/>
        </w:rPr>
        <w:t xml:space="preserve"> </w:t>
      </w:r>
      <w:proofErr w:type="spellStart"/>
      <w:r>
        <w:rPr>
          <w:i/>
          <w:iCs/>
          <w:color w:val="000000" w:themeColor="text1"/>
          <w:lang w:val="en-PH"/>
        </w:rPr>
        <w:t>gobierno</w:t>
      </w:r>
      <w:proofErr w:type="spellEnd"/>
      <w:r>
        <w:rPr>
          <w:i/>
          <w:iCs/>
          <w:color w:val="000000" w:themeColor="text1"/>
          <w:lang w:val="en-PH"/>
        </w:rPr>
        <w:t>”.</w:t>
      </w:r>
    </w:p>
    <w:p w14:paraId="633D5F69" w14:textId="4E122C7D" w:rsidR="005909BA" w:rsidRDefault="00EE21F4">
      <w:pPr>
        <w:spacing w:line="480" w:lineRule="auto"/>
        <w:jc w:val="both"/>
        <w:rPr>
          <w:color w:val="000000" w:themeColor="text1"/>
        </w:rPr>
      </w:pPr>
      <w:r>
        <w:rPr>
          <w:color w:val="000000" w:themeColor="text1"/>
          <w:lang w:val="en-PH"/>
        </w:rPr>
        <w:t>“</w:t>
      </w:r>
      <w:r>
        <w:rPr>
          <w:color w:val="000000" w:themeColor="text1"/>
        </w:rPr>
        <w:t>Lack of support from the government.”</w:t>
      </w:r>
    </w:p>
    <w:p w14:paraId="514127F9" w14:textId="77777777" w:rsidR="005909BA" w:rsidRDefault="00EE21F4">
      <w:pPr>
        <w:spacing w:line="480" w:lineRule="auto"/>
        <w:jc w:val="both"/>
        <w:rPr>
          <w:color w:val="000000" w:themeColor="text1"/>
        </w:rPr>
      </w:pPr>
      <w:r>
        <w:rPr>
          <w:color w:val="000000" w:themeColor="text1"/>
        </w:rPr>
        <w:t>Another responded said, “</w:t>
      </w:r>
      <w:r>
        <w:rPr>
          <w:i/>
          <w:iCs/>
          <w:color w:val="000000" w:themeColor="text1"/>
        </w:rPr>
        <w:t>We are of low priority.”</w:t>
      </w:r>
    </w:p>
    <w:p w14:paraId="4E0F9857" w14:textId="77777777" w:rsidR="00B72094" w:rsidRDefault="00B72094" w:rsidP="001774D8">
      <w:pPr>
        <w:spacing w:line="480" w:lineRule="auto"/>
        <w:jc w:val="both"/>
        <w:rPr>
          <w:b/>
          <w:lang w:val="en-PH"/>
        </w:rPr>
      </w:pPr>
    </w:p>
    <w:p w14:paraId="6DCAD2EB" w14:textId="7C6872F8" w:rsidR="005909BA" w:rsidRDefault="00EE21F4">
      <w:pPr>
        <w:spacing w:line="480" w:lineRule="auto"/>
        <w:ind w:firstLine="720"/>
        <w:jc w:val="both"/>
        <w:rPr>
          <w:b/>
          <w:lang w:val="en-PH"/>
        </w:rPr>
      </w:pPr>
      <w:r>
        <w:rPr>
          <w:b/>
          <w:lang w:val="en-PH"/>
        </w:rPr>
        <w:lastRenderedPageBreak/>
        <w:t>Globalization and Trade Factors</w:t>
      </w:r>
    </w:p>
    <w:p w14:paraId="190A62B5" w14:textId="77777777" w:rsidR="005909BA" w:rsidRDefault="00EE21F4">
      <w:pPr>
        <w:spacing w:line="480" w:lineRule="auto"/>
        <w:jc w:val="both"/>
        <w:rPr>
          <w:bCs/>
          <w:lang w:val="en-PH"/>
        </w:rPr>
      </w:pPr>
      <w:r>
        <w:rPr>
          <w:bCs/>
          <w:lang w:val="en-PH"/>
        </w:rPr>
        <w:t>It indicates that globalization and trade contribute to health-related challenges by introducing a variety of food products from different countries, which often come with labels that are difficult for the local population to understand. Respondents expressed concerns about the accessibility and nutritional value of these imported foods, highlighting a disconnect between available food products and community health literacy.</w:t>
      </w:r>
    </w:p>
    <w:p w14:paraId="531B4535" w14:textId="77777777" w:rsidR="005909BA" w:rsidRDefault="00EE21F4">
      <w:pPr>
        <w:spacing w:line="480" w:lineRule="auto"/>
        <w:jc w:val="both"/>
        <w:rPr>
          <w:color w:val="000000" w:themeColor="text1"/>
          <w:lang w:val="en-PH"/>
        </w:rPr>
      </w:pPr>
      <w:r>
        <w:rPr>
          <w:color w:val="000000" w:themeColor="text1"/>
          <w:lang w:val="en-PH"/>
        </w:rPr>
        <w:t>One respondent said, “</w:t>
      </w:r>
      <w:proofErr w:type="spellStart"/>
      <w:r>
        <w:rPr>
          <w:i/>
          <w:iCs/>
          <w:color w:val="000000" w:themeColor="text1"/>
          <w:lang w:val="en-PH"/>
        </w:rPr>
        <w:t>adun</w:t>
      </w:r>
      <w:proofErr w:type="spellEnd"/>
      <w:r>
        <w:rPr>
          <w:i/>
          <w:iCs/>
          <w:color w:val="000000" w:themeColor="text1"/>
          <w:lang w:val="en-PH"/>
        </w:rPr>
        <w:t xml:space="preserve"> </w:t>
      </w:r>
      <w:proofErr w:type="spellStart"/>
      <w:r>
        <w:rPr>
          <w:i/>
          <w:iCs/>
          <w:color w:val="000000" w:themeColor="text1"/>
          <w:lang w:val="en-PH"/>
        </w:rPr>
        <w:t>iti</w:t>
      </w:r>
      <w:proofErr w:type="spellEnd"/>
      <w:r>
        <w:rPr>
          <w:i/>
          <w:iCs/>
          <w:color w:val="000000" w:themeColor="text1"/>
          <w:lang w:val="en-PH"/>
        </w:rPr>
        <w:t xml:space="preserve"> </w:t>
      </w:r>
      <w:proofErr w:type="spellStart"/>
      <w:r>
        <w:rPr>
          <w:i/>
          <w:iCs/>
          <w:color w:val="000000" w:themeColor="text1"/>
          <w:lang w:val="en-PH"/>
        </w:rPr>
        <w:t>agsasabali</w:t>
      </w:r>
      <w:proofErr w:type="spellEnd"/>
      <w:r>
        <w:rPr>
          <w:i/>
          <w:iCs/>
          <w:color w:val="000000" w:themeColor="text1"/>
          <w:lang w:val="en-PH"/>
        </w:rPr>
        <w:t xml:space="preserve"> a </w:t>
      </w:r>
      <w:proofErr w:type="spellStart"/>
      <w:r>
        <w:rPr>
          <w:i/>
          <w:iCs/>
          <w:color w:val="000000" w:themeColor="text1"/>
          <w:lang w:val="en-PH"/>
        </w:rPr>
        <w:t>makmakan</w:t>
      </w:r>
      <w:proofErr w:type="spellEnd"/>
      <w:r>
        <w:rPr>
          <w:i/>
          <w:iCs/>
          <w:color w:val="000000" w:themeColor="text1"/>
          <w:lang w:val="en-PH"/>
        </w:rPr>
        <w:t xml:space="preserve"> </w:t>
      </w:r>
      <w:proofErr w:type="spellStart"/>
      <w:r>
        <w:rPr>
          <w:i/>
          <w:iCs/>
          <w:color w:val="000000" w:themeColor="text1"/>
          <w:lang w:val="en-PH"/>
        </w:rPr>
        <w:t>nga</w:t>
      </w:r>
      <w:proofErr w:type="spellEnd"/>
      <w:r>
        <w:rPr>
          <w:i/>
          <w:iCs/>
          <w:color w:val="000000" w:themeColor="text1"/>
          <w:lang w:val="en-PH"/>
        </w:rPr>
        <w:t xml:space="preserve"> </w:t>
      </w:r>
      <w:proofErr w:type="spellStart"/>
      <w:r>
        <w:rPr>
          <w:i/>
          <w:iCs/>
          <w:color w:val="000000" w:themeColor="text1"/>
          <w:lang w:val="en-PH"/>
        </w:rPr>
        <w:t>aggapu</w:t>
      </w:r>
      <w:proofErr w:type="spellEnd"/>
      <w:r>
        <w:rPr>
          <w:i/>
          <w:iCs/>
          <w:color w:val="000000" w:themeColor="text1"/>
          <w:lang w:val="en-PH"/>
        </w:rPr>
        <w:t xml:space="preserve"> </w:t>
      </w:r>
      <w:proofErr w:type="spellStart"/>
      <w:r>
        <w:rPr>
          <w:i/>
          <w:iCs/>
          <w:color w:val="000000" w:themeColor="text1"/>
          <w:lang w:val="en-PH"/>
        </w:rPr>
        <w:t>naduma</w:t>
      </w:r>
      <w:proofErr w:type="spellEnd"/>
      <w:r>
        <w:rPr>
          <w:i/>
          <w:iCs/>
          <w:color w:val="000000" w:themeColor="text1"/>
          <w:lang w:val="en-PH"/>
        </w:rPr>
        <w:t xml:space="preserve"> duma </w:t>
      </w:r>
      <w:proofErr w:type="spellStart"/>
      <w:r>
        <w:rPr>
          <w:i/>
          <w:iCs/>
          <w:color w:val="000000" w:themeColor="text1"/>
          <w:lang w:val="en-PH"/>
        </w:rPr>
        <w:t>nga</w:t>
      </w:r>
      <w:proofErr w:type="spellEnd"/>
      <w:r>
        <w:rPr>
          <w:i/>
          <w:iCs/>
          <w:color w:val="000000" w:themeColor="text1"/>
          <w:lang w:val="en-PH"/>
        </w:rPr>
        <w:t xml:space="preserve"> country, </w:t>
      </w:r>
      <w:proofErr w:type="spellStart"/>
      <w:r>
        <w:rPr>
          <w:i/>
          <w:iCs/>
          <w:color w:val="000000" w:themeColor="text1"/>
          <w:lang w:val="en-PH"/>
        </w:rPr>
        <w:t>agalalo</w:t>
      </w:r>
      <w:proofErr w:type="spellEnd"/>
      <w:r>
        <w:rPr>
          <w:i/>
          <w:iCs/>
          <w:color w:val="000000" w:themeColor="text1"/>
          <w:lang w:val="en-PH"/>
        </w:rPr>
        <w:t xml:space="preserve"> </w:t>
      </w:r>
      <w:proofErr w:type="spellStart"/>
      <w:r>
        <w:rPr>
          <w:i/>
          <w:iCs/>
          <w:color w:val="000000" w:themeColor="text1"/>
          <w:lang w:val="en-PH"/>
        </w:rPr>
        <w:t>ket</w:t>
      </w:r>
      <w:proofErr w:type="spellEnd"/>
      <w:r>
        <w:rPr>
          <w:i/>
          <w:iCs/>
          <w:color w:val="000000" w:themeColor="text1"/>
          <w:lang w:val="en-PH"/>
        </w:rPr>
        <w:t xml:space="preserve"> </w:t>
      </w:r>
      <w:proofErr w:type="spellStart"/>
      <w:r>
        <w:rPr>
          <w:i/>
          <w:iCs/>
          <w:color w:val="000000" w:themeColor="text1"/>
          <w:lang w:val="en-PH"/>
        </w:rPr>
        <w:t>haan</w:t>
      </w:r>
      <w:proofErr w:type="spellEnd"/>
      <w:r>
        <w:rPr>
          <w:i/>
          <w:iCs/>
          <w:color w:val="000000" w:themeColor="text1"/>
          <w:lang w:val="en-PH"/>
        </w:rPr>
        <w:t xml:space="preserve"> </w:t>
      </w:r>
      <w:proofErr w:type="spellStart"/>
      <w:r>
        <w:rPr>
          <w:i/>
          <w:iCs/>
          <w:color w:val="000000" w:themeColor="text1"/>
          <w:lang w:val="en-PH"/>
        </w:rPr>
        <w:t>maawatan</w:t>
      </w:r>
      <w:proofErr w:type="spellEnd"/>
      <w:r>
        <w:rPr>
          <w:i/>
          <w:iCs/>
          <w:color w:val="000000" w:themeColor="text1"/>
          <w:lang w:val="en-PH"/>
        </w:rPr>
        <w:t xml:space="preserve"> </w:t>
      </w:r>
      <w:proofErr w:type="spellStart"/>
      <w:r>
        <w:rPr>
          <w:i/>
          <w:iCs/>
          <w:color w:val="000000" w:themeColor="text1"/>
          <w:lang w:val="en-PH"/>
        </w:rPr>
        <w:t>dagiti</w:t>
      </w:r>
      <w:proofErr w:type="spellEnd"/>
      <w:r>
        <w:rPr>
          <w:i/>
          <w:iCs/>
          <w:color w:val="000000" w:themeColor="text1"/>
          <w:lang w:val="en-PH"/>
        </w:rPr>
        <w:t xml:space="preserve"> label </w:t>
      </w:r>
      <w:proofErr w:type="spellStart"/>
      <w:r>
        <w:rPr>
          <w:i/>
          <w:iCs/>
          <w:color w:val="000000" w:themeColor="text1"/>
          <w:lang w:val="en-PH"/>
        </w:rPr>
        <w:t>na.</w:t>
      </w:r>
      <w:proofErr w:type="spellEnd"/>
      <w:r>
        <w:rPr>
          <w:i/>
          <w:iCs/>
          <w:color w:val="000000" w:themeColor="text1"/>
          <w:lang w:val="en-PH"/>
        </w:rPr>
        <w:t>”</w:t>
      </w:r>
      <w:r>
        <w:rPr>
          <w:color w:val="000000" w:themeColor="text1"/>
          <w:lang w:val="en-PH"/>
        </w:rPr>
        <w:t xml:space="preserve"> </w:t>
      </w:r>
    </w:p>
    <w:p w14:paraId="583AF1D2" w14:textId="7BBFA948" w:rsidR="005909BA" w:rsidRDefault="00EE21F4">
      <w:pPr>
        <w:spacing w:line="480" w:lineRule="auto"/>
        <w:jc w:val="both"/>
        <w:rPr>
          <w:color w:val="000000" w:themeColor="text1"/>
        </w:rPr>
      </w:pPr>
      <w:r>
        <w:rPr>
          <w:color w:val="000000" w:themeColor="text1"/>
          <w:lang w:val="en-PH"/>
        </w:rPr>
        <w:t>“</w:t>
      </w:r>
      <w:r>
        <w:rPr>
          <w:color w:val="000000" w:themeColor="text1"/>
        </w:rPr>
        <w:t xml:space="preserve">There are </w:t>
      </w:r>
      <w:r w:rsidR="00F00788">
        <w:rPr>
          <w:color w:val="000000" w:themeColor="text1"/>
        </w:rPr>
        <w:t>many kinds of</w:t>
      </w:r>
      <w:r>
        <w:rPr>
          <w:color w:val="000000" w:themeColor="text1"/>
        </w:rPr>
        <w:t xml:space="preserve"> food that come from various countries, especially since their labels are not easily understood.</w:t>
      </w:r>
    </w:p>
    <w:p w14:paraId="685BF0E2" w14:textId="77777777" w:rsidR="005909BA" w:rsidRDefault="005909BA">
      <w:pPr>
        <w:spacing w:line="480" w:lineRule="auto"/>
        <w:jc w:val="both"/>
        <w:rPr>
          <w:color w:val="000000" w:themeColor="text1"/>
        </w:rPr>
      </w:pPr>
    </w:p>
    <w:p w14:paraId="0F15FA21" w14:textId="77777777" w:rsidR="001774D8" w:rsidRDefault="00EE21F4">
      <w:pPr>
        <w:spacing w:line="480" w:lineRule="auto"/>
        <w:jc w:val="both"/>
        <w:rPr>
          <w:color w:val="000000" w:themeColor="text1"/>
          <w:lang w:val="en-PH"/>
        </w:rPr>
      </w:pPr>
      <w:r>
        <w:rPr>
          <w:color w:val="000000" w:themeColor="text1"/>
          <w:lang w:val="en-PH"/>
        </w:rPr>
        <w:tab/>
      </w:r>
    </w:p>
    <w:p w14:paraId="2A6AF8C7" w14:textId="77777777" w:rsidR="001774D8" w:rsidRDefault="001774D8">
      <w:pPr>
        <w:spacing w:line="480" w:lineRule="auto"/>
        <w:jc w:val="both"/>
        <w:rPr>
          <w:color w:val="000000" w:themeColor="text1"/>
          <w:lang w:val="en-PH"/>
        </w:rPr>
      </w:pPr>
    </w:p>
    <w:p w14:paraId="1D322968" w14:textId="77777777" w:rsidR="001774D8" w:rsidRDefault="001774D8">
      <w:pPr>
        <w:spacing w:line="480" w:lineRule="auto"/>
        <w:jc w:val="both"/>
        <w:rPr>
          <w:color w:val="000000" w:themeColor="text1"/>
          <w:lang w:val="en-PH"/>
        </w:rPr>
      </w:pPr>
    </w:p>
    <w:p w14:paraId="491402B6" w14:textId="7DB72EBB" w:rsidR="001774D8" w:rsidRDefault="00EE21F4" w:rsidP="001774D8">
      <w:pPr>
        <w:spacing w:line="480" w:lineRule="auto"/>
        <w:ind w:firstLine="720"/>
        <w:jc w:val="both"/>
        <w:rPr>
          <w:b/>
          <w:bCs/>
          <w:color w:val="000000" w:themeColor="text1"/>
          <w:lang w:val="en-PH"/>
        </w:rPr>
      </w:pPr>
      <w:r>
        <w:rPr>
          <w:b/>
          <w:bCs/>
          <w:color w:val="000000" w:themeColor="text1"/>
          <w:lang w:val="en-PH"/>
        </w:rPr>
        <w:t>Psychological Factors</w:t>
      </w:r>
      <w:r w:rsidR="00493C9C">
        <w:rPr>
          <w:b/>
          <w:bCs/>
          <w:color w:val="000000" w:themeColor="text1"/>
          <w:lang w:val="en-PH"/>
        </w:rPr>
        <w:t>.</w:t>
      </w:r>
    </w:p>
    <w:p w14:paraId="35640E6C" w14:textId="77777777" w:rsidR="001774D8" w:rsidRDefault="001774D8" w:rsidP="001774D8">
      <w:pPr>
        <w:spacing w:line="480" w:lineRule="auto"/>
        <w:ind w:firstLine="720"/>
        <w:jc w:val="both"/>
        <w:rPr>
          <w:b/>
          <w:bCs/>
          <w:color w:val="000000" w:themeColor="text1"/>
          <w:lang w:val="en-PH"/>
        </w:rPr>
      </w:pPr>
    </w:p>
    <w:p w14:paraId="4C279432" w14:textId="6E9E46EE" w:rsidR="00F00788" w:rsidRPr="001774D8" w:rsidRDefault="00F00788">
      <w:pPr>
        <w:spacing w:line="480" w:lineRule="auto"/>
        <w:jc w:val="both"/>
        <w:rPr>
          <w:b/>
          <w:bCs/>
          <w:color w:val="000000" w:themeColor="text1"/>
          <w:lang w:val="en-PH"/>
        </w:rPr>
      </w:pPr>
      <w:r w:rsidRPr="00F00788">
        <w:rPr>
          <w:color w:val="000000" w:themeColor="text1"/>
        </w:rPr>
        <w:t xml:space="preserve">The impact of </w:t>
      </w:r>
      <w:r>
        <w:rPr>
          <w:color w:val="000000" w:themeColor="text1"/>
        </w:rPr>
        <w:t>depression or unwanted</w:t>
      </w:r>
      <w:r w:rsidRPr="00F00788">
        <w:rPr>
          <w:color w:val="000000" w:themeColor="text1"/>
        </w:rPr>
        <w:t xml:space="preserve"> and lack of social support further underscores the deep connection between mental and emotional states and overall physical health, highlighting the need for a holistic approach to wellness.</w:t>
      </w:r>
    </w:p>
    <w:p w14:paraId="28239F4D" w14:textId="77777777" w:rsidR="005909BA" w:rsidRPr="00FB14C0" w:rsidRDefault="00EE21F4">
      <w:pPr>
        <w:spacing w:line="480" w:lineRule="auto"/>
        <w:jc w:val="both"/>
        <w:rPr>
          <w:color w:val="000000" w:themeColor="text1"/>
          <w:lang w:val="sv-SE"/>
        </w:rPr>
      </w:pPr>
      <w:r w:rsidRPr="00FB14C0">
        <w:rPr>
          <w:color w:val="000000" w:themeColor="text1"/>
          <w:lang w:val="sv-SE"/>
        </w:rPr>
        <w:t>One respondent said, “</w:t>
      </w:r>
      <w:r w:rsidRPr="00FB14C0">
        <w:rPr>
          <w:i/>
          <w:iCs/>
          <w:color w:val="000000" w:themeColor="text1"/>
          <w:lang w:val="sv-SE"/>
        </w:rPr>
        <w:t>mabain nak nga sumrek pagadalan nu awan ti balunen mi nga makan</w:t>
      </w:r>
      <w:r w:rsidRPr="00FB14C0">
        <w:rPr>
          <w:color w:val="000000" w:themeColor="text1"/>
          <w:lang w:val="sv-SE"/>
        </w:rPr>
        <w:t>.”</w:t>
      </w:r>
    </w:p>
    <w:p w14:paraId="79A32217" w14:textId="35E707F2" w:rsidR="005909BA" w:rsidRDefault="00EE21F4">
      <w:pPr>
        <w:spacing w:line="480" w:lineRule="auto"/>
        <w:jc w:val="both"/>
        <w:rPr>
          <w:color w:val="000000" w:themeColor="text1"/>
          <w:lang w:val="en-PH"/>
        </w:rPr>
      </w:pPr>
      <w:r>
        <w:rPr>
          <w:color w:val="000000" w:themeColor="text1"/>
          <w:lang w:val="en-PH"/>
        </w:rPr>
        <w:t>“</w:t>
      </w:r>
      <w:r>
        <w:rPr>
          <w:rFonts w:eastAsia="SimSun"/>
        </w:rPr>
        <w:t>I feel embarrassed to go to school when I have no food to bring with me.</w:t>
      </w:r>
      <w:r>
        <w:rPr>
          <w:rFonts w:eastAsia="SimSun"/>
          <w:lang w:val="en-PH"/>
        </w:rPr>
        <w:t>”</w:t>
      </w:r>
    </w:p>
    <w:p w14:paraId="025FB363" w14:textId="77777777" w:rsidR="005909BA" w:rsidRDefault="005909BA">
      <w:pPr>
        <w:spacing w:line="480" w:lineRule="auto"/>
        <w:jc w:val="both"/>
        <w:rPr>
          <w:color w:val="000000" w:themeColor="text1"/>
        </w:rPr>
      </w:pPr>
    </w:p>
    <w:p w14:paraId="6151433F" w14:textId="1969DA48" w:rsidR="00D075AD" w:rsidRPr="00D075AD" w:rsidRDefault="00D075AD">
      <w:pPr>
        <w:spacing w:line="480" w:lineRule="auto"/>
        <w:jc w:val="both"/>
        <w:rPr>
          <w:b/>
          <w:bCs/>
          <w:lang w:val="en-PH"/>
        </w:rPr>
      </w:pPr>
      <w:r w:rsidRPr="006B28D1">
        <w:rPr>
          <w:rFonts w:eastAsia="SimSun"/>
          <w:bCs/>
          <w:lang w:val="en-PH"/>
        </w:rPr>
        <w:t xml:space="preserve">Table </w:t>
      </w:r>
      <w:r>
        <w:rPr>
          <w:rFonts w:eastAsia="SimSun"/>
          <w:bCs/>
          <w:lang w:val="en-PH"/>
        </w:rPr>
        <w:t>2</w:t>
      </w:r>
      <w:r w:rsidRPr="006B28D1">
        <w:rPr>
          <w:rFonts w:eastAsia="SimSun"/>
          <w:bCs/>
          <w:lang w:val="en-PH"/>
        </w:rPr>
        <w:t xml:space="preserve">. </w:t>
      </w:r>
      <w:r w:rsidRPr="00D075AD">
        <w:rPr>
          <w:b/>
          <w:bCs/>
          <w:lang w:val="en-PH"/>
        </w:rPr>
        <w:t xml:space="preserve">The effects of poor health among learners of </w:t>
      </w:r>
      <w:proofErr w:type="spellStart"/>
      <w:r w:rsidRPr="00D075AD">
        <w:rPr>
          <w:b/>
          <w:bCs/>
          <w:lang w:val="en-PH"/>
        </w:rPr>
        <w:t>Anninipan</w:t>
      </w:r>
      <w:proofErr w:type="spellEnd"/>
      <w:r w:rsidRPr="00D075AD">
        <w:rPr>
          <w:b/>
          <w:bCs/>
          <w:lang w:val="en-PH"/>
        </w:rPr>
        <w:t xml:space="preserve"> Elementary School.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79"/>
        <w:gridCol w:w="1998"/>
        <w:gridCol w:w="3239"/>
      </w:tblGrid>
      <w:tr w:rsidR="00D075AD" w:rsidRPr="00D075AD" w14:paraId="1D080D50" w14:textId="77777777" w:rsidTr="00D075AD">
        <w:trPr>
          <w:tblHeader/>
          <w:tblCellSpacing w:w="15" w:type="dxa"/>
        </w:trPr>
        <w:tc>
          <w:tcPr>
            <w:tcW w:w="0" w:type="auto"/>
            <w:vAlign w:val="center"/>
            <w:hideMark/>
          </w:tcPr>
          <w:p w14:paraId="1876942C" w14:textId="77777777" w:rsidR="00D075AD" w:rsidRPr="00D075AD" w:rsidRDefault="00D075AD" w:rsidP="00D075AD">
            <w:pPr>
              <w:jc w:val="both"/>
              <w:rPr>
                <w:b/>
                <w:bCs/>
                <w:color w:val="000000" w:themeColor="text1"/>
                <w:lang w:val="en-PH"/>
              </w:rPr>
            </w:pPr>
            <w:r w:rsidRPr="00D075AD">
              <w:rPr>
                <w:b/>
                <w:bCs/>
                <w:color w:val="000000" w:themeColor="text1"/>
                <w:lang w:val="en-PH"/>
              </w:rPr>
              <w:lastRenderedPageBreak/>
              <w:t>Core Idea</w:t>
            </w:r>
          </w:p>
        </w:tc>
        <w:tc>
          <w:tcPr>
            <w:tcW w:w="0" w:type="auto"/>
            <w:vAlign w:val="center"/>
            <w:hideMark/>
          </w:tcPr>
          <w:p w14:paraId="181F1E00" w14:textId="77777777" w:rsidR="00D075AD" w:rsidRPr="00D075AD" w:rsidRDefault="00D075AD" w:rsidP="00D075AD">
            <w:pPr>
              <w:jc w:val="both"/>
              <w:rPr>
                <w:b/>
                <w:bCs/>
                <w:color w:val="000000" w:themeColor="text1"/>
                <w:lang w:val="en-PH"/>
              </w:rPr>
            </w:pPr>
            <w:r w:rsidRPr="00D075AD">
              <w:rPr>
                <w:b/>
                <w:bCs/>
                <w:color w:val="000000" w:themeColor="text1"/>
                <w:lang w:val="en-PH"/>
              </w:rPr>
              <w:t>Major Themes</w:t>
            </w:r>
          </w:p>
        </w:tc>
        <w:tc>
          <w:tcPr>
            <w:tcW w:w="0" w:type="auto"/>
            <w:vAlign w:val="center"/>
            <w:hideMark/>
          </w:tcPr>
          <w:p w14:paraId="7CCE9A72" w14:textId="77777777" w:rsidR="00D075AD" w:rsidRPr="00D075AD" w:rsidRDefault="00D075AD" w:rsidP="00D075AD">
            <w:pPr>
              <w:jc w:val="both"/>
              <w:rPr>
                <w:b/>
                <w:bCs/>
                <w:color w:val="000000" w:themeColor="text1"/>
                <w:lang w:val="en-PH"/>
              </w:rPr>
            </w:pPr>
            <w:r w:rsidRPr="00D075AD">
              <w:rPr>
                <w:b/>
                <w:bCs/>
                <w:color w:val="000000" w:themeColor="text1"/>
                <w:lang w:val="en-PH"/>
              </w:rPr>
              <w:t>Effect of Poor Health Among Learners</w:t>
            </w:r>
          </w:p>
        </w:tc>
      </w:tr>
      <w:tr w:rsidR="00BF53E1" w:rsidRPr="00D075AD" w14:paraId="1CBF58F0" w14:textId="77777777" w:rsidTr="00D075AD">
        <w:trPr>
          <w:tblCellSpacing w:w="15" w:type="dxa"/>
        </w:trPr>
        <w:tc>
          <w:tcPr>
            <w:tcW w:w="0" w:type="auto"/>
            <w:vMerge w:val="restart"/>
            <w:vAlign w:val="center"/>
            <w:hideMark/>
          </w:tcPr>
          <w:p w14:paraId="58F38051" w14:textId="77777777" w:rsidR="00BF53E1" w:rsidRPr="00D075AD" w:rsidRDefault="00BF53E1" w:rsidP="00D075AD">
            <w:pPr>
              <w:jc w:val="both"/>
              <w:rPr>
                <w:color w:val="000000" w:themeColor="text1"/>
                <w:lang w:val="en-PH"/>
              </w:rPr>
            </w:pPr>
            <w:r w:rsidRPr="00D075AD">
              <w:rPr>
                <w:color w:val="000000" w:themeColor="text1"/>
                <w:lang w:val="en-PH"/>
              </w:rPr>
              <w:t>Poor health undermines learners’ well-being, academic achievement, and social experiences.</w:t>
            </w:r>
          </w:p>
        </w:tc>
        <w:tc>
          <w:tcPr>
            <w:tcW w:w="0" w:type="auto"/>
            <w:vAlign w:val="center"/>
            <w:hideMark/>
          </w:tcPr>
          <w:p w14:paraId="108E7D7E" w14:textId="77777777" w:rsidR="00BF53E1" w:rsidRPr="00D075AD" w:rsidRDefault="00BF53E1" w:rsidP="00D075AD">
            <w:pPr>
              <w:jc w:val="both"/>
              <w:rPr>
                <w:color w:val="000000" w:themeColor="text1"/>
                <w:lang w:val="en-PH"/>
              </w:rPr>
            </w:pPr>
            <w:r w:rsidRPr="00D075AD">
              <w:rPr>
                <w:color w:val="000000" w:themeColor="text1"/>
                <w:lang w:val="en-PH"/>
              </w:rPr>
              <w:t>Physical Health Challenges</w:t>
            </w:r>
          </w:p>
        </w:tc>
        <w:tc>
          <w:tcPr>
            <w:tcW w:w="0" w:type="auto"/>
            <w:vAlign w:val="center"/>
            <w:hideMark/>
          </w:tcPr>
          <w:p w14:paraId="45710AFD" w14:textId="77777777" w:rsidR="00BF53E1" w:rsidRPr="00D075AD" w:rsidRDefault="00BF53E1" w:rsidP="00D075AD">
            <w:pPr>
              <w:jc w:val="both"/>
              <w:rPr>
                <w:color w:val="000000" w:themeColor="text1"/>
                <w:lang w:val="en-PH"/>
              </w:rPr>
            </w:pPr>
            <w:r w:rsidRPr="00D075AD">
              <w:rPr>
                <w:color w:val="000000" w:themeColor="text1"/>
                <w:lang w:val="en-PH"/>
              </w:rPr>
              <w:t>- Increased absenteeism due to frequent illness and weak immune systems</w:t>
            </w:r>
            <w:r w:rsidRPr="00D075AD">
              <w:rPr>
                <w:color w:val="000000" w:themeColor="text1"/>
                <w:lang w:val="en-PH"/>
              </w:rPr>
              <w:br/>
              <w:t>- Poor hygiene (body odor, dental issues)</w:t>
            </w:r>
          </w:p>
        </w:tc>
      </w:tr>
      <w:tr w:rsidR="00BF53E1" w:rsidRPr="00D075AD" w14:paraId="451C8417" w14:textId="77777777" w:rsidTr="00D075AD">
        <w:trPr>
          <w:tblCellSpacing w:w="15" w:type="dxa"/>
        </w:trPr>
        <w:tc>
          <w:tcPr>
            <w:tcW w:w="0" w:type="auto"/>
            <w:vMerge/>
            <w:vAlign w:val="center"/>
            <w:hideMark/>
          </w:tcPr>
          <w:p w14:paraId="73C3BE89" w14:textId="77777777" w:rsidR="00BF53E1" w:rsidRPr="00D075AD" w:rsidRDefault="00BF53E1" w:rsidP="00D075AD">
            <w:pPr>
              <w:jc w:val="both"/>
              <w:rPr>
                <w:color w:val="000000" w:themeColor="text1"/>
                <w:lang w:val="en-PH"/>
              </w:rPr>
            </w:pPr>
          </w:p>
        </w:tc>
        <w:tc>
          <w:tcPr>
            <w:tcW w:w="0" w:type="auto"/>
            <w:vAlign w:val="center"/>
            <w:hideMark/>
          </w:tcPr>
          <w:p w14:paraId="37717552" w14:textId="77777777" w:rsidR="00BF53E1" w:rsidRPr="00D075AD" w:rsidRDefault="00BF53E1" w:rsidP="00D075AD">
            <w:pPr>
              <w:jc w:val="both"/>
              <w:rPr>
                <w:color w:val="000000" w:themeColor="text1"/>
                <w:lang w:val="en-PH"/>
              </w:rPr>
            </w:pPr>
            <w:r w:rsidRPr="00D075AD">
              <w:rPr>
                <w:color w:val="000000" w:themeColor="text1"/>
                <w:lang w:val="en-PH"/>
              </w:rPr>
              <w:t>Academic Impact</w:t>
            </w:r>
          </w:p>
        </w:tc>
        <w:tc>
          <w:tcPr>
            <w:tcW w:w="0" w:type="auto"/>
            <w:vAlign w:val="center"/>
            <w:hideMark/>
          </w:tcPr>
          <w:p w14:paraId="16AEA5D4" w14:textId="77777777" w:rsidR="00BF53E1" w:rsidRPr="00D075AD" w:rsidRDefault="00BF53E1" w:rsidP="00D075AD">
            <w:pPr>
              <w:jc w:val="both"/>
              <w:rPr>
                <w:color w:val="000000" w:themeColor="text1"/>
                <w:lang w:val="en-PH"/>
              </w:rPr>
            </w:pPr>
            <w:r w:rsidRPr="00D075AD">
              <w:rPr>
                <w:color w:val="000000" w:themeColor="text1"/>
                <w:lang w:val="en-PH"/>
              </w:rPr>
              <w:t>- Lower academic proficiency and test scores</w:t>
            </w:r>
            <w:r w:rsidRPr="00D075AD">
              <w:rPr>
                <w:color w:val="000000" w:themeColor="text1"/>
                <w:lang w:val="en-PH"/>
              </w:rPr>
              <w:br/>
              <w:t>- Difficulty concentrating and participating in class</w:t>
            </w:r>
          </w:p>
        </w:tc>
      </w:tr>
      <w:tr w:rsidR="00BF53E1" w:rsidRPr="00D075AD" w14:paraId="6AC2C88E" w14:textId="77777777" w:rsidTr="00D075AD">
        <w:trPr>
          <w:tblCellSpacing w:w="15" w:type="dxa"/>
        </w:trPr>
        <w:tc>
          <w:tcPr>
            <w:tcW w:w="0" w:type="auto"/>
            <w:vMerge/>
            <w:vAlign w:val="center"/>
            <w:hideMark/>
          </w:tcPr>
          <w:p w14:paraId="72044A88" w14:textId="77777777" w:rsidR="00BF53E1" w:rsidRPr="00D075AD" w:rsidRDefault="00BF53E1" w:rsidP="00D075AD">
            <w:pPr>
              <w:jc w:val="both"/>
              <w:rPr>
                <w:color w:val="000000" w:themeColor="text1"/>
                <w:lang w:val="en-PH"/>
              </w:rPr>
            </w:pPr>
          </w:p>
        </w:tc>
        <w:tc>
          <w:tcPr>
            <w:tcW w:w="0" w:type="auto"/>
            <w:vAlign w:val="center"/>
            <w:hideMark/>
          </w:tcPr>
          <w:p w14:paraId="29AC3DFE" w14:textId="77777777" w:rsidR="00BF53E1" w:rsidRPr="00D075AD" w:rsidRDefault="00BF53E1" w:rsidP="00D075AD">
            <w:pPr>
              <w:jc w:val="both"/>
              <w:rPr>
                <w:color w:val="000000" w:themeColor="text1"/>
                <w:lang w:val="en-PH"/>
              </w:rPr>
            </w:pPr>
            <w:r w:rsidRPr="00D075AD">
              <w:rPr>
                <w:color w:val="000000" w:themeColor="text1"/>
                <w:lang w:val="en-PH"/>
              </w:rPr>
              <w:t>Psychological and Social Effects</w:t>
            </w:r>
          </w:p>
        </w:tc>
        <w:tc>
          <w:tcPr>
            <w:tcW w:w="0" w:type="auto"/>
            <w:vAlign w:val="center"/>
            <w:hideMark/>
          </w:tcPr>
          <w:p w14:paraId="4FD2F30B" w14:textId="77777777" w:rsidR="00BF53E1" w:rsidRPr="00D075AD" w:rsidRDefault="00BF53E1" w:rsidP="00D075AD">
            <w:pPr>
              <w:jc w:val="both"/>
              <w:rPr>
                <w:color w:val="000000" w:themeColor="text1"/>
                <w:lang w:val="en-PH"/>
              </w:rPr>
            </w:pPr>
            <w:r w:rsidRPr="00D075AD">
              <w:rPr>
                <w:color w:val="000000" w:themeColor="text1"/>
                <w:lang w:val="en-PH"/>
              </w:rPr>
              <w:t>- Feelings of isolation, low self-esteem, and depression</w:t>
            </w:r>
            <w:r w:rsidRPr="00D075AD">
              <w:rPr>
                <w:color w:val="000000" w:themeColor="text1"/>
                <w:lang w:val="en-PH"/>
              </w:rPr>
              <w:br/>
              <w:t>- Stigma and exclusion from peers due to poverty or hygiene</w:t>
            </w:r>
          </w:p>
        </w:tc>
      </w:tr>
      <w:tr w:rsidR="00BF53E1" w:rsidRPr="00D075AD" w14:paraId="158C16E6" w14:textId="77777777" w:rsidTr="00D075AD">
        <w:trPr>
          <w:tblCellSpacing w:w="15" w:type="dxa"/>
        </w:trPr>
        <w:tc>
          <w:tcPr>
            <w:tcW w:w="0" w:type="auto"/>
            <w:vMerge/>
            <w:vAlign w:val="center"/>
            <w:hideMark/>
          </w:tcPr>
          <w:p w14:paraId="4D94EE70" w14:textId="77777777" w:rsidR="00BF53E1" w:rsidRPr="00D075AD" w:rsidRDefault="00BF53E1" w:rsidP="00D075AD">
            <w:pPr>
              <w:jc w:val="both"/>
              <w:rPr>
                <w:color w:val="000000" w:themeColor="text1"/>
                <w:lang w:val="en-PH"/>
              </w:rPr>
            </w:pPr>
          </w:p>
        </w:tc>
        <w:tc>
          <w:tcPr>
            <w:tcW w:w="0" w:type="auto"/>
            <w:vAlign w:val="center"/>
            <w:hideMark/>
          </w:tcPr>
          <w:p w14:paraId="658C2C61" w14:textId="77777777" w:rsidR="00BF53E1" w:rsidRPr="00D075AD" w:rsidRDefault="00BF53E1" w:rsidP="00D075AD">
            <w:pPr>
              <w:jc w:val="both"/>
              <w:rPr>
                <w:color w:val="000000" w:themeColor="text1"/>
                <w:lang w:val="en-PH"/>
              </w:rPr>
            </w:pPr>
            <w:r w:rsidRPr="00D075AD">
              <w:rPr>
                <w:color w:val="000000" w:themeColor="text1"/>
                <w:lang w:val="en-PH"/>
              </w:rPr>
              <w:t>Family and Economic Struggles</w:t>
            </w:r>
          </w:p>
        </w:tc>
        <w:tc>
          <w:tcPr>
            <w:tcW w:w="0" w:type="auto"/>
            <w:vAlign w:val="center"/>
            <w:hideMark/>
          </w:tcPr>
          <w:p w14:paraId="4D8F8271" w14:textId="77777777" w:rsidR="00BF53E1" w:rsidRPr="00D075AD" w:rsidRDefault="00BF53E1" w:rsidP="00D075AD">
            <w:pPr>
              <w:jc w:val="both"/>
              <w:rPr>
                <w:color w:val="000000" w:themeColor="text1"/>
                <w:lang w:val="en-PH"/>
              </w:rPr>
            </w:pPr>
            <w:r w:rsidRPr="00D075AD">
              <w:rPr>
                <w:color w:val="000000" w:themeColor="text1"/>
                <w:lang w:val="en-PH"/>
              </w:rPr>
              <w:t>- Lack of resources for nutritious food, healthcare, and school needs</w:t>
            </w:r>
            <w:r w:rsidRPr="00D075AD">
              <w:rPr>
                <w:color w:val="000000" w:themeColor="text1"/>
                <w:lang w:val="en-PH"/>
              </w:rPr>
              <w:br/>
              <w:t>- Parental illness limits family support</w:t>
            </w:r>
          </w:p>
        </w:tc>
      </w:tr>
    </w:tbl>
    <w:p w14:paraId="21D62F29" w14:textId="273283BD" w:rsidR="005909BA" w:rsidRDefault="00EE21F4">
      <w:pPr>
        <w:spacing w:line="480" w:lineRule="auto"/>
        <w:jc w:val="both"/>
        <w:rPr>
          <w:b/>
          <w:bCs/>
          <w:u w:val="single"/>
          <w:lang w:val="en-PH"/>
        </w:rPr>
      </w:pPr>
      <w:r>
        <w:rPr>
          <w:b/>
          <w:bCs/>
          <w:u w:val="single"/>
          <w:lang w:val="en-PH"/>
        </w:rPr>
        <w:t xml:space="preserve">The effects of poor health among learners of </w:t>
      </w:r>
      <w:proofErr w:type="spellStart"/>
      <w:r>
        <w:rPr>
          <w:b/>
          <w:bCs/>
          <w:u w:val="single"/>
          <w:lang w:val="en-PH"/>
        </w:rPr>
        <w:t>Anninipan</w:t>
      </w:r>
      <w:proofErr w:type="spellEnd"/>
      <w:r>
        <w:rPr>
          <w:b/>
          <w:bCs/>
          <w:u w:val="single"/>
          <w:lang w:val="en-PH"/>
        </w:rPr>
        <w:t xml:space="preserve"> Elementary School.</w:t>
      </w:r>
    </w:p>
    <w:p w14:paraId="2A1C04E0" w14:textId="77777777" w:rsidR="00D075AD" w:rsidRDefault="00D075AD">
      <w:pPr>
        <w:spacing w:line="480" w:lineRule="auto"/>
        <w:jc w:val="both"/>
        <w:rPr>
          <w:b/>
          <w:bCs/>
          <w:u w:val="single"/>
          <w:lang w:val="en-PH"/>
        </w:rPr>
      </w:pPr>
    </w:p>
    <w:p w14:paraId="30DBF4F6" w14:textId="1CAB5586" w:rsidR="005909BA" w:rsidRDefault="00EE21F4">
      <w:pPr>
        <w:spacing w:line="480" w:lineRule="auto"/>
        <w:ind w:firstLine="720"/>
        <w:jc w:val="both"/>
        <w:rPr>
          <w:lang w:val="en-PH"/>
        </w:rPr>
      </w:pPr>
      <w:r>
        <w:t>The resulting effects among learners are highly detrimental. Many students develop weak immune systems, leading to frequent absenteeism [</w:t>
      </w:r>
      <w:r w:rsidR="00B72094">
        <w:t>20</w:t>
      </w:r>
      <w:r>
        <w:t>]. Malnutrition and poor health contribute to cognitive challenges, reflected in a low level of academic proficiency [</w:t>
      </w:r>
      <w:r w:rsidR="00B72094">
        <w:t>21</w:t>
      </w:r>
      <w:r>
        <w:t>]. Psychological effects such as depression and feelings of being unwanted are also significant concerns, potentially leading to long-term mental health issues [</w:t>
      </w:r>
      <w:r w:rsidR="00B72094">
        <w:t>22</w:t>
      </w:r>
      <w:r>
        <w:t>].</w:t>
      </w:r>
      <w:r>
        <w:rPr>
          <w:lang w:val="en-PH"/>
        </w:rPr>
        <w:t xml:space="preserve"> </w:t>
      </w:r>
    </w:p>
    <w:p w14:paraId="01515CA2" w14:textId="77777777" w:rsidR="005909BA" w:rsidRDefault="00EE21F4">
      <w:pPr>
        <w:spacing w:line="480" w:lineRule="auto"/>
        <w:ind w:firstLine="720"/>
        <w:jc w:val="both"/>
      </w:pPr>
      <w:r>
        <w:t>Addressing these challenges calls for comprehensive school-based interventions focusing on improving nutrition, sanitation, health education, and mental health support. Collaborative efforts involving families, communities, and health authorities are essential to break the cycle of poor health and academic underachievement among the learners.</w:t>
      </w:r>
    </w:p>
    <w:p w14:paraId="295B6F78" w14:textId="77777777" w:rsidR="005909BA" w:rsidRDefault="005909BA">
      <w:pPr>
        <w:spacing w:line="480" w:lineRule="auto"/>
        <w:jc w:val="both"/>
        <w:rPr>
          <w:b/>
          <w:color w:val="000000" w:themeColor="text1"/>
          <w:u w:val="single"/>
          <w:lang w:val="en-PH"/>
        </w:rPr>
      </w:pPr>
    </w:p>
    <w:p w14:paraId="33D02669" w14:textId="77777777" w:rsidR="005909BA" w:rsidRDefault="00EE21F4">
      <w:pPr>
        <w:pStyle w:val="NoSpacing"/>
        <w:spacing w:line="480" w:lineRule="auto"/>
        <w:ind w:firstLine="720"/>
        <w:rPr>
          <w:rFonts w:ascii="Times New Roman" w:hAnsi="Times New Roman"/>
          <w:sz w:val="24"/>
          <w:szCs w:val="24"/>
          <w:lang w:val="en-PH"/>
        </w:rPr>
      </w:pPr>
      <w:r>
        <w:rPr>
          <w:rFonts w:ascii="Times New Roman" w:hAnsi="Times New Roman"/>
          <w:sz w:val="24"/>
          <w:szCs w:val="24"/>
          <w:lang w:val="en-PH"/>
        </w:rPr>
        <w:lastRenderedPageBreak/>
        <w:t>In the course of discussion done to participants, the following responses on the effect of Poor Health among learners emerged:</w:t>
      </w:r>
    </w:p>
    <w:p w14:paraId="535E6AFD" w14:textId="77777777" w:rsidR="005909BA" w:rsidRDefault="00EE21F4">
      <w:pPr>
        <w:pStyle w:val="NoSpacing"/>
        <w:spacing w:line="480" w:lineRule="auto"/>
        <w:rPr>
          <w:rFonts w:ascii="Times New Roman" w:hAnsi="Times New Roman"/>
          <w:i/>
          <w:iCs/>
          <w:sz w:val="24"/>
          <w:szCs w:val="24"/>
          <w:lang w:val="en-PH"/>
        </w:rPr>
      </w:pPr>
      <w:r>
        <w:rPr>
          <w:rFonts w:ascii="Times New Roman" w:hAnsi="Times New Roman"/>
          <w:sz w:val="24"/>
          <w:szCs w:val="24"/>
          <w:lang w:val="en-PH"/>
        </w:rPr>
        <w:t xml:space="preserve">One respondent said, </w:t>
      </w:r>
      <w:r>
        <w:rPr>
          <w:rFonts w:ascii="Times New Roman" w:hAnsi="Times New Roman"/>
          <w:i/>
          <w:iCs/>
          <w:sz w:val="24"/>
          <w:szCs w:val="24"/>
          <w:lang w:val="en-PH"/>
        </w:rPr>
        <w:t>“</w:t>
      </w:r>
      <w:proofErr w:type="spellStart"/>
      <w:r>
        <w:rPr>
          <w:rFonts w:ascii="Times New Roman" w:hAnsi="Times New Roman"/>
          <w:i/>
          <w:iCs/>
          <w:sz w:val="24"/>
          <w:szCs w:val="24"/>
          <w:lang w:val="en-PH"/>
        </w:rPr>
        <w:t>Kanayun</w:t>
      </w:r>
      <w:proofErr w:type="spellEnd"/>
      <w:r>
        <w:rPr>
          <w:rFonts w:ascii="Times New Roman" w:hAnsi="Times New Roman"/>
          <w:i/>
          <w:iCs/>
          <w:sz w:val="24"/>
          <w:szCs w:val="24"/>
          <w:lang w:val="en-PH"/>
        </w:rPr>
        <w:t xml:space="preserve"> nak </w:t>
      </w:r>
      <w:proofErr w:type="spellStart"/>
      <w:r>
        <w:rPr>
          <w:rFonts w:ascii="Times New Roman" w:hAnsi="Times New Roman"/>
          <w:i/>
          <w:iCs/>
          <w:sz w:val="24"/>
          <w:szCs w:val="24"/>
          <w:lang w:val="en-PH"/>
        </w:rPr>
        <w:t>nga</w:t>
      </w:r>
      <w:proofErr w:type="spellEnd"/>
      <w:r>
        <w:rPr>
          <w:rFonts w:ascii="Times New Roman" w:hAnsi="Times New Roman"/>
          <w:i/>
          <w:iCs/>
          <w:sz w:val="24"/>
          <w:szCs w:val="24"/>
          <w:lang w:val="en-PH"/>
        </w:rPr>
        <w:t xml:space="preserve"> </w:t>
      </w:r>
      <w:proofErr w:type="spellStart"/>
      <w:r>
        <w:rPr>
          <w:rFonts w:ascii="Times New Roman" w:hAnsi="Times New Roman"/>
          <w:i/>
          <w:iCs/>
          <w:sz w:val="24"/>
          <w:szCs w:val="24"/>
          <w:lang w:val="en-PH"/>
        </w:rPr>
        <w:t>makaturturog</w:t>
      </w:r>
      <w:proofErr w:type="spellEnd"/>
      <w:r>
        <w:rPr>
          <w:rFonts w:ascii="Times New Roman" w:hAnsi="Times New Roman"/>
          <w:i/>
          <w:iCs/>
          <w:sz w:val="24"/>
          <w:szCs w:val="24"/>
          <w:lang w:val="en-PH"/>
        </w:rPr>
        <w:t xml:space="preserve">, </w:t>
      </w:r>
      <w:proofErr w:type="spellStart"/>
      <w:r>
        <w:rPr>
          <w:rFonts w:ascii="Times New Roman" w:hAnsi="Times New Roman"/>
          <w:i/>
          <w:iCs/>
          <w:sz w:val="24"/>
          <w:szCs w:val="24"/>
          <w:lang w:val="en-PH"/>
        </w:rPr>
        <w:t>agsipud</w:t>
      </w:r>
      <w:proofErr w:type="spellEnd"/>
      <w:r>
        <w:rPr>
          <w:rFonts w:ascii="Times New Roman" w:hAnsi="Times New Roman"/>
          <w:i/>
          <w:iCs/>
          <w:sz w:val="24"/>
          <w:szCs w:val="24"/>
          <w:lang w:val="en-PH"/>
        </w:rPr>
        <w:t xml:space="preserve"> ta </w:t>
      </w:r>
      <w:proofErr w:type="spellStart"/>
      <w:r>
        <w:rPr>
          <w:rFonts w:ascii="Times New Roman" w:hAnsi="Times New Roman"/>
          <w:i/>
          <w:iCs/>
          <w:sz w:val="24"/>
          <w:szCs w:val="24"/>
          <w:lang w:val="en-PH"/>
        </w:rPr>
        <w:t>saan</w:t>
      </w:r>
      <w:proofErr w:type="spellEnd"/>
      <w:r>
        <w:rPr>
          <w:rFonts w:ascii="Times New Roman" w:hAnsi="Times New Roman"/>
          <w:i/>
          <w:iCs/>
          <w:sz w:val="24"/>
          <w:szCs w:val="24"/>
          <w:lang w:val="en-PH"/>
        </w:rPr>
        <w:t xml:space="preserve"> kami pay </w:t>
      </w:r>
      <w:proofErr w:type="spellStart"/>
      <w:r>
        <w:rPr>
          <w:rFonts w:ascii="Times New Roman" w:hAnsi="Times New Roman"/>
          <w:i/>
          <w:iCs/>
          <w:sz w:val="24"/>
          <w:szCs w:val="24"/>
          <w:lang w:val="en-PH"/>
        </w:rPr>
        <w:t>nangrabii</w:t>
      </w:r>
      <w:proofErr w:type="spellEnd"/>
      <w:r>
        <w:rPr>
          <w:rFonts w:ascii="Times New Roman" w:hAnsi="Times New Roman"/>
          <w:i/>
          <w:iCs/>
          <w:sz w:val="24"/>
          <w:szCs w:val="24"/>
          <w:lang w:val="en-PH"/>
        </w:rPr>
        <w:t xml:space="preserve">, </w:t>
      </w:r>
      <w:proofErr w:type="spellStart"/>
      <w:r>
        <w:rPr>
          <w:rFonts w:ascii="Times New Roman" w:hAnsi="Times New Roman"/>
          <w:i/>
          <w:iCs/>
          <w:sz w:val="24"/>
          <w:szCs w:val="24"/>
          <w:lang w:val="en-PH"/>
        </w:rPr>
        <w:t>nammigat</w:t>
      </w:r>
      <w:proofErr w:type="spellEnd"/>
      <w:r>
        <w:rPr>
          <w:rFonts w:ascii="Times New Roman" w:hAnsi="Times New Roman"/>
          <w:i/>
          <w:iCs/>
          <w:sz w:val="24"/>
          <w:szCs w:val="24"/>
          <w:lang w:val="en-PH"/>
        </w:rPr>
        <w:t xml:space="preserve"> ken </w:t>
      </w:r>
      <w:proofErr w:type="spellStart"/>
      <w:r>
        <w:rPr>
          <w:rFonts w:ascii="Times New Roman" w:hAnsi="Times New Roman"/>
          <w:i/>
          <w:iCs/>
          <w:sz w:val="24"/>
          <w:szCs w:val="24"/>
          <w:lang w:val="en-PH"/>
        </w:rPr>
        <w:t>awan</w:t>
      </w:r>
      <w:proofErr w:type="spellEnd"/>
      <w:r>
        <w:rPr>
          <w:rFonts w:ascii="Times New Roman" w:hAnsi="Times New Roman"/>
          <w:i/>
          <w:iCs/>
          <w:sz w:val="24"/>
          <w:szCs w:val="24"/>
          <w:lang w:val="en-PH"/>
        </w:rPr>
        <w:t xml:space="preserve"> </w:t>
      </w:r>
      <w:proofErr w:type="spellStart"/>
      <w:r>
        <w:rPr>
          <w:rFonts w:ascii="Times New Roman" w:hAnsi="Times New Roman"/>
          <w:i/>
          <w:iCs/>
          <w:sz w:val="24"/>
          <w:szCs w:val="24"/>
          <w:lang w:val="en-PH"/>
        </w:rPr>
        <w:t>naited</w:t>
      </w:r>
      <w:proofErr w:type="spellEnd"/>
      <w:r>
        <w:rPr>
          <w:rFonts w:ascii="Times New Roman" w:hAnsi="Times New Roman"/>
          <w:i/>
          <w:iCs/>
          <w:sz w:val="24"/>
          <w:szCs w:val="24"/>
          <w:lang w:val="en-PH"/>
        </w:rPr>
        <w:t xml:space="preserve"> </w:t>
      </w:r>
      <w:proofErr w:type="spellStart"/>
      <w:r>
        <w:rPr>
          <w:rFonts w:ascii="Times New Roman" w:hAnsi="Times New Roman"/>
          <w:i/>
          <w:iCs/>
          <w:sz w:val="24"/>
          <w:szCs w:val="24"/>
          <w:lang w:val="en-PH"/>
        </w:rPr>
        <w:t>nga</w:t>
      </w:r>
      <w:proofErr w:type="spellEnd"/>
      <w:r>
        <w:rPr>
          <w:rFonts w:ascii="Times New Roman" w:hAnsi="Times New Roman"/>
          <w:i/>
          <w:iCs/>
          <w:sz w:val="24"/>
          <w:szCs w:val="24"/>
          <w:lang w:val="en-PH"/>
        </w:rPr>
        <w:t xml:space="preserve"> </w:t>
      </w:r>
      <w:proofErr w:type="spellStart"/>
      <w:r>
        <w:rPr>
          <w:rFonts w:ascii="Times New Roman" w:hAnsi="Times New Roman"/>
          <w:i/>
          <w:iCs/>
          <w:sz w:val="24"/>
          <w:szCs w:val="24"/>
          <w:lang w:val="en-PH"/>
        </w:rPr>
        <w:t>kwarta</w:t>
      </w:r>
      <w:proofErr w:type="spellEnd"/>
      <w:r>
        <w:rPr>
          <w:rFonts w:ascii="Times New Roman" w:hAnsi="Times New Roman"/>
          <w:i/>
          <w:iCs/>
          <w:sz w:val="24"/>
          <w:szCs w:val="24"/>
          <w:lang w:val="en-PH"/>
        </w:rPr>
        <w:t xml:space="preserve"> mi </w:t>
      </w:r>
      <w:proofErr w:type="spellStart"/>
      <w:r>
        <w:rPr>
          <w:rFonts w:ascii="Times New Roman" w:hAnsi="Times New Roman"/>
          <w:i/>
          <w:iCs/>
          <w:sz w:val="24"/>
          <w:szCs w:val="24"/>
          <w:lang w:val="en-PH"/>
        </w:rPr>
        <w:t>igatang</w:t>
      </w:r>
      <w:proofErr w:type="spellEnd"/>
      <w:r>
        <w:rPr>
          <w:rFonts w:ascii="Times New Roman" w:hAnsi="Times New Roman"/>
          <w:i/>
          <w:iCs/>
          <w:sz w:val="24"/>
          <w:szCs w:val="24"/>
          <w:lang w:val="en-PH"/>
        </w:rPr>
        <w:t xml:space="preserve"> </w:t>
      </w:r>
      <w:proofErr w:type="spellStart"/>
      <w:r>
        <w:rPr>
          <w:rFonts w:ascii="Times New Roman" w:hAnsi="Times New Roman"/>
          <w:i/>
          <w:iCs/>
          <w:sz w:val="24"/>
          <w:szCs w:val="24"/>
          <w:lang w:val="en-PH"/>
        </w:rPr>
        <w:t>meriendami</w:t>
      </w:r>
      <w:proofErr w:type="spellEnd"/>
      <w:r>
        <w:rPr>
          <w:rFonts w:ascii="Times New Roman" w:hAnsi="Times New Roman"/>
          <w:i/>
          <w:iCs/>
          <w:sz w:val="24"/>
          <w:szCs w:val="24"/>
          <w:lang w:val="en-PH"/>
        </w:rPr>
        <w:t xml:space="preserve">, </w:t>
      </w:r>
      <w:proofErr w:type="spellStart"/>
      <w:r>
        <w:rPr>
          <w:rFonts w:ascii="Times New Roman" w:hAnsi="Times New Roman"/>
          <w:i/>
          <w:iCs/>
          <w:sz w:val="24"/>
          <w:szCs w:val="24"/>
          <w:lang w:val="en-PH"/>
        </w:rPr>
        <w:t>saan</w:t>
      </w:r>
      <w:proofErr w:type="spellEnd"/>
      <w:r>
        <w:rPr>
          <w:rFonts w:ascii="Times New Roman" w:hAnsi="Times New Roman"/>
          <w:i/>
          <w:iCs/>
          <w:sz w:val="24"/>
          <w:szCs w:val="24"/>
          <w:lang w:val="en-PH"/>
        </w:rPr>
        <w:t xml:space="preserve"> </w:t>
      </w:r>
      <w:proofErr w:type="spellStart"/>
      <w:r>
        <w:rPr>
          <w:rFonts w:ascii="Times New Roman" w:hAnsi="Times New Roman"/>
          <w:i/>
          <w:iCs/>
          <w:sz w:val="24"/>
          <w:szCs w:val="24"/>
          <w:lang w:val="en-PH"/>
        </w:rPr>
        <w:t>kamin</w:t>
      </w:r>
      <w:proofErr w:type="spellEnd"/>
      <w:r>
        <w:rPr>
          <w:rFonts w:ascii="Times New Roman" w:hAnsi="Times New Roman"/>
          <w:i/>
          <w:iCs/>
          <w:sz w:val="24"/>
          <w:szCs w:val="24"/>
          <w:lang w:val="en-PH"/>
        </w:rPr>
        <w:t xml:space="preserve"> </w:t>
      </w:r>
      <w:proofErr w:type="spellStart"/>
      <w:r>
        <w:rPr>
          <w:rFonts w:ascii="Times New Roman" w:hAnsi="Times New Roman"/>
          <w:i/>
          <w:iCs/>
          <w:sz w:val="24"/>
          <w:szCs w:val="24"/>
          <w:lang w:val="en-PH"/>
        </w:rPr>
        <w:t>nga</w:t>
      </w:r>
      <w:proofErr w:type="spellEnd"/>
      <w:r>
        <w:rPr>
          <w:rFonts w:ascii="Times New Roman" w:hAnsi="Times New Roman"/>
          <w:i/>
          <w:iCs/>
          <w:sz w:val="24"/>
          <w:szCs w:val="24"/>
          <w:lang w:val="en-PH"/>
        </w:rPr>
        <w:t xml:space="preserve"> </w:t>
      </w:r>
      <w:proofErr w:type="spellStart"/>
      <w:r>
        <w:rPr>
          <w:rFonts w:ascii="Times New Roman" w:hAnsi="Times New Roman"/>
          <w:i/>
          <w:iCs/>
          <w:sz w:val="24"/>
          <w:szCs w:val="24"/>
          <w:lang w:val="en-PH"/>
        </w:rPr>
        <w:t>nakadigos</w:t>
      </w:r>
      <w:proofErr w:type="spellEnd"/>
      <w:r>
        <w:rPr>
          <w:rFonts w:ascii="Times New Roman" w:hAnsi="Times New Roman"/>
          <w:i/>
          <w:iCs/>
          <w:sz w:val="24"/>
          <w:szCs w:val="24"/>
          <w:lang w:val="en-PH"/>
        </w:rPr>
        <w:t xml:space="preserve"> a </w:t>
      </w:r>
      <w:proofErr w:type="spellStart"/>
      <w:r>
        <w:rPr>
          <w:rFonts w:ascii="Times New Roman" w:hAnsi="Times New Roman"/>
          <w:i/>
          <w:iCs/>
          <w:sz w:val="24"/>
          <w:szCs w:val="24"/>
          <w:lang w:val="en-PH"/>
        </w:rPr>
        <w:t>simrek</w:t>
      </w:r>
      <w:proofErr w:type="spellEnd"/>
      <w:r>
        <w:rPr>
          <w:rFonts w:ascii="Times New Roman" w:hAnsi="Times New Roman"/>
          <w:i/>
          <w:iCs/>
          <w:sz w:val="24"/>
          <w:szCs w:val="24"/>
          <w:lang w:val="en-PH"/>
        </w:rPr>
        <w:t xml:space="preserve"> </w:t>
      </w:r>
      <w:proofErr w:type="spellStart"/>
      <w:r>
        <w:rPr>
          <w:rFonts w:ascii="Times New Roman" w:hAnsi="Times New Roman"/>
          <w:i/>
          <w:iCs/>
          <w:sz w:val="24"/>
          <w:szCs w:val="24"/>
          <w:lang w:val="en-PH"/>
        </w:rPr>
        <w:t>ditoy</w:t>
      </w:r>
      <w:proofErr w:type="spellEnd"/>
      <w:r>
        <w:rPr>
          <w:rFonts w:ascii="Times New Roman" w:hAnsi="Times New Roman"/>
          <w:i/>
          <w:iCs/>
          <w:sz w:val="24"/>
          <w:szCs w:val="24"/>
          <w:lang w:val="en-PH"/>
        </w:rPr>
        <w:t xml:space="preserve"> </w:t>
      </w:r>
      <w:proofErr w:type="spellStart"/>
      <w:r>
        <w:rPr>
          <w:rFonts w:ascii="Times New Roman" w:hAnsi="Times New Roman"/>
          <w:i/>
          <w:iCs/>
          <w:sz w:val="24"/>
          <w:szCs w:val="24"/>
          <w:lang w:val="en-PH"/>
        </w:rPr>
        <w:t>pagadalan</w:t>
      </w:r>
      <w:proofErr w:type="spellEnd"/>
      <w:r>
        <w:rPr>
          <w:rFonts w:ascii="Times New Roman" w:hAnsi="Times New Roman"/>
          <w:i/>
          <w:iCs/>
          <w:sz w:val="24"/>
          <w:szCs w:val="24"/>
          <w:lang w:val="en-PH"/>
        </w:rPr>
        <w:t xml:space="preserve"> ta </w:t>
      </w:r>
      <w:proofErr w:type="spellStart"/>
      <w:r>
        <w:rPr>
          <w:rFonts w:ascii="Times New Roman" w:hAnsi="Times New Roman"/>
          <w:i/>
          <w:iCs/>
          <w:sz w:val="24"/>
          <w:szCs w:val="24"/>
          <w:lang w:val="en-PH"/>
        </w:rPr>
        <w:t>naladaw</w:t>
      </w:r>
      <w:proofErr w:type="spellEnd"/>
      <w:r>
        <w:rPr>
          <w:rFonts w:ascii="Times New Roman" w:hAnsi="Times New Roman"/>
          <w:i/>
          <w:iCs/>
          <w:sz w:val="24"/>
          <w:szCs w:val="24"/>
          <w:lang w:val="en-PH"/>
        </w:rPr>
        <w:t xml:space="preserve"> kami a </w:t>
      </w:r>
      <w:proofErr w:type="spellStart"/>
      <w:r>
        <w:rPr>
          <w:rFonts w:ascii="Times New Roman" w:hAnsi="Times New Roman"/>
          <w:i/>
          <w:iCs/>
          <w:sz w:val="24"/>
          <w:szCs w:val="24"/>
          <w:lang w:val="en-PH"/>
        </w:rPr>
        <w:t>nagriing</w:t>
      </w:r>
      <w:proofErr w:type="spellEnd"/>
      <w:r>
        <w:rPr>
          <w:rFonts w:ascii="Times New Roman" w:hAnsi="Times New Roman"/>
          <w:i/>
          <w:iCs/>
          <w:sz w:val="24"/>
          <w:szCs w:val="24"/>
          <w:lang w:val="en-PH"/>
        </w:rPr>
        <w:t>”</w:t>
      </w:r>
    </w:p>
    <w:p w14:paraId="683B5020" w14:textId="63F9F74D" w:rsidR="005909BA" w:rsidRDefault="00EE21F4">
      <w:pPr>
        <w:pStyle w:val="NoSpacing"/>
        <w:spacing w:line="480" w:lineRule="auto"/>
        <w:rPr>
          <w:rFonts w:ascii="Times New Roman" w:hAnsi="Times New Roman"/>
          <w:color w:val="000000" w:themeColor="text1"/>
          <w:sz w:val="24"/>
          <w:szCs w:val="24"/>
        </w:rPr>
      </w:pPr>
      <w:r>
        <w:rPr>
          <w:rFonts w:ascii="Times New Roman" w:hAnsi="Times New Roman"/>
          <w:color w:val="000000" w:themeColor="text1"/>
          <w:sz w:val="24"/>
          <w:szCs w:val="24"/>
          <w:lang w:val="en-GB"/>
        </w:rPr>
        <w:t xml:space="preserve"> “</w:t>
      </w:r>
      <w:r>
        <w:rPr>
          <w:rFonts w:ascii="Times New Roman" w:hAnsi="Times New Roman"/>
          <w:color w:val="000000" w:themeColor="text1"/>
          <w:sz w:val="24"/>
          <w:szCs w:val="24"/>
        </w:rPr>
        <w:t xml:space="preserve">I'm sleepy because we haven't eaten dinner yet, we skipped lunch, and we weren't given any money to buy a snack. We also </w:t>
      </w:r>
      <w:r w:rsidR="00F00788">
        <w:rPr>
          <w:rFonts w:ascii="Times New Roman" w:hAnsi="Times New Roman"/>
          <w:color w:val="000000" w:themeColor="text1"/>
          <w:sz w:val="24"/>
          <w:szCs w:val="24"/>
        </w:rPr>
        <w:t>couldn’t</w:t>
      </w:r>
      <w:r>
        <w:rPr>
          <w:rFonts w:ascii="Times New Roman" w:hAnsi="Times New Roman"/>
          <w:color w:val="000000" w:themeColor="text1"/>
          <w:sz w:val="24"/>
          <w:szCs w:val="24"/>
        </w:rPr>
        <w:t xml:space="preserve"> take a bath before coming to school because we woke up late.</w:t>
      </w:r>
    </w:p>
    <w:p w14:paraId="6233EA8B" w14:textId="3327B11E" w:rsidR="005909BA" w:rsidRDefault="00EE21F4">
      <w:pPr>
        <w:pStyle w:val="NoSpacing"/>
        <w:spacing w:line="480" w:lineRule="auto"/>
        <w:rPr>
          <w:rFonts w:ascii="Times New Roman" w:hAnsi="Times New Roman"/>
          <w:i/>
          <w:iCs/>
          <w:sz w:val="24"/>
          <w:szCs w:val="24"/>
        </w:rPr>
      </w:pPr>
      <w:r>
        <w:rPr>
          <w:rFonts w:ascii="Times New Roman" w:hAnsi="Times New Roman"/>
          <w:sz w:val="24"/>
          <w:szCs w:val="24"/>
        </w:rPr>
        <w:t xml:space="preserve">Another respondent mentioned </w:t>
      </w:r>
      <w:proofErr w:type="gramStart"/>
      <w:r w:rsidR="00F00788">
        <w:rPr>
          <w:rFonts w:ascii="Times New Roman" w:hAnsi="Times New Roman"/>
          <w:sz w:val="24"/>
          <w:szCs w:val="24"/>
        </w:rPr>
        <w:t>that</w:t>
      </w:r>
      <w:r w:rsidR="00F00788">
        <w:rPr>
          <w:rFonts w:ascii="Times New Roman" w:hAnsi="Times New Roman"/>
          <w:i/>
          <w:iCs/>
          <w:sz w:val="24"/>
          <w:szCs w:val="24"/>
        </w:rPr>
        <w:t>,</w:t>
      </w:r>
      <w:r>
        <w:rPr>
          <w:rFonts w:ascii="Times New Roman" w:hAnsi="Times New Roman"/>
          <w:i/>
          <w:iCs/>
          <w:sz w:val="24"/>
          <w:szCs w:val="24"/>
        </w:rPr>
        <w:t>“</w:t>
      </w:r>
      <w:proofErr w:type="spellStart"/>
      <w:proofErr w:type="gramEnd"/>
      <w:r>
        <w:rPr>
          <w:rFonts w:ascii="Times New Roman" w:hAnsi="Times New Roman"/>
          <w:i/>
          <w:iCs/>
          <w:sz w:val="24"/>
          <w:szCs w:val="24"/>
        </w:rPr>
        <w:t>Managsakit</w:t>
      </w:r>
      <w:proofErr w:type="spellEnd"/>
      <w:r>
        <w:rPr>
          <w:rFonts w:ascii="Times New Roman" w:hAnsi="Times New Roman"/>
          <w:i/>
          <w:iCs/>
          <w:sz w:val="24"/>
          <w:szCs w:val="24"/>
        </w:rPr>
        <w:t xml:space="preserve"> </w:t>
      </w:r>
      <w:proofErr w:type="spellStart"/>
      <w:r>
        <w:rPr>
          <w:rFonts w:ascii="Times New Roman" w:hAnsi="Times New Roman"/>
          <w:i/>
          <w:iCs/>
          <w:sz w:val="24"/>
          <w:szCs w:val="24"/>
        </w:rPr>
        <w:t>dagiti</w:t>
      </w:r>
      <w:proofErr w:type="spellEnd"/>
      <w:r>
        <w:rPr>
          <w:rFonts w:ascii="Times New Roman" w:hAnsi="Times New Roman"/>
          <w:i/>
          <w:iCs/>
          <w:sz w:val="24"/>
          <w:szCs w:val="24"/>
        </w:rPr>
        <w:t xml:space="preserve"> </w:t>
      </w:r>
      <w:proofErr w:type="spellStart"/>
      <w:r>
        <w:rPr>
          <w:rFonts w:ascii="Times New Roman" w:hAnsi="Times New Roman"/>
          <w:i/>
          <w:iCs/>
          <w:sz w:val="24"/>
          <w:szCs w:val="24"/>
        </w:rPr>
        <w:t>ubbing</w:t>
      </w:r>
      <w:proofErr w:type="spellEnd"/>
      <w:r>
        <w:rPr>
          <w:rFonts w:ascii="Times New Roman" w:hAnsi="Times New Roman"/>
          <w:i/>
          <w:iCs/>
          <w:sz w:val="24"/>
          <w:szCs w:val="24"/>
        </w:rPr>
        <w:t xml:space="preserve"> </w:t>
      </w:r>
      <w:proofErr w:type="spellStart"/>
      <w:r>
        <w:rPr>
          <w:rFonts w:ascii="Times New Roman" w:hAnsi="Times New Roman"/>
          <w:i/>
          <w:iCs/>
          <w:sz w:val="24"/>
          <w:szCs w:val="24"/>
        </w:rPr>
        <w:t>aglalo</w:t>
      </w:r>
      <w:proofErr w:type="spellEnd"/>
      <w:r>
        <w:rPr>
          <w:rFonts w:ascii="Times New Roman" w:hAnsi="Times New Roman"/>
          <w:i/>
          <w:iCs/>
          <w:sz w:val="24"/>
          <w:szCs w:val="24"/>
        </w:rPr>
        <w:t xml:space="preserve"> </w:t>
      </w:r>
      <w:proofErr w:type="spellStart"/>
      <w:r>
        <w:rPr>
          <w:rFonts w:ascii="Times New Roman" w:hAnsi="Times New Roman"/>
          <w:i/>
          <w:iCs/>
          <w:sz w:val="24"/>
          <w:szCs w:val="24"/>
        </w:rPr>
        <w:t>agalen</w:t>
      </w:r>
      <w:proofErr w:type="spellEnd"/>
      <w:r>
        <w:rPr>
          <w:rFonts w:ascii="Times New Roman" w:hAnsi="Times New Roman"/>
          <w:i/>
          <w:iCs/>
          <w:sz w:val="24"/>
          <w:szCs w:val="24"/>
        </w:rPr>
        <w:t xml:space="preserve"> da </w:t>
      </w:r>
      <w:proofErr w:type="spellStart"/>
      <w:r>
        <w:rPr>
          <w:rFonts w:ascii="Times New Roman" w:hAnsi="Times New Roman"/>
          <w:i/>
          <w:iCs/>
          <w:sz w:val="24"/>
          <w:szCs w:val="24"/>
        </w:rPr>
        <w:t>sakit</w:t>
      </w:r>
      <w:proofErr w:type="spellEnd"/>
      <w:r>
        <w:rPr>
          <w:rFonts w:ascii="Times New Roman" w:hAnsi="Times New Roman"/>
          <w:i/>
          <w:iCs/>
          <w:sz w:val="24"/>
          <w:szCs w:val="24"/>
        </w:rPr>
        <w:t xml:space="preserve"> </w:t>
      </w:r>
      <w:proofErr w:type="spellStart"/>
      <w:r>
        <w:rPr>
          <w:rFonts w:ascii="Times New Roman" w:hAnsi="Times New Roman"/>
          <w:i/>
          <w:iCs/>
          <w:sz w:val="24"/>
          <w:szCs w:val="24"/>
        </w:rPr>
        <w:t>ti</w:t>
      </w:r>
      <w:proofErr w:type="spellEnd"/>
      <w:r>
        <w:rPr>
          <w:rFonts w:ascii="Times New Roman" w:hAnsi="Times New Roman"/>
          <w:i/>
          <w:iCs/>
          <w:sz w:val="24"/>
          <w:szCs w:val="24"/>
        </w:rPr>
        <w:t xml:space="preserve"> </w:t>
      </w:r>
      <w:proofErr w:type="spellStart"/>
      <w:r>
        <w:rPr>
          <w:rFonts w:ascii="Times New Roman" w:hAnsi="Times New Roman"/>
          <w:i/>
          <w:iCs/>
          <w:sz w:val="24"/>
          <w:szCs w:val="24"/>
        </w:rPr>
        <w:t>tiyan</w:t>
      </w:r>
      <w:proofErr w:type="spellEnd"/>
      <w:r>
        <w:rPr>
          <w:rFonts w:ascii="Times New Roman" w:hAnsi="Times New Roman"/>
          <w:i/>
          <w:iCs/>
          <w:sz w:val="24"/>
          <w:szCs w:val="24"/>
        </w:rPr>
        <w:t xml:space="preserve"> ken </w:t>
      </w:r>
      <w:proofErr w:type="spellStart"/>
      <w:r>
        <w:rPr>
          <w:rFonts w:ascii="Times New Roman" w:hAnsi="Times New Roman"/>
          <w:i/>
          <w:iCs/>
          <w:sz w:val="24"/>
          <w:szCs w:val="24"/>
        </w:rPr>
        <w:t>ngipen</w:t>
      </w:r>
      <w:proofErr w:type="spellEnd"/>
      <w:r>
        <w:rPr>
          <w:rFonts w:ascii="Times New Roman" w:hAnsi="Times New Roman"/>
          <w:i/>
          <w:iCs/>
          <w:sz w:val="24"/>
          <w:szCs w:val="24"/>
        </w:rPr>
        <w:t xml:space="preserve">, nu </w:t>
      </w:r>
      <w:proofErr w:type="spellStart"/>
      <w:r>
        <w:rPr>
          <w:rFonts w:ascii="Times New Roman" w:hAnsi="Times New Roman"/>
          <w:i/>
          <w:iCs/>
          <w:sz w:val="24"/>
          <w:szCs w:val="24"/>
        </w:rPr>
        <w:t>sinno</w:t>
      </w:r>
      <w:proofErr w:type="spellEnd"/>
      <w:r>
        <w:rPr>
          <w:rFonts w:ascii="Times New Roman" w:hAnsi="Times New Roman"/>
          <w:i/>
          <w:iCs/>
          <w:sz w:val="24"/>
          <w:szCs w:val="24"/>
        </w:rPr>
        <w:t xml:space="preserve"> pay </w:t>
      </w:r>
      <w:proofErr w:type="spellStart"/>
      <w:r>
        <w:rPr>
          <w:rFonts w:ascii="Times New Roman" w:hAnsi="Times New Roman"/>
          <w:i/>
          <w:iCs/>
          <w:sz w:val="24"/>
          <w:szCs w:val="24"/>
        </w:rPr>
        <w:t>iti</w:t>
      </w:r>
      <w:proofErr w:type="spellEnd"/>
      <w:r>
        <w:rPr>
          <w:rFonts w:ascii="Times New Roman" w:hAnsi="Times New Roman"/>
          <w:i/>
          <w:iCs/>
          <w:sz w:val="24"/>
          <w:szCs w:val="24"/>
        </w:rPr>
        <w:t xml:space="preserve"> </w:t>
      </w:r>
      <w:proofErr w:type="spellStart"/>
      <w:r>
        <w:rPr>
          <w:rFonts w:ascii="Times New Roman" w:hAnsi="Times New Roman"/>
          <w:i/>
          <w:iCs/>
          <w:sz w:val="24"/>
          <w:szCs w:val="24"/>
        </w:rPr>
        <w:t>nakapsot</w:t>
      </w:r>
      <w:proofErr w:type="spellEnd"/>
      <w:r>
        <w:rPr>
          <w:rFonts w:ascii="Times New Roman" w:hAnsi="Times New Roman"/>
          <w:i/>
          <w:iCs/>
          <w:sz w:val="24"/>
          <w:szCs w:val="24"/>
        </w:rPr>
        <w:t xml:space="preserve"> </w:t>
      </w:r>
      <w:proofErr w:type="spellStart"/>
      <w:r>
        <w:rPr>
          <w:rFonts w:ascii="Times New Roman" w:hAnsi="Times New Roman"/>
          <w:i/>
          <w:iCs/>
          <w:sz w:val="24"/>
          <w:szCs w:val="24"/>
        </w:rPr>
        <w:t>iti</w:t>
      </w:r>
      <w:proofErr w:type="spellEnd"/>
      <w:r>
        <w:rPr>
          <w:rFonts w:ascii="Times New Roman" w:hAnsi="Times New Roman"/>
          <w:i/>
          <w:iCs/>
          <w:sz w:val="24"/>
          <w:szCs w:val="24"/>
        </w:rPr>
        <w:t xml:space="preserve"> </w:t>
      </w:r>
      <w:proofErr w:type="spellStart"/>
      <w:r>
        <w:rPr>
          <w:rFonts w:ascii="Times New Roman" w:hAnsi="Times New Roman"/>
          <w:i/>
          <w:iCs/>
          <w:sz w:val="24"/>
          <w:szCs w:val="24"/>
        </w:rPr>
        <w:t>uneg</w:t>
      </w:r>
      <w:proofErr w:type="spellEnd"/>
      <w:r>
        <w:rPr>
          <w:rFonts w:ascii="Times New Roman" w:hAnsi="Times New Roman"/>
          <w:i/>
          <w:iCs/>
          <w:sz w:val="24"/>
          <w:szCs w:val="24"/>
        </w:rPr>
        <w:t xml:space="preserve"> </w:t>
      </w:r>
      <w:proofErr w:type="spellStart"/>
      <w:r>
        <w:rPr>
          <w:rFonts w:ascii="Times New Roman" w:hAnsi="Times New Roman"/>
          <w:i/>
          <w:iCs/>
          <w:sz w:val="24"/>
          <w:szCs w:val="24"/>
        </w:rPr>
        <w:t>ti</w:t>
      </w:r>
      <w:proofErr w:type="spellEnd"/>
      <w:r>
        <w:rPr>
          <w:rFonts w:ascii="Times New Roman" w:hAnsi="Times New Roman"/>
          <w:i/>
          <w:iCs/>
          <w:sz w:val="24"/>
          <w:szCs w:val="24"/>
        </w:rPr>
        <w:t xml:space="preserve"> </w:t>
      </w:r>
      <w:proofErr w:type="spellStart"/>
      <w:r>
        <w:rPr>
          <w:rFonts w:ascii="Times New Roman" w:hAnsi="Times New Roman"/>
          <w:i/>
          <w:iCs/>
          <w:sz w:val="24"/>
          <w:szCs w:val="24"/>
        </w:rPr>
        <w:t>klase</w:t>
      </w:r>
      <w:proofErr w:type="spellEnd"/>
      <w:r>
        <w:rPr>
          <w:rFonts w:ascii="Times New Roman" w:hAnsi="Times New Roman"/>
          <w:i/>
          <w:iCs/>
          <w:sz w:val="24"/>
          <w:szCs w:val="24"/>
        </w:rPr>
        <w:t xml:space="preserve">, </w:t>
      </w:r>
      <w:proofErr w:type="spellStart"/>
      <w:r>
        <w:rPr>
          <w:rFonts w:ascii="Times New Roman" w:hAnsi="Times New Roman"/>
          <w:i/>
          <w:iCs/>
          <w:sz w:val="24"/>
          <w:szCs w:val="24"/>
        </w:rPr>
        <w:t>isu</w:t>
      </w:r>
      <w:proofErr w:type="spellEnd"/>
      <w:r>
        <w:rPr>
          <w:rFonts w:ascii="Times New Roman" w:hAnsi="Times New Roman"/>
          <w:i/>
          <w:iCs/>
          <w:sz w:val="24"/>
          <w:szCs w:val="24"/>
        </w:rPr>
        <w:t xml:space="preserve"> pay met </w:t>
      </w:r>
      <w:proofErr w:type="spellStart"/>
      <w:r>
        <w:rPr>
          <w:rFonts w:ascii="Times New Roman" w:hAnsi="Times New Roman"/>
          <w:i/>
          <w:iCs/>
          <w:sz w:val="24"/>
          <w:szCs w:val="24"/>
        </w:rPr>
        <w:t>ti</w:t>
      </w:r>
      <w:proofErr w:type="spellEnd"/>
      <w:r>
        <w:rPr>
          <w:rFonts w:ascii="Times New Roman" w:hAnsi="Times New Roman"/>
          <w:i/>
          <w:iCs/>
          <w:sz w:val="24"/>
          <w:szCs w:val="24"/>
        </w:rPr>
        <w:t xml:space="preserve"> </w:t>
      </w:r>
      <w:proofErr w:type="spellStart"/>
      <w:r>
        <w:rPr>
          <w:rFonts w:ascii="Times New Roman" w:hAnsi="Times New Roman"/>
          <w:i/>
          <w:iCs/>
          <w:sz w:val="24"/>
          <w:szCs w:val="24"/>
        </w:rPr>
        <w:t>kanayon</w:t>
      </w:r>
      <w:proofErr w:type="spellEnd"/>
      <w:r>
        <w:rPr>
          <w:rFonts w:ascii="Times New Roman" w:hAnsi="Times New Roman"/>
          <w:i/>
          <w:iCs/>
          <w:sz w:val="24"/>
          <w:szCs w:val="24"/>
        </w:rPr>
        <w:t xml:space="preserve"> </w:t>
      </w:r>
      <w:proofErr w:type="spellStart"/>
      <w:r>
        <w:rPr>
          <w:rFonts w:ascii="Times New Roman" w:hAnsi="Times New Roman"/>
          <w:i/>
          <w:iCs/>
          <w:sz w:val="24"/>
          <w:szCs w:val="24"/>
        </w:rPr>
        <w:t>nga</w:t>
      </w:r>
      <w:proofErr w:type="spellEnd"/>
      <w:r>
        <w:rPr>
          <w:rFonts w:ascii="Times New Roman" w:hAnsi="Times New Roman"/>
          <w:i/>
          <w:iCs/>
          <w:sz w:val="24"/>
          <w:szCs w:val="24"/>
        </w:rPr>
        <w:t xml:space="preserve"> </w:t>
      </w:r>
      <w:proofErr w:type="spellStart"/>
      <w:r>
        <w:rPr>
          <w:rFonts w:ascii="Times New Roman" w:hAnsi="Times New Roman"/>
          <w:i/>
          <w:iCs/>
          <w:sz w:val="24"/>
          <w:szCs w:val="24"/>
        </w:rPr>
        <w:t>agabsent</w:t>
      </w:r>
      <w:proofErr w:type="spellEnd"/>
      <w:r>
        <w:rPr>
          <w:rFonts w:ascii="Times New Roman" w:hAnsi="Times New Roman"/>
          <w:i/>
          <w:iCs/>
          <w:sz w:val="24"/>
          <w:szCs w:val="24"/>
        </w:rPr>
        <w:t>”.</w:t>
      </w:r>
    </w:p>
    <w:p w14:paraId="7CB9C77C" w14:textId="0791227D" w:rsidR="005909BA" w:rsidRDefault="00EE21F4">
      <w:pPr>
        <w:pStyle w:val="NoSpacing"/>
        <w:spacing w:line="480" w:lineRule="auto"/>
        <w:rPr>
          <w:rFonts w:ascii="Times New Roman" w:hAnsi="Times New Roman"/>
          <w:color w:val="000000" w:themeColor="text1"/>
          <w:sz w:val="24"/>
          <w:szCs w:val="24"/>
        </w:rPr>
      </w:pPr>
      <w:r>
        <w:rPr>
          <w:rFonts w:ascii="Times New Roman" w:hAnsi="Times New Roman"/>
          <w:color w:val="000000" w:themeColor="text1"/>
          <w:sz w:val="24"/>
          <w:szCs w:val="24"/>
          <w:lang w:val="en-GB"/>
        </w:rPr>
        <w:t xml:space="preserve"> “</w:t>
      </w:r>
      <w:r>
        <w:rPr>
          <w:rFonts w:ascii="Times New Roman" w:hAnsi="Times New Roman"/>
          <w:color w:val="000000" w:themeColor="text1"/>
          <w:sz w:val="24"/>
          <w:szCs w:val="24"/>
        </w:rPr>
        <w:t>Children often get sick, especially with stomachaches and toothaches, and the weakest one in the class is usually the one who is always absent”.</w:t>
      </w:r>
    </w:p>
    <w:p w14:paraId="33F74EB0" w14:textId="77777777" w:rsidR="005909BA" w:rsidRDefault="00EE21F4">
      <w:pPr>
        <w:pStyle w:val="NoSpacing"/>
        <w:spacing w:line="480" w:lineRule="auto"/>
        <w:rPr>
          <w:rFonts w:ascii="Times New Roman" w:hAnsi="Times New Roman"/>
          <w:i/>
          <w:iCs/>
          <w:sz w:val="24"/>
          <w:szCs w:val="24"/>
        </w:rPr>
      </w:pPr>
      <w:r>
        <w:rPr>
          <w:rFonts w:ascii="Times New Roman" w:hAnsi="Times New Roman"/>
          <w:sz w:val="24"/>
          <w:szCs w:val="24"/>
        </w:rPr>
        <w:t>Another respondent said that, “</w:t>
      </w:r>
      <w:proofErr w:type="spellStart"/>
      <w:r>
        <w:rPr>
          <w:rFonts w:ascii="Times New Roman" w:hAnsi="Times New Roman"/>
          <w:i/>
          <w:iCs/>
          <w:sz w:val="24"/>
          <w:szCs w:val="24"/>
        </w:rPr>
        <w:t>Kaadwan</w:t>
      </w:r>
      <w:proofErr w:type="spellEnd"/>
      <w:r>
        <w:rPr>
          <w:rFonts w:ascii="Times New Roman" w:hAnsi="Times New Roman"/>
          <w:i/>
          <w:iCs/>
          <w:sz w:val="24"/>
          <w:szCs w:val="24"/>
        </w:rPr>
        <w:t xml:space="preserve"> </w:t>
      </w:r>
      <w:proofErr w:type="spellStart"/>
      <w:r>
        <w:rPr>
          <w:rFonts w:ascii="Times New Roman" w:hAnsi="Times New Roman"/>
          <w:i/>
          <w:iCs/>
          <w:sz w:val="24"/>
          <w:szCs w:val="24"/>
        </w:rPr>
        <w:t>dagiti</w:t>
      </w:r>
      <w:proofErr w:type="spellEnd"/>
      <w:r>
        <w:rPr>
          <w:rFonts w:ascii="Times New Roman" w:hAnsi="Times New Roman"/>
          <w:i/>
          <w:iCs/>
          <w:sz w:val="24"/>
          <w:szCs w:val="24"/>
        </w:rPr>
        <w:t xml:space="preserve"> </w:t>
      </w:r>
      <w:proofErr w:type="spellStart"/>
      <w:r>
        <w:rPr>
          <w:rFonts w:ascii="Times New Roman" w:hAnsi="Times New Roman"/>
          <w:i/>
          <w:iCs/>
          <w:sz w:val="24"/>
          <w:szCs w:val="24"/>
        </w:rPr>
        <w:t>agad-adal</w:t>
      </w:r>
      <w:proofErr w:type="spellEnd"/>
      <w:r>
        <w:rPr>
          <w:rFonts w:ascii="Times New Roman" w:hAnsi="Times New Roman"/>
          <w:i/>
          <w:iCs/>
          <w:sz w:val="24"/>
          <w:szCs w:val="24"/>
        </w:rPr>
        <w:t xml:space="preserve"> </w:t>
      </w:r>
      <w:proofErr w:type="spellStart"/>
      <w:r>
        <w:rPr>
          <w:rFonts w:ascii="Times New Roman" w:hAnsi="Times New Roman"/>
          <w:i/>
          <w:iCs/>
          <w:sz w:val="24"/>
          <w:szCs w:val="24"/>
        </w:rPr>
        <w:t>ditoy</w:t>
      </w:r>
      <w:proofErr w:type="spellEnd"/>
      <w:r>
        <w:rPr>
          <w:rFonts w:ascii="Times New Roman" w:hAnsi="Times New Roman"/>
          <w:i/>
          <w:iCs/>
          <w:sz w:val="24"/>
          <w:szCs w:val="24"/>
        </w:rPr>
        <w:t xml:space="preserve"> </w:t>
      </w:r>
      <w:proofErr w:type="spellStart"/>
      <w:r>
        <w:rPr>
          <w:rFonts w:ascii="Times New Roman" w:hAnsi="Times New Roman"/>
          <w:i/>
          <w:iCs/>
          <w:sz w:val="24"/>
          <w:szCs w:val="24"/>
        </w:rPr>
        <w:t>Anninipan</w:t>
      </w:r>
      <w:proofErr w:type="spellEnd"/>
      <w:r>
        <w:rPr>
          <w:rFonts w:ascii="Times New Roman" w:hAnsi="Times New Roman"/>
          <w:i/>
          <w:iCs/>
          <w:sz w:val="24"/>
          <w:szCs w:val="24"/>
        </w:rPr>
        <w:t xml:space="preserve"> Elementary School </w:t>
      </w:r>
      <w:proofErr w:type="spellStart"/>
      <w:r>
        <w:rPr>
          <w:rFonts w:ascii="Times New Roman" w:hAnsi="Times New Roman"/>
          <w:i/>
          <w:iCs/>
          <w:sz w:val="24"/>
          <w:szCs w:val="24"/>
        </w:rPr>
        <w:t>ket</w:t>
      </w:r>
      <w:proofErr w:type="spellEnd"/>
      <w:r>
        <w:rPr>
          <w:rFonts w:ascii="Times New Roman" w:hAnsi="Times New Roman"/>
          <w:i/>
          <w:iCs/>
          <w:sz w:val="24"/>
          <w:szCs w:val="24"/>
        </w:rPr>
        <w:t xml:space="preserve"> </w:t>
      </w:r>
      <w:proofErr w:type="spellStart"/>
      <w:r>
        <w:rPr>
          <w:rFonts w:ascii="Times New Roman" w:hAnsi="Times New Roman"/>
          <w:i/>
          <w:iCs/>
          <w:sz w:val="24"/>
          <w:szCs w:val="24"/>
        </w:rPr>
        <w:t>addaan</w:t>
      </w:r>
      <w:proofErr w:type="spellEnd"/>
      <w:r>
        <w:rPr>
          <w:rFonts w:ascii="Times New Roman" w:hAnsi="Times New Roman"/>
          <w:i/>
          <w:iCs/>
          <w:sz w:val="24"/>
          <w:szCs w:val="24"/>
        </w:rPr>
        <w:t xml:space="preserve"> </w:t>
      </w:r>
      <w:proofErr w:type="spellStart"/>
      <w:r>
        <w:rPr>
          <w:rFonts w:ascii="Times New Roman" w:hAnsi="Times New Roman"/>
          <w:i/>
          <w:iCs/>
          <w:sz w:val="24"/>
          <w:szCs w:val="24"/>
        </w:rPr>
        <w:t>ti</w:t>
      </w:r>
      <w:proofErr w:type="spellEnd"/>
      <w:r>
        <w:rPr>
          <w:rFonts w:ascii="Times New Roman" w:hAnsi="Times New Roman"/>
          <w:i/>
          <w:iCs/>
          <w:sz w:val="24"/>
          <w:szCs w:val="24"/>
        </w:rPr>
        <w:t xml:space="preserve"> body odor </w:t>
      </w:r>
      <w:proofErr w:type="spellStart"/>
      <w:r>
        <w:rPr>
          <w:rFonts w:ascii="Times New Roman" w:hAnsi="Times New Roman"/>
          <w:i/>
          <w:iCs/>
          <w:sz w:val="24"/>
          <w:szCs w:val="24"/>
        </w:rPr>
        <w:t>aglalo</w:t>
      </w:r>
      <w:proofErr w:type="spellEnd"/>
      <w:r>
        <w:rPr>
          <w:rFonts w:ascii="Times New Roman" w:hAnsi="Times New Roman"/>
          <w:i/>
          <w:iCs/>
          <w:sz w:val="24"/>
          <w:szCs w:val="24"/>
        </w:rPr>
        <w:t xml:space="preserve"> nu </w:t>
      </w:r>
      <w:proofErr w:type="spellStart"/>
      <w:r>
        <w:rPr>
          <w:rFonts w:ascii="Times New Roman" w:hAnsi="Times New Roman"/>
          <w:i/>
          <w:iCs/>
          <w:sz w:val="24"/>
          <w:szCs w:val="24"/>
        </w:rPr>
        <w:t>kasta</w:t>
      </w:r>
      <w:proofErr w:type="spellEnd"/>
      <w:r>
        <w:rPr>
          <w:rFonts w:ascii="Times New Roman" w:hAnsi="Times New Roman"/>
          <w:i/>
          <w:iCs/>
          <w:sz w:val="24"/>
          <w:szCs w:val="24"/>
        </w:rPr>
        <w:t xml:space="preserve"> </w:t>
      </w:r>
      <w:proofErr w:type="spellStart"/>
      <w:r>
        <w:rPr>
          <w:rFonts w:ascii="Times New Roman" w:hAnsi="Times New Roman"/>
          <w:i/>
          <w:iCs/>
          <w:sz w:val="24"/>
          <w:szCs w:val="24"/>
        </w:rPr>
        <w:t>nga</w:t>
      </w:r>
      <w:proofErr w:type="spellEnd"/>
      <w:r>
        <w:rPr>
          <w:rFonts w:ascii="Times New Roman" w:hAnsi="Times New Roman"/>
          <w:i/>
          <w:iCs/>
          <w:sz w:val="24"/>
          <w:szCs w:val="24"/>
        </w:rPr>
        <w:t xml:space="preserve"> </w:t>
      </w:r>
      <w:proofErr w:type="spellStart"/>
      <w:r>
        <w:rPr>
          <w:rFonts w:ascii="Times New Roman" w:hAnsi="Times New Roman"/>
          <w:i/>
          <w:iCs/>
          <w:sz w:val="24"/>
          <w:szCs w:val="24"/>
        </w:rPr>
        <w:t>mabayagan</w:t>
      </w:r>
      <w:proofErr w:type="spellEnd"/>
      <w:r>
        <w:rPr>
          <w:rFonts w:ascii="Times New Roman" w:hAnsi="Times New Roman"/>
          <w:i/>
          <w:iCs/>
          <w:sz w:val="24"/>
          <w:szCs w:val="24"/>
        </w:rPr>
        <w:t xml:space="preserve"> da </w:t>
      </w:r>
      <w:proofErr w:type="spellStart"/>
      <w:r>
        <w:rPr>
          <w:rFonts w:ascii="Times New Roman" w:hAnsi="Times New Roman"/>
          <w:i/>
          <w:iCs/>
          <w:sz w:val="24"/>
          <w:szCs w:val="24"/>
        </w:rPr>
        <w:t>iti</w:t>
      </w:r>
      <w:proofErr w:type="spellEnd"/>
      <w:r>
        <w:rPr>
          <w:rFonts w:ascii="Times New Roman" w:hAnsi="Times New Roman"/>
          <w:i/>
          <w:iCs/>
          <w:sz w:val="24"/>
          <w:szCs w:val="24"/>
        </w:rPr>
        <w:t xml:space="preserve"> outdoor activities da, </w:t>
      </w:r>
      <w:proofErr w:type="spellStart"/>
      <w:r>
        <w:rPr>
          <w:rFonts w:ascii="Times New Roman" w:hAnsi="Times New Roman"/>
          <w:i/>
          <w:iCs/>
          <w:sz w:val="24"/>
          <w:szCs w:val="24"/>
        </w:rPr>
        <w:t>masumrunan</w:t>
      </w:r>
      <w:proofErr w:type="spellEnd"/>
      <w:r>
        <w:rPr>
          <w:rFonts w:ascii="Times New Roman" w:hAnsi="Times New Roman"/>
          <w:i/>
          <w:iCs/>
          <w:sz w:val="24"/>
          <w:szCs w:val="24"/>
        </w:rPr>
        <w:t xml:space="preserve"> nak pay nu </w:t>
      </w:r>
      <w:proofErr w:type="spellStart"/>
      <w:r>
        <w:rPr>
          <w:rFonts w:ascii="Times New Roman" w:hAnsi="Times New Roman"/>
          <w:i/>
          <w:iCs/>
          <w:sz w:val="24"/>
          <w:szCs w:val="24"/>
        </w:rPr>
        <w:t>dadduma</w:t>
      </w:r>
      <w:proofErr w:type="spellEnd"/>
      <w:r>
        <w:rPr>
          <w:rFonts w:ascii="Times New Roman" w:hAnsi="Times New Roman"/>
          <w:i/>
          <w:iCs/>
          <w:sz w:val="24"/>
          <w:szCs w:val="24"/>
        </w:rPr>
        <w:t xml:space="preserve"> </w:t>
      </w:r>
      <w:proofErr w:type="spellStart"/>
      <w:r>
        <w:rPr>
          <w:rFonts w:ascii="Times New Roman" w:hAnsi="Times New Roman"/>
          <w:i/>
          <w:iCs/>
          <w:sz w:val="24"/>
          <w:szCs w:val="24"/>
        </w:rPr>
        <w:t>nga</w:t>
      </w:r>
      <w:proofErr w:type="spellEnd"/>
      <w:r>
        <w:rPr>
          <w:rFonts w:ascii="Times New Roman" w:hAnsi="Times New Roman"/>
          <w:i/>
          <w:iCs/>
          <w:sz w:val="24"/>
          <w:szCs w:val="24"/>
        </w:rPr>
        <w:t xml:space="preserve"> </w:t>
      </w:r>
      <w:proofErr w:type="spellStart"/>
      <w:r>
        <w:rPr>
          <w:rFonts w:ascii="Times New Roman" w:hAnsi="Times New Roman"/>
          <w:i/>
          <w:iCs/>
          <w:sz w:val="24"/>
          <w:szCs w:val="24"/>
        </w:rPr>
        <w:t>agpabasa</w:t>
      </w:r>
      <w:proofErr w:type="spellEnd"/>
      <w:r>
        <w:rPr>
          <w:rFonts w:ascii="Times New Roman" w:hAnsi="Times New Roman"/>
          <w:i/>
          <w:iCs/>
          <w:sz w:val="24"/>
          <w:szCs w:val="24"/>
        </w:rPr>
        <w:t xml:space="preserve"> </w:t>
      </w:r>
      <w:proofErr w:type="spellStart"/>
      <w:r>
        <w:rPr>
          <w:rFonts w:ascii="Times New Roman" w:hAnsi="Times New Roman"/>
          <w:i/>
          <w:iCs/>
          <w:sz w:val="24"/>
          <w:szCs w:val="24"/>
        </w:rPr>
        <w:t>ti</w:t>
      </w:r>
      <w:proofErr w:type="spellEnd"/>
      <w:r>
        <w:rPr>
          <w:rFonts w:ascii="Times New Roman" w:hAnsi="Times New Roman"/>
          <w:i/>
          <w:iCs/>
          <w:sz w:val="24"/>
          <w:szCs w:val="24"/>
        </w:rPr>
        <w:t xml:space="preserve"> one-on-one </w:t>
      </w:r>
      <w:proofErr w:type="spellStart"/>
      <w:r>
        <w:rPr>
          <w:rFonts w:ascii="Times New Roman" w:hAnsi="Times New Roman"/>
          <w:i/>
          <w:iCs/>
          <w:sz w:val="24"/>
          <w:szCs w:val="24"/>
        </w:rPr>
        <w:t>agsipud</w:t>
      </w:r>
      <w:proofErr w:type="spellEnd"/>
      <w:r>
        <w:rPr>
          <w:rFonts w:ascii="Times New Roman" w:hAnsi="Times New Roman"/>
          <w:i/>
          <w:iCs/>
          <w:sz w:val="24"/>
          <w:szCs w:val="24"/>
        </w:rPr>
        <w:t xml:space="preserve"> ta adda </w:t>
      </w:r>
      <w:proofErr w:type="spellStart"/>
      <w:r>
        <w:rPr>
          <w:rFonts w:ascii="Times New Roman" w:hAnsi="Times New Roman"/>
          <w:i/>
          <w:iCs/>
          <w:sz w:val="24"/>
          <w:szCs w:val="24"/>
        </w:rPr>
        <w:t>madi</w:t>
      </w:r>
      <w:proofErr w:type="spellEnd"/>
      <w:r>
        <w:rPr>
          <w:rFonts w:ascii="Times New Roman" w:hAnsi="Times New Roman"/>
          <w:i/>
          <w:iCs/>
          <w:sz w:val="24"/>
          <w:szCs w:val="24"/>
        </w:rPr>
        <w:t xml:space="preserve"> </w:t>
      </w:r>
      <w:proofErr w:type="spellStart"/>
      <w:r>
        <w:rPr>
          <w:rFonts w:ascii="Times New Roman" w:hAnsi="Times New Roman"/>
          <w:i/>
          <w:iCs/>
          <w:sz w:val="24"/>
          <w:szCs w:val="24"/>
        </w:rPr>
        <w:t>nga</w:t>
      </w:r>
      <w:proofErr w:type="spellEnd"/>
      <w:r>
        <w:rPr>
          <w:rFonts w:ascii="Times New Roman" w:hAnsi="Times New Roman"/>
          <w:i/>
          <w:iCs/>
          <w:sz w:val="24"/>
          <w:szCs w:val="24"/>
        </w:rPr>
        <w:t xml:space="preserve"> </w:t>
      </w:r>
      <w:proofErr w:type="spellStart"/>
      <w:r>
        <w:rPr>
          <w:rFonts w:ascii="Times New Roman" w:hAnsi="Times New Roman"/>
          <w:i/>
          <w:iCs/>
          <w:sz w:val="24"/>
          <w:szCs w:val="24"/>
        </w:rPr>
        <w:t>angot</w:t>
      </w:r>
      <w:proofErr w:type="spellEnd"/>
      <w:r>
        <w:rPr>
          <w:rFonts w:ascii="Times New Roman" w:hAnsi="Times New Roman"/>
          <w:i/>
          <w:iCs/>
          <w:sz w:val="24"/>
          <w:szCs w:val="24"/>
        </w:rPr>
        <w:t xml:space="preserve"> </w:t>
      </w:r>
      <w:proofErr w:type="spellStart"/>
      <w:r>
        <w:rPr>
          <w:rFonts w:ascii="Times New Roman" w:hAnsi="Times New Roman"/>
          <w:i/>
          <w:iCs/>
          <w:sz w:val="24"/>
          <w:szCs w:val="24"/>
        </w:rPr>
        <w:t>dagiti</w:t>
      </w:r>
      <w:proofErr w:type="spellEnd"/>
      <w:r>
        <w:rPr>
          <w:rFonts w:ascii="Times New Roman" w:hAnsi="Times New Roman"/>
          <w:i/>
          <w:iCs/>
          <w:sz w:val="24"/>
          <w:szCs w:val="24"/>
        </w:rPr>
        <w:t xml:space="preserve"> </w:t>
      </w:r>
      <w:proofErr w:type="spellStart"/>
      <w:r>
        <w:rPr>
          <w:rFonts w:ascii="Times New Roman" w:hAnsi="Times New Roman"/>
          <w:i/>
          <w:iCs/>
          <w:sz w:val="24"/>
          <w:szCs w:val="24"/>
        </w:rPr>
        <w:t>ngiwat</w:t>
      </w:r>
      <w:proofErr w:type="spellEnd"/>
      <w:r>
        <w:rPr>
          <w:rFonts w:ascii="Times New Roman" w:hAnsi="Times New Roman"/>
          <w:i/>
          <w:iCs/>
          <w:sz w:val="24"/>
          <w:szCs w:val="24"/>
        </w:rPr>
        <w:t xml:space="preserve"> da”.</w:t>
      </w:r>
    </w:p>
    <w:p w14:paraId="31928BE2" w14:textId="65E4BCE5" w:rsidR="005909BA" w:rsidRDefault="00EE21F4">
      <w:pPr>
        <w:pStyle w:val="NoSpacing"/>
        <w:spacing w:line="480" w:lineRule="auto"/>
        <w:rPr>
          <w:rFonts w:ascii="Times New Roman" w:hAnsi="Times New Roman"/>
          <w:color w:val="000000" w:themeColor="text1"/>
          <w:sz w:val="24"/>
          <w:szCs w:val="24"/>
        </w:rPr>
      </w:pPr>
      <w:r>
        <w:rPr>
          <w:rFonts w:ascii="Times New Roman" w:hAnsi="Times New Roman"/>
          <w:color w:val="000000" w:themeColor="text1"/>
          <w:sz w:val="24"/>
          <w:szCs w:val="24"/>
          <w:lang w:val="en-GB"/>
        </w:rPr>
        <w:t xml:space="preserve"> “</w:t>
      </w:r>
      <w:r>
        <w:rPr>
          <w:rFonts w:ascii="Times New Roman" w:hAnsi="Times New Roman"/>
          <w:color w:val="000000" w:themeColor="text1"/>
          <w:sz w:val="24"/>
          <w:szCs w:val="24"/>
        </w:rPr>
        <w:t xml:space="preserve">Many students at </w:t>
      </w:r>
      <w:proofErr w:type="spellStart"/>
      <w:r>
        <w:rPr>
          <w:rFonts w:ascii="Times New Roman" w:hAnsi="Times New Roman"/>
          <w:color w:val="000000" w:themeColor="text1"/>
          <w:sz w:val="24"/>
          <w:szCs w:val="24"/>
        </w:rPr>
        <w:t>Anninipan</w:t>
      </w:r>
      <w:proofErr w:type="spellEnd"/>
      <w:r>
        <w:rPr>
          <w:rFonts w:ascii="Times New Roman" w:hAnsi="Times New Roman"/>
          <w:color w:val="000000" w:themeColor="text1"/>
          <w:sz w:val="24"/>
          <w:szCs w:val="24"/>
        </w:rPr>
        <w:t xml:space="preserve"> Elementary School have body odor, especially when they spend a lot of time in outdoor activities. It is also unpleasant when some ask for one-on-one reading because their mouths smell bad”.</w:t>
      </w:r>
    </w:p>
    <w:p w14:paraId="3838D8CE" w14:textId="77777777" w:rsidR="005909BA" w:rsidRDefault="00EE21F4">
      <w:pPr>
        <w:pStyle w:val="NoSpacing"/>
        <w:spacing w:line="480" w:lineRule="auto"/>
        <w:rPr>
          <w:rFonts w:ascii="Times New Roman" w:hAnsi="Times New Roman"/>
          <w:i/>
          <w:iCs/>
          <w:sz w:val="24"/>
          <w:szCs w:val="24"/>
          <w:lang w:val="en-GB"/>
        </w:rPr>
      </w:pPr>
      <w:r>
        <w:rPr>
          <w:rFonts w:ascii="Times New Roman" w:hAnsi="Times New Roman"/>
          <w:sz w:val="24"/>
          <w:szCs w:val="24"/>
          <w:lang w:val="en-GB"/>
        </w:rPr>
        <w:t>Another respondent mentioned that, “</w:t>
      </w:r>
      <w:proofErr w:type="spellStart"/>
      <w:r>
        <w:rPr>
          <w:rFonts w:ascii="Times New Roman" w:hAnsi="Times New Roman"/>
          <w:i/>
          <w:iCs/>
          <w:sz w:val="24"/>
          <w:szCs w:val="24"/>
          <w:lang w:val="en-PH"/>
        </w:rPr>
        <w:t>Gagangay</w:t>
      </w:r>
      <w:proofErr w:type="spellEnd"/>
      <w:r>
        <w:rPr>
          <w:rFonts w:ascii="Times New Roman" w:hAnsi="Times New Roman"/>
          <w:i/>
          <w:iCs/>
          <w:sz w:val="24"/>
          <w:szCs w:val="24"/>
          <w:lang w:val="en-PH"/>
        </w:rPr>
        <w:t xml:space="preserve"> </w:t>
      </w:r>
      <w:proofErr w:type="spellStart"/>
      <w:r>
        <w:rPr>
          <w:rFonts w:ascii="Times New Roman" w:hAnsi="Times New Roman"/>
          <w:i/>
          <w:iCs/>
          <w:sz w:val="24"/>
          <w:szCs w:val="24"/>
          <w:lang w:val="en-PH"/>
        </w:rPr>
        <w:t>ti</w:t>
      </w:r>
      <w:proofErr w:type="spellEnd"/>
      <w:r>
        <w:rPr>
          <w:rFonts w:ascii="Times New Roman" w:hAnsi="Times New Roman"/>
          <w:i/>
          <w:iCs/>
          <w:sz w:val="24"/>
          <w:szCs w:val="24"/>
          <w:lang w:val="en-PH"/>
        </w:rPr>
        <w:t xml:space="preserve"> </w:t>
      </w:r>
      <w:proofErr w:type="spellStart"/>
      <w:r>
        <w:rPr>
          <w:rFonts w:ascii="Times New Roman" w:hAnsi="Times New Roman"/>
          <w:i/>
          <w:iCs/>
          <w:sz w:val="24"/>
          <w:szCs w:val="24"/>
          <w:lang w:val="en-PH"/>
        </w:rPr>
        <w:t>nabobre</w:t>
      </w:r>
      <w:proofErr w:type="spellEnd"/>
      <w:r>
        <w:rPr>
          <w:rFonts w:ascii="Times New Roman" w:hAnsi="Times New Roman"/>
          <w:i/>
          <w:iCs/>
          <w:sz w:val="24"/>
          <w:szCs w:val="24"/>
          <w:lang w:val="en-PH"/>
        </w:rPr>
        <w:t xml:space="preserve">, </w:t>
      </w:r>
      <w:proofErr w:type="spellStart"/>
      <w:r>
        <w:rPr>
          <w:rFonts w:ascii="Times New Roman" w:hAnsi="Times New Roman"/>
          <w:i/>
          <w:iCs/>
          <w:sz w:val="24"/>
          <w:szCs w:val="24"/>
          <w:lang w:val="en-PH"/>
        </w:rPr>
        <w:t>awan</w:t>
      </w:r>
      <w:proofErr w:type="spellEnd"/>
      <w:r>
        <w:rPr>
          <w:rFonts w:ascii="Times New Roman" w:hAnsi="Times New Roman"/>
          <w:i/>
          <w:iCs/>
          <w:sz w:val="24"/>
          <w:szCs w:val="24"/>
          <w:lang w:val="en-PH"/>
        </w:rPr>
        <w:t xml:space="preserve"> </w:t>
      </w:r>
      <w:proofErr w:type="spellStart"/>
      <w:r>
        <w:rPr>
          <w:rFonts w:ascii="Times New Roman" w:hAnsi="Times New Roman"/>
          <w:i/>
          <w:iCs/>
          <w:sz w:val="24"/>
          <w:szCs w:val="24"/>
          <w:lang w:val="en-PH"/>
        </w:rPr>
        <w:t>gaygayyemna</w:t>
      </w:r>
      <w:proofErr w:type="spellEnd"/>
      <w:r>
        <w:rPr>
          <w:rFonts w:ascii="Times New Roman" w:hAnsi="Times New Roman"/>
          <w:i/>
          <w:iCs/>
          <w:sz w:val="24"/>
          <w:szCs w:val="24"/>
          <w:lang w:val="en-GB"/>
        </w:rPr>
        <w:t>.”</w:t>
      </w:r>
    </w:p>
    <w:p w14:paraId="77E237F1" w14:textId="132F92D5" w:rsidR="005909BA" w:rsidRDefault="00EE21F4">
      <w:pPr>
        <w:pStyle w:val="NoSpacing"/>
        <w:spacing w:line="480" w:lineRule="auto"/>
        <w:rPr>
          <w:rFonts w:ascii="Times New Roman" w:hAnsi="Times New Roman"/>
          <w:color w:val="000000" w:themeColor="text1"/>
          <w:sz w:val="24"/>
          <w:szCs w:val="24"/>
        </w:rPr>
      </w:pPr>
      <w:r>
        <w:rPr>
          <w:rFonts w:ascii="Times New Roman" w:eastAsia="Times New Roman" w:hAnsi="Times New Roman"/>
          <w:sz w:val="24"/>
          <w:szCs w:val="24"/>
        </w:rPr>
        <w:t xml:space="preserve"> “</w:t>
      </w:r>
      <w:r>
        <w:rPr>
          <w:rStyle w:val="PageNumber"/>
          <w:rFonts w:ascii="Times New Roman" w:hAnsi="Times New Roman"/>
          <w:sz w:val="24"/>
          <w:szCs w:val="24"/>
        </w:rPr>
        <w:t>It's just that we are poor, that's why no one likes us</w:t>
      </w:r>
      <w:r>
        <w:rPr>
          <w:rStyle w:val="PageNumber"/>
          <w:sz w:val="24"/>
          <w:szCs w:val="24"/>
        </w:rPr>
        <w:t>.</w:t>
      </w:r>
      <w:r>
        <w:rPr>
          <w:rFonts w:ascii="Times New Roman" w:hAnsi="Times New Roman"/>
          <w:color w:val="000000" w:themeColor="text1"/>
          <w:sz w:val="24"/>
          <w:szCs w:val="24"/>
        </w:rPr>
        <w:t>”.</w:t>
      </w:r>
    </w:p>
    <w:p w14:paraId="6F1D9D2C" w14:textId="77777777" w:rsidR="005909BA" w:rsidRPr="00062D63" w:rsidRDefault="00EE21F4">
      <w:pPr>
        <w:pStyle w:val="NoSpacing"/>
        <w:spacing w:line="480" w:lineRule="auto"/>
        <w:rPr>
          <w:rFonts w:ascii="Times New Roman" w:hAnsi="Times New Roman"/>
          <w:i/>
          <w:iCs/>
          <w:sz w:val="24"/>
          <w:szCs w:val="24"/>
          <w:lang w:val="sv-SE"/>
        </w:rPr>
      </w:pPr>
      <w:r>
        <w:rPr>
          <w:rFonts w:ascii="Times New Roman" w:hAnsi="Times New Roman"/>
          <w:sz w:val="24"/>
          <w:szCs w:val="24"/>
          <w:lang w:val="en-GB"/>
        </w:rPr>
        <w:lastRenderedPageBreak/>
        <w:t>Another respondent mentioned that, “</w:t>
      </w:r>
      <w:r>
        <w:rPr>
          <w:rFonts w:ascii="Times New Roman" w:hAnsi="Times New Roman"/>
          <w:i/>
          <w:iCs/>
          <w:sz w:val="24"/>
          <w:szCs w:val="24"/>
          <w:lang w:val="en-PH"/>
        </w:rPr>
        <w:t xml:space="preserve">Haan </w:t>
      </w:r>
      <w:proofErr w:type="spellStart"/>
      <w:r>
        <w:rPr>
          <w:rFonts w:ascii="Times New Roman" w:hAnsi="Times New Roman"/>
          <w:i/>
          <w:iCs/>
          <w:sz w:val="24"/>
          <w:szCs w:val="24"/>
          <w:lang w:val="en-PH"/>
        </w:rPr>
        <w:t>nga</w:t>
      </w:r>
      <w:proofErr w:type="spellEnd"/>
      <w:r>
        <w:rPr>
          <w:rFonts w:ascii="Times New Roman" w:hAnsi="Times New Roman"/>
          <w:i/>
          <w:iCs/>
          <w:sz w:val="24"/>
          <w:szCs w:val="24"/>
          <w:lang w:val="en-PH"/>
        </w:rPr>
        <w:t xml:space="preserve"> </w:t>
      </w:r>
      <w:proofErr w:type="spellStart"/>
      <w:r>
        <w:rPr>
          <w:rFonts w:ascii="Times New Roman" w:hAnsi="Times New Roman"/>
          <w:i/>
          <w:iCs/>
          <w:sz w:val="24"/>
          <w:szCs w:val="24"/>
          <w:lang w:val="en-PH"/>
        </w:rPr>
        <w:t>makaubra</w:t>
      </w:r>
      <w:proofErr w:type="spellEnd"/>
      <w:r>
        <w:rPr>
          <w:rFonts w:ascii="Times New Roman" w:hAnsi="Times New Roman"/>
          <w:i/>
          <w:iCs/>
          <w:sz w:val="24"/>
          <w:szCs w:val="24"/>
          <w:lang w:val="en-PH"/>
        </w:rPr>
        <w:t xml:space="preserve"> </w:t>
      </w:r>
      <w:proofErr w:type="spellStart"/>
      <w:r>
        <w:rPr>
          <w:rFonts w:ascii="Times New Roman" w:hAnsi="Times New Roman"/>
          <w:i/>
          <w:iCs/>
          <w:sz w:val="24"/>
          <w:szCs w:val="24"/>
          <w:lang w:val="en-PH"/>
        </w:rPr>
        <w:t>ni</w:t>
      </w:r>
      <w:proofErr w:type="spellEnd"/>
      <w:r>
        <w:rPr>
          <w:rFonts w:ascii="Times New Roman" w:hAnsi="Times New Roman"/>
          <w:i/>
          <w:iCs/>
          <w:sz w:val="24"/>
          <w:szCs w:val="24"/>
          <w:lang w:val="en-PH"/>
        </w:rPr>
        <w:t xml:space="preserve"> </w:t>
      </w:r>
      <w:proofErr w:type="spellStart"/>
      <w:r>
        <w:rPr>
          <w:rFonts w:ascii="Times New Roman" w:hAnsi="Times New Roman"/>
          <w:i/>
          <w:iCs/>
          <w:sz w:val="24"/>
          <w:szCs w:val="24"/>
          <w:lang w:val="en-PH"/>
        </w:rPr>
        <w:t>tatang</w:t>
      </w:r>
      <w:proofErr w:type="spellEnd"/>
      <w:r>
        <w:rPr>
          <w:rFonts w:ascii="Times New Roman" w:hAnsi="Times New Roman"/>
          <w:i/>
          <w:iCs/>
          <w:sz w:val="24"/>
          <w:szCs w:val="24"/>
          <w:lang w:val="en-PH"/>
        </w:rPr>
        <w:t xml:space="preserve"> </w:t>
      </w:r>
      <w:proofErr w:type="spellStart"/>
      <w:r>
        <w:rPr>
          <w:rFonts w:ascii="Times New Roman" w:hAnsi="Times New Roman"/>
          <w:i/>
          <w:iCs/>
          <w:sz w:val="24"/>
          <w:szCs w:val="24"/>
          <w:lang w:val="en-PH"/>
        </w:rPr>
        <w:t>ngamin</w:t>
      </w:r>
      <w:proofErr w:type="spellEnd"/>
      <w:r>
        <w:rPr>
          <w:rFonts w:ascii="Times New Roman" w:hAnsi="Times New Roman"/>
          <w:i/>
          <w:iCs/>
          <w:sz w:val="24"/>
          <w:szCs w:val="24"/>
          <w:lang w:val="en-PH"/>
        </w:rPr>
        <w:t xml:space="preserve"> </w:t>
      </w:r>
      <w:proofErr w:type="spellStart"/>
      <w:r>
        <w:rPr>
          <w:rFonts w:ascii="Times New Roman" w:hAnsi="Times New Roman"/>
          <w:i/>
          <w:iCs/>
          <w:sz w:val="24"/>
          <w:szCs w:val="24"/>
          <w:lang w:val="en-PH"/>
        </w:rPr>
        <w:t>haan</w:t>
      </w:r>
      <w:proofErr w:type="spellEnd"/>
      <w:r>
        <w:rPr>
          <w:rFonts w:ascii="Times New Roman" w:hAnsi="Times New Roman"/>
          <w:i/>
          <w:iCs/>
          <w:sz w:val="24"/>
          <w:szCs w:val="24"/>
          <w:lang w:val="en-PH"/>
        </w:rPr>
        <w:t xml:space="preserve"> </w:t>
      </w:r>
      <w:proofErr w:type="spellStart"/>
      <w:r>
        <w:rPr>
          <w:rFonts w:ascii="Times New Roman" w:hAnsi="Times New Roman"/>
          <w:i/>
          <w:iCs/>
          <w:sz w:val="24"/>
          <w:szCs w:val="24"/>
          <w:lang w:val="en-PH"/>
        </w:rPr>
        <w:t>nga</w:t>
      </w:r>
      <w:proofErr w:type="spellEnd"/>
      <w:r>
        <w:rPr>
          <w:rFonts w:ascii="Times New Roman" w:hAnsi="Times New Roman"/>
          <w:i/>
          <w:iCs/>
          <w:sz w:val="24"/>
          <w:szCs w:val="24"/>
          <w:lang w:val="en-PH"/>
        </w:rPr>
        <w:t xml:space="preserve"> </w:t>
      </w:r>
      <w:proofErr w:type="spellStart"/>
      <w:r>
        <w:rPr>
          <w:rFonts w:ascii="Times New Roman" w:hAnsi="Times New Roman"/>
          <w:i/>
          <w:iCs/>
          <w:sz w:val="24"/>
          <w:szCs w:val="24"/>
          <w:lang w:val="en-PH"/>
        </w:rPr>
        <w:t>kabaelan</w:t>
      </w:r>
      <w:proofErr w:type="spellEnd"/>
      <w:r>
        <w:rPr>
          <w:rFonts w:ascii="Times New Roman" w:hAnsi="Times New Roman"/>
          <w:i/>
          <w:iCs/>
          <w:sz w:val="24"/>
          <w:szCs w:val="24"/>
          <w:lang w:val="en-PH"/>
        </w:rPr>
        <w:t xml:space="preserve"> </w:t>
      </w:r>
      <w:proofErr w:type="spellStart"/>
      <w:r>
        <w:rPr>
          <w:rFonts w:ascii="Times New Roman" w:hAnsi="Times New Roman"/>
          <w:i/>
          <w:iCs/>
          <w:sz w:val="24"/>
          <w:szCs w:val="24"/>
          <w:lang w:val="en-PH"/>
        </w:rPr>
        <w:t>ti</w:t>
      </w:r>
      <w:proofErr w:type="spellEnd"/>
      <w:r>
        <w:rPr>
          <w:rFonts w:ascii="Times New Roman" w:hAnsi="Times New Roman"/>
          <w:i/>
          <w:iCs/>
          <w:sz w:val="24"/>
          <w:szCs w:val="24"/>
          <w:lang w:val="en-PH"/>
        </w:rPr>
        <w:t xml:space="preserve"> </w:t>
      </w:r>
      <w:proofErr w:type="spellStart"/>
      <w:r>
        <w:rPr>
          <w:rFonts w:ascii="Times New Roman" w:hAnsi="Times New Roman"/>
          <w:i/>
          <w:iCs/>
          <w:sz w:val="24"/>
          <w:szCs w:val="24"/>
          <w:lang w:val="en-PH"/>
        </w:rPr>
        <w:t>bagi</w:t>
      </w:r>
      <w:proofErr w:type="spellEnd"/>
      <w:r>
        <w:rPr>
          <w:rFonts w:ascii="Times New Roman" w:hAnsi="Times New Roman"/>
          <w:i/>
          <w:iCs/>
          <w:sz w:val="24"/>
          <w:szCs w:val="24"/>
          <w:lang w:val="en-PH"/>
        </w:rPr>
        <w:t xml:space="preserve"> </w:t>
      </w:r>
      <w:proofErr w:type="spellStart"/>
      <w:r>
        <w:rPr>
          <w:rFonts w:ascii="Times New Roman" w:hAnsi="Times New Roman"/>
          <w:i/>
          <w:iCs/>
          <w:sz w:val="24"/>
          <w:szCs w:val="24"/>
          <w:lang w:val="en-PH"/>
        </w:rPr>
        <w:t>na</w:t>
      </w:r>
      <w:proofErr w:type="spellEnd"/>
      <w:r>
        <w:rPr>
          <w:rFonts w:ascii="Times New Roman" w:hAnsi="Times New Roman"/>
          <w:i/>
          <w:iCs/>
          <w:sz w:val="24"/>
          <w:szCs w:val="24"/>
          <w:lang w:val="en-PH"/>
        </w:rPr>
        <w:t xml:space="preserve">, adda </w:t>
      </w:r>
      <w:proofErr w:type="spellStart"/>
      <w:r>
        <w:rPr>
          <w:rFonts w:ascii="Times New Roman" w:hAnsi="Times New Roman"/>
          <w:i/>
          <w:iCs/>
          <w:sz w:val="24"/>
          <w:szCs w:val="24"/>
          <w:lang w:val="en-PH"/>
        </w:rPr>
        <w:t>highblood</w:t>
      </w:r>
      <w:proofErr w:type="spellEnd"/>
      <w:r>
        <w:rPr>
          <w:rFonts w:ascii="Times New Roman" w:hAnsi="Times New Roman"/>
          <w:i/>
          <w:iCs/>
          <w:sz w:val="24"/>
          <w:szCs w:val="24"/>
          <w:lang w:val="en-PH"/>
        </w:rPr>
        <w:t xml:space="preserve"> </w:t>
      </w:r>
      <w:proofErr w:type="spellStart"/>
      <w:r>
        <w:rPr>
          <w:rFonts w:ascii="Times New Roman" w:hAnsi="Times New Roman"/>
          <w:i/>
          <w:iCs/>
          <w:sz w:val="24"/>
          <w:szCs w:val="24"/>
          <w:lang w:val="en-PH"/>
        </w:rPr>
        <w:t>na</w:t>
      </w:r>
      <w:proofErr w:type="spellEnd"/>
      <w:r>
        <w:rPr>
          <w:rFonts w:ascii="Times New Roman" w:hAnsi="Times New Roman"/>
          <w:i/>
          <w:iCs/>
          <w:sz w:val="24"/>
          <w:szCs w:val="24"/>
          <w:lang w:val="en-PH"/>
        </w:rPr>
        <w:t xml:space="preserve"> ken diabetic pay. </w:t>
      </w:r>
      <w:r w:rsidRPr="00062D63">
        <w:rPr>
          <w:rFonts w:ascii="Times New Roman" w:hAnsi="Times New Roman"/>
          <w:i/>
          <w:iCs/>
          <w:sz w:val="24"/>
          <w:szCs w:val="24"/>
          <w:lang w:val="sv-SE"/>
        </w:rPr>
        <w:t>Awan met ngarud ti umanay nga kwarta tapno maipakita mi diay hospital ta maikkan ti umiso nga agas”.</w:t>
      </w:r>
    </w:p>
    <w:p w14:paraId="5E239A84" w14:textId="2320AF9A" w:rsidR="005909BA" w:rsidRDefault="00EE21F4">
      <w:pPr>
        <w:pStyle w:val="NoSpacing"/>
        <w:spacing w:line="480" w:lineRule="auto"/>
        <w:rPr>
          <w:rFonts w:ascii="Times New Roman" w:eastAsia="SimSun" w:hAnsi="Times New Roman"/>
          <w:sz w:val="24"/>
          <w:szCs w:val="24"/>
          <w:lang w:val="en-PH"/>
        </w:rPr>
      </w:pPr>
      <w:r w:rsidRPr="00CB27A4">
        <w:rPr>
          <w:rFonts w:ascii="Times New Roman" w:hAnsi="Times New Roman"/>
          <w:color w:val="000000" w:themeColor="text1"/>
          <w:sz w:val="24"/>
          <w:szCs w:val="24"/>
          <w:lang w:val="sv-SE"/>
        </w:rPr>
        <w:t xml:space="preserve"> </w:t>
      </w:r>
      <w:r>
        <w:rPr>
          <w:rFonts w:ascii="Times New Roman" w:hAnsi="Times New Roman"/>
          <w:color w:val="000000" w:themeColor="text1"/>
          <w:sz w:val="24"/>
          <w:szCs w:val="24"/>
          <w:lang w:val="en-GB"/>
        </w:rPr>
        <w:t>“</w:t>
      </w:r>
      <w:r>
        <w:rPr>
          <w:rFonts w:ascii="Times New Roman" w:eastAsia="SimSun" w:hAnsi="Times New Roman"/>
          <w:sz w:val="24"/>
          <w:szCs w:val="24"/>
        </w:rPr>
        <w:t>My father is unable to work because of his poor health; he has high blood pressure and diabetes. Unfortunately, we don’t have enough money to bring him to the hospital for proper treatment and medication.</w:t>
      </w:r>
      <w:r>
        <w:rPr>
          <w:rFonts w:ascii="Times New Roman" w:eastAsia="SimSun" w:hAnsi="Times New Roman"/>
          <w:sz w:val="24"/>
          <w:szCs w:val="24"/>
          <w:lang w:val="en-PH"/>
        </w:rPr>
        <w:t>”</w:t>
      </w:r>
    </w:p>
    <w:p w14:paraId="4E002133" w14:textId="6DEE2898" w:rsidR="0071368D" w:rsidRDefault="0071368D">
      <w:pPr>
        <w:pStyle w:val="NoSpacing"/>
        <w:spacing w:line="480" w:lineRule="auto"/>
        <w:rPr>
          <w:rFonts w:ascii="Times New Roman" w:hAnsi="Times New Roman"/>
          <w:sz w:val="24"/>
          <w:szCs w:val="24"/>
          <w:lang w:val="en-GB"/>
        </w:rPr>
      </w:pPr>
      <w:r>
        <w:rPr>
          <w:rFonts w:ascii="Times New Roman" w:hAnsi="Times New Roman"/>
          <w:sz w:val="24"/>
          <w:szCs w:val="24"/>
          <w:lang w:val="en-GB"/>
        </w:rPr>
        <w:t>Another respondent mentioned that, “</w:t>
      </w:r>
      <w:proofErr w:type="spellStart"/>
      <w:r w:rsidRPr="0071368D">
        <w:rPr>
          <w:rFonts w:ascii="Times New Roman" w:hAnsi="Times New Roman"/>
          <w:i/>
          <w:iCs/>
          <w:sz w:val="24"/>
          <w:szCs w:val="24"/>
          <w:lang w:val="en-GB"/>
        </w:rPr>
        <w:t>Dakkel</w:t>
      </w:r>
      <w:proofErr w:type="spellEnd"/>
      <w:r w:rsidRPr="0071368D">
        <w:rPr>
          <w:rFonts w:ascii="Times New Roman" w:hAnsi="Times New Roman"/>
          <w:i/>
          <w:iCs/>
          <w:sz w:val="24"/>
          <w:szCs w:val="24"/>
          <w:lang w:val="en-GB"/>
        </w:rPr>
        <w:t xml:space="preserve"> </w:t>
      </w:r>
      <w:proofErr w:type="spellStart"/>
      <w:r w:rsidRPr="0071368D">
        <w:rPr>
          <w:rFonts w:ascii="Times New Roman" w:hAnsi="Times New Roman"/>
          <w:i/>
          <w:iCs/>
          <w:sz w:val="24"/>
          <w:szCs w:val="24"/>
          <w:lang w:val="en-GB"/>
        </w:rPr>
        <w:t>nga</w:t>
      </w:r>
      <w:proofErr w:type="spellEnd"/>
      <w:r w:rsidRPr="0071368D">
        <w:rPr>
          <w:rFonts w:ascii="Times New Roman" w:hAnsi="Times New Roman"/>
          <w:i/>
          <w:iCs/>
          <w:sz w:val="24"/>
          <w:szCs w:val="24"/>
          <w:lang w:val="en-GB"/>
        </w:rPr>
        <w:t xml:space="preserve"> </w:t>
      </w:r>
      <w:proofErr w:type="spellStart"/>
      <w:r w:rsidRPr="0071368D">
        <w:rPr>
          <w:rFonts w:ascii="Times New Roman" w:hAnsi="Times New Roman"/>
          <w:i/>
          <w:iCs/>
          <w:sz w:val="24"/>
          <w:szCs w:val="24"/>
          <w:lang w:val="en-GB"/>
        </w:rPr>
        <w:t>epekto</w:t>
      </w:r>
      <w:proofErr w:type="spellEnd"/>
      <w:r w:rsidRPr="0071368D">
        <w:rPr>
          <w:rFonts w:ascii="Times New Roman" w:hAnsi="Times New Roman"/>
          <w:i/>
          <w:iCs/>
          <w:sz w:val="24"/>
          <w:szCs w:val="24"/>
          <w:lang w:val="en-GB"/>
        </w:rPr>
        <w:t xml:space="preserve"> </w:t>
      </w:r>
      <w:proofErr w:type="spellStart"/>
      <w:r w:rsidRPr="0071368D">
        <w:rPr>
          <w:rFonts w:ascii="Times New Roman" w:hAnsi="Times New Roman"/>
          <w:i/>
          <w:iCs/>
          <w:sz w:val="24"/>
          <w:szCs w:val="24"/>
          <w:lang w:val="en-GB"/>
        </w:rPr>
        <w:t>na</w:t>
      </w:r>
      <w:proofErr w:type="spellEnd"/>
      <w:r w:rsidRPr="0071368D">
        <w:rPr>
          <w:rFonts w:ascii="Times New Roman" w:hAnsi="Times New Roman"/>
          <w:i/>
          <w:iCs/>
          <w:sz w:val="24"/>
          <w:szCs w:val="24"/>
          <w:lang w:val="en-GB"/>
        </w:rPr>
        <w:t xml:space="preserve"> </w:t>
      </w:r>
      <w:proofErr w:type="spellStart"/>
      <w:r w:rsidRPr="0071368D">
        <w:rPr>
          <w:rFonts w:ascii="Times New Roman" w:hAnsi="Times New Roman"/>
          <w:i/>
          <w:iCs/>
          <w:sz w:val="24"/>
          <w:szCs w:val="24"/>
          <w:lang w:val="en-GB"/>
        </w:rPr>
        <w:t>ti</w:t>
      </w:r>
      <w:proofErr w:type="spellEnd"/>
      <w:r w:rsidRPr="0071368D">
        <w:rPr>
          <w:rFonts w:ascii="Times New Roman" w:hAnsi="Times New Roman"/>
          <w:i/>
          <w:iCs/>
          <w:sz w:val="24"/>
          <w:szCs w:val="24"/>
          <w:lang w:val="en-GB"/>
        </w:rPr>
        <w:t xml:space="preserve"> Regional Achievement Test (RAT), National Achievement Test (NAT) ken overall </w:t>
      </w:r>
      <w:proofErr w:type="spellStart"/>
      <w:r w:rsidRPr="0071368D">
        <w:rPr>
          <w:rFonts w:ascii="Times New Roman" w:hAnsi="Times New Roman"/>
          <w:i/>
          <w:iCs/>
          <w:sz w:val="24"/>
          <w:szCs w:val="24"/>
          <w:lang w:val="en-GB"/>
        </w:rPr>
        <w:t>nga</w:t>
      </w:r>
      <w:proofErr w:type="spellEnd"/>
      <w:r w:rsidRPr="0071368D">
        <w:rPr>
          <w:rFonts w:ascii="Times New Roman" w:hAnsi="Times New Roman"/>
          <w:i/>
          <w:iCs/>
          <w:sz w:val="24"/>
          <w:szCs w:val="24"/>
          <w:lang w:val="en-GB"/>
        </w:rPr>
        <w:t xml:space="preserve"> </w:t>
      </w:r>
      <w:r>
        <w:rPr>
          <w:rFonts w:ascii="Times New Roman" w:hAnsi="Times New Roman"/>
          <w:i/>
          <w:iCs/>
          <w:sz w:val="24"/>
          <w:szCs w:val="24"/>
          <w:lang w:val="en-GB"/>
        </w:rPr>
        <w:t xml:space="preserve">proficiency level </w:t>
      </w:r>
      <w:proofErr w:type="spellStart"/>
      <w:r>
        <w:rPr>
          <w:rFonts w:ascii="Times New Roman" w:hAnsi="Times New Roman"/>
          <w:i/>
          <w:iCs/>
          <w:sz w:val="24"/>
          <w:szCs w:val="24"/>
          <w:lang w:val="en-GB"/>
        </w:rPr>
        <w:t>iti</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pagadalan</w:t>
      </w:r>
      <w:proofErr w:type="spellEnd"/>
      <w:r>
        <w:rPr>
          <w:rFonts w:ascii="Times New Roman" w:hAnsi="Times New Roman"/>
          <w:i/>
          <w:iCs/>
          <w:sz w:val="24"/>
          <w:szCs w:val="24"/>
          <w:lang w:val="en-GB"/>
        </w:rPr>
        <w:t xml:space="preserve"> tayo </w:t>
      </w:r>
      <w:proofErr w:type="spellStart"/>
      <w:r>
        <w:rPr>
          <w:rFonts w:ascii="Times New Roman" w:hAnsi="Times New Roman"/>
          <w:i/>
          <w:iCs/>
          <w:sz w:val="24"/>
          <w:szCs w:val="24"/>
          <w:lang w:val="en-GB"/>
        </w:rPr>
        <w:t>makagapu</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ti</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salun</w:t>
      </w:r>
      <w:proofErr w:type="spellEnd"/>
      <w:r>
        <w:rPr>
          <w:rFonts w:ascii="Times New Roman" w:hAnsi="Times New Roman"/>
          <w:i/>
          <w:iCs/>
          <w:sz w:val="24"/>
          <w:szCs w:val="24"/>
          <w:lang w:val="en-GB"/>
        </w:rPr>
        <w:t xml:space="preserve">-at </w:t>
      </w:r>
      <w:proofErr w:type="spellStart"/>
      <w:r>
        <w:rPr>
          <w:rFonts w:ascii="Times New Roman" w:hAnsi="Times New Roman"/>
          <w:i/>
          <w:iCs/>
          <w:sz w:val="24"/>
          <w:szCs w:val="24"/>
          <w:lang w:val="en-GB"/>
        </w:rPr>
        <w:t>dagiti</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ubbing</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ket</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saan</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nga</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makapagfunction</w:t>
      </w:r>
      <w:proofErr w:type="spellEnd"/>
      <w:r>
        <w:rPr>
          <w:rFonts w:ascii="Times New Roman" w:hAnsi="Times New Roman"/>
          <w:i/>
          <w:iCs/>
          <w:sz w:val="24"/>
          <w:szCs w:val="24"/>
          <w:lang w:val="en-GB"/>
        </w:rPr>
        <w:t xml:space="preserve"> a </w:t>
      </w:r>
      <w:proofErr w:type="spellStart"/>
      <w:r>
        <w:rPr>
          <w:rFonts w:ascii="Times New Roman" w:hAnsi="Times New Roman"/>
          <w:i/>
          <w:iCs/>
          <w:sz w:val="24"/>
          <w:szCs w:val="24"/>
          <w:lang w:val="en-GB"/>
        </w:rPr>
        <w:t>nalaing</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ti</w:t>
      </w:r>
      <w:proofErr w:type="spellEnd"/>
      <w:r>
        <w:rPr>
          <w:rFonts w:ascii="Times New Roman" w:hAnsi="Times New Roman"/>
          <w:i/>
          <w:iCs/>
          <w:sz w:val="24"/>
          <w:szCs w:val="24"/>
          <w:lang w:val="en-GB"/>
        </w:rPr>
        <w:t xml:space="preserve"> overall </w:t>
      </w:r>
      <w:proofErr w:type="spellStart"/>
      <w:r>
        <w:rPr>
          <w:rFonts w:ascii="Times New Roman" w:hAnsi="Times New Roman"/>
          <w:i/>
          <w:iCs/>
          <w:sz w:val="24"/>
          <w:szCs w:val="24"/>
          <w:lang w:val="en-GB"/>
        </w:rPr>
        <w:t>nga</w:t>
      </w:r>
      <w:proofErr w:type="spellEnd"/>
      <w:r>
        <w:rPr>
          <w:rFonts w:ascii="Times New Roman" w:hAnsi="Times New Roman"/>
          <w:i/>
          <w:iCs/>
          <w:sz w:val="24"/>
          <w:szCs w:val="24"/>
          <w:lang w:val="en-GB"/>
        </w:rPr>
        <w:t xml:space="preserve"> </w:t>
      </w:r>
      <w:proofErr w:type="spellStart"/>
      <w:r>
        <w:rPr>
          <w:rFonts w:ascii="Times New Roman" w:hAnsi="Times New Roman"/>
          <w:i/>
          <w:iCs/>
          <w:sz w:val="24"/>
          <w:szCs w:val="24"/>
          <w:lang w:val="en-GB"/>
        </w:rPr>
        <w:t>bagi</w:t>
      </w:r>
      <w:proofErr w:type="spellEnd"/>
      <w:r>
        <w:rPr>
          <w:rFonts w:ascii="Times New Roman" w:hAnsi="Times New Roman"/>
          <w:i/>
          <w:iCs/>
          <w:sz w:val="24"/>
          <w:szCs w:val="24"/>
          <w:lang w:val="en-GB"/>
        </w:rPr>
        <w:t xml:space="preserve"> da.</w:t>
      </w:r>
      <w:r>
        <w:rPr>
          <w:rFonts w:ascii="Times New Roman" w:hAnsi="Times New Roman"/>
          <w:sz w:val="24"/>
          <w:szCs w:val="24"/>
          <w:lang w:val="en-GB"/>
        </w:rPr>
        <w:t>”</w:t>
      </w:r>
    </w:p>
    <w:p w14:paraId="41541D9B" w14:textId="37FD5F98" w:rsidR="0071368D" w:rsidRDefault="0071368D">
      <w:pPr>
        <w:pStyle w:val="NoSpacing"/>
        <w:spacing w:line="480" w:lineRule="auto"/>
        <w:rPr>
          <w:rFonts w:ascii="Times New Roman" w:eastAsia="SimSun" w:hAnsi="Times New Roman"/>
          <w:sz w:val="24"/>
          <w:szCs w:val="24"/>
          <w:lang w:val="en-PH"/>
        </w:rPr>
      </w:pPr>
      <w:r>
        <w:rPr>
          <w:rFonts w:ascii="Times New Roman" w:hAnsi="Times New Roman"/>
          <w:sz w:val="24"/>
          <w:szCs w:val="24"/>
          <w:lang w:val="en-GB"/>
        </w:rPr>
        <w:t xml:space="preserve"> “T</w:t>
      </w:r>
      <w:r w:rsidRPr="0071368D">
        <w:rPr>
          <w:rFonts w:ascii="Times New Roman" w:hAnsi="Times New Roman"/>
          <w:sz w:val="24"/>
          <w:szCs w:val="24"/>
        </w:rPr>
        <w:t>he Regional Achievement Test (RAT), National Achievement Test (NAT), and overall proficiency level in our school have a significant impact on the well-being of the children, as their overall physical functioning is affected when they are not performing well.</w:t>
      </w:r>
      <w:r>
        <w:rPr>
          <w:rFonts w:ascii="Times New Roman" w:hAnsi="Times New Roman"/>
          <w:sz w:val="24"/>
          <w:szCs w:val="24"/>
        </w:rPr>
        <w:t>”</w:t>
      </w:r>
    </w:p>
    <w:p w14:paraId="28FC1600" w14:textId="77777777" w:rsidR="001774D8" w:rsidRDefault="001774D8">
      <w:pPr>
        <w:spacing w:line="480" w:lineRule="auto"/>
        <w:jc w:val="both"/>
        <w:rPr>
          <w:b/>
          <w:color w:val="000000" w:themeColor="text1"/>
          <w:u w:val="single"/>
        </w:rPr>
      </w:pPr>
    </w:p>
    <w:p w14:paraId="6A297B08" w14:textId="7DFB33B8" w:rsidR="005909BA" w:rsidRDefault="00EE21F4">
      <w:pPr>
        <w:spacing w:line="480" w:lineRule="auto"/>
        <w:jc w:val="both"/>
        <w:rPr>
          <w:b/>
          <w:color w:val="000000" w:themeColor="text1"/>
          <w:u w:val="single"/>
          <w:lang w:val="en-PH"/>
        </w:rPr>
      </w:pPr>
      <w:r>
        <w:rPr>
          <w:b/>
          <w:color w:val="000000" w:themeColor="text1"/>
          <w:u w:val="single"/>
          <w:lang w:val="en-PH"/>
        </w:rPr>
        <w:t>Recommended Interventions</w:t>
      </w:r>
    </w:p>
    <w:p w14:paraId="0B1C6613" w14:textId="77777777" w:rsidR="001774D8" w:rsidRDefault="001774D8">
      <w:pPr>
        <w:spacing w:line="480" w:lineRule="auto"/>
        <w:jc w:val="both"/>
        <w:rPr>
          <w:b/>
          <w:color w:val="000000" w:themeColor="text1"/>
          <w:u w:val="single"/>
          <w:lang w:val="en-PH"/>
        </w:rPr>
      </w:pPr>
    </w:p>
    <w:tbl>
      <w:tblPr>
        <w:tblStyle w:val="TableGrid"/>
        <w:tblW w:w="0" w:type="auto"/>
        <w:tblLook w:val="04A0" w:firstRow="1" w:lastRow="0" w:firstColumn="1" w:lastColumn="0" w:noHBand="0" w:noVBand="1"/>
      </w:tblPr>
      <w:tblGrid>
        <w:gridCol w:w="4508"/>
        <w:gridCol w:w="4508"/>
      </w:tblGrid>
      <w:tr w:rsidR="001774D8" w14:paraId="2F9FCF8C" w14:textId="77777777" w:rsidTr="001774D8">
        <w:tc>
          <w:tcPr>
            <w:tcW w:w="4508" w:type="dxa"/>
          </w:tcPr>
          <w:p w14:paraId="7EF3499F" w14:textId="4581B907" w:rsidR="001774D8" w:rsidRPr="001774D8" w:rsidRDefault="001774D8" w:rsidP="001774D8">
            <w:pPr>
              <w:spacing w:line="480" w:lineRule="auto"/>
              <w:jc w:val="center"/>
              <w:rPr>
                <w:b/>
                <w:color w:val="000000" w:themeColor="text1"/>
                <w:lang w:val="en-PH"/>
              </w:rPr>
            </w:pPr>
            <w:r w:rsidRPr="001774D8">
              <w:rPr>
                <w:b/>
                <w:color w:val="000000" w:themeColor="text1"/>
                <w:lang w:val="en-PH"/>
              </w:rPr>
              <w:t>Issues</w:t>
            </w:r>
          </w:p>
        </w:tc>
        <w:tc>
          <w:tcPr>
            <w:tcW w:w="4508" w:type="dxa"/>
          </w:tcPr>
          <w:p w14:paraId="565C57C4" w14:textId="4AFE3859" w:rsidR="001774D8" w:rsidRPr="001774D8" w:rsidRDefault="001774D8" w:rsidP="001774D8">
            <w:pPr>
              <w:spacing w:line="480" w:lineRule="auto"/>
              <w:jc w:val="center"/>
              <w:rPr>
                <w:b/>
                <w:color w:val="000000" w:themeColor="text1"/>
                <w:lang w:val="en-PH"/>
              </w:rPr>
            </w:pPr>
            <w:r w:rsidRPr="001774D8">
              <w:rPr>
                <w:b/>
                <w:color w:val="000000" w:themeColor="text1"/>
                <w:lang w:val="en-PH"/>
              </w:rPr>
              <w:t>Intervention</w:t>
            </w:r>
          </w:p>
        </w:tc>
      </w:tr>
      <w:tr w:rsidR="001774D8" w14:paraId="4391A40D" w14:textId="77777777" w:rsidTr="001774D8">
        <w:tc>
          <w:tcPr>
            <w:tcW w:w="4508" w:type="dxa"/>
          </w:tcPr>
          <w:p w14:paraId="514E5E8A" w14:textId="0E69CAB3" w:rsidR="001774D8" w:rsidRPr="00CB27A4" w:rsidRDefault="00CB624E">
            <w:pPr>
              <w:spacing w:line="480" w:lineRule="auto"/>
              <w:jc w:val="both"/>
              <w:rPr>
                <w:bCs/>
                <w:color w:val="000000" w:themeColor="text1"/>
                <w:lang w:val="en-PH"/>
              </w:rPr>
            </w:pPr>
            <w:r w:rsidRPr="00CB27A4">
              <w:rPr>
                <w:bCs/>
                <w:color w:val="000000" w:themeColor="text1"/>
              </w:rPr>
              <w:t xml:space="preserve">Malnutrition and hunger </w:t>
            </w:r>
          </w:p>
        </w:tc>
        <w:tc>
          <w:tcPr>
            <w:tcW w:w="4508" w:type="dxa"/>
          </w:tcPr>
          <w:p w14:paraId="5270C866" w14:textId="771D08C7" w:rsidR="00CB27A4" w:rsidRDefault="00CB27A4" w:rsidP="00CB27A4">
            <w:pPr>
              <w:spacing w:line="480" w:lineRule="auto"/>
              <w:jc w:val="both"/>
              <w:rPr>
                <w:color w:val="000000" w:themeColor="text1"/>
              </w:rPr>
            </w:pPr>
            <w:r>
              <w:rPr>
                <w:color w:val="000000" w:themeColor="text1"/>
              </w:rPr>
              <w:t>Implement a school meal program that provides daily balanced meals to ensure children receive adequate nutrition, addressing issues like malnutrition and hunger.</w:t>
            </w:r>
          </w:p>
          <w:p w14:paraId="468DA8CD" w14:textId="77777777" w:rsidR="001774D8" w:rsidRPr="00CB27A4" w:rsidRDefault="001774D8">
            <w:pPr>
              <w:spacing w:line="480" w:lineRule="auto"/>
              <w:jc w:val="both"/>
              <w:rPr>
                <w:b/>
                <w:color w:val="000000" w:themeColor="text1"/>
                <w:u w:val="single"/>
              </w:rPr>
            </w:pPr>
          </w:p>
        </w:tc>
      </w:tr>
      <w:tr w:rsidR="001774D8" w14:paraId="05447987" w14:textId="77777777" w:rsidTr="001774D8">
        <w:tc>
          <w:tcPr>
            <w:tcW w:w="4508" w:type="dxa"/>
          </w:tcPr>
          <w:p w14:paraId="454F6FEC" w14:textId="353858F4" w:rsidR="001774D8" w:rsidRPr="00CB27A4" w:rsidRDefault="00D53140">
            <w:pPr>
              <w:spacing w:line="480" w:lineRule="auto"/>
              <w:jc w:val="both"/>
              <w:rPr>
                <w:bCs/>
                <w:color w:val="000000" w:themeColor="text1"/>
                <w:lang w:val="en-PH"/>
              </w:rPr>
            </w:pPr>
            <w:r w:rsidRPr="00CB27A4">
              <w:rPr>
                <w:bCs/>
                <w:color w:val="000000" w:themeColor="text1"/>
                <w:lang w:val="en-PH"/>
              </w:rPr>
              <w:lastRenderedPageBreak/>
              <w:t>Socioeconomic Barriers</w:t>
            </w:r>
          </w:p>
        </w:tc>
        <w:tc>
          <w:tcPr>
            <w:tcW w:w="4508" w:type="dxa"/>
          </w:tcPr>
          <w:p w14:paraId="41E967BF" w14:textId="77777777" w:rsidR="00CB27A4" w:rsidRDefault="00CB27A4" w:rsidP="00CB27A4">
            <w:pPr>
              <w:pStyle w:val="ListParagraph"/>
              <w:numPr>
                <w:ilvl w:val="0"/>
                <w:numId w:val="12"/>
              </w:numPr>
              <w:spacing w:line="480" w:lineRule="auto"/>
              <w:rPr>
                <w:rFonts w:eastAsia="SimSun"/>
                <w:lang w:val="en-PH" w:eastAsia="zh-CN" w:bidi="ar"/>
              </w:rPr>
            </w:pPr>
            <w:r w:rsidRPr="00CB27A4">
              <w:rPr>
                <w:rFonts w:eastAsia="SimSun"/>
                <w:lang w:eastAsia="zh-CN" w:bidi="ar"/>
              </w:rPr>
              <w:t>Introduce scholarship initiatives that provide financial support for students from low-income families to pursue higher education, creating long-term educational opportunities</w:t>
            </w:r>
            <w:r w:rsidRPr="00CB27A4">
              <w:rPr>
                <w:rFonts w:eastAsia="SimSun"/>
                <w:lang w:val="en-PH" w:eastAsia="zh-CN" w:bidi="ar"/>
              </w:rPr>
              <w:t>.</w:t>
            </w:r>
          </w:p>
          <w:p w14:paraId="13858B7A" w14:textId="1D57005E" w:rsidR="001774D8" w:rsidRPr="00CB27A4" w:rsidRDefault="00CB27A4" w:rsidP="00CB27A4">
            <w:pPr>
              <w:pStyle w:val="ListParagraph"/>
              <w:numPr>
                <w:ilvl w:val="0"/>
                <w:numId w:val="12"/>
              </w:numPr>
              <w:spacing w:line="480" w:lineRule="auto"/>
              <w:rPr>
                <w:rFonts w:eastAsia="SimSun"/>
                <w:lang w:val="en-PH" w:eastAsia="zh-CN" w:bidi="ar"/>
              </w:rPr>
            </w:pPr>
            <w:r>
              <w:rPr>
                <w:rFonts w:eastAsia="SimSun"/>
                <w:lang w:val="en-PH" w:eastAsia="zh-CN" w:bidi="ar"/>
              </w:rPr>
              <w:t xml:space="preserve">. </w:t>
            </w:r>
            <w:r>
              <w:rPr>
                <w:rFonts w:eastAsia="SimSun"/>
                <w:lang w:eastAsia="zh-CN" w:bidi="ar"/>
              </w:rPr>
              <w:t>Host fundraising events to raise money for families in need, which can help alleviate financial burdens related to school supplies, meals, and other essential costs.</w:t>
            </w:r>
          </w:p>
        </w:tc>
      </w:tr>
      <w:tr w:rsidR="001774D8" w14:paraId="7E85AE22" w14:textId="77777777" w:rsidTr="001774D8">
        <w:tc>
          <w:tcPr>
            <w:tcW w:w="4508" w:type="dxa"/>
          </w:tcPr>
          <w:p w14:paraId="2EF6D7FB" w14:textId="464D1D3A" w:rsidR="001774D8" w:rsidRPr="00CB27A4" w:rsidRDefault="00D53140">
            <w:pPr>
              <w:spacing w:line="480" w:lineRule="auto"/>
              <w:jc w:val="both"/>
              <w:rPr>
                <w:bCs/>
                <w:color w:val="000000" w:themeColor="text1"/>
                <w:lang w:val="en-PH"/>
              </w:rPr>
            </w:pPr>
            <w:r w:rsidRPr="00CB27A4">
              <w:rPr>
                <w:bCs/>
                <w:color w:val="000000" w:themeColor="text1"/>
              </w:rPr>
              <w:t>Poor sanitation facilities</w:t>
            </w:r>
          </w:p>
        </w:tc>
        <w:tc>
          <w:tcPr>
            <w:tcW w:w="4508" w:type="dxa"/>
          </w:tcPr>
          <w:p w14:paraId="4EC88AE7" w14:textId="6B94F0F6" w:rsidR="001774D8" w:rsidRDefault="00CB27A4">
            <w:pPr>
              <w:spacing w:line="480" w:lineRule="auto"/>
              <w:jc w:val="both"/>
              <w:rPr>
                <w:b/>
                <w:color w:val="000000" w:themeColor="text1"/>
                <w:u w:val="single"/>
                <w:lang w:val="en-PH"/>
              </w:rPr>
            </w:pPr>
            <w:r>
              <w:rPr>
                <w:color w:val="000000" w:themeColor="text1"/>
              </w:rPr>
              <w:t>Upgrade existing sanitation facilities to provide clean and functional restrooms with adequate supplies and maintenance, promoting hygiene and comfort.</w:t>
            </w:r>
          </w:p>
        </w:tc>
      </w:tr>
      <w:tr w:rsidR="00D53140" w14:paraId="4DE38ED9" w14:textId="77777777" w:rsidTr="001774D8">
        <w:tc>
          <w:tcPr>
            <w:tcW w:w="4508" w:type="dxa"/>
          </w:tcPr>
          <w:p w14:paraId="3488198A" w14:textId="1D6FCCA1" w:rsidR="00D53140" w:rsidRPr="00CB27A4" w:rsidRDefault="00D53140">
            <w:pPr>
              <w:spacing w:line="480" w:lineRule="auto"/>
              <w:jc w:val="both"/>
              <w:rPr>
                <w:bCs/>
                <w:color w:val="000000" w:themeColor="text1"/>
              </w:rPr>
            </w:pPr>
            <w:r w:rsidRPr="00CB27A4">
              <w:rPr>
                <w:bCs/>
                <w:color w:val="000000" w:themeColor="text1"/>
              </w:rPr>
              <w:t>Low Health Literacy and Poor Hygiene Practices</w:t>
            </w:r>
          </w:p>
        </w:tc>
        <w:tc>
          <w:tcPr>
            <w:tcW w:w="4508" w:type="dxa"/>
          </w:tcPr>
          <w:p w14:paraId="64488A03" w14:textId="2D59B4AA" w:rsidR="00D53140" w:rsidRDefault="00CB27A4">
            <w:pPr>
              <w:spacing w:line="480" w:lineRule="auto"/>
              <w:jc w:val="both"/>
              <w:rPr>
                <w:b/>
                <w:color w:val="000000" w:themeColor="text1"/>
                <w:u w:val="single"/>
                <w:lang w:val="en-PH"/>
              </w:rPr>
            </w:pPr>
            <w:r>
              <w:rPr>
                <w:color w:val="000000" w:themeColor="text1"/>
              </w:rPr>
              <w:t>Engage the local community in supporting school health initiatives through partnerships with local health organizations to provide resources and support.</w:t>
            </w:r>
          </w:p>
        </w:tc>
      </w:tr>
      <w:tr w:rsidR="001774D8" w14:paraId="02E9C349" w14:textId="77777777" w:rsidTr="001774D8">
        <w:tc>
          <w:tcPr>
            <w:tcW w:w="4508" w:type="dxa"/>
          </w:tcPr>
          <w:p w14:paraId="697655F8" w14:textId="56396695" w:rsidR="001774D8" w:rsidRPr="00CB27A4" w:rsidRDefault="00D53140">
            <w:pPr>
              <w:spacing w:line="480" w:lineRule="auto"/>
              <w:jc w:val="both"/>
              <w:rPr>
                <w:bCs/>
                <w:color w:val="000000" w:themeColor="text1"/>
                <w:lang w:val="en-PH"/>
              </w:rPr>
            </w:pPr>
            <w:r w:rsidRPr="00CB27A4">
              <w:rPr>
                <w:bCs/>
                <w:color w:val="000000" w:themeColor="text1"/>
                <w:lang w:val="en-PH"/>
              </w:rPr>
              <w:t>Limited Access to Healthcare and Health Services</w:t>
            </w:r>
          </w:p>
        </w:tc>
        <w:tc>
          <w:tcPr>
            <w:tcW w:w="4508" w:type="dxa"/>
          </w:tcPr>
          <w:p w14:paraId="7BCD029A" w14:textId="2C6908EB" w:rsidR="001774D8" w:rsidRPr="00CB27A4" w:rsidRDefault="00CB27A4">
            <w:pPr>
              <w:spacing w:line="480" w:lineRule="auto"/>
              <w:jc w:val="both"/>
              <w:rPr>
                <w:color w:val="000000" w:themeColor="text1"/>
              </w:rPr>
            </w:pPr>
            <w:r>
              <w:rPr>
                <w:color w:val="000000" w:themeColor="text1"/>
              </w:rPr>
              <w:t xml:space="preserve">Organize periodic health check-ups for students to identify and address health issues </w:t>
            </w:r>
            <w:r>
              <w:rPr>
                <w:color w:val="000000" w:themeColor="text1"/>
              </w:rPr>
              <w:lastRenderedPageBreak/>
              <w:t>early, including vision and dental assessments.</w:t>
            </w:r>
          </w:p>
        </w:tc>
      </w:tr>
      <w:tr w:rsidR="00D53140" w14:paraId="68683DF6" w14:textId="77777777" w:rsidTr="001774D8">
        <w:tc>
          <w:tcPr>
            <w:tcW w:w="4508" w:type="dxa"/>
          </w:tcPr>
          <w:p w14:paraId="4C10B279" w14:textId="254BF61B" w:rsidR="00D53140" w:rsidRPr="00CB27A4" w:rsidRDefault="00D53140">
            <w:pPr>
              <w:spacing w:line="480" w:lineRule="auto"/>
              <w:jc w:val="both"/>
              <w:rPr>
                <w:bCs/>
                <w:color w:val="000000" w:themeColor="text1"/>
                <w:lang w:val="en-PH"/>
              </w:rPr>
            </w:pPr>
            <w:r w:rsidRPr="00CB27A4">
              <w:rPr>
                <w:bCs/>
                <w:color w:val="000000" w:themeColor="text1"/>
              </w:rPr>
              <w:lastRenderedPageBreak/>
              <w:t>Sedentary lifestyles and lack of opportunities for physical activity</w:t>
            </w:r>
          </w:p>
        </w:tc>
        <w:tc>
          <w:tcPr>
            <w:tcW w:w="4508" w:type="dxa"/>
          </w:tcPr>
          <w:p w14:paraId="379BA07A" w14:textId="35BD9855" w:rsidR="00D53140" w:rsidRDefault="00CB27A4">
            <w:pPr>
              <w:spacing w:line="480" w:lineRule="auto"/>
              <w:jc w:val="both"/>
              <w:rPr>
                <w:b/>
                <w:color w:val="000000" w:themeColor="text1"/>
                <w:u w:val="single"/>
                <w:lang w:val="en-PH"/>
              </w:rPr>
            </w:pPr>
            <w:r>
              <w:rPr>
                <w:color w:val="000000" w:themeColor="text1"/>
              </w:rPr>
              <w:t>Introduce after-school programs that promote physical activity, such as sports and fitness clubs, to enhance children's physical health and well-being.</w:t>
            </w:r>
          </w:p>
        </w:tc>
      </w:tr>
      <w:tr w:rsidR="00D53140" w14:paraId="4A7F1480" w14:textId="77777777" w:rsidTr="001774D8">
        <w:tc>
          <w:tcPr>
            <w:tcW w:w="4508" w:type="dxa"/>
          </w:tcPr>
          <w:p w14:paraId="4525DEE2" w14:textId="327C099D" w:rsidR="00D53140" w:rsidRPr="00CB27A4" w:rsidRDefault="00D53140">
            <w:pPr>
              <w:spacing w:line="480" w:lineRule="auto"/>
              <w:jc w:val="both"/>
              <w:rPr>
                <w:bCs/>
                <w:color w:val="000000" w:themeColor="text1"/>
              </w:rPr>
            </w:pPr>
            <w:r w:rsidRPr="00CB27A4">
              <w:rPr>
                <w:bCs/>
                <w:color w:val="000000" w:themeColor="text1"/>
              </w:rPr>
              <w:t>Lack of proper education on sexual health and relationships</w:t>
            </w:r>
          </w:p>
        </w:tc>
        <w:tc>
          <w:tcPr>
            <w:tcW w:w="4508" w:type="dxa"/>
          </w:tcPr>
          <w:p w14:paraId="58E45433" w14:textId="7B63B9B9" w:rsidR="00D53140" w:rsidRPr="00CB27A4" w:rsidRDefault="00CB27A4">
            <w:pPr>
              <w:spacing w:line="480" w:lineRule="auto"/>
              <w:jc w:val="both"/>
              <w:rPr>
                <w:color w:val="000000" w:themeColor="text1"/>
              </w:rPr>
            </w:pPr>
            <w:r>
              <w:rPr>
                <w:color w:val="000000" w:themeColor="text1"/>
                <w:lang w:val="en-PH"/>
              </w:rPr>
              <w:t>O</w:t>
            </w:r>
            <w:proofErr w:type="spellStart"/>
            <w:r>
              <w:rPr>
                <w:color w:val="000000" w:themeColor="text1"/>
              </w:rPr>
              <w:t>rganizing</w:t>
            </w:r>
            <w:proofErr w:type="spellEnd"/>
            <w:r>
              <w:rPr>
                <w:color w:val="000000" w:themeColor="text1"/>
              </w:rPr>
              <w:t xml:space="preserve"> a series of informative and interactive workshops in collaboration with local health agencies, schools, and community organizations. The focus will be on educating adolescents about sexual health, consent, relationships, and the implications of early sexual activity.</w:t>
            </w:r>
          </w:p>
        </w:tc>
      </w:tr>
      <w:tr w:rsidR="00D53140" w14:paraId="01C67AEA" w14:textId="77777777" w:rsidTr="001774D8">
        <w:tc>
          <w:tcPr>
            <w:tcW w:w="4508" w:type="dxa"/>
          </w:tcPr>
          <w:p w14:paraId="6E969542" w14:textId="177CC10E" w:rsidR="00D53140" w:rsidRPr="00CB27A4" w:rsidRDefault="00D53140">
            <w:pPr>
              <w:spacing w:line="480" w:lineRule="auto"/>
              <w:jc w:val="both"/>
              <w:rPr>
                <w:bCs/>
                <w:color w:val="000000" w:themeColor="text1"/>
              </w:rPr>
            </w:pPr>
            <w:r w:rsidRPr="00CB27A4">
              <w:rPr>
                <w:bCs/>
                <w:color w:val="000000" w:themeColor="text1"/>
              </w:rPr>
              <w:t>Social Media Influences</w:t>
            </w:r>
          </w:p>
        </w:tc>
        <w:tc>
          <w:tcPr>
            <w:tcW w:w="4508" w:type="dxa"/>
          </w:tcPr>
          <w:p w14:paraId="21E8F9DE" w14:textId="2806EAC3" w:rsidR="00D53140" w:rsidRDefault="00CB27A4">
            <w:pPr>
              <w:spacing w:line="480" w:lineRule="auto"/>
              <w:jc w:val="both"/>
              <w:rPr>
                <w:b/>
                <w:color w:val="000000" w:themeColor="text1"/>
                <w:u w:val="single"/>
                <w:lang w:val="en-PH"/>
              </w:rPr>
            </w:pPr>
            <w:r w:rsidRPr="00750431">
              <w:rPr>
                <w:color w:val="000000" w:themeColor="text1"/>
              </w:rPr>
              <w:t>Develop guidelines and educate students and parents on responsible use of mobile devices and the internet to encourage healthy media consumption and online safety</w:t>
            </w:r>
            <w:r>
              <w:rPr>
                <w:color w:val="000000" w:themeColor="text1"/>
              </w:rPr>
              <w:t>.</w:t>
            </w:r>
          </w:p>
        </w:tc>
      </w:tr>
    </w:tbl>
    <w:p w14:paraId="57BA0105" w14:textId="641EA8BA" w:rsidR="00750431" w:rsidRDefault="00750431">
      <w:pPr>
        <w:spacing w:line="480" w:lineRule="auto"/>
        <w:jc w:val="both"/>
        <w:rPr>
          <w:color w:val="000000" w:themeColor="text1"/>
        </w:rPr>
      </w:pPr>
    </w:p>
    <w:p w14:paraId="3E43DC10" w14:textId="77777777" w:rsidR="005909BA" w:rsidRDefault="005909BA">
      <w:pPr>
        <w:spacing w:line="480" w:lineRule="auto"/>
        <w:jc w:val="both"/>
        <w:rPr>
          <w:color w:val="000000" w:themeColor="text1"/>
        </w:rPr>
      </w:pPr>
    </w:p>
    <w:p w14:paraId="0A6F336C" w14:textId="77777777" w:rsidR="005909BA" w:rsidRDefault="00EE21F4" w:rsidP="00750431">
      <w:pPr>
        <w:spacing w:line="480" w:lineRule="auto"/>
        <w:jc w:val="center"/>
        <w:rPr>
          <w:b/>
        </w:rPr>
      </w:pPr>
      <w:commentRangeStart w:id="10"/>
      <w:r>
        <w:rPr>
          <w:b/>
        </w:rPr>
        <w:t>SUMMARY, CONCLUSION, AND RECOMMENDATIONS</w:t>
      </w:r>
      <w:commentRangeEnd w:id="10"/>
      <w:r w:rsidR="005A33FD">
        <w:rPr>
          <w:rStyle w:val="CommentReference"/>
        </w:rPr>
        <w:commentReference w:id="10"/>
      </w:r>
    </w:p>
    <w:p w14:paraId="671463B7" w14:textId="77777777" w:rsidR="005909BA" w:rsidRDefault="00EE21F4">
      <w:pPr>
        <w:spacing w:line="480" w:lineRule="auto"/>
        <w:jc w:val="center"/>
        <w:rPr>
          <w:bCs/>
          <w:lang w:val="en-PH"/>
        </w:rPr>
      </w:pPr>
      <w:r>
        <w:rPr>
          <w:bCs/>
          <w:lang w:val="en-PH"/>
        </w:rPr>
        <w:t>This presents the summary, conclusions and recommendations of the study.</w:t>
      </w:r>
    </w:p>
    <w:p w14:paraId="14424723" w14:textId="77777777" w:rsidR="005909BA" w:rsidRDefault="005909BA">
      <w:pPr>
        <w:spacing w:line="480" w:lineRule="auto"/>
        <w:rPr>
          <w:b/>
          <w:lang w:val="en-PH"/>
        </w:rPr>
      </w:pPr>
    </w:p>
    <w:p w14:paraId="4DAFD385" w14:textId="77777777" w:rsidR="005909BA" w:rsidRDefault="00EE21F4">
      <w:pPr>
        <w:spacing w:line="480" w:lineRule="auto"/>
        <w:rPr>
          <w:b/>
        </w:rPr>
      </w:pPr>
      <w:r>
        <w:rPr>
          <w:b/>
        </w:rPr>
        <w:t>Summary</w:t>
      </w:r>
    </w:p>
    <w:p w14:paraId="6D526BEE" w14:textId="37A87235" w:rsidR="005909BA" w:rsidRDefault="00750431">
      <w:pPr>
        <w:spacing w:line="480" w:lineRule="auto"/>
        <w:ind w:firstLine="720"/>
        <w:jc w:val="both"/>
        <w:rPr>
          <w:sz w:val="20"/>
          <w:szCs w:val="20"/>
        </w:rPr>
      </w:pPr>
      <w:r w:rsidRPr="00750431">
        <w:rPr>
          <w:rFonts w:eastAsia="SimSun"/>
          <w:lang w:eastAsia="zh-CN" w:bidi="ar"/>
        </w:rPr>
        <w:lastRenderedPageBreak/>
        <w:t xml:space="preserve">The study examined the causes and effects of poor health among students at </w:t>
      </w:r>
      <w:proofErr w:type="spellStart"/>
      <w:r w:rsidRPr="00750431">
        <w:rPr>
          <w:rFonts w:eastAsia="SimSun"/>
          <w:lang w:eastAsia="zh-CN" w:bidi="ar"/>
        </w:rPr>
        <w:t>Anninipan</w:t>
      </w:r>
      <w:proofErr w:type="spellEnd"/>
      <w:r w:rsidRPr="00750431">
        <w:rPr>
          <w:rFonts w:eastAsia="SimSun"/>
          <w:lang w:eastAsia="zh-CN" w:bidi="ar"/>
        </w:rPr>
        <w:t xml:space="preserve"> Elementary School. It was found that many learners suffer from frequent illnesses, poor hygiene, and malnutrition due to poverty, limited health education, inadequate sanitation facilities, and cultural beliefs. These health problems negatively affect students’ attendance, academic performance, and social well-being. The findings highlight the need for coordinated efforts from the school, families, and local health agencies to address these issues holistically</w:t>
      </w:r>
      <w:r>
        <w:rPr>
          <w:rFonts w:eastAsia="SimSun"/>
          <w:lang w:eastAsia="zh-CN" w:bidi="ar"/>
        </w:rPr>
        <w:t>.</w:t>
      </w:r>
    </w:p>
    <w:p w14:paraId="0E0388C4" w14:textId="77777777" w:rsidR="005909BA" w:rsidRDefault="00EE21F4">
      <w:pPr>
        <w:spacing w:line="480" w:lineRule="auto"/>
        <w:jc w:val="both"/>
      </w:pPr>
      <w:r>
        <w:rPr>
          <w:b/>
        </w:rPr>
        <w:tab/>
      </w:r>
    </w:p>
    <w:p w14:paraId="38A2920F" w14:textId="77777777" w:rsidR="005909BA" w:rsidRDefault="00EE21F4">
      <w:pPr>
        <w:spacing w:line="480" w:lineRule="auto"/>
        <w:jc w:val="both"/>
        <w:rPr>
          <w:b/>
        </w:rPr>
      </w:pPr>
      <w:r>
        <w:rPr>
          <w:b/>
        </w:rPr>
        <w:t>Conclusion</w:t>
      </w:r>
    </w:p>
    <w:p w14:paraId="69A20381" w14:textId="1D3895AE" w:rsidR="0071368D" w:rsidRDefault="00EE21F4">
      <w:pPr>
        <w:spacing w:line="480" w:lineRule="auto"/>
        <w:jc w:val="both"/>
      </w:pPr>
      <w:r>
        <w:rPr>
          <w:b/>
        </w:rPr>
        <w:tab/>
      </w:r>
      <w:r w:rsidR="00750431" w:rsidRPr="00750431">
        <w:rPr>
          <w:rFonts w:eastAsia="SimSun"/>
          <w:lang w:eastAsia="zh-CN" w:bidi="ar"/>
        </w:rPr>
        <w:t xml:space="preserve">Poor health among learners at </w:t>
      </w:r>
      <w:proofErr w:type="spellStart"/>
      <w:r w:rsidR="00750431" w:rsidRPr="00750431">
        <w:rPr>
          <w:rFonts w:eastAsia="SimSun"/>
          <w:lang w:eastAsia="zh-CN" w:bidi="ar"/>
        </w:rPr>
        <w:t>Anninipan</w:t>
      </w:r>
      <w:proofErr w:type="spellEnd"/>
      <w:r w:rsidR="00750431" w:rsidRPr="00750431">
        <w:rPr>
          <w:rFonts w:eastAsia="SimSun"/>
          <w:lang w:eastAsia="zh-CN" w:bidi="ar"/>
        </w:rPr>
        <w:t xml:space="preserve"> Elementary School is a complex issue influenced by socioeconomic, environmental, behavioral, and cultural factors. It directly impacts students’ well-being and learning outcomes. Addressing these challenges requires comprehensive, multi-sectoral interventions that improve nutrition, sanitation, health education, and community engagement. Such efforts are essential to enhance students’ health, reduce absenteeism, and improve academic performance for long-term educational </w:t>
      </w:r>
      <w:r w:rsidR="00743A8A" w:rsidRPr="00750431">
        <w:rPr>
          <w:rFonts w:eastAsia="SimSun"/>
          <w:lang w:eastAsia="zh-CN" w:bidi="ar"/>
        </w:rPr>
        <w:t>success.</w:t>
      </w:r>
    </w:p>
    <w:p w14:paraId="581CEE82" w14:textId="77777777" w:rsidR="00750431" w:rsidRDefault="00750431">
      <w:pPr>
        <w:spacing w:line="480" w:lineRule="auto"/>
        <w:jc w:val="both"/>
        <w:rPr>
          <w:b/>
        </w:rPr>
      </w:pPr>
    </w:p>
    <w:p w14:paraId="2B9D5043" w14:textId="6506FCCB" w:rsidR="005909BA" w:rsidRDefault="00EE21F4">
      <w:pPr>
        <w:spacing w:line="480" w:lineRule="auto"/>
        <w:jc w:val="both"/>
        <w:rPr>
          <w:b/>
        </w:rPr>
      </w:pPr>
      <w:r>
        <w:rPr>
          <w:b/>
        </w:rPr>
        <w:t>Recommendations</w:t>
      </w:r>
    </w:p>
    <w:p w14:paraId="0C22567D" w14:textId="77777777" w:rsidR="0071368D" w:rsidRPr="0071368D" w:rsidRDefault="0071368D">
      <w:pPr>
        <w:spacing w:line="480" w:lineRule="auto"/>
        <w:jc w:val="both"/>
      </w:pPr>
    </w:p>
    <w:p w14:paraId="4D1CF3E1" w14:textId="77777777" w:rsidR="005909BA" w:rsidRDefault="00EE21F4">
      <w:pPr>
        <w:spacing w:line="480" w:lineRule="auto"/>
        <w:ind w:firstLine="720"/>
        <w:jc w:val="both"/>
        <w:rPr>
          <w:lang w:val="en-PH"/>
        </w:rPr>
      </w:pPr>
      <w:r>
        <w:rPr>
          <w:lang w:val="en-PH"/>
        </w:rPr>
        <w:t>Based on the foregoing findings and conclusions, the following are strongly recommended:</w:t>
      </w:r>
    </w:p>
    <w:p w14:paraId="6AC4DAE6" w14:textId="77777777" w:rsidR="005909BA" w:rsidRDefault="00EE21F4">
      <w:pPr>
        <w:pStyle w:val="ListParagraph"/>
        <w:numPr>
          <w:ilvl w:val="0"/>
          <w:numId w:val="4"/>
        </w:numPr>
        <w:spacing w:line="480" w:lineRule="auto"/>
        <w:jc w:val="both"/>
        <w:rPr>
          <w:lang w:val="en-PH"/>
        </w:rPr>
      </w:pPr>
      <w:r>
        <w:t xml:space="preserve">The School Administration should </w:t>
      </w:r>
      <w:r>
        <w:rPr>
          <w:lang w:val="en-PH"/>
        </w:rPr>
        <w:t>develop and integrate health education into the school curriculum that focuses on hygiene, nutrition, and preventive health measures to raise awareness among students about the importance of these practices.</w:t>
      </w:r>
    </w:p>
    <w:p w14:paraId="1D0E936E" w14:textId="77777777" w:rsidR="005909BA" w:rsidRDefault="00EE21F4">
      <w:pPr>
        <w:pStyle w:val="ListParagraph"/>
        <w:numPr>
          <w:ilvl w:val="0"/>
          <w:numId w:val="4"/>
        </w:numPr>
        <w:spacing w:line="480" w:lineRule="auto"/>
        <w:jc w:val="both"/>
        <w:rPr>
          <w:lang w:val="en-PH"/>
        </w:rPr>
      </w:pPr>
      <w:r>
        <w:lastRenderedPageBreak/>
        <w:t xml:space="preserve">The School Administration should </w:t>
      </w:r>
      <w:r>
        <w:rPr>
          <w:lang w:val="en-PH"/>
        </w:rPr>
        <w:t>collaborate with local health agencies and non-governmental organizations to provide nutritious meals and snacks at school, ensuring that students have access to regular and balanced nutrition.</w:t>
      </w:r>
    </w:p>
    <w:p w14:paraId="533AAFC3" w14:textId="1376450F" w:rsidR="005909BA" w:rsidRDefault="00EE21F4">
      <w:pPr>
        <w:pStyle w:val="ListParagraph"/>
        <w:numPr>
          <w:ilvl w:val="0"/>
          <w:numId w:val="4"/>
        </w:numPr>
        <w:spacing w:line="480" w:lineRule="auto"/>
        <w:jc w:val="both"/>
        <w:rPr>
          <w:lang w:val="en-PH"/>
        </w:rPr>
      </w:pPr>
      <w:r>
        <w:t xml:space="preserve">The School Administration should </w:t>
      </w:r>
      <w:r w:rsidR="00CB27A4">
        <w:rPr>
          <w:lang w:val="en-PH"/>
        </w:rPr>
        <w:t>upgrade</w:t>
      </w:r>
      <w:r>
        <w:rPr>
          <w:lang w:val="en-PH"/>
        </w:rPr>
        <w:t xml:space="preserve"> the sanitation infrastructure within the school, including access to clean water, functional toilets, and proper waste management systems to promote a healthier school environment.</w:t>
      </w:r>
    </w:p>
    <w:p w14:paraId="0D75ACA7" w14:textId="77777777" w:rsidR="005909BA" w:rsidRDefault="00EE21F4">
      <w:pPr>
        <w:pStyle w:val="ListParagraph"/>
        <w:numPr>
          <w:ilvl w:val="0"/>
          <w:numId w:val="4"/>
        </w:numPr>
        <w:spacing w:line="480" w:lineRule="auto"/>
        <w:jc w:val="both"/>
        <w:rPr>
          <w:lang w:val="en-PH"/>
        </w:rPr>
      </w:pPr>
      <w:r>
        <w:t xml:space="preserve">The School Administration should </w:t>
      </w:r>
      <w:proofErr w:type="spellStart"/>
      <w:r>
        <w:t>i</w:t>
      </w:r>
      <w:r>
        <w:rPr>
          <w:lang w:val="en-PH"/>
        </w:rPr>
        <w:t>nvolve</w:t>
      </w:r>
      <w:proofErr w:type="spellEnd"/>
      <w:r>
        <w:rPr>
          <w:lang w:val="en-PH"/>
        </w:rPr>
        <w:t xml:space="preserve"> the parents, local communities, and health professionals in health initiatives to create a supportive environment for students, promoting healthy behaviors both at home and in school.</w:t>
      </w:r>
    </w:p>
    <w:p w14:paraId="766D29DA" w14:textId="77777777" w:rsidR="005909BA" w:rsidRDefault="00EE21F4">
      <w:pPr>
        <w:pStyle w:val="ListParagraph"/>
        <w:numPr>
          <w:ilvl w:val="0"/>
          <w:numId w:val="4"/>
        </w:numPr>
        <w:spacing w:line="480" w:lineRule="auto"/>
        <w:jc w:val="both"/>
        <w:rPr>
          <w:lang w:val="en-PH"/>
        </w:rPr>
      </w:pPr>
      <w:r>
        <w:t xml:space="preserve">The School Administration should </w:t>
      </w:r>
      <w:r>
        <w:rPr>
          <w:lang w:val="en-PH"/>
        </w:rPr>
        <w:t>supply students with necessary hygiene materials, such as soap, hand sanitizers, and sanitary products, to encourage consistent hygiene practices and reduce the spread of communicable diseases.</w:t>
      </w:r>
    </w:p>
    <w:p w14:paraId="54EB9052" w14:textId="77777777" w:rsidR="005909BA" w:rsidRDefault="00EE21F4">
      <w:pPr>
        <w:pStyle w:val="ListParagraph"/>
        <w:numPr>
          <w:ilvl w:val="0"/>
          <w:numId w:val="4"/>
        </w:numPr>
        <w:spacing w:line="480" w:lineRule="auto"/>
        <w:jc w:val="both"/>
        <w:rPr>
          <w:lang w:val="en-PH"/>
        </w:rPr>
      </w:pPr>
      <w:r>
        <w:t xml:space="preserve">The School Administration should </w:t>
      </w:r>
      <w:proofErr w:type="spellStart"/>
      <w:r>
        <w:t>i</w:t>
      </w:r>
      <w:r>
        <w:rPr>
          <w:lang w:val="en-PH"/>
        </w:rPr>
        <w:t>mplement</w:t>
      </w:r>
      <w:proofErr w:type="spellEnd"/>
      <w:r>
        <w:rPr>
          <w:lang w:val="en-PH"/>
        </w:rPr>
        <w:t xml:space="preserve"> routine health screenings and check-ups for students to identify health issues early and provide necessary interventions, fostering a proactive approach to health.</w:t>
      </w:r>
    </w:p>
    <w:p w14:paraId="6C0C8B01" w14:textId="77777777" w:rsidR="005909BA" w:rsidRDefault="00EE21F4">
      <w:pPr>
        <w:pStyle w:val="ListParagraph"/>
        <w:numPr>
          <w:ilvl w:val="0"/>
          <w:numId w:val="4"/>
        </w:numPr>
        <w:spacing w:line="480" w:lineRule="auto"/>
        <w:jc w:val="both"/>
        <w:rPr>
          <w:lang w:val="en-PH"/>
        </w:rPr>
      </w:pPr>
      <w:r>
        <w:t xml:space="preserve">The School Administration </w:t>
      </w:r>
      <w:proofErr w:type="gramStart"/>
      <w:r>
        <w:t>should</w:t>
      </w:r>
      <w:proofErr w:type="gramEnd"/>
      <w:r>
        <w:t xml:space="preserve"> Engage with local government and educational authorities to advocate for policies and funding that address health and nutrition challenges in GIDA areas, emphasizing the importance of education and health equity.</w:t>
      </w:r>
    </w:p>
    <w:p w14:paraId="383D90D0" w14:textId="77777777" w:rsidR="005909BA" w:rsidRDefault="00EE21F4">
      <w:pPr>
        <w:pStyle w:val="ListParagraph"/>
        <w:numPr>
          <w:ilvl w:val="0"/>
          <w:numId w:val="4"/>
        </w:numPr>
        <w:spacing w:line="480" w:lineRule="auto"/>
        <w:jc w:val="both"/>
        <w:rPr>
          <w:lang w:val="en-PH"/>
        </w:rPr>
      </w:pPr>
      <w:r>
        <w:t>The School Administration should w</w:t>
      </w:r>
      <w:r>
        <w:rPr>
          <w:lang w:val="en-PH"/>
        </w:rPr>
        <w:t>ork with parents and the community to promote responsible use of technology. Schools can implement guidelines for students regarding the use of mobile devices and the internet, focusing on monitoring online activities and encouraging healthy media consumption.</w:t>
      </w:r>
    </w:p>
    <w:p w14:paraId="2CE94152" w14:textId="77777777" w:rsidR="005909BA" w:rsidRDefault="00EE21F4">
      <w:pPr>
        <w:pStyle w:val="ListParagraph"/>
        <w:numPr>
          <w:ilvl w:val="0"/>
          <w:numId w:val="4"/>
        </w:numPr>
        <w:spacing w:line="480" w:lineRule="auto"/>
        <w:jc w:val="both"/>
      </w:pPr>
      <w:r>
        <w:br w:type="page"/>
      </w:r>
    </w:p>
    <w:p w14:paraId="0B7BC4C1" w14:textId="77777777" w:rsidR="005909BA" w:rsidRDefault="00EE21F4">
      <w:pPr>
        <w:pStyle w:val="ListParagraph"/>
        <w:jc w:val="center"/>
        <w:rPr>
          <w:b/>
          <w:bCs/>
        </w:rPr>
      </w:pPr>
      <w:r>
        <w:rPr>
          <w:b/>
          <w:bCs/>
        </w:rPr>
        <w:lastRenderedPageBreak/>
        <w:t>REFERENCES</w:t>
      </w:r>
    </w:p>
    <w:p w14:paraId="2637CB0D" w14:textId="77777777" w:rsidR="005909BA" w:rsidRDefault="005909BA">
      <w:pPr>
        <w:pStyle w:val="ListParagraph"/>
        <w:jc w:val="center"/>
        <w:rPr>
          <w:b/>
          <w:bCs/>
        </w:rPr>
      </w:pPr>
    </w:p>
    <w:p w14:paraId="45756845" w14:textId="77777777" w:rsidR="005909BA" w:rsidRDefault="005909BA">
      <w:pPr>
        <w:pStyle w:val="ListParagraph"/>
        <w:jc w:val="both"/>
        <w:rPr>
          <w:color w:val="222222"/>
          <w:shd w:val="clear" w:color="auto" w:fill="FFFFFF"/>
        </w:rPr>
      </w:pPr>
    </w:p>
    <w:p w14:paraId="255DD0C2" w14:textId="7563863B" w:rsidR="00CB27A4" w:rsidRPr="00CB27A4" w:rsidRDefault="00EE21F4" w:rsidP="00CB27A4">
      <w:pPr>
        <w:pStyle w:val="ListParagraph"/>
        <w:jc w:val="both"/>
        <w:rPr>
          <w:color w:val="222222"/>
          <w:shd w:val="clear" w:color="auto" w:fill="FFFFFF"/>
        </w:rPr>
      </w:pPr>
      <w:r>
        <w:rPr>
          <w:color w:val="222222"/>
          <w:shd w:val="clear" w:color="auto" w:fill="FFFFFF"/>
        </w:rPr>
        <w:t xml:space="preserve">[1] </w:t>
      </w:r>
      <w:proofErr w:type="spellStart"/>
      <w:r>
        <w:rPr>
          <w:color w:val="222222"/>
          <w:shd w:val="clear" w:color="auto" w:fill="FFFFFF"/>
        </w:rPr>
        <w:t>Bugshan</w:t>
      </w:r>
      <w:proofErr w:type="spellEnd"/>
      <w:r>
        <w:rPr>
          <w:color w:val="222222"/>
          <w:shd w:val="clear" w:color="auto" w:fill="FFFFFF"/>
        </w:rPr>
        <w:t xml:space="preserve"> A, Alhazmi A, Ali M. Health Education and Its Impacts on Public Health: A Review. Journal of Health Education Research &amp; Development. 2022;40(2):101-112.</w:t>
      </w:r>
    </w:p>
    <w:p w14:paraId="340B9E6F" w14:textId="77777777" w:rsidR="005909BA" w:rsidRDefault="005909BA">
      <w:pPr>
        <w:pStyle w:val="ListParagraph"/>
        <w:jc w:val="both"/>
        <w:rPr>
          <w:color w:val="222222"/>
          <w:shd w:val="clear" w:color="auto" w:fill="FFFFFF"/>
        </w:rPr>
      </w:pPr>
    </w:p>
    <w:p w14:paraId="3CC9E5E9" w14:textId="77777777" w:rsidR="005909BA" w:rsidRDefault="00EE21F4">
      <w:pPr>
        <w:pStyle w:val="ListParagraph"/>
        <w:jc w:val="both"/>
        <w:rPr>
          <w:color w:val="222222"/>
          <w:shd w:val="clear" w:color="auto" w:fill="FFFFFF"/>
        </w:rPr>
      </w:pPr>
      <w:r>
        <w:rPr>
          <w:color w:val="222222"/>
          <w:shd w:val="clear" w:color="auto" w:fill="FFFFFF"/>
        </w:rPr>
        <w:t xml:space="preserve">[2] </w:t>
      </w:r>
      <w:proofErr w:type="spellStart"/>
      <w:r>
        <w:rPr>
          <w:color w:val="222222"/>
          <w:shd w:val="clear" w:color="auto" w:fill="FFFFFF"/>
        </w:rPr>
        <w:t>Sriyono</w:t>
      </w:r>
      <w:proofErr w:type="spellEnd"/>
      <w:r>
        <w:rPr>
          <w:color w:val="222222"/>
          <w:shd w:val="clear" w:color="auto" w:fill="FFFFFF"/>
        </w:rPr>
        <w:t xml:space="preserve"> M. Health Problems and Academic Performance of Children: A Systematic Review. International Journal of Public Health Science. 2015;4(1):1-10.</w:t>
      </w:r>
    </w:p>
    <w:p w14:paraId="2885F077" w14:textId="77777777" w:rsidR="005909BA" w:rsidRDefault="005909BA">
      <w:pPr>
        <w:pStyle w:val="ListParagraph"/>
        <w:jc w:val="both"/>
        <w:rPr>
          <w:color w:val="222222"/>
          <w:shd w:val="clear" w:color="auto" w:fill="FFFFFF"/>
        </w:rPr>
      </w:pPr>
    </w:p>
    <w:p w14:paraId="3566D062" w14:textId="77777777" w:rsidR="005909BA" w:rsidRDefault="00EE21F4">
      <w:pPr>
        <w:pStyle w:val="ListParagraph"/>
        <w:jc w:val="both"/>
        <w:rPr>
          <w:color w:val="222222"/>
          <w:shd w:val="clear" w:color="auto" w:fill="FFFFFF"/>
        </w:rPr>
      </w:pPr>
      <w:r>
        <w:rPr>
          <w:color w:val="222222"/>
          <w:shd w:val="clear" w:color="auto" w:fill="FFFFFF"/>
        </w:rPr>
        <w:t>[3] Abdelrahman M. Importance of Personal Hygiene for Students: Implications for Educational Outcomes. Global Journal of Health Science. 2022;14(3):134-142.</w:t>
      </w:r>
    </w:p>
    <w:p w14:paraId="4455208F" w14:textId="77777777" w:rsidR="005909BA" w:rsidRDefault="005909BA">
      <w:pPr>
        <w:pStyle w:val="ListParagraph"/>
        <w:jc w:val="both"/>
        <w:rPr>
          <w:color w:val="222222"/>
          <w:shd w:val="clear" w:color="auto" w:fill="FFFFFF"/>
        </w:rPr>
      </w:pPr>
    </w:p>
    <w:p w14:paraId="10CEE971" w14:textId="77777777" w:rsidR="005909BA" w:rsidRDefault="00EE21F4">
      <w:pPr>
        <w:pStyle w:val="ListParagraph"/>
        <w:jc w:val="both"/>
        <w:rPr>
          <w:color w:val="222222"/>
          <w:shd w:val="clear" w:color="auto" w:fill="FFFFFF"/>
        </w:rPr>
      </w:pPr>
      <w:r>
        <w:rPr>
          <w:color w:val="222222"/>
          <w:shd w:val="clear" w:color="auto" w:fill="FFFFFF"/>
        </w:rPr>
        <w:t xml:space="preserve">[4] </w:t>
      </w:r>
      <w:proofErr w:type="spellStart"/>
      <w:r>
        <w:rPr>
          <w:color w:val="222222"/>
          <w:shd w:val="clear" w:color="auto" w:fill="FFFFFF"/>
        </w:rPr>
        <w:t>Motakpalli</w:t>
      </w:r>
      <w:proofErr w:type="spellEnd"/>
      <w:r>
        <w:rPr>
          <w:color w:val="222222"/>
          <w:shd w:val="clear" w:color="auto" w:fill="FFFFFF"/>
        </w:rPr>
        <w:t xml:space="preserve"> R, </w:t>
      </w:r>
      <w:proofErr w:type="spellStart"/>
      <w:r>
        <w:rPr>
          <w:color w:val="222222"/>
          <w:shd w:val="clear" w:color="auto" w:fill="FFFFFF"/>
        </w:rPr>
        <w:t>Tashkin</w:t>
      </w:r>
      <w:proofErr w:type="spellEnd"/>
      <w:r>
        <w:rPr>
          <w:color w:val="222222"/>
          <w:shd w:val="clear" w:color="auto" w:fill="FFFFFF"/>
        </w:rPr>
        <w:t xml:space="preserve"> L, Gida A. Role of Hygiene in Preventing Communicable Diseases in Schools. Archives of Public Health. 2013;71(1):15-22.</w:t>
      </w:r>
    </w:p>
    <w:p w14:paraId="6CDE3F35" w14:textId="77777777" w:rsidR="005909BA" w:rsidRDefault="005909BA">
      <w:pPr>
        <w:pStyle w:val="ListParagraph"/>
        <w:jc w:val="both"/>
        <w:rPr>
          <w:color w:val="222222"/>
          <w:shd w:val="clear" w:color="auto" w:fill="FFFFFF"/>
        </w:rPr>
      </w:pPr>
    </w:p>
    <w:p w14:paraId="252BC612" w14:textId="77777777" w:rsidR="005909BA" w:rsidRDefault="00EE21F4">
      <w:pPr>
        <w:pStyle w:val="ListParagraph"/>
        <w:jc w:val="both"/>
        <w:rPr>
          <w:color w:val="222222"/>
          <w:shd w:val="clear" w:color="auto" w:fill="FFFFFF"/>
        </w:rPr>
      </w:pPr>
      <w:r>
        <w:rPr>
          <w:color w:val="222222"/>
          <w:shd w:val="clear" w:color="auto" w:fill="FFFFFF"/>
        </w:rPr>
        <w:t>[5] Adnane M. The Impact of Hygiene Practices on Students’ Health. Journal of School Health. 2014;84(9):564-570.</w:t>
      </w:r>
    </w:p>
    <w:p w14:paraId="1B5A7715" w14:textId="77777777" w:rsidR="005909BA" w:rsidRDefault="005909BA">
      <w:pPr>
        <w:pStyle w:val="ListParagraph"/>
        <w:jc w:val="both"/>
        <w:rPr>
          <w:color w:val="222222"/>
          <w:shd w:val="clear" w:color="auto" w:fill="FFFFFF"/>
        </w:rPr>
      </w:pPr>
    </w:p>
    <w:p w14:paraId="78973299" w14:textId="77777777" w:rsidR="005909BA" w:rsidRDefault="00EE21F4">
      <w:pPr>
        <w:pStyle w:val="ListParagraph"/>
        <w:jc w:val="both"/>
        <w:rPr>
          <w:color w:val="222222"/>
          <w:shd w:val="clear" w:color="auto" w:fill="FFFFFF"/>
        </w:rPr>
      </w:pPr>
      <w:r>
        <w:rPr>
          <w:color w:val="222222"/>
          <w:shd w:val="clear" w:color="auto" w:fill="FFFFFF"/>
        </w:rPr>
        <w:t xml:space="preserve">[6] Schwager S, Ruel M, </w:t>
      </w:r>
      <w:proofErr w:type="spellStart"/>
      <w:r>
        <w:rPr>
          <w:color w:val="222222"/>
          <w:shd w:val="clear" w:color="auto" w:fill="FFFFFF"/>
        </w:rPr>
        <w:t>Mofijur</w:t>
      </w:r>
      <w:proofErr w:type="spellEnd"/>
      <w:r>
        <w:rPr>
          <w:color w:val="222222"/>
          <w:shd w:val="clear" w:color="auto" w:fill="FFFFFF"/>
        </w:rPr>
        <w:t xml:space="preserve"> M. Health and Nutrition Initiatives in Schools: Evidence from the Philippines. Nutrition Reviews. 2019;77(11):798-807.</w:t>
      </w:r>
    </w:p>
    <w:p w14:paraId="5B7D0CD8" w14:textId="77777777" w:rsidR="005909BA" w:rsidRDefault="005909BA">
      <w:pPr>
        <w:pStyle w:val="ListParagraph"/>
        <w:jc w:val="both"/>
        <w:rPr>
          <w:color w:val="222222"/>
          <w:shd w:val="clear" w:color="auto" w:fill="FFFFFF"/>
        </w:rPr>
      </w:pPr>
    </w:p>
    <w:p w14:paraId="67629EA5" w14:textId="77777777" w:rsidR="005909BA" w:rsidRDefault="00EE21F4">
      <w:pPr>
        <w:pStyle w:val="ListParagraph"/>
        <w:jc w:val="both"/>
        <w:rPr>
          <w:rStyle w:val="Hyperlink"/>
          <w:color w:val="222222"/>
          <w:u w:val="none"/>
          <w:shd w:val="clear" w:color="auto" w:fill="FFFFFF"/>
        </w:rPr>
      </w:pPr>
      <w:r>
        <w:rPr>
          <w:color w:val="222222"/>
          <w:shd w:val="clear" w:color="auto" w:fill="FFFFFF"/>
        </w:rPr>
        <w:t>[7] Department of Health, Philippines. Geographically Isolated and Disadvantaged Areas: Health Challenges and Interventions. Manila: DOH; 2023.</w:t>
      </w:r>
    </w:p>
    <w:p w14:paraId="4D6D1A86" w14:textId="77777777" w:rsidR="005909BA" w:rsidRDefault="005909BA">
      <w:pPr>
        <w:pStyle w:val="ListParagraph"/>
        <w:jc w:val="both"/>
        <w:rPr>
          <w:rStyle w:val="Hyperlink"/>
        </w:rPr>
      </w:pPr>
    </w:p>
    <w:p w14:paraId="6D9F66CF" w14:textId="77777777" w:rsidR="005909BA" w:rsidRDefault="00EE21F4">
      <w:pPr>
        <w:pStyle w:val="ListParagraph"/>
        <w:jc w:val="both"/>
        <w:rPr>
          <w:rStyle w:val="Hyperlink"/>
          <w:color w:val="000000" w:themeColor="text1"/>
          <w:u w:val="none"/>
        </w:rPr>
      </w:pPr>
      <w:r>
        <w:rPr>
          <w:rStyle w:val="Hyperlink"/>
          <w:color w:val="000000" w:themeColor="text1"/>
          <w:u w:val="none"/>
        </w:rPr>
        <w:t>[8] Marmot M. Social determinants of health inequalities. Lancet. 2022;384(9945):1015-1023.</w:t>
      </w:r>
    </w:p>
    <w:p w14:paraId="17381521" w14:textId="77777777" w:rsidR="005909BA" w:rsidRDefault="005909BA">
      <w:pPr>
        <w:pStyle w:val="ListParagraph"/>
        <w:jc w:val="both"/>
        <w:rPr>
          <w:rStyle w:val="Hyperlink"/>
          <w:color w:val="000000" w:themeColor="text1"/>
          <w:u w:val="none"/>
        </w:rPr>
      </w:pPr>
    </w:p>
    <w:p w14:paraId="5D8F4544" w14:textId="77777777" w:rsidR="005909BA" w:rsidRDefault="00EE21F4">
      <w:pPr>
        <w:pStyle w:val="ListParagraph"/>
        <w:jc w:val="both"/>
        <w:rPr>
          <w:rStyle w:val="Hyperlink"/>
          <w:color w:val="000000" w:themeColor="text1"/>
          <w:u w:val="none"/>
        </w:rPr>
      </w:pPr>
      <w:r>
        <w:rPr>
          <w:rStyle w:val="Hyperlink"/>
          <w:color w:val="000000" w:themeColor="text1"/>
          <w:u w:val="none"/>
        </w:rPr>
        <w:t>[9] Carpenter CJ, Hagger MS. A meta-analysis of the Health Belief Model variables in sexual health: Evidence for the role of attitudes. Health Psychology Review. 2022;16(2):444-465.</w:t>
      </w:r>
    </w:p>
    <w:p w14:paraId="5C6116F8" w14:textId="77777777" w:rsidR="005909BA" w:rsidRDefault="005909BA">
      <w:pPr>
        <w:pStyle w:val="ListParagraph"/>
        <w:jc w:val="both"/>
        <w:rPr>
          <w:rStyle w:val="Hyperlink"/>
          <w:color w:val="000000" w:themeColor="text1"/>
          <w:u w:val="none"/>
        </w:rPr>
      </w:pPr>
    </w:p>
    <w:p w14:paraId="13BB1D0F" w14:textId="77777777" w:rsidR="005909BA" w:rsidRDefault="00EE21F4">
      <w:pPr>
        <w:pStyle w:val="ListParagraph"/>
        <w:jc w:val="both"/>
        <w:rPr>
          <w:rStyle w:val="Hyperlink"/>
          <w:color w:val="000000" w:themeColor="text1"/>
          <w:u w:val="none"/>
        </w:rPr>
      </w:pPr>
      <w:r>
        <w:rPr>
          <w:rStyle w:val="Hyperlink"/>
          <w:color w:val="000000" w:themeColor="text1"/>
          <w:u w:val="none"/>
        </w:rPr>
        <w:t xml:space="preserve">[10] </w:t>
      </w:r>
      <w:proofErr w:type="spellStart"/>
      <w:r>
        <w:rPr>
          <w:rStyle w:val="Hyperlink"/>
          <w:color w:val="000000" w:themeColor="text1"/>
          <w:u w:val="none"/>
        </w:rPr>
        <w:t>Nabbuye</w:t>
      </w:r>
      <w:proofErr w:type="spellEnd"/>
      <w:r>
        <w:rPr>
          <w:rStyle w:val="Hyperlink"/>
          <w:color w:val="000000" w:themeColor="text1"/>
          <w:u w:val="none"/>
        </w:rPr>
        <w:t xml:space="preserve"> R, Mulindwa J, Okello D. The Role of School Health Interventions in Reducing Absenteeism: Evidence from Uganda. BMC Public Health. 2023;23(1):55.</w:t>
      </w:r>
    </w:p>
    <w:p w14:paraId="0C5690AF" w14:textId="77777777" w:rsidR="005909BA" w:rsidRDefault="005909BA">
      <w:pPr>
        <w:pStyle w:val="ListParagraph"/>
        <w:jc w:val="both"/>
        <w:rPr>
          <w:rStyle w:val="Hyperlink"/>
          <w:color w:val="000000" w:themeColor="text1"/>
          <w:u w:val="none"/>
        </w:rPr>
      </w:pPr>
    </w:p>
    <w:p w14:paraId="6FF940F2" w14:textId="77777777" w:rsidR="005909BA" w:rsidRDefault="00EE21F4">
      <w:pPr>
        <w:pStyle w:val="ListParagraph"/>
        <w:jc w:val="both"/>
        <w:rPr>
          <w:color w:val="000000" w:themeColor="text1"/>
        </w:rPr>
      </w:pPr>
      <w:r>
        <w:rPr>
          <w:rStyle w:val="Hyperlink"/>
          <w:color w:val="000000" w:themeColor="text1"/>
          <w:u w:val="none"/>
        </w:rPr>
        <w:t>[11] Siddiqi M, Carella B, Awan A. Community Engagement in School Health Initiatives: A Framework for Collaboration. Journal of Community Health. 2023;48(2):171-180.</w:t>
      </w:r>
    </w:p>
    <w:p w14:paraId="483D66AB" w14:textId="77777777" w:rsidR="005909BA" w:rsidRDefault="005909BA">
      <w:pPr>
        <w:rPr>
          <w:b/>
          <w:u w:val="single"/>
          <w:lang w:val="en-PH"/>
        </w:rPr>
      </w:pPr>
    </w:p>
    <w:p w14:paraId="7698978B" w14:textId="77777777" w:rsidR="005909BA" w:rsidRDefault="00EE21F4">
      <w:pPr>
        <w:ind w:left="720"/>
        <w:jc w:val="both"/>
        <w:rPr>
          <w:bCs/>
          <w:lang w:val="en-PH"/>
        </w:rPr>
      </w:pPr>
      <w:r>
        <w:rPr>
          <w:bCs/>
          <w:lang w:val="en-PH"/>
        </w:rPr>
        <w:t>[12] Creswell JW. Qualitative Inquiry and Research Design: Choosing Among Five Approaches. 4th ed. Thousand Oaks: Sage Publications; 2017.</w:t>
      </w:r>
    </w:p>
    <w:p w14:paraId="56FA9F23" w14:textId="77777777" w:rsidR="005909BA" w:rsidRDefault="005909BA">
      <w:pPr>
        <w:rPr>
          <w:b/>
          <w:u w:val="single"/>
          <w:lang w:val="en-PH"/>
        </w:rPr>
      </w:pPr>
    </w:p>
    <w:p w14:paraId="67B7F46E" w14:textId="77777777" w:rsidR="005909BA" w:rsidRDefault="00EE21F4">
      <w:pPr>
        <w:pStyle w:val="ListParagraph"/>
        <w:rPr>
          <w:bCs/>
          <w:lang w:val="en-PH"/>
        </w:rPr>
      </w:pPr>
      <w:r>
        <w:rPr>
          <w:bCs/>
          <w:lang w:val="en-PH"/>
        </w:rPr>
        <w:t>[13] Kvale S. Doing Interviews. London: Sage Publications; 2009.</w:t>
      </w:r>
    </w:p>
    <w:p w14:paraId="20BFA743" w14:textId="77777777" w:rsidR="00CB27A4" w:rsidRDefault="00CB27A4">
      <w:pPr>
        <w:pStyle w:val="ListParagraph"/>
        <w:rPr>
          <w:bCs/>
          <w:lang w:val="en-PH"/>
        </w:rPr>
      </w:pPr>
    </w:p>
    <w:p w14:paraId="57836915" w14:textId="77777777" w:rsidR="00CB27A4" w:rsidRDefault="00CB27A4">
      <w:pPr>
        <w:pStyle w:val="ListParagraph"/>
        <w:rPr>
          <w:bCs/>
          <w:lang w:val="en-PH"/>
        </w:rPr>
      </w:pPr>
    </w:p>
    <w:p w14:paraId="654F152A" w14:textId="303274F5" w:rsidR="00CB27A4" w:rsidRDefault="00CB27A4">
      <w:pPr>
        <w:pStyle w:val="ListParagraph"/>
      </w:pPr>
      <w:r>
        <w:rPr>
          <w:bCs/>
          <w:lang w:val="en-PH"/>
        </w:rPr>
        <w:lastRenderedPageBreak/>
        <w:t xml:space="preserve">[14] </w:t>
      </w:r>
      <w:r>
        <w:t xml:space="preserve">Bradley RH, Corwyn RF. Socioeconomic status and child development. </w:t>
      </w:r>
      <w:r>
        <w:rPr>
          <w:lang w:val="en-PH"/>
        </w:rPr>
        <w:tab/>
      </w:r>
      <w:r>
        <w:rPr>
          <w:lang w:val="en-PH"/>
        </w:rPr>
        <w:tab/>
      </w:r>
      <w:r>
        <w:rPr>
          <w:lang w:val="en-PH"/>
        </w:rPr>
        <w:tab/>
      </w:r>
      <w:r>
        <w:rPr>
          <w:i/>
          <w:iCs/>
        </w:rPr>
        <w:t>Annual Review of Psychology</w:t>
      </w:r>
      <w:r>
        <w:t>. 2002;53(1):371-399.</w:t>
      </w:r>
    </w:p>
    <w:p w14:paraId="7831D245" w14:textId="77777777" w:rsidR="00CB27A4" w:rsidRDefault="00CB27A4">
      <w:pPr>
        <w:pStyle w:val="ListParagraph"/>
      </w:pPr>
    </w:p>
    <w:p w14:paraId="3EBD8493" w14:textId="61D78BD9" w:rsidR="00CB27A4" w:rsidRDefault="00CB27A4">
      <w:pPr>
        <w:pStyle w:val="ListParagraph"/>
      </w:pPr>
      <w:r>
        <w:t xml:space="preserve">[15] Gupta RP-S, de Wit ML, McKeown D. The impact of poverty on the current </w:t>
      </w:r>
      <w:r>
        <w:rPr>
          <w:lang w:val="en-PH"/>
        </w:rPr>
        <w:tab/>
      </w:r>
      <w:r>
        <w:rPr>
          <w:lang w:val="en-PH"/>
        </w:rPr>
        <w:tab/>
      </w:r>
      <w:r>
        <w:t xml:space="preserve">and future health status of children. </w:t>
      </w:r>
      <w:r>
        <w:rPr>
          <w:i/>
          <w:iCs/>
        </w:rPr>
        <w:t>Paediatr Child Health</w:t>
      </w:r>
      <w:r>
        <w:t>. 2007</w:t>
      </w:r>
    </w:p>
    <w:p w14:paraId="6F68CA55" w14:textId="77777777" w:rsidR="00CB27A4" w:rsidRDefault="00CB27A4">
      <w:pPr>
        <w:pStyle w:val="ListParagraph"/>
      </w:pPr>
    </w:p>
    <w:p w14:paraId="51E5FA1E" w14:textId="10CEBB97" w:rsidR="00CB27A4" w:rsidRDefault="00CB27A4">
      <w:pPr>
        <w:pStyle w:val="ListParagraph"/>
      </w:pPr>
      <w:r>
        <w:t xml:space="preserve">[16] Watts N, Adger WN, </w:t>
      </w:r>
      <w:proofErr w:type="spellStart"/>
      <w:r>
        <w:t>Agnolucci</w:t>
      </w:r>
      <w:proofErr w:type="spellEnd"/>
      <w:r>
        <w:t xml:space="preserve"> P, et al. Health and climate change: policy </w:t>
      </w:r>
      <w:r>
        <w:rPr>
          <w:lang w:val="en-PH"/>
        </w:rPr>
        <w:tab/>
      </w:r>
      <w:r>
        <w:rPr>
          <w:lang w:val="en-PH"/>
        </w:rPr>
        <w:tab/>
      </w:r>
      <w:r>
        <w:t xml:space="preserve">responses to protect public health. </w:t>
      </w:r>
      <w:r>
        <w:rPr>
          <w:i/>
          <w:iCs/>
        </w:rPr>
        <w:t>The Lancet</w:t>
      </w:r>
      <w:r>
        <w:t>. 2015;386(10006):1861–1914.</w:t>
      </w:r>
    </w:p>
    <w:p w14:paraId="1CE62B08" w14:textId="77777777" w:rsidR="00CB27A4" w:rsidRDefault="00CB27A4">
      <w:pPr>
        <w:pStyle w:val="ListParagraph"/>
      </w:pPr>
    </w:p>
    <w:p w14:paraId="337DA9DE" w14:textId="66DB9313" w:rsidR="00CB27A4" w:rsidRDefault="00CB27A4">
      <w:pPr>
        <w:pStyle w:val="ListParagraph"/>
      </w:pPr>
      <w:r>
        <w:t>[17] Twenge JM, Campbell WK. Media use is linked to lower psychological well-</w:t>
      </w:r>
      <w:r>
        <w:rPr>
          <w:lang w:val="en-PH"/>
        </w:rPr>
        <w:tab/>
      </w:r>
      <w:r>
        <w:rPr>
          <w:lang w:val="en-PH"/>
        </w:rPr>
        <w:tab/>
      </w:r>
      <w:r>
        <w:t xml:space="preserve">being: Evidence from three datasets. </w:t>
      </w:r>
      <w:r>
        <w:rPr>
          <w:i/>
          <w:iCs/>
        </w:rPr>
        <w:t>Psychiatry Quarterly</w:t>
      </w:r>
      <w:r>
        <w:t>. 2019;90(2):311–</w:t>
      </w:r>
      <w:r>
        <w:rPr>
          <w:lang w:val="en-PH"/>
        </w:rPr>
        <w:tab/>
      </w:r>
      <w:r>
        <w:rPr>
          <w:lang w:val="en-PH"/>
        </w:rPr>
        <w:tab/>
      </w:r>
      <w:r>
        <w:t>331</w:t>
      </w:r>
    </w:p>
    <w:p w14:paraId="0F054B7A" w14:textId="77777777" w:rsidR="00DB0F1C" w:rsidRDefault="00DB0F1C">
      <w:pPr>
        <w:pStyle w:val="ListParagraph"/>
      </w:pPr>
    </w:p>
    <w:p w14:paraId="3AB08DB1" w14:textId="157320ED" w:rsidR="00DB0F1C" w:rsidRDefault="00DB0F1C">
      <w:pPr>
        <w:pStyle w:val="ListParagraph"/>
        <w:rPr>
          <w:bCs/>
          <w:lang w:val="en-PH"/>
        </w:rPr>
      </w:pPr>
      <w:r>
        <w:t xml:space="preserve">[18] </w:t>
      </w:r>
      <w:r w:rsidRPr="00B72094">
        <w:rPr>
          <w:lang w:val="en-PH"/>
        </w:rPr>
        <w:t xml:space="preserve">World Health Organization. Water, sanitation and hygiene in schools: </w:t>
      </w:r>
      <w:proofErr w:type="gramStart"/>
      <w:r w:rsidRPr="00B72094">
        <w:rPr>
          <w:lang w:val="en-PH"/>
        </w:rPr>
        <w:t xml:space="preserve">Global </w:t>
      </w:r>
      <w:r>
        <w:rPr>
          <w:lang w:val="en-PH"/>
        </w:rPr>
        <w:t xml:space="preserve"> </w:t>
      </w:r>
      <w:r w:rsidRPr="00B72094">
        <w:rPr>
          <w:lang w:val="en-PH"/>
        </w:rPr>
        <w:t>baseline</w:t>
      </w:r>
      <w:proofErr w:type="gramEnd"/>
      <w:r w:rsidRPr="00B72094">
        <w:rPr>
          <w:lang w:val="en-PH"/>
        </w:rPr>
        <w:t xml:space="preserve"> report 2018. Geneva: World Health Organization; 2018.</w:t>
      </w:r>
    </w:p>
    <w:p w14:paraId="1728FD53" w14:textId="77777777" w:rsidR="005909BA" w:rsidRDefault="005909BA">
      <w:pPr>
        <w:rPr>
          <w:b/>
          <w:u w:val="single"/>
          <w:lang w:val="en-PH"/>
        </w:rPr>
      </w:pPr>
    </w:p>
    <w:p w14:paraId="56A69754" w14:textId="77777777" w:rsidR="00B72094" w:rsidRDefault="00B72094" w:rsidP="00DB0F1C"/>
    <w:p w14:paraId="2A991243" w14:textId="77777777" w:rsidR="00DB0F1C" w:rsidRDefault="00DB0F1C" w:rsidP="00DB0F1C">
      <w:pPr>
        <w:ind w:left="720"/>
        <w:rPr>
          <w:lang w:val="en-PH"/>
        </w:rPr>
      </w:pPr>
      <w:r>
        <w:rPr>
          <w:lang w:val="en-PH"/>
        </w:rPr>
        <w:t xml:space="preserve">[19] </w:t>
      </w:r>
      <w:r w:rsidRPr="00B72094">
        <w:rPr>
          <w:lang w:val="en-PH"/>
        </w:rPr>
        <w:t xml:space="preserve">Bearinger LH, Sieving RE, Ferguson J, Sharma V. Global perspectives on the </w:t>
      </w:r>
      <w:r>
        <w:rPr>
          <w:lang w:val="en-PH"/>
        </w:rPr>
        <w:t xml:space="preserve"> </w:t>
      </w:r>
    </w:p>
    <w:p w14:paraId="4D5E6B55" w14:textId="77777777" w:rsidR="00DB0F1C" w:rsidRDefault="00DB0F1C" w:rsidP="00DB0F1C">
      <w:pPr>
        <w:ind w:left="720"/>
        <w:rPr>
          <w:lang w:val="en-PH"/>
        </w:rPr>
      </w:pPr>
      <w:r>
        <w:rPr>
          <w:lang w:val="en-PH"/>
        </w:rPr>
        <w:t xml:space="preserve">           </w:t>
      </w:r>
      <w:r w:rsidRPr="00B72094">
        <w:rPr>
          <w:lang w:val="en-PH"/>
        </w:rPr>
        <w:t xml:space="preserve">sexual and reproductive health of adolescents: patterns, prevention, and </w:t>
      </w:r>
      <w:r>
        <w:rPr>
          <w:lang w:val="en-PH"/>
        </w:rPr>
        <w:t xml:space="preserve"> </w:t>
      </w:r>
    </w:p>
    <w:p w14:paraId="290C6DBD" w14:textId="3A48714C" w:rsidR="00B72094" w:rsidRDefault="00DB0F1C" w:rsidP="00DB0F1C">
      <w:pPr>
        <w:ind w:left="720"/>
        <w:rPr>
          <w:lang w:val="en-PH"/>
        </w:rPr>
      </w:pPr>
      <w:r>
        <w:rPr>
          <w:lang w:val="en-PH"/>
        </w:rPr>
        <w:t xml:space="preserve">           </w:t>
      </w:r>
      <w:r w:rsidRPr="00B72094">
        <w:rPr>
          <w:lang w:val="en-PH"/>
        </w:rPr>
        <w:t xml:space="preserve">potential. </w:t>
      </w:r>
      <w:r w:rsidRPr="00B72094">
        <w:rPr>
          <w:i/>
          <w:iCs/>
          <w:lang w:val="en-PH"/>
        </w:rPr>
        <w:t>The Lancet</w:t>
      </w:r>
      <w:r w:rsidRPr="00B72094">
        <w:rPr>
          <w:lang w:val="en-PH"/>
        </w:rPr>
        <w:t>. 2007;369(9568):1220–1231</w:t>
      </w:r>
    </w:p>
    <w:p w14:paraId="19AF6ACC" w14:textId="77777777" w:rsidR="00DB0F1C" w:rsidRDefault="00DB0F1C" w:rsidP="00DB0F1C">
      <w:pPr>
        <w:ind w:left="720"/>
        <w:rPr>
          <w:lang w:val="en-PH"/>
        </w:rPr>
      </w:pPr>
    </w:p>
    <w:p w14:paraId="168AF79D" w14:textId="77777777" w:rsidR="00DB0F1C" w:rsidRDefault="00DB0F1C" w:rsidP="00DB0F1C">
      <w:pPr>
        <w:ind w:left="720"/>
        <w:rPr>
          <w:lang w:val="en-PH"/>
        </w:rPr>
      </w:pPr>
      <w:r>
        <w:rPr>
          <w:lang w:val="en-PH"/>
        </w:rPr>
        <w:t xml:space="preserve">[20] </w:t>
      </w:r>
      <w:r w:rsidRPr="00B72094">
        <w:rPr>
          <w:lang w:val="en-PH"/>
        </w:rPr>
        <w:t xml:space="preserve">World Health Organization. Water, sanitation and hygiene in schools: Global </w:t>
      </w:r>
      <w:r>
        <w:rPr>
          <w:lang w:val="en-PH"/>
        </w:rPr>
        <w:t xml:space="preserve">  </w:t>
      </w:r>
    </w:p>
    <w:p w14:paraId="671008D8" w14:textId="77777777" w:rsidR="00DB0F1C" w:rsidRDefault="00DB0F1C" w:rsidP="00DB0F1C">
      <w:pPr>
        <w:ind w:left="720"/>
        <w:rPr>
          <w:lang w:val="en-PH"/>
        </w:rPr>
      </w:pPr>
      <w:r>
        <w:rPr>
          <w:lang w:val="en-PH"/>
        </w:rPr>
        <w:t xml:space="preserve">        </w:t>
      </w:r>
      <w:r w:rsidRPr="00B72094">
        <w:rPr>
          <w:lang w:val="en-PH"/>
        </w:rPr>
        <w:t>baseline report 2018. Geneva: World Health Organization; 2018</w:t>
      </w:r>
    </w:p>
    <w:p w14:paraId="6B5CBC79" w14:textId="77777777" w:rsidR="00DB0F1C" w:rsidRDefault="00DB0F1C" w:rsidP="00DB0F1C">
      <w:pPr>
        <w:ind w:left="720"/>
        <w:rPr>
          <w:lang w:val="en-PH"/>
        </w:rPr>
      </w:pPr>
    </w:p>
    <w:p w14:paraId="0083B259" w14:textId="6D302733" w:rsidR="00B72094" w:rsidRDefault="00B72094" w:rsidP="00DB0F1C">
      <w:pPr>
        <w:ind w:left="720"/>
        <w:rPr>
          <w:lang w:val="en-PH"/>
        </w:rPr>
      </w:pPr>
      <w:r>
        <w:rPr>
          <w:lang w:val="en-PH"/>
        </w:rPr>
        <w:t xml:space="preserve">[21] </w:t>
      </w:r>
      <w:r w:rsidRPr="00B72094">
        <w:rPr>
          <w:lang w:val="en-PH"/>
        </w:rPr>
        <w:t xml:space="preserve">Grantham-McGregor S, Cheung YB, Cueto S, Glewwe P, Richter L, Strupp B. </w:t>
      </w:r>
    </w:p>
    <w:p w14:paraId="296760BB" w14:textId="77777777" w:rsidR="00B72094" w:rsidRDefault="00B72094" w:rsidP="00B72094">
      <w:pPr>
        <w:ind w:left="720"/>
        <w:rPr>
          <w:lang w:val="en-PH"/>
        </w:rPr>
      </w:pPr>
      <w:r>
        <w:rPr>
          <w:lang w:val="en-PH"/>
        </w:rPr>
        <w:t xml:space="preserve">       </w:t>
      </w:r>
      <w:r w:rsidRPr="00B72094">
        <w:rPr>
          <w:lang w:val="en-PH"/>
        </w:rPr>
        <w:t xml:space="preserve">Developmental potential in the first 5 years for children in developing countries. </w:t>
      </w:r>
    </w:p>
    <w:p w14:paraId="6F41809D" w14:textId="77777777" w:rsidR="00DB0F1C" w:rsidRDefault="00B72094" w:rsidP="00DB0F1C">
      <w:pPr>
        <w:ind w:left="720"/>
        <w:rPr>
          <w:lang w:val="en-PH"/>
        </w:rPr>
      </w:pPr>
      <w:r>
        <w:rPr>
          <w:lang w:val="en-PH"/>
        </w:rPr>
        <w:t xml:space="preserve">      </w:t>
      </w:r>
      <w:r w:rsidRPr="00B72094">
        <w:rPr>
          <w:i/>
          <w:iCs/>
          <w:lang w:val="en-PH"/>
        </w:rPr>
        <w:t>The Lancet</w:t>
      </w:r>
      <w:r w:rsidRPr="00B72094">
        <w:rPr>
          <w:lang w:val="en-PH"/>
        </w:rPr>
        <w:t xml:space="preserve">. 2007;369(9555):60–70. </w:t>
      </w:r>
    </w:p>
    <w:p w14:paraId="14D1D4D8" w14:textId="77777777" w:rsidR="00DB0F1C" w:rsidRDefault="00DB0F1C" w:rsidP="00DB0F1C">
      <w:pPr>
        <w:ind w:left="720"/>
        <w:rPr>
          <w:lang w:val="en-PH"/>
        </w:rPr>
      </w:pPr>
    </w:p>
    <w:p w14:paraId="3931EE55" w14:textId="3EEFE931" w:rsidR="00B72094" w:rsidRDefault="00B72094" w:rsidP="00DB0F1C">
      <w:pPr>
        <w:ind w:left="720"/>
        <w:rPr>
          <w:lang w:val="en-PH"/>
        </w:rPr>
      </w:pPr>
      <w:r>
        <w:rPr>
          <w:lang w:val="en-PH"/>
        </w:rPr>
        <w:t xml:space="preserve">[22] </w:t>
      </w:r>
      <w:r w:rsidRPr="00B72094">
        <w:rPr>
          <w:lang w:val="en-PH"/>
        </w:rPr>
        <w:t>Twenge JM, Campbell WK. Media use is linked to lower psychological well-</w:t>
      </w:r>
    </w:p>
    <w:p w14:paraId="3CFCB56D" w14:textId="77777777" w:rsidR="00B72094" w:rsidRDefault="00B72094" w:rsidP="00B72094">
      <w:pPr>
        <w:ind w:left="720"/>
        <w:rPr>
          <w:lang w:val="en-PH"/>
        </w:rPr>
      </w:pPr>
      <w:r>
        <w:rPr>
          <w:lang w:val="en-PH"/>
        </w:rPr>
        <w:t xml:space="preserve">      </w:t>
      </w:r>
      <w:r w:rsidRPr="00B72094">
        <w:rPr>
          <w:lang w:val="en-PH"/>
        </w:rPr>
        <w:t xml:space="preserve">being: Evidence from three datasets. </w:t>
      </w:r>
      <w:r w:rsidRPr="00B72094">
        <w:rPr>
          <w:i/>
          <w:iCs/>
          <w:lang w:val="en-PH"/>
        </w:rPr>
        <w:t>Psychiatry Quarterly</w:t>
      </w:r>
      <w:r w:rsidRPr="00B72094">
        <w:rPr>
          <w:lang w:val="en-PH"/>
        </w:rPr>
        <w:t xml:space="preserve">. 2019;90(2):311–331. </w:t>
      </w:r>
    </w:p>
    <w:p w14:paraId="0C08817E" w14:textId="544846E1" w:rsidR="00B72094" w:rsidRPr="00B72094" w:rsidRDefault="00B72094" w:rsidP="00B72094">
      <w:pPr>
        <w:ind w:left="720"/>
        <w:rPr>
          <w:lang w:val="en-PH"/>
        </w:rPr>
      </w:pPr>
      <w:r>
        <w:rPr>
          <w:lang w:val="en-PH"/>
        </w:rPr>
        <w:t xml:space="preserve">      </w:t>
      </w:r>
      <w:r w:rsidRPr="00B72094">
        <w:rPr>
          <w:lang w:val="en-PH"/>
        </w:rPr>
        <w:t>Available from: https://doi.org/10.1007/s11126-018-9610-0</w:t>
      </w:r>
    </w:p>
    <w:p w14:paraId="79586799" w14:textId="3D5C77F2" w:rsidR="00B72094" w:rsidRPr="00B72094" w:rsidRDefault="00B72094" w:rsidP="00B72094">
      <w:pPr>
        <w:ind w:left="720"/>
        <w:rPr>
          <w:lang w:val="en-PH"/>
        </w:rPr>
      </w:pPr>
    </w:p>
    <w:p w14:paraId="4081C33A" w14:textId="5D0A1C67" w:rsidR="00B72094" w:rsidRDefault="00B72094">
      <w:pPr>
        <w:ind w:left="360" w:firstLine="716"/>
      </w:pPr>
    </w:p>
    <w:p w14:paraId="215E6FFE" w14:textId="77777777" w:rsidR="005909BA" w:rsidRDefault="005909BA">
      <w:pPr>
        <w:ind w:left="720"/>
        <w:rPr>
          <w:bCs/>
          <w:lang w:val="en-PH"/>
        </w:rPr>
      </w:pPr>
    </w:p>
    <w:p w14:paraId="3EFB1819" w14:textId="77777777" w:rsidR="005909BA" w:rsidRDefault="005909BA">
      <w:pPr>
        <w:ind w:left="720"/>
        <w:rPr>
          <w:bCs/>
          <w:lang w:val="en-PH"/>
        </w:rPr>
      </w:pPr>
    </w:p>
    <w:p w14:paraId="41D85318" w14:textId="77777777" w:rsidR="005909BA" w:rsidRDefault="005909BA">
      <w:pPr>
        <w:jc w:val="center"/>
        <w:rPr>
          <w:b/>
          <w:sz w:val="32"/>
          <w:szCs w:val="32"/>
          <w:u w:val="single"/>
          <w:lang w:val="en-PH"/>
        </w:rPr>
      </w:pPr>
    </w:p>
    <w:p w14:paraId="584BEC95" w14:textId="77777777" w:rsidR="005909BA" w:rsidRDefault="005909BA">
      <w:pPr>
        <w:jc w:val="both"/>
        <w:rPr>
          <w:b/>
          <w:sz w:val="32"/>
          <w:szCs w:val="32"/>
          <w:u w:val="single"/>
          <w:lang w:val="en-PH"/>
        </w:rPr>
      </w:pPr>
    </w:p>
    <w:p w14:paraId="1BCF3A44" w14:textId="77777777" w:rsidR="00DB0F1C" w:rsidRDefault="00DB0F1C">
      <w:pPr>
        <w:jc w:val="both"/>
        <w:rPr>
          <w:b/>
          <w:sz w:val="32"/>
          <w:szCs w:val="32"/>
          <w:u w:val="single"/>
          <w:lang w:val="en-PH"/>
        </w:rPr>
      </w:pPr>
    </w:p>
    <w:p w14:paraId="746C55BB" w14:textId="77777777" w:rsidR="00DB0F1C" w:rsidRDefault="00DB0F1C">
      <w:pPr>
        <w:jc w:val="both"/>
        <w:rPr>
          <w:b/>
          <w:sz w:val="32"/>
          <w:szCs w:val="32"/>
          <w:u w:val="single"/>
          <w:lang w:val="en-PH"/>
        </w:rPr>
      </w:pPr>
    </w:p>
    <w:p w14:paraId="5BFB1A80" w14:textId="77777777" w:rsidR="00DB0F1C" w:rsidRDefault="00DB0F1C">
      <w:pPr>
        <w:jc w:val="both"/>
        <w:rPr>
          <w:b/>
          <w:sz w:val="32"/>
          <w:szCs w:val="32"/>
          <w:u w:val="single"/>
          <w:lang w:val="en-PH"/>
        </w:rPr>
      </w:pPr>
    </w:p>
    <w:p w14:paraId="37013062" w14:textId="77777777" w:rsidR="00DB0F1C" w:rsidRDefault="00DB0F1C">
      <w:pPr>
        <w:jc w:val="both"/>
        <w:rPr>
          <w:b/>
          <w:sz w:val="32"/>
          <w:szCs w:val="32"/>
          <w:u w:val="single"/>
          <w:lang w:val="en-PH"/>
        </w:rPr>
      </w:pPr>
    </w:p>
    <w:p w14:paraId="6855126E" w14:textId="77777777" w:rsidR="00DB0F1C" w:rsidRDefault="00DB0F1C">
      <w:pPr>
        <w:jc w:val="both"/>
        <w:rPr>
          <w:b/>
          <w:sz w:val="32"/>
          <w:szCs w:val="32"/>
          <w:u w:val="single"/>
          <w:lang w:val="en-PH"/>
        </w:rPr>
      </w:pPr>
    </w:p>
    <w:p w14:paraId="7B54D5CA" w14:textId="77777777" w:rsidR="00DB0F1C" w:rsidRDefault="00DB0F1C">
      <w:pPr>
        <w:jc w:val="both"/>
        <w:rPr>
          <w:b/>
          <w:sz w:val="32"/>
          <w:szCs w:val="32"/>
          <w:u w:val="single"/>
          <w:lang w:val="en-PH"/>
        </w:rPr>
      </w:pPr>
    </w:p>
    <w:p w14:paraId="73C00311" w14:textId="77777777" w:rsidR="005909BA" w:rsidRDefault="00EE21F4">
      <w:pPr>
        <w:jc w:val="center"/>
        <w:rPr>
          <w:b/>
          <w:sz w:val="32"/>
          <w:szCs w:val="32"/>
          <w:u w:val="single"/>
          <w:lang w:val="en-PH"/>
        </w:rPr>
      </w:pPr>
      <w:r>
        <w:rPr>
          <w:b/>
          <w:sz w:val="32"/>
          <w:szCs w:val="32"/>
          <w:u w:val="single"/>
          <w:lang w:val="en-PH"/>
        </w:rPr>
        <w:lastRenderedPageBreak/>
        <w:t>APPENDICES</w:t>
      </w:r>
    </w:p>
    <w:p w14:paraId="28429571" w14:textId="77777777" w:rsidR="005909BA" w:rsidRDefault="005909BA">
      <w:pPr>
        <w:jc w:val="center"/>
        <w:rPr>
          <w:b/>
          <w:u w:val="single"/>
          <w:lang w:val="en-PH"/>
        </w:rPr>
      </w:pPr>
    </w:p>
    <w:p w14:paraId="1D6BEA0B" w14:textId="77777777" w:rsidR="005909BA" w:rsidRDefault="00EE21F4">
      <w:pPr>
        <w:jc w:val="center"/>
        <w:rPr>
          <w:b/>
        </w:rPr>
      </w:pPr>
      <w:r>
        <w:rPr>
          <w:b/>
        </w:rPr>
        <w:t>APPENDIX A</w:t>
      </w:r>
    </w:p>
    <w:p w14:paraId="4FFE613E" w14:textId="77777777" w:rsidR="005909BA" w:rsidRDefault="005909BA">
      <w:pPr>
        <w:jc w:val="center"/>
        <w:rPr>
          <w:b/>
          <w:u w:val="single"/>
          <w:lang w:val="en-PH"/>
        </w:rPr>
      </w:pPr>
    </w:p>
    <w:p w14:paraId="6CE558AB" w14:textId="77777777" w:rsidR="005909BA" w:rsidRDefault="00EE21F4">
      <w:pPr>
        <w:rPr>
          <w:b/>
        </w:rPr>
      </w:pPr>
      <w:r>
        <w:rPr>
          <w:b/>
        </w:rPr>
        <w:t>Background Information Form</w:t>
      </w:r>
    </w:p>
    <w:p w14:paraId="35878D76" w14:textId="77777777" w:rsidR="005909BA" w:rsidRDefault="00EE21F4">
      <w:pPr>
        <w:rPr>
          <w:bCs/>
        </w:rPr>
      </w:pPr>
      <w:r>
        <w:rPr>
          <w:bCs/>
        </w:rPr>
        <w:t xml:space="preserve">Please complete this background information form. </w:t>
      </w:r>
    </w:p>
    <w:p w14:paraId="2C4AACBA" w14:textId="77777777" w:rsidR="005909BA" w:rsidRDefault="00EE21F4">
      <w:pPr>
        <w:numPr>
          <w:ilvl w:val="0"/>
          <w:numId w:val="6"/>
        </w:numPr>
        <w:rPr>
          <w:bCs/>
          <w:lang w:val="en-PH"/>
        </w:rPr>
      </w:pPr>
      <w:r>
        <w:rPr>
          <w:b/>
          <w:bCs/>
          <w:lang w:val="en-PH"/>
        </w:rPr>
        <w:t>Role:</w:t>
      </w:r>
    </w:p>
    <w:p w14:paraId="47D132A3" w14:textId="77777777" w:rsidR="005909BA" w:rsidRDefault="00EE21F4">
      <w:pPr>
        <w:numPr>
          <w:ilvl w:val="1"/>
          <w:numId w:val="6"/>
        </w:numPr>
        <w:rPr>
          <w:bCs/>
          <w:lang w:val="en-PH"/>
        </w:rPr>
      </w:pPr>
      <w:proofErr w:type="gramStart"/>
      <w:r>
        <w:rPr>
          <w:bCs/>
          <w:lang w:val="en-PH"/>
        </w:rPr>
        <w:t>[ ]</w:t>
      </w:r>
      <w:proofErr w:type="gramEnd"/>
      <w:r>
        <w:rPr>
          <w:bCs/>
          <w:lang w:val="en-PH"/>
        </w:rPr>
        <w:t xml:space="preserve"> Teacher</w:t>
      </w:r>
    </w:p>
    <w:p w14:paraId="3F90739A" w14:textId="77777777" w:rsidR="005909BA" w:rsidRDefault="00EE21F4">
      <w:pPr>
        <w:numPr>
          <w:ilvl w:val="1"/>
          <w:numId w:val="6"/>
        </w:numPr>
        <w:rPr>
          <w:bCs/>
          <w:lang w:val="en-PH"/>
        </w:rPr>
      </w:pPr>
      <w:proofErr w:type="gramStart"/>
      <w:r>
        <w:rPr>
          <w:bCs/>
          <w:lang w:val="en-PH"/>
        </w:rPr>
        <w:t>[ ]</w:t>
      </w:r>
      <w:proofErr w:type="gramEnd"/>
      <w:r>
        <w:rPr>
          <w:bCs/>
          <w:lang w:val="en-PH"/>
        </w:rPr>
        <w:t xml:space="preserve"> Parent</w:t>
      </w:r>
    </w:p>
    <w:p w14:paraId="23AFB35D" w14:textId="77777777" w:rsidR="005909BA" w:rsidRDefault="00EE21F4">
      <w:pPr>
        <w:numPr>
          <w:ilvl w:val="1"/>
          <w:numId w:val="6"/>
        </w:numPr>
        <w:rPr>
          <w:bCs/>
          <w:lang w:val="en-PH"/>
        </w:rPr>
      </w:pPr>
      <w:proofErr w:type="gramStart"/>
      <w:r>
        <w:rPr>
          <w:bCs/>
          <w:lang w:val="en-PH"/>
        </w:rPr>
        <w:t>[ ]</w:t>
      </w:r>
      <w:proofErr w:type="gramEnd"/>
      <w:r>
        <w:rPr>
          <w:bCs/>
          <w:lang w:val="en-PH"/>
        </w:rPr>
        <w:t xml:space="preserve"> Student</w:t>
      </w:r>
    </w:p>
    <w:p w14:paraId="2680B727" w14:textId="77777777" w:rsidR="005909BA" w:rsidRDefault="005909BA">
      <w:pPr>
        <w:ind w:left="1440"/>
        <w:rPr>
          <w:bCs/>
          <w:lang w:val="en-PH"/>
        </w:rPr>
      </w:pPr>
    </w:p>
    <w:p w14:paraId="32FF07C5" w14:textId="77777777" w:rsidR="005909BA" w:rsidRDefault="00EE21F4">
      <w:pPr>
        <w:numPr>
          <w:ilvl w:val="0"/>
          <w:numId w:val="6"/>
        </w:numPr>
        <w:rPr>
          <w:bCs/>
          <w:lang w:val="en-PH"/>
        </w:rPr>
      </w:pPr>
      <w:r>
        <w:rPr>
          <w:b/>
          <w:bCs/>
          <w:lang w:val="en-PH"/>
        </w:rPr>
        <w:t>If Teacher:</w:t>
      </w:r>
    </w:p>
    <w:p w14:paraId="7CD9D7AC" w14:textId="77777777" w:rsidR="005909BA" w:rsidRDefault="00EE21F4">
      <w:pPr>
        <w:numPr>
          <w:ilvl w:val="1"/>
          <w:numId w:val="6"/>
        </w:numPr>
        <w:rPr>
          <w:bCs/>
          <w:lang w:val="en-PH"/>
        </w:rPr>
      </w:pPr>
      <w:r>
        <w:rPr>
          <w:bCs/>
          <w:lang w:val="en-PH"/>
        </w:rPr>
        <w:t>Grade Level(s) Currently Teaching: _________________________</w:t>
      </w:r>
    </w:p>
    <w:p w14:paraId="4C33C9C9" w14:textId="77777777" w:rsidR="005909BA" w:rsidRDefault="00EE21F4">
      <w:pPr>
        <w:numPr>
          <w:ilvl w:val="1"/>
          <w:numId w:val="6"/>
        </w:numPr>
        <w:rPr>
          <w:bCs/>
          <w:lang w:val="en-PH"/>
        </w:rPr>
      </w:pPr>
      <w:r>
        <w:rPr>
          <w:bCs/>
          <w:lang w:val="en-PH"/>
        </w:rPr>
        <w:t>Subject Area(s) Currently Teaching: _________________________</w:t>
      </w:r>
    </w:p>
    <w:p w14:paraId="79D0F7DC" w14:textId="77777777" w:rsidR="005909BA" w:rsidRDefault="00EE21F4">
      <w:pPr>
        <w:numPr>
          <w:ilvl w:val="1"/>
          <w:numId w:val="6"/>
        </w:numPr>
        <w:rPr>
          <w:bCs/>
          <w:lang w:val="en-PH"/>
        </w:rPr>
      </w:pPr>
      <w:r>
        <w:rPr>
          <w:bCs/>
          <w:lang w:val="en-PH"/>
        </w:rPr>
        <w:t>Number of Years Teaching Experience: _______</w:t>
      </w:r>
    </w:p>
    <w:p w14:paraId="60C1BCF0" w14:textId="77777777" w:rsidR="005909BA" w:rsidRDefault="005909BA">
      <w:pPr>
        <w:rPr>
          <w:bCs/>
          <w:lang w:val="en-PH"/>
        </w:rPr>
      </w:pPr>
    </w:p>
    <w:p w14:paraId="037A3382" w14:textId="77777777" w:rsidR="005909BA" w:rsidRDefault="00EE21F4">
      <w:pPr>
        <w:numPr>
          <w:ilvl w:val="0"/>
          <w:numId w:val="6"/>
        </w:numPr>
        <w:rPr>
          <w:bCs/>
          <w:lang w:val="en-PH"/>
        </w:rPr>
      </w:pPr>
      <w:r>
        <w:rPr>
          <w:b/>
          <w:bCs/>
          <w:lang w:val="en-PH"/>
        </w:rPr>
        <w:t>If Parent:</w:t>
      </w:r>
    </w:p>
    <w:p w14:paraId="0216C06C" w14:textId="77777777" w:rsidR="005909BA" w:rsidRDefault="00EE21F4">
      <w:pPr>
        <w:numPr>
          <w:ilvl w:val="1"/>
          <w:numId w:val="6"/>
        </w:numPr>
        <w:rPr>
          <w:bCs/>
          <w:lang w:val="en-PH"/>
        </w:rPr>
      </w:pPr>
      <w:r>
        <w:rPr>
          <w:bCs/>
          <w:lang w:val="en-PH"/>
        </w:rPr>
        <w:t>Number of Children Currently Enrolled in School: _______</w:t>
      </w:r>
    </w:p>
    <w:p w14:paraId="3DE09992" w14:textId="77777777" w:rsidR="005909BA" w:rsidRDefault="00EE21F4">
      <w:pPr>
        <w:numPr>
          <w:ilvl w:val="1"/>
          <w:numId w:val="6"/>
        </w:numPr>
        <w:rPr>
          <w:bCs/>
          <w:lang w:val="en-PH"/>
        </w:rPr>
      </w:pPr>
      <w:r>
        <w:rPr>
          <w:bCs/>
          <w:lang w:val="en-PH"/>
        </w:rPr>
        <w:t>Grade Level(s) of Your Child(ren): _________________________</w:t>
      </w:r>
    </w:p>
    <w:p w14:paraId="6C704191" w14:textId="77777777" w:rsidR="005909BA" w:rsidRDefault="005909BA">
      <w:pPr>
        <w:ind w:left="1440"/>
        <w:rPr>
          <w:bCs/>
          <w:lang w:val="en-PH"/>
        </w:rPr>
      </w:pPr>
    </w:p>
    <w:p w14:paraId="29904C1E" w14:textId="77777777" w:rsidR="005909BA" w:rsidRDefault="00EE21F4">
      <w:pPr>
        <w:numPr>
          <w:ilvl w:val="0"/>
          <w:numId w:val="6"/>
        </w:numPr>
        <w:rPr>
          <w:bCs/>
          <w:lang w:val="en-PH"/>
        </w:rPr>
      </w:pPr>
      <w:r>
        <w:rPr>
          <w:b/>
          <w:bCs/>
          <w:lang w:val="en-PH"/>
        </w:rPr>
        <w:t>If Student:</w:t>
      </w:r>
    </w:p>
    <w:p w14:paraId="1FC4D8DE" w14:textId="77777777" w:rsidR="005909BA" w:rsidRDefault="00EE21F4">
      <w:pPr>
        <w:numPr>
          <w:ilvl w:val="1"/>
          <w:numId w:val="6"/>
        </w:numPr>
        <w:rPr>
          <w:bCs/>
          <w:lang w:val="en-PH"/>
        </w:rPr>
      </w:pPr>
      <w:r>
        <w:rPr>
          <w:bCs/>
          <w:lang w:val="en-PH"/>
        </w:rPr>
        <w:t>Grade Level: _______</w:t>
      </w:r>
    </w:p>
    <w:p w14:paraId="5DC07871" w14:textId="77777777" w:rsidR="005909BA" w:rsidRDefault="00EE21F4">
      <w:pPr>
        <w:numPr>
          <w:ilvl w:val="1"/>
          <w:numId w:val="6"/>
        </w:numPr>
        <w:rPr>
          <w:bCs/>
          <w:lang w:val="en-PH"/>
        </w:rPr>
      </w:pPr>
      <w:r>
        <w:rPr>
          <w:bCs/>
          <w:lang w:val="en-PH"/>
        </w:rPr>
        <w:t>Age: _______</w:t>
      </w:r>
    </w:p>
    <w:p w14:paraId="3BD95EF1" w14:textId="77777777" w:rsidR="005909BA" w:rsidRDefault="005909BA">
      <w:pPr>
        <w:ind w:left="1440"/>
        <w:rPr>
          <w:bCs/>
          <w:lang w:val="en-PH"/>
        </w:rPr>
      </w:pPr>
    </w:p>
    <w:p w14:paraId="1D1C1FDD" w14:textId="77777777" w:rsidR="005909BA" w:rsidRDefault="00EE21F4">
      <w:pPr>
        <w:numPr>
          <w:ilvl w:val="0"/>
          <w:numId w:val="6"/>
        </w:numPr>
        <w:rPr>
          <w:bCs/>
          <w:lang w:val="en-PH"/>
        </w:rPr>
      </w:pPr>
      <w:r>
        <w:rPr>
          <w:b/>
          <w:bCs/>
          <w:lang w:val="en-PH"/>
        </w:rPr>
        <w:t>Gender:</w:t>
      </w:r>
    </w:p>
    <w:p w14:paraId="5AFF32BB" w14:textId="77777777" w:rsidR="005909BA" w:rsidRDefault="00EE21F4">
      <w:pPr>
        <w:numPr>
          <w:ilvl w:val="1"/>
          <w:numId w:val="6"/>
        </w:numPr>
        <w:rPr>
          <w:bCs/>
          <w:lang w:val="en-PH"/>
        </w:rPr>
      </w:pPr>
      <w:proofErr w:type="gramStart"/>
      <w:r>
        <w:rPr>
          <w:bCs/>
          <w:lang w:val="en-PH"/>
        </w:rPr>
        <w:t>[ ]</w:t>
      </w:r>
      <w:proofErr w:type="gramEnd"/>
      <w:r>
        <w:rPr>
          <w:bCs/>
          <w:lang w:val="en-PH"/>
        </w:rPr>
        <w:t xml:space="preserve"> Male</w:t>
      </w:r>
    </w:p>
    <w:p w14:paraId="0B4A1AC9" w14:textId="77777777" w:rsidR="005909BA" w:rsidRDefault="00EE21F4">
      <w:pPr>
        <w:numPr>
          <w:ilvl w:val="1"/>
          <w:numId w:val="6"/>
        </w:numPr>
        <w:rPr>
          <w:bCs/>
          <w:lang w:val="en-PH"/>
        </w:rPr>
      </w:pPr>
      <w:proofErr w:type="gramStart"/>
      <w:r>
        <w:rPr>
          <w:bCs/>
          <w:lang w:val="en-PH"/>
        </w:rPr>
        <w:t>[ ]</w:t>
      </w:r>
      <w:proofErr w:type="gramEnd"/>
      <w:r>
        <w:rPr>
          <w:bCs/>
          <w:lang w:val="en-PH"/>
        </w:rPr>
        <w:t xml:space="preserve"> Female</w:t>
      </w:r>
    </w:p>
    <w:p w14:paraId="34F2453F" w14:textId="77777777" w:rsidR="005909BA" w:rsidRDefault="00EE21F4">
      <w:pPr>
        <w:numPr>
          <w:ilvl w:val="1"/>
          <w:numId w:val="6"/>
        </w:numPr>
        <w:rPr>
          <w:bCs/>
          <w:lang w:val="en-PH"/>
        </w:rPr>
      </w:pPr>
      <w:proofErr w:type="gramStart"/>
      <w:r>
        <w:rPr>
          <w:bCs/>
          <w:lang w:val="en-PH"/>
        </w:rPr>
        <w:t>[ ]</w:t>
      </w:r>
      <w:proofErr w:type="gramEnd"/>
      <w:r>
        <w:rPr>
          <w:bCs/>
          <w:lang w:val="en-PH"/>
        </w:rPr>
        <w:t xml:space="preserve"> Prefer not to say</w:t>
      </w:r>
    </w:p>
    <w:p w14:paraId="4D574C84" w14:textId="77777777" w:rsidR="005909BA" w:rsidRDefault="005909BA">
      <w:pPr>
        <w:rPr>
          <w:bCs/>
          <w:lang w:val="en-PH"/>
        </w:rPr>
      </w:pPr>
    </w:p>
    <w:p w14:paraId="291F3A7F" w14:textId="77777777" w:rsidR="005909BA" w:rsidRDefault="00EE21F4">
      <w:pPr>
        <w:numPr>
          <w:ilvl w:val="0"/>
          <w:numId w:val="6"/>
        </w:numPr>
        <w:rPr>
          <w:bCs/>
          <w:lang w:val="en-PH"/>
        </w:rPr>
      </w:pPr>
      <w:r>
        <w:rPr>
          <w:b/>
          <w:bCs/>
          <w:lang w:val="en-PH"/>
        </w:rPr>
        <w:t>Age Group (for Teachers &amp; Parents):</w:t>
      </w:r>
    </w:p>
    <w:p w14:paraId="2E13EC1C" w14:textId="77777777" w:rsidR="005909BA" w:rsidRDefault="00EE21F4">
      <w:pPr>
        <w:numPr>
          <w:ilvl w:val="1"/>
          <w:numId w:val="6"/>
        </w:numPr>
        <w:rPr>
          <w:bCs/>
          <w:lang w:val="en-PH"/>
        </w:rPr>
      </w:pPr>
      <w:proofErr w:type="gramStart"/>
      <w:r>
        <w:rPr>
          <w:bCs/>
          <w:lang w:val="en-PH"/>
        </w:rPr>
        <w:t>[ ]</w:t>
      </w:r>
      <w:proofErr w:type="gramEnd"/>
      <w:r>
        <w:rPr>
          <w:bCs/>
          <w:lang w:val="en-PH"/>
        </w:rPr>
        <w:t xml:space="preserve"> 20-29</w:t>
      </w:r>
    </w:p>
    <w:p w14:paraId="4D55BD12" w14:textId="77777777" w:rsidR="005909BA" w:rsidRDefault="00EE21F4">
      <w:pPr>
        <w:numPr>
          <w:ilvl w:val="1"/>
          <w:numId w:val="6"/>
        </w:numPr>
        <w:rPr>
          <w:bCs/>
          <w:lang w:val="en-PH"/>
        </w:rPr>
      </w:pPr>
      <w:proofErr w:type="gramStart"/>
      <w:r>
        <w:rPr>
          <w:bCs/>
          <w:lang w:val="en-PH"/>
        </w:rPr>
        <w:t>[ ]</w:t>
      </w:r>
      <w:proofErr w:type="gramEnd"/>
      <w:r>
        <w:rPr>
          <w:bCs/>
          <w:lang w:val="en-PH"/>
        </w:rPr>
        <w:t xml:space="preserve"> 30-39</w:t>
      </w:r>
    </w:p>
    <w:p w14:paraId="6D433FA4" w14:textId="77777777" w:rsidR="005909BA" w:rsidRDefault="00EE21F4">
      <w:pPr>
        <w:numPr>
          <w:ilvl w:val="1"/>
          <w:numId w:val="6"/>
        </w:numPr>
        <w:rPr>
          <w:bCs/>
          <w:lang w:val="en-PH"/>
        </w:rPr>
      </w:pPr>
      <w:proofErr w:type="gramStart"/>
      <w:r>
        <w:rPr>
          <w:bCs/>
          <w:lang w:val="en-PH"/>
        </w:rPr>
        <w:t>[ ]</w:t>
      </w:r>
      <w:proofErr w:type="gramEnd"/>
      <w:r>
        <w:rPr>
          <w:bCs/>
          <w:lang w:val="en-PH"/>
        </w:rPr>
        <w:t xml:space="preserve"> 40-49</w:t>
      </w:r>
    </w:p>
    <w:p w14:paraId="47ED6A31" w14:textId="77777777" w:rsidR="005909BA" w:rsidRDefault="00EE21F4">
      <w:pPr>
        <w:numPr>
          <w:ilvl w:val="1"/>
          <w:numId w:val="6"/>
        </w:numPr>
        <w:rPr>
          <w:bCs/>
          <w:lang w:val="en-PH"/>
        </w:rPr>
      </w:pPr>
      <w:proofErr w:type="gramStart"/>
      <w:r>
        <w:rPr>
          <w:bCs/>
          <w:lang w:val="en-PH"/>
        </w:rPr>
        <w:t>[ ]</w:t>
      </w:r>
      <w:proofErr w:type="gramEnd"/>
      <w:r>
        <w:rPr>
          <w:bCs/>
          <w:lang w:val="en-PH"/>
        </w:rPr>
        <w:t xml:space="preserve"> 50 and above</w:t>
      </w:r>
    </w:p>
    <w:p w14:paraId="7A0FBE20" w14:textId="77777777" w:rsidR="005909BA" w:rsidRDefault="005909BA">
      <w:pPr>
        <w:ind w:left="1440"/>
        <w:rPr>
          <w:bCs/>
          <w:lang w:val="en-PH"/>
        </w:rPr>
      </w:pPr>
    </w:p>
    <w:p w14:paraId="48FDDA25" w14:textId="77777777" w:rsidR="005909BA" w:rsidRDefault="00EE21F4">
      <w:pPr>
        <w:rPr>
          <w:bCs/>
          <w:lang w:val="en-PH"/>
        </w:rPr>
      </w:pPr>
      <w:r>
        <w:rPr>
          <w:b/>
          <w:bCs/>
          <w:lang w:val="en-PH"/>
        </w:rPr>
        <w:t>Section B: Contextual Information (Optional but Helpful)</w:t>
      </w:r>
    </w:p>
    <w:p w14:paraId="4DA6957B" w14:textId="77777777" w:rsidR="005909BA" w:rsidRDefault="00EE21F4">
      <w:pPr>
        <w:numPr>
          <w:ilvl w:val="0"/>
          <w:numId w:val="7"/>
        </w:numPr>
        <w:rPr>
          <w:bCs/>
          <w:lang w:val="en-PH"/>
        </w:rPr>
      </w:pPr>
      <w:r>
        <w:rPr>
          <w:b/>
          <w:bCs/>
          <w:lang w:val="en-PH"/>
        </w:rPr>
        <w:t>(For Teachers):</w:t>
      </w:r>
      <w:r>
        <w:rPr>
          <w:bCs/>
          <w:lang w:val="en-PH"/>
        </w:rPr>
        <w:t xml:space="preserve"> What is one thing you find most rewarding about your teaching experience?</w:t>
      </w:r>
    </w:p>
    <w:p w14:paraId="0AC179EF" w14:textId="77777777" w:rsidR="005909BA" w:rsidRDefault="00000000">
      <w:pPr>
        <w:rPr>
          <w:bCs/>
          <w:lang w:val="en-PH"/>
        </w:rPr>
      </w:pPr>
      <w:r>
        <w:rPr>
          <w:bCs/>
          <w:lang w:val="en-PH"/>
        </w:rPr>
        <w:pict w14:anchorId="2B508C43">
          <v:rect id="_x0000_i1025" style="width:0;height:1.5pt" o:hralign="center" o:hrstd="t" o:hr="t" fillcolor="#a0a0a0" stroked="f"/>
        </w:pict>
      </w:r>
    </w:p>
    <w:p w14:paraId="3B6F8F08" w14:textId="77777777" w:rsidR="005909BA" w:rsidRDefault="00EE21F4">
      <w:pPr>
        <w:numPr>
          <w:ilvl w:val="0"/>
          <w:numId w:val="7"/>
        </w:numPr>
        <w:rPr>
          <w:bCs/>
          <w:lang w:val="en-PH"/>
        </w:rPr>
      </w:pPr>
      <w:r>
        <w:rPr>
          <w:b/>
          <w:bCs/>
          <w:lang w:val="en-PH"/>
        </w:rPr>
        <w:t>(For Parents):</w:t>
      </w:r>
      <w:r>
        <w:rPr>
          <w:bCs/>
          <w:lang w:val="en-PH"/>
        </w:rPr>
        <w:t xml:space="preserve"> What is one thing you hope your child(ren) will gain most from their education?</w:t>
      </w:r>
    </w:p>
    <w:p w14:paraId="41CEEB24" w14:textId="77777777" w:rsidR="005909BA" w:rsidRDefault="00000000">
      <w:pPr>
        <w:rPr>
          <w:bCs/>
          <w:lang w:val="en-PH"/>
        </w:rPr>
      </w:pPr>
      <w:r>
        <w:rPr>
          <w:bCs/>
          <w:lang w:val="en-PH"/>
        </w:rPr>
        <w:pict w14:anchorId="4C21B6E3">
          <v:rect id="_x0000_i1026" style="width:0;height:1.5pt" o:hralign="center" o:hrstd="t" o:hr="t" fillcolor="#a0a0a0" stroked="f"/>
        </w:pict>
      </w:r>
    </w:p>
    <w:p w14:paraId="3A1F97A0" w14:textId="77777777" w:rsidR="005909BA" w:rsidRDefault="00EE21F4">
      <w:pPr>
        <w:numPr>
          <w:ilvl w:val="0"/>
          <w:numId w:val="7"/>
        </w:numPr>
        <w:rPr>
          <w:bCs/>
          <w:lang w:val="en-PH"/>
        </w:rPr>
      </w:pPr>
      <w:r>
        <w:rPr>
          <w:b/>
          <w:bCs/>
          <w:lang w:val="en-PH"/>
        </w:rPr>
        <w:t>(For Students):</w:t>
      </w:r>
      <w:r>
        <w:rPr>
          <w:bCs/>
          <w:lang w:val="en-PH"/>
        </w:rPr>
        <w:t xml:space="preserve"> What is one thing you enjoy most about being a student?</w:t>
      </w:r>
    </w:p>
    <w:p w14:paraId="69089CE7" w14:textId="77777777" w:rsidR="005909BA" w:rsidRDefault="00000000">
      <w:pPr>
        <w:rPr>
          <w:bCs/>
          <w:lang w:val="en-PH"/>
        </w:rPr>
      </w:pPr>
      <w:r>
        <w:rPr>
          <w:bCs/>
          <w:lang w:val="en-PH"/>
        </w:rPr>
        <w:pict w14:anchorId="4472066B">
          <v:rect id="_x0000_i1027" style="width:0;height:1.5pt" o:hralign="center" o:hrstd="t" o:hr="t" fillcolor="#a0a0a0" stroked="f"/>
        </w:pict>
      </w:r>
    </w:p>
    <w:p w14:paraId="0A784A93" w14:textId="77777777" w:rsidR="005909BA" w:rsidRDefault="00EE21F4">
      <w:pPr>
        <w:rPr>
          <w:bCs/>
          <w:lang w:val="en-PH"/>
        </w:rPr>
      </w:pPr>
      <w:r>
        <w:rPr>
          <w:b/>
          <w:bCs/>
          <w:lang w:val="en-PH"/>
        </w:rPr>
        <w:t>Thank you again for your participation!</w:t>
      </w:r>
    </w:p>
    <w:p w14:paraId="43D19828" w14:textId="77777777" w:rsidR="005909BA" w:rsidRDefault="00EE21F4">
      <w:pPr>
        <w:jc w:val="center"/>
        <w:rPr>
          <w:b/>
          <w:bCs/>
        </w:rPr>
      </w:pPr>
      <w:r>
        <w:rPr>
          <w:b/>
          <w:bCs/>
        </w:rPr>
        <w:lastRenderedPageBreak/>
        <w:t>APPENDIX B</w:t>
      </w:r>
    </w:p>
    <w:p w14:paraId="5AC71D8E" w14:textId="77777777" w:rsidR="005909BA" w:rsidRDefault="005909BA">
      <w:pPr>
        <w:jc w:val="center"/>
        <w:rPr>
          <w:bCs/>
          <w:lang w:val="en-PH"/>
        </w:rPr>
      </w:pPr>
    </w:p>
    <w:p w14:paraId="23C5C76D" w14:textId="77777777" w:rsidR="005909BA" w:rsidRDefault="00EE21F4">
      <w:pPr>
        <w:rPr>
          <w:b/>
          <w:bCs/>
          <w:lang w:val="en-PH"/>
        </w:rPr>
      </w:pPr>
      <w:r>
        <w:rPr>
          <w:b/>
          <w:bCs/>
          <w:lang w:val="en-PH"/>
        </w:rPr>
        <w:t xml:space="preserve">REFLECTIVE JOURNAL </w:t>
      </w:r>
    </w:p>
    <w:p w14:paraId="75805738" w14:textId="77777777" w:rsidR="005909BA" w:rsidRDefault="005909BA">
      <w:pPr>
        <w:rPr>
          <w:b/>
          <w:bCs/>
          <w:lang w:val="en-PH"/>
        </w:rPr>
      </w:pPr>
    </w:p>
    <w:p w14:paraId="579EE924" w14:textId="77777777" w:rsidR="005909BA" w:rsidRDefault="00EE21F4">
      <w:pPr>
        <w:rPr>
          <w:bCs/>
          <w:lang w:val="en-PH"/>
        </w:rPr>
      </w:pPr>
      <w:r>
        <w:rPr>
          <w:bCs/>
          <w:lang w:val="en-PH"/>
        </w:rPr>
        <w:t xml:space="preserve">Researcher: _______________________ </w:t>
      </w:r>
      <w:r>
        <w:rPr>
          <w:bCs/>
          <w:lang w:val="en-PH"/>
        </w:rPr>
        <w:tab/>
        <w:t>Date: ________________________</w:t>
      </w:r>
    </w:p>
    <w:p w14:paraId="0662F634" w14:textId="77777777" w:rsidR="005909BA" w:rsidRDefault="00EE21F4">
      <w:pPr>
        <w:rPr>
          <w:bCs/>
          <w:lang w:val="en-PH"/>
        </w:rPr>
      </w:pPr>
      <w:r>
        <w:rPr>
          <w:bCs/>
          <w:lang w:val="en-PH"/>
        </w:rPr>
        <w:t xml:space="preserve">Informant </w:t>
      </w:r>
      <w:proofErr w:type="gramStart"/>
      <w:r>
        <w:rPr>
          <w:bCs/>
          <w:lang w:val="en-PH"/>
        </w:rPr>
        <w:t>No. :</w:t>
      </w:r>
      <w:proofErr w:type="gramEnd"/>
      <w:r>
        <w:rPr>
          <w:bCs/>
          <w:lang w:val="en-PH"/>
        </w:rPr>
        <w:t xml:space="preserve"> ____________________   </w:t>
      </w:r>
      <w:r>
        <w:rPr>
          <w:bCs/>
          <w:lang w:val="en-PH"/>
        </w:rPr>
        <w:tab/>
        <w:t>Time: ________________________</w:t>
      </w:r>
    </w:p>
    <w:p w14:paraId="1D8BE07D" w14:textId="77777777" w:rsidR="005909BA" w:rsidRDefault="005909BA">
      <w:pPr>
        <w:rPr>
          <w:bCs/>
          <w:lang w:val="en-PH"/>
        </w:rPr>
      </w:pPr>
    </w:p>
    <w:p w14:paraId="1A2FECB6" w14:textId="77777777" w:rsidR="005909BA" w:rsidRDefault="00EE21F4">
      <w:pPr>
        <w:pStyle w:val="ListParagraph"/>
        <w:numPr>
          <w:ilvl w:val="0"/>
          <w:numId w:val="8"/>
        </w:numPr>
        <w:rPr>
          <w:bCs/>
        </w:rPr>
      </w:pPr>
      <w:r>
        <w:rPr>
          <w:bCs/>
        </w:rPr>
        <w:t xml:space="preserve">What are the </w:t>
      </w:r>
      <w:r>
        <w:rPr>
          <w:bCs/>
          <w:lang w:val="en-PH"/>
        </w:rPr>
        <w:t xml:space="preserve">causes of Poor Health among learners of </w:t>
      </w:r>
      <w:proofErr w:type="spellStart"/>
      <w:r>
        <w:rPr>
          <w:bCs/>
          <w:lang w:val="en-PH"/>
        </w:rPr>
        <w:t>Anninipan</w:t>
      </w:r>
      <w:proofErr w:type="spellEnd"/>
      <w:r>
        <w:rPr>
          <w:bCs/>
          <w:lang w:val="en-PH"/>
        </w:rPr>
        <w:t xml:space="preserve"> Elementary School</w:t>
      </w:r>
      <w:r>
        <w:rPr>
          <w:bCs/>
        </w:rPr>
        <w:t>?</w:t>
      </w:r>
    </w:p>
    <w:p w14:paraId="3B98B8AA" w14:textId="77777777" w:rsidR="005909BA" w:rsidRDefault="00EE21F4">
      <w:pPr>
        <w:pStyle w:val="ListParagraph"/>
        <w:rPr>
          <w:lang w:val="en-PH"/>
        </w:rPr>
      </w:pPr>
      <w:r>
        <w:rPr>
          <w:lang w:val="en-PH"/>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F13496" w14:textId="77777777" w:rsidR="005909BA" w:rsidRDefault="005909BA">
      <w:pPr>
        <w:rPr>
          <w:lang w:val="en-PH"/>
        </w:rPr>
      </w:pPr>
    </w:p>
    <w:p w14:paraId="7C7B4EBB" w14:textId="77777777" w:rsidR="005909BA" w:rsidRDefault="00EE21F4">
      <w:pPr>
        <w:pStyle w:val="ListParagraph"/>
        <w:numPr>
          <w:ilvl w:val="0"/>
          <w:numId w:val="8"/>
        </w:numPr>
        <w:rPr>
          <w:bCs/>
        </w:rPr>
      </w:pPr>
      <w:r>
        <w:rPr>
          <w:bCs/>
        </w:rPr>
        <w:t xml:space="preserve">What are the </w:t>
      </w:r>
      <w:r>
        <w:rPr>
          <w:bCs/>
          <w:lang w:val="en-PH"/>
        </w:rPr>
        <w:t xml:space="preserve">effects of Poor Health among learners of </w:t>
      </w:r>
      <w:proofErr w:type="spellStart"/>
      <w:r>
        <w:rPr>
          <w:bCs/>
          <w:lang w:val="en-PH"/>
        </w:rPr>
        <w:t>Anninipan</w:t>
      </w:r>
      <w:proofErr w:type="spellEnd"/>
      <w:r>
        <w:rPr>
          <w:bCs/>
          <w:lang w:val="en-PH"/>
        </w:rPr>
        <w:t xml:space="preserve"> Elementary School</w:t>
      </w:r>
      <w:r>
        <w:rPr>
          <w:bCs/>
        </w:rPr>
        <w:t>?</w:t>
      </w:r>
    </w:p>
    <w:p w14:paraId="21886009" w14:textId="77777777" w:rsidR="005909BA" w:rsidRDefault="00EE21F4">
      <w:pPr>
        <w:ind w:left="720"/>
        <w:rPr>
          <w:lang w:val="en-PH"/>
        </w:rPr>
      </w:pPr>
      <w:r>
        <w:rPr>
          <w:lang w:val="en-PH"/>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D8F5BE" w14:textId="77777777" w:rsidR="005909BA" w:rsidRDefault="005909BA">
      <w:pPr>
        <w:rPr>
          <w:bCs/>
          <w:lang w:val="en-PH"/>
        </w:rPr>
      </w:pPr>
    </w:p>
    <w:p w14:paraId="29581D8B" w14:textId="77777777" w:rsidR="005909BA" w:rsidRDefault="005909BA">
      <w:pPr>
        <w:pStyle w:val="ListParagraph"/>
        <w:rPr>
          <w:bCs/>
          <w:lang w:val="en-PH"/>
        </w:rPr>
      </w:pPr>
    </w:p>
    <w:p w14:paraId="347214B8" w14:textId="77777777" w:rsidR="005909BA" w:rsidRDefault="00EE21F4">
      <w:pPr>
        <w:rPr>
          <w:bCs/>
          <w:u w:val="single"/>
          <w:lang w:val="en-PH"/>
        </w:rPr>
      </w:pPr>
      <w:r>
        <w:rPr>
          <w:b/>
          <w:u w:val="single"/>
          <w:lang w:val="en-PH"/>
        </w:rPr>
        <w:br w:type="page"/>
      </w:r>
    </w:p>
    <w:p w14:paraId="1791ABAA" w14:textId="77777777" w:rsidR="005909BA" w:rsidRDefault="00EE21F4">
      <w:pPr>
        <w:jc w:val="center"/>
        <w:rPr>
          <w:b/>
          <w:u w:val="single"/>
          <w:lang w:val="en-PH"/>
        </w:rPr>
      </w:pPr>
      <w:r>
        <w:rPr>
          <w:b/>
          <w:u w:val="single"/>
          <w:lang w:val="en-PH"/>
        </w:rPr>
        <w:lastRenderedPageBreak/>
        <w:t>Appendix C</w:t>
      </w:r>
    </w:p>
    <w:p w14:paraId="4A7363E9" w14:textId="77777777" w:rsidR="005909BA" w:rsidRDefault="005909BA">
      <w:pPr>
        <w:jc w:val="center"/>
        <w:rPr>
          <w:b/>
          <w:u w:val="single"/>
          <w:lang w:val="en-PH"/>
        </w:rPr>
      </w:pPr>
    </w:p>
    <w:p w14:paraId="47CCC29A" w14:textId="77777777" w:rsidR="005909BA" w:rsidRDefault="00EE21F4">
      <w:pPr>
        <w:jc w:val="center"/>
        <w:rPr>
          <w:b/>
          <w:lang w:val="en-PH"/>
        </w:rPr>
      </w:pPr>
      <w:r>
        <w:rPr>
          <w:b/>
          <w:lang w:val="en-PH"/>
        </w:rPr>
        <w:t>Letter to the Respondents</w:t>
      </w:r>
    </w:p>
    <w:p w14:paraId="15526970" w14:textId="77777777" w:rsidR="005909BA" w:rsidRDefault="005909BA">
      <w:pPr>
        <w:jc w:val="center"/>
        <w:rPr>
          <w:b/>
          <w:u w:val="single"/>
          <w:lang w:val="en-PH"/>
        </w:rPr>
      </w:pPr>
    </w:p>
    <w:p w14:paraId="15A398D9" w14:textId="77777777" w:rsidR="005909BA" w:rsidRDefault="00EE21F4">
      <w:pPr>
        <w:rPr>
          <w:bCs/>
        </w:rPr>
      </w:pPr>
      <w:r>
        <w:rPr>
          <w:bCs/>
        </w:rPr>
        <w:t>February 15, 2024</w:t>
      </w:r>
    </w:p>
    <w:p w14:paraId="402B8849" w14:textId="77777777" w:rsidR="005909BA" w:rsidRDefault="005909BA">
      <w:pPr>
        <w:rPr>
          <w:bCs/>
        </w:rPr>
      </w:pPr>
    </w:p>
    <w:p w14:paraId="61182EFC" w14:textId="77777777" w:rsidR="005909BA" w:rsidRDefault="005909BA">
      <w:pPr>
        <w:rPr>
          <w:bCs/>
        </w:rPr>
      </w:pPr>
    </w:p>
    <w:p w14:paraId="77CF6AE9" w14:textId="77777777" w:rsidR="005909BA" w:rsidRDefault="00EE21F4">
      <w:pPr>
        <w:rPr>
          <w:b/>
        </w:rPr>
      </w:pPr>
      <w:r>
        <w:rPr>
          <w:b/>
        </w:rPr>
        <w:t>Dear Respondents:</w:t>
      </w:r>
    </w:p>
    <w:p w14:paraId="6B456607" w14:textId="77777777" w:rsidR="005909BA" w:rsidRDefault="005909BA">
      <w:pPr>
        <w:rPr>
          <w:bCs/>
        </w:rPr>
      </w:pPr>
    </w:p>
    <w:p w14:paraId="6067FE45" w14:textId="77777777" w:rsidR="005909BA" w:rsidRDefault="005909BA">
      <w:pPr>
        <w:rPr>
          <w:bCs/>
        </w:rPr>
      </w:pPr>
    </w:p>
    <w:p w14:paraId="10929448" w14:textId="77777777" w:rsidR="005909BA" w:rsidRDefault="00EE21F4">
      <w:pPr>
        <w:rPr>
          <w:bCs/>
        </w:rPr>
      </w:pPr>
      <w:r>
        <w:rPr>
          <w:bCs/>
        </w:rPr>
        <w:t>Good day!</w:t>
      </w:r>
    </w:p>
    <w:p w14:paraId="624F4141" w14:textId="77777777" w:rsidR="005909BA" w:rsidRDefault="005909BA">
      <w:pPr>
        <w:rPr>
          <w:bCs/>
        </w:rPr>
      </w:pPr>
    </w:p>
    <w:p w14:paraId="1587562C" w14:textId="77777777" w:rsidR="005909BA" w:rsidRDefault="005909BA">
      <w:pPr>
        <w:rPr>
          <w:bCs/>
        </w:rPr>
      </w:pPr>
    </w:p>
    <w:p w14:paraId="04019D9F" w14:textId="16059F61" w:rsidR="005909BA" w:rsidRDefault="00EE21F4">
      <w:pPr>
        <w:rPr>
          <w:bCs/>
        </w:rPr>
      </w:pPr>
      <w:r>
        <w:rPr>
          <w:bCs/>
        </w:rPr>
        <w:t xml:space="preserve">I am conducting a study in line with my research study titled </w:t>
      </w:r>
      <w:r>
        <w:rPr>
          <w:bCs/>
          <w:i/>
          <w:iCs/>
        </w:rPr>
        <w:t>“</w:t>
      </w:r>
      <w:r w:rsidR="00FB14C0">
        <w:rPr>
          <w:bCs/>
          <w:i/>
          <w:iCs/>
        </w:rPr>
        <w:t>CAUSES AND EFFECTS OF POOR HEALTH AMONG LEARNERS OF ANNINIPAN ELEMENTARY SCHOOL</w:t>
      </w:r>
      <w:r>
        <w:rPr>
          <w:bCs/>
          <w:i/>
          <w:iCs/>
        </w:rPr>
        <w:t xml:space="preserve">”. </w:t>
      </w:r>
      <w:r>
        <w:rPr>
          <w:bCs/>
        </w:rPr>
        <w:t xml:space="preserve">This study aims to determine the </w:t>
      </w:r>
      <w:r w:rsidR="00FB14C0">
        <w:rPr>
          <w:bCs/>
        </w:rPr>
        <w:t>Causes and effects of poor health among learners</w:t>
      </w:r>
      <w:r>
        <w:rPr>
          <w:bCs/>
        </w:rPr>
        <w:t xml:space="preserve"> of </w:t>
      </w:r>
      <w:proofErr w:type="spellStart"/>
      <w:r>
        <w:rPr>
          <w:bCs/>
        </w:rPr>
        <w:t>Anninipan</w:t>
      </w:r>
      <w:proofErr w:type="spellEnd"/>
      <w:r>
        <w:rPr>
          <w:bCs/>
        </w:rPr>
        <w:t xml:space="preserve"> Elementary School as basis for crafting an intervention.</w:t>
      </w:r>
    </w:p>
    <w:p w14:paraId="4D0882C0" w14:textId="77777777" w:rsidR="005909BA" w:rsidRDefault="005909BA">
      <w:pPr>
        <w:rPr>
          <w:bCs/>
        </w:rPr>
      </w:pPr>
    </w:p>
    <w:p w14:paraId="5A8CDD1C" w14:textId="1481F5F6" w:rsidR="005909BA" w:rsidRDefault="00EE21F4">
      <w:pPr>
        <w:rPr>
          <w:bCs/>
        </w:rPr>
      </w:pPr>
      <w:r>
        <w:rPr>
          <w:bCs/>
        </w:rPr>
        <w:t xml:space="preserve">I would like to invite you to participate in a valuable Focus Group Discussion (FGD) about the topic. Your perspective as a </w:t>
      </w:r>
      <w:r w:rsidR="00FB14C0">
        <w:rPr>
          <w:bCs/>
        </w:rPr>
        <w:t>participant</w:t>
      </w:r>
      <w:r>
        <w:rPr>
          <w:bCs/>
        </w:rPr>
        <w:t xml:space="preserve"> is highly valued and will contribute significantly to our understanding of the issues.</w:t>
      </w:r>
    </w:p>
    <w:p w14:paraId="690B6172" w14:textId="77777777" w:rsidR="005909BA" w:rsidRDefault="005909BA">
      <w:pPr>
        <w:rPr>
          <w:bCs/>
        </w:rPr>
      </w:pPr>
    </w:p>
    <w:p w14:paraId="74A6504A" w14:textId="77777777" w:rsidR="005909BA" w:rsidRDefault="00EE21F4">
      <w:pPr>
        <w:rPr>
          <w:bCs/>
        </w:rPr>
      </w:pPr>
      <w:r>
        <w:rPr>
          <w:bCs/>
        </w:rPr>
        <w:t>Your participation in this FGD is entirely voluntary, and all information you share will be kept confidential and used for research purposes only. Your identity will be protected in any reports or publications resulting from this study.</w:t>
      </w:r>
    </w:p>
    <w:p w14:paraId="2B632D15" w14:textId="77777777" w:rsidR="005909BA" w:rsidRDefault="005909BA">
      <w:pPr>
        <w:rPr>
          <w:bCs/>
        </w:rPr>
      </w:pPr>
    </w:p>
    <w:p w14:paraId="16C53E65" w14:textId="77777777" w:rsidR="005909BA" w:rsidRDefault="005909BA">
      <w:pPr>
        <w:rPr>
          <w:bCs/>
        </w:rPr>
      </w:pPr>
    </w:p>
    <w:p w14:paraId="27F77246" w14:textId="77777777" w:rsidR="005909BA" w:rsidRDefault="00EE21F4">
      <w:pPr>
        <w:rPr>
          <w:bCs/>
        </w:rPr>
      </w:pPr>
      <w:r>
        <w:rPr>
          <w:bCs/>
        </w:rPr>
        <w:t>Thank you.</w:t>
      </w:r>
    </w:p>
    <w:p w14:paraId="5AE7A924" w14:textId="77777777" w:rsidR="005909BA" w:rsidRDefault="005909BA">
      <w:pPr>
        <w:rPr>
          <w:bCs/>
        </w:rPr>
      </w:pPr>
    </w:p>
    <w:p w14:paraId="0450AF63" w14:textId="77777777" w:rsidR="005909BA" w:rsidRDefault="005909BA">
      <w:pPr>
        <w:rPr>
          <w:bCs/>
        </w:rPr>
      </w:pPr>
    </w:p>
    <w:p w14:paraId="26650C42" w14:textId="77777777" w:rsidR="005909BA" w:rsidRDefault="00EE21F4">
      <w:pPr>
        <w:rPr>
          <w:bCs/>
        </w:rPr>
      </w:pPr>
      <w:r>
        <w:rPr>
          <w:bCs/>
        </w:rPr>
        <w:t>Sincerely,</w:t>
      </w:r>
    </w:p>
    <w:p w14:paraId="0D9408A9" w14:textId="77777777" w:rsidR="005909BA" w:rsidRDefault="005909BA">
      <w:pPr>
        <w:rPr>
          <w:bCs/>
        </w:rPr>
      </w:pPr>
    </w:p>
    <w:p w14:paraId="031CF638" w14:textId="1E86BCAA" w:rsidR="005909BA" w:rsidRDefault="00613DC6">
      <w:pPr>
        <w:rPr>
          <w:bCs/>
        </w:rPr>
      </w:pPr>
      <w:r>
        <w:rPr>
          <w:bCs/>
        </w:rPr>
        <w:t xml:space="preserve">Author </w:t>
      </w:r>
    </w:p>
    <w:p w14:paraId="5A068D5F" w14:textId="77777777" w:rsidR="00613DC6" w:rsidRDefault="00613DC6">
      <w:pPr>
        <w:jc w:val="center"/>
        <w:rPr>
          <w:b/>
          <w:u w:val="single"/>
          <w:lang w:val="en-PH"/>
        </w:rPr>
      </w:pPr>
    </w:p>
    <w:p w14:paraId="34AEDC1F" w14:textId="77777777" w:rsidR="00613DC6" w:rsidRDefault="00613DC6">
      <w:pPr>
        <w:jc w:val="center"/>
        <w:rPr>
          <w:b/>
          <w:u w:val="single"/>
          <w:lang w:val="en-PH"/>
        </w:rPr>
      </w:pPr>
    </w:p>
    <w:p w14:paraId="234752C2" w14:textId="77777777" w:rsidR="00613DC6" w:rsidRDefault="00613DC6">
      <w:pPr>
        <w:jc w:val="center"/>
        <w:rPr>
          <w:b/>
          <w:u w:val="single"/>
          <w:lang w:val="en-PH"/>
        </w:rPr>
      </w:pPr>
    </w:p>
    <w:p w14:paraId="3644C861" w14:textId="77777777" w:rsidR="00613DC6" w:rsidRDefault="00613DC6">
      <w:pPr>
        <w:jc w:val="center"/>
        <w:rPr>
          <w:b/>
          <w:u w:val="single"/>
          <w:lang w:val="en-PH"/>
        </w:rPr>
      </w:pPr>
    </w:p>
    <w:p w14:paraId="21C816A6" w14:textId="77777777" w:rsidR="00613DC6" w:rsidRDefault="00613DC6">
      <w:pPr>
        <w:jc w:val="center"/>
        <w:rPr>
          <w:b/>
          <w:u w:val="single"/>
          <w:lang w:val="en-PH"/>
        </w:rPr>
      </w:pPr>
    </w:p>
    <w:p w14:paraId="353988F9" w14:textId="77777777" w:rsidR="00613DC6" w:rsidRDefault="00613DC6">
      <w:pPr>
        <w:jc w:val="center"/>
        <w:rPr>
          <w:b/>
          <w:u w:val="single"/>
          <w:lang w:val="en-PH"/>
        </w:rPr>
      </w:pPr>
    </w:p>
    <w:p w14:paraId="2A801B04" w14:textId="77777777" w:rsidR="00613DC6" w:rsidRDefault="00613DC6">
      <w:pPr>
        <w:jc w:val="center"/>
        <w:rPr>
          <w:b/>
          <w:u w:val="single"/>
          <w:lang w:val="en-PH"/>
        </w:rPr>
      </w:pPr>
    </w:p>
    <w:p w14:paraId="0260ADA7" w14:textId="4C98B1B7" w:rsidR="00613DC6" w:rsidRDefault="00613DC6">
      <w:pPr>
        <w:jc w:val="center"/>
        <w:rPr>
          <w:b/>
          <w:u w:val="single"/>
          <w:lang w:val="en-PH"/>
        </w:rPr>
      </w:pPr>
    </w:p>
    <w:p w14:paraId="18E6A4B5" w14:textId="63496475" w:rsidR="00613DC6" w:rsidRDefault="00613DC6">
      <w:pPr>
        <w:jc w:val="center"/>
        <w:rPr>
          <w:b/>
          <w:u w:val="single"/>
          <w:lang w:val="en-PH"/>
        </w:rPr>
      </w:pPr>
    </w:p>
    <w:p w14:paraId="119FB8E5" w14:textId="3784DB3F" w:rsidR="00613DC6" w:rsidRDefault="00613DC6">
      <w:pPr>
        <w:jc w:val="center"/>
        <w:rPr>
          <w:b/>
          <w:u w:val="single"/>
          <w:lang w:val="en-PH"/>
        </w:rPr>
      </w:pPr>
    </w:p>
    <w:p w14:paraId="7EDBC03F" w14:textId="4F6B3236" w:rsidR="00613DC6" w:rsidRDefault="00613DC6">
      <w:pPr>
        <w:jc w:val="center"/>
        <w:rPr>
          <w:b/>
          <w:u w:val="single"/>
          <w:lang w:val="en-PH"/>
        </w:rPr>
      </w:pPr>
    </w:p>
    <w:p w14:paraId="5E722F3C" w14:textId="77777777" w:rsidR="00613DC6" w:rsidRDefault="00613DC6">
      <w:pPr>
        <w:jc w:val="center"/>
        <w:rPr>
          <w:b/>
          <w:u w:val="single"/>
          <w:lang w:val="en-PH"/>
        </w:rPr>
      </w:pPr>
    </w:p>
    <w:p w14:paraId="5F1E257B" w14:textId="77777777" w:rsidR="00613DC6" w:rsidRDefault="00613DC6">
      <w:pPr>
        <w:jc w:val="center"/>
        <w:rPr>
          <w:b/>
          <w:u w:val="single"/>
          <w:lang w:val="en-PH"/>
        </w:rPr>
      </w:pPr>
    </w:p>
    <w:p w14:paraId="26E7A74F" w14:textId="77777777" w:rsidR="00613DC6" w:rsidRDefault="00613DC6">
      <w:pPr>
        <w:jc w:val="center"/>
        <w:rPr>
          <w:b/>
          <w:u w:val="single"/>
          <w:lang w:val="en-PH"/>
        </w:rPr>
      </w:pPr>
    </w:p>
    <w:p w14:paraId="44981AA5" w14:textId="77777777" w:rsidR="00613DC6" w:rsidRDefault="00613DC6">
      <w:pPr>
        <w:jc w:val="center"/>
        <w:rPr>
          <w:b/>
          <w:u w:val="single"/>
          <w:lang w:val="en-PH"/>
        </w:rPr>
      </w:pPr>
    </w:p>
    <w:p w14:paraId="0F739A48" w14:textId="200A4224" w:rsidR="005909BA" w:rsidRDefault="00EE21F4">
      <w:pPr>
        <w:jc w:val="center"/>
        <w:rPr>
          <w:b/>
          <w:u w:val="single"/>
          <w:lang w:val="en-PH"/>
        </w:rPr>
      </w:pPr>
      <w:r>
        <w:rPr>
          <w:b/>
          <w:u w:val="single"/>
          <w:lang w:val="en-PH"/>
        </w:rPr>
        <w:t>Appendix D</w:t>
      </w:r>
    </w:p>
    <w:p w14:paraId="60F27566" w14:textId="77777777" w:rsidR="005909BA" w:rsidRDefault="005909BA">
      <w:pPr>
        <w:jc w:val="center"/>
        <w:rPr>
          <w:b/>
          <w:u w:val="single"/>
          <w:lang w:val="en-PH"/>
        </w:rPr>
      </w:pPr>
    </w:p>
    <w:p w14:paraId="508EC191" w14:textId="77777777" w:rsidR="005909BA" w:rsidRDefault="00EE21F4">
      <w:pPr>
        <w:jc w:val="center"/>
        <w:rPr>
          <w:bCs/>
          <w:lang w:val="en-PH"/>
        </w:rPr>
      </w:pPr>
      <w:r>
        <w:rPr>
          <w:bCs/>
          <w:lang w:val="en-PH"/>
        </w:rPr>
        <w:t>Photo Documentation</w:t>
      </w:r>
    </w:p>
    <w:p w14:paraId="0FA4A6A7" w14:textId="77777777" w:rsidR="005909BA" w:rsidRDefault="005909BA">
      <w:pPr>
        <w:jc w:val="center"/>
        <w:rPr>
          <w:bCs/>
          <w:lang w:val="en-PH"/>
        </w:rPr>
      </w:pPr>
    </w:p>
    <w:p w14:paraId="3A9A1961" w14:textId="77777777" w:rsidR="005909BA" w:rsidRDefault="005909BA">
      <w:pPr>
        <w:jc w:val="center"/>
        <w:rPr>
          <w:bCs/>
          <w:lang w:val="en-PH"/>
        </w:rPr>
      </w:pPr>
    </w:p>
    <w:p w14:paraId="44CC675E" w14:textId="77777777" w:rsidR="005909BA" w:rsidRDefault="00EE21F4">
      <w:pPr>
        <w:jc w:val="center"/>
        <w:rPr>
          <w:bCs/>
          <w:lang w:val="en-PH"/>
        </w:rPr>
      </w:pPr>
      <w:r>
        <w:rPr>
          <w:bCs/>
          <w:noProof/>
          <w:lang w:val="en-PH"/>
        </w:rPr>
        <w:drawing>
          <wp:anchor distT="0" distB="0" distL="114300" distR="114300" simplePos="0" relativeHeight="251673600" behindDoc="0" locked="0" layoutInCell="1" allowOverlap="1" wp14:anchorId="130C6480" wp14:editId="5D783F31">
            <wp:simplePos x="0" y="0"/>
            <wp:positionH relativeFrom="column">
              <wp:posOffset>3074035</wp:posOffset>
            </wp:positionH>
            <wp:positionV relativeFrom="paragraph">
              <wp:posOffset>117475</wp:posOffset>
            </wp:positionV>
            <wp:extent cx="2489835" cy="1781810"/>
            <wp:effectExtent l="0" t="0" r="5715" b="9525"/>
            <wp:wrapNone/>
            <wp:docPr id="1490833715" name="Picture 20" descr="A group of people sitting around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833715" name="Picture 20" descr="A group of people sitting around a table&#10;&#10;AI-generated content may be incorrect."/>
                    <pic:cNvPicPr>
                      <a:picLocks noChangeAspect="1"/>
                    </pic:cNvPicPr>
                  </pic:nvPicPr>
                  <pic:blipFill>
                    <a:blip r:embed="rId15" cstate="print">
                      <a:extLst>
                        <a:ext uri="{28A0092B-C50C-407E-A947-70E740481C1C}">
                          <a14:useLocalDpi xmlns:a14="http://schemas.microsoft.com/office/drawing/2010/main" val="0"/>
                        </a:ext>
                      </a:extLst>
                    </a:blip>
                    <a:srcRect r="25732"/>
                    <a:stretch>
                      <a:fillRect/>
                    </a:stretch>
                  </pic:blipFill>
                  <pic:spPr>
                    <a:xfrm>
                      <a:off x="0" y="0"/>
                      <a:ext cx="2489865" cy="1781503"/>
                    </a:xfrm>
                    <a:prstGeom prst="rect">
                      <a:avLst/>
                    </a:prstGeom>
                    <a:ln>
                      <a:noFill/>
                    </a:ln>
                  </pic:spPr>
                </pic:pic>
              </a:graphicData>
            </a:graphic>
          </wp:anchor>
        </w:drawing>
      </w:r>
      <w:r>
        <w:rPr>
          <w:bCs/>
          <w:noProof/>
          <w:lang w:val="en-PH"/>
        </w:rPr>
        <w:drawing>
          <wp:anchor distT="0" distB="0" distL="114300" distR="114300" simplePos="0" relativeHeight="251672576" behindDoc="0" locked="0" layoutInCell="1" allowOverlap="1" wp14:anchorId="691D1995" wp14:editId="1C6B60B8">
            <wp:simplePos x="0" y="0"/>
            <wp:positionH relativeFrom="margin">
              <wp:posOffset>283210</wp:posOffset>
            </wp:positionH>
            <wp:positionV relativeFrom="paragraph">
              <wp:posOffset>117475</wp:posOffset>
            </wp:positionV>
            <wp:extent cx="2332355" cy="1749425"/>
            <wp:effectExtent l="0" t="0" r="0" b="3175"/>
            <wp:wrapNone/>
            <wp:docPr id="174581265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812654" name="Picture 19"/>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32511" cy="1749512"/>
                    </a:xfrm>
                    <a:prstGeom prst="rect">
                      <a:avLst/>
                    </a:prstGeom>
                  </pic:spPr>
                </pic:pic>
              </a:graphicData>
            </a:graphic>
          </wp:anchor>
        </w:drawing>
      </w:r>
    </w:p>
    <w:p w14:paraId="70A665C6" w14:textId="77777777" w:rsidR="005909BA" w:rsidRDefault="005909BA">
      <w:pPr>
        <w:jc w:val="center"/>
        <w:rPr>
          <w:bCs/>
          <w:lang w:val="en-PH"/>
        </w:rPr>
      </w:pPr>
    </w:p>
    <w:p w14:paraId="3A9B5AF6" w14:textId="77777777" w:rsidR="005909BA" w:rsidRDefault="005909BA">
      <w:pPr>
        <w:jc w:val="center"/>
        <w:rPr>
          <w:bCs/>
          <w:lang w:val="en-PH"/>
        </w:rPr>
      </w:pPr>
    </w:p>
    <w:p w14:paraId="74FD56EC" w14:textId="77777777" w:rsidR="005909BA" w:rsidRDefault="005909BA">
      <w:pPr>
        <w:jc w:val="center"/>
        <w:rPr>
          <w:bCs/>
          <w:lang w:val="en-PH"/>
        </w:rPr>
      </w:pPr>
    </w:p>
    <w:p w14:paraId="35FC877B" w14:textId="77777777" w:rsidR="005909BA" w:rsidRDefault="005909BA">
      <w:pPr>
        <w:jc w:val="center"/>
        <w:rPr>
          <w:bCs/>
          <w:lang w:val="en-PH"/>
        </w:rPr>
      </w:pPr>
    </w:p>
    <w:p w14:paraId="33E65B51" w14:textId="77777777" w:rsidR="005909BA" w:rsidRDefault="005909BA">
      <w:pPr>
        <w:jc w:val="center"/>
        <w:rPr>
          <w:bCs/>
          <w:lang w:val="en-PH"/>
        </w:rPr>
      </w:pPr>
    </w:p>
    <w:p w14:paraId="2749FFE7" w14:textId="77777777" w:rsidR="005909BA" w:rsidRDefault="005909BA">
      <w:pPr>
        <w:jc w:val="center"/>
        <w:rPr>
          <w:bCs/>
          <w:lang w:val="en-PH"/>
        </w:rPr>
      </w:pPr>
    </w:p>
    <w:p w14:paraId="5CEB13B6" w14:textId="77777777" w:rsidR="005909BA" w:rsidRDefault="005909BA">
      <w:pPr>
        <w:jc w:val="center"/>
        <w:rPr>
          <w:bCs/>
          <w:lang w:val="en-PH"/>
        </w:rPr>
      </w:pPr>
    </w:p>
    <w:p w14:paraId="4160224E" w14:textId="77777777" w:rsidR="005909BA" w:rsidRDefault="005909BA">
      <w:pPr>
        <w:jc w:val="center"/>
        <w:rPr>
          <w:bCs/>
          <w:lang w:val="en-PH"/>
        </w:rPr>
      </w:pPr>
    </w:p>
    <w:p w14:paraId="2010E779" w14:textId="77777777" w:rsidR="005909BA" w:rsidRDefault="005909BA">
      <w:pPr>
        <w:jc w:val="center"/>
        <w:rPr>
          <w:bCs/>
          <w:lang w:val="en-PH"/>
        </w:rPr>
      </w:pPr>
    </w:p>
    <w:p w14:paraId="438CDE54" w14:textId="77777777" w:rsidR="005909BA" w:rsidRDefault="005909BA">
      <w:pPr>
        <w:jc w:val="center"/>
        <w:rPr>
          <w:bCs/>
          <w:lang w:val="en-PH"/>
        </w:rPr>
      </w:pPr>
    </w:p>
    <w:p w14:paraId="0E3A2066" w14:textId="77777777" w:rsidR="005909BA" w:rsidRDefault="005909BA">
      <w:pPr>
        <w:jc w:val="center"/>
        <w:rPr>
          <w:bCs/>
          <w:lang w:val="en-PH"/>
        </w:rPr>
      </w:pPr>
    </w:p>
    <w:p w14:paraId="66F9A166" w14:textId="77777777" w:rsidR="005909BA" w:rsidRDefault="005909BA">
      <w:pPr>
        <w:jc w:val="center"/>
        <w:rPr>
          <w:bCs/>
          <w:lang w:val="en-PH"/>
        </w:rPr>
      </w:pPr>
    </w:p>
    <w:p w14:paraId="11B1B6AD" w14:textId="77777777" w:rsidR="005909BA" w:rsidRDefault="005909BA">
      <w:pPr>
        <w:jc w:val="center"/>
        <w:rPr>
          <w:bCs/>
          <w:lang w:val="en-PH"/>
        </w:rPr>
      </w:pPr>
    </w:p>
    <w:p w14:paraId="69B9BE8C" w14:textId="77777777" w:rsidR="005909BA" w:rsidRDefault="00EE21F4">
      <w:pPr>
        <w:jc w:val="center"/>
        <w:rPr>
          <w:bCs/>
          <w:lang w:val="en-PH"/>
        </w:rPr>
      </w:pPr>
      <w:r>
        <w:rPr>
          <w:bCs/>
          <w:noProof/>
          <w:lang w:val="en-PH"/>
        </w:rPr>
        <w:drawing>
          <wp:anchor distT="0" distB="0" distL="114300" distR="114300" simplePos="0" relativeHeight="251675648" behindDoc="0" locked="0" layoutInCell="1" allowOverlap="1" wp14:anchorId="5E6A226C" wp14:editId="28B77030">
            <wp:simplePos x="0" y="0"/>
            <wp:positionH relativeFrom="margin">
              <wp:posOffset>2979420</wp:posOffset>
            </wp:positionH>
            <wp:positionV relativeFrom="paragraph">
              <wp:posOffset>13335</wp:posOffset>
            </wp:positionV>
            <wp:extent cx="2616835" cy="1953895"/>
            <wp:effectExtent l="0" t="0" r="0" b="8255"/>
            <wp:wrapNone/>
            <wp:docPr id="78171198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711986" name="Picture 2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18985" cy="1955320"/>
                    </a:xfrm>
                    <a:prstGeom prst="rect">
                      <a:avLst/>
                    </a:prstGeom>
                  </pic:spPr>
                </pic:pic>
              </a:graphicData>
            </a:graphic>
          </wp:anchor>
        </w:drawing>
      </w:r>
      <w:r>
        <w:rPr>
          <w:bCs/>
          <w:noProof/>
          <w:lang w:val="en-PH"/>
        </w:rPr>
        <w:drawing>
          <wp:anchor distT="0" distB="0" distL="114300" distR="114300" simplePos="0" relativeHeight="251674624" behindDoc="0" locked="0" layoutInCell="1" allowOverlap="1" wp14:anchorId="2057AAF2" wp14:editId="5E45C0A8">
            <wp:simplePos x="0" y="0"/>
            <wp:positionH relativeFrom="column">
              <wp:posOffset>220345</wp:posOffset>
            </wp:positionH>
            <wp:positionV relativeFrom="paragraph">
              <wp:posOffset>13335</wp:posOffset>
            </wp:positionV>
            <wp:extent cx="2427605" cy="1907540"/>
            <wp:effectExtent l="0" t="0" r="0" b="0"/>
            <wp:wrapNone/>
            <wp:docPr id="170331383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313837" name="Picture 22"/>
                    <pic:cNvPicPr>
                      <a:picLocks noChangeAspect="1"/>
                    </pic:cNvPicPr>
                  </pic:nvPicPr>
                  <pic:blipFill>
                    <a:blip r:embed="rId18" cstate="print">
                      <a:extLst>
                        <a:ext uri="{28A0092B-C50C-407E-A947-70E740481C1C}">
                          <a14:useLocalDpi xmlns:a14="http://schemas.microsoft.com/office/drawing/2010/main" val="0"/>
                        </a:ext>
                      </a:extLst>
                    </a:blip>
                    <a:srcRect l="32458" t="37040"/>
                    <a:stretch>
                      <a:fillRect/>
                    </a:stretch>
                  </pic:blipFill>
                  <pic:spPr>
                    <a:xfrm>
                      <a:off x="0" y="0"/>
                      <a:ext cx="2430661" cy="1910029"/>
                    </a:xfrm>
                    <a:prstGeom prst="rect">
                      <a:avLst/>
                    </a:prstGeom>
                    <a:ln>
                      <a:noFill/>
                    </a:ln>
                  </pic:spPr>
                </pic:pic>
              </a:graphicData>
            </a:graphic>
          </wp:anchor>
        </w:drawing>
      </w:r>
    </w:p>
    <w:p w14:paraId="15CFE770" w14:textId="77777777" w:rsidR="005909BA" w:rsidRDefault="005909BA">
      <w:pPr>
        <w:jc w:val="center"/>
        <w:rPr>
          <w:bCs/>
          <w:lang w:val="en-PH"/>
        </w:rPr>
      </w:pPr>
    </w:p>
    <w:p w14:paraId="63EE80B6" w14:textId="77777777" w:rsidR="005909BA" w:rsidRDefault="005909BA">
      <w:pPr>
        <w:jc w:val="center"/>
        <w:rPr>
          <w:bCs/>
          <w:lang w:val="en-PH"/>
        </w:rPr>
      </w:pPr>
    </w:p>
    <w:p w14:paraId="4FCCBBD4" w14:textId="77777777" w:rsidR="005909BA" w:rsidRDefault="005909BA">
      <w:pPr>
        <w:jc w:val="center"/>
        <w:rPr>
          <w:bCs/>
          <w:lang w:val="en-PH"/>
        </w:rPr>
      </w:pPr>
    </w:p>
    <w:p w14:paraId="7C4E9B90" w14:textId="77777777" w:rsidR="005909BA" w:rsidRDefault="005909BA">
      <w:pPr>
        <w:jc w:val="center"/>
        <w:rPr>
          <w:bCs/>
          <w:lang w:val="en-PH"/>
        </w:rPr>
      </w:pPr>
    </w:p>
    <w:p w14:paraId="6EB2E490" w14:textId="77777777" w:rsidR="005909BA" w:rsidRDefault="005909BA">
      <w:pPr>
        <w:jc w:val="center"/>
        <w:rPr>
          <w:bCs/>
          <w:lang w:val="en-PH"/>
        </w:rPr>
      </w:pPr>
    </w:p>
    <w:p w14:paraId="5FF74EE3" w14:textId="77777777" w:rsidR="005909BA" w:rsidRDefault="005909BA">
      <w:pPr>
        <w:jc w:val="center"/>
        <w:rPr>
          <w:bCs/>
          <w:lang w:val="en-PH"/>
        </w:rPr>
      </w:pPr>
    </w:p>
    <w:p w14:paraId="2D9A4DEE" w14:textId="77777777" w:rsidR="005909BA" w:rsidRDefault="005909BA">
      <w:pPr>
        <w:jc w:val="center"/>
        <w:rPr>
          <w:bCs/>
          <w:lang w:val="en-PH"/>
        </w:rPr>
      </w:pPr>
    </w:p>
    <w:p w14:paraId="13AC79C8" w14:textId="77777777" w:rsidR="005909BA" w:rsidRDefault="005909BA">
      <w:pPr>
        <w:jc w:val="center"/>
        <w:rPr>
          <w:bCs/>
          <w:lang w:val="en-PH"/>
        </w:rPr>
      </w:pPr>
    </w:p>
    <w:p w14:paraId="5AC8AAB9" w14:textId="77777777" w:rsidR="005909BA" w:rsidRDefault="005909BA">
      <w:pPr>
        <w:jc w:val="center"/>
        <w:rPr>
          <w:bCs/>
          <w:lang w:val="en-PH"/>
        </w:rPr>
      </w:pPr>
    </w:p>
    <w:p w14:paraId="5F4A5678" w14:textId="77777777" w:rsidR="005909BA" w:rsidRDefault="005909BA">
      <w:pPr>
        <w:jc w:val="center"/>
        <w:rPr>
          <w:bCs/>
          <w:lang w:val="en-PH"/>
        </w:rPr>
      </w:pPr>
    </w:p>
    <w:p w14:paraId="41E41C93" w14:textId="77777777" w:rsidR="005909BA" w:rsidRDefault="005909BA">
      <w:pPr>
        <w:jc w:val="center"/>
        <w:rPr>
          <w:bCs/>
          <w:lang w:val="en-PH"/>
        </w:rPr>
      </w:pPr>
    </w:p>
    <w:p w14:paraId="67290B37" w14:textId="77777777" w:rsidR="005909BA" w:rsidRDefault="005909BA">
      <w:pPr>
        <w:jc w:val="center"/>
        <w:rPr>
          <w:bCs/>
          <w:lang w:val="en-PH"/>
        </w:rPr>
      </w:pPr>
    </w:p>
    <w:p w14:paraId="2CA038B0" w14:textId="77777777" w:rsidR="005909BA" w:rsidRDefault="00EE21F4">
      <w:pPr>
        <w:jc w:val="center"/>
        <w:rPr>
          <w:bCs/>
          <w:lang w:val="en-PH"/>
        </w:rPr>
      </w:pPr>
      <w:r>
        <w:rPr>
          <w:bCs/>
          <w:noProof/>
          <w:lang w:val="en-PH"/>
        </w:rPr>
        <w:drawing>
          <wp:anchor distT="0" distB="0" distL="114300" distR="114300" simplePos="0" relativeHeight="251676672" behindDoc="0" locked="0" layoutInCell="1" allowOverlap="1" wp14:anchorId="34FCD675" wp14:editId="62BC0FC8">
            <wp:simplePos x="0" y="0"/>
            <wp:positionH relativeFrom="margin">
              <wp:posOffset>3074035</wp:posOffset>
            </wp:positionH>
            <wp:positionV relativeFrom="paragraph">
              <wp:posOffset>37465</wp:posOffset>
            </wp:positionV>
            <wp:extent cx="2522220" cy="2018030"/>
            <wp:effectExtent l="0" t="0" r="0" b="1270"/>
            <wp:wrapNone/>
            <wp:docPr id="113290789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907892" name="Picture 24"/>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23979" cy="2019420"/>
                    </a:xfrm>
                    <a:prstGeom prst="rect">
                      <a:avLst/>
                    </a:prstGeom>
                  </pic:spPr>
                </pic:pic>
              </a:graphicData>
            </a:graphic>
          </wp:anchor>
        </w:drawing>
      </w:r>
      <w:r>
        <w:rPr>
          <w:bCs/>
          <w:noProof/>
          <w:lang w:val="en-PH"/>
        </w:rPr>
        <w:drawing>
          <wp:anchor distT="0" distB="0" distL="114300" distR="114300" simplePos="0" relativeHeight="251677696" behindDoc="0" locked="0" layoutInCell="1" allowOverlap="1" wp14:anchorId="63B65E38" wp14:editId="66498021">
            <wp:simplePos x="0" y="0"/>
            <wp:positionH relativeFrom="margin">
              <wp:posOffset>173355</wp:posOffset>
            </wp:positionH>
            <wp:positionV relativeFrom="paragraph">
              <wp:posOffset>21590</wp:posOffset>
            </wp:positionV>
            <wp:extent cx="2553970" cy="2033905"/>
            <wp:effectExtent l="0" t="0" r="0" b="5080"/>
            <wp:wrapNone/>
            <wp:docPr id="212483283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832839" name="Picture 25"/>
                    <pic:cNvPicPr>
                      <a:picLocks noChangeAspect="1"/>
                    </pic:cNvPicPr>
                  </pic:nvPicPr>
                  <pic:blipFill>
                    <a:blip r:embed="rId20" cstate="print">
                      <a:extLst>
                        <a:ext uri="{28A0092B-C50C-407E-A947-70E740481C1C}">
                          <a14:useLocalDpi xmlns:a14="http://schemas.microsoft.com/office/drawing/2010/main" val="0"/>
                        </a:ext>
                      </a:extLst>
                    </a:blip>
                    <a:srcRect t="37133"/>
                    <a:stretch>
                      <a:fillRect/>
                    </a:stretch>
                  </pic:blipFill>
                  <pic:spPr>
                    <a:xfrm>
                      <a:off x="0" y="0"/>
                      <a:ext cx="2558190" cy="2037113"/>
                    </a:xfrm>
                    <a:prstGeom prst="rect">
                      <a:avLst/>
                    </a:prstGeom>
                    <a:ln>
                      <a:noFill/>
                    </a:ln>
                  </pic:spPr>
                </pic:pic>
              </a:graphicData>
            </a:graphic>
          </wp:anchor>
        </w:drawing>
      </w:r>
    </w:p>
    <w:p w14:paraId="19AB8D82" w14:textId="77777777" w:rsidR="005909BA" w:rsidRDefault="005909BA">
      <w:pPr>
        <w:jc w:val="center"/>
        <w:rPr>
          <w:bCs/>
          <w:lang w:val="en-PH"/>
        </w:rPr>
      </w:pPr>
    </w:p>
    <w:p w14:paraId="65607856" w14:textId="77777777" w:rsidR="005909BA" w:rsidRDefault="005909BA">
      <w:pPr>
        <w:jc w:val="center"/>
        <w:rPr>
          <w:bCs/>
          <w:lang w:val="en-PH"/>
        </w:rPr>
      </w:pPr>
    </w:p>
    <w:p w14:paraId="40F5595A" w14:textId="77777777" w:rsidR="005909BA" w:rsidRDefault="005909BA">
      <w:pPr>
        <w:jc w:val="center"/>
        <w:rPr>
          <w:bCs/>
          <w:lang w:val="en-PH"/>
        </w:rPr>
      </w:pPr>
    </w:p>
    <w:p w14:paraId="1F71B0EE" w14:textId="77777777" w:rsidR="005909BA" w:rsidRDefault="005909BA">
      <w:pPr>
        <w:jc w:val="center"/>
        <w:rPr>
          <w:bCs/>
          <w:lang w:val="en-PH"/>
        </w:rPr>
      </w:pPr>
    </w:p>
    <w:p w14:paraId="679D6F21" w14:textId="77777777" w:rsidR="005909BA" w:rsidRDefault="005909BA">
      <w:pPr>
        <w:jc w:val="center"/>
        <w:rPr>
          <w:bCs/>
          <w:lang w:val="en-PH"/>
        </w:rPr>
      </w:pPr>
    </w:p>
    <w:p w14:paraId="1DBD2892" w14:textId="77777777" w:rsidR="005909BA" w:rsidRDefault="005909BA">
      <w:pPr>
        <w:jc w:val="center"/>
        <w:rPr>
          <w:bCs/>
          <w:lang w:val="en-PH"/>
        </w:rPr>
      </w:pPr>
    </w:p>
    <w:p w14:paraId="7CCA2BDF" w14:textId="77777777" w:rsidR="005909BA" w:rsidRDefault="005909BA">
      <w:pPr>
        <w:jc w:val="center"/>
        <w:rPr>
          <w:bCs/>
          <w:lang w:val="en-PH"/>
        </w:rPr>
      </w:pPr>
    </w:p>
    <w:p w14:paraId="73020B1C" w14:textId="77777777" w:rsidR="005909BA" w:rsidRDefault="005909BA">
      <w:pPr>
        <w:jc w:val="center"/>
        <w:rPr>
          <w:bCs/>
          <w:lang w:val="en-PH"/>
        </w:rPr>
      </w:pPr>
    </w:p>
    <w:bookmarkEnd w:id="0"/>
    <w:p w14:paraId="3071302D" w14:textId="77777777" w:rsidR="005909BA" w:rsidRDefault="005909BA">
      <w:pPr>
        <w:jc w:val="center"/>
        <w:rPr>
          <w:bCs/>
          <w:lang w:val="en-PH"/>
        </w:rPr>
      </w:pPr>
    </w:p>
    <w:sectPr w:rsidR="005909BA">
      <w:headerReference w:type="even" r:id="rId21"/>
      <w:headerReference w:type="default" r:id="rId22"/>
      <w:footerReference w:type="even" r:id="rId23"/>
      <w:footerReference w:type="default" r:id="rId24"/>
      <w:headerReference w:type="first" r:id="rId25"/>
      <w:footerReference w:type="first" r:id="rId26"/>
      <w:pgSz w:w="11906" w:h="16838"/>
      <w:pgMar w:top="2530" w:right="1440" w:bottom="1440" w:left="1440" w:header="0" w:footer="864"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H H" w:date="2025-05-19T10:36:00Z" w:initials="HH">
    <w:p w14:paraId="5BF95BBA" w14:textId="77777777" w:rsidR="00CC739D" w:rsidRDefault="0094729D" w:rsidP="00CC739D">
      <w:pPr>
        <w:pStyle w:val="CommentText"/>
      </w:pPr>
      <w:r>
        <w:rPr>
          <w:rStyle w:val="CommentReference"/>
        </w:rPr>
        <w:annotationRef/>
      </w:r>
      <w:r w:rsidR="00CC739D">
        <w:t>The objective of the study is mentioned but not clearly and directly.</w:t>
      </w:r>
    </w:p>
    <w:p w14:paraId="0840CDA8" w14:textId="77777777" w:rsidR="00CC739D" w:rsidRDefault="00CC739D" w:rsidP="00CC739D">
      <w:pPr>
        <w:pStyle w:val="CommentText"/>
      </w:pPr>
    </w:p>
    <w:p w14:paraId="7D6481EF" w14:textId="77777777" w:rsidR="00CC739D" w:rsidRDefault="00CC739D" w:rsidP="00CC739D">
      <w:pPr>
        <w:pStyle w:val="CommentText"/>
      </w:pPr>
      <w:r>
        <w:t>Suggestion: Instead of “This study seeks to investigate…”, use phrasing like: “The purpose of this study was to examine…” or “This study aimed to identify the causes and effects of poor health among learners…”</w:t>
      </w:r>
    </w:p>
  </w:comment>
  <w:comment w:id="2" w:author="H H" w:date="2025-05-19T10:42:00Z" w:initials="HH">
    <w:p w14:paraId="640331CB" w14:textId="77777777" w:rsidR="00CC739D" w:rsidRDefault="0094729D" w:rsidP="00CC739D">
      <w:pPr>
        <w:pStyle w:val="CommentText"/>
      </w:pPr>
      <w:r>
        <w:rPr>
          <w:rStyle w:val="CommentReference"/>
        </w:rPr>
        <w:annotationRef/>
      </w:r>
      <w:r w:rsidR="00CC739D">
        <w:t>While the methodology is stated, the rationale for choosing the method is not mentioned.</w:t>
      </w:r>
    </w:p>
  </w:comment>
  <w:comment w:id="3" w:author="H H" w:date="2025-05-19T10:49:00Z" w:initials="HH">
    <w:p w14:paraId="237602A8" w14:textId="77777777" w:rsidR="00CC739D" w:rsidRDefault="00F070CC" w:rsidP="00CC739D">
      <w:pPr>
        <w:pStyle w:val="CommentText"/>
      </w:pPr>
      <w:r>
        <w:rPr>
          <w:rStyle w:val="CommentReference"/>
        </w:rPr>
        <w:annotationRef/>
      </w:r>
      <w:r w:rsidR="00CC739D">
        <w:t>The results are informative but a bit lengthy and repetitive.</w:t>
      </w:r>
    </w:p>
    <w:p w14:paraId="3D9161B3" w14:textId="77777777" w:rsidR="00CC739D" w:rsidRDefault="00CC739D" w:rsidP="00CC739D">
      <w:pPr>
        <w:pStyle w:val="CommentText"/>
      </w:pPr>
      <w:r>
        <w:t>Try to summarize findings more succinctly by grouping related factors and focusing on key impacts.</w:t>
      </w:r>
    </w:p>
  </w:comment>
  <w:comment w:id="4" w:author="H H" w:date="2025-05-19T10:52:00Z" w:initials="HH">
    <w:p w14:paraId="16B0EB08" w14:textId="77777777" w:rsidR="00CC739D" w:rsidRDefault="00F070CC" w:rsidP="00CC739D">
      <w:pPr>
        <w:pStyle w:val="CommentText"/>
      </w:pPr>
      <w:r>
        <w:rPr>
          <w:rStyle w:val="CommentReference"/>
        </w:rPr>
        <w:annotationRef/>
      </w:r>
      <w:r w:rsidR="00CC739D">
        <w:t>The conclusion is sound but could be more assertive and aligned with the findings.</w:t>
      </w:r>
    </w:p>
  </w:comment>
  <w:comment w:id="5" w:author="H H" w:date="2025-05-19T11:03:00Z" w:initials="HH">
    <w:p w14:paraId="555379C0" w14:textId="5D9DDC92" w:rsidR="00C506AD" w:rsidRDefault="00C506AD" w:rsidP="00C506AD">
      <w:pPr>
        <w:pStyle w:val="CommentText"/>
      </w:pPr>
      <w:r>
        <w:rPr>
          <w:rStyle w:val="CommentReference"/>
        </w:rPr>
        <w:annotationRef/>
      </w:r>
      <w:r>
        <w:t xml:space="preserve">Add statistical data or global/national references as an introduction to emphasize the importance of health issues among school-aged children. </w:t>
      </w:r>
    </w:p>
  </w:comment>
  <w:comment w:id="6" w:author="H H" w:date="2025-05-19T11:12:00Z" w:initials="HH">
    <w:p w14:paraId="0B86D901" w14:textId="77777777" w:rsidR="00A4380A" w:rsidRDefault="00A4380A" w:rsidP="00A4380A">
      <w:pPr>
        <w:pStyle w:val="CommentText"/>
      </w:pPr>
      <w:r>
        <w:rPr>
          <w:rStyle w:val="CommentReference"/>
        </w:rPr>
        <w:annotationRef/>
      </w:r>
      <w:r>
        <w:t xml:space="preserve">"It is already quite good; however, the questions could be formulated more precisely. For example:" What are the major causes of poor health among learners at Anninipan Elementary School, and how do these factors affect their academic performance and school participation? </w:t>
      </w:r>
    </w:p>
  </w:comment>
  <w:comment w:id="7" w:author="H H" w:date="2025-05-19T13:02:00Z" w:initials="HH">
    <w:p w14:paraId="12BC509B" w14:textId="77777777" w:rsidR="00C247E3" w:rsidRDefault="00C247E3" w:rsidP="00C247E3">
      <w:pPr>
        <w:pStyle w:val="CommentText"/>
      </w:pPr>
      <w:r>
        <w:rPr>
          <w:rStyle w:val="CommentReference"/>
        </w:rPr>
        <w:annotationRef/>
      </w:r>
      <w:r>
        <w:t xml:space="preserve">It does not mention the number of participants or the data analysis technique </w:t>
      </w:r>
    </w:p>
  </w:comment>
  <w:comment w:id="8" w:author="H H" w:date="2025-05-19T13:07:00Z" w:initials="HH">
    <w:p w14:paraId="02A082FC" w14:textId="77777777" w:rsidR="00C247E3" w:rsidRDefault="00C247E3" w:rsidP="00C247E3">
      <w:pPr>
        <w:pStyle w:val="CommentText"/>
      </w:pPr>
      <w:r>
        <w:rPr>
          <w:rStyle w:val="CommentReference"/>
        </w:rPr>
        <w:annotationRef/>
      </w:r>
      <w:r>
        <w:t>Some sections are narrative in nature without direct quotes from participants.</w:t>
      </w:r>
    </w:p>
    <w:p w14:paraId="62CDB178" w14:textId="77777777" w:rsidR="00C247E3" w:rsidRDefault="00C247E3" w:rsidP="00C247E3">
      <w:pPr>
        <w:pStyle w:val="CommentText"/>
      </w:pPr>
    </w:p>
    <w:p w14:paraId="081E4415" w14:textId="77777777" w:rsidR="00C247E3" w:rsidRDefault="00C247E3" w:rsidP="00C247E3">
      <w:pPr>
        <w:pStyle w:val="CommentText"/>
      </w:pPr>
      <w:r>
        <w:t>Thematic structure needs to be emphasized</w:t>
      </w:r>
    </w:p>
    <w:p w14:paraId="0C268AEF" w14:textId="77777777" w:rsidR="00C247E3" w:rsidRDefault="00C247E3" w:rsidP="00C247E3">
      <w:pPr>
        <w:pStyle w:val="CommentText"/>
      </w:pPr>
    </w:p>
    <w:p w14:paraId="431CA887" w14:textId="77777777" w:rsidR="00C247E3" w:rsidRDefault="00C247E3" w:rsidP="00C247E3">
      <w:pPr>
        <w:pStyle w:val="CommentText"/>
      </w:pPr>
      <w:r>
        <w:t>There is no discussion section that compares the findings with existing literature</w:t>
      </w:r>
      <w:r>
        <w:rPr>
          <w:b/>
          <w:bCs/>
        </w:rPr>
        <w:t>.</w:t>
      </w:r>
    </w:p>
  </w:comment>
  <w:comment w:id="10" w:author="H H" w:date="2025-05-19T13:17:00Z" w:initials="HH">
    <w:p w14:paraId="5AD56DFF" w14:textId="77777777" w:rsidR="005A33FD" w:rsidRDefault="005A33FD" w:rsidP="005A33FD">
      <w:pPr>
        <w:pStyle w:val="CommentText"/>
      </w:pPr>
      <w:r>
        <w:rPr>
          <w:rStyle w:val="CommentReference"/>
        </w:rPr>
        <w:annotationRef/>
      </w:r>
      <w:r>
        <w:t>Use more concise and direct language.</w:t>
      </w:r>
    </w:p>
    <w:p w14:paraId="3A55222B" w14:textId="77777777" w:rsidR="005A33FD" w:rsidRDefault="005A33FD" w:rsidP="005A33FD">
      <w:pPr>
        <w:pStyle w:val="CommentText"/>
      </w:pPr>
      <w:r>
        <w:t>Clearly distinguish between the conclusion and the recommendations, Include specific policy or program suggestions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6481EF" w15:done="0"/>
  <w15:commentEx w15:paraId="640331CB" w15:done="0"/>
  <w15:commentEx w15:paraId="3D9161B3" w15:done="0"/>
  <w15:commentEx w15:paraId="16B0EB08" w15:done="0"/>
  <w15:commentEx w15:paraId="555379C0" w15:done="0"/>
  <w15:commentEx w15:paraId="0B86D901" w15:done="0"/>
  <w15:commentEx w15:paraId="12BC509B" w15:done="0"/>
  <w15:commentEx w15:paraId="431CA887" w15:done="0"/>
  <w15:commentEx w15:paraId="3A5522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9DECBA" w16cex:dateUtc="2025-05-19T03:36:00Z"/>
  <w16cex:commentExtensible w16cex:durableId="36A0C4E4" w16cex:dateUtc="2025-05-19T03:42:00Z"/>
  <w16cex:commentExtensible w16cex:durableId="3708E5E7" w16cex:dateUtc="2025-05-19T03:49:00Z"/>
  <w16cex:commentExtensible w16cex:durableId="7A535BEC" w16cex:dateUtc="2025-05-19T03:52:00Z"/>
  <w16cex:commentExtensible w16cex:durableId="08378AEA" w16cex:dateUtc="2025-05-19T04:03:00Z"/>
  <w16cex:commentExtensible w16cex:durableId="573D623A" w16cex:dateUtc="2025-05-19T04:12:00Z"/>
  <w16cex:commentExtensible w16cex:durableId="3E068D08" w16cex:dateUtc="2025-05-19T06:02:00Z"/>
  <w16cex:commentExtensible w16cex:durableId="56EDAABE" w16cex:dateUtc="2025-05-19T06:07:00Z"/>
  <w16cex:commentExtensible w16cex:durableId="0C299E6A" w16cex:dateUtc="2025-05-19T06: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6481EF" w16cid:durableId="1E9DECBA"/>
  <w16cid:commentId w16cid:paraId="640331CB" w16cid:durableId="36A0C4E4"/>
  <w16cid:commentId w16cid:paraId="3D9161B3" w16cid:durableId="3708E5E7"/>
  <w16cid:commentId w16cid:paraId="16B0EB08" w16cid:durableId="7A535BEC"/>
  <w16cid:commentId w16cid:paraId="555379C0" w16cid:durableId="08378AEA"/>
  <w16cid:commentId w16cid:paraId="0B86D901" w16cid:durableId="573D623A"/>
  <w16cid:commentId w16cid:paraId="12BC509B" w16cid:durableId="3E068D08"/>
  <w16cid:commentId w16cid:paraId="431CA887" w16cid:durableId="56EDAABE"/>
  <w16cid:commentId w16cid:paraId="3A55222B" w16cid:durableId="0C299E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B2AD5" w14:textId="77777777" w:rsidR="009215B3" w:rsidRDefault="009215B3">
      <w:r>
        <w:separator/>
      </w:r>
    </w:p>
  </w:endnote>
  <w:endnote w:type="continuationSeparator" w:id="0">
    <w:p w14:paraId="1385099C" w14:textId="77777777" w:rsidR="009215B3" w:rsidRDefault="00921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Brush Script MT">
    <w:panose1 w:val="030608020404060703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8F3B4" w14:textId="77777777" w:rsidR="00EB03AA" w:rsidRDefault="00EB03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509875"/>
    </w:sdtPr>
    <w:sdtContent>
      <w:p w14:paraId="4B4B5027" w14:textId="77777777" w:rsidR="005909BA" w:rsidRDefault="005909BA">
        <w:pPr>
          <w:pStyle w:val="Footer"/>
        </w:pPr>
      </w:p>
      <w:p w14:paraId="234EC3F5" w14:textId="77777777" w:rsidR="005909BA" w:rsidRDefault="00EE21F4">
        <w:pPr>
          <w:pStyle w:val="Footer"/>
          <w:jc w:val="center"/>
        </w:pPr>
        <w:r>
          <w:fldChar w:fldCharType="begin"/>
        </w:r>
        <w:r>
          <w:instrText xml:space="preserve"> PAGE   \* MERGEFORMAT </w:instrText>
        </w:r>
        <w:r>
          <w:fldChar w:fldCharType="separate"/>
        </w:r>
        <w:r>
          <w:t>2</w:t>
        </w:r>
        <w:r>
          <w:fldChar w:fldCharType="end"/>
        </w:r>
      </w:p>
    </w:sdtContent>
  </w:sdt>
  <w:p w14:paraId="1FC0550A" w14:textId="77777777" w:rsidR="005909BA" w:rsidRDefault="00EE21F4">
    <w:pPr>
      <w:pStyle w:val="Footer"/>
      <w:rPr>
        <w:rFonts w:ascii="Brush Script MT" w:hAnsi="Brush Script MT"/>
        <w:sz w:val="20"/>
        <w:szCs w:val="20"/>
      </w:rPr>
    </w:pPr>
    <w:r>
      <w:rPr>
        <w:rFonts w:ascii="Brush Script MT" w:hAnsi="Brush Script MT"/>
        <w:noProof/>
        <w:sz w:val="20"/>
        <w:szCs w:val="20"/>
      </w:rPr>
      <mc:AlternateContent>
        <mc:Choice Requires="wps">
          <w:drawing>
            <wp:anchor distT="0" distB="0" distL="114300" distR="114300" simplePos="0" relativeHeight="251659264" behindDoc="0" locked="0" layoutInCell="1" allowOverlap="1" wp14:anchorId="5A5D0F59" wp14:editId="3F22BF58">
              <wp:simplePos x="0" y="0"/>
              <wp:positionH relativeFrom="column">
                <wp:posOffset>-1191895</wp:posOffset>
              </wp:positionH>
              <wp:positionV relativeFrom="paragraph">
                <wp:posOffset>311150</wp:posOffset>
              </wp:positionV>
              <wp:extent cx="8153400" cy="0"/>
              <wp:effectExtent l="0" t="0" r="0" b="0"/>
              <wp:wrapNone/>
              <wp:docPr id="8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534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1" o:spid="_x0000_s1026" o:spt="20" style="position:absolute;left:0pt;margin-left:-93.85pt;margin-top:24.5pt;height:0pt;width:642pt;z-index:251659264;mso-width-relative:page;mso-height-relative:page;" filled="f" stroked="t" coordsize="21600,21600" o:gfxdata="UEsDBAoAAAAAAIdO4kAAAAAAAAAAAAAAAAAEAAAAZHJzL1BLAwQUAAAACACHTuJAvTcb4NkAAAAL&#10;AQAADwAAAGRycy9kb3ducmV2LnhtbE2Py07DMBBF90j8gzVIbKrWTov6CHG6ALJj0xbEdhoPSUQ8&#10;TmP3AV+Pqy7a5cwc3Tk3W55sKw7U+8axhmSkQBCXzjRcafjYFMM5CB+QDbaOScMveVjm93cZpsYd&#10;eUWHdahEDGGfooY6hC6V0pc1WfQj1xHH27frLYY49pU0PR5juG3lWKmptNhw/FBjRy81lT/rvdXg&#10;i0/aFX+DcqC+JpWj8e71/Q21fnxI1DOIQKdwheGsH9Uhj05bt2fjRathmMxns8hqeFrEUmdCLaYT&#10;ENvLRuaZvO2Q/wNQSwMEFAAAAAgAh07iQLHQsU7KAQAAoAMAAA4AAABkcnMvZTJvRG9jLnhtbK1T&#10;TY/aMBC9V+p/sHwvCXSpaETYA2h7oS3Sbn+AcZzEWttjeQyBf9+xA2x3e9nD5mB5vt7Me+Ms70/W&#10;sKMKqMHVfDopOVNOQqNdV/M/Tw9fFpxhFK4RBpyq+Vkhv199/rQcfKVm0INpVGAE4rAafM37GH1V&#10;FCh7ZQVOwCtHwRaCFZHM0BVNEAOhW1PMyvJbMUBofACpEMm7GYP8ghjeAwhtq6XagDxY5eKIGpQR&#10;kShhrz3yVZ62bZWMv9sWVWSm5sQ05pOa0H2fzmK1FFUXhO+1vIwg3jPCG05WaEdNb1AbEQU7BP0f&#10;lNUyAEIbJxJsMRLJihCLaflGm8deeJW5kNTob6Ljx8HKX8ddYLqp+eKOMycsbXyrnWLTJM3gsaKM&#10;tduFRE6e3KPfgnxG5mDdC9epPOLT2VNZrihelSQDPTXYDz+hoRxxiJB1OrXBJkhSgJ3yOs63dahT&#10;ZJKci+n8611Jm5LXWCGqa6EPGH8osCxdam5o5gwsjluMNDqlXlNSHwcP2pi8bePYUPPv89k8FyAY&#10;3aRgSsPQ7dcmsKNI7yV/SQcCe5UW4OCa0W8cha88R8X20Jx3IYWTnxaXAS6PLL2Mf+2c9fJjrf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Tcb4NkAAAALAQAADwAAAAAAAAABACAAAAAiAAAAZHJz&#10;L2Rvd25yZXYueG1sUEsBAhQAFAAAAAgAh07iQLHQsU7KAQAAoAMAAA4AAAAAAAAAAQAgAAAAKAEA&#10;AGRycy9lMm9Eb2MueG1sUEsFBgAAAAAGAAYAWQEAAGQFA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67456" behindDoc="0" locked="0" layoutInCell="1" allowOverlap="1" wp14:anchorId="33137008" wp14:editId="0BBDAD50">
              <wp:simplePos x="0" y="0"/>
              <wp:positionH relativeFrom="column">
                <wp:posOffset>-1502410</wp:posOffset>
              </wp:positionH>
              <wp:positionV relativeFrom="paragraph">
                <wp:posOffset>32385</wp:posOffset>
              </wp:positionV>
              <wp:extent cx="8389620" cy="38100"/>
              <wp:effectExtent l="0" t="0" r="30480" b="19050"/>
              <wp:wrapNone/>
              <wp:docPr id="1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9620" cy="3810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1" o:spid="_x0000_s1026" o:spt="20" style="position:absolute;left:0pt;margin-left:-118.3pt;margin-top:2.55pt;height:3pt;width:660.6pt;z-index:251667456;mso-width-relative:page;mso-height-relative:page;" filled="f" stroked="t" coordsize="21600,21600" o:gfxdata="UEsDBAoAAAAAAIdO4kAAAAAAAAAAAAAAAAAEAAAAZHJzL1BLAwQUAAAACACHTuJAiKKxCtcAAAAK&#10;AQAADwAAAGRycy9kb3ducmV2LnhtbE2PPU/DMBCGdyT+g3VILFVrO4WoCnE6ANlYaEGsbnwkEfE5&#10;jd0P+PVcJ9ju49F7z5Xrsx/EEafYBzKgFwoEUhNcT62Bt209X4GIyZKzQyA08I0R1tX1VWkLF070&#10;isdNagWHUCysgS6lsZAyNh16GxdhROLdZ5i8TdxOrXSTPXG4H2SmVC697YkvdHbExw6br83BG4j1&#10;O+7rn1kzUx/LNmC2f3p5tsbc3mj1ACLhOf3BcNFndajYaRcO5KIYDMyzZZ4za+Beg7gAanXHgx1X&#10;WoOsSvn/heoXUEsDBBQAAAAIAIdO4kB7Go/5zwEAAKQDAAAOAAAAZHJzL2Uyb0RvYy54bWytU01v&#10;2zAMvQ/YfxB0X+ykaJAacXpI0F2yLUDbH6DIsi1MEgVRiZN/P0pOsrW99DAfBIkfj3yP9PLxZA07&#10;qoAaXM2nk5Iz5SQ02nU1f315+rbgDKNwjTDgVM3PCvnj6uuX5eArNYMeTKMCIxCH1eBr3sfoq6JA&#10;2SsrcAJeOXK2EKyI9Axd0QQxELo1xaws58UAofEBpEIk62Z08gti+AwgtK2WagPyYJWLI2pQRkSi&#10;hL32yFe527ZVMv5qW1SRmZoT05hPKkL3fTqL1VJUXRC+1/LSgvhMC+84WaEdFb1BbUQU7BD0Byir&#10;ZQCENk4k2GIkkhUhFtPynTbPvfAqcyGp0d9Ex/8HK38ed4HphjZhzpkTlia+1U6xaZJm8FhRxNrt&#10;QiInT+7Zb0H+RuZg3QvXqdziy9lTWs4o3qSkB3oqsB9+QEMx4hAh63Rqg02QpAA75XGcb+NQp8gk&#10;GRd3i4f5jCYlyXe3mJZ5XIWorsk+YPyuwLJ0qbmhvjO4OG4xUvsUeg1JtRw8aWPyxI1jQ80f7mf3&#10;OQHB6CY5UxiGbr82gR1F2pn8JS0I7E1YgINrRrtx5L5yHVXbQ3PeheROdhpeBrgsWtqOf9856u/P&#10;tfo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iKKxCtcAAAAKAQAADwAAAAAAAAABACAAAAAiAAAA&#10;ZHJzL2Rvd25yZXYueG1sUEsBAhQAFAAAAAgAh07iQHsaj/nPAQAApAMAAA4AAAAAAAAAAQAgAAAA&#10;JgEAAGRycy9lMm9Eb2MueG1sUEsFBgAAAAAGAAYAWQEAAGcFAAAAAA==&#10;">
              <v:fill on="f" focussize="0,0"/>
              <v:stroke color="#000000" joinstyle="round"/>
              <v:imagedata o:title=""/>
              <o:lock v:ext="edit" aspectratio="f"/>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F29A9" w14:textId="77777777" w:rsidR="00EB03AA" w:rsidRDefault="00EB03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6438C" w14:textId="77777777" w:rsidR="009215B3" w:rsidRDefault="009215B3">
      <w:r>
        <w:separator/>
      </w:r>
    </w:p>
  </w:footnote>
  <w:footnote w:type="continuationSeparator" w:id="0">
    <w:p w14:paraId="391A2FFC" w14:textId="77777777" w:rsidR="009215B3" w:rsidRDefault="00921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856E1" w14:textId="33B68D2E" w:rsidR="00EB03AA" w:rsidRDefault="00000000">
    <w:pPr>
      <w:pStyle w:val="Header"/>
    </w:pPr>
    <w:r>
      <w:rPr>
        <w:noProof/>
      </w:rPr>
      <w:pict w14:anchorId="11C453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04063" o:spid="_x0000_s1026" type="#_x0000_t136" style="position:absolute;margin-left:0;margin-top:0;width:572.65pt;height:63.6pt;rotation:315;z-index:-2516449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65495" w14:textId="6A9F9D8E" w:rsidR="00EB03AA" w:rsidRDefault="00000000">
    <w:pPr>
      <w:pStyle w:val="Header"/>
    </w:pPr>
    <w:r>
      <w:rPr>
        <w:noProof/>
      </w:rPr>
      <w:pict w14:anchorId="27DD29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04064" o:spid="_x0000_s1027" type="#_x0000_t136" style="position:absolute;margin-left:0;margin-top:0;width:572.65pt;height:63.6pt;rotation:315;z-index:-25164288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D7220" w14:textId="51F41B3E" w:rsidR="00EB03AA" w:rsidRDefault="00000000">
    <w:pPr>
      <w:pStyle w:val="Header"/>
    </w:pPr>
    <w:r>
      <w:rPr>
        <w:noProof/>
      </w:rPr>
      <w:pict w14:anchorId="5F1F61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04062" o:spid="_x0000_s1025" type="#_x0000_t136" style="position:absolute;margin-left:0;margin-top:0;width:572.65pt;height:63.6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B8A6E7"/>
    <w:multiLevelType w:val="singleLevel"/>
    <w:tmpl w:val="96B8A6E7"/>
    <w:lvl w:ilvl="0">
      <w:start w:val="14"/>
      <w:numFmt w:val="decimal"/>
      <w:suff w:val="space"/>
      <w:lvlText w:val="[%1]"/>
      <w:lvlJc w:val="left"/>
    </w:lvl>
  </w:abstractNum>
  <w:abstractNum w:abstractNumId="1" w15:restartNumberingAfterBreak="0">
    <w:nsid w:val="12DE07B7"/>
    <w:multiLevelType w:val="hybridMultilevel"/>
    <w:tmpl w:val="5CEC2AA8"/>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17E02EBA"/>
    <w:multiLevelType w:val="multilevel"/>
    <w:tmpl w:val="17E02EBA"/>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24EC22BD"/>
    <w:multiLevelType w:val="multilevel"/>
    <w:tmpl w:val="24EC22B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558E746C"/>
    <w:multiLevelType w:val="multilevel"/>
    <w:tmpl w:val="558E74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D2AF655"/>
    <w:multiLevelType w:val="singleLevel"/>
    <w:tmpl w:val="5D2AF655"/>
    <w:lvl w:ilvl="0">
      <w:start w:val="1"/>
      <w:numFmt w:val="lowerLetter"/>
      <w:suff w:val="space"/>
      <w:lvlText w:val="%1."/>
      <w:lvlJc w:val="left"/>
    </w:lvl>
  </w:abstractNum>
  <w:abstractNum w:abstractNumId="6" w15:restartNumberingAfterBreak="0">
    <w:nsid w:val="5EA7036F"/>
    <w:multiLevelType w:val="multilevel"/>
    <w:tmpl w:val="C582C2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05F7A0F"/>
    <w:multiLevelType w:val="multilevel"/>
    <w:tmpl w:val="605F7A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2494830"/>
    <w:multiLevelType w:val="hybridMultilevel"/>
    <w:tmpl w:val="07360A34"/>
    <w:lvl w:ilvl="0" w:tplc="34090001">
      <w:start w:val="1"/>
      <w:numFmt w:val="bullet"/>
      <w:lvlText w:val=""/>
      <w:lvlJc w:val="left"/>
      <w:pPr>
        <w:ind w:left="786" w:hanging="360"/>
      </w:pPr>
      <w:rPr>
        <w:rFonts w:ascii="Symbol" w:hAnsi="Symbol" w:hint="default"/>
      </w:rPr>
    </w:lvl>
    <w:lvl w:ilvl="1" w:tplc="34090003">
      <w:start w:val="1"/>
      <w:numFmt w:val="bullet"/>
      <w:lvlText w:val="o"/>
      <w:lvlJc w:val="left"/>
      <w:pPr>
        <w:ind w:left="1080" w:hanging="360"/>
      </w:pPr>
      <w:rPr>
        <w:rFonts w:ascii="Courier New" w:hAnsi="Courier New" w:cs="Courier New" w:hint="default"/>
      </w:rPr>
    </w:lvl>
    <w:lvl w:ilvl="2" w:tplc="34090005">
      <w:start w:val="1"/>
      <w:numFmt w:val="bullet"/>
      <w:lvlText w:val=""/>
      <w:lvlJc w:val="left"/>
      <w:pPr>
        <w:ind w:left="1800" w:hanging="360"/>
      </w:pPr>
      <w:rPr>
        <w:rFonts w:ascii="Wingdings" w:hAnsi="Wingdings" w:hint="default"/>
      </w:rPr>
    </w:lvl>
    <w:lvl w:ilvl="3" w:tplc="34090001">
      <w:start w:val="1"/>
      <w:numFmt w:val="bullet"/>
      <w:lvlText w:val=""/>
      <w:lvlJc w:val="left"/>
      <w:pPr>
        <w:ind w:left="2520" w:hanging="360"/>
      </w:pPr>
      <w:rPr>
        <w:rFonts w:ascii="Symbol" w:hAnsi="Symbol" w:hint="default"/>
      </w:rPr>
    </w:lvl>
    <w:lvl w:ilvl="4" w:tplc="34090003">
      <w:start w:val="1"/>
      <w:numFmt w:val="bullet"/>
      <w:lvlText w:val="o"/>
      <w:lvlJc w:val="left"/>
      <w:pPr>
        <w:ind w:left="3240" w:hanging="360"/>
      </w:pPr>
      <w:rPr>
        <w:rFonts w:ascii="Courier New" w:hAnsi="Courier New" w:cs="Courier New" w:hint="default"/>
      </w:rPr>
    </w:lvl>
    <w:lvl w:ilvl="5" w:tplc="34090005">
      <w:start w:val="1"/>
      <w:numFmt w:val="bullet"/>
      <w:lvlText w:val=""/>
      <w:lvlJc w:val="left"/>
      <w:pPr>
        <w:ind w:left="3960" w:hanging="360"/>
      </w:pPr>
      <w:rPr>
        <w:rFonts w:ascii="Wingdings" w:hAnsi="Wingdings" w:hint="default"/>
      </w:rPr>
    </w:lvl>
    <w:lvl w:ilvl="6" w:tplc="34090001">
      <w:start w:val="1"/>
      <w:numFmt w:val="bullet"/>
      <w:lvlText w:val=""/>
      <w:lvlJc w:val="left"/>
      <w:pPr>
        <w:ind w:left="4680" w:hanging="360"/>
      </w:pPr>
      <w:rPr>
        <w:rFonts w:ascii="Symbol" w:hAnsi="Symbol" w:hint="default"/>
      </w:rPr>
    </w:lvl>
    <w:lvl w:ilvl="7" w:tplc="34090003">
      <w:start w:val="1"/>
      <w:numFmt w:val="bullet"/>
      <w:lvlText w:val="o"/>
      <w:lvlJc w:val="left"/>
      <w:pPr>
        <w:ind w:left="5400" w:hanging="360"/>
      </w:pPr>
      <w:rPr>
        <w:rFonts w:ascii="Courier New" w:hAnsi="Courier New" w:cs="Courier New" w:hint="default"/>
      </w:rPr>
    </w:lvl>
    <w:lvl w:ilvl="8" w:tplc="34090005">
      <w:start w:val="1"/>
      <w:numFmt w:val="bullet"/>
      <w:lvlText w:val=""/>
      <w:lvlJc w:val="left"/>
      <w:pPr>
        <w:ind w:left="6120" w:hanging="360"/>
      </w:pPr>
      <w:rPr>
        <w:rFonts w:ascii="Wingdings" w:hAnsi="Wingdings" w:hint="default"/>
      </w:rPr>
    </w:lvl>
  </w:abstractNum>
  <w:abstractNum w:abstractNumId="9" w15:restartNumberingAfterBreak="0">
    <w:nsid w:val="63AE453B"/>
    <w:multiLevelType w:val="multilevel"/>
    <w:tmpl w:val="63AE45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8DA3A1C"/>
    <w:multiLevelType w:val="multilevel"/>
    <w:tmpl w:val="68DA3A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07470C9"/>
    <w:multiLevelType w:val="hybridMultilevel"/>
    <w:tmpl w:val="3EF24044"/>
    <w:lvl w:ilvl="0" w:tplc="34090001">
      <w:start w:val="1"/>
      <w:numFmt w:val="bullet"/>
      <w:lvlText w:val=""/>
      <w:lvlJc w:val="left"/>
      <w:pPr>
        <w:ind w:left="720" w:hanging="360"/>
      </w:pPr>
      <w:rPr>
        <w:rFonts w:ascii="Symbol" w:hAnsi="Symbol" w:hint="default"/>
      </w:rPr>
    </w:lvl>
    <w:lvl w:ilvl="1" w:tplc="34090003">
      <w:start w:val="1"/>
      <w:numFmt w:val="bullet"/>
      <w:lvlText w:val="o"/>
      <w:lvlJc w:val="left"/>
      <w:pPr>
        <w:ind w:left="1440" w:hanging="360"/>
      </w:pPr>
      <w:rPr>
        <w:rFonts w:ascii="Courier New" w:hAnsi="Courier New" w:cs="Courier New" w:hint="default"/>
      </w:r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num w:numId="1" w16cid:durableId="2015959992">
    <w:abstractNumId w:val="9"/>
  </w:num>
  <w:num w:numId="2" w16cid:durableId="379206428">
    <w:abstractNumId w:val="10"/>
  </w:num>
  <w:num w:numId="3" w16cid:durableId="1084692618">
    <w:abstractNumId w:val="5"/>
  </w:num>
  <w:num w:numId="4" w16cid:durableId="2123382494">
    <w:abstractNumId w:val="7"/>
  </w:num>
  <w:num w:numId="5" w16cid:durableId="1262421521">
    <w:abstractNumId w:val="0"/>
  </w:num>
  <w:num w:numId="6" w16cid:durableId="913393315">
    <w:abstractNumId w:val="2"/>
  </w:num>
  <w:num w:numId="7" w16cid:durableId="1048605634">
    <w:abstractNumId w:val="3"/>
  </w:num>
  <w:num w:numId="8" w16cid:durableId="1798642435">
    <w:abstractNumId w:val="4"/>
  </w:num>
  <w:num w:numId="9" w16cid:durableId="10548885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6033137">
    <w:abstractNumId w:val="8"/>
  </w:num>
  <w:num w:numId="11" w16cid:durableId="316302459">
    <w:abstractNumId w:val="11"/>
  </w:num>
  <w:num w:numId="12" w16cid:durableId="168710020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 H">
    <w15:presenceInfo w15:providerId="Windows Live" w15:userId="7dc3e4ce3ca59d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QwNTY3NjY3MjYxMDdS0lEKTi0uzszPAykwrAUA51YziCwAAAA="/>
  </w:docVars>
  <w:rsids>
    <w:rsidRoot w:val="0087118F"/>
    <w:rsid w:val="000007A1"/>
    <w:rsid w:val="00001781"/>
    <w:rsid w:val="00005484"/>
    <w:rsid w:val="000061D9"/>
    <w:rsid w:val="000062F1"/>
    <w:rsid w:val="00006990"/>
    <w:rsid w:val="00006FEE"/>
    <w:rsid w:val="00007869"/>
    <w:rsid w:val="000103AB"/>
    <w:rsid w:val="00010603"/>
    <w:rsid w:val="00010B7E"/>
    <w:rsid w:val="0001117A"/>
    <w:rsid w:val="00012DFB"/>
    <w:rsid w:val="00012F7D"/>
    <w:rsid w:val="000152E7"/>
    <w:rsid w:val="00015DF7"/>
    <w:rsid w:val="00017880"/>
    <w:rsid w:val="00020163"/>
    <w:rsid w:val="00022DCA"/>
    <w:rsid w:val="00023B55"/>
    <w:rsid w:val="00025C24"/>
    <w:rsid w:val="0002693E"/>
    <w:rsid w:val="00027174"/>
    <w:rsid w:val="000307E1"/>
    <w:rsid w:val="00032A3E"/>
    <w:rsid w:val="0003304C"/>
    <w:rsid w:val="00033B6E"/>
    <w:rsid w:val="00033CDD"/>
    <w:rsid w:val="00036BE0"/>
    <w:rsid w:val="00037762"/>
    <w:rsid w:val="000377E8"/>
    <w:rsid w:val="00037FE5"/>
    <w:rsid w:val="00040542"/>
    <w:rsid w:val="00040635"/>
    <w:rsid w:val="00040BFC"/>
    <w:rsid w:val="00041C02"/>
    <w:rsid w:val="0004204E"/>
    <w:rsid w:val="0004234B"/>
    <w:rsid w:val="00045177"/>
    <w:rsid w:val="0004593F"/>
    <w:rsid w:val="000459F8"/>
    <w:rsid w:val="00046711"/>
    <w:rsid w:val="0004719A"/>
    <w:rsid w:val="00047D2A"/>
    <w:rsid w:val="0005098B"/>
    <w:rsid w:val="0005200C"/>
    <w:rsid w:val="0005315A"/>
    <w:rsid w:val="00054354"/>
    <w:rsid w:val="00054978"/>
    <w:rsid w:val="000568E1"/>
    <w:rsid w:val="00056FB3"/>
    <w:rsid w:val="00061AB2"/>
    <w:rsid w:val="00062D63"/>
    <w:rsid w:val="00062D6C"/>
    <w:rsid w:val="000638A3"/>
    <w:rsid w:val="00064441"/>
    <w:rsid w:val="0006547E"/>
    <w:rsid w:val="00065B6A"/>
    <w:rsid w:val="00066EF3"/>
    <w:rsid w:val="000675BF"/>
    <w:rsid w:val="00067968"/>
    <w:rsid w:val="00071FDE"/>
    <w:rsid w:val="0007316B"/>
    <w:rsid w:val="000764DD"/>
    <w:rsid w:val="00077B19"/>
    <w:rsid w:val="00077EF9"/>
    <w:rsid w:val="00082402"/>
    <w:rsid w:val="00082CE0"/>
    <w:rsid w:val="0008733C"/>
    <w:rsid w:val="000905DF"/>
    <w:rsid w:val="00090688"/>
    <w:rsid w:val="00090714"/>
    <w:rsid w:val="000916AF"/>
    <w:rsid w:val="000928A5"/>
    <w:rsid w:val="00092FD1"/>
    <w:rsid w:val="0009665B"/>
    <w:rsid w:val="00097925"/>
    <w:rsid w:val="00097EA0"/>
    <w:rsid w:val="000A595E"/>
    <w:rsid w:val="000A7591"/>
    <w:rsid w:val="000B01B6"/>
    <w:rsid w:val="000B1742"/>
    <w:rsid w:val="000B18A0"/>
    <w:rsid w:val="000B37C1"/>
    <w:rsid w:val="000B483B"/>
    <w:rsid w:val="000B5149"/>
    <w:rsid w:val="000B5EDD"/>
    <w:rsid w:val="000B605E"/>
    <w:rsid w:val="000B63ED"/>
    <w:rsid w:val="000C283E"/>
    <w:rsid w:val="000C3082"/>
    <w:rsid w:val="000C3812"/>
    <w:rsid w:val="000C3B1C"/>
    <w:rsid w:val="000C3E25"/>
    <w:rsid w:val="000C5CAE"/>
    <w:rsid w:val="000C6FAD"/>
    <w:rsid w:val="000D04E5"/>
    <w:rsid w:val="000D1B8C"/>
    <w:rsid w:val="000D27C9"/>
    <w:rsid w:val="000D27F5"/>
    <w:rsid w:val="000D3B6B"/>
    <w:rsid w:val="000D596B"/>
    <w:rsid w:val="000D5F94"/>
    <w:rsid w:val="000D7F4C"/>
    <w:rsid w:val="000E0D5F"/>
    <w:rsid w:val="000E1566"/>
    <w:rsid w:val="000E2136"/>
    <w:rsid w:val="000E26E2"/>
    <w:rsid w:val="000E2A6A"/>
    <w:rsid w:val="000E32C0"/>
    <w:rsid w:val="000E4634"/>
    <w:rsid w:val="000E50A4"/>
    <w:rsid w:val="000E606B"/>
    <w:rsid w:val="000E665E"/>
    <w:rsid w:val="000F0240"/>
    <w:rsid w:val="000F098C"/>
    <w:rsid w:val="000F13BF"/>
    <w:rsid w:val="000F24E1"/>
    <w:rsid w:val="000F7508"/>
    <w:rsid w:val="000F7B6C"/>
    <w:rsid w:val="001005AD"/>
    <w:rsid w:val="0010128E"/>
    <w:rsid w:val="001041D7"/>
    <w:rsid w:val="001066BA"/>
    <w:rsid w:val="00106C07"/>
    <w:rsid w:val="00107F8A"/>
    <w:rsid w:val="00110B19"/>
    <w:rsid w:val="00110F30"/>
    <w:rsid w:val="00112588"/>
    <w:rsid w:val="00116E83"/>
    <w:rsid w:val="00117C6B"/>
    <w:rsid w:val="0012165D"/>
    <w:rsid w:val="001228B0"/>
    <w:rsid w:val="0012443E"/>
    <w:rsid w:val="001253FD"/>
    <w:rsid w:val="0012710D"/>
    <w:rsid w:val="00130BA3"/>
    <w:rsid w:val="00131D68"/>
    <w:rsid w:val="0013309E"/>
    <w:rsid w:val="00133454"/>
    <w:rsid w:val="001342E1"/>
    <w:rsid w:val="00134519"/>
    <w:rsid w:val="00137AF6"/>
    <w:rsid w:val="00137DED"/>
    <w:rsid w:val="00141EF3"/>
    <w:rsid w:val="001439B1"/>
    <w:rsid w:val="0014754A"/>
    <w:rsid w:val="00147AE6"/>
    <w:rsid w:val="00150D3F"/>
    <w:rsid w:val="00151DB3"/>
    <w:rsid w:val="00153960"/>
    <w:rsid w:val="00153BCC"/>
    <w:rsid w:val="00154175"/>
    <w:rsid w:val="00160F5F"/>
    <w:rsid w:val="00161075"/>
    <w:rsid w:val="00161785"/>
    <w:rsid w:val="00161A18"/>
    <w:rsid w:val="00162772"/>
    <w:rsid w:val="00167622"/>
    <w:rsid w:val="00167E7A"/>
    <w:rsid w:val="00172FAD"/>
    <w:rsid w:val="00174DA7"/>
    <w:rsid w:val="001760C9"/>
    <w:rsid w:val="00176FE0"/>
    <w:rsid w:val="001774D8"/>
    <w:rsid w:val="0017768E"/>
    <w:rsid w:val="0018236F"/>
    <w:rsid w:val="00182433"/>
    <w:rsid w:val="001831AD"/>
    <w:rsid w:val="001836FD"/>
    <w:rsid w:val="001844B0"/>
    <w:rsid w:val="00185BAA"/>
    <w:rsid w:val="00185F7E"/>
    <w:rsid w:val="0018686D"/>
    <w:rsid w:val="00187F90"/>
    <w:rsid w:val="00190F87"/>
    <w:rsid w:val="001910AC"/>
    <w:rsid w:val="001924F7"/>
    <w:rsid w:val="001927BA"/>
    <w:rsid w:val="00194349"/>
    <w:rsid w:val="00197759"/>
    <w:rsid w:val="001A01CF"/>
    <w:rsid w:val="001A0BCD"/>
    <w:rsid w:val="001A1FAE"/>
    <w:rsid w:val="001A35E8"/>
    <w:rsid w:val="001A4036"/>
    <w:rsid w:val="001A4726"/>
    <w:rsid w:val="001A5DD6"/>
    <w:rsid w:val="001A6444"/>
    <w:rsid w:val="001A6E6F"/>
    <w:rsid w:val="001B367E"/>
    <w:rsid w:val="001B3D47"/>
    <w:rsid w:val="001B42DB"/>
    <w:rsid w:val="001B4469"/>
    <w:rsid w:val="001B4723"/>
    <w:rsid w:val="001B5563"/>
    <w:rsid w:val="001B62F6"/>
    <w:rsid w:val="001B6420"/>
    <w:rsid w:val="001B6F30"/>
    <w:rsid w:val="001C0220"/>
    <w:rsid w:val="001C15B6"/>
    <w:rsid w:val="001C5DF9"/>
    <w:rsid w:val="001C6969"/>
    <w:rsid w:val="001C6FC5"/>
    <w:rsid w:val="001D08B7"/>
    <w:rsid w:val="001D0B57"/>
    <w:rsid w:val="001D13EA"/>
    <w:rsid w:val="001D46E9"/>
    <w:rsid w:val="001D5306"/>
    <w:rsid w:val="001E1796"/>
    <w:rsid w:val="001E186A"/>
    <w:rsid w:val="001E1975"/>
    <w:rsid w:val="001E346B"/>
    <w:rsid w:val="001E3C00"/>
    <w:rsid w:val="001E43D8"/>
    <w:rsid w:val="001E4ACE"/>
    <w:rsid w:val="001E5B72"/>
    <w:rsid w:val="001F007A"/>
    <w:rsid w:val="001F04AF"/>
    <w:rsid w:val="001F0730"/>
    <w:rsid w:val="001F18EA"/>
    <w:rsid w:val="001F1D1F"/>
    <w:rsid w:val="001F3A01"/>
    <w:rsid w:val="001F77B1"/>
    <w:rsid w:val="001F7CF0"/>
    <w:rsid w:val="001F7D47"/>
    <w:rsid w:val="001F7F1B"/>
    <w:rsid w:val="00200007"/>
    <w:rsid w:val="00200259"/>
    <w:rsid w:val="00202C76"/>
    <w:rsid w:val="002035F7"/>
    <w:rsid w:val="00204336"/>
    <w:rsid w:val="0020491B"/>
    <w:rsid w:val="00207437"/>
    <w:rsid w:val="00211F94"/>
    <w:rsid w:val="00213C51"/>
    <w:rsid w:val="002146A5"/>
    <w:rsid w:val="0021539E"/>
    <w:rsid w:val="00215BB0"/>
    <w:rsid w:val="002169A0"/>
    <w:rsid w:val="00220858"/>
    <w:rsid w:val="002208BE"/>
    <w:rsid w:val="00220DC6"/>
    <w:rsid w:val="0022172D"/>
    <w:rsid w:val="00222C16"/>
    <w:rsid w:val="00222C8D"/>
    <w:rsid w:val="00223BF2"/>
    <w:rsid w:val="00224B03"/>
    <w:rsid w:val="00225106"/>
    <w:rsid w:val="0023095D"/>
    <w:rsid w:val="0023106B"/>
    <w:rsid w:val="00233490"/>
    <w:rsid w:val="0023361B"/>
    <w:rsid w:val="00233D48"/>
    <w:rsid w:val="00233DD7"/>
    <w:rsid w:val="002344AF"/>
    <w:rsid w:val="002371D1"/>
    <w:rsid w:val="00237945"/>
    <w:rsid w:val="002405EC"/>
    <w:rsid w:val="00240608"/>
    <w:rsid w:val="00241C94"/>
    <w:rsid w:val="002438F3"/>
    <w:rsid w:val="00244679"/>
    <w:rsid w:val="002451DD"/>
    <w:rsid w:val="002454F2"/>
    <w:rsid w:val="00246595"/>
    <w:rsid w:val="00247A79"/>
    <w:rsid w:val="0025072C"/>
    <w:rsid w:val="0025138F"/>
    <w:rsid w:val="00253BF3"/>
    <w:rsid w:val="00254BC0"/>
    <w:rsid w:val="00255EB9"/>
    <w:rsid w:val="0025746F"/>
    <w:rsid w:val="002602DF"/>
    <w:rsid w:val="002608EE"/>
    <w:rsid w:val="00263F01"/>
    <w:rsid w:val="002643AE"/>
    <w:rsid w:val="002645AB"/>
    <w:rsid w:val="002701B2"/>
    <w:rsid w:val="0027239B"/>
    <w:rsid w:val="00272FEA"/>
    <w:rsid w:val="0027343F"/>
    <w:rsid w:val="002751C0"/>
    <w:rsid w:val="00275F5D"/>
    <w:rsid w:val="002772EB"/>
    <w:rsid w:val="002809C1"/>
    <w:rsid w:val="00280A1B"/>
    <w:rsid w:val="00280E2E"/>
    <w:rsid w:val="0028148D"/>
    <w:rsid w:val="002858C5"/>
    <w:rsid w:val="00285DF2"/>
    <w:rsid w:val="00290417"/>
    <w:rsid w:val="00292042"/>
    <w:rsid w:val="00292B5A"/>
    <w:rsid w:val="00296B33"/>
    <w:rsid w:val="00297E31"/>
    <w:rsid w:val="002A0B32"/>
    <w:rsid w:val="002A1556"/>
    <w:rsid w:val="002A20E9"/>
    <w:rsid w:val="002A31D1"/>
    <w:rsid w:val="002A4CF2"/>
    <w:rsid w:val="002A4FB2"/>
    <w:rsid w:val="002A5894"/>
    <w:rsid w:val="002A58E3"/>
    <w:rsid w:val="002A6013"/>
    <w:rsid w:val="002A6956"/>
    <w:rsid w:val="002A775E"/>
    <w:rsid w:val="002A7A71"/>
    <w:rsid w:val="002A7C74"/>
    <w:rsid w:val="002B065D"/>
    <w:rsid w:val="002B2EFE"/>
    <w:rsid w:val="002B5C68"/>
    <w:rsid w:val="002B5CE8"/>
    <w:rsid w:val="002B6B9D"/>
    <w:rsid w:val="002B7425"/>
    <w:rsid w:val="002B7F0B"/>
    <w:rsid w:val="002C295A"/>
    <w:rsid w:val="002C3DC7"/>
    <w:rsid w:val="002C56E0"/>
    <w:rsid w:val="002C5EDF"/>
    <w:rsid w:val="002C72C3"/>
    <w:rsid w:val="002C7458"/>
    <w:rsid w:val="002C7C72"/>
    <w:rsid w:val="002D1DA7"/>
    <w:rsid w:val="002D3388"/>
    <w:rsid w:val="002D3846"/>
    <w:rsid w:val="002D3BBD"/>
    <w:rsid w:val="002D53AD"/>
    <w:rsid w:val="002D6664"/>
    <w:rsid w:val="002D67DD"/>
    <w:rsid w:val="002D7E7B"/>
    <w:rsid w:val="002E02AB"/>
    <w:rsid w:val="002E15C9"/>
    <w:rsid w:val="002E2872"/>
    <w:rsid w:val="002E4078"/>
    <w:rsid w:val="002E448C"/>
    <w:rsid w:val="002E49D1"/>
    <w:rsid w:val="002E4D36"/>
    <w:rsid w:val="002E591C"/>
    <w:rsid w:val="002E687C"/>
    <w:rsid w:val="002E6A73"/>
    <w:rsid w:val="002E6CEC"/>
    <w:rsid w:val="002E72DC"/>
    <w:rsid w:val="002E7BFA"/>
    <w:rsid w:val="002F1698"/>
    <w:rsid w:val="002F1881"/>
    <w:rsid w:val="002F448C"/>
    <w:rsid w:val="002F4862"/>
    <w:rsid w:val="002F4DDB"/>
    <w:rsid w:val="002F4F36"/>
    <w:rsid w:val="002F7CA8"/>
    <w:rsid w:val="00302220"/>
    <w:rsid w:val="003023A1"/>
    <w:rsid w:val="00302B50"/>
    <w:rsid w:val="00306377"/>
    <w:rsid w:val="0030691B"/>
    <w:rsid w:val="003120B0"/>
    <w:rsid w:val="00312A37"/>
    <w:rsid w:val="00312F63"/>
    <w:rsid w:val="00313B70"/>
    <w:rsid w:val="0031724A"/>
    <w:rsid w:val="00321632"/>
    <w:rsid w:val="0032299A"/>
    <w:rsid w:val="003231D9"/>
    <w:rsid w:val="00323992"/>
    <w:rsid w:val="00323FE9"/>
    <w:rsid w:val="00324E06"/>
    <w:rsid w:val="00325A26"/>
    <w:rsid w:val="0033046F"/>
    <w:rsid w:val="00331A59"/>
    <w:rsid w:val="0033486A"/>
    <w:rsid w:val="0033616A"/>
    <w:rsid w:val="00336254"/>
    <w:rsid w:val="00336CFF"/>
    <w:rsid w:val="00337ED6"/>
    <w:rsid w:val="00337FF3"/>
    <w:rsid w:val="0034067F"/>
    <w:rsid w:val="003409B3"/>
    <w:rsid w:val="00341F5D"/>
    <w:rsid w:val="0034260F"/>
    <w:rsid w:val="0034407D"/>
    <w:rsid w:val="0034446D"/>
    <w:rsid w:val="00345DC4"/>
    <w:rsid w:val="00345F8A"/>
    <w:rsid w:val="00352573"/>
    <w:rsid w:val="00352D16"/>
    <w:rsid w:val="003532F9"/>
    <w:rsid w:val="00353A7C"/>
    <w:rsid w:val="00353CDA"/>
    <w:rsid w:val="00354C29"/>
    <w:rsid w:val="0035600C"/>
    <w:rsid w:val="0035608A"/>
    <w:rsid w:val="003562B3"/>
    <w:rsid w:val="00357118"/>
    <w:rsid w:val="003579B2"/>
    <w:rsid w:val="00357AF2"/>
    <w:rsid w:val="00360BC9"/>
    <w:rsid w:val="00361D0A"/>
    <w:rsid w:val="00361DA4"/>
    <w:rsid w:val="00361EC0"/>
    <w:rsid w:val="00365F85"/>
    <w:rsid w:val="003660DD"/>
    <w:rsid w:val="00366116"/>
    <w:rsid w:val="0036674B"/>
    <w:rsid w:val="00366B1B"/>
    <w:rsid w:val="00366BE8"/>
    <w:rsid w:val="00372BA2"/>
    <w:rsid w:val="0037636D"/>
    <w:rsid w:val="0037681E"/>
    <w:rsid w:val="003772AE"/>
    <w:rsid w:val="0038343D"/>
    <w:rsid w:val="003839A0"/>
    <w:rsid w:val="003871BE"/>
    <w:rsid w:val="003877C2"/>
    <w:rsid w:val="003910E5"/>
    <w:rsid w:val="00391A2F"/>
    <w:rsid w:val="00392B0B"/>
    <w:rsid w:val="00393635"/>
    <w:rsid w:val="00394A3E"/>
    <w:rsid w:val="00394EBC"/>
    <w:rsid w:val="00396C6F"/>
    <w:rsid w:val="00397DB8"/>
    <w:rsid w:val="003A0BFE"/>
    <w:rsid w:val="003A6076"/>
    <w:rsid w:val="003A62D3"/>
    <w:rsid w:val="003A6B7F"/>
    <w:rsid w:val="003A7E7E"/>
    <w:rsid w:val="003B13C3"/>
    <w:rsid w:val="003B2789"/>
    <w:rsid w:val="003B3055"/>
    <w:rsid w:val="003B4B4E"/>
    <w:rsid w:val="003B4C60"/>
    <w:rsid w:val="003B581E"/>
    <w:rsid w:val="003B7A09"/>
    <w:rsid w:val="003C0019"/>
    <w:rsid w:val="003C03AC"/>
    <w:rsid w:val="003C240E"/>
    <w:rsid w:val="003C3707"/>
    <w:rsid w:val="003C48EA"/>
    <w:rsid w:val="003C6327"/>
    <w:rsid w:val="003C756A"/>
    <w:rsid w:val="003C7A0D"/>
    <w:rsid w:val="003D1650"/>
    <w:rsid w:val="003D2059"/>
    <w:rsid w:val="003D3899"/>
    <w:rsid w:val="003D3ADC"/>
    <w:rsid w:val="003D41A8"/>
    <w:rsid w:val="003D4D0E"/>
    <w:rsid w:val="003D7539"/>
    <w:rsid w:val="003E10C8"/>
    <w:rsid w:val="003E2B1E"/>
    <w:rsid w:val="003E2EE2"/>
    <w:rsid w:val="003E387B"/>
    <w:rsid w:val="003E6BC3"/>
    <w:rsid w:val="003F07A3"/>
    <w:rsid w:val="003F0DD2"/>
    <w:rsid w:val="003F1369"/>
    <w:rsid w:val="003F15E2"/>
    <w:rsid w:val="003F19E5"/>
    <w:rsid w:val="003F3E4F"/>
    <w:rsid w:val="003F4C03"/>
    <w:rsid w:val="003F620A"/>
    <w:rsid w:val="003F75FA"/>
    <w:rsid w:val="003F76DD"/>
    <w:rsid w:val="003F7F8A"/>
    <w:rsid w:val="00401952"/>
    <w:rsid w:val="00402190"/>
    <w:rsid w:val="00403E3F"/>
    <w:rsid w:val="00406A4C"/>
    <w:rsid w:val="0040710A"/>
    <w:rsid w:val="00411BB2"/>
    <w:rsid w:val="0041479D"/>
    <w:rsid w:val="004153D0"/>
    <w:rsid w:val="0041556C"/>
    <w:rsid w:val="0042179D"/>
    <w:rsid w:val="00421FC7"/>
    <w:rsid w:val="004227F3"/>
    <w:rsid w:val="004240A0"/>
    <w:rsid w:val="004243E2"/>
    <w:rsid w:val="00425033"/>
    <w:rsid w:val="00425FF5"/>
    <w:rsid w:val="00426924"/>
    <w:rsid w:val="004274FF"/>
    <w:rsid w:val="0042766B"/>
    <w:rsid w:val="004307D4"/>
    <w:rsid w:val="004308EE"/>
    <w:rsid w:val="00430F20"/>
    <w:rsid w:val="00432E7A"/>
    <w:rsid w:val="00433400"/>
    <w:rsid w:val="004340BF"/>
    <w:rsid w:val="00434FF9"/>
    <w:rsid w:val="004359C5"/>
    <w:rsid w:val="00436613"/>
    <w:rsid w:val="00437AD0"/>
    <w:rsid w:val="00437B04"/>
    <w:rsid w:val="00441C37"/>
    <w:rsid w:val="00441F8E"/>
    <w:rsid w:val="004426F1"/>
    <w:rsid w:val="00442772"/>
    <w:rsid w:val="004427DE"/>
    <w:rsid w:val="0044505D"/>
    <w:rsid w:val="0044563B"/>
    <w:rsid w:val="00446D49"/>
    <w:rsid w:val="00452CFA"/>
    <w:rsid w:val="0045354C"/>
    <w:rsid w:val="004538D4"/>
    <w:rsid w:val="00455790"/>
    <w:rsid w:val="004559B5"/>
    <w:rsid w:val="0045791D"/>
    <w:rsid w:val="0046110D"/>
    <w:rsid w:val="00462226"/>
    <w:rsid w:val="00464235"/>
    <w:rsid w:val="004644A8"/>
    <w:rsid w:val="0046777E"/>
    <w:rsid w:val="004720A3"/>
    <w:rsid w:val="00476E93"/>
    <w:rsid w:val="00477801"/>
    <w:rsid w:val="00477D07"/>
    <w:rsid w:val="004805B9"/>
    <w:rsid w:val="004806B3"/>
    <w:rsid w:val="00480EA7"/>
    <w:rsid w:val="0048212C"/>
    <w:rsid w:val="004850B2"/>
    <w:rsid w:val="004854CA"/>
    <w:rsid w:val="0048595D"/>
    <w:rsid w:val="0048623B"/>
    <w:rsid w:val="00486A3B"/>
    <w:rsid w:val="00490811"/>
    <w:rsid w:val="0049085E"/>
    <w:rsid w:val="00491E20"/>
    <w:rsid w:val="00492236"/>
    <w:rsid w:val="0049304F"/>
    <w:rsid w:val="004934BB"/>
    <w:rsid w:val="00493C9C"/>
    <w:rsid w:val="00494145"/>
    <w:rsid w:val="0049447D"/>
    <w:rsid w:val="00494507"/>
    <w:rsid w:val="00494B83"/>
    <w:rsid w:val="004A1C3E"/>
    <w:rsid w:val="004A21D8"/>
    <w:rsid w:val="004A24BD"/>
    <w:rsid w:val="004A24FA"/>
    <w:rsid w:val="004A339E"/>
    <w:rsid w:val="004A4078"/>
    <w:rsid w:val="004A527C"/>
    <w:rsid w:val="004A5F93"/>
    <w:rsid w:val="004B0032"/>
    <w:rsid w:val="004B095F"/>
    <w:rsid w:val="004B228D"/>
    <w:rsid w:val="004B2A7C"/>
    <w:rsid w:val="004B2EB4"/>
    <w:rsid w:val="004B4BF8"/>
    <w:rsid w:val="004B5575"/>
    <w:rsid w:val="004B5FA6"/>
    <w:rsid w:val="004B69C3"/>
    <w:rsid w:val="004B738B"/>
    <w:rsid w:val="004C196A"/>
    <w:rsid w:val="004C19BF"/>
    <w:rsid w:val="004C64C0"/>
    <w:rsid w:val="004C7293"/>
    <w:rsid w:val="004D3BF6"/>
    <w:rsid w:val="004D5715"/>
    <w:rsid w:val="004D66F8"/>
    <w:rsid w:val="004D7C27"/>
    <w:rsid w:val="004E076E"/>
    <w:rsid w:val="004E0C99"/>
    <w:rsid w:val="004E14BA"/>
    <w:rsid w:val="004E1956"/>
    <w:rsid w:val="004E6347"/>
    <w:rsid w:val="004E702A"/>
    <w:rsid w:val="004E7C47"/>
    <w:rsid w:val="004E7CCA"/>
    <w:rsid w:val="004F499A"/>
    <w:rsid w:val="004F53FB"/>
    <w:rsid w:val="004F5636"/>
    <w:rsid w:val="004F68A6"/>
    <w:rsid w:val="004F6C9C"/>
    <w:rsid w:val="004F6E42"/>
    <w:rsid w:val="004F70D0"/>
    <w:rsid w:val="004F71C7"/>
    <w:rsid w:val="004F76A5"/>
    <w:rsid w:val="005042A8"/>
    <w:rsid w:val="00506456"/>
    <w:rsid w:val="005105E0"/>
    <w:rsid w:val="00511436"/>
    <w:rsid w:val="00512645"/>
    <w:rsid w:val="00512936"/>
    <w:rsid w:val="00513E30"/>
    <w:rsid w:val="00513FFF"/>
    <w:rsid w:val="005142EB"/>
    <w:rsid w:val="00514BC0"/>
    <w:rsid w:val="00514DD1"/>
    <w:rsid w:val="00514F2C"/>
    <w:rsid w:val="005167F3"/>
    <w:rsid w:val="005177ED"/>
    <w:rsid w:val="00520A95"/>
    <w:rsid w:val="0052140E"/>
    <w:rsid w:val="00524466"/>
    <w:rsid w:val="00531EA4"/>
    <w:rsid w:val="00531F35"/>
    <w:rsid w:val="00532CC1"/>
    <w:rsid w:val="005335A9"/>
    <w:rsid w:val="00534A32"/>
    <w:rsid w:val="00537CBF"/>
    <w:rsid w:val="00540560"/>
    <w:rsid w:val="0054058E"/>
    <w:rsid w:val="00540D9E"/>
    <w:rsid w:val="00540DA7"/>
    <w:rsid w:val="00541445"/>
    <w:rsid w:val="00542D4B"/>
    <w:rsid w:val="005438F3"/>
    <w:rsid w:val="00543A35"/>
    <w:rsid w:val="00543C48"/>
    <w:rsid w:val="00544249"/>
    <w:rsid w:val="005475A5"/>
    <w:rsid w:val="005510D3"/>
    <w:rsid w:val="00551D57"/>
    <w:rsid w:val="00551F44"/>
    <w:rsid w:val="00552486"/>
    <w:rsid w:val="0055427C"/>
    <w:rsid w:val="005545C6"/>
    <w:rsid w:val="00554EBB"/>
    <w:rsid w:val="005553CC"/>
    <w:rsid w:val="005576F2"/>
    <w:rsid w:val="005579A5"/>
    <w:rsid w:val="00557DEB"/>
    <w:rsid w:val="005615C4"/>
    <w:rsid w:val="00562FA3"/>
    <w:rsid w:val="00563828"/>
    <w:rsid w:val="005640FC"/>
    <w:rsid w:val="00565D1E"/>
    <w:rsid w:val="00566D6D"/>
    <w:rsid w:val="005722C4"/>
    <w:rsid w:val="00572954"/>
    <w:rsid w:val="005749D8"/>
    <w:rsid w:val="00575666"/>
    <w:rsid w:val="005760E7"/>
    <w:rsid w:val="00582483"/>
    <w:rsid w:val="00584033"/>
    <w:rsid w:val="00587B9D"/>
    <w:rsid w:val="00590052"/>
    <w:rsid w:val="00590789"/>
    <w:rsid w:val="005909BA"/>
    <w:rsid w:val="0059114E"/>
    <w:rsid w:val="00591251"/>
    <w:rsid w:val="0059214A"/>
    <w:rsid w:val="005925D1"/>
    <w:rsid w:val="00592C68"/>
    <w:rsid w:val="00594A85"/>
    <w:rsid w:val="00594B29"/>
    <w:rsid w:val="00595DD2"/>
    <w:rsid w:val="0059771E"/>
    <w:rsid w:val="005A0107"/>
    <w:rsid w:val="005A03C8"/>
    <w:rsid w:val="005A043C"/>
    <w:rsid w:val="005A0DC8"/>
    <w:rsid w:val="005A10DA"/>
    <w:rsid w:val="005A1B9F"/>
    <w:rsid w:val="005A2E83"/>
    <w:rsid w:val="005A33FD"/>
    <w:rsid w:val="005A47AD"/>
    <w:rsid w:val="005A52E7"/>
    <w:rsid w:val="005A5CE9"/>
    <w:rsid w:val="005A6864"/>
    <w:rsid w:val="005B3F3F"/>
    <w:rsid w:val="005C24EF"/>
    <w:rsid w:val="005C2ED3"/>
    <w:rsid w:val="005C4BEC"/>
    <w:rsid w:val="005C4D32"/>
    <w:rsid w:val="005D19E4"/>
    <w:rsid w:val="005D40B7"/>
    <w:rsid w:val="005D492A"/>
    <w:rsid w:val="005D7328"/>
    <w:rsid w:val="005E2E3B"/>
    <w:rsid w:val="005E5286"/>
    <w:rsid w:val="005E61CC"/>
    <w:rsid w:val="005E65B9"/>
    <w:rsid w:val="005E67A2"/>
    <w:rsid w:val="005E7693"/>
    <w:rsid w:val="005E76CB"/>
    <w:rsid w:val="005F1CD2"/>
    <w:rsid w:val="005F2241"/>
    <w:rsid w:val="005F2411"/>
    <w:rsid w:val="005F2C69"/>
    <w:rsid w:val="005F5418"/>
    <w:rsid w:val="005F5649"/>
    <w:rsid w:val="005F5C37"/>
    <w:rsid w:val="005F6BB9"/>
    <w:rsid w:val="005F7EB8"/>
    <w:rsid w:val="0060066C"/>
    <w:rsid w:val="00603A7A"/>
    <w:rsid w:val="00606755"/>
    <w:rsid w:val="00611A33"/>
    <w:rsid w:val="00613157"/>
    <w:rsid w:val="00613DC6"/>
    <w:rsid w:val="0061457F"/>
    <w:rsid w:val="00614F61"/>
    <w:rsid w:val="0061604B"/>
    <w:rsid w:val="00616DBA"/>
    <w:rsid w:val="006213E2"/>
    <w:rsid w:val="00623B75"/>
    <w:rsid w:val="00624445"/>
    <w:rsid w:val="006244DF"/>
    <w:rsid w:val="00625FA6"/>
    <w:rsid w:val="006267BD"/>
    <w:rsid w:val="00627DE8"/>
    <w:rsid w:val="00627FF3"/>
    <w:rsid w:val="00631BB1"/>
    <w:rsid w:val="0063381D"/>
    <w:rsid w:val="0063425D"/>
    <w:rsid w:val="006349D0"/>
    <w:rsid w:val="00635BB0"/>
    <w:rsid w:val="006364C3"/>
    <w:rsid w:val="00636AE2"/>
    <w:rsid w:val="00640CEC"/>
    <w:rsid w:val="006411FE"/>
    <w:rsid w:val="006419B6"/>
    <w:rsid w:val="006427F9"/>
    <w:rsid w:val="00642BD5"/>
    <w:rsid w:val="00646443"/>
    <w:rsid w:val="00646824"/>
    <w:rsid w:val="00647192"/>
    <w:rsid w:val="00647239"/>
    <w:rsid w:val="00650088"/>
    <w:rsid w:val="00650B86"/>
    <w:rsid w:val="0065148D"/>
    <w:rsid w:val="00652C3B"/>
    <w:rsid w:val="00653B10"/>
    <w:rsid w:val="00654C7A"/>
    <w:rsid w:val="006553F7"/>
    <w:rsid w:val="0065581C"/>
    <w:rsid w:val="00655821"/>
    <w:rsid w:val="0065602D"/>
    <w:rsid w:val="006570D4"/>
    <w:rsid w:val="0065791C"/>
    <w:rsid w:val="006609E0"/>
    <w:rsid w:val="00661ACD"/>
    <w:rsid w:val="006620DC"/>
    <w:rsid w:val="006640D4"/>
    <w:rsid w:val="00664578"/>
    <w:rsid w:val="00664978"/>
    <w:rsid w:val="00667565"/>
    <w:rsid w:val="00667F59"/>
    <w:rsid w:val="006706C9"/>
    <w:rsid w:val="00670F8C"/>
    <w:rsid w:val="00674B94"/>
    <w:rsid w:val="00675899"/>
    <w:rsid w:val="00675E1C"/>
    <w:rsid w:val="00675EA7"/>
    <w:rsid w:val="006764AB"/>
    <w:rsid w:val="006764B1"/>
    <w:rsid w:val="00685724"/>
    <w:rsid w:val="00685BA3"/>
    <w:rsid w:val="006866A3"/>
    <w:rsid w:val="00690CF5"/>
    <w:rsid w:val="00691429"/>
    <w:rsid w:val="00692311"/>
    <w:rsid w:val="006929D0"/>
    <w:rsid w:val="0069493B"/>
    <w:rsid w:val="00694F8F"/>
    <w:rsid w:val="00695867"/>
    <w:rsid w:val="00696929"/>
    <w:rsid w:val="0069705E"/>
    <w:rsid w:val="00697668"/>
    <w:rsid w:val="00697ADF"/>
    <w:rsid w:val="006A0CBC"/>
    <w:rsid w:val="006A1177"/>
    <w:rsid w:val="006A2A36"/>
    <w:rsid w:val="006A42A6"/>
    <w:rsid w:val="006A4CC4"/>
    <w:rsid w:val="006A4FCC"/>
    <w:rsid w:val="006A55E0"/>
    <w:rsid w:val="006A6F31"/>
    <w:rsid w:val="006A774B"/>
    <w:rsid w:val="006B1E76"/>
    <w:rsid w:val="006B28D1"/>
    <w:rsid w:val="006B54E3"/>
    <w:rsid w:val="006B5585"/>
    <w:rsid w:val="006B57F1"/>
    <w:rsid w:val="006B5865"/>
    <w:rsid w:val="006B6CF6"/>
    <w:rsid w:val="006C00D6"/>
    <w:rsid w:val="006C120D"/>
    <w:rsid w:val="006C1D12"/>
    <w:rsid w:val="006C2209"/>
    <w:rsid w:val="006C4728"/>
    <w:rsid w:val="006C5E6C"/>
    <w:rsid w:val="006D061C"/>
    <w:rsid w:val="006D1440"/>
    <w:rsid w:val="006D245A"/>
    <w:rsid w:val="006D252A"/>
    <w:rsid w:val="006D2662"/>
    <w:rsid w:val="006D383A"/>
    <w:rsid w:val="006E03F9"/>
    <w:rsid w:val="006E0F57"/>
    <w:rsid w:val="006E1490"/>
    <w:rsid w:val="006F0042"/>
    <w:rsid w:val="006F270F"/>
    <w:rsid w:val="006F2943"/>
    <w:rsid w:val="006F2E93"/>
    <w:rsid w:val="006F4969"/>
    <w:rsid w:val="006F595C"/>
    <w:rsid w:val="007021CE"/>
    <w:rsid w:val="00704E29"/>
    <w:rsid w:val="007057A2"/>
    <w:rsid w:val="00705C2B"/>
    <w:rsid w:val="00706779"/>
    <w:rsid w:val="0070740E"/>
    <w:rsid w:val="0070773E"/>
    <w:rsid w:val="00710D47"/>
    <w:rsid w:val="00712993"/>
    <w:rsid w:val="0071364A"/>
    <w:rsid w:val="0071368D"/>
    <w:rsid w:val="00714282"/>
    <w:rsid w:val="00715CE4"/>
    <w:rsid w:val="00716830"/>
    <w:rsid w:val="00717089"/>
    <w:rsid w:val="0071782B"/>
    <w:rsid w:val="00721F81"/>
    <w:rsid w:val="00725B34"/>
    <w:rsid w:val="00725ED9"/>
    <w:rsid w:val="0072738E"/>
    <w:rsid w:val="00730E6E"/>
    <w:rsid w:val="00731A64"/>
    <w:rsid w:val="007324C0"/>
    <w:rsid w:val="0073338D"/>
    <w:rsid w:val="00734BDA"/>
    <w:rsid w:val="00736956"/>
    <w:rsid w:val="007376EE"/>
    <w:rsid w:val="007408DA"/>
    <w:rsid w:val="00741362"/>
    <w:rsid w:val="0074184B"/>
    <w:rsid w:val="00743A8A"/>
    <w:rsid w:val="00746BDD"/>
    <w:rsid w:val="00746DDD"/>
    <w:rsid w:val="00747704"/>
    <w:rsid w:val="00750431"/>
    <w:rsid w:val="00752931"/>
    <w:rsid w:val="0075349A"/>
    <w:rsid w:val="00753B3F"/>
    <w:rsid w:val="00755912"/>
    <w:rsid w:val="00756F77"/>
    <w:rsid w:val="00761681"/>
    <w:rsid w:val="00765B90"/>
    <w:rsid w:val="00766DDA"/>
    <w:rsid w:val="0076745A"/>
    <w:rsid w:val="00770A7D"/>
    <w:rsid w:val="0077201A"/>
    <w:rsid w:val="00772639"/>
    <w:rsid w:val="00774586"/>
    <w:rsid w:val="007748F6"/>
    <w:rsid w:val="00777824"/>
    <w:rsid w:val="0078466E"/>
    <w:rsid w:val="007859B2"/>
    <w:rsid w:val="00786296"/>
    <w:rsid w:val="0078662C"/>
    <w:rsid w:val="00786982"/>
    <w:rsid w:val="00790B24"/>
    <w:rsid w:val="00791114"/>
    <w:rsid w:val="00792257"/>
    <w:rsid w:val="00793AF9"/>
    <w:rsid w:val="007941F3"/>
    <w:rsid w:val="00794B66"/>
    <w:rsid w:val="00795385"/>
    <w:rsid w:val="00796302"/>
    <w:rsid w:val="007A1B01"/>
    <w:rsid w:val="007A2D2A"/>
    <w:rsid w:val="007A62BC"/>
    <w:rsid w:val="007A721B"/>
    <w:rsid w:val="007A75EC"/>
    <w:rsid w:val="007A7B99"/>
    <w:rsid w:val="007B06D9"/>
    <w:rsid w:val="007B0F54"/>
    <w:rsid w:val="007B0F6A"/>
    <w:rsid w:val="007B2900"/>
    <w:rsid w:val="007B3BC2"/>
    <w:rsid w:val="007B472F"/>
    <w:rsid w:val="007B55C3"/>
    <w:rsid w:val="007B6838"/>
    <w:rsid w:val="007B6D8E"/>
    <w:rsid w:val="007B7D8B"/>
    <w:rsid w:val="007C05C2"/>
    <w:rsid w:val="007C06DF"/>
    <w:rsid w:val="007C0988"/>
    <w:rsid w:val="007C1F39"/>
    <w:rsid w:val="007C2C9D"/>
    <w:rsid w:val="007C3FB9"/>
    <w:rsid w:val="007C428C"/>
    <w:rsid w:val="007C5050"/>
    <w:rsid w:val="007C5BD5"/>
    <w:rsid w:val="007C6C82"/>
    <w:rsid w:val="007D50D2"/>
    <w:rsid w:val="007D54B7"/>
    <w:rsid w:val="007D75D1"/>
    <w:rsid w:val="007D76C3"/>
    <w:rsid w:val="007E092A"/>
    <w:rsid w:val="007E0D53"/>
    <w:rsid w:val="007E1E24"/>
    <w:rsid w:val="007E394C"/>
    <w:rsid w:val="007E3F6A"/>
    <w:rsid w:val="007E4799"/>
    <w:rsid w:val="007F1985"/>
    <w:rsid w:val="007F1A83"/>
    <w:rsid w:val="007F2B06"/>
    <w:rsid w:val="007F3AC8"/>
    <w:rsid w:val="007F42D4"/>
    <w:rsid w:val="007F44BC"/>
    <w:rsid w:val="007F458A"/>
    <w:rsid w:val="007F59C6"/>
    <w:rsid w:val="007F63EF"/>
    <w:rsid w:val="008018F5"/>
    <w:rsid w:val="00803149"/>
    <w:rsid w:val="00803493"/>
    <w:rsid w:val="00805876"/>
    <w:rsid w:val="00806C1F"/>
    <w:rsid w:val="00806D38"/>
    <w:rsid w:val="00810637"/>
    <w:rsid w:val="00810949"/>
    <w:rsid w:val="0081232B"/>
    <w:rsid w:val="00813FD2"/>
    <w:rsid w:val="008176C5"/>
    <w:rsid w:val="008204DB"/>
    <w:rsid w:val="00820A08"/>
    <w:rsid w:val="00821E20"/>
    <w:rsid w:val="00822C41"/>
    <w:rsid w:val="00825612"/>
    <w:rsid w:val="00825F43"/>
    <w:rsid w:val="0082651F"/>
    <w:rsid w:val="00826EC7"/>
    <w:rsid w:val="008307EF"/>
    <w:rsid w:val="00831791"/>
    <w:rsid w:val="00831B22"/>
    <w:rsid w:val="0083244D"/>
    <w:rsid w:val="008340B9"/>
    <w:rsid w:val="008350E3"/>
    <w:rsid w:val="00835759"/>
    <w:rsid w:val="00835B8C"/>
    <w:rsid w:val="00837E34"/>
    <w:rsid w:val="00840CC3"/>
    <w:rsid w:val="00842F49"/>
    <w:rsid w:val="00845EE2"/>
    <w:rsid w:val="0084674C"/>
    <w:rsid w:val="00850D18"/>
    <w:rsid w:val="00852B5D"/>
    <w:rsid w:val="00852F53"/>
    <w:rsid w:val="00854437"/>
    <w:rsid w:val="00854C16"/>
    <w:rsid w:val="00855408"/>
    <w:rsid w:val="0085771F"/>
    <w:rsid w:val="00860F05"/>
    <w:rsid w:val="0086326A"/>
    <w:rsid w:val="00863380"/>
    <w:rsid w:val="00864B44"/>
    <w:rsid w:val="008652D8"/>
    <w:rsid w:val="00865906"/>
    <w:rsid w:val="00865B47"/>
    <w:rsid w:val="00867EE5"/>
    <w:rsid w:val="00870DF2"/>
    <w:rsid w:val="0087118F"/>
    <w:rsid w:val="008712C0"/>
    <w:rsid w:val="00871825"/>
    <w:rsid w:val="00872487"/>
    <w:rsid w:val="00872520"/>
    <w:rsid w:val="008726C0"/>
    <w:rsid w:val="00872EE4"/>
    <w:rsid w:val="00874773"/>
    <w:rsid w:val="00874E2E"/>
    <w:rsid w:val="00875E80"/>
    <w:rsid w:val="00876E77"/>
    <w:rsid w:val="00876F27"/>
    <w:rsid w:val="00877373"/>
    <w:rsid w:val="00877CD6"/>
    <w:rsid w:val="0088088F"/>
    <w:rsid w:val="008808BA"/>
    <w:rsid w:val="00880D28"/>
    <w:rsid w:val="00884B91"/>
    <w:rsid w:val="008850F5"/>
    <w:rsid w:val="0088563E"/>
    <w:rsid w:val="00891249"/>
    <w:rsid w:val="00891827"/>
    <w:rsid w:val="00893D12"/>
    <w:rsid w:val="00894AE8"/>
    <w:rsid w:val="008964D3"/>
    <w:rsid w:val="008A0A48"/>
    <w:rsid w:val="008A157F"/>
    <w:rsid w:val="008A18DB"/>
    <w:rsid w:val="008A214B"/>
    <w:rsid w:val="008A2806"/>
    <w:rsid w:val="008A3402"/>
    <w:rsid w:val="008A40AE"/>
    <w:rsid w:val="008A50B7"/>
    <w:rsid w:val="008A5BFD"/>
    <w:rsid w:val="008B04E9"/>
    <w:rsid w:val="008B09BB"/>
    <w:rsid w:val="008B2CB3"/>
    <w:rsid w:val="008B45E1"/>
    <w:rsid w:val="008B5BAE"/>
    <w:rsid w:val="008B631E"/>
    <w:rsid w:val="008B67A7"/>
    <w:rsid w:val="008B7341"/>
    <w:rsid w:val="008C0251"/>
    <w:rsid w:val="008C0721"/>
    <w:rsid w:val="008C14D1"/>
    <w:rsid w:val="008C1C1A"/>
    <w:rsid w:val="008C38EA"/>
    <w:rsid w:val="008C4932"/>
    <w:rsid w:val="008C4AE8"/>
    <w:rsid w:val="008C5552"/>
    <w:rsid w:val="008C5922"/>
    <w:rsid w:val="008C6E4C"/>
    <w:rsid w:val="008C6F37"/>
    <w:rsid w:val="008C711F"/>
    <w:rsid w:val="008C72F6"/>
    <w:rsid w:val="008D028D"/>
    <w:rsid w:val="008D2550"/>
    <w:rsid w:val="008D264F"/>
    <w:rsid w:val="008D2ECA"/>
    <w:rsid w:val="008D4B63"/>
    <w:rsid w:val="008E0B56"/>
    <w:rsid w:val="008E213A"/>
    <w:rsid w:val="008E3B28"/>
    <w:rsid w:val="008E5B22"/>
    <w:rsid w:val="008E63EA"/>
    <w:rsid w:val="008E761F"/>
    <w:rsid w:val="008E7DC1"/>
    <w:rsid w:val="008F23EF"/>
    <w:rsid w:val="008F2D9A"/>
    <w:rsid w:val="008F44D8"/>
    <w:rsid w:val="00901612"/>
    <w:rsid w:val="00901630"/>
    <w:rsid w:val="00903BE8"/>
    <w:rsid w:val="0090511B"/>
    <w:rsid w:val="00905B01"/>
    <w:rsid w:val="00905F81"/>
    <w:rsid w:val="00906151"/>
    <w:rsid w:val="009065C4"/>
    <w:rsid w:val="009069D0"/>
    <w:rsid w:val="009072DD"/>
    <w:rsid w:val="009107DB"/>
    <w:rsid w:val="00910BAF"/>
    <w:rsid w:val="00912746"/>
    <w:rsid w:val="009135D6"/>
    <w:rsid w:val="00914730"/>
    <w:rsid w:val="00915D00"/>
    <w:rsid w:val="0091612D"/>
    <w:rsid w:val="009164FB"/>
    <w:rsid w:val="009166D7"/>
    <w:rsid w:val="00920A66"/>
    <w:rsid w:val="009215B3"/>
    <w:rsid w:val="00921FA4"/>
    <w:rsid w:val="00922020"/>
    <w:rsid w:val="00923459"/>
    <w:rsid w:val="00924F56"/>
    <w:rsid w:val="0092603E"/>
    <w:rsid w:val="00927070"/>
    <w:rsid w:val="009273AC"/>
    <w:rsid w:val="00927F06"/>
    <w:rsid w:val="00930650"/>
    <w:rsid w:val="00930C70"/>
    <w:rsid w:val="00932FDF"/>
    <w:rsid w:val="00933514"/>
    <w:rsid w:val="00933794"/>
    <w:rsid w:val="00933B54"/>
    <w:rsid w:val="00933FD6"/>
    <w:rsid w:val="009346DF"/>
    <w:rsid w:val="00935156"/>
    <w:rsid w:val="00936BE1"/>
    <w:rsid w:val="00940E6D"/>
    <w:rsid w:val="009462AF"/>
    <w:rsid w:val="0094729D"/>
    <w:rsid w:val="0095395B"/>
    <w:rsid w:val="009553D4"/>
    <w:rsid w:val="00956334"/>
    <w:rsid w:val="00957379"/>
    <w:rsid w:val="00961DD9"/>
    <w:rsid w:val="00961E16"/>
    <w:rsid w:val="009634D3"/>
    <w:rsid w:val="009655DD"/>
    <w:rsid w:val="00966A5A"/>
    <w:rsid w:val="0097052E"/>
    <w:rsid w:val="009707CF"/>
    <w:rsid w:val="00970B7C"/>
    <w:rsid w:val="00972944"/>
    <w:rsid w:val="00972B9F"/>
    <w:rsid w:val="00972C28"/>
    <w:rsid w:val="00972FC9"/>
    <w:rsid w:val="009803F4"/>
    <w:rsid w:val="00985487"/>
    <w:rsid w:val="00990D0F"/>
    <w:rsid w:val="00991084"/>
    <w:rsid w:val="00991AEB"/>
    <w:rsid w:val="00992455"/>
    <w:rsid w:val="0099316B"/>
    <w:rsid w:val="00993CE2"/>
    <w:rsid w:val="00994D2C"/>
    <w:rsid w:val="00996DDC"/>
    <w:rsid w:val="009A0A95"/>
    <w:rsid w:val="009A0E7B"/>
    <w:rsid w:val="009A1F51"/>
    <w:rsid w:val="009A2344"/>
    <w:rsid w:val="009A3556"/>
    <w:rsid w:val="009A5F15"/>
    <w:rsid w:val="009A694D"/>
    <w:rsid w:val="009B1062"/>
    <w:rsid w:val="009B23B9"/>
    <w:rsid w:val="009B47EA"/>
    <w:rsid w:val="009B4F8C"/>
    <w:rsid w:val="009B63AD"/>
    <w:rsid w:val="009B6872"/>
    <w:rsid w:val="009C079E"/>
    <w:rsid w:val="009C57EA"/>
    <w:rsid w:val="009C6965"/>
    <w:rsid w:val="009C7216"/>
    <w:rsid w:val="009C75D9"/>
    <w:rsid w:val="009D05C6"/>
    <w:rsid w:val="009D09AD"/>
    <w:rsid w:val="009D118B"/>
    <w:rsid w:val="009D3235"/>
    <w:rsid w:val="009D3F25"/>
    <w:rsid w:val="009D46D5"/>
    <w:rsid w:val="009D4861"/>
    <w:rsid w:val="009D574C"/>
    <w:rsid w:val="009D67B6"/>
    <w:rsid w:val="009D6874"/>
    <w:rsid w:val="009D6CE0"/>
    <w:rsid w:val="009D756E"/>
    <w:rsid w:val="009E0588"/>
    <w:rsid w:val="009E32DE"/>
    <w:rsid w:val="009E3510"/>
    <w:rsid w:val="009E402E"/>
    <w:rsid w:val="009E4FE9"/>
    <w:rsid w:val="009E5A34"/>
    <w:rsid w:val="009E6918"/>
    <w:rsid w:val="009F1CB0"/>
    <w:rsid w:val="009F257F"/>
    <w:rsid w:val="009F283F"/>
    <w:rsid w:val="009F38C0"/>
    <w:rsid w:val="009F41A4"/>
    <w:rsid w:val="009F4EFA"/>
    <w:rsid w:val="009F5A3A"/>
    <w:rsid w:val="009F6087"/>
    <w:rsid w:val="009F6F26"/>
    <w:rsid w:val="00A00397"/>
    <w:rsid w:val="00A00450"/>
    <w:rsid w:val="00A0109E"/>
    <w:rsid w:val="00A0152E"/>
    <w:rsid w:val="00A025D0"/>
    <w:rsid w:val="00A03B80"/>
    <w:rsid w:val="00A052DC"/>
    <w:rsid w:val="00A05997"/>
    <w:rsid w:val="00A06BC8"/>
    <w:rsid w:val="00A07F58"/>
    <w:rsid w:val="00A1379F"/>
    <w:rsid w:val="00A138AB"/>
    <w:rsid w:val="00A1397A"/>
    <w:rsid w:val="00A14053"/>
    <w:rsid w:val="00A1461E"/>
    <w:rsid w:val="00A14C8B"/>
    <w:rsid w:val="00A14EBD"/>
    <w:rsid w:val="00A15C8D"/>
    <w:rsid w:val="00A16A8C"/>
    <w:rsid w:val="00A175BF"/>
    <w:rsid w:val="00A2163F"/>
    <w:rsid w:val="00A21C18"/>
    <w:rsid w:val="00A23054"/>
    <w:rsid w:val="00A24E39"/>
    <w:rsid w:val="00A25291"/>
    <w:rsid w:val="00A2623B"/>
    <w:rsid w:val="00A276DD"/>
    <w:rsid w:val="00A32991"/>
    <w:rsid w:val="00A3315E"/>
    <w:rsid w:val="00A34FD9"/>
    <w:rsid w:val="00A357C8"/>
    <w:rsid w:val="00A357E2"/>
    <w:rsid w:val="00A35F99"/>
    <w:rsid w:val="00A40927"/>
    <w:rsid w:val="00A414C8"/>
    <w:rsid w:val="00A418FB"/>
    <w:rsid w:val="00A42E83"/>
    <w:rsid w:val="00A4380A"/>
    <w:rsid w:val="00A447AE"/>
    <w:rsid w:val="00A467E6"/>
    <w:rsid w:val="00A4789D"/>
    <w:rsid w:val="00A50184"/>
    <w:rsid w:val="00A50C2F"/>
    <w:rsid w:val="00A512E8"/>
    <w:rsid w:val="00A51554"/>
    <w:rsid w:val="00A532A0"/>
    <w:rsid w:val="00A53394"/>
    <w:rsid w:val="00A53C26"/>
    <w:rsid w:val="00A546D2"/>
    <w:rsid w:val="00A56C79"/>
    <w:rsid w:val="00A621F8"/>
    <w:rsid w:val="00A62703"/>
    <w:rsid w:val="00A62A1F"/>
    <w:rsid w:val="00A62A2A"/>
    <w:rsid w:val="00A62A8F"/>
    <w:rsid w:val="00A62D19"/>
    <w:rsid w:val="00A645CF"/>
    <w:rsid w:val="00A65A27"/>
    <w:rsid w:val="00A66556"/>
    <w:rsid w:val="00A67BEA"/>
    <w:rsid w:val="00A70061"/>
    <w:rsid w:val="00A730F3"/>
    <w:rsid w:val="00A73471"/>
    <w:rsid w:val="00A74262"/>
    <w:rsid w:val="00A74771"/>
    <w:rsid w:val="00A74A95"/>
    <w:rsid w:val="00A74E62"/>
    <w:rsid w:val="00A759AE"/>
    <w:rsid w:val="00A767A8"/>
    <w:rsid w:val="00A804C3"/>
    <w:rsid w:val="00A81042"/>
    <w:rsid w:val="00A819BD"/>
    <w:rsid w:val="00A84B36"/>
    <w:rsid w:val="00A86A25"/>
    <w:rsid w:val="00A86B4E"/>
    <w:rsid w:val="00A871D0"/>
    <w:rsid w:val="00A906A5"/>
    <w:rsid w:val="00A94FF9"/>
    <w:rsid w:val="00A95179"/>
    <w:rsid w:val="00A95F71"/>
    <w:rsid w:val="00A95FE7"/>
    <w:rsid w:val="00A97061"/>
    <w:rsid w:val="00AA172A"/>
    <w:rsid w:val="00AA2F53"/>
    <w:rsid w:val="00AA33B5"/>
    <w:rsid w:val="00AA4216"/>
    <w:rsid w:val="00AA4A92"/>
    <w:rsid w:val="00AA6E09"/>
    <w:rsid w:val="00AA7D0B"/>
    <w:rsid w:val="00AB059C"/>
    <w:rsid w:val="00AB0D2E"/>
    <w:rsid w:val="00AB1420"/>
    <w:rsid w:val="00AB1CCB"/>
    <w:rsid w:val="00AB2539"/>
    <w:rsid w:val="00AB5C22"/>
    <w:rsid w:val="00AB6E01"/>
    <w:rsid w:val="00AB786B"/>
    <w:rsid w:val="00AB7B05"/>
    <w:rsid w:val="00AC24D6"/>
    <w:rsid w:val="00AC3279"/>
    <w:rsid w:val="00AC44E6"/>
    <w:rsid w:val="00AC5285"/>
    <w:rsid w:val="00AC55F0"/>
    <w:rsid w:val="00AC64FE"/>
    <w:rsid w:val="00AD03BC"/>
    <w:rsid w:val="00AD27E2"/>
    <w:rsid w:val="00AD60AD"/>
    <w:rsid w:val="00AD6108"/>
    <w:rsid w:val="00AE0F31"/>
    <w:rsid w:val="00AE10EC"/>
    <w:rsid w:val="00AE3578"/>
    <w:rsid w:val="00AE4AD9"/>
    <w:rsid w:val="00AE4CAC"/>
    <w:rsid w:val="00AE529C"/>
    <w:rsid w:val="00AE5CE8"/>
    <w:rsid w:val="00AE6197"/>
    <w:rsid w:val="00AF378B"/>
    <w:rsid w:val="00AF4CBA"/>
    <w:rsid w:val="00AF57A4"/>
    <w:rsid w:val="00AF6120"/>
    <w:rsid w:val="00AF6A76"/>
    <w:rsid w:val="00AF728E"/>
    <w:rsid w:val="00B04BA6"/>
    <w:rsid w:val="00B04F44"/>
    <w:rsid w:val="00B0596A"/>
    <w:rsid w:val="00B102D9"/>
    <w:rsid w:val="00B11AB4"/>
    <w:rsid w:val="00B11E16"/>
    <w:rsid w:val="00B12DF2"/>
    <w:rsid w:val="00B13D48"/>
    <w:rsid w:val="00B14E8A"/>
    <w:rsid w:val="00B15A17"/>
    <w:rsid w:val="00B163BE"/>
    <w:rsid w:val="00B16AAC"/>
    <w:rsid w:val="00B16AEF"/>
    <w:rsid w:val="00B16FBA"/>
    <w:rsid w:val="00B20A1A"/>
    <w:rsid w:val="00B21C42"/>
    <w:rsid w:val="00B21DDE"/>
    <w:rsid w:val="00B2341D"/>
    <w:rsid w:val="00B24955"/>
    <w:rsid w:val="00B2589A"/>
    <w:rsid w:val="00B27450"/>
    <w:rsid w:val="00B30616"/>
    <w:rsid w:val="00B312A6"/>
    <w:rsid w:val="00B316FD"/>
    <w:rsid w:val="00B32A60"/>
    <w:rsid w:val="00B33240"/>
    <w:rsid w:val="00B357E5"/>
    <w:rsid w:val="00B367DD"/>
    <w:rsid w:val="00B36ABD"/>
    <w:rsid w:val="00B37A81"/>
    <w:rsid w:val="00B40528"/>
    <w:rsid w:val="00B41B9B"/>
    <w:rsid w:val="00B42502"/>
    <w:rsid w:val="00B43871"/>
    <w:rsid w:val="00B452DF"/>
    <w:rsid w:val="00B456F5"/>
    <w:rsid w:val="00B50796"/>
    <w:rsid w:val="00B514FA"/>
    <w:rsid w:val="00B522C9"/>
    <w:rsid w:val="00B531FB"/>
    <w:rsid w:val="00B532E2"/>
    <w:rsid w:val="00B553E0"/>
    <w:rsid w:val="00B566D1"/>
    <w:rsid w:val="00B5691A"/>
    <w:rsid w:val="00B56F5D"/>
    <w:rsid w:val="00B57429"/>
    <w:rsid w:val="00B6288C"/>
    <w:rsid w:val="00B62D37"/>
    <w:rsid w:val="00B65B19"/>
    <w:rsid w:val="00B70695"/>
    <w:rsid w:val="00B70ABE"/>
    <w:rsid w:val="00B714A0"/>
    <w:rsid w:val="00B71D39"/>
    <w:rsid w:val="00B72094"/>
    <w:rsid w:val="00B730A7"/>
    <w:rsid w:val="00B734E3"/>
    <w:rsid w:val="00B748DA"/>
    <w:rsid w:val="00B75FD2"/>
    <w:rsid w:val="00B7619F"/>
    <w:rsid w:val="00B767AB"/>
    <w:rsid w:val="00B772D9"/>
    <w:rsid w:val="00B81A4A"/>
    <w:rsid w:val="00B82EC9"/>
    <w:rsid w:val="00B90893"/>
    <w:rsid w:val="00B91047"/>
    <w:rsid w:val="00B91B7D"/>
    <w:rsid w:val="00B93DA0"/>
    <w:rsid w:val="00B96792"/>
    <w:rsid w:val="00BA3AE3"/>
    <w:rsid w:val="00BA47AB"/>
    <w:rsid w:val="00BA5282"/>
    <w:rsid w:val="00BA7EC0"/>
    <w:rsid w:val="00BB0761"/>
    <w:rsid w:val="00BB1961"/>
    <w:rsid w:val="00BB206D"/>
    <w:rsid w:val="00BB2B86"/>
    <w:rsid w:val="00BB39FC"/>
    <w:rsid w:val="00BB610A"/>
    <w:rsid w:val="00BB6A0A"/>
    <w:rsid w:val="00BC0FA6"/>
    <w:rsid w:val="00BC10CF"/>
    <w:rsid w:val="00BC20EC"/>
    <w:rsid w:val="00BC4431"/>
    <w:rsid w:val="00BC4A00"/>
    <w:rsid w:val="00BC6958"/>
    <w:rsid w:val="00BC77A7"/>
    <w:rsid w:val="00BD100D"/>
    <w:rsid w:val="00BD1311"/>
    <w:rsid w:val="00BD1C63"/>
    <w:rsid w:val="00BD3E39"/>
    <w:rsid w:val="00BD4D62"/>
    <w:rsid w:val="00BD5F71"/>
    <w:rsid w:val="00BD7181"/>
    <w:rsid w:val="00BD71B0"/>
    <w:rsid w:val="00BD7D5F"/>
    <w:rsid w:val="00BE3722"/>
    <w:rsid w:val="00BE5460"/>
    <w:rsid w:val="00BE5845"/>
    <w:rsid w:val="00BE619C"/>
    <w:rsid w:val="00BE6785"/>
    <w:rsid w:val="00BE745D"/>
    <w:rsid w:val="00BE74BA"/>
    <w:rsid w:val="00BE7768"/>
    <w:rsid w:val="00BF0F95"/>
    <w:rsid w:val="00BF17F3"/>
    <w:rsid w:val="00BF44BA"/>
    <w:rsid w:val="00BF4FF6"/>
    <w:rsid w:val="00BF535E"/>
    <w:rsid w:val="00BF53E1"/>
    <w:rsid w:val="00BF5D66"/>
    <w:rsid w:val="00BF6240"/>
    <w:rsid w:val="00BF6B54"/>
    <w:rsid w:val="00C02B58"/>
    <w:rsid w:val="00C04355"/>
    <w:rsid w:val="00C0548C"/>
    <w:rsid w:val="00C0616A"/>
    <w:rsid w:val="00C0680C"/>
    <w:rsid w:val="00C06C0E"/>
    <w:rsid w:val="00C0746C"/>
    <w:rsid w:val="00C078A5"/>
    <w:rsid w:val="00C1061C"/>
    <w:rsid w:val="00C1181D"/>
    <w:rsid w:val="00C128E5"/>
    <w:rsid w:val="00C13349"/>
    <w:rsid w:val="00C13F68"/>
    <w:rsid w:val="00C140FA"/>
    <w:rsid w:val="00C147C6"/>
    <w:rsid w:val="00C17220"/>
    <w:rsid w:val="00C17DFB"/>
    <w:rsid w:val="00C17E7E"/>
    <w:rsid w:val="00C22EC4"/>
    <w:rsid w:val="00C23368"/>
    <w:rsid w:val="00C247E3"/>
    <w:rsid w:val="00C24E03"/>
    <w:rsid w:val="00C24F8D"/>
    <w:rsid w:val="00C3116D"/>
    <w:rsid w:val="00C31367"/>
    <w:rsid w:val="00C3141B"/>
    <w:rsid w:val="00C326C6"/>
    <w:rsid w:val="00C32991"/>
    <w:rsid w:val="00C32AED"/>
    <w:rsid w:val="00C33981"/>
    <w:rsid w:val="00C3424E"/>
    <w:rsid w:val="00C35841"/>
    <w:rsid w:val="00C36312"/>
    <w:rsid w:val="00C3690D"/>
    <w:rsid w:val="00C37797"/>
    <w:rsid w:val="00C40AE8"/>
    <w:rsid w:val="00C41CC0"/>
    <w:rsid w:val="00C42CCA"/>
    <w:rsid w:val="00C431C2"/>
    <w:rsid w:val="00C436DB"/>
    <w:rsid w:val="00C43D9D"/>
    <w:rsid w:val="00C4404B"/>
    <w:rsid w:val="00C453A0"/>
    <w:rsid w:val="00C458E6"/>
    <w:rsid w:val="00C45A23"/>
    <w:rsid w:val="00C46AD4"/>
    <w:rsid w:val="00C46CF4"/>
    <w:rsid w:val="00C46D50"/>
    <w:rsid w:val="00C47928"/>
    <w:rsid w:val="00C506AD"/>
    <w:rsid w:val="00C5083E"/>
    <w:rsid w:val="00C516E4"/>
    <w:rsid w:val="00C53188"/>
    <w:rsid w:val="00C53D3C"/>
    <w:rsid w:val="00C55175"/>
    <w:rsid w:val="00C55590"/>
    <w:rsid w:val="00C57A4B"/>
    <w:rsid w:val="00C57E59"/>
    <w:rsid w:val="00C631DB"/>
    <w:rsid w:val="00C63D8C"/>
    <w:rsid w:val="00C64C3C"/>
    <w:rsid w:val="00C663DA"/>
    <w:rsid w:val="00C67F62"/>
    <w:rsid w:val="00C70445"/>
    <w:rsid w:val="00C71F1D"/>
    <w:rsid w:val="00C74DE9"/>
    <w:rsid w:val="00C754C1"/>
    <w:rsid w:val="00C76B6C"/>
    <w:rsid w:val="00C82B39"/>
    <w:rsid w:val="00C834E3"/>
    <w:rsid w:val="00C8658C"/>
    <w:rsid w:val="00C91495"/>
    <w:rsid w:val="00CA00FB"/>
    <w:rsid w:val="00CA0A1D"/>
    <w:rsid w:val="00CA1068"/>
    <w:rsid w:val="00CA49CB"/>
    <w:rsid w:val="00CA612C"/>
    <w:rsid w:val="00CA6740"/>
    <w:rsid w:val="00CA6D46"/>
    <w:rsid w:val="00CB2007"/>
    <w:rsid w:val="00CB27A4"/>
    <w:rsid w:val="00CB3530"/>
    <w:rsid w:val="00CB624E"/>
    <w:rsid w:val="00CB62DD"/>
    <w:rsid w:val="00CC27AE"/>
    <w:rsid w:val="00CC2F19"/>
    <w:rsid w:val="00CC3563"/>
    <w:rsid w:val="00CC739D"/>
    <w:rsid w:val="00CD44FF"/>
    <w:rsid w:val="00CD59D2"/>
    <w:rsid w:val="00CD5D30"/>
    <w:rsid w:val="00CD7E4D"/>
    <w:rsid w:val="00CE02AE"/>
    <w:rsid w:val="00CE1587"/>
    <w:rsid w:val="00CE301D"/>
    <w:rsid w:val="00CE3F2C"/>
    <w:rsid w:val="00CE405A"/>
    <w:rsid w:val="00CE5685"/>
    <w:rsid w:val="00CE7A36"/>
    <w:rsid w:val="00CF212F"/>
    <w:rsid w:val="00CF2BDD"/>
    <w:rsid w:val="00CF520A"/>
    <w:rsid w:val="00CF5B6B"/>
    <w:rsid w:val="00D013DE"/>
    <w:rsid w:val="00D01DFC"/>
    <w:rsid w:val="00D06450"/>
    <w:rsid w:val="00D07203"/>
    <w:rsid w:val="00D075AD"/>
    <w:rsid w:val="00D11527"/>
    <w:rsid w:val="00D11C3B"/>
    <w:rsid w:val="00D1521F"/>
    <w:rsid w:val="00D154DC"/>
    <w:rsid w:val="00D15527"/>
    <w:rsid w:val="00D15AD3"/>
    <w:rsid w:val="00D2168F"/>
    <w:rsid w:val="00D216CA"/>
    <w:rsid w:val="00D21B32"/>
    <w:rsid w:val="00D21FC8"/>
    <w:rsid w:val="00D23006"/>
    <w:rsid w:val="00D26DB1"/>
    <w:rsid w:val="00D27B86"/>
    <w:rsid w:val="00D27DCF"/>
    <w:rsid w:val="00D3092D"/>
    <w:rsid w:val="00D30D9F"/>
    <w:rsid w:val="00D34FD8"/>
    <w:rsid w:val="00D360FF"/>
    <w:rsid w:val="00D4071F"/>
    <w:rsid w:val="00D42392"/>
    <w:rsid w:val="00D42583"/>
    <w:rsid w:val="00D4274F"/>
    <w:rsid w:val="00D4431C"/>
    <w:rsid w:val="00D459FB"/>
    <w:rsid w:val="00D4655E"/>
    <w:rsid w:val="00D47AD5"/>
    <w:rsid w:val="00D50C39"/>
    <w:rsid w:val="00D524B7"/>
    <w:rsid w:val="00D53140"/>
    <w:rsid w:val="00D5408C"/>
    <w:rsid w:val="00D5414B"/>
    <w:rsid w:val="00D542D3"/>
    <w:rsid w:val="00D57590"/>
    <w:rsid w:val="00D60A66"/>
    <w:rsid w:val="00D6128E"/>
    <w:rsid w:val="00D646D3"/>
    <w:rsid w:val="00D65BA8"/>
    <w:rsid w:val="00D65D52"/>
    <w:rsid w:val="00D67562"/>
    <w:rsid w:val="00D71367"/>
    <w:rsid w:val="00D72117"/>
    <w:rsid w:val="00D73BE6"/>
    <w:rsid w:val="00D771E1"/>
    <w:rsid w:val="00D80F11"/>
    <w:rsid w:val="00D83203"/>
    <w:rsid w:val="00D8411E"/>
    <w:rsid w:val="00D8440E"/>
    <w:rsid w:val="00D85351"/>
    <w:rsid w:val="00D85CA6"/>
    <w:rsid w:val="00D9078D"/>
    <w:rsid w:val="00D90907"/>
    <w:rsid w:val="00D91DC1"/>
    <w:rsid w:val="00D9293B"/>
    <w:rsid w:val="00D9294C"/>
    <w:rsid w:val="00D93EE0"/>
    <w:rsid w:val="00D9404A"/>
    <w:rsid w:val="00D96936"/>
    <w:rsid w:val="00D97C33"/>
    <w:rsid w:val="00DA0B93"/>
    <w:rsid w:val="00DA2DCA"/>
    <w:rsid w:val="00DA4509"/>
    <w:rsid w:val="00DA491D"/>
    <w:rsid w:val="00DA4C56"/>
    <w:rsid w:val="00DA51A8"/>
    <w:rsid w:val="00DB00F1"/>
    <w:rsid w:val="00DB0F1C"/>
    <w:rsid w:val="00DB19C4"/>
    <w:rsid w:val="00DB4379"/>
    <w:rsid w:val="00DB4518"/>
    <w:rsid w:val="00DB6385"/>
    <w:rsid w:val="00DB7CA4"/>
    <w:rsid w:val="00DC1FDC"/>
    <w:rsid w:val="00DC23F4"/>
    <w:rsid w:val="00DC3DA7"/>
    <w:rsid w:val="00DC46A7"/>
    <w:rsid w:val="00DC6042"/>
    <w:rsid w:val="00DC6C88"/>
    <w:rsid w:val="00DC6EA3"/>
    <w:rsid w:val="00DC6FC6"/>
    <w:rsid w:val="00DD040B"/>
    <w:rsid w:val="00DD1C75"/>
    <w:rsid w:val="00DD1D3A"/>
    <w:rsid w:val="00DD5C53"/>
    <w:rsid w:val="00DD717F"/>
    <w:rsid w:val="00DD7606"/>
    <w:rsid w:val="00DE1DC4"/>
    <w:rsid w:val="00DE35BD"/>
    <w:rsid w:val="00DE4AB7"/>
    <w:rsid w:val="00DE555B"/>
    <w:rsid w:val="00DE5EB3"/>
    <w:rsid w:val="00DE5FFD"/>
    <w:rsid w:val="00DE6C28"/>
    <w:rsid w:val="00DE7078"/>
    <w:rsid w:val="00DE7271"/>
    <w:rsid w:val="00DF04A3"/>
    <w:rsid w:val="00DF1E9B"/>
    <w:rsid w:val="00DF48C1"/>
    <w:rsid w:val="00DF5710"/>
    <w:rsid w:val="00DF773F"/>
    <w:rsid w:val="00DF77A9"/>
    <w:rsid w:val="00DF7F05"/>
    <w:rsid w:val="00E00C85"/>
    <w:rsid w:val="00E02266"/>
    <w:rsid w:val="00E025F2"/>
    <w:rsid w:val="00E0274B"/>
    <w:rsid w:val="00E042AD"/>
    <w:rsid w:val="00E04424"/>
    <w:rsid w:val="00E045DB"/>
    <w:rsid w:val="00E05126"/>
    <w:rsid w:val="00E05930"/>
    <w:rsid w:val="00E05E8C"/>
    <w:rsid w:val="00E0613B"/>
    <w:rsid w:val="00E06823"/>
    <w:rsid w:val="00E06D89"/>
    <w:rsid w:val="00E10DA9"/>
    <w:rsid w:val="00E16224"/>
    <w:rsid w:val="00E16554"/>
    <w:rsid w:val="00E20A65"/>
    <w:rsid w:val="00E25225"/>
    <w:rsid w:val="00E27BB8"/>
    <w:rsid w:val="00E305D3"/>
    <w:rsid w:val="00E30EF8"/>
    <w:rsid w:val="00E32E31"/>
    <w:rsid w:val="00E36B80"/>
    <w:rsid w:val="00E4198A"/>
    <w:rsid w:val="00E42563"/>
    <w:rsid w:val="00E450CE"/>
    <w:rsid w:val="00E4763D"/>
    <w:rsid w:val="00E5121E"/>
    <w:rsid w:val="00E517F1"/>
    <w:rsid w:val="00E52FF1"/>
    <w:rsid w:val="00E537DE"/>
    <w:rsid w:val="00E55018"/>
    <w:rsid w:val="00E55F56"/>
    <w:rsid w:val="00E561B2"/>
    <w:rsid w:val="00E5727B"/>
    <w:rsid w:val="00E57897"/>
    <w:rsid w:val="00E57CF9"/>
    <w:rsid w:val="00E600C9"/>
    <w:rsid w:val="00E6553E"/>
    <w:rsid w:val="00E678EB"/>
    <w:rsid w:val="00E70BE1"/>
    <w:rsid w:val="00E70F5B"/>
    <w:rsid w:val="00E71AA4"/>
    <w:rsid w:val="00E73116"/>
    <w:rsid w:val="00E73BFD"/>
    <w:rsid w:val="00E763C4"/>
    <w:rsid w:val="00E82033"/>
    <w:rsid w:val="00E8290A"/>
    <w:rsid w:val="00E82FFE"/>
    <w:rsid w:val="00E83183"/>
    <w:rsid w:val="00E83370"/>
    <w:rsid w:val="00E833F3"/>
    <w:rsid w:val="00E839AB"/>
    <w:rsid w:val="00E84F29"/>
    <w:rsid w:val="00E85E44"/>
    <w:rsid w:val="00E90D22"/>
    <w:rsid w:val="00E918B7"/>
    <w:rsid w:val="00E93057"/>
    <w:rsid w:val="00E936D4"/>
    <w:rsid w:val="00E97C58"/>
    <w:rsid w:val="00EA365C"/>
    <w:rsid w:val="00EA446C"/>
    <w:rsid w:val="00EA6934"/>
    <w:rsid w:val="00EA7768"/>
    <w:rsid w:val="00EB023D"/>
    <w:rsid w:val="00EB0240"/>
    <w:rsid w:val="00EB03AA"/>
    <w:rsid w:val="00EB287F"/>
    <w:rsid w:val="00EB2FA1"/>
    <w:rsid w:val="00EB4E1B"/>
    <w:rsid w:val="00EB56E6"/>
    <w:rsid w:val="00EB5751"/>
    <w:rsid w:val="00EC0EBF"/>
    <w:rsid w:val="00EC4955"/>
    <w:rsid w:val="00EC5314"/>
    <w:rsid w:val="00EC7F60"/>
    <w:rsid w:val="00ED03CA"/>
    <w:rsid w:val="00ED2820"/>
    <w:rsid w:val="00ED28EE"/>
    <w:rsid w:val="00ED53BC"/>
    <w:rsid w:val="00ED6338"/>
    <w:rsid w:val="00ED70A6"/>
    <w:rsid w:val="00EE1550"/>
    <w:rsid w:val="00EE21F4"/>
    <w:rsid w:val="00EE2BEB"/>
    <w:rsid w:val="00EE3571"/>
    <w:rsid w:val="00EE4B4F"/>
    <w:rsid w:val="00EE5890"/>
    <w:rsid w:val="00EE7DE5"/>
    <w:rsid w:val="00EF0188"/>
    <w:rsid w:val="00EF1A70"/>
    <w:rsid w:val="00EF3052"/>
    <w:rsid w:val="00EF3558"/>
    <w:rsid w:val="00EF40C8"/>
    <w:rsid w:val="00EF4509"/>
    <w:rsid w:val="00EF75C9"/>
    <w:rsid w:val="00EF7DF1"/>
    <w:rsid w:val="00F00788"/>
    <w:rsid w:val="00F00D71"/>
    <w:rsid w:val="00F01DFF"/>
    <w:rsid w:val="00F025C4"/>
    <w:rsid w:val="00F02BDD"/>
    <w:rsid w:val="00F03D85"/>
    <w:rsid w:val="00F03E10"/>
    <w:rsid w:val="00F04AB6"/>
    <w:rsid w:val="00F070CC"/>
    <w:rsid w:val="00F11912"/>
    <w:rsid w:val="00F122CE"/>
    <w:rsid w:val="00F125FF"/>
    <w:rsid w:val="00F12641"/>
    <w:rsid w:val="00F13114"/>
    <w:rsid w:val="00F16057"/>
    <w:rsid w:val="00F17694"/>
    <w:rsid w:val="00F24891"/>
    <w:rsid w:val="00F24DB1"/>
    <w:rsid w:val="00F24EC6"/>
    <w:rsid w:val="00F25BA8"/>
    <w:rsid w:val="00F27660"/>
    <w:rsid w:val="00F304A2"/>
    <w:rsid w:val="00F30EC8"/>
    <w:rsid w:val="00F332AA"/>
    <w:rsid w:val="00F33D87"/>
    <w:rsid w:val="00F36279"/>
    <w:rsid w:val="00F407D5"/>
    <w:rsid w:val="00F42429"/>
    <w:rsid w:val="00F456BC"/>
    <w:rsid w:val="00F50C65"/>
    <w:rsid w:val="00F518F8"/>
    <w:rsid w:val="00F51AB2"/>
    <w:rsid w:val="00F5252D"/>
    <w:rsid w:val="00F5462C"/>
    <w:rsid w:val="00F548BF"/>
    <w:rsid w:val="00F54B18"/>
    <w:rsid w:val="00F56095"/>
    <w:rsid w:val="00F560CC"/>
    <w:rsid w:val="00F561B5"/>
    <w:rsid w:val="00F5730F"/>
    <w:rsid w:val="00F574E5"/>
    <w:rsid w:val="00F57EAE"/>
    <w:rsid w:val="00F57EEE"/>
    <w:rsid w:val="00F60F53"/>
    <w:rsid w:val="00F61547"/>
    <w:rsid w:val="00F61CC0"/>
    <w:rsid w:val="00F61DF1"/>
    <w:rsid w:val="00F64304"/>
    <w:rsid w:val="00F6553A"/>
    <w:rsid w:val="00F6595D"/>
    <w:rsid w:val="00F667C5"/>
    <w:rsid w:val="00F66F68"/>
    <w:rsid w:val="00F671DE"/>
    <w:rsid w:val="00F67860"/>
    <w:rsid w:val="00F67B8B"/>
    <w:rsid w:val="00F71283"/>
    <w:rsid w:val="00F71DAA"/>
    <w:rsid w:val="00F7272D"/>
    <w:rsid w:val="00F73D38"/>
    <w:rsid w:val="00F76271"/>
    <w:rsid w:val="00F7711C"/>
    <w:rsid w:val="00F77CB3"/>
    <w:rsid w:val="00F8016A"/>
    <w:rsid w:val="00F81176"/>
    <w:rsid w:val="00F811DC"/>
    <w:rsid w:val="00F820C0"/>
    <w:rsid w:val="00F830EE"/>
    <w:rsid w:val="00F8402A"/>
    <w:rsid w:val="00F8644A"/>
    <w:rsid w:val="00F86D99"/>
    <w:rsid w:val="00F86FEC"/>
    <w:rsid w:val="00F91AFD"/>
    <w:rsid w:val="00F91E7F"/>
    <w:rsid w:val="00F9357D"/>
    <w:rsid w:val="00F9367F"/>
    <w:rsid w:val="00F948E0"/>
    <w:rsid w:val="00F951AB"/>
    <w:rsid w:val="00F967E4"/>
    <w:rsid w:val="00F96C61"/>
    <w:rsid w:val="00F975A1"/>
    <w:rsid w:val="00FA2726"/>
    <w:rsid w:val="00FA39D4"/>
    <w:rsid w:val="00FA554F"/>
    <w:rsid w:val="00FB0584"/>
    <w:rsid w:val="00FB0BAA"/>
    <w:rsid w:val="00FB1410"/>
    <w:rsid w:val="00FB14C0"/>
    <w:rsid w:val="00FB1E25"/>
    <w:rsid w:val="00FB389F"/>
    <w:rsid w:val="00FB4009"/>
    <w:rsid w:val="00FB42E2"/>
    <w:rsid w:val="00FB4AE8"/>
    <w:rsid w:val="00FB51EB"/>
    <w:rsid w:val="00FB61AC"/>
    <w:rsid w:val="00FB7835"/>
    <w:rsid w:val="00FC09BD"/>
    <w:rsid w:val="00FC0DE0"/>
    <w:rsid w:val="00FC0EF6"/>
    <w:rsid w:val="00FC3C41"/>
    <w:rsid w:val="00FC5513"/>
    <w:rsid w:val="00FC64BD"/>
    <w:rsid w:val="00FC7EAA"/>
    <w:rsid w:val="00FD0DB2"/>
    <w:rsid w:val="00FD4D00"/>
    <w:rsid w:val="00FD6BB9"/>
    <w:rsid w:val="00FE0F37"/>
    <w:rsid w:val="00FE191F"/>
    <w:rsid w:val="00FE2326"/>
    <w:rsid w:val="00FE3B78"/>
    <w:rsid w:val="00FE471B"/>
    <w:rsid w:val="00FE4B99"/>
    <w:rsid w:val="00FE5B02"/>
    <w:rsid w:val="00FE5FC6"/>
    <w:rsid w:val="00FE7A9F"/>
    <w:rsid w:val="00FF0B7D"/>
    <w:rsid w:val="00FF0FD4"/>
    <w:rsid w:val="00FF5EFC"/>
    <w:rsid w:val="00FF69EB"/>
    <w:rsid w:val="00FF6E56"/>
    <w:rsid w:val="00FF6F3A"/>
    <w:rsid w:val="0F7D6608"/>
    <w:rsid w:val="1AA1795C"/>
    <w:rsid w:val="24E67631"/>
    <w:rsid w:val="2F2111E1"/>
    <w:rsid w:val="481E3DEF"/>
    <w:rsid w:val="48FA0668"/>
    <w:rsid w:val="546A3B79"/>
    <w:rsid w:val="63E94CE4"/>
    <w:rsid w:val="66040FAE"/>
    <w:rsid w:val="700E6B4C"/>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EDDE2EB"/>
  <w15:docId w15:val="{FE3E81F5-AE7D-4862-9A9E-2ACAF03B3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en-US"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pPr>
      <w:spacing w:before="100" w:beforeAutospacing="1" w:after="100" w:afterAutospacing="1"/>
      <w:outlineLvl w:val="2"/>
    </w:pPr>
    <w:rPr>
      <w:b/>
      <w:bCs/>
      <w:sz w:val="27"/>
      <w:szCs w:val="27"/>
      <w:lang w:val="en-PH"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pPr>
    <w:rPr>
      <w:lang w:val="en-PH" w:eastAsia="en-PH"/>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99"/>
    <w:qFormat/>
    <w:pPr>
      <w:ind w:left="720"/>
      <w:contextualSpacing/>
    </w:pPr>
  </w:style>
  <w:style w:type="paragraph" w:customStyle="1" w:styleId="root-block-node">
    <w:name w:val="root-block-node"/>
    <w:basedOn w:val="Normal"/>
    <w:qFormat/>
    <w:pPr>
      <w:spacing w:before="100" w:beforeAutospacing="1" w:after="100" w:afterAutospacing="1"/>
    </w:pPr>
  </w:style>
  <w:style w:type="paragraph" w:customStyle="1" w:styleId="ParaAttribute0">
    <w:name w:val="ParaAttribute0"/>
    <w:qFormat/>
    <w:pPr>
      <w:widowControl w:val="0"/>
    </w:pPr>
    <w:rPr>
      <w:rFonts w:eastAsia="Batang"/>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
    <w:name w:val="_"/>
    <w:basedOn w:val="DefaultParagraphFont"/>
    <w:qFormat/>
  </w:style>
  <w:style w:type="character" w:customStyle="1" w:styleId="fc2">
    <w:name w:val="fc2"/>
    <w:basedOn w:val="DefaultParagraphFont"/>
    <w:qFormat/>
  </w:style>
  <w:style w:type="character" w:customStyle="1" w:styleId="ws4d">
    <w:name w:val="ws4d"/>
    <w:basedOn w:val="DefaultParagraphFont"/>
    <w:qFormat/>
  </w:style>
  <w:style w:type="character" w:customStyle="1" w:styleId="fc0">
    <w:name w:val="fc0"/>
    <w:basedOn w:val="DefaultParagraphFont"/>
    <w:qFormat/>
  </w:style>
  <w:style w:type="character" w:customStyle="1" w:styleId="ref-journal">
    <w:name w:val="ref-journal"/>
    <w:basedOn w:val="DefaultParagraphFont"/>
    <w:qFormat/>
  </w:style>
  <w:style w:type="character" w:customStyle="1" w:styleId="ref-vol">
    <w:name w:val="ref-vol"/>
    <w:basedOn w:val="DefaultParagraphFont"/>
    <w:qFormat/>
  </w:style>
  <w:style w:type="paragraph" w:customStyle="1" w:styleId="referencetext">
    <w:name w:val="referencetext"/>
    <w:basedOn w:val="Normal"/>
    <w:qFormat/>
    <w:pPr>
      <w:spacing w:before="100" w:beforeAutospacing="1" w:after="100" w:afterAutospacing="1"/>
    </w:pPr>
    <w:rPr>
      <w:lang w:val="en-PH" w:eastAsia="en-PH"/>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lang w:eastAsia="en-PH"/>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26"/>
      <w:szCs w:val="26"/>
      <w:lang w:val="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lang w:val="en-US"/>
    </w:rPr>
  </w:style>
  <w:style w:type="paragraph" w:styleId="NoSpacing">
    <w:name w:val="No Spacing"/>
    <w:link w:val="NoSpacingChar"/>
    <w:uiPriority w:val="1"/>
    <w:qFormat/>
    <w:rPr>
      <w:rFonts w:ascii="Calibri" w:eastAsia="Calibri" w:hAnsi="Calibri"/>
      <w:sz w:val="22"/>
      <w:szCs w:val="22"/>
      <w:lang w:val="en-US" w:eastAsia="en-US"/>
    </w:rPr>
  </w:style>
  <w:style w:type="character" w:customStyle="1" w:styleId="NoSpacingChar">
    <w:name w:val="No Spacing Char"/>
    <w:link w:val="NoSpacing"/>
    <w:uiPriority w:val="1"/>
    <w:qFormat/>
    <w:locked/>
    <w:rPr>
      <w:rFonts w:ascii="Calibri" w:eastAsia="Calibri" w:hAnsi="Calibri" w:cs="Times New Roman"/>
      <w:lang w:val="en-US"/>
    </w:rPr>
  </w:style>
  <w:style w:type="character" w:styleId="UnresolvedMention">
    <w:name w:val="Unresolved Mention"/>
    <w:basedOn w:val="DefaultParagraphFont"/>
    <w:uiPriority w:val="99"/>
    <w:semiHidden/>
    <w:unhideWhenUsed/>
    <w:rsid w:val="00B72094"/>
    <w:rPr>
      <w:color w:val="605E5C"/>
      <w:shd w:val="clear" w:color="auto" w:fill="E1DFDD"/>
    </w:rPr>
  </w:style>
  <w:style w:type="character" w:styleId="CommentReference">
    <w:name w:val="annotation reference"/>
    <w:basedOn w:val="DefaultParagraphFont"/>
    <w:uiPriority w:val="99"/>
    <w:semiHidden/>
    <w:unhideWhenUsed/>
    <w:rsid w:val="0094729D"/>
    <w:rPr>
      <w:sz w:val="16"/>
      <w:szCs w:val="16"/>
    </w:rPr>
  </w:style>
  <w:style w:type="paragraph" w:styleId="CommentText">
    <w:name w:val="annotation text"/>
    <w:basedOn w:val="Normal"/>
    <w:link w:val="CommentTextChar"/>
    <w:uiPriority w:val="99"/>
    <w:unhideWhenUsed/>
    <w:rsid w:val="0094729D"/>
    <w:rPr>
      <w:sz w:val="20"/>
      <w:szCs w:val="20"/>
    </w:rPr>
  </w:style>
  <w:style w:type="character" w:customStyle="1" w:styleId="CommentTextChar">
    <w:name w:val="Comment Text Char"/>
    <w:basedOn w:val="DefaultParagraphFont"/>
    <w:link w:val="CommentText"/>
    <w:uiPriority w:val="99"/>
    <w:rsid w:val="0094729D"/>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94729D"/>
    <w:rPr>
      <w:b/>
      <w:bCs/>
    </w:rPr>
  </w:style>
  <w:style w:type="character" w:customStyle="1" w:styleId="CommentSubjectChar">
    <w:name w:val="Comment Subject Char"/>
    <w:basedOn w:val="CommentTextChar"/>
    <w:link w:val="CommentSubject"/>
    <w:uiPriority w:val="99"/>
    <w:semiHidden/>
    <w:rsid w:val="0094729D"/>
    <w:rPr>
      <w:rFonts w:eastAsia="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9795">
      <w:bodyDiv w:val="1"/>
      <w:marLeft w:val="0"/>
      <w:marRight w:val="0"/>
      <w:marTop w:val="0"/>
      <w:marBottom w:val="0"/>
      <w:divBdr>
        <w:top w:val="none" w:sz="0" w:space="0" w:color="auto"/>
        <w:left w:val="none" w:sz="0" w:space="0" w:color="auto"/>
        <w:bottom w:val="none" w:sz="0" w:space="0" w:color="auto"/>
        <w:right w:val="none" w:sz="0" w:space="0" w:color="auto"/>
      </w:divBdr>
    </w:div>
    <w:div w:id="72942954">
      <w:bodyDiv w:val="1"/>
      <w:marLeft w:val="0"/>
      <w:marRight w:val="0"/>
      <w:marTop w:val="0"/>
      <w:marBottom w:val="0"/>
      <w:divBdr>
        <w:top w:val="none" w:sz="0" w:space="0" w:color="auto"/>
        <w:left w:val="none" w:sz="0" w:space="0" w:color="auto"/>
        <w:bottom w:val="none" w:sz="0" w:space="0" w:color="auto"/>
        <w:right w:val="none" w:sz="0" w:space="0" w:color="auto"/>
      </w:divBdr>
    </w:div>
    <w:div w:id="91706947">
      <w:bodyDiv w:val="1"/>
      <w:marLeft w:val="0"/>
      <w:marRight w:val="0"/>
      <w:marTop w:val="0"/>
      <w:marBottom w:val="0"/>
      <w:divBdr>
        <w:top w:val="none" w:sz="0" w:space="0" w:color="auto"/>
        <w:left w:val="none" w:sz="0" w:space="0" w:color="auto"/>
        <w:bottom w:val="none" w:sz="0" w:space="0" w:color="auto"/>
        <w:right w:val="none" w:sz="0" w:space="0" w:color="auto"/>
      </w:divBdr>
    </w:div>
    <w:div w:id="123810587">
      <w:bodyDiv w:val="1"/>
      <w:marLeft w:val="0"/>
      <w:marRight w:val="0"/>
      <w:marTop w:val="0"/>
      <w:marBottom w:val="0"/>
      <w:divBdr>
        <w:top w:val="none" w:sz="0" w:space="0" w:color="auto"/>
        <w:left w:val="none" w:sz="0" w:space="0" w:color="auto"/>
        <w:bottom w:val="none" w:sz="0" w:space="0" w:color="auto"/>
        <w:right w:val="none" w:sz="0" w:space="0" w:color="auto"/>
      </w:divBdr>
    </w:div>
    <w:div w:id="306714280">
      <w:bodyDiv w:val="1"/>
      <w:marLeft w:val="0"/>
      <w:marRight w:val="0"/>
      <w:marTop w:val="0"/>
      <w:marBottom w:val="0"/>
      <w:divBdr>
        <w:top w:val="none" w:sz="0" w:space="0" w:color="auto"/>
        <w:left w:val="none" w:sz="0" w:space="0" w:color="auto"/>
        <w:bottom w:val="none" w:sz="0" w:space="0" w:color="auto"/>
        <w:right w:val="none" w:sz="0" w:space="0" w:color="auto"/>
      </w:divBdr>
    </w:div>
    <w:div w:id="421991720">
      <w:bodyDiv w:val="1"/>
      <w:marLeft w:val="0"/>
      <w:marRight w:val="0"/>
      <w:marTop w:val="0"/>
      <w:marBottom w:val="0"/>
      <w:divBdr>
        <w:top w:val="none" w:sz="0" w:space="0" w:color="auto"/>
        <w:left w:val="none" w:sz="0" w:space="0" w:color="auto"/>
        <w:bottom w:val="none" w:sz="0" w:space="0" w:color="auto"/>
        <w:right w:val="none" w:sz="0" w:space="0" w:color="auto"/>
      </w:divBdr>
    </w:div>
    <w:div w:id="434598575">
      <w:bodyDiv w:val="1"/>
      <w:marLeft w:val="0"/>
      <w:marRight w:val="0"/>
      <w:marTop w:val="0"/>
      <w:marBottom w:val="0"/>
      <w:divBdr>
        <w:top w:val="none" w:sz="0" w:space="0" w:color="auto"/>
        <w:left w:val="none" w:sz="0" w:space="0" w:color="auto"/>
        <w:bottom w:val="none" w:sz="0" w:space="0" w:color="auto"/>
        <w:right w:val="none" w:sz="0" w:space="0" w:color="auto"/>
      </w:divBdr>
    </w:div>
    <w:div w:id="450172502">
      <w:bodyDiv w:val="1"/>
      <w:marLeft w:val="0"/>
      <w:marRight w:val="0"/>
      <w:marTop w:val="0"/>
      <w:marBottom w:val="0"/>
      <w:divBdr>
        <w:top w:val="none" w:sz="0" w:space="0" w:color="auto"/>
        <w:left w:val="none" w:sz="0" w:space="0" w:color="auto"/>
        <w:bottom w:val="none" w:sz="0" w:space="0" w:color="auto"/>
        <w:right w:val="none" w:sz="0" w:space="0" w:color="auto"/>
      </w:divBdr>
    </w:div>
    <w:div w:id="464394915">
      <w:bodyDiv w:val="1"/>
      <w:marLeft w:val="0"/>
      <w:marRight w:val="0"/>
      <w:marTop w:val="0"/>
      <w:marBottom w:val="0"/>
      <w:divBdr>
        <w:top w:val="none" w:sz="0" w:space="0" w:color="auto"/>
        <w:left w:val="none" w:sz="0" w:space="0" w:color="auto"/>
        <w:bottom w:val="none" w:sz="0" w:space="0" w:color="auto"/>
        <w:right w:val="none" w:sz="0" w:space="0" w:color="auto"/>
      </w:divBdr>
    </w:div>
    <w:div w:id="781799927">
      <w:bodyDiv w:val="1"/>
      <w:marLeft w:val="0"/>
      <w:marRight w:val="0"/>
      <w:marTop w:val="0"/>
      <w:marBottom w:val="0"/>
      <w:divBdr>
        <w:top w:val="none" w:sz="0" w:space="0" w:color="auto"/>
        <w:left w:val="none" w:sz="0" w:space="0" w:color="auto"/>
        <w:bottom w:val="none" w:sz="0" w:space="0" w:color="auto"/>
        <w:right w:val="none" w:sz="0" w:space="0" w:color="auto"/>
      </w:divBdr>
    </w:div>
    <w:div w:id="1295718990">
      <w:bodyDiv w:val="1"/>
      <w:marLeft w:val="0"/>
      <w:marRight w:val="0"/>
      <w:marTop w:val="0"/>
      <w:marBottom w:val="0"/>
      <w:divBdr>
        <w:top w:val="none" w:sz="0" w:space="0" w:color="auto"/>
        <w:left w:val="none" w:sz="0" w:space="0" w:color="auto"/>
        <w:bottom w:val="none" w:sz="0" w:space="0" w:color="auto"/>
        <w:right w:val="none" w:sz="0" w:space="0" w:color="auto"/>
      </w:divBdr>
    </w:div>
    <w:div w:id="1297640408">
      <w:bodyDiv w:val="1"/>
      <w:marLeft w:val="0"/>
      <w:marRight w:val="0"/>
      <w:marTop w:val="0"/>
      <w:marBottom w:val="0"/>
      <w:divBdr>
        <w:top w:val="none" w:sz="0" w:space="0" w:color="auto"/>
        <w:left w:val="none" w:sz="0" w:space="0" w:color="auto"/>
        <w:bottom w:val="none" w:sz="0" w:space="0" w:color="auto"/>
        <w:right w:val="none" w:sz="0" w:space="0" w:color="auto"/>
      </w:divBdr>
    </w:div>
    <w:div w:id="1444299586">
      <w:bodyDiv w:val="1"/>
      <w:marLeft w:val="0"/>
      <w:marRight w:val="0"/>
      <w:marTop w:val="0"/>
      <w:marBottom w:val="0"/>
      <w:divBdr>
        <w:top w:val="none" w:sz="0" w:space="0" w:color="auto"/>
        <w:left w:val="none" w:sz="0" w:space="0" w:color="auto"/>
        <w:bottom w:val="none" w:sz="0" w:space="0" w:color="auto"/>
        <w:right w:val="none" w:sz="0" w:space="0" w:color="auto"/>
      </w:divBdr>
    </w:div>
    <w:div w:id="1621915284">
      <w:bodyDiv w:val="1"/>
      <w:marLeft w:val="0"/>
      <w:marRight w:val="0"/>
      <w:marTop w:val="0"/>
      <w:marBottom w:val="0"/>
      <w:divBdr>
        <w:top w:val="none" w:sz="0" w:space="0" w:color="auto"/>
        <w:left w:val="none" w:sz="0" w:space="0" w:color="auto"/>
        <w:bottom w:val="none" w:sz="0" w:space="0" w:color="auto"/>
        <w:right w:val="none" w:sz="0" w:space="0" w:color="auto"/>
      </w:divBdr>
    </w:div>
    <w:div w:id="1630940238">
      <w:bodyDiv w:val="1"/>
      <w:marLeft w:val="0"/>
      <w:marRight w:val="0"/>
      <w:marTop w:val="0"/>
      <w:marBottom w:val="0"/>
      <w:divBdr>
        <w:top w:val="none" w:sz="0" w:space="0" w:color="auto"/>
        <w:left w:val="none" w:sz="0" w:space="0" w:color="auto"/>
        <w:bottom w:val="none" w:sz="0" w:space="0" w:color="auto"/>
        <w:right w:val="none" w:sz="0" w:space="0" w:color="auto"/>
      </w:divBdr>
    </w:div>
    <w:div w:id="1672028340">
      <w:bodyDiv w:val="1"/>
      <w:marLeft w:val="0"/>
      <w:marRight w:val="0"/>
      <w:marTop w:val="0"/>
      <w:marBottom w:val="0"/>
      <w:divBdr>
        <w:top w:val="none" w:sz="0" w:space="0" w:color="auto"/>
        <w:left w:val="none" w:sz="0" w:space="0" w:color="auto"/>
        <w:bottom w:val="none" w:sz="0" w:space="0" w:color="auto"/>
        <w:right w:val="none" w:sz="0" w:space="0" w:color="auto"/>
      </w:divBdr>
    </w:div>
    <w:div w:id="1759594824">
      <w:bodyDiv w:val="1"/>
      <w:marLeft w:val="0"/>
      <w:marRight w:val="0"/>
      <w:marTop w:val="0"/>
      <w:marBottom w:val="0"/>
      <w:divBdr>
        <w:top w:val="none" w:sz="0" w:space="0" w:color="auto"/>
        <w:left w:val="none" w:sz="0" w:space="0" w:color="auto"/>
        <w:bottom w:val="none" w:sz="0" w:space="0" w:color="auto"/>
        <w:right w:val="none" w:sz="0" w:space="0" w:color="auto"/>
      </w:divBdr>
    </w:div>
    <w:div w:id="1800997356">
      <w:bodyDiv w:val="1"/>
      <w:marLeft w:val="0"/>
      <w:marRight w:val="0"/>
      <w:marTop w:val="0"/>
      <w:marBottom w:val="0"/>
      <w:divBdr>
        <w:top w:val="none" w:sz="0" w:space="0" w:color="auto"/>
        <w:left w:val="none" w:sz="0" w:space="0" w:color="auto"/>
        <w:bottom w:val="none" w:sz="0" w:space="0" w:color="auto"/>
        <w:right w:val="none" w:sz="0" w:space="0" w:color="auto"/>
      </w:divBdr>
    </w:div>
    <w:div w:id="1931742602">
      <w:bodyDiv w:val="1"/>
      <w:marLeft w:val="0"/>
      <w:marRight w:val="0"/>
      <w:marTop w:val="0"/>
      <w:marBottom w:val="0"/>
      <w:divBdr>
        <w:top w:val="none" w:sz="0" w:space="0" w:color="auto"/>
        <w:left w:val="none" w:sz="0" w:space="0" w:color="auto"/>
        <w:bottom w:val="none" w:sz="0" w:space="0" w:color="auto"/>
        <w:right w:val="none" w:sz="0" w:space="0" w:color="auto"/>
      </w:divBdr>
    </w:div>
    <w:div w:id="1936815221">
      <w:bodyDiv w:val="1"/>
      <w:marLeft w:val="0"/>
      <w:marRight w:val="0"/>
      <w:marTop w:val="0"/>
      <w:marBottom w:val="0"/>
      <w:divBdr>
        <w:top w:val="none" w:sz="0" w:space="0" w:color="auto"/>
        <w:left w:val="none" w:sz="0" w:space="0" w:color="auto"/>
        <w:bottom w:val="none" w:sz="0" w:space="0" w:color="auto"/>
        <w:right w:val="none" w:sz="0" w:space="0" w:color="auto"/>
      </w:divBdr>
    </w:div>
    <w:div w:id="1974209031">
      <w:bodyDiv w:val="1"/>
      <w:marLeft w:val="0"/>
      <w:marRight w:val="0"/>
      <w:marTop w:val="0"/>
      <w:marBottom w:val="0"/>
      <w:divBdr>
        <w:top w:val="none" w:sz="0" w:space="0" w:color="auto"/>
        <w:left w:val="none" w:sz="0" w:space="0" w:color="auto"/>
        <w:bottom w:val="none" w:sz="0" w:space="0" w:color="auto"/>
        <w:right w:val="none" w:sz="0" w:space="0" w:color="auto"/>
      </w:divBdr>
    </w:div>
    <w:div w:id="2028436199">
      <w:bodyDiv w:val="1"/>
      <w:marLeft w:val="0"/>
      <w:marRight w:val="0"/>
      <w:marTop w:val="0"/>
      <w:marBottom w:val="0"/>
      <w:divBdr>
        <w:top w:val="none" w:sz="0" w:space="0" w:color="auto"/>
        <w:left w:val="none" w:sz="0" w:space="0" w:color="auto"/>
        <w:bottom w:val="none" w:sz="0" w:space="0" w:color="auto"/>
        <w:right w:val="none" w:sz="0" w:space="0" w:color="auto"/>
      </w:divBdr>
    </w:div>
    <w:div w:id="2046639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jpeg"/><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image" Target="media/image5.jpe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footer" Target="footer1.xml"/><Relationship Id="rId28" Type="http://schemas.microsoft.com/office/2011/relationships/people" Target="people.xml"/><Relationship Id="rId10" Type="http://schemas.microsoft.com/office/2011/relationships/commentsExtended" Target="commentsExtended.xml"/><Relationship Id="rId19" Type="http://schemas.openxmlformats.org/officeDocument/2006/relationships/image" Target="media/image7.jpeg"/><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tmp"/><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2D01DD5-6165-4ABB-A4DD-177E42617A5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638</TotalTime>
  <Pages>30</Pages>
  <Words>5803</Words>
  <Characters>33081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Irol Espanol</dc:creator>
  <cp:lastModifiedBy>H H</cp:lastModifiedBy>
  <cp:revision>93</cp:revision>
  <cp:lastPrinted>2025-05-14T07:37:00Z</cp:lastPrinted>
  <dcterms:created xsi:type="dcterms:W3CDTF">2024-06-19T01:38:00Z</dcterms:created>
  <dcterms:modified xsi:type="dcterms:W3CDTF">2025-05-19T07:25:00Z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ac3a05211bd0474f1535d98f1da0e8075ce02643268438acb5e198eda2ef7400</vt:lpwstr>
  </property>
  <property fmtid="{D5CDD505-2E9C-101B-9397-08002B2CF9AE}" pid="3" name="KSOProductBuildVer">
    <vt:lpwstr>1033-12.2.0.20795</vt:lpwstr>
  </property>
  <property fmtid="{D5CDD505-2E9C-101B-9397-08002B2CF9AE}" pid="4" name="ICV">
    <vt:lpwstr>471B288F447B4C7A915BFB7CEE4FF58C_12</vt:lpwstr>
  </property>
</Properties>
</file>