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033" w:rsidRPr="00C0046E" w:rsidRDefault="005D4033">
      <w:pPr>
        <w:pStyle w:val="BodyText"/>
        <w:spacing w:before="4"/>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5D4033" w:rsidRPr="00C0046E">
        <w:trPr>
          <w:trHeight w:val="290"/>
        </w:trPr>
        <w:tc>
          <w:tcPr>
            <w:tcW w:w="5168" w:type="dxa"/>
          </w:tcPr>
          <w:p w:rsidR="005D4033" w:rsidRPr="00C0046E" w:rsidRDefault="001A69E4">
            <w:pPr>
              <w:pStyle w:val="TableParagraph"/>
              <w:spacing w:line="229" w:lineRule="exact"/>
              <w:ind w:left="95"/>
              <w:rPr>
                <w:rFonts w:ascii="Arial" w:hAnsi="Arial" w:cs="Arial"/>
                <w:sz w:val="20"/>
                <w:szCs w:val="20"/>
              </w:rPr>
            </w:pPr>
            <w:r w:rsidRPr="00C0046E">
              <w:rPr>
                <w:rFonts w:ascii="Arial" w:hAnsi="Arial" w:cs="Arial"/>
                <w:sz w:val="20"/>
                <w:szCs w:val="20"/>
              </w:rPr>
              <w:t>Journal</w:t>
            </w:r>
            <w:r w:rsidRPr="00C0046E">
              <w:rPr>
                <w:rFonts w:ascii="Arial" w:hAnsi="Arial" w:cs="Arial"/>
                <w:spacing w:val="-10"/>
                <w:sz w:val="20"/>
                <w:szCs w:val="20"/>
              </w:rPr>
              <w:t xml:space="preserve"> </w:t>
            </w:r>
            <w:r w:rsidRPr="00C0046E">
              <w:rPr>
                <w:rFonts w:ascii="Arial" w:hAnsi="Arial" w:cs="Arial"/>
                <w:spacing w:val="-2"/>
                <w:sz w:val="20"/>
                <w:szCs w:val="20"/>
              </w:rPr>
              <w:t>Name:</w:t>
            </w:r>
          </w:p>
        </w:tc>
        <w:tc>
          <w:tcPr>
            <w:tcW w:w="15770" w:type="dxa"/>
          </w:tcPr>
          <w:p w:rsidR="005D4033" w:rsidRPr="00C0046E" w:rsidRDefault="0029786D">
            <w:pPr>
              <w:pStyle w:val="TableParagraph"/>
              <w:spacing w:before="30"/>
              <w:ind w:left="108"/>
              <w:rPr>
                <w:rFonts w:ascii="Arial" w:hAnsi="Arial" w:cs="Arial"/>
                <w:b/>
                <w:sz w:val="20"/>
                <w:szCs w:val="20"/>
              </w:rPr>
            </w:pPr>
            <w:hyperlink r:id="rId6">
              <w:r w:rsidR="001A69E4" w:rsidRPr="00C0046E">
                <w:rPr>
                  <w:rFonts w:ascii="Arial" w:hAnsi="Arial" w:cs="Arial"/>
                  <w:b/>
                  <w:color w:val="0000FF"/>
                  <w:sz w:val="20"/>
                  <w:szCs w:val="20"/>
                  <w:u w:val="single" w:color="0000FF"/>
                </w:rPr>
                <w:t>Asian</w:t>
              </w:r>
              <w:r w:rsidR="001A69E4" w:rsidRPr="00C0046E">
                <w:rPr>
                  <w:rFonts w:ascii="Arial" w:hAnsi="Arial" w:cs="Arial"/>
                  <w:b/>
                  <w:color w:val="0000FF"/>
                  <w:spacing w:val="-7"/>
                  <w:sz w:val="20"/>
                  <w:szCs w:val="20"/>
                  <w:u w:val="single" w:color="0000FF"/>
                </w:rPr>
                <w:t xml:space="preserve"> </w:t>
              </w:r>
              <w:r w:rsidR="001A69E4" w:rsidRPr="00C0046E">
                <w:rPr>
                  <w:rFonts w:ascii="Arial" w:hAnsi="Arial" w:cs="Arial"/>
                  <w:b/>
                  <w:color w:val="0000FF"/>
                  <w:sz w:val="20"/>
                  <w:szCs w:val="20"/>
                  <w:u w:val="single" w:color="0000FF"/>
                </w:rPr>
                <w:t>Journal</w:t>
              </w:r>
              <w:r w:rsidR="001A69E4" w:rsidRPr="00C0046E">
                <w:rPr>
                  <w:rFonts w:ascii="Arial" w:hAnsi="Arial" w:cs="Arial"/>
                  <w:b/>
                  <w:color w:val="0000FF"/>
                  <w:spacing w:val="-7"/>
                  <w:sz w:val="20"/>
                  <w:szCs w:val="20"/>
                  <w:u w:val="single" w:color="0000FF"/>
                </w:rPr>
                <w:t xml:space="preserve"> </w:t>
              </w:r>
              <w:r w:rsidR="001A69E4" w:rsidRPr="00C0046E">
                <w:rPr>
                  <w:rFonts w:ascii="Arial" w:hAnsi="Arial" w:cs="Arial"/>
                  <w:b/>
                  <w:color w:val="0000FF"/>
                  <w:sz w:val="20"/>
                  <w:szCs w:val="20"/>
                  <w:u w:val="single" w:color="0000FF"/>
                </w:rPr>
                <w:t>of</w:t>
              </w:r>
              <w:r w:rsidR="001A69E4" w:rsidRPr="00C0046E">
                <w:rPr>
                  <w:rFonts w:ascii="Arial" w:hAnsi="Arial" w:cs="Arial"/>
                  <w:b/>
                  <w:color w:val="0000FF"/>
                  <w:spacing w:val="-4"/>
                  <w:sz w:val="20"/>
                  <w:szCs w:val="20"/>
                  <w:u w:val="single" w:color="0000FF"/>
                </w:rPr>
                <w:t xml:space="preserve"> </w:t>
              </w:r>
              <w:r w:rsidR="001A69E4" w:rsidRPr="00C0046E">
                <w:rPr>
                  <w:rFonts w:ascii="Arial" w:hAnsi="Arial" w:cs="Arial"/>
                  <w:b/>
                  <w:color w:val="0000FF"/>
                  <w:sz w:val="20"/>
                  <w:szCs w:val="20"/>
                  <w:u w:val="single" w:color="0000FF"/>
                </w:rPr>
                <w:t>Education</w:t>
              </w:r>
              <w:r w:rsidR="001A69E4" w:rsidRPr="00C0046E">
                <w:rPr>
                  <w:rFonts w:ascii="Arial" w:hAnsi="Arial" w:cs="Arial"/>
                  <w:b/>
                  <w:color w:val="0000FF"/>
                  <w:spacing w:val="-6"/>
                  <w:sz w:val="20"/>
                  <w:szCs w:val="20"/>
                  <w:u w:val="single" w:color="0000FF"/>
                </w:rPr>
                <w:t xml:space="preserve"> </w:t>
              </w:r>
              <w:r w:rsidR="001A69E4" w:rsidRPr="00C0046E">
                <w:rPr>
                  <w:rFonts w:ascii="Arial" w:hAnsi="Arial" w:cs="Arial"/>
                  <w:b/>
                  <w:color w:val="0000FF"/>
                  <w:sz w:val="20"/>
                  <w:szCs w:val="20"/>
                  <w:u w:val="single" w:color="0000FF"/>
                </w:rPr>
                <w:t>and</w:t>
              </w:r>
              <w:r w:rsidR="001A69E4" w:rsidRPr="00C0046E">
                <w:rPr>
                  <w:rFonts w:ascii="Arial" w:hAnsi="Arial" w:cs="Arial"/>
                  <w:b/>
                  <w:color w:val="0000FF"/>
                  <w:spacing w:val="-6"/>
                  <w:sz w:val="20"/>
                  <w:szCs w:val="20"/>
                  <w:u w:val="single" w:color="0000FF"/>
                </w:rPr>
                <w:t xml:space="preserve"> </w:t>
              </w:r>
              <w:r w:rsidR="001A69E4" w:rsidRPr="00C0046E">
                <w:rPr>
                  <w:rFonts w:ascii="Arial" w:hAnsi="Arial" w:cs="Arial"/>
                  <w:b/>
                  <w:color w:val="0000FF"/>
                  <w:sz w:val="20"/>
                  <w:szCs w:val="20"/>
                  <w:u w:val="single" w:color="0000FF"/>
                </w:rPr>
                <w:t>Social</w:t>
              </w:r>
              <w:r w:rsidR="001A69E4" w:rsidRPr="00C0046E">
                <w:rPr>
                  <w:rFonts w:ascii="Arial" w:hAnsi="Arial" w:cs="Arial"/>
                  <w:b/>
                  <w:color w:val="0000FF"/>
                  <w:spacing w:val="-5"/>
                  <w:sz w:val="20"/>
                  <w:szCs w:val="20"/>
                  <w:u w:val="single" w:color="0000FF"/>
                </w:rPr>
                <w:t xml:space="preserve"> </w:t>
              </w:r>
              <w:r w:rsidR="001A69E4" w:rsidRPr="00C0046E">
                <w:rPr>
                  <w:rFonts w:ascii="Arial" w:hAnsi="Arial" w:cs="Arial"/>
                  <w:b/>
                  <w:color w:val="0000FF"/>
                  <w:spacing w:val="-2"/>
                  <w:sz w:val="20"/>
                  <w:szCs w:val="20"/>
                  <w:u w:val="single" w:color="0000FF"/>
                </w:rPr>
                <w:t>Studies</w:t>
              </w:r>
            </w:hyperlink>
          </w:p>
        </w:tc>
      </w:tr>
      <w:tr w:rsidR="005D4033" w:rsidRPr="00C0046E">
        <w:trPr>
          <w:trHeight w:val="290"/>
        </w:trPr>
        <w:tc>
          <w:tcPr>
            <w:tcW w:w="5168" w:type="dxa"/>
          </w:tcPr>
          <w:p w:rsidR="005D4033" w:rsidRPr="00C0046E" w:rsidRDefault="001A69E4">
            <w:pPr>
              <w:pStyle w:val="TableParagraph"/>
              <w:spacing w:line="229" w:lineRule="exact"/>
              <w:ind w:left="95"/>
              <w:rPr>
                <w:rFonts w:ascii="Arial" w:hAnsi="Arial" w:cs="Arial"/>
                <w:sz w:val="20"/>
                <w:szCs w:val="20"/>
              </w:rPr>
            </w:pPr>
            <w:r w:rsidRPr="00C0046E">
              <w:rPr>
                <w:rFonts w:ascii="Arial" w:hAnsi="Arial" w:cs="Arial"/>
                <w:sz w:val="20"/>
                <w:szCs w:val="20"/>
              </w:rPr>
              <w:t>Manuscript</w:t>
            </w:r>
            <w:r w:rsidRPr="00C0046E">
              <w:rPr>
                <w:rFonts w:ascii="Arial" w:hAnsi="Arial" w:cs="Arial"/>
                <w:spacing w:val="-14"/>
                <w:sz w:val="20"/>
                <w:szCs w:val="20"/>
              </w:rPr>
              <w:t xml:space="preserve"> </w:t>
            </w:r>
            <w:r w:rsidRPr="00C0046E">
              <w:rPr>
                <w:rFonts w:ascii="Arial" w:hAnsi="Arial" w:cs="Arial"/>
                <w:spacing w:val="-2"/>
                <w:sz w:val="20"/>
                <w:szCs w:val="20"/>
              </w:rPr>
              <w:t>Number:</w:t>
            </w:r>
          </w:p>
        </w:tc>
        <w:tc>
          <w:tcPr>
            <w:tcW w:w="15770" w:type="dxa"/>
          </w:tcPr>
          <w:p w:rsidR="005D4033" w:rsidRPr="00C0046E" w:rsidRDefault="001A69E4">
            <w:pPr>
              <w:pStyle w:val="TableParagraph"/>
              <w:spacing w:before="30"/>
              <w:ind w:left="108"/>
              <w:rPr>
                <w:rFonts w:ascii="Arial" w:hAnsi="Arial" w:cs="Arial"/>
                <w:b/>
                <w:sz w:val="20"/>
                <w:szCs w:val="20"/>
              </w:rPr>
            </w:pPr>
            <w:r w:rsidRPr="00C0046E">
              <w:rPr>
                <w:rFonts w:ascii="Arial" w:hAnsi="Arial" w:cs="Arial"/>
                <w:b/>
                <w:spacing w:val="-2"/>
                <w:sz w:val="20"/>
                <w:szCs w:val="20"/>
              </w:rPr>
              <w:t>Ms_AJESS_136285</w:t>
            </w:r>
          </w:p>
        </w:tc>
      </w:tr>
      <w:tr w:rsidR="005D4033" w:rsidRPr="00C0046E">
        <w:trPr>
          <w:trHeight w:val="650"/>
        </w:trPr>
        <w:tc>
          <w:tcPr>
            <w:tcW w:w="5168" w:type="dxa"/>
          </w:tcPr>
          <w:p w:rsidR="005D4033" w:rsidRPr="00C0046E" w:rsidRDefault="001A69E4">
            <w:pPr>
              <w:pStyle w:val="TableParagraph"/>
              <w:spacing w:line="229" w:lineRule="exact"/>
              <w:ind w:left="95"/>
              <w:rPr>
                <w:rFonts w:ascii="Arial" w:hAnsi="Arial" w:cs="Arial"/>
                <w:sz w:val="20"/>
                <w:szCs w:val="20"/>
              </w:rPr>
            </w:pPr>
            <w:r w:rsidRPr="00C0046E">
              <w:rPr>
                <w:rFonts w:ascii="Arial" w:hAnsi="Arial" w:cs="Arial"/>
                <w:sz w:val="20"/>
                <w:szCs w:val="20"/>
              </w:rPr>
              <w:t>Title</w:t>
            </w:r>
            <w:r w:rsidRPr="00C0046E">
              <w:rPr>
                <w:rFonts w:ascii="Arial" w:hAnsi="Arial" w:cs="Arial"/>
                <w:spacing w:val="-4"/>
                <w:sz w:val="20"/>
                <w:szCs w:val="20"/>
              </w:rPr>
              <w:t xml:space="preserve"> </w:t>
            </w:r>
            <w:r w:rsidRPr="00C0046E">
              <w:rPr>
                <w:rFonts w:ascii="Arial" w:hAnsi="Arial" w:cs="Arial"/>
                <w:sz w:val="20"/>
                <w:szCs w:val="20"/>
              </w:rPr>
              <w:t>of</w:t>
            </w:r>
            <w:r w:rsidRPr="00C0046E">
              <w:rPr>
                <w:rFonts w:ascii="Arial" w:hAnsi="Arial" w:cs="Arial"/>
                <w:spacing w:val="-5"/>
                <w:sz w:val="20"/>
                <w:szCs w:val="20"/>
              </w:rPr>
              <w:t xml:space="preserve"> </w:t>
            </w:r>
            <w:r w:rsidRPr="00C0046E">
              <w:rPr>
                <w:rFonts w:ascii="Arial" w:hAnsi="Arial" w:cs="Arial"/>
                <w:sz w:val="20"/>
                <w:szCs w:val="20"/>
              </w:rPr>
              <w:t>the</w:t>
            </w:r>
            <w:r w:rsidRPr="00C0046E">
              <w:rPr>
                <w:rFonts w:ascii="Arial" w:hAnsi="Arial" w:cs="Arial"/>
                <w:spacing w:val="-5"/>
                <w:sz w:val="20"/>
                <w:szCs w:val="20"/>
              </w:rPr>
              <w:t xml:space="preserve"> </w:t>
            </w:r>
            <w:r w:rsidRPr="00C0046E">
              <w:rPr>
                <w:rFonts w:ascii="Arial" w:hAnsi="Arial" w:cs="Arial"/>
                <w:spacing w:val="-2"/>
                <w:sz w:val="20"/>
                <w:szCs w:val="20"/>
              </w:rPr>
              <w:t>Manuscript:</w:t>
            </w:r>
          </w:p>
        </w:tc>
        <w:tc>
          <w:tcPr>
            <w:tcW w:w="15770" w:type="dxa"/>
          </w:tcPr>
          <w:p w:rsidR="005D4033" w:rsidRPr="00C0046E" w:rsidRDefault="001A69E4">
            <w:pPr>
              <w:pStyle w:val="TableParagraph"/>
              <w:spacing w:before="210"/>
              <w:ind w:left="108"/>
              <w:rPr>
                <w:rFonts w:ascii="Arial" w:hAnsi="Arial" w:cs="Arial"/>
                <w:b/>
                <w:sz w:val="20"/>
                <w:szCs w:val="20"/>
              </w:rPr>
            </w:pPr>
            <w:r w:rsidRPr="00C0046E">
              <w:rPr>
                <w:rFonts w:ascii="Arial" w:hAnsi="Arial" w:cs="Arial"/>
                <w:b/>
                <w:sz w:val="20"/>
                <w:szCs w:val="20"/>
              </w:rPr>
              <w:t>Enhancing</w:t>
            </w:r>
            <w:r w:rsidRPr="00C0046E">
              <w:rPr>
                <w:rFonts w:ascii="Arial" w:hAnsi="Arial" w:cs="Arial"/>
                <w:b/>
                <w:spacing w:val="-10"/>
                <w:sz w:val="20"/>
                <w:szCs w:val="20"/>
              </w:rPr>
              <w:t xml:space="preserve"> </w:t>
            </w:r>
            <w:r w:rsidRPr="00C0046E">
              <w:rPr>
                <w:rFonts w:ascii="Arial" w:hAnsi="Arial" w:cs="Arial"/>
                <w:b/>
                <w:sz w:val="20"/>
                <w:szCs w:val="20"/>
              </w:rPr>
              <w:t>Listening</w:t>
            </w:r>
            <w:r w:rsidRPr="00C0046E">
              <w:rPr>
                <w:rFonts w:ascii="Arial" w:hAnsi="Arial" w:cs="Arial"/>
                <w:b/>
                <w:spacing w:val="-9"/>
                <w:sz w:val="20"/>
                <w:szCs w:val="20"/>
              </w:rPr>
              <w:t xml:space="preserve"> </w:t>
            </w:r>
            <w:r w:rsidRPr="00C0046E">
              <w:rPr>
                <w:rFonts w:ascii="Arial" w:hAnsi="Arial" w:cs="Arial"/>
                <w:b/>
                <w:sz w:val="20"/>
                <w:szCs w:val="20"/>
              </w:rPr>
              <w:t>Comprehension</w:t>
            </w:r>
            <w:r w:rsidRPr="00C0046E">
              <w:rPr>
                <w:rFonts w:ascii="Arial" w:hAnsi="Arial" w:cs="Arial"/>
                <w:b/>
                <w:spacing w:val="-9"/>
                <w:sz w:val="20"/>
                <w:szCs w:val="20"/>
              </w:rPr>
              <w:t xml:space="preserve"> </w:t>
            </w:r>
            <w:r w:rsidRPr="00C0046E">
              <w:rPr>
                <w:rFonts w:ascii="Arial" w:hAnsi="Arial" w:cs="Arial"/>
                <w:b/>
                <w:sz w:val="20"/>
                <w:szCs w:val="20"/>
              </w:rPr>
              <w:t>Through</w:t>
            </w:r>
            <w:r w:rsidRPr="00C0046E">
              <w:rPr>
                <w:rFonts w:ascii="Arial" w:hAnsi="Arial" w:cs="Arial"/>
                <w:b/>
                <w:spacing w:val="-9"/>
                <w:sz w:val="20"/>
                <w:szCs w:val="20"/>
              </w:rPr>
              <w:t xml:space="preserve"> </w:t>
            </w:r>
            <w:r w:rsidRPr="00C0046E">
              <w:rPr>
                <w:rFonts w:ascii="Arial" w:hAnsi="Arial" w:cs="Arial"/>
                <w:b/>
                <w:spacing w:val="-2"/>
                <w:sz w:val="20"/>
                <w:szCs w:val="20"/>
              </w:rPr>
              <w:t>Podcast</w:t>
            </w:r>
          </w:p>
        </w:tc>
      </w:tr>
      <w:tr w:rsidR="005D4033" w:rsidRPr="00C0046E">
        <w:trPr>
          <w:trHeight w:val="333"/>
        </w:trPr>
        <w:tc>
          <w:tcPr>
            <w:tcW w:w="5168" w:type="dxa"/>
          </w:tcPr>
          <w:p w:rsidR="005D4033" w:rsidRPr="00C0046E" w:rsidRDefault="001A69E4">
            <w:pPr>
              <w:pStyle w:val="TableParagraph"/>
              <w:spacing w:line="229" w:lineRule="exact"/>
              <w:ind w:left="95"/>
              <w:rPr>
                <w:rFonts w:ascii="Arial" w:hAnsi="Arial" w:cs="Arial"/>
                <w:sz w:val="20"/>
                <w:szCs w:val="20"/>
              </w:rPr>
            </w:pPr>
            <w:r w:rsidRPr="00C0046E">
              <w:rPr>
                <w:rFonts w:ascii="Arial" w:hAnsi="Arial" w:cs="Arial"/>
                <w:sz w:val="20"/>
                <w:szCs w:val="20"/>
              </w:rPr>
              <w:t>Type</w:t>
            </w:r>
            <w:r w:rsidRPr="00C0046E">
              <w:rPr>
                <w:rFonts w:ascii="Arial" w:hAnsi="Arial" w:cs="Arial"/>
                <w:spacing w:val="-5"/>
                <w:sz w:val="20"/>
                <w:szCs w:val="20"/>
              </w:rPr>
              <w:t xml:space="preserve"> </w:t>
            </w:r>
            <w:r w:rsidRPr="00C0046E">
              <w:rPr>
                <w:rFonts w:ascii="Arial" w:hAnsi="Arial" w:cs="Arial"/>
                <w:sz w:val="20"/>
                <w:szCs w:val="20"/>
              </w:rPr>
              <w:t>of</w:t>
            </w:r>
            <w:r w:rsidRPr="00C0046E">
              <w:rPr>
                <w:rFonts w:ascii="Arial" w:hAnsi="Arial" w:cs="Arial"/>
                <w:spacing w:val="-4"/>
                <w:sz w:val="20"/>
                <w:szCs w:val="20"/>
              </w:rPr>
              <w:t xml:space="preserve"> </w:t>
            </w:r>
            <w:r w:rsidRPr="00C0046E">
              <w:rPr>
                <w:rFonts w:ascii="Arial" w:hAnsi="Arial" w:cs="Arial"/>
                <w:sz w:val="20"/>
                <w:szCs w:val="20"/>
              </w:rPr>
              <w:t>the</w:t>
            </w:r>
            <w:r w:rsidRPr="00C0046E">
              <w:rPr>
                <w:rFonts w:ascii="Arial" w:hAnsi="Arial" w:cs="Arial"/>
                <w:spacing w:val="-3"/>
                <w:sz w:val="20"/>
                <w:szCs w:val="20"/>
              </w:rPr>
              <w:t xml:space="preserve"> </w:t>
            </w:r>
            <w:r w:rsidRPr="00C0046E">
              <w:rPr>
                <w:rFonts w:ascii="Arial" w:hAnsi="Arial" w:cs="Arial"/>
                <w:spacing w:val="-2"/>
                <w:sz w:val="20"/>
                <w:szCs w:val="20"/>
              </w:rPr>
              <w:t>Article</w:t>
            </w:r>
          </w:p>
        </w:tc>
        <w:tc>
          <w:tcPr>
            <w:tcW w:w="15770" w:type="dxa"/>
          </w:tcPr>
          <w:p w:rsidR="005D4033" w:rsidRPr="00C0046E" w:rsidRDefault="001A69E4">
            <w:pPr>
              <w:pStyle w:val="TableParagraph"/>
              <w:spacing w:before="52"/>
              <w:ind w:left="108"/>
              <w:rPr>
                <w:rFonts w:ascii="Arial" w:hAnsi="Arial" w:cs="Arial"/>
                <w:b/>
                <w:sz w:val="20"/>
                <w:szCs w:val="20"/>
              </w:rPr>
            </w:pPr>
            <w:r w:rsidRPr="00C0046E">
              <w:rPr>
                <w:rFonts w:ascii="Arial" w:hAnsi="Arial" w:cs="Arial"/>
                <w:b/>
                <w:sz w:val="20"/>
                <w:szCs w:val="20"/>
              </w:rPr>
              <w:t>Research</w:t>
            </w:r>
            <w:r w:rsidRPr="00C0046E">
              <w:rPr>
                <w:rFonts w:ascii="Arial" w:hAnsi="Arial" w:cs="Arial"/>
                <w:b/>
                <w:spacing w:val="-14"/>
                <w:sz w:val="20"/>
                <w:szCs w:val="20"/>
              </w:rPr>
              <w:t xml:space="preserve"> </w:t>
            </w:r>
            <w:r w:rsidRPr="00C0046E">
              <w:rPr>
                <w:rFonts w:ascii="Arial" w:hAnsi="Arial" w:cs="Arial"/>
                <w:b/>
                <w:spacing w:val="-2"/>
                <w:sz w:val="20"/>
                <w:szCs w:val="20"/>
              </w:rPr>
              <w:t>article</w:t>
            </w:r>
          </w:p>
        </w:tc>
      </w:tr>
    </w:tbl>
    <w:p w:rsidR="005D4033" w:rsidRPr="00C0046E" w:rsidRDefault="005D4033">
      <w:pPr>
        <w:pStyle w:val="BodyText"/>
        <w:rPr>
          <w:rFonts w:ascii="Arial" w:hAnsi="Arial" w:cs="Arial"/>
          <w:b w:val="0"/>
        </w:rPr>
      </w:pPr>
    </w:p>
    <w:p w:rsidR="005D4033" w:rsidRPr="00C0046E" w:rsidRDefault="005D4033">
      <w:pPr>
        <w:pStyle w:val="BodyText"/>
        <w:spacing w:before="10"/>
        <w:rPr>
          <w:rFonts w:ascii="Arial" w:hAnsi="Arial" w:cs="Arial"/>
          <w:b w:val="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6"/>
        <w:gridCol w:w="6444"/>
      </w:tblGrid>
      <w:tr w:rsidR="005D4033" w:rsidRPr="00C0046E">
        <w:trPr>
          <w:trHeight w:val="450"/>
        </w:trPr>
        <w:tc>
          <w:tcPr>
            <w:tcW w:w="21153" w:type="dxa"/>
            <w:gridSpan w:val="3"/>
            <w:tcBorders>
              <w:top w:val="nil"/>
              <w:left w:val="nil"/>
              <w:right w:val="nil"/>
            </w:tcBorders>
          </w:tcPr>
          <w:p w:rsidR="005D4033" w:rsidRPr="00C0046E" w:rsidRDefault="001A69E4">
            <w:pPr>
              <w:pStyle w:val="TableParagraph"/>
              <w:spacing w:line="221" w:lineRule="exact"/>
              <w:ind w:left="112"/>
              <w:rPr>
                <w:rFonts w:ascii="Arial" w:hAnsi="Arial" w:cs="Arial"/>
                <w:b/>
                <w:sz w:val="20"/>
                <w:szCs w:val="20"/>
              </w:rPr>
            </w:pPr>
            <w:r w:rsidRPr="00C0046E">
              <w:rPr>
                <w:rFonts w:ascii="Arial" w:hAnsi="Arial" w:cs="Arial"/>
                <w:b/>
                <w:color w:val="000000"/>
                <w:sz w:val="20"/>
                <w:szCs w:val="20"/>
                <w:highlight w:val="yellow"/>
              </w:rPr>
              <w:t>PART</w:t>
            </w:r>
            <w:r w:rsidRPr="00C0046E">
              <w:rPr>
                <w:rFonts w:ascii="Arial" w:hAnsi="Arial" w:cs="Arial"/>
                <w:b/>
                <w:color w:val="000000"/>
                <w:spacing w:val="45"/>
                <w:sz w:val="20"/>
                <w:szCs w:val="20"/>
                <w:highlight w:val="yellow"/>
              </w:rPr>
              <w:t xml:space="preserve"> </w:t>
            </w:r>
            <w:r w:rsidRPr="00C0046E">
              <w:rPr>
                <w:rFonts w:ascii="Arial" w:hAnsi="Arial" w:cs="Arial"/>
                <w:b/>
                <w:color w:val="000000"/>
                <w:sz w:val="20"/>
                <w:szCs w:val="20"/>
                <w:highlight w:val="yellow"/>
              </w:rPr>
              <w:t>1:</w:t>
            </w:r>
            <w:r w:rsidRPr="00C0046E">
              <w:rPr>
                <w:rFonts w:ascii="Arial" w:hAnsi="Arial" w:cs="Arial"/>
                <w:b/>
                <w:color w:val="000000"/>
                <w:sz w:val="20"/>
                <w:szCs w:val="20"/>
              </w:rPr>
              <w:t xml:space="preserve"> </w:t>
            </w:r>
            <w:r w:rsidRPr="00C0046E">
              <w:rPr>
                <w:rFonts w:ascii="Arial" w:hAnsi="Arial" w:cs="Arial"/>
                <w:b/>
                <w:color w:val="000000"/>
                <w:spacing w:val="-2"/>
                <w:sz w:val="20"/>
                <w:szCs w:val="20"/>
              </w:rPr>
              <w:t>Comments</w:t>
            </w:r>
          </w:p>
        </w:tc>
      </w:tr>
      <w:tr w:rsidR="005D4033" w:rsidRPr="00C0046E">
        <w:trPr>
          <w:trHeight w:val="964"/>
        </w:trPr>
        <w:tc>
          <w:tcPr>
            <w:tcW w:w="5353" w:type="dxa"/>
          </w:tcPr>
          <w:p w:rsidR="005D4033" w:rsidRPr="00C0046E" w:rsidRDefault="005D4033">
            <w:pPr>
              <w:pStyle w:val="TableParagraph"/>
              <w:ind w:left="0"/>
              <w:rPr>
                <w:rFonts w:ascii="Arial" w:hAnsi="Arial" w:cs="Arial"/>
                <w:sz w:val="20"/>
                <w:szCs w:val="20"/>
              </w:rPr>
            </w:pPr>
          </w:p>
        </w:tc>
        <w:tc>
          <w:tcPr>
            <w:tcW w:w="9356" w:type="dxa"/>
          </w:tcPr>
          <w:p w:rsidR="005D4033" w:rsidRPr="00C0046E" w:rsidRDefault="001A69E4">
            <w:pPr>
              <w:pStyle w:val="TableParagraph"/>
              <w:rPr>
                <w:rFonts w:ascii="Arial" w:hAnsi="Arial" w:cs="Arial"/>
                <w:b/>
                <w:sz w:val="20"/>
                <w:szCs w:val="20"/>
              </w:rPr>
            </w:pPr>
            <w:r w:rsidRPr="00C0046E">
              <w:rPr>
                <w:rFonts w:ascii="Arial" w:hAnsi="Arial" w:cs="Arial"/>
                <w:b/>
                <w:sz w:val="20"/>
                <w:szCs w:val="20"/>
              </w:rPr>
              <w:t>Reviewer’s</w:t>
            </w:r>
            <w:r w:rsidRPr="00C0046E">
              <w:rPr>
                <w:rFonts w:ascii="Arial" w:hAnsi="Arial" w:cs="Arial"/>
                <w:b/>
                <w:spacing w:val="-9"/>
                <w:sz w:val="20"/>
                <w:szCs w:val="20"/>
              </w:rPr>
              <w:t xml:space="preserve"> </w:t>
            </w:r>
            <w:r w:rsidRPr="00C0046E">
              <w:rPr>
                <w:rFonts w:ascii="Arial" w:hAnsi="Arial" w:cs="Arial"/>
                <w:b/>
                <w:spacing w:val="-2"/>
                <w:sz w:val="20"/>
                <w:szCs w:val="20"/>
              </w:rPr>
              <w:t>comment</w:t>
            </w:r>
          </w:p>
          <w:p w:rsidR="005D4033" w:rsidRPr="00C0046E" w:rsidRDefault="001A69E4">
            <w:pPr>
              <w:pStyle w:val="TableParagraph"/>
              <w:ind w:right="157"/>
              <w:rPr>
                <w:rFonts w:ascii="Arial" w:hAnsi="Arial" w:cs="Arial"/>
                <w:b/>
                <w:sz w:val="20"/>
                <w:szCs w:val="20"/>
              </w:rPr>
            </w:pPr>
            <w:r w:rsidRPr="00C0046E">
              <w:rPr>
                <w:rFonts w:ascii="Arial" w:hAnsi="Arial" w:cs="Arial"/>
                <w:b/>
                <w:color w:val="000000"/>
                <w:sz w:val="20"/>
                <w:szCs w:val="20"/>
                <w:highlight w:val="yellow"/>
              </w:rPr>
              <w:t>Artificial</w:t>
            </w:r>
            <w:r w:rsidRPr="00C0046E">
              <w:rPr>
                <w:rFonts w:ascii="Arial" w:hAnsi="Arial" w:cs="Arial"/>
                <w:b/>
                <w:color w:val="000000"/>
                <w:spacing w:val="-5"/>
                <w:sz w:val="20"/>
                <w:szCs w:val="20"/>
                <w:highlight w:val="yellow"/>
              </w:rPr>
              <w:t xml:space="preserve"> </w:t>
            </w:r>
            <w:r w:rsidRPr="00C0046E">
              <w:rPr>
                <w:rFonts w:ascii="Arial" w:hAnsi="Arial" w:cs="Arial"/>
                <w:b/>
                <w:color w:val="000000"/>
                <w:sz w:val="20"/>
                <w:szCs w:val="20"/>
                <w:highlight w:val="yellow"/>
              </w:rPr>
              <w:t>Intelligence</w:t>
            </w:r>
            <w:r w:rsidRPr="00C0046E">
              <w:rPr>
                <w:rFonts w:ascii="Arial" w:hAnsi="Arial" w:cs="Arial"/>
                <w:b/>
                <w:color w:val="000000"/>
                <w:spacing w:val="-4"/>
                <w:sz w:val="20"/>
                <w:szCs w:val="20"/>
                <w:highlight w:val="yellow"/>
              </w:rPr>
              <w:t xml:space="preserve"> </w:t>
            </w:r>
            <w:r w:rsidRPr="00C0046E">
              <w:rPr>
                <w:rFonts w:ascii="Arial" w:hAnsi="Arial" w:cs="Arial"/>
                <w:b/>
                <w:color w:val="000000"/>
                <w:sz w:val="20"/>
                <w:szCs w:val="20"/>
                <w:highlight w:val="yellow"/>
              </w:rPr>
              <w:t>(AI)</w:t>
            </w:r>
            <w:r w:rsidRPr="00C0046E">
              <w:rPr>
                <w:rFonts w:ascii="Arial" w:hAnsi="Arial" w:cs="Arial"/>
                <w:b/>
                <w:color w:val="000000"/>
                <w:spacing w:val="-4"/>
                <w:sz w:val="20"/>
                <w:szCs w:val="20"/>
                <w:highlight w:val="yellow"/>
              </w:rPr>
              <w:t xml:space="preserve"> </w:t>
            </w:r>
            <w:r w:rsidRPr="00C0046E">
              <w:rPr>
                <w:rFonts w:ascii="Arial" w:hAnsi="Arial" w:cs="Arial"/>
                <w:b/>
                <w:color w:val="000000"/>
                <w:sz w:val="20"/>
                <w:szCs w:val="20"/>
                <w:highlight w:val="yellow"/>
              </w:rPr>
              <w:t>generated</w:t>
            </w:r>
            <w:r w:rsidRPr="00C0046E">
              <w:rPr>
                <w:rFonts w:ascii="Arial" w:hAnsi="Arial" w:cs="Arial"/>
                <w:b/>
                <w:color w:val="000000"/>
                <w:spacing w:val="-4"/>
                <w:sz w:val="20"/>
                <w:szCs w:val="20"/>
                <w:highlight w:val="yellow"/>
              </w:rPr>
              <w:t xml:space="preserve"> </w:t>
            </w:r>
            <w:r w:rsidRPr="00C0046E">
              <w:rPr>
                <w:rFonts w:ascii="Arial" w:hAnsi="Arial" w:cs="Arial"/>
                <w:b/>
                <w:color w:val="000000"/>
                <w:sz w:val="20"/>
                <w:szCs w:val="20"/>
                <w:highlight w:val="yellow"/>
              </w:rPr>
              <w:t>or</w:t>
            </w:r>
            <w:r w:rsidRPr="00C0046E">
              <w:rPr>
                <w:rFonts w:ascii="Arial" w:hAnsi="Arial" w:cs="Arial"/>
                <w:b/>
                <w:color w:val="000000"/>
                <w:spacing w:val="-4"/>
                <w:sz w:val="20"/>
                <w:szCs w:val="20"/>
                <w:highlight w:val="yellow"/>
              </w:rPr>
              <w:t xml:space="preserve"> </w:t>
            </w:r>
            <w:r w:rsidRPr="00C0046E">
              <w:rPr>
                <w:rFonts w:ascii="Arial" w:hAnsi="Arial" w:cs="Arial"/>
                <w:b/>
                <w:color w:val="000000"/>
                <w:sz w:val="20"/>
                <w:szCs w:val="20"/>
                <w:highlight w:val="yellow"/>
              </w:rPr>
              <w:t>assisted</w:t>
            </w:r>
            <w:r w:rsidRPr="00C0046E">
              <w:rPr>
                <w:rFonts w:ascii="Arial" w:hAnsi="Arial" w:cs="Arial"/>
                <w:b/>
                <w:color w:val="000000"/>
                <w:spacing w:val="-4"/>
                <w:sz w:val="20"/>
                <w:szCs w:val="20"/>
                <w:highlight w:val="yellow"/>
              </w:rPr>
              <w:t xml:space="preserve"> </w:t>
            </w:r>
            <w:r w:rsidRPr="00C0046E">
              <w:rPr>
                <w:rFonts w:ascii="Arial" w:hAnsi="Arial" w:cs="Arial"/>
                <w:b/>
                <w:color w:val="000000"/>
                <w:sz w:val="20"/>
                <w:szCs w:val="20"/>
                <w:highlight w:val="yellow"/>
              </w:rPr>
              <w:t>review</w:t>
            </w:r>
            <w:r w:rsidRPr="00C0046E">
              <w:rPr>
                <w:rFonts w:ascii="Arial" w:hAnsi="Arial" w:cs="Arial"/>
                <w:b/>
                <w:color w:val="000000"/>
                <w:spacing w:val="-4"/>
                <w:sz w:val="20"/>
                <w:szCs w:val="20"/>
                <w:highlight w:val="yellow"/>
              </w:rPr>
              <w:t xml:space="preserve"> </w:t>
            </w:r>
            <w:r w:rsidRPr="00C0046E">
              <w:rPr>
                <w:rFonts w:ascii="Arial" w:hAnsi="Arial" w:cs="Arial"/>
                <w:b/>
                <w:color w:val="000000"/>
                <w:sz w:val="20"/>
                <w:szCs w:val="20"/>
                <w:highlight w:val="yellow"/>
              </w:rPr>
              <w:t>comments</w:t>
            </w:r>
            <w:r w:rsidRPr="00C0046E">
              <w:rPr>
                <w:rFonts w:ascii="Arial" w:hAnsi="Arial" w:cs="Arial"/>
                <w:b/>
                <w:color w:val="000000"/>
                <w:spacing w:val="-5"/>
                <w:sz w:val="20"/>
                <w:szCs w:val="20"/>
                <w:highlight w:val="yellow"/>
              </w:rPr>
              <w:t xml:space="preserve"> </w:t>
            </w:r>
            <w:r w:rsidRPr="00C0046E">
              <w:rPr>
                <w:rFonts w:ascii="Arial" w:hAnsi="Arial" w:cs="Arial"/>
                <w:b/>
                <w:color w:val="000000"/>
                <w:sz w:val="20"/>
                <w:szCs w:val="20"/>
                <w:highlight w:val="yellow"/>
              </w:rPr>
              <w:t>are</w:t>
            </w:r>
            <w:r w:rsidRPr="00C0046E">
              <w:rPr>
                <w:rFonts w:ascii="Arial" w:hAnsi="Arial" w:cs="Arial"/>
                <w:b/>
                <w:color w:val="000000"/>
                <w:spacing w:val="-6"/>
                <w:sz w:val="20"/>
                <w:szCs w:val="20"/>
                <w:highlight w:val="yellow"/>
              </w:rPr>
              <w:t xml:space="preserve"> </w:t>
            </w:r>
            <w:r w:rsidRPr="00C0046E">
              <w:rPr>
                <w:rFonts w:ascii="Arial" w:hAnsi="Arial" w:cs="Arial"/>
                <w:b/>
                <w:color w:val="000000"/>
                <w:sz w:val="20"/>
                <w:szCs w:val="20"/>
                <w:highlight w:val="yellow"/>
              </w:rPr>
              <w:t>strictly</w:t>
            </w:r>
            <w:r w:rsidRPr="00C0046E">
              <w:rPr>
                <w:rFonts w:ascii="Arial" w:hAnsi="Arial" w:cs="Arial"/>
                <w:b/>
                <w:color w:val="000000"/>
                <w:spacing w:val="-4"/>
                <w:sz w:val="20"/>
                <w:szCs w:val="20"/>
                <w:highlight w:val="yellow"/>
              </w:rPr>
              <w:t xml:space="preserve"> </w:t>
            </w:r>
            <w:r w:rsidRPr="00C0046E">
              <w:rPr>
                <w:rFonts w:ascii="Arial" w:hAnsi="Arial" w:cs="Arial"/>
                <w:b/>
                <w:color w:val="000000"/>
                <w:sz w:val="20"/>
                <w:szCs w:val="20"/>
                <w:highlight w:val="yellow"/>
              </w:rPr>
              <w:t>prohibited</w:t>
            </w:r>
            <w:r w:rsidRPr="00C0046E">
              <w:rPr>
                <w:rFonts w:ascii="Arial" w:hAnsi="Arial" w:cs="Arial"/>
                <w:b/>
                <w:color w:val="000000"/>
                <w:spacing w:val="-4"/>
                <w:sz w:val="20"/>
                <w:szCs w:val="20"/>
                <w:highlight w:val="yellow"/>
              </w:rPr>
              <w:t xml:space="preserve"> </w:t>
            </w:r>
            <w:r w:rsidRPr="00C0046E">
              <w:rPr>
                <w:rFonts w:ascii="Arial" w:hAnsi="Arial" w:cs="Arial"/>
                <w:b/>
                <w:color w:val="000000"/>
                <w:sz w:val="20"/>
                <w:szCs w:val="20"/>
                <w:highlight w:val="yellow"/>
              </w:rPr>
              <w:t>during</w:t>
            </w:r>
            <w:r w:rsidRPr="00C0046E">
              <w:rPr>
                <w:rFonts w:ascii="Arial" w:hAnsi="Arial" w:cs="Arial"/>
                <w:b/>
                <w:color w:val="000000"/>
                <w:spacing w:val="-4"/>
                <w:sz w:val="20"/>
                <w:szCs w:val="20"/>
                <w:highlight w:val="yellow"/>
              </w:rPr>
              <w:t xml:space="preserve"> </w:t>
            </w:r>
            <w:r w:rsidRPr="00C0046E">
              <w:rPr>
                <w:rFonts w:ascii="Arial" w:hAnsi="Arial" w:cs="Arial"/>
                <w:b/>
                <w:color w:val="000000"/>
                <w:sz w:val="20"/>
                <w:szCs w:val="20"/>
                <w:highlight w:val="yellow"/>
              </w:rPr>
              <w:t>peer</w:t>
            </w:r>
            <w:r w:rsidRPr="00C0046E">
              <w:rPr>
                <w:rFonts w:ascii="Arial" w:hAnsi="Arial" w:cs="Arial"/>
                <w:b/>
                <w:color w:val="000000"/>
                <w:sz w:val="20"/>
                <w:szCs w:val="20"/>
              </w:rPr>
              <w:t xml:space="preserve"> </w:t>
            </w:r>
            <w:r w:rsidRPr="00C0046E">
              <w:rPr>
                <w:rFonts w:ascii="Arial" w:hAnsi="Arial" w:cs="Arial"/>
                <w:b/>
                <w:color w:val="000000"/>
                <w:spacing w:val="-2"/>
                <w:sz w:val="20"/>
                <w:szCs w:val="20"/>
                <w:highlight w:val="yellow"/>
              </w:rPr>
              <w:t>review.</w:t>
            </w:r>
          </w:p>
        </w:tc>
        <w:tc>
          <w:tcPr>
            <w:tcW w:w="6444" w:type="dxa"/>
          </w:tcPr>
          <w:p w:rsidR="005D4033" w:rsidRPr="00C0046E" w:rsidRDefault="001A69E4">
            <w:pPr>
              <w:pStyle w:val="TableParagraph"/>
              <w:spacing w:line="254" w:lineRule="auto"/>
              <w:ind w:left="108" w:right="738"/>
              <w:rPr>
                <w:rFonts w:ascii="Arial" w:hAnsi="Arial" w:cs="Arial"/>
                <w:sz w:val="20"/>
                <w:szCs w:val="20"/>
              </w:rPr>
            </w:pPr>
            <w:r w:rsidRPr="00C0046E">
              <w:rPr>
                <w:rFonts w:ascii="Arial" w:hAnsi="Arial" w:cs="Arial"/>
                <w:b/>
                <w:sz w:val="20"/>
                <w:szCs w:val="20"/>
              </w:rPr>
              <w:t>Author’s</w:t>
            </w:r>
            <w:r w:rsidRPr="00C0046E">
              <w:rPr>
                <w:rFonts w:ascii="Arial" w:hAnsi="Arial" w:cs="Arial"/>
                <w:b/>
                <w:spacing w:val="-7"/>
                <w:sz w:val="20"/>
                <w:szCs w:val="20"/>
              </w:rPr>
              <w:t xml:space="preserve"> </w:t>
            </w:r>
            <w:r w:rsidRPr="00C0046E">
              <w:rPr>
                <w:rFonts w:ascii="Arial" w:hAnsi="Arial" w:cs="Arial"/>
                <w:b/>
                <w:sz w:val="20"/>
                <w:szCs w:val="20"/>
              </w:rPr>
              <w:t>Feedback</w:t>
            </w:r>
            <w:r w:rsidRPr="00C0046E">
              <w:rPr>
                <w:rFonts w:ascii="Arial" w:hAnsi="Arial" w:cs="Arial"/>
                <w:b/>
                <w:spacing w:val="-2"/>
                <w:sz w:val="20"/>
                <w:szCs w:val="20"/>
              </w:rPr>
              <w:t xml:space="preserve"> </w:t>
            </w:r>
            <w:r w:rsidRPr="00C0046E">
              <w:rPr>
                <w:rFonts w:ascii="Arial" w:hAnsi="Arial" w:cs="Arial"/>
                <w:sz w:val="20"/>
                <w:szCs w:val="20"/>
              </w:rPr>
              <w:t>(It</w:t>
            </w:r>
            <w:r w:rsidRPr="00C0046E">
              <w:rPr>
                <w:rFonts w:ascii="Arial" w:hAnsi="Arial" w:cs="Arial"/>
                <w:spacing w:val="-7"/>
                <w:sz w:val="20"/>
                <w:szCs w:val="20"/>
              </w:rPr>
              <w:t xml:space="preserve"> </w:t>
            </w:r>
            <w:r w:rsidRPr="00C0046E">
              <w:rPr>
                <w:rFonts w:ascii="Arial" w:hAnsi="Arial" w:cs="Arial"/>
                <w:sz w:val="20"/>
                <w:szCs w:val="20"/>
              </w:rPr>
              <w:t>is</w:t>
            </w:r>
            <w:r w:rsidRPr="00C0046E">
              <w:rPr>
                <w:rFonts w:ascii="Arial" w:hAnsi="Arial" w:cs="Arial"/>
                <w:spacing w:val="-7"/>
                <w:sz w:val="20"/>
                <w:szCs w:val="20"/>
              </w:rPr>
              <w:t xml:space="preserve"> </w:t>
            </w:r>
            <w:r w:rsidRPr="00C0046E">
              <w:rPr>
                <w:rFonts w:ascii="Arial" w:hAnsi="Arial" w:cs="Arial"/>
                <w:sz w:val="20"/>
                <w:szCs w:val="20"/>
              </w:rPr>
              <w:t>mandatory</w:t>
            </w:r>
            <w:r w:rsidRPr="00C0046E">
              <w:rPr>
                <w:rFonts w:ascii="Arial" w:hAnsi="Arial" w:cs="Arial"/>
                <w:spacing w:val="-5"/>
                <w:sz w:val="20"/>
                <w:szCs w:val="20"/>
              </w:rPr>
              <w:t xml:space="preserve"> </w:t>
            </w:r>
            <w:r w:rsidRPr="00C0046E">
              <w:rPr>
                <w:rFonts w:ascii="Arial" w:hAnsi="Arial" w:cs="Arial"/>
                <w:sz w:val="20"/>
                <w:szCs w:val="20"/>
              </w:rPr>
              <w:t>that</w:t>
            </w:r>
            <w:r w:rsidRPr="00C0046E">
              <w:rPr>
                <w:rFonts w:ascii="Arial" w:hAnsi="Arial" w:cs="Arial"/>
                <w:spacing w:val="-6"/>
                <w:sz w:val="20"/>
                <w:szCs w:val="20"/>
              </w:rPr>
              <w:t xml:space="preserve"> </w:t>
            </w:r>
            <w:r w:rsidRPr="00C0046E">
              <w:rPr>
                <w:rFonts w:ascii="Arial" w:hAnsi="Arial" w:cs="Arial"/>
                <w:sz w:val="20"/>
                <w:szCs w:val="20"/>
              </w:rPr>
              <w:t>authors</w:t>
            </w:r>
            <w:r w:rsidRPr="00C0046E">
              <w:rPr>
                <w:rFonts w:ascii="Arial" w:hAnsi="Arial" w:cs="Arial"/>
                <w:spacing w:val="-7"/>
                <w:sz w:val="20"/>
                <w:szCs w:val="20"/>
              </w:rPr>
              <w:t xml:space="preserve"> </w:t>
            </w:r>
            <w:r w:rsidRPr="00C0046E">
              <w:rPr>
                <w:rFonts w:ascii="Arial" w:hAnsi="Arial" w:cs="Arial"/>
                <w:sz w:val="20"/>
                <w:szCs w:val="20"/>
              </w:rPr>
              <w:t>should</w:t>
            </w:r>
            <w:r w:rsidRPr="00C0046E">
              <w:rPr>
                <w:rFonts w:ascii="Arial" w:hAnsi="Arial" w:cs="Arial"/>
                <w:spacing w:val="-5"/>
                <w:sz w:val="20"/>
                <w:szCs w:val="20"/>
              </w:rPr>
              <w:t xml:space="preserve"> </w:t>
            </w:r>
            <w:r w:rsidRPr="00C0046E">
              <w:rPr>
                <w:rFonts w:ascii="Arial" w:hAnsi="Arial" w:cs="Arial"/>
                <w:sz w:val="20"/>
                <w:szCs w:val="20"/>
              </w:rPr>
              <w:t>write</w:t>
            </w:r>
            <w:r w:rsidRPr="00C0046E">
              <w:rPr>
                <w:rFonts w:ascii="Arial" w:hAnsi="Arial" w:cs="Arial"/>
                <w:spacing w:val="-6"/>
                <w:sz w:val="20"/>
                <w:szCs w:val="20"/>
              </w:rPr>
              <w:t xml:space="preserve"> </w:t>
            </w:r>
            <w:r w:rsidRPr="00C0046E">
              <w:rPr>
                <w:rFonts w:ascii="Arial" w:hAnsi="Arial" w:cs="Arial"/>
                <w:sz w:val="20"/>
                <w:szCs w:val="20"/>
              </w:rPr>
              <w:t>his/her feedback here)</w:t>
            </w:r>
          </w:p>
        </w:tc>
      </w:tr>
      <w:tr w:rsidR="005D4033" w:rsidRPr="00C0046E">
        <w:trPr>
          <w:trHeight w:val="1264"/>
        </w:trPr>
        <w:tc>
          <w:tcPr>
            <w:tcW w:w="5353" w:type="dxa"/>
          </w:tcPr>
          <w:p w:rsidR="005D4033" w:rsidRPr="00C0046E" w:rsidRDefault="001A69E4">
            <w:pPr>
              <w:pStyle w:val="TableParagraph"/>
              <w:ind w:left="467" w:right="200"/>
              <w:rPr>
                <w:rFonts w:ascii="Arial" w:hAnsi="Arial" w:cs="Arial"/>
                <w:b/>
                <w:sz w:val="20"/>
                <w:szCs w:val="20"/>
              </w:rPr>
            </w:pPr>
            <w:r w:rsidRPr="00C0046E">
              <w:rPr>
                <w:rFonts w:ascii="Arial" w:hAnsi="Arial" w:cs="Arial"/>
                <w:b/>
                <w:sz w:val="20"/>
                <w:szCs w:val="20"/>
              </w:rPr>
              <w:t>Please</w:t>
            </w:r>
            <w:r w:rsidRPr="00C0046E">
              <w:rPr>
                <w:rFonts w:ascii="Arial" w:hAnsi="Arial" w:cs="Arial"/>
                <w:b/>
                <w:spacing w:val="-6"/>
                <w:sz w:val="20"/>
                <w:szCs w:val="20"/>
              </w:rPr>
              <w:t xml:space="preserve"> </w:t>
            </w:r>
            <w:r w:rsidRPr="00C0046E">
              <w:rPr>
                <w:rFonts w:ascii="Arial" w:hAnsi="Arial" w:cs="Arial"/>
                <w:b/>
                <w:sz w:val="20"/>
                <w:szCs w:val="20"/>
              </w:rPr>
              <w:t>write</w:t>
            </w:r>
            <w:r w:rsidRPr="00C0046E">
              <w:rPr>
                <w:rFonts w:ascii="Arial" w:hAnsi="Arial" w:cs="Arial"/>
                <w:b/>
                <w:spacing w:val="-4"/>
                <w:sz w:val="20"/>
                <w:szCs w:val="20"/>
              </w:rPr>
              <w:t xml:space="preserve"> </w:t>
            </w:r>
            <w:r w:rsidRPr="00C0046E">
              <w:rPr>
                <w:rFonts w:ascii="Arial" w:hAnsi="Arial" w:cs="Arial"/>
                <w:b/>
                <w:sz w:val="20"/>
                <w:szCs w:val="20"/>
              </w:rPr>
              <w:t>a</w:t>
            </w:r>
            <w:r w:rsidRPr="00C0046E">
              <w:rPr>
                <w:rFonts w:ascii="Arial" w:hAnsi="Arial" w:cs="Arial"/>
                <w:b/>
                <w:spacing w:val="-5"/>
                <w:sz w:val="20"/>
                <w:szCs w:val="20"/>
              </w:rPr>
              <w:t xml:space="preserve"> </w:t>
            </w:r>
            <w:r w:rsidRPr="00C0046E">
              <w:rPr>
                <w:rFonts w:ascii="Arial" w:hAnsi="Arial" w:cs="Arial"/>
                <w:b/>
                <w:sz w:val="20"/>
                <w:szCs w:val="20"/>
              </w:rPr>
              <w:t>few</w:t>
            </w:r>
            <w:r w:rsidRPr="00C0046E">
              <w:rPr>
                <w:rFonts w:ascii="Arial" w:hAnsi="Arial" w:cs="Arial"/>
                <w:b/>
                <w:spacing w:val="-6"/>
                <w:sz w:val="20"/>
                <w:szCs w:val="20"/>
              </w:rPr>
              <w:t xml:space="preserve"> </w:t>
            </w:r>
            <w:r w:rsidRPr="00C0046E">
              <w:rPr>
                <w:rFonts w:ascii="Arial" w:hAnsi="Arial" w:cs="Arial"/>
                <w:b/>
                <w:sz w:val="20"/>
                <w:szCs w:val="20"/>
              </w:rPr>
              <w:t>sentences</w:t>
            </w:r>
            <w:r w:rsidRPr="00C0046E">
              <w:rPr>
                <w:rFonts w:ascii="Arial" w:hAnsi="Arial" w:cs="Arial"/>
                <w:b/>
                <w:spacing w:val="-7"/>
                <w:sz w:val="20"/>
                <w:szCs w:val="20"/>
              </w:rPr>
              <w:t xml:space="preserve"> </w:t>
            </w:r>
            <w:r w:rsidRPr="00C0046E">
              <w:rPr>
                <w:rFonts w:ascii="Arial" w:hAnsi="Arial" w:cs="Arial"/>
                <w:b/>
                <w:sz w:val="20"/>
                <w:szCs w:val="20"/>
              </w:rPr>
              <w:t>regarding</w:t>
            </w:r>
            <w:r w:rsidRPr="00C0046E">
              <w:rPr>
                <w:rFonts w:ascii="Arial" w:hAnsi="Arial" w:cs="Arial"/>
                <w:b/>
                <w:spacing w:val="-6"/>
                <w:sz w:val="20"/>
                <w:szCs w:val="20"/>
              </w:rPr>
              <w:t xml:space="preserve"> </w:t>
            </w:r>
            <w:r w:rsidRPr="00C0046E">
              <w:rPr>
                <w:rFonts w:ascii="Arial" w:hAnsi="Arial" w:cs="Arial"/>
                <w:b/>
                <w:sz w:val="20"/>
                <w:szCs w:val="20"/>
              </w:rPr>
              <w:t>the</w:t>
            </w:r>
            <w:r w:rsidRPr="00C0046E">
              <w:rPr>
                <w:rFonts w:ascii="Arial" w:hAnsi="Arial" w:cs="Arial"/>
                <w:b/>
                <w:spacing w:val="-6"/>
                <w:sz w:val="20"/>
                <w:szCs w:val="20"/>
              </w:rPr>
              <w:t xml:space="preserve"> </w:t>
            </w:r>
            <w:r w:rsidRPr="00C0046E">
              <w:rPr>
                <w:rFonts w:ascii="Arial" w:hAnsi="Arial" w:cs="Arial"/>
                <w:b/>
                <w:sz w:val="20"/>
                <w:szCs w:val="20"/>
              </w:rPr>
              <w:t xml:space="preserve">importance of this manuscript for the scientific community. A minimum of 3-4 sentences may be required for this </w:t>
            </w:r>
            <w:r w:rsidRPr="00C0046E">
              <w:rPr>
                <w:rFonts w:ascii="Arial" w:hAnsi="Arial" w:cs="Arial"/>
                <w:b/>
                <w:spacing w:val="-2"/>
                <w:sz w:val="20"/>
                <w:szCs w:val="20"/>
              </w:rPr>
              <w:t>part.</w:t>
            </w:r>
          </w:p>
        </w:tc>
        <w:tc>
          <w:tcPr>
            <w:tcW w:w="9356" w:type="dxa"/>
          </w:tcPr>
          <w:p w:rsidR="005D4033" w:rsidRPr="00C0046E" w:rsidRDefault="001A69E4">
            <w:pPr>
              <w:pStyle w:val="TableParagraph"/>
              <w:ind w:right="94"/>
              <w:jc w:val="both"/>
              <w:rPr>
                <w:rFonts w:ascii="Arial" w:hAnsi="Arial" w:cs="Arial"/>
                <w:b/>
                <w:sz w:val="20"/>
                <w:szCs w:val="20"/>
              </w:rPr>
            </w:pPr>
            <w:r w:rsidRPr="00C0046E">
              <w:rPr>
                <w:rFonts w:ascii="Arial" w:hAnsi="Arial" w:cs="Arial"/>
                <w:b/>
                <w:color w:val="0000FF"/>
                <w:sz w:val="20"/>
                <w:szCs w:val="20"/>
              </w:rPr>
              <w:t>Nowadays, technology plays the main role for teaching and learning. As for the study, podcasts were used as the main material to develop the students’ listening comprehension. Integrating technology in the classroom would be beneficial for the teachers and others concerned in terms of having alternatives while teaching. Also, they could apply the podcasts to fit the students in different contexts</w:t>
            </w:r>
          </w:p>
        </w:tc>
        <w:tc>
          <w:tcPr>
            <w:tcW w:w="6444" w:type="dxa"/>
          </w:tcPr>
          <w:p w:rsidR="005D4033" w:rsidRPr="00C0046E" w:rsidRDefault="005D4033">
            <w:pPr>
              <w:pStyle w:val="TableParagraph"/>
              <w:ind w:left="0"/>
              <w:rPr>
                <w:rFonts w:ascii="Arial" w:hAnsi="Arial" w:cs="Arial"/>
                <w:sz w:val="20"/>
                <w:szCs w:val="20"/>
              </w:rPr>
            </w:pPr>
          </w:p>
        </w:tc>
      </w:tr>
      <w:tr w:rsidR="005D4033" w:rsidRPr="00C0046E" w:rsidTr="00C0046E">
        <w:trPr>
          <w:trHeight w:val="114"/>
        </w:trPr>
        <w:tc>
          <w:tcPr>
            <w:tcW w:w="5353" w:type="dxa"/>
          </w:tcPr>
          <w:p w:rsidR="005D4033" w:rsidRPr="00C0046E" w:rsidRDefault="001A69E4">
            <w:pPr>
              <w:pStyle w:val="TableParagraph"/>
              <w:ind w:left="467"/>
              <w:rPr>
                <w:rFonts w:ascii="Arial" w:hAnsi="Arial" w:cs="Arial"/>
                <w:b/>
                <w:sz w:val="20"/>
                <w:szCs w:val="20"/>
              </w:rPr>
            </w:pPr>
            <w:r w:rsidRPr="00C0046E">
              <w:rPr>
                <w:rFonts w:ascii="Arial" w:hAnsi="Arial" w:cs="Arial"/>
                <w:b/>
                <w:sz w:val="20"/>
                <w:szCs w:val="20"/>
              </w:rPr>
              <w:t>Is</w:t>
            </w:r>
            <w:r w:rsidRPr="00C0046E">
              <w:rPr>
                <w:rFonts w:ascii="Arial" w:hAnsi="Arial" w:cs="Arial"/>
                <w:b/>
                <w:spacing w:val="-4"/>
                <w:sz w:val="20"/>
                <w:szCs w:val="20"/>
              </w:rPr>
              <w:t xml:space="preserve"> </w:t>
            </w:r>
            <w:r w:rsidRPr="00C0046E">
              <w:rPr>
                <w:rFonts w:ascii="Arial" w:hAnsi="Arial" w:cs="Arial"/>
                <w:b/>
                <w:sz w:val="20"/>
                <w:szCs w:val="20"/>
              </w:rPr>
              <w:t>the</w:t>
            </w:r>
            <w:r w:rsidRPr="00C0046E">
              <w:rPr>
                <w:rFonts w:ascii="Arial" w:hAnsi="Arial" w:cs="Arial"/>
                <w:b/>
                <w:spacing w:val="-3"/>
                <w:sz w:val="20"/>
                <w:szCs w:val="20"/>
              </w:rPr>
              <w:t xml:space="preserve"> </w:t>
            </w:r>
            <w:r w:rsidRPr="00C0046E">
              <w:rPr>
                <w:rFonts w:ascii="Arial" w:hAnsi="Arial" w:cs="Arial"/>
                <w:b/>
                <w:sz w:val="20"/>
                <w:szCs w:val="20"/>
              </w:rPr>
              <w:t>title</w:t>
            </w:r>
            <w:r w:rsidRPr="00C0046E">
              <w:rPr>
                <w:rFonts w:ascii="Arial" w:hAnsi="Arial" w:cs="Arial"/>
                <w:b/>
                <w:spacing w:val="-2"/>
                <w:sz w:val="20"/>
                <w:szCs w:val="20"/>
              </w:rPr>
              <w:t xml:space="preserve"> </w:t>
            </w:r>
            <w:r w:rsidRPr="00C0046E">
              <w:rPr>
                <w:rFonts w:ascii="Arial" w:hAnsi="Arial" w:cs="Arial"/>
                <w:b/>
                <w:sz w:val="20"/>
                <w:szCs w:val="20"/>
              </w:rPr>
              <w:t>of</w:t>
            </w:r>
            <w:r w:rsidRPr="00C0046E">
              <w:rPr>
                <w:rFonts w:ascii="Arial" w:hAnsi="Arial" w:cs="Arial"/>
                <w:b/>
                <w:spacing w:val="-3"/>
                <w:sz w:val="20"/>
                <w:szCs w:val="20"/>
              </w:rPr>
              <w:t xml:space="preserve"> </w:t>
            </w:r>
            <w:r w:rsidRPr="00C0046E">
              <w:rPr>
                <w:rFonts w:ascii="Arial" w:hAnsi="Arial" w:cs="Arial"/>
                <w:b/>
                <w:sz w:val="20"/>
                <w:szCs w:val="20"/>
              </w:rPr>
              <w:t>the</w:t>
            </w:r>
            <w:r w:rsidRPr="00C0046E">
              <w:rPr>
                <w:rFonts w:ascii="Arial" w:hAnsi="Arial" w:cs="Arial"/>
                <w:b/>
                <w:spacing w:val="-2"/>
                <w:sz w:val="20"/>
                <w:szCs w:val="20"/>
              </w:rPr>
              <w:t xml:space="preserve"> </w:t>
            </w:r>
            <w:r w:rsidRPr="00C0046E">
              <w:rPr>
                <w:rFonts w:ascii="Arial" w:hAnsi="Arial" w:cs="Arial"/>
                <w:b/>
                <w:sz w:val="20"/>
                <w:szCs w:val="20"/>
              </w:rPr>
              <w:t>article</w:t>
            </w:r>
            <w:r w:rsidRPr="00C0046E">
              <w:rPr>
                <w:rFonts w:ascii="Arial" w:hAnsi="Arial" w:cs="Arial"/>
                <w:b/>
                <w:spacing w:val="-3"/>
                <w:sz w:val="20"/>
                <w:szCs w:val="20"/>
              </w:rPr>
              <w:t xml:space="preserve"> </w:t>
            </w:r>
            <w:r w:rsidRPr="00C0046E">
              <w:rPr>
                <w:rFonts w:ascii="Arial" w:hAnsi="Arial" w:cs="Arial"/>
                <w:b/>
                <w:spacing w:val="-2"/>
                <w:sz w:val="20"/>
                <w:szCs w:val="20"/>
              </w:rPr>
              <w:t>suitable?</w:t>
            </w:r>
          </w:p>
          <w:p w:rsidR="005D4033" w:rsidRPr="00C0046E" w:rsidRDefault="001A69E4">
            <w:pPr>
              <w:pStyle w:val="TableParagraph"/>
              <w:spacing w:before="1"/>
              <w:ind w:left="467"/>
              <w:rPr>
                <w:rFonts w:ascii="Arial" w:hAnsi="Arial" w:cs="Arial"/>
                <w:b/>
                <w:sz w:val="20"/>
                <w:szCs w:val="20"/>
              </w:rPr>
            </w:pPr>
            <w:r w:rsidRPr="00C0046E">
              <w:rPr>
                <w:rFonts w:ascii="Arial" w:hAnsi="Arial" w:cs="Arial"/>
                <w:b/>
                <w:sz w:val="20"/>
                <w:szCs w:val="20"/>
              </w:rPr>
              <w:t>(If</w:t>
            </w:r>
            <w:r w:rsidRPr="00C0046E">
              <w:rPr>
                <w:rFonts w:ascii="Arial" w:hAnsi="Arial" w:cs="Arial"/>
                <w:b/>
                <w:spacing w:val="-5"/>
                <w:sz w:val="20"/>
                <w:szCs w:val="20"/>
              </w:rPr>
              <w:t xml:space="preserve"> </w:t>
            </w:r>
            <w:r w:rsidRPr="00C0046E">
              <w:rPr>
                <w:rFonts w:ascii="Arial" w:hAnsi="Arial" w:cs="Arial"/>
                <w:b/>
                <w:sz w:val="20"/>
                <w:szCs w:val="20"/>
              </w:rPr>
              <w:t>not</w:t>
            </w:r>
            <w:r w:rsidRPr="00C0046E">
              <w:rPr>
                <w:rFonts w:ascii="Arial" w:hAnsi="Arial" w:cs="Arial"/>
                <w:b/>
                <w:spacing w:val="-5"/>
                <w:sz w:val="20"/>
                <w:szCs w:val="20"/>
              </w:rPr>
              <w:t xml:space="preserve"> </w:t>
            </w:r>
            <w:r w:rsidRPr="00C0046E">
              <w:rPr>
                <w:rFonts w:ascii="Arial" w:hAnsi="Arial" w:cs="Arial"/>
                <w:b/>
                <w:sz w:val="20"/>
                <w:szCs w:val="20"/>
              </w:rPr>
              <w:t>please</w:t>
            </w:r>
            <w:r w:rsidRPr="00C0046E">
              <w:rPr>
                <w:rFonts w:ascii="Arial" w:hAnsi="Arial" w:cs="Arial"/>
                <w:b/>
                <w:spacing w:val="-5"/>
                <w:sz w:val="20"/>
                <w:szCs w:val="20"/>
              </w:rPr>
              <w:t xml:space="preserve"> </w:t>
            </w:r>
            <w:r w:rsidRPr="00C0046E">
              <w:rPr>
                <w:rFonts w:ascii="Arial" w:hAnsi="Arial" w:cs="Arial"/>
                <w:b/>
                <w:sz w:val="20"/>
                <w:szCs w:val="20"/>
              </w:rPr>
              <w:t>suggest</w:t>
            </w:r>
            <w:r w:rsidRPr="00C0046E">
              <w:rPr>
                <w:rFonts w:ascii="Arial" w:hAnsi="Arial" w:cs="Arial"/>
                <w:b/>
                <w:spacing w:val="-5"/>
                <w:sz w:val="20"/>
                <w:szCs w:val="20"/>
              </w:rPr>
              <w:t xml:space="preserve"> </w:t>
            </w:r>
            <w:r w:rsidRPr="00C0046E">
              <w:rPr>
                <w:rFonts w:ascii="Arial" w:hAnsi="Arial" w:cs="Arial"/>
                <w:b/>
                <w:sz w:val="20"/>
                <w:szCs w:val="20"/>
              </w:rPr>
              <w:t>an</w:t>
            </w:r>
            <w:r w:rsidRPr="00C0046E">
              <w:rPr>
                <w:rFonts w:ascii="Arial" w:hAnsi="Arial" w:cs="Arial"/>
                <w:b/>
                <w:spacing w:val="-5"/>
                <w:sz w:val="20"/>
                <w:szCs w:val="20"/>
              </w:rPr>
              <w:t xml:space="preserve"> </w:t>
            </w:r>
            <w:r w:rsidRPr="00C0046E">
              <w:rPr>
                <w:rFonts w:ascii="Arial" w:hAnsi="Arial" w:cs="Arial"/>
                <w:b/>
                <w:sz w:val="20"/>
                <w:szCs w:val="20"/>
              </w:rPr>
              <w:t>alternative</w:t>
            </w:r>
            <w:r w:rsidRPr="00C0046E">
              <w:rPr>
                <w:rFonts w:ascii="Arial" w:hAnsi="Arial" w:cs="Arial"/>
                <w:b/>
                <w:spacing w:val="-5"/>
                <w:sz w:val="20"/>
                <w:szCs w:val="20"/>
              </w:rPr>
              <w:t xml:space="preserve"> </w:t>
            </w:r>
            <w:r w:rsidRPr="00C0046E">
              <w:rPr>
                <w:rFonts w:ascii="Arial" w:hAnsi="Arial" w:cs="Arial"/>
                <w:b/>
                <w:spacing w:val="-2"/>
                <w:sz w:val="20"/>
                <w:szCs w:val="20"/>
              </w:rPr>
              <w:t>title)</w:t>
            </w:r>
          </w:p>
        </w:tc>
        <w:tc>
          <w:tcPr>
            <w:tcW w:w="9356" w:type="dxa"/>
          </w:tcPr>
          <w:p w:rsidR="005D4033" w:rsidRPr="00C0046E" w:rsidRDefault="001A69E4">
            <w:pPr>
              <w:pStyle w:val="TableParagraph"/>
              <w:rPr>
                <w:rFonts w:ascii="Arial" w:hAnsi="Arial" w:cs="Arial"/>
                <w:b/>
                <w:sz w:val="20"/>
                <w:szCs w:val="20"/>
              </w:rPr>
            </w:pPr>
            <w:r w:rsidRPr="00C0046E">
              <w:rPr>
                <w:rFonts w:ascii="Arial" w:hAnsi="Arial" w:cs="Arial"/>
                <w:b/>
                <w:color w:val="0000FF"/>
                <w:spacing w:val="-2"/>
                <w:sz w:val="20"/>
                <w:szCs w:val="20"/>
              </w:rPr>
              <w:t>Suitable.</w:t>
            </w:r>
          </w:p>
        </w:tc>
        <w:tc>
          <w:tcPr>
            <w:tcW w:w="6444" w:type="dxa"/>
          </w:tcPr>
          <w:p w:rsidR="005D4033" w:rsidRPr="00C0046E" w:rsidRDefault="005D4033">
            <w:pPr>
              <w:pStyle w:val="TableParagraph"/>
              <w:ind w:left="0"/>
              <w:rPr>
                <w:rFonts w:ascii="Arial" w:hAnsi="Arial" w:cs="Arial"/>
                <w:sz w:val="20"/>
                <w:szCs w:val="20"/>
              </w:rPr>
            </w:pPr>
          </w:p>
        </w:tc>
      </w:tr>
      <w:tr w:rsidR="005D4033" w:rsidRPr="00C0046E">
        <w:trPr>
          <w:trHeight w:val="2990"/>
        </w:trPr>
        <w:tc>
          <w:tcPr>
            <w:tcW w:w="5353" w:type="dxa"/>
          </w:tcPr>
          <w:p w:rsidR="005D4033" w:rsidRPr="00C0046E" w:rsidRDefault="001A69E4">
            <w:pPr>
              <w:pStyle w:val="TableParagraph"/>
              <w:ind w:left="467" w:right="200"/>
              <w:rPr>
                <w:rFonts w:ascii="Arial" w:hAnsi="Arial" w:cs="Arial"/>
                <w:b/>
                <w:sz w:val="20"/>
                <w:szCs w:val="20"/>
              </w:rPr>
            </w:pPr>
            <w:r w:rsidRPr="00C0046E">
              <w:rPr>
                <w:rFonts w:ascii="Arial" w:hAnsi="Arial" w:cs="Arial"/>
                <w:b/>
                <w:sz w:val="20"/>
                <w:szCs w:val="20"/>
              </w:rPr>
              <w:t>Is the abstract of the article comprehensive? Do you suggest</w:t>
            </w:r>
            <w:r w:rsidRPr="00C0046E">
              <w:rPr>
                <w:rFonts w:ascii="Arial" w:hAnsi="Arial" w:cs="Arial"/>
                <w:b/>
                <w:spacing w:val="-4"/>
                <w:sz w:val="20"/>
                <w:szCs w:val="20"/>
              </w:rPr>
              <w:t xml:space="preserve"> </w:t>
            </w:r>
            <w:r w:rsidRPr="00C0046E">
              <w:rPr>
                <w:rFonts w:ascii="Arial" w:hAnsi="Arial" w:cs="Arial"/>
                <w:b/>
                <w:sz w:val="20"/>
                <w:szCs w:val="20"/>
              </w:rPr>
              <w:t>the</w:t>
            </w:r>
            <w:r w:rsidRPr="00C0046E">
              <w:rPr>
                <w:rFonts w:ascii="Arial" w:hAnsi="Arial" w:cs="Arial"/>
                <w:b/>
                <w:spacing w:val="-5"/>
                <w:sz w:val="20"/>
                <w:szCs w:val="20"/>
              </w:rPr>
              <w:t xml:space="preserve"> </w:t>
            </w:r>
            <w:r w:rsidRPr="00C0046E">
              <w:rPr>
                <w:rFonts w:ascii="Arial" w:hAnsi="Arial" w:cs="Arial"/>
                <w:b/>
                <w:sz w:val="20"/>
                <w:szCs w:val="20"/>
              </w:rPr>
              <w:t>addition</w:t>
            </w:r>
            <w:r w:rsidRPr="00C0046E">
              <w:rPr>
                <w:rFonts w:ascii="Arial" w:hAnsi="Arial" w:cs="Arial"/>
                <w:b/>
                <w:spacing w:val="-6"/>
                <w:sz w:val="20"/>
                <w:szCs w:val="20"/>
              </w:rPr>
              <w:t xml:space="preserve"> </w:t>
            </w:r>
            <w:r w:rsidRPr="00C0046E">
              <w:rPr>
                <w:rFonts w:ascii="Arial" w:hAnsi="Arial" w:cs="Arial"/>
                <w:b/>
                <w:sz w:val="20"/>
                <w:szCs w:val="20"/>
              </w:rPr>
              <w:t>(or</w:t>
            </w:r>
            <w:r w:rsidRPr="00C0046E">
              <w:rPr>
                <w:rFonts w:ascii="Arial" w:hAnsi="Arial" w:cs="Arial"/>
                <w:b/>
                <w:spacing w:val="-5"/>
                <w:sz w:val="20"/>
                <w:szCs w:val="20"/>
              </w:rPr>
              <w:t xml:space="preserve"> </w:t>
            </w:r>
            <w:r w:rsidRPr="00C0046E">
              <w:rPr>
                <w:rFonts w:ascii="Arial" w:hAnsi="Arial" w:cs="Arial"/>
                <w:b/>
                <w:sz w:val="20"/>
                <w:szCs w:val="20"/>
              </w:rPr>
              <w:t>deletion)</w:t>
            </w:r>
            <w:r w:rsidRPr="00C0046E">
              <w:rPr>
                <w:rFonts w:ascii="Arial" w:hAnsi="Arial" w:cs="Arial"/>
                <w:b/>
                <w:spacing w:val="-5"/>
                <w:sz w:val="20"/>
                <w:szCs w:val="20"/>
              </w:rPr>
              <w:t xml:space="preserve"> </w:t>
            </w:r>
            <w:r w:rsidRPr="00C0046E">
              <w:rPr>
                <w:rFonts w:ascii="Arial" w:hAnsi="Arial" w:cs="Arial"/>
                <w:b/>
                <w:sz w:val="20"/>
                <w:szCs w:val="20"/>
              </w:rPr>
              <w:t>of</w:t>
            </w:r>
            <w:r w:rsidRPr="00C0046E">
              <w:rPr>
                <w:rFonts w:ascii="Arial" w:hAnsi="Arial" w:cs="Arial"/>
                <w:b/>
                <w:spacing w:val="-5"/>
                <w:sz w:val="20"/>
                <w:szCs w:val="20"/>
              </w:rPr>
              <w:t xml:space="preserve"> </w:t>
            </w:r>
            <w:r w:rsidRPr="00C0046E">
              <w:rPr>
                <w:rFonts w:ascii="Arial" w:hAnsi="Arial" w:cs="Arial"/>
                <w:b/>
                <w:sz w:val="20"/>
                <w:szCs w:val="20"/>
              </w:rPr>
              <w:t>some</w:t>
            </w:r>
            <w:r w:rsidRPr="00C0046E">
              <w:rPr>
                <w:rFonts w:ascii="Arial" w:hAnsi="Arial" w:cs="Arial"/>
                <w:b/>
                <w:spacing w:val="-5"/>
                <w:sz w:val="20"/>
                <w:szCs w:val="20"/>
              </w:rPr>
              <w:t xml:space="preserve"> </w:t>
            </w:r>
            <w:r w:rsidRPr="00C0046E">
              <w:rPr>
                <w:rFonts w:ascii="Arial" w:hAnsi="Arial" w:cs="Arial"/>
                <w:b/>
                <w:sz w:val="20"/>
                <w:szCs w:val="20"/>
              </w:rPr>
              <w:t>points</w:t>
            </w:r>
            <w:r w:rsidRPr="00C0046E">
              <w:rPr>
                <w:rFonts w:ascii="Arial" w:hAnsi="Arial" w:cs="Arial"/>
                <w:b/>
                <w:spacing w:val="-6"/>
                <w:sz w:val="20"/>
                <w:szCs w:val="20"/>
              </w:rPr>
              <w:t xml:space="preserve"> </w:t>
            </w:r>
            <w:r w:rsidRPr="00C0046E">
              <w:rPr>
                <w:rFonts w:ascii="Arial" w:hAnsi="Arial" w:cs="Arial"/>
                <w:b/>
                <w:sz w:val="20"/>
                <w:szCs w:val="20"/>
              </w:rPr>
              <w:t>in</w:t>
            </w:r>
            <w:r w:rsidRPr="00C0046E">
              <w:rPr>
                <w:rFonts w:ascii="Arial" w:hAnsi="Arial" w:cs="Arial"/>
                <w:b/>
                <w:spacing w:val="-6"/>
                <w:sz w:val="20"/>
                <w:szCs w:val="20"/>
              </w:rPr>
              <w:t xml:space="preserve"> </w:t>
            </w:r>
            <w:r w:rsidRPr="00C0046E">
              <w:rPr>
                <w:rFonts w:ascii="Arial" w:hAnsi="Arial" w:cs="Arial"/>
                <w:b/>
                <w:sz w:val="20"/>
                <w:szCs w:val="20"/>
              </w:rPr>
              <w:t>this section? Please write your suggestions here.</w:t>
            </w:r>
          </w:p>
        </w:tc>
        <w:tc>
          <w:tcPr>
            <w:tcW w:w="9356" w:type="dxa"/>
          </w:tcPr>
          <w:p w:rsidR="005D4033" w:rsidRPr="00C0046E" w:rsidRDefault="001A69E4">
            <w:pPr>
              <w:pStyle w:val="TableParagraph"/>
              <w:rPr>
                <w:rFonts w:ascii="Arial" w:hAnsi="Arial" w:cs="Arial"/>
                <w:b/>
                <w:sz w:val="20"/>
                <w:szCs w:val="20"/>
              </w:rPr>
            </w:pPr>
            <w:r w:rsidRPr="00C0046E">
              <w:rPr>
                <w:rFonts w:ascii="Arial" w:hAnsi="Arial" w:cs="Arial"/>
                <w:b/>
                <w:color w:val="0000FF"/>
                <w:spacing w:val="-4"/>
                <w:sz w:val="20"/>
                <w:szCs w:val="20"/>
              </w:rPr>
              <w:t>Aims:</w:t>
            </w:r>
          </w:p>
          <w:p w:rsidR="005D4033" w:rsidRPr="00C0046E" w:rsidRDefault="001A69E4">
            <w:pPr>
              <w:pStyle w:val="TableParagraph"/>
              <w:rPr>
                <w:rFonts w:ascii="Arial" w:hAnsi="Arial" w:cs="Arial"/>
                <w:b/>
                <w:sz w:val="20"/>
                <w:szCs w:val="20"/>
              </w:rPr>
            </w:pPr>
            <w:r w:rsidRPr="00C0046E">
              <w:rPr>
                <w:rFonts w:ascii="Arial" w:hAnsi="Arial" w:cs="Arial"/>
                <w:b/>
                <w:color w:val="0000FF"/>
                <w:sz w:val="20"/>
                <w:szCs w:val="20"/>
              </w:rPr>
              <w:t>It</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is</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clear</w:t>
            </w:r>
            <w:r w:rsidRPr="00C0046E">
              <w:rPr>
                <w:rFonts w:ascii="Arial" w:hAnsi="Arial" w:cs="Arial"/>
                <w:b/>
                <w:color w:val="0000FF"/>
                <w:spacing w:val="-1"/>
                <w:sz w:val="20"/>
                <w:szCs w:val="20"/>
              </w:rPr>
              <w:t xml:space="preserve"> </w:t>
            </w:r>
            <w:r w:rsidRPr="00C0046E">
              <w:rPr>
                <w:rFonts w:ascii="Arial" w:hAnsi="Arial" w:cs="Arial"/>
                <w:b/>
                <w:color w:val="0000FF"/>
                <w:sz w:val="20"/>
                <w:szCs w:val="20"/>
              </w:rPr>
              <w:t>for</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presenting ‘the</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context</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of</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the</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paper</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and</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motives</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the</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research’.</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However,</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it</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would</w:t>
            </w:r>
            <w:r w:rsidRPr="00C0046E">
              <w:rPr>
                <w:rFonts w:ascii="Arial" w:hAnsi="Arial" w:cs="Arial"/>
                <w:b/>
                <w:color w:val="0000FF"/>
                <w:spacing w:val="-1"/>
                <w:sz w:val="20"/>
                <w:szCs w:val="20"/>
              </w:rPr>
              <w:t xml:space="preserve"> </w:t>
            </w:r>
            <w:r w:rsidRPr="00C0046E">
              <w:rPr>
                <w:rFonts w:ascii="Arial" w:hAnsi="Arial" w:cs="Arial"/>
                <w:b/>
                <w:color w:val="0000FF"/>
                <w:sz w:val="20"/>
                <w:szCs w:val="20"/>
              </w:rPr>
              <w:t>be</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better</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to highlight the aim(s) of the study because this is the main focus of the topic.</w:t>
            </w:r>
          </w:p>
          <w:p w:rsidR="005D4033" w:rsidRPr="00C0046E" w:rsidRDefault="005D4033">
            <w:pPr>
              <w:pStyle w:val="TableParagraph"/>
              <w:spacing w:before="1"/>
              <w:ind w:left="0"/>
              <w:rPr>
                <w:rFonts w:ascii="Arial" w:hAnsi="Arial" w:cs="Arial"/>
                <w:sz w:val="20"/>
                <w:szCs w:val="20"/>
              </w:rPr>
            </w:pPr>
          </w:p>
          <w:p w:rsidR="005D4033" w:rsidRPr="00C0046E" w:rsidRDefault="001A69E4">
            <w:pPr>
              <w:pStyle w:val="TableParagraph"/>
              <w:spacing w:before="1" w:line="229" w:lineRule="exact"/>
              <w:rPr>
                <w:rFonts w:ascii="Arial" w:hAnsi="Arial" w:cs="Arial"/>
                <w:b/>
                <w:sz w:val="20"/>
                <w:szCs w:val="20"/>
              </w:rPr>
            </w:pPr>
            <w:r w:rsidRPr="00C0046E">
              <w:rPr>
                <w:rFonts w:ascii="Arial" w:hAnsi="Arial" w:cs="Arial"/>
                <w:b/>
                <w:color w:val="0000FF"/>
                <w:spacing w:val="-2"/>
                <w:sz w:val="20"/>
                <w:szCs w:val="20"/>
              </w:rPr>
              <w:t>Methodology:</w:t>
            </w:r>
          </w:p>
          <w:p w:rsidR="005D4033" w:rsidRPr="00C0046E" w:rsidRDefault="001A69E4">
            <w:pPr>
              <w:pStyle w:val="TableParagraph"/>
              <w:ind w:right="157"/>
              <w:rPr>
                <w:rFonts w:ascii="Arial" w:hAnsi="Arial" w:cs="Arial"/>
                <w:b/>
                <w:sz w:val="20"/>
                <w:szCs w:val="20"/>
              </w:rPr>
            </w:pPr>
            <w:r w:rsidRPr="00C0046E">
              <w:rPr>
                <w:rFonts w:ascii="Arial" w:hAnsi="Arial" w:cs="Arial"/>
                <w:b/>
                <w:color w:val="0000FF"/>
                <w:sz w:val="20"/>
                <w:szCs w:val="20"/>
              </w:rPr>
              <w:t>… the</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study</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utilized</w:t>
            </w:r>
            <w:r w:rsidRPr="00C0046E">
              <w:rPr>
                <w:rFonts w:ascii="Arial" w:hAnsi="Arial" w:cs="Arial"/>
                <w:b/>
                <w:color w:val="0000FF"/>
                <w:spacing w:val="-3"/>
                <w:sz w:val="20"/>
                <w:szCs w:val="20"/>
              </w:rPr>
              <w:t xml:space="preserve"> </w:t>
            </w:r>
            <w:r w:rsidRPr="00C0046E">
              <w:rPr>
                <w:rFonts w:ascii="Arial" w:hAnsi="Arial" w:cs="Arial"/>
                <w:b/>
                <w:color w:val="0000FF"/>
                <w:sz w:val="20"/>
                <w:szCs w:val="20"/>
                <w:highlight w:val="cyan"/>
              </w:rPr>
              <w:t>researcher-made</w:t>
            </w:r>
            <w:r w:rsidRPr="00C0046E">
              <w:rPr>
                <w:rFonts w:ascii="Arial" w:hAnsi="Arial" w:cs="Arial"/>
                <w:b/>
                <w:color w:val="0000FF"/>
                <w:spacing w:val="-4"/>
                <w:sz w:val="20"/>
                <w:szCs w:val="20"/>
                <w:highlight w:val="cyan"/>
              </w:rPr>
              <w:t xml:space="preserve"> </w:t>
            </w:r>
            <w:r w:rsidRPr="00C0046E">
              <w:rPr>
                <w:rFonts w:ascii="Arial" w:hAnsi="Arial" w:cs="Arial"/>
                <w:b/>
                <w:color w:val="0000FF"/>
                <w:sz w:val="20"/>
                <w:szCs w:val="20"/>
                <w:highlight w:val="cyan"/>
              </w:rPr>
              <w:t>podcasts</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as</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an</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intervention</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to</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enhance</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the</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listening</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comprehension of 24 Grade 8 students…</w:t>
            </w:r>
          </w:p>
          <w:p w:rsidR="005D4033" w:rsidRPr="00C0046E" w:rsidRDefault="005D4033">
            <w:pPr>
              <w:pStyle w:val="TableParagraph"/>
              <w:ind w:left="0"/>
              <w:rPr>
                <w:rFonts w:ascii="Arial" w:hAnsi="Arial" w:cs="Arial"/>
                <w:sz w:val="20"/>
                <w:szCs w:val="20"/>
              </w:rPr>
            </w:pPr>
          </w:p>
          <w:p w:rsidR="005D4033" w:rsidRPr="00C0046E" w:rsidRDefault="001A69E4">
            <w:pPr>
              <w:pStyle w:val="TableParagraph"/>
              <w:rPr>
                <w:rFonts w:ascii="Arial" w:hAnsi="Arial" w:cs="Arial"/>
                <w:b/>
                <w:sz w:val="20"/>
                <w:szCs w:val="20"/>
              </w:rPr>
            </w:pPr>
            <w:r w:rsidRPr="00C0046E">
              <w:rPr>
                <w:rFonts w:ascii="Arial" w:hAnsi="Arial" w:cs="Arial"/>
                <w:b/>
                <w:color w:val="0000FF"/>
                <w:sz w:val="20"/>
                <w:szCs w:val="20"/>
              </w:rPr>
              <w:t>As</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presented</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in</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2.</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Material</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and</w:t>
            </w:r>
            <w:r w:rsidRPr="00C0046E">
              <w:rPr>
                <w:rFonts w:ascii="Arial" w:hAnsi="Arial" w:cs="Arial"/>
                <w:b/>
                <w:color w:val="0000FF"/>
                <w:spacing w:val="-5"/>
                <w:sz w:val="20"/>
                <w:szCs w:val="20"/>
              </w:rPr>
              <w:t xml:space="preserve"> </w:t>
            </w:r>
            <w:r w:rsidRPr="00C0046E">
              <w:rPr>
                <w:rFonts w:ascii="Arial" w:hAnsi="Arial" w:cs="Arial"/>
                <w:b/>
                <w:color w:val="0000FF"/>
                <w:spacing w:val="-2"/>
                <w:sz w:val="20"/>
                <w:szCs w:val="20"/>
              </w:rPr>
              <w:t>Methods</w:t>
            </w:r>
          </w:p>
          <w:p w:rsidR="005D4033" w:rsidRPr="00C0046E" w:rsidRDefault="001A69E4">
            <w:pPr>
              <w:pStyle w:val="TableParagraph"/>
              <w:rPr>
                <w:rFonts w:ascii="Arial" w:hAnsi="Arial" w:cs="Arial"/>
                <w:b/>
                <w:sz w:val="20"/>
                <w:szCs w:val="20"/>
              </w:rPr>
            </w:pPr>
            <w:r w:rsidRPr="00C0046E">
              <w:rPr>
                <w:rFonts w:ascii="Arial" w:hAnsi="Arial" w:cs="Arial"/>
                <w:b/>
                <w:color w:val="0000FF"/>
                <w:sz w:val="20"/>
                <w:szCs w:val="20"/>
              </w:rPr>
              <w:t>…In</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this</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study,</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the</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researchers</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used</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four</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instruments:</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(1)</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podcast</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materials —</w:t>
            </w:r>
            <w:r w:rsidRPr="00C0046E">
              <w:rPr>
                <w:rFonts w:ascii="Arial" w:hAnsi="Arial" w:cs="Arial"/>
                <w:b/>
                <w:color w:val="0000FF"/>
                <w:spacing w:val="-3"/>
                <w:sz w:val="20"/>
                <w:szCs w:val="20"/>
              </w:rPr>
              <w:t xml:space="preserve"> </w:t>
            </w:r>
            <w:r w:rsidRPr="00C0046E">
              <w:rPr>
                <w:rFonts w:ascii="Arial" w:hAnsi="Arial" w:cs="Arial"/>
                <w:b/>
                <w:color w:val="0000FF"/>
                <w:sz w:val="20"/>
                <w:szCs w:val="20"/>
                <w:highlight w:val="cyan"/>
              </w:rPr>
              <w:t>created</w:t>
            </w:r>
            <w:r w:rsidRPr="00C0046E">
              <w:rPr>
                <w:rFonts w:ascii="Arial" w:hAnsi="Arial" w:cs="Arial"/>
                <w:b/>
                <w:color w:val="0000FF"/>
                <w:spacing w:val="-3"/>
                <w:sz w:val="20"/>
                <w:szCs w:val="20"/>
                <w:highlight w:val="cyan"/>
              </w:rPr>
              <w:t xml:space="preserve"> </w:t>
            </w:r>
            <w:r w:rsidRPr="00C0046E">
              <w:rPr>
                <w:rFonts w:ascii="Arial" w:hAnsi="Arial" w:cs="Arial"/>
                <w:b/>
                <w:color w:val="0000FF"/>
                <w:sz w:val="20"/>
                <w:szCs w:val="20"/>
                <w:highlight w:val="cyan"/>
              </w:rPr>
              <w:t>or</w:t>
            </w:r>
            <w:r w:rsidRPr="00C0046E">
              <w:rPr>
                <w:rFonts w:ascii="Arial" w:hAnsi="Arial" w:cs="Arial"/>
                <w:b/>
                <w:color w:val="0000FF"/>
                <w:spacing w:val="-3"/>
                <w:sz w:val="20"/>
                <w:szCs w:val="20"/>
                <w:highlight w:val="cyan"/>
              </w:rPr>
              <w:t xml:space="preserve"> </w:t>
            </w:r>
            <w:r w:rsidRPr="00C0046E">
              <w:rPr>
                <w:rFonts w:ascii="Arial" w:hAnsi="Arial" w:cs="Arial"/>
                <w:b/>
                <w:color w:val="0000FF"/>
                <w:sz w:val="20"/>
                <w:szCs w:val="20"/>
                <w:highlight w:val="cyan"/>
              </w:rPr>
              <w:t>selected</w:t>
            </w:r>
            <w:r w:rsidRPr="00C0046E">
              <w:rPr>
                <w:rFonts w:ascii="Arial" w:hAnsi="Arial" w:cs="Arial"/>
                <w:b/>
                <w:color w:val="0000FF"/>
                <w:spacing w:val="-3"/>
                <w:sz w:val="20"/>
                <w:szCs w:val="20"/>
                <w:highlight w:val="cyan"/>
              </w:rPr>
              <w:t xml:space="preserve"> </w:t>
            </w:r>
            <w:r w:rsidRPr="00C0046E">
              <w:rPr>
                <w:rFonts w:ascii="Arial" w:hAnsi="Arial" w:cs="Arial"/>
                <w:b/>
                <w:color w:val="0000FF"/>
                <w:sz w:val="20"/>
                <w:szCs w:val="20"/>
                <w:highlight w:val="cyan"/>
              </w:rPr>
              <w:t>by</w:t>
            </w:r>
            <w:r w:rsidRPr="00C0046E">
              <w:rPr>
                <w:rFonts w:ascii="Arial" w:hAnsi="Arial" w:cs="Arial"/>
                <w:b/>
                <w:color w:val="0000FF"/>
                <w:spacing w:val="-3"/>
                <w:sz w:val="20"/>
                <w:szCs w:val="20"/>
                <w:highlight w:val="cyan"/>
              </w:rPr>
              <w:t xml:space="preserve"> </w:t>
            </w:r>
            <w:r w:rsidRPr="00C0046E">
              <w:rPr>
                <w:rFonts w:ascii="Arial" w:hAnsi="Arial" w:cs="Arial"/>
                <w:b/>
                <w:color w:val="0000FF"/>
                <w:sz w:val="20"/>
                <w:szCs w:val="20"/>
                <w:highlight w:val="cyan"/>
              </w:rPr>
              <w:t>the</w:t>
            </w:r>
            <w:r w:rsidRPr="00C0046E">
              <w:rPr>
                <w:rFonts w:ascii="Arial" w:hAnsi="Arial" w:cs="Arial"/>
                <w:b/>
                <w:color w:val="0000FF"/>
                <w:sz w:val="20"/>
                <w:szCs w:val="20"/>
              </w:rPr>
              <w:t xml:space="preserve"> </w:t>
            </w:r>
            <w:r w:rsidRPr="00C0046E">
              <w:rPr>
                <w:rFonts w:ascii="Arial" w:hAnsi="Arial" w:cs="Arial"/>
                <w:b/>
                <w:color w:val="0000FF"/>
                <w:spacing w:val="-2"/>
                <w:sz w:val="20"/>
                <w:szCs w:val="20"/>
                <w:highlight w:val="cyan"/>
              </w:rPr>
              <w:t>researchers</w:t>
            </w:r>
            <w:r w:rsidRPr="00C0046E">
              <w:rPr>
                <w:rFonts w:ascii="Arial" w:hAnsi="Arial" w:cs="Arial"/>
                <w:b/>
                <w:color w:val="0000FF"/>
                <w:spacing w:val="-2"/>
                <w:sz w:val="20"/>
                <w:szCs w:val="20"/>
              </w:rPr>
              <w:t>…</w:t>
            </w:r>
          </w:p>
          <w:p w:rsidR="005D4033" w:rsidRPr="00C0046E" w:rsidRDefault="001A69E4">
            <w:pPr>
              <w:pStyle w:val="TableParagraph"/>
              <w:spacing w:before="230" w:line="210" w:lineRule="exact"/>
              <w:rPr>
                <w:rFonts w:ascii="Arial" w:hAnsi="Arial" w:cs="Arial"/>
                <w:b/>
                <w:sz w:val="20"/>
                <w:szCs w:val="20"/>
              </w:rPr>
            </w:pPr>
            <w:r w:rsidRPr="00C0046E">
              <w:rPr>
                <w:rFonts w:ascii="Arial" w:hAnsi="Arial" w:cs="Arial"/>
                <w:b/>
                <w:color w:val="0000FF"/>
                <w:sz w:val="20"/>
                <w:szCs w:val="20"/>
              </w:rPr>
              <w:t>Based</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on</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the</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highlighted</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part,</w:t>
            </w:r>
            <w:r w:rsidRPr="00C0046E">
              <w:rPr>
                <w:rFonts w:ascii="Arial" w:hAnsi="Arial" w:cs="Arial"/>
                <w:b/>
                <w:color w:val="0000FF"/>
                <w:spacing w:val="-1"/>
                <w:sz w:val="20"/>
                <w:szCs w:val="20"/>
              </w:rPr>
              <w:t xml:space="preserve"> </w:t>
            </w:r>
            <w:r w:rsidRPr="00C0046E">
              <w:rPr>
                <w:rFonts w:ascii="Arial" w:hAnsi="Arial" w:cs="Arial"/>
                <w:b/>
                <w:color w:val="0000FF"/>
                <w:sz w:val="20"/>
                <w:szCs w:val="20"/>
              </w:rPr>
              <w:t>that</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would</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be</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revised</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to</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prevent</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the</w:t>
            </w:r>
            <w:r w:rsidRPr="00C0046E">
              <w:rPr>
                <w:rFonts w:ascii="Arial" w:hAnsi="Arial" w:cs="Arial"/>
                <w:b/>
                <w:color w:val="0000FF"/>
                <w:spacing w:val="-4"/>
                <w:sz w:val="20"/>
                <w:szCs w:val="20"/>
              </w:rPr>
              <w:t xml:space="preserve"> </w:t>
            </w:r>
            <w:r w:rsidRPr="00C0046E">
              <w:rPr>
                <w:rFonts w:ascii="Arial" w:hAnsi="Arial" w:cs="Arial"/>
                <w:b/>
                <w:color w:val="0000FF"/>
                <w:spacing w:val="-2"/>
                <w:sz w:val="20"/>
                <w:szCs w:val="20"/>
              </w:rPr>
              <w:t>misunderstanding.</w:t>
            </w:r>
          </w:p>
        </w:tc>
        <w:tc>
          <w:tcPr>
            <w:tcW w:w="6444" w:type="dxa"/>
          </w:tcPr>
          <w:p w:rsidR="005D4033" w:rsidRPr="00C0046E" w:rsidRDefault="005D4033">
            <w:pPr>
              <w:pStyle w:val="TableParagraph"/>
              <w:ind w:left="0"/>
              <w:rPr>
                <w:rFonts w:ascii="Arial" w:hAnsi="Arial" w:cs="Arial"/>
                <w:sz w:val="20"/>
                <w:szCs w:val="20"/>
              </w:rPr>
            </w:pPr>
          </w:p>
        </w:tc>
      </w:tr>
      <w:tr w:rsidR="005D4033" w:rsidRPr="00C0046E" w:rsidTr="00C0046E">
        <w:trPr>
          <w:trHeight w:val="2490"/>
        </w:trPr>
        <w:tc>
          <w:tcPr>
            <w:tcW w:w="5353" w:type="dxa"/>
          </w:tcPr>
          <w:p w:rsidR="005D4033" w:rsidRPr="00C0046E" w:rsidRDefault="001A69E4">
            <w:pPr>
              <w:pStyle w:val="TableParagraph"/>
              <w:ind w:left="467" w:right="200"/>
              <w:rPr>
                <w:rFonts w:ascii="Arial" w:hAnsi="Arial" w:cs="Arial"/>
                <w:b/>
                <w:sz w:val="20"/>
                <w:szCs w:val="20"/>
              </w:rPr>
            </w:pPr>
            <w:r w:rsidRPr="00C0046E">
              <w:rPr>
                <w:rFonts w:ascii="Arial" w:hAnsi="Arial" w:cs="Arial"/>
                <w:b/>
                <w:sz w:val="20"/>
                <w:szCs w:val="20"/>
              </w:rPr>
              <w:t>Is</w:t>
            </w:r>
            <w:r w:rsidRPr="00C0046E">
              <w:rPr>
                <w:rFonts w:ascii="Arial" w:hAnsi="Arial" w:cs="Arial"/>
                <w:b/>
                <w:spacing w:val="-8"/>
                <w:sz w:val="20"/>
                <w:szCs w:val="20"/>
              </w:rPr>
              <w:t xml:space="preserve"> </w:t>
            </w:r>
            <w:r w:rsidRPr="00C0046E">
              <w:rPr>
                <w:rFonts w:ascii="Arial" w:hAnsi="Arial" w:cs="Arial"/>
                <w:b/>
                <w:sz w:val="20"/>
                <w:szCs w:val="20"/>
              </w:rPr>
              <w:t>the</w:t>
            </w:r>
            <w:r w:rsidRPr="00C0046E">
              <w:rPr>
                <w:rFonts w:ascii="Arial" w:hAnsi="Arial" w:cs="Arial"/>
                <w:b/>
                <w:spacing w:val="-6"/>
                <w:sz w:val="20"/>
                <w:szCs w:val="20"/>
              </w:rPr>
              <w:t xml:space="preserve"> </w:t>
            </w:r>
            <w:r w:rsidRPr="00C0046E">
              <w:rPr>
                <w:rFonts w:ascii="Arial" w:hAnsi="Arial" w:cs="Arial"/>
                <w:b/>
                <w:sz w:val="20"/>
                <w:szCs w:val="20"/>
              </w:rPr>
              <w:t>manuscript</w:t>
            </w:r>
            <w:r w:rsidRPr="00C0046E">
              <w:rPr>
                <w:rFonts w:ascii="Arial" w:hAnsi="Arial" w:cs="Arial"/>
                <w:b/>
                <w:spacing w:val="-7"/>
                <w:sz w:val="20"/>
                <w:szCs w:val="20"/>
              </w:rPr>
              <w:t xml:space="preserve"> </w:t>
            </w:r>
            <w:r w:rsidRPr="00C0046E">
              <w:rPr>
                <w:rFonts w:ascii="Arial" w:hAnsi="Arial" w:cs="Arial"/>
                <w:b/>
                <w:sz w:val="20"/>
                <w:szCs w:val="20"/>
              </w:rPr>
              <w:t>scientifically,</w:t>
            </w:r>
            <w:r w:rsidRPr="00C0046E">
              <w:rPr>
                <w:rFonts w:ascii="Arial" w:hAnsi="Arial" w:cs="Arial"/>
                <w:b/>
                <w:spacing w:val="-7"/>
                <w:sz w:val="20"/>
                <w:szCs w:val="20"/>
              </w:rPr>
              <w:t xml:space="preserve"> </w:t>
            </w:r>
            <w:r w:rsidRPr="00C0046E">
              <w:rPr>
                <w:rFonts w:ascii="Arial" w:hAnsi="Arial" w:cs="Arial"/>
                <w:b/>
                <w:sz w:val="20"/>
                <w:szCs w:val="20"/>
              </w:rPr>
              <w:t>correct?</w:t>
            </w:r>
            <w:r w:rsidRPr="00C0046E">
              <w:rPr>
                <w:rFonts w:ascii="Arial" w:hAnsi="Arial" w:cs="Arial"/>
                <w:b/>
                <w:spacing w:val="-8"/>
                <w:sz w:val="20"/>
                <w:szCs w:val="20"/>
              </w:rPr>
              <w:t xml:space="preserve"> </w:t>
            </w:r>
            <w:r w:rsidRPr="00C0046E">
              <w:rPr>
                <w:rFonts w:ascii="Arial" w:hAnsi="Arial" w:cs="Arial"/>
                <w:b/>
                <w:sz w:val="20"/>
                <w:szCs w:val="20"/>
              </w:rPr>
              <w:t>Please</w:t>
            </w:r>
            <w:r w:rsidRPr="00C0046E">
              <w:rPr>
                <w:rFonts w:ascii="Arial" w:hAnsi="Arial" w:cs="Arial"/>
                <w:b/>
                <w:spacing w:val="-7"/>
                <w:sz w:val="20"/>
                <w:szCs w:val="20"/>
              </w:rPr>
              <w:t xml:space="preserve"> </w:t>
            </w:r>
            <w:r w:rsidRPr="00C0046E">
              <w:rPr>
                <w:rFonts w:ascii="Arial" w:hAnsi="Arial" w:cs="Arial"/>
                <w:b/>
                <w:sz w:val="20"/>
                <w:szCs w:val="20"/>
              </w:rPr>
              <w:t xml:space="preserve">write </w:t>
            </w:r>
            <w:r w:rsidRPr="00C0046E">
              <w:rPr>
                <w:rFonts w:ascii="Arial" w:hAnsi="Arial" w:cs="Arial"/>
                <w:b/>
                <w:spacing w:val="-2"/>
                <w:sz w:val="20"/>
                <w:szCs w:val="20"/>
              </w:rPr>
              <w:t>here.</w:t>
            </w:r>
          </w:p>
        </w:tc>
        <w:tc>
          <w:tcPr>
            <w:tcW w:w="9356" w:type="dxa"/>
          </w:tcPr>
          <w:p w:rsidR="005D4033" w:rsidRPr="00C0046E" w:rsidRDefault="001A69E4">
            <w:pPr>
              <w:pStyle w:val="TableParagraph"/>
              <w:rPr>
                <w:rFonts w:ascii="Arial" w:hAnsi="Arial" w:cs="Arial"/>
                <w:b/>
                <w:sz w:val="20"/>
                <w:szCs w:val="20"/>
              </w:rPr>
            </w:pPr>
            <w:r w:rsidRPr="00C0046E">
              <w:rPr>
                <w:rFonts w:ascii="Arial" w:hAnsi="Arial" w:cs="Arial"/>
                <w:b/>
                <w:color w:val="0000FF"/>
                <w:sz w:val="20"/>
                <w:szCs w:val="20"/>
              </w:rPr>
              <w:t>Data</w:t>
            </w:r>
            <w:r w:rsidRPr="00C0046E">
              <w:rPr>
                <w:rFonts w:ascii="Arial" w:hAnsi="Arial" w:cs="Arial"/>
                <w:b/>
                <w:color w:val="0000FF"/>
                <w:spacing w:val="-3"/>
                <w:sz w:val="20"/>
                <w:szCs w:val="20"/>
              </w:rPr>
              <w:t xml:space="preserve"> </w:t>
            </w:r>
            <w:r w:rsidRPr="00C0046E">
              <w:rPr>
                <w:rFonts w:ascii="Arial" w:hAnsi="Arial" w:cs="Arial"/>
                <w:b/>
                <w:color w:val="0000FF"/>
                <w:spacing w:val="-2"/>
                <w:sz w:val="20"/>
                <w:szCs w:val="20"/>
              </w:rPr>
              <w:t>collection:</w:t>
            </w:r>
          </w:p>
          <w:p w:rsidR="005D4033" w:rsidRPr="00C0046E" w:rsidRDefault="001A69E4" w:rsidP="00C0046E">
            <w:pPr>
              <w:pStyle w:val="TableParagraph"/>
              <w:rPr>
                <w:rFonts w:ascii="Arial" w:hAnsi="Arial" w:cs="Arial"/>
                <w:sz w:val="20"/>
                <w:szCs w:val="20"/>
              </w:rPr>
            </w:pPr>
            <w:r w:rsidRPr="00C0046E">
              <w:rPr>
                <w:rFonts w:ascii="Arial" w:hAnsi="Arial" w:cs="Arial"/>
                <w:b/>
                <w:color w:val="0000FF"/>
                <w:sz w:val="20"/>
                <w:szCs w:val="20"/>
              </w:rPr>
              <w:t>Using</w:t>
            </w:r>
            <w:r w:rsidRPr="00C0046E">
              <w:rPr>
                <w:rFonts w:ascii="Arial" w:hAnsi="Arial" w:cs="Arial"/>
                <w:b/>
                <w:color w:val="0000FF"/>
                <w:spacing w:val="-6"/>
                <w:sz w:val="20"/>
                <w:szCs w:val="20"/>
              </w:rPr>
              <w:t xml:space="preserve"> </w:t>
            </w:r>
            <w:r w:rsidRPr="00C0046E">
              <w:rPr>
                <w:rFonts w:ascii="Arial" w:hAnsi="Arial" w:cs="Arial"/>
                <w:b/>
                <w:color w:val="0000FF"/>
                <w:sz w:val="20"/>
                <w:szCs w:val="20"/>
              </w:rPr>
              <w:t>diagram</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could</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enhance</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the</w:t>
            </w:r>
            <w:r w:rsidRPr="00C0046E">
              <w:rPr>
                <w:rFonts w:ascii="Arial" w:hAnsi="Arial" w:cs="Arial"/>
                <w:b/>
                <w:color w:val="0000FF"/>
                <w:spacing w:val="-6"/>
                <w:sz w:val="20"/>
                <w:szCs w:val="20"/>
              </w:rPr>
              <w:t xml:space="preserve"> </w:t>
            </w:r>
            <w:r w:rsidRPr="00C0046E">
              <w:rPr>
                <w:rFonts w:ascii="Arial" w:hAnsi="Arial" w:cs="Arial"/>
                <w:b/>
                <w:color w:val="0000FF"/>
                <w:sz w:val="20"/>
                <w:szCs w:val="20"/>
              </w:rPr>
              <w:t>readers’</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understanding.</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The,</w:t>
            </w:r>
            <w:r w:rsidRPr="00C0046E">
              <w:rPr>
                <w:rFonts w:ascii="Arial" w:hAnsi="Arial" w:cs="Arial"/>
                <w:b/>
                <w:color w:val="0000FF"/>
                <w:spacing w:val="-6"/>
                <w:sz w:val="20"/>
                <w:szCs w:val="20"/>
              </w:rPr>
              <w:t xml:space="preserve"> </w:t>
            </w:r>
            <w:r w:rsidRPr="00C0046E">
              <w:rPr>
                <w:rFonts w:ascii="Arial" w:hAnsi="Arial" w:cs="Arial"/>
                <w:b/>
                <w:color w:val="0000FF"/>
                <w:sz w:val="20"/>
                <w:szCs w:val="20"/>
              </w:rPr>
              <w:t>adding</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diagram</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is</w:t>
            </w:r>
            <w:r w:rsidRPr="00C0046E">
              <w:rPr>
                <w:rFonts w:ascii="Arial" w:hAnsi="Arial" w:cs="Arial"/>
                <w:b/>
                <w:color w:val="0000FF"/>
                <w:spacing w:val="-6"/>
                <w:sz w:val="20"/>
                <w:szCs w:val="20"/>
              </w:rPr>
              <w:t xml:space="preserve"> </w:t>
            </w:r>
            <w:r w:rsidRPr="00C0046E">
              <w:rPr>
                <w:rFonts w:ascii="Arial" w:hAnsi="Arial" w:cs="Arial"/>
                <w:b/>
                <w:color w:val="0000FF"/>
                <w:sz w:val="20"/>
                <w:szCs w:val="20"/>
              </w:rPr>
              <w:t>suggested</w:t>
            </w:r>
            <w:r w:rsidRPr="00C0046E">
              <w:rPr>
                <w:rFonts w:ascii="Arial" w:hAnsi="Arial" w:cs="Arial"/>
                <w:b/>
                <w:color w:val="0000FF"/>
                <w:spacing w:val="-6"/>
                <w:sz w:val="20"/>
                <w:szCs w:val="20"/>
              </w:rPr>
              <w:t xml:space="preserve"> </w:t>
            </w:r>
            <w:r w:rsidRPr="00C0046E">
              <w:rPr>
                <w:rFonts w:ascii="Arial" w:hAnsi="Arial" w:cs="Arial"/>
                <w:b/>
                <w:color w:val="0000FF"/>
                <w:sz w:val="20"/>
                <w:szCs w:val="20"/>
              </w:rPr>
              <w:t>(if</w:t>
            </w:r>
            <w:r w:rsidRPr="00C0046E">
              <w:rPr>
                <w:rFonts w:ascii="Arial" w:hAnsi="Arial" w:cs="Arial"/>
                <w:b/>
                <w:color w:val="0000FF"/>
                <w:spacing w:val="-5"/>
                <w:sz w:val="20"/>
                <w:szCs w:val="20"/>
              </w:rPr>
              <w:t xml:space="preserve"> </w:t>
            </w:r>
            <w:r w:rsidRPr="00C0046E">
              <w:rPr>
                <w:rFonts w:ascii="Arial" w:hAnsi="Arial" w:cs="Arial"/>
                <w:b/>
                <w:color w:val="0000FF"/>
                <w:spacing w:val="-2"/>
                <w:sz w:val="20"/>
                <w:szCs w:val="20"/>
              </w:rPr>
              <w:t>possible).</w:t>
            </w:r>
          </w:p>
          <w:p w:rsidR="005D4033" w:rsidRPr="00C0046E" w:rsidRDefault="001A69E4">
            <w:pPr>
              <w:pStyle w:val="TableParagraph"/>
              <w:spacing w:line="229" w:lineRule="exact"/>
              <w:rPr>
                <w:rFonts w:ascii="Arial" w:hAnsi="Arial" w:cs="Arial"/>
                <w:b/>
                <w:sz w:val="20"/>
                <w:szCs w:val="20"/>
              </w:rPr>
            </w:pPr>
            <w:r w:rsidRPr="00C0046E">
              <w:rPr>
                <w:rFonts w:ascii="Arial" w:hAnsi="Arial" w:cs="Arial"/>
                <w:b/>
                <w:color w:val="0000FF"/>
                <w:spacing w:val="-2"/>
                <w:sz w:val="20"/>
                <w:szCs w:val="20"/>
              </w:rPr>
              <w:t>Results:</w:t>
            </w:r>
          </w:p>
          <w:p w:rsidR="005D4033" w:rsidRPr="00C0046E" w:rsidRDefault="001A69E4">
            <w:pPr>
              <w:pStyle w:val="TableParagraph"/>
              <w:spacing w:line="229" w:lineRule="exact"/>
              <w:rPr>
                <w:rFonts w:ascii="Arial" w:hAnsi="Arial" w:cs="Arial"/>
                <w:b/>
                <w:sz w:val="20"/>
                <w:szCs w:val="20"/>
              </w:rPr>
            </w:pPr>
            <w:r w:rsidRPr="00C0046E">
              <w:rPr>
                <w:rFonts w:ascii="Arial" w:hAnsi="Arial" w:cs="Arial"/>
                <w:b/>
                <w:color w:val="0000FF"/>
                <w:sz w:val="20"/>
                <w:szCs w:val="20"/>
              </w:rPr>
              <w:t>3.1</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Level</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of</w:t>
            </w:r>
            <w:r w:rsidRPr="00C0046E">
              <w:rPr>
                <w:rFonts w:ascii="Arial" w:hAnsi="Arial" w:cs="Arial"/>
                <w:b/>
                <w:color w:val="0000FF"/>
                <w:spacing w:val="-7"/>
                <w:sz w:val="20"/>
                <w:szCs w:val="20"/>
              </w:rPr>
              <w:t xml:space="preserve"> </w:t>
            </w:r>
            <w:r w:rsidRPr="00C0046E">
              <w:rPr>
                <w:rFonts w:ascii="Arial" w:hAnsi="Arial" w:cs="Arial"/>
                <w:b/>
                <w:color w:val="0000FF"/>
                <w:sz w:val="20"/>
                <w:szCs w:val="20"/>
              </w:rPr>
              <w:t>Listening</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Comprehension</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of</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the</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Students</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Before</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Podcast</w:t>
            </w:r>
            <w:r w:rsidRPr="00C0046E">
              <w:rPr>
                <w:rFonts w:ascii="Arial" w:hAnsi="Arial" w:cs="Arial"/>
                <w:b/>
                <w:color w:val="0000FF"/>
                <w:spacing w:val="-5"/>
                <w:sz w:val="20"/>
                <w:szCs w:val="20"/>
              </w:rPr>
              <w:t xml:space="preserve"> </w:t>
            </w:r>
            <w:r w:rsidRPr="00C0046E">
              <w:rPr>
                <w:rFonts w:ascii="Arial" w:hAnsi="Arial" w:cs="Arial"/>
                <w:b/>
                <w:color w:val="0000FF"/>
                <w:spacing w:val="-2"/>
                <w:sz w:val="20"/>
                <w:szCs w:val="20"/>
              </w:rPr>
              <w:t>Integration</w:t>
            </w:r>
          </w:p>
          <w:p w:rsidR="005D4033" w:rsidRPr="00C0046E" w:rsidRDefault="001A69E4" w:rsidP="00C0046E">
            <w:pPr>
              <w:pStyle w:val="TableParagraph"/>
              <w:spacing w:before="1"/>
              <w:ind w:right="157"/>
              <w:rPr>
                <w:rFonts w:ascii="Arial" w:hAnsi="Arial" w:cs="Arial"/>
                <w:sz w:val="20"/>
                <w:szCs w:val="20"/>
              </w:rPr>
            </w:pPr>
            <w:proofErr w:type="spellStart"/>
            <w:r w:rsidRPr="00C0046E">
              <w:rPr>
                <w:rFonts w:ascii="Arial" w:hAnsi="Arial" w:cs="Arial"/>
                <w:b/>
                <w:color w:val="0000FF"/>
                <w:sz w:val="20"/>
                <w:szCs w:val="20"/>
                <w:highlight w:val="cyan"/>
              </w:rPr>
              <w:t>Avedano</w:t>
            </w:r>
            <w:proofErr w:type="spellEnd"/>
            <w:r w:rsidRPr="00C0046E">
              <w:rPr>
                <w:rFonts w:ascii="Arial" w:hAnsi="Arial" w:cs="Arial"/>
                <w:b/>
                <w:color w:val="0000FF"/>
                <w:spacing w:val="-4"/>
                <w:sz w:val="20"/>
                <w:szCs w:val="20"/>
                <w:highlight w:val="cyan"/>
              </w:rPr>
              <w:t xml:space="preserve"> </w:t>
            </w:r>
            <w:r w:rsidRPr="00C0046E">
              <w:rPr>
                <w:rFonts w:ascii="Arial" w:hAnsi="Arial" w:cs="Arial"/>
                <w:b/>
                <w:color w:val="0000FF"/>
                <w:sz w:val="20"/>
                <w:szCs w:val="20"/>
                <w:highlight w:val="cyan"/>
              </w:rPr>
              <w:t>(2021)</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defined</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listening</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as</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receiving,</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understanding,</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interpreting,</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and</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responding</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to</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both</w:t>
            </w:r>
            <w:r w:rsidRPr="00C0046E">
              <w:rPr>
                <w:rFonts w:ascii="Arial" w:hAnsi="Arial" w:cs="Arial"/>
                <w:b/>
                <w:color w:val="0000FF"/>
                <w:spacing w:val="-5"/>
                <w:sz w:val="20"/>
                <w:szCs w:val="20"/>
              </w:rPr>
              <w:t xml:space="preserve"> </w:t>
            </w:r>
            <w:r w:rsidRPr="00C0046E">
              <w:rPr>
                <w:rFonts w:ascii="Arial" w:hAnsi="Arial" w:cs="Arial"/>
                <w:b/>
                <w:color w:val="0000FF"/>
                <w:sz w:val="20"/>
                <w:szCs w:val="20"/>
              </w:rPr>
              <w:t>verbal and non-verbal messages. To find out the level of listening comprehension of the respondents, the researchers conducted an assessment. The results of the pretest are outlined in Table 1.</w:t>
            </w:r>
          </w:p>
          <w:p w:rsidR="005D4033" w:rsidRPr="00C0046E" w:rsidRDefault="001A69E4">
            <w:pPr>
              <w:pStyle w:val="TableParagraph"/>
              <w:rPr>
                <w:rFonts w:ascii="Arial" w:hAnsi="Arial" w:cs="Arial"/>
                <w:b/>
                <w:sz w:val="20"/>
                <w:szCs w:val="20"/>
              </w:rPr>
            </w:pPr>
            <w:r w:rsidRPr="00C0046E">
              <w:rPr>
                <w:rFonts w:ascii="Arial" w:hAnsi="Arial" w:cs="Arial"/>
                <w:b/>
                <w:color w:val="0000FF"/>
                <w:sz w:val="20"/>
                <w:szCs w:val="20"/>
              </w:rPr>
              <w:t>Citations</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usually</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never</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appear</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in</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the</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result</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section.</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Maybe,</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adding</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a</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paragraph</w:t>
            </w:r>
            <w:r w:rsidRPr="00C0046E">
              <w:rPr>
                <w:rFonts w:ascii="Arial" w:hAnsi="Arial" w:cs="Arial"/>
                <w:b/>
                <w:color w:val="0000FF"/>
                <w:spacing w:val="-4"/>
                <w:sz w:val="20"/>
                <w:szCs w:val="20"/>
              </w:rPr>
              <w:t xml:space="preserve"> </w:t>
            </w:r>
            <w:r w:rsidRPr="00C0046E">
              <w:rPr>
                <w:rFonts w:ascii="Arial" w:hAnsi="Arial" w:cs="Arial"/>
                <w:b/>
                <w:color w:val="0000FF"/>
                <w:sz w:val="20"/>
                <w:szCs w:val="20"/>
              </w:rPr>
              <w:t>before</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3.1</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to</w:t>
            </w:r>
            <w:r w:rsidRPr="00C0046E">
              <w:rPr>
                <w:rFonts w:ascii="Arial" w:hAnsi="Arial" w:cs="Arial"/>
                <w:b/>
                <w:color w:val="0000FF"/>
                <w:spacing w:val="-2"/>
                <w:sz w:val="20"/>
                <w:szCs w:val="20"/>
              </w:rPr>
              <w:t xml:space="preserve"> </w:t>
            </w:r>
            <w:r w:rsidRPr="00C0046E">
              <w:rPr>
                <w:rFonts w:ascii="Arial" w:hAnsi="Arial" w:cs="Arial"/>
                <w:b/>
                <w:color w:val="0000FF"/>
                <w:sz w:val="20"/>
                <w:szCs w:val="20"/>
              </w:rPr>
              <w:t>introduce</w:t>
            </w:r>
            <w:r w:rsidRPr="00C0046E">
              <w:rPr>
                <w:rFonts w:ascii="Arial" w:hAnsi="Arial" w:cs="Arial"/>
                <w:b/>
                <w:color w:val="0000FF"/>
                <w:spacing w:val="-3"/>
                <w:sz w:val="20"/>
                <w:szCs w:val="20"/>
              </w:rPr>
              <w:t xml:space="preserve"> </w:t>
            </w:r>
            <w:r w:rsidRPr="00C0046E">
              <w:rPr>
                <w:rFonts w:ascii="Arial" w:hAnsi="Arial" w:cs="Arial"/>
                <w:b/>
                <w:color w:val="0000FF"/>
                <w:sz w:val="20"/>
                <w:szCs w:val="20"/>
              </w:rPr>
              <w:t>the aim(s) of the study and present the brief background would solve this point.</w:t>
            </w:r>
          </w:p>
        </w:tc>
        <w:tc>
          <w:tcPr>
            <w:tcW w:w="6444" w:type="dxa"/>
          </w:tcPr>
          <w:p w:rsidR="005D4033" w:rsidRPr="00C0046E" w:rsidRDefault="005D4033">
            <w:pPr>
              <w:pStyle w:val="TableParagraph"/>
              <w:ind w:left="0"/>
              <w:rPr>
                <w:rFonts w:ascii="Arial" w:hAnsi="Arial" w:cs="Arial"/>
                <w:sz w:val="20"/>
                <w:szCs w:val="20"/>
              </w:rPr>
            </w:pPr>
          </w:p>
        </w:tc>
      </w:tr>
      <w:tr w:rsidR="005D4033" w:rsidRPr="00C0046E">
        <w:trPr>
          <w:trHeight w:val="702"/>
        </w:trPr>
        <w:tc>
          <w:tcPr>
            <w:tcW w:w="5353" w:type="dxa"/>
          </w:tcPr>
          <w:p w:rsidR="005D4033" w:rsidRPr="00C0046E" w:rsidRDefault="001A69E4">
            <w:pPr>
              <w:pStyle w:val="TableParagraph"/>
              <w:ind w:left="467"/>
              <w:rPr>
                <w:rFonts w:ascii="Arial" w:hAnsi="Arial" w:cs="Arial"/>
                <w:b/>
                <w:sz w:val="20"/>
                <w:szCs w:val="20"/>
              </w:rPr>
            </w:pPr>
            <w:r w:rsidRPr="00C0046E">
              <w:rPr>
                <w:rFonts w:ascii="Arial" w:hAnsi="Arial" w:cs="Arial"/>
                <w:b/>
                <w:sz w:val="20"/>
                <w:szCs w:val="20"/>
              </w:rPr>
              <w:t>Are</w:t>
            </w:r>
            <w:r w:rsidRPr="00C0046E">
              <w:rPr>
                <w:rFonts w:ascii="Arial" w:hAnsi="Arial" w:cs="Arial"/>
                <w:b/>
                <w:spacing w:val="-5"/>
                <w:sz w:val="20"/>
                <w:szCs w:val="20"/>
              </w:rPr>
              <w:t xml:space="preserve"> </w:t>
            </w:r>
            <w:r w:rsidRPr="00C0046E">
              <w:rPr>
                <w:rFonts w:ascii="Arial" w:hAnsi="Arial" w:cs="Arial"/>
                <w:b/>
                <w:sz w:val="20"/>
                <w:szCs w:val="20"/>
              </w:rPr>
              <w:t>the</w:t>
            </w:r>
            <w:r w:rsidRPr="00C0046E">
              <w:rPr>
                <w:rFonts w:ascii="Arial" w:hAnsi="Arial" w:cs="Arial"/>
                <w:b/>
                <w:spacing w:val="-4"/>
                <w:sz w:val="20"/>
                <w:szCs w:val="20"/>
              </w:rPr>
              <w:t xml:space="preserve"> </w:t>
            </w:r>
            <w:r w:rsidRPr="00C0046E">
              <w:rPr>
                <w:rFonts w:ascii="Arial" w:hAnsi="Arial" w:cs="Arial"/>
                <w:b/>
                <w:sz w:val="20"/>
                <w:szCs w:val="20"/>
              </w:rPr>
              <w:t>references</w:t>
            </w:r>
            <w:r w:rsidRPr="00C0046E">
              <w:rPr>
                <w:rFonts w:ascii="Arial" w:hAnsi="Arial" w:cs="Arial"/>
                <w:b/>
                <w:spacing w:val="-5"/>
                <w:sz w:val="20"/>
                <w:szCs w:val="20"/>
              </w:rPr>
              <w:t xml:space="preserve"> </w:t>
            </w:r>
            <w:r w:rsidRPr="00C0046E">
              <w:rPr>
                <w:rFonts w:ascii="Arial" w:hAnsi="Arial" w:cs="Arial"/>
                <w:b/>
                <w:sz w:val="20"/>
                <w:szCs w:val="20"/>
              </w:rPr>
              <w:t>sufficient</w:t>
            </w:r>
            <w:r w:rsidRPr="00C0046E">
              <w:rPr>
                <w:rFonts w:ascii="Arial" w:hAnsi="Arial" w:cs="Arial"/>
                <w:b/>
                <w:spacing w:val="-2"/>
                <w:sz w:val="20"/>
                <w:szCs w:val="20"/>
              </w:rPr>
              <w:t xml:space="preserve"> </w:t>
            </w:r>
            <w:r w:rsidRPr="00C0046E">
              <w:rPr>
                <w:rFonts w:ascii="Arial" w:hAnsi="Arial" w:cs="Arial"/>
                <w:b/>
                <w:sz w:val="20"/>
                <w:szCs w:val="20"/>
              </w:rPr>
              <w:t>and</w:t>
            </w:r>
            <w:r w:rsidRPr="00C0046E">
              <w:rPr>
                <w:rFonts w:ascii="Arial" w:hAnsi="Arial" w:cs="Arial"/>
                <w:b/>
                <w:spacing w:val="-5"/>
                <w:sz w:val="20"/>
                <w:szCs w:val="20"/>
              </w:rPr>
              <w:t xml:space="preserve"> </w:t>
            </w:r>
            <w:r w:rsidRPr="00C0046E">
              <w:rPr>
                <w:rFonts w:ascii="Arial" w:hAnsi="Arial" w:cs="Arial"/>
                <w:b/>
                <w:sz w:val="20"/>
                <w:szCs w:val="20"/>
              </w:rPr>
              <w:t>recent?</w:t>
            </w:r>
            <w:r w:rsidRPr="00C0046E">
              <w:rPr>
                <w:rFonts w:ascii="Arial" w:hAnsi="Arial" w:cs="Arial"/>
                <w:b/>
                <w:spacing w:val="-4"/>
                <w:sz w:val="20"/>
                <w:szCs w:val="20"/>
              </w:rPr>
              <w:t xml:space="preserve"> </w:t>
            </w:r>
            <w:r w:rsidRPr="00C0046E">
              <w:rPr>
                <w:rFonts w:ascii="Arial" w:hAnsi="Arial" w:cs="Arial"/>
                <w:b/>
                <w:sz w:val="20"/>
                <w:szCs w:val="20"/>
              </w:rPr>
              <w:t>If</w:t>
            </w:r>
            <w:r w:rsidRPr="00C0046E">
              <w:rPr>
                <w:rFonts w:ascii="Arial" w:hAnsi="Arial" w:cs="Arial"/>
                <w:b/>
                <w:spacing w:val="-4"/>
                <w:sz w:val="20"/>
                <w:szCs w:val="20"/>
              </w:rPr>
              <w:t xml:space="preserve"> </w:t>
            </w:r>
            <w:r w:rsidRPr="00C0046E">
              <w:rPr>
                <w:rFonts w:ascii="Arial" w:hAnsi="Arial" w:cs="Arial"/>
                <w:b/>
                <w:sz w:val="20"/>
                <w:szCs w:val="20"/>
              </w:rPr>
              <w:t>you</w:t>
            </w:r>
            <w:r w:rsidRPr="00C0046E">
              <w:rPr>
                <w:rFonts w:ascii="Arial" w:hAnsi="Arial" w:cs="Arial"/>
                <w:b/>
                <w:spacing w:val="-5"/>
                <w:sz w:val="20"/>
                <w:szCs w:val="20"/>
              </w:rPr>
              <w:t xml:space="preserve"> </w:t>
            </w:r>
            <w:r w:rsidRPr="00C0046E">
              <w:rPr>
                <w:rFonts w:ascii="Arial" w:hAnsi="Arial" w:cs="Arial"/>
                <w:b/>
                <w:spacing w:val="-4"/>
                <w:sz w:val="20"/>
                <w:szCs w:val="20"/>
              </w:rPr>
              <w:t>have</w:t>
            </w:r>
          </w:p>
          <w:p w:rsidR="005D4033" w:rsidRPr="00C0046E" w:rsidRDefault="001A69E4">
            <w:pPr>
              <w:pStyle w:val="TableParagraph"/>
              <w:spacing w:line="228" w:lineRule="exact"/>
              <w:ind w:left="467" w:right="200"/>
              <w:rPr>
                <w:rFonts w:ascii="Arial" w:hAnsi="Arial" w:cs="Arial"/>
                <w:b/>
                <w:sz w:val="20"/>
                <w:szCs w:val="20"/>
              </w:rPr>
            </w:pPr>
            <w:r w:rsidRPr="00C0046E">
              <w:rPr>
                <w:rFonts w:ascii="Arial" w:hAnsi="Arial" w:cs="Arial"/>
                <w:b/>
                <w:sz w:val="20"/>
                <w:szCs w:val="20"/>
              </w:rPr>
              <w:t>suggestions</w:t>
            </w:r>
            <w:r w:rsidRPr="00C0046E">
              <w:rPr>
                <w:rFonts w:ascii="Arial" w:hAnsi="Arial" w:cs="Arial"/>
                <w:b/>
                <w:spacing w:val="-9"/>
                <w:sz w:val="20"/>
                <w:szCs w:val="20"/>
              </w:rPr>
              <w:t xml:space="preserve"> </w:t>
            </w:r>
            <w:r w:rsidRPr="00C0046E">
              <w:rPr>
                <w:rFonts w:ascii="Arial" w:hAnsi="Arial" w:cs="Arial"/>
                <w:b/>
                <w:sz w:val="20"/>
                <w:szCs w:val="20"/>
              </w:rPr>
              <w:t>of</w:t>
            </w:r>
            <w:r w:rsidRPr="00C0046E">
              <w:rPr>
                <w:rFonts w:ascii="Arial" w:hAnsi="Arial" w:cs="Arial"/>
                <w:b/>
                <w:spacing w:val="-9"/>
                <w:sz w:val="20"/>
                <w:szCs w:val="20"/>
              </w:rPr>
              <w:t xml:space="preserve"> </w:t>
            </w:r>
            <w:r w:rsidRPr="00C0046E">
              <w:rPr>
                <w:rFonts w:ascii="Arial" w:hAnsi="Arial" w:cs="Arial"/>
                <w:b/>
                <w:sz w:val="20"/>
                <w:szCs w:val="20"/>
              </w:rPr>
              <w:t>additional</w:t>
            </w:r>
            <w:r w:rsidRPr="00C0046E">
              <w:rPr>
                <w:rFonts w:ascii="Arial" w:hAnsi="Arial" w:cs="Arial"/>
                <w:b/>
                <w:spacing w:val="-9"/>
                <w:sz w:val="20"/>
                <w:szCs w:val="20"/>
              </w:rPr>
              <w:t xml:space="preserve"> </w:t>
            </w:r>
            <w:r w:rsidRPr="00C0046E">
              <w:rPr>
                <w:rFonts w:ascii="Arial" w:hAnsi="Arial" w:cs="Arial"/>
                <w:b/>
                <w:sz w:val="20"/>
                <w:szCs w:val="20"/>
              </w:rPr>
              <w:t>references,</w:t>
            </w:r>
            <w:r w:rsidRPr="00C0046E">
              <w:rPr>
                <w:rFonts w:ascii="Arial" w:hAnsi="Arial" w:cs="Arial"/>
                <w:b/>
                <w:spacing w:val="-9"/>
                <w:sz w:val="20"/>
                <w:szCs w:val="20"/>
              </w:rPr>
              <w:t xml:space="preserve"> </w:t>
            </w:r>
            <w:r w:rsidRPr="00C0046E">
              <w:rPr>
                <w:rFonts w:ascii="Arial" w:hAnsi="Arial" w:cs="Arial"/>
                <w:b/>
                <w:sz w:val="20"/>
                <w:szCs w:val="20"/>
              </w:rPr>
              <w:t>please</w:t>
            </w:r>
            <w:r w:rsidRPr="00C0046E">
              <w:rPr>
                <w:rFonts w:ascii="Arial" w:hAnsi="Arial" w:cs="Arial"/>
                <w:b/>
                <w:spacing w:val="-9"/>
                <w:sz w:val="20"/>
                <w:szCs w:val="20"/>
              </w:rPr>
              <w:t xml:space="preserve"> </w:t>
            </w:r>
            <w:r w:rsidRPr="00C0046E">
              <w:rPr>
                <w:rFonts w:ascii="Arial" w:hAnsi="Arial" w:cs="Arial"/>
                <w:b/>
                <w:sz w:val="20"/>
                <w:szCs w:val="20"/>
              </w:rPr>
              <w:t>mention them in the review form.</w:t>
            </w:r>
          </w:p>
        </w:tc>
        <w:tc>
          <w:tcPr>
            <w:tcW w:w="9356" w:type="dxa"/>
          </w:tcPr>
          <w:p w:rsidR="005D4033" w:rsidRPr="00C0046E" w:rsidRDefault="001A69E4">
            <w:pPr>
              <w:pStyle w:val="TableParagraph"/>
              <w:rPr>
                <w:rFonts w:ascii="Arial" w:hAnsi="Arial" w:cs="Arial"/>
                <w:b/>
                <w:sz w:val="20"/>
                <w:szCs w:val="20"/>
              </w:rPr>
            </w:pPr>
            <w:r w:rsidRPr="00C0046E">
              <w:rPr>
                <w:rFonts w:ascii="Arial" w:hAnsi="Arial" w:cs="Arial"/>
                <w:b/>
                <w:color w:val="0000FF"/>
                <w:spacing w:val="-4"/>
                <w:sz w:val="20"/>
                <w:szCs w:val="20"/>
              </w:rPr>
              <w:t>Yes.</w:t>
            </w:r>
          </w:p>
        </w:tc>
        <w:tc>
          <w:tcPr>
            <w:tcW w:w="6444" w:type="dxa"/>
          </w:tcPr>
          <w:p w:rsidR="005D4033" w:rsidRPr="00C0046E" w:rsidRDefault="005D4033">
            <w:pPr>
              <w:pStyle w:val="TableParagraph"/>
              <w:ind w:left="0"/>
              <w:rPr>
                <w:rFonts w:ascii="Arial" w:hAnsi="Arial" w:cs="Arial"/>
                <w:sz w:val="20"/>
                <w:szCs w:val="20"/>
              </w:rPr>
            </w:pPr>
          </w:p>
        </w:tc>
      </w:tr>
      <w:tr w:rsidR="005D4033" w:rsidRPr="00C0046E">
        <w:trPr>
          <w:trHeight w:val="688"/>
        </w:trPr>
        <w:tc>
          <w:tcPr>
            <w:tcW w:w="5353" w:type="dxa"/>
          </w:tcPr>
          <w:p w:rsidR="005D4033" w:rsidRPr="00C0046E" w:rsidRDefault="001A69E4">
            <w:pPr>
              <w:pStyle w:val="TableParagraph"/>
              <w:ind w:left="467" w:right="200"/>
              <w:rPr>
                <w:rFonts w:ascii="Arial" w:hAnsi="Arial" w:cs="Arial"/>
                <w:b/>
                <w:sz w:val="20"/>
                <w:szCs w:val="20"/>
              </w:rPr>
            </w:pPr>
            <w:r w:rsidRPr="00C0046E">
              <w:rPr>
                <w:rFonts w:ascii="Arial" w:hAnsi="Arial" w:cs="Arial"/>
                <w:b/>
                <w:sz w:val="20"/>
                <w:szCs w:val="20"/>
              </w:rPr>
              <w:t>Is</w:t>
            </w:r>
            <w:r w:rsidRPr="00C0046E">
              <w:rPr>
                <w:rFonts w:ascii="Arial" w:hAnsi="Arial" w:cs="Arial"/>
                <w:b/>
                <w:spacing w:val="-7"/>
                <w:sz w:val="20"/>
                <w:szCs w:val="20"/>
              </w:rPr>
              <w:t xml:space="preserve"> </w:t>
            </w:r>
            <w:r w:rsidRPr="00C0046E">
              <w:rPr>
                <w:rFonts w:ascii="Arial" w:hAnsi="Arial" w:cs="Arial"/>
                <w:b/>
                <w:sz w:val="20"/>
                <w:szCs w:val="20"/>
              </w:rPr>
              <w:t>the</w:t>
            </w:r>
            <w:r w:rsidRPr="00C0046E">
              <w:rPr>
                <w:rFonts w:ascii="Arial" w:hAnsi="Arial" w:cs="Arial"/>
                <w:b/>
                <w:spacing w:val="-5"/>
                <w:sz w:val="20"/>
                <w:szCs w:val="20"/>
              </w:rPr>
              <w:t xml:space="preserve"> </w:t>
            </w:r>
            <w:r w:rsidRPr="00C0046E">
              <w:rPr>
                <w:rFonts w:ascii="Arial" w:hAnsi="Arial" w:cs="Arial"/>
                <w:b/>
                <w:sz w:val="20"/>
                <w:szCs w:val="20"/>
              </w:rPr>
              <w:t>language/English</w:t>
            </w:r>
            <w:r w:rsidRPr="00C0046E">
              <w:rPr>
                <w:rFonts w:ascii="Arial" w:hAnsi="Arial" w:cs="Arial"/>
                <w:b/>
                <w:spacing w:val="-7"/>
                <w:sz w:val="20"/>
                <w:szCs w:val="20"/>
              </w:rPr>
              <w:t xml:space="preserve"> </w:t>
            </w:r>
            <w:r w:rsidRPr="00C0046E">
              <w:rPr>
                <w:rFonts w:ascii="Arial" w:hAnsi="Arial" w:cs="Arial"/>
                <w:b/>
                <w:sz w:val="20"/>
                <w:szCs w:val="20"/>
              </w:rPr>
              <w:t>quality</w:t>
            </w:r>
            <w:r w:rsidRPr="00C0046E">
              <w:rPr>
                <w:rFonts w:ascii="Arial" w:hAnsi="Arial" w:cs="Arial"/>
                <w:b/>
                <w:spacing w:val="-5"/>
                <w:sz w:val="20"/>
                <w:szCs w:val="20"/>
              </w:rPr>
              <w:t xml:space="preserve"> </w:t>
            </w:r>
            <w:r w:rsidRPr="00C0046E">
              <w:rPr>
                <w:rFonts w:ascii="Arial" w:hAnsi="Arial" w:cs="Arial"/>
                <w:b/>
                <w:sz w:val="20"/>
                <w:szCs w:val="20"/>
              </w:rPr>
              <w:t>of</w:t>
            </w:r>
            <w:r w:rsidRPr="00C0046E">
              <w:rPr>
                <w:rFonts w:ascii="Arial" w:hAnsi="Arial" w:cs="Arial"/>
                <w:b/>
                <w:spacing w:val="-8"/>
                <w:sz w:val="20"/>
                <w:szCs w:val="20"/>
              </w:rPr>
              <w:t xml:space="preserve"> </w:t>
            </w:r>
            <w:r w:rsidRPr="00C0046E">
              <w:rPr>
                <w:rFonts w:ascii="Arial" w:hAnsi="Arial" w:cs="Arial"/>
                <w:b/>
                <w:sz w:val="20"/>
                <w:szCs w:val="20"/>
              </w:rPr>
              <w:t>the</w:t>
            </w:r>
            <w:r w:rsidRPr="00C0046E">
              <w:rPr>
                <w:rFonts w:ascii="Arial" w:hAnsi="Arial" w:cs="Arial"/>
                <w:b/>
                <w:spacing w:val="-6"/>
                <w:sz w:val="20"/>
                <w:szCs w:val="20"/>
              </w:rPr>
              <w:t xml:space="preserve"> </w:t>
            </w:r>
            <w:r w:rsidRPr="00C0046E">
              <w:rPr>
                <w:rFonts w:ascii="Arial" w:hAnsi="Arial" w:cs="Arial"/>
                <w:b/>
                <w:sz w:val="20"/>
                <w:szCs w:val="20"/>
              </w:rPr>
              <w:t>article</w:t>
            </w:r>
            <w:r w:rsidRPr="00C0046E">
              <w:rPr>
                <w:rFonts w:ascii="Arial" w:hAnsi="Arial" w:cs="Arial"/>
                <w:b/>
                <w:spacing w:val="-6"/>
                <w:sz w:val="20"/>
                <w:szCs w:val="20"/>
              </w:rPr>
              <w:t xml:space="preserve"> </w:t>
            </w:r>
            <w:r w:rsidRPr="00C0046E">
              <w:rPr>
                <w:rFonts w:ascii="Arial" w:hAnsi="Arial" w:cs="Arial"/>
                <w:b/>
                <w:sz w:val="20"/>
                <w:szCs w:val="20"/>
              </w:rPr>
              <w:t>suitable for scholarly communications?</w:t>
            </w:r>
          </w:p>
        </w:tc>
        <w:tc>
          <w:tcPr>
            <w:tcW w:w="9356" w:type="dxa"/>
          </w:tcPr>
          <w:p w:rsidR="005D4033" w:rsidRPr="00C0046E" w:rsidRDefault="001A69E4">
            <w:pPr>
              <w:pStyle w:val="TableParagraph"/>
              <w:rPr>
                <w:rFonts w:ascii="Arial" w:hAnsi="Arial" w:cs="Arial"/>
                <w:b/>
                <w:sz w:val="20"/>
                <w:szCs w:val="20"/>
              </w:rPr>
            </w:pPr>
            <w:r w:rsidRPr="00C0046E">
              <w:rPr>
                <w:rFonts w:ascii="Arial" w:hAnsi="Arial" w:cs="Arial"/>
                <w:b/>
                <w:color w:val="0000FF"/>
                <w:spacing w:val="-4"/>
                <w:sz w:val="20"/>
                <w:szCs w:val="20"/>
              </w:rPr>
              <w:t>Yes.</w:t>
            </w:r>
          </w:p>
        </w:tc>
        <w:tc>
          <w:tcPr>
            <w:tcW w:w="6444" w:type="dxa"/>
          </w:tcPr>
          <w:p w:rsidR="005D4033" w:rsidRPr="00C0046E" w:rsidRDefault="005D4033">
            <w:pPr>
              <w:pStyle w:val="TableParagraph"/>
              <w:ind w:left="0"/>
              <w:rPr>
                <w:rFonts w:ascii="Arial" w:hAnsi="Arial" w:cs="Arial"/>
                <w:sz w:val="20"/>
                <w:szCs w:val="20"/>
              </w:rPr>
            </w:pPr>
          </w:p>
        </w:tc>
      </w:tr>
      <w:tr w:rsidR="005D4033" w:rsidRPr="00C0046E">
        <w:trPr>
          <w:trHeight w:val="1180"/>
        </w:trPr>
        <w:tc>
          <w:tcPr>
            <w:tcW w:w="5353" w:type="dxa"/>
          </w:tcPr>
          <w:p w:rsidR="005D4033" w:rsidRPr="00C0046E" w:rsidRDefault="001A69E4">
            <w:pPr>
              <w:pStyle w:val="TableParagraph"/>
              <w:rPr>
                <w:rFonts w:ascii="Arial" w:hAnsi="Arial" w:cs="Arial"/>
                <w:sz w:val="20"/>
                <w:szCs w:val="20"/>
              </w:rPr>
            </w:pPr>
            <w:r w:rsidRPr="00C0046E">
              <w:rPr>
                <w:rFonts w:ascii="Arial" w:hAnsi="Arial" w:cs="Arial"/>
                <w:b/>
                <w:sz w:val="20"/>
                <w:szCs w:val="20"/>
                <w:u w:val="single"/>
              </w:rPr>
              <w:t>Optional/General</w:t>
            </w:r>
            <w:r w:rsidRPr="00C0046E">
              <w:rPr>
                <w:rFonts w:ascii="Arial" w:hAnsi="Arial" w:cs="Arial"/>
                <w:b/>
                <w:spacing w:val="-11"/>
                <w:sz w:val="20"/>
                <w:szCs w:val="20"/>
              </w:rPr>
              <w:t xml:space="preserve"> </w:t>
            </w:r>
            <w:r w:rsidRPr="00C0046E">
              <w:rPr>
                <w:rFonts w:ascii="Arial" w:hAnsi="Arial" w:cs="Arial"/>
                <w:spacing w:val="-2"/>
                <w:sz w:val="20"/>
                <w:szCs w:val="20"/>
              </w:rPr>
              <w:t>comments</w:t>
            </w:r>
          </w:p>
        </w:tc>
        <w:tc>
          <w:tcPr>
            <w:tcW w:w="9356" w:type="dxa"/>
          </w:tcPr>
          <w:p w:rsidR="005D4033" w:rsidRPr="00C0046E" w:rsidRDefault="001A69E4">
            <w:pPr>
              <w:pStyle w:val="TableParagraph"/>
              <w:rPr>
                <w:rFonts w:ascii="Arial" w:hAnsi="Arial" w:cs="Arial"/>
                <w:b/>
                <w:sz w:val="20"/>
                <w:szCs w:val="20"/>
              </w:rPr>
            </w:pPr>
            <w:r w:rsidRPr="00C0046E">
              <w:rPr>
                <w:rFonts w:ascii="Arial" w:hAnsi="Arial" w:cs="Arial"/>
                <w:b/>
                <w:color w:val="0000FF"/>
                <w:spacing w:val="-10"/>
                <w:sz w:val="20"/>
                <w:szCs w:val="20"/>
              </w:rPr>
              <w:t>-</w:t>
            </w:r>
          </w:p>
        </w:tc>
        <w:tc>
          <w:tcPr>
            <w:tcW w:w="6444" w:type="dxa"/>
          </w:tcPr>
          <w:p w:rsidR="005D4033" w:rsidRPr="00C0046E" w:rsidRDefault="005D4033">
            <w:pPr>
              <w:pStyle w:val="TableParagraph"/>
              <w:ind w:left="0"/>
              <w:rPr>
                <w:rFonts w:ascii="Arial" w:hAnsi="Arial" w:cs="Arial"/>
                <w:sz w:val="20"/>
                <w:szCs w:val="20"/>
              </w:rPr>
            </w:pPr>
          </w:p>
        </w:tc>
      </w:tr>
    </w:tbl>
    <w:p w:rsidR="005D4033" w:rsidRPr="00C0046E" w:rsidRDefault="005D4033">
      <w:pPr>
        <w:pStyle w:val="TableParagraph"/>
        <w:rPr>
          <w:rFonts w:ascii="Arial" w:hAnsi="Arial" w:cs="Arial"/>
          <w:sz w:val="20"/>
          <w:szCs w:val="20"/>
        </w:rPr>
        <w:sectPr w:rsidR="005D4033" w:rsidRPr="00C0046E">
          <w:headerReference w:type="default" r:id="rId7"/>
          <w:footerReference w:type="default" r:id="rId8"/>
          <w:pgSz w:w="23820" w:h="16840" w:orient="landscape"/>
          <w:pgMar w:top="2000" w:right="1275" w:bottom="880" w:left="1275" w:header="1285" w:footer="694"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AD2EDD" w:rsidRPr="00C0046E" w:rsidTr="00AD2ED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AD2EDD" w:rsidRPr="00C0046E" w:rsidRDefault="00AD2EDD">
            <w:pPr>
              <w:spacing w:line="276" w:lineRule="auto"/>
              <w:rPr>
                <w:rFonts w:ascii="Arial" w:eastAsia="Arial Unicode MS" w:hAnsi="Arial" w:cs="Arial"/>
                <w:b/>
                <w:sz w:val="20"/>
                <w:szCs w:val="20"/>
                <w:u w:val="single"/>
                <w:lang w:val="en-GB"/>
              </w:rPr>
            </w:pPr>
            <w:bookmarkStart w:id="0" w:name="_Hlk156057883"/>
            <w:bookmarkStart w:id="1" w:name="_Hlk156057704"/>
            <w:r w:rsidRPr="00C0046E">
              <w:rPr>
                <w:rFonts w:ascii="Arial" w:eastAsia="Arial Unicode MS" w:hAnsi="Arial" w:cs="Arial"/>
                <w:b/>
                <w:sz w:val="20"/>
                <w:szCs w:val="20"/>
                <w:highlight w:val="yellow"/>
                <w:u w:val="single"/>
                <w:lang w:val="en-GB"/>
              </w:rPr>
              <w:lastRenderedPageBreak/>
              <w:t>PART  2:</w:t>
            </w:r>
            <w:r w:rsidRPr="00C0046E">
              <w:rPr>
                <w:rFonts w:ascii="Arial" w:eastAsia="Arial Unicode MS" w:hAnsi="Arial" w:cs="Arial"/>
                <w:b/>
                <w:sz w:val="20"/>
                <w:szCs w:val="20"/>
                <w:u w:val="single"/>
                <w:lang w:val="en-GB"/>
              </w:rPr>
              <w:t xml:space="preserve"> </w:t>
            </w:r>
          </w:p>
          <w:p w:rsidR="00AD2EDD" w:rsidRPr="00C0046E" w:rsidRDefault="00AD2EDD">
            <w:pPr>
              <w:spacing w:line="276" w:lineRule="auto"/>
              <w:rPr>
                <w:rFonts w:ascii="Arial" w:eastAsia="Arial Unicode MS" w:hAnsi="Arial" w:cs="Arial"/>
                <w:b/>
                <w:sz w:val="20"/>
                <w:szCs w:val="20"/>
                <w:u w:val="single"/>
                <w:lang w:val="en-GB"/>
              </w:rPr>
            </w:pPr>
          </w:p>
        </w:tc>
      </w:tr>
      <w:tr w:rsidR="00AD2EDD" w:rsidRPr="00C0046E" w:rsidTr="00AD2ED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AD2EDD" w:rsidRPr="00C0046E" w:rsidRDefault="00AD2ED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D2EDD" w:rsidRPr="00C0046E" w:rsidRDefault="00AD2EDD">
            <w:pPr>
              <w:keepNext/>
              <w:spacing w:line="276" w:lineRule="auto"/>
              <w:outlineLvl w:val="1"/>
              <w:rPr>
                <w:rFonts w:ascii="Arial" w:eastAsia="MS Mincho" w:hAnsi="Arial" w:cs="Arial"/>
                <w:b/>
                <w:bCs/>
                <w:sz w:val="20"/>
                <w:szCs w:val="20"/>
                <w:lang w:val="en-GB"/>
              </w:rPr>
            </w:pPr>
            <w:r w:rsidRPr="00C0046E">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AD2EDD" w:rsidRPr="00C0046E" w:rsidRDefault="00AD2EDD">
            <w:pPr>
              <w:spacing w:after="160" w:line="252" w:lineRule="auto"/>
              <w:rPr>
                <w:rFonts w:ascii="Arial" w:eastAsia="Calibri" w:hAnsi="Arial" w:cs="Arial"/>
                <w:kern w:val="2"/>
                <w:sz w:val="20"/>
                <w:szCs w:val="20"/>
                <w:lang w:val="en-IN"/>
              </w:rPr>
            </w:pPr>
            <w:r w:rsidRPr="00C0046E">
              <w:rPr>
                <w:rFonts w:ascii="Arial" w:eastAsia="Calibri" w:hAnsi="Arial" w:cs="Arial"/>
                <w:b/>
                <w:kern w:val="2"/>
                <w:sz w:val="20"/>
                <w:szCs w:val="20"/>
                <w:lang w:val="en-IN"/>
              </w:rPr>
              <w:t>Author’s Feedback</w:t>
            </w:r>
            <w:r w:rsidRPr="00C0046E">
              <w:rPr>
                <w:rFonts w:ascii="Arial" w:eastAsia="Calibri" w:hAnsi="Arial" w:cs="Arial"/>
                <w:kern w:val="2"/>
                <w:sz w:val="20"/>
                <w:szCs w:val="20"/>
                <w:lang w:val="en-IN"/>
              </w:rPr>
              <w:t xml:space="preserve"> (It is mandatory that authors should write his/her feedback here)</w:t>
            </w:r>
          </w:p>
          <w:p w:rsidR="00AD2EDD" w:rsidRPr="00C0046E" w:rsidRDefault="00AD2EDD">
            <w:pPr>
              <w:keepNext/>
              <w:spacing w:line="276" w:lineRule="auto"/>
              <w:outlineLvl w:val="1"/>
              <w:rPr>
                <w:rFonts w:ascii="Arial" w:eastAsia="MS Mincho" w:hAnsi="Arial" w:cs="Arial"/>
                <w:bCs/>
                <w:sz w:val="20"/>
                <w:szCs w:val="20"/>
                <w:lang w:val="en-GB"/>
              </w:rPr>
            </w:pPr>
          </w:p>
        </w:tc>
      </w:tr>
      <w:tr w:rsidR="00AD2EDD" w:rsidRPr="00C0046E" w:rsidTr="00AD2ED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AD2EDD" w:rsidRPr="00C0046E" w:rsidRDefault="00AD2EDD">
            <w:pPr>
              <w:spacing w:line="276" w:lineRule="auto"/>
              <w:rPr>
                <w:rFonts w:ascii="Arial" w:eastAsia="Arial Unicode MS" w:hAnsi="Arial" w:cs="Arial"/>
                <w:b/>
                <w:sz w:val="20"/>
                <w:szCs w:val="20"/>
                <w:lang w:val="en-GB"/>
              </w:rPr>
            </w:pPr>
            <w:r w:rsidRPr="00C0046E">
              <w:rPr>
                <w:rFonts w:ascii="Arial" w:eastAsia="Arial Unicode MS" w:hAnsi="Arial" w:cs="Arial"/>
                <w:b/>
                <w:sz w:val="20"/>
                <w:szCs w:val="20"/>
                <w:lang w:val="en-GB"/>
              </w:rPr>
              <w:t xml:space="preserve">Are there ethical issues in this manuscript? </w:t>
            </w:r>
          </w:p>
          <w:p w:rsidR="00AD2EDD" w:rsidRPr="00C0046E" w:rsidRDefault="00AD2ED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D2EDD" w:rsidRPr="00C0046E" w:rsidRDefault="00AD2EDD">
            <w:pPr>
              <w:spacing w:line="276" w:lineRule="auto"/>
              <w:rPr>
                <w:rFonts w:ascii="Arial" w:eastAsia="Arial Unicode MS" w:hAnsi="Arial" w:cs="Arial"/>
                <w:i/>
                <w:iCs/>
                <w:sz w:val="20"/>
                <w:szCs w:val="20"/>
                <w:u w:val="single"/>
                <w:lang w:val="en-GB"/>
              </w:rPr>
            </w:pPr>
            <w:r w:rsidRPr="00C0046E">
              <w:rPr>
                <w:rFonts w:ascii="Arial" w:eastAsia="Arial Unicode MS" w:hAnsi="Arial" w:cs="Arial"/>
                <w:i/>
                <w:iCs/>
                <w:sz w:val="20"/>
                <w:szCs w:val="20"/>
                <w:u w:val="single"/>
                <w:lang w:val="en-GB"/>
              </w:rPr>
              <w:t xml:space="preserve">(If yes, </w:t>
            </w:r>
            <w:proofErr w:type="gramStart"/>
            <w:r w:rsidRPr="00C0046E">
              <w:rPr>
                <w:rFonts w:ascii="Arial" w:eastAsia="Arial Unicode MS" w:hAnsi="Arial" w:cs="Arial"/>
                <w:i/>
                <w:iCs/>
                <w:sz w:val="20"/>
                <w:szCs w:val="20"/>
                <w:u w:val="single"/>
                <w:lang w:val="en-GB"/>
              </w:rPr>
              <w:t>Kindly</w:t>
            </w:r>
            <w:proofErr w:type="gramEnd"/>
            <w:r w:rsidRPr="00C0046E">
              <w:rPr>
                <w:rFonts w:ascii="Arial" w:eastAsia="Arial Unicode MS" w:hAnsi="Arial" w:cs="Arial"/>
                <w:i/>
                <w:iCs/>
                <w:sz w:val="20"/>
                <w:szCs w:val="20"/>
                <w:u w:val="single"/>
                <w:lang w:val="en-GB"/>
              </w:rPr>
              <w:t xml:space="preserve"> please write down the ethical issues here in details)</w:t>
            </w:r>
          </w:p>
          <w:p w:rsidR="00AD2EDD" w:rsidRPr="00C0046E" w:rsidRDefault="00AD2EDD">
            <w:pPr>
              <w:spacing w:line="276" w:lineRule="auto"/>
              <w:rPr>
                <w:rFonts w:ascii="Arial" w:eastAsia="Arial Unicode MS" w:hAnsi="Arial" w:cs="Arial"/>
                <w:sz w:val="20"/>
                <w:szCs w:val="20"/>
                <w:lang w:val="en-GB"/>
              </w:rPr>
            </w:pPr>
          </w:p>
          <w:p w:rsidR="00AD2EDD" w:rsidRPr="00C0046E" w:rsidRDefault="00AD2ED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AD2EDD" w:rsidRPr="00C0046E" w:rsidRDefault="00AD2EDD">
            <w:pPr>
              <w:spacing w:line="276" w:lineRule="auto"/>
              <w:rPr>
                <w:rFonts w:ascii="Arial" w:eastAsia="Arial Unicode MS" w:hAnsi="Arial" w:cs="Arial"/>
                <w:sz w:val="20"/>
                <w:szCs w:val="20"/>
                <w:lang w:val="en-GB"/>
              </w:rPr>
            </w:pPr>
          </w:p>
          <w:p w:rsidR="00AD2EDD" w:rsidRPr="00C0046E" w:rsidRDefault="00AD2EDD">
            <w:pPr>
              <w:spacing w:line="276" w:lineRule="auto"/>
              <w:rPr>
                <w:rFonts w:ascii="Arial" w:eastAsia="Arial Unicode MS" w:hAnsi="Arial" w:cs="Arial"/>
                <w:sz w:val="20"/>
                <w:szCs w:val="20"/>
                <w:lang w:val="en-GB"/>
              </w:rPr>
            </w:pPr>
          </w:p>
          <w:p w:rsidR="00AD2EDD" w:rsidRPr="00C0046E" w:rsidRDefault="00AD2EDD">
            <w:pPr>
              <w:spacing w:line="276" w:lineRule="auto"/>
              <w:rPr>
                <w:rFonts w:ascii="Arial" w:eastAsia="Arial Unicode MS" w:hAnsi="Arial" w:cs="Arial"/>
                <w:sz w:val="20"/>
                <w:szCs w:val="20"/>
                <w:lang w:val="en-GB"/>
              </w:rPr>
            </w:pPr>
          </w:p>
        </w:tc>
      </w:tr>
      <w:bookmarkEnd w:id="0"/>
    </w:tbl>
    <w:p w:rsidR="00AD2EDD" w:rsidRPr="00C0046E" w:rsidRDefault="00AD2EDD" w:rsidP="00AD2EDD">
      <w:pPr>
        <w:rPr>
          <w:rFonts w:ascii="Arial" w:hAnsi="Arial" w:cs="Arial"/>
          <w:sz w:val="20"/>
          <w:szCs w:val="20"/>
        </w:rPr>
      </w:pPr>
    </w:p>
    <w:p w:rsidR="00C0046E" w:rsidRPr="00C0046E" w:rsidRDefault="00C0046E" w:rsidP="00C0046E">
      <w:pPr>
        <w:pStyle w:val="Affiliation"/>
        <w:spacing w:after="0" w:line="240" w:lineRule="auto"/>
        <w:jc w:val="left"/>
        <w:rPr>
          <w:rFonts w:ascii="Arial" w:hAnsi="Arial" w:cs="Arial"/>
          <w:b/>
          <w:u w:val="single"/>
        </w:rPr>
      </w:pPr>
      <w:r w:rsidRPr="00C0046E">
        <w:rPr>
          <w:rFonts w:ascii="Arial" w:hAnsi="Arial" w:cs="Arial"/>
          <w:b/>
          <w:u w:val="single"/>
        </w:rPr>
        <w:t>Reviewer details:</w:t>
      </w:r>
    </w:p>
    <w:p w:rsidR="00AD2EDD" w:rsidRPr="00C0046E" w:rsidRDefault="00AD2EDD" w:rsidP="00AD2EDD">
      <w:pPr>
        <w:rPr>
          <w:rFonts w:ascii="Arial" w:hAnsi="Arial" w:cs="Arial"/>
          <w:sz w:val="20"/>
          <w:szCs w:val="20"/>
        </w:rPr>
      </w:pPr>
    </w:p>
    <w:p w:rsidR="00C0046E" w:rsidRPr="00C0046E" w:rsidRDefault="00C0046E" w:rsidP="00AD2EDD">
      <w:pPr>
        <w:rPr>
          <w:rFonts w:ascii="Arial" w:hAnsi="Arial" w:cs="Arial"/>
          <w:b/>
          <w:sz w:val="20"/>
          <w:szCs w:val="20"/>
        </w:rPr>
      </w:pPr>
      <w:bookmarkStart w:id="2" w:name="_Hlk198033614"/>
      <w:bookmarkStart w:id="3" w:name="_GoBack"/>
      <w:proofErr w:type="spellStart"/>
      <w:r w:rsidRPr="00C0046E">
        <w:rPr>
          <w:rFonts w:ascii="Arial" w:hAnsi="Arial" w:cs="Arial"/>
          <w:b/>
          <w:color w:val="000000"/>
          <w:sz w:val="20"/>
          <w:szCs w:val="20"/>
        </w:rPr>
        <w:t>Urarat</w:t>
      </w:r>
      <w:proofErr w:type="spellEnd"/>
      <w:r w:rsidRPr="00C0046E">
        <w:rPr>
          <w:rFonts w:ascii="Arial" w:hAnsi="Arial" w:cs="Arial"/>
          <w:b/>
          <w:color w:val="000000"/>
          <w:sz w:val="20"/>
          <w:szCs w:val="20"/>
        </w:rPr>
        <w:t xml:space="preserve"> </w:t>
      </w:r>
      <w:proofErr w:type="spellStart"/>
      <w:r w:rsidRPr="00C0046E">
        <w:rPr>
          <w:rFonts w:ascii="Arial" w:hAnsi="Arial" w:cs="Arial"/>
          <w:b/>
          <w:color w:val="000000"/>
          <w:sz w:val="20"/>
          <w:szCs w:val="20"/>
        </w:rPr>
        <w:t>Parnrod</w:t>
      </w:r>
      <w:proofErr w:type="spellEnd"/>
      <w:r w:rsidRPr="00C0046E">
        <w:rPr>
          <w:rFonts w:ascii="Arial" w:hAnsi="Arial" w:cs="Arial"/>
          <w:b/>
          <w:color w:val="000000"/>
          <w:sz w:val="20"/>
          <w:szCs w:val="20"/>
        </w:rPr>
        <w:t xml:space="preserve">, </w:t>
      </w:r>
      <w:r w:rsidRPr="00C0046E">
        <w:rPr>
          <w:rFonts w:ascii="Arial" w:hAnsi="Arial" w:cs="Arial"/>
          <w:b/>
          <w:color w:val="000000"/>
          <w:sz w:val="20"/>
          <w:szCs w:val="20"/>
        </w:rPr>
        <w:t>Songkhla Rajabhat University</w:t>
      </w:r>
      <w:r w:rsidRPr="00C0046E">
        <w:rPr>
          <w:rFonts w:ascii="Arial" w:hAnsi="Arial" w:cs="Arial"/>
          <w:b/>
          <w:color w:val="000000"/>
          <w:sz w:val="20"/>
          <w:szCs w:val="20"/>
        </w:rPr>
        <w:t xml:space="preserve">, </w:t>
      </w:r>
      <w:r w:rsidRPr="00C0046E">
        <w:rPr>
          <w:rFonts w:ascii="Arial" w:hAnsi="Arial" w:cs="Arial"/>
          <w:b/>
          <w:color w:val="000000"/>
          <w:sz w:val="20"/>
          <w:szCs w:val="20"/>
        </w:rPr>
        <w:t>Thailand</w:t>
      </w:r>
    </w:p>
    <w:bookmarkEnd w:id="2"/>
    <w:bookmarkEnd w:id="3"/>
    <w:p w:rsidR="00AD2EDD" w:rsidRPr="00C0046E" w:rsidRDefault="00AD2EDD" w:rsidP="00AD2EDD">
      <w:pPr>
        <w:rPr>
          <w:rFonts w:ascii="Arial" w:hAnsi="Arial" w:cs="Arial"/>
          <w:bCs/>
          <w:sz w:val="20"/>
          <w:szCs w:val="20"/>
          <w:u w:val="single"/>
          <w:lang w:val="en-GB"/>
        </w:rPr>
      </w:pPr>
    </w:p>
    <w:bookmarkEnd w:id="1"/>
    <w:p w:rsidR="00AD2EDD" w:rsidRPr="00C0046E" w:rsidRDefault="00AD2EDD" w:rsidP="00AD2EDD">
      <w:pPr>
        <w:rPr>
          <w:rFonts w:ascii="Arial" w:hAnsi="Arial" w:cs="Arial"/>
          <w:sz w:val="20"/>
          <w:szCs w:val="20"/>
        </w:rPr>
      </w:pPr>
    </w:p>
    <w:p w:rsidR="001A69E4" w:rsidRPr="00C0046E" w:rsidRDefault="001A69E4" w:rsidP="00AD2EDD">
      <w:pPr>
        <w:pStyle w:val="BodyText"/>
        <w:spacing w:before="56"/>
        <w:rPr>
          <w:rFonts w:ascii="Arial" w:hAnsi="Arial" w:cs="Arial"/>
        </w:rPr>
      </w:pPr>
    </w:p>
    <w:sectPr w:rsidR="001A69E4" w:rsidRPr="00C0046E">
      <w:pgSz w:w="23820" w:h="16840" w:orient="landscape"/>
      <w:pgMar w:top="200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86D" w:rsidRDefault="0029786D">
      <w:r>
        <w:separator/>
      </w:r>
    </w:p>
  </w:endnote>
  <w:endnote w:type="continuationSeparator" w:id="0">
    <w:p w:rsidR="0029786D" w:rsidRDefault="0029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33" w:rsidRDefault="001A69E4">
    <w:pPr>
      <w:pStyle w:val="BodyText"/>
      <w:spacing w:line="14" w:lineRule="auto"/>
      <w:rPr>
        <w:b w:val="0"/>
      </w:rPr>
    </w:pPr>
    <w:r>
      <w:rPr>
        <w:b w:val="0"/>
        <w:noProof/>
      </w:rPr>
      <mc:AlternateContent>
        <mc:Choice Requires="wps">
          <w:drawing>
            <wp:anchor distT="0" distB="0" distL="0" distR="0" simplePos="0" relativeHeight="251654656" behindDoc="1" locked="0" layoutInCell="1" allowOverlap="1">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5D4033" w:rsidRDefault="001A69E4">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" filled="f" stroked="f">
              <v:textbox inset="0,0,0,0">
                <w:txbxContent>
                  <w:p w:rsidR="005D4033" w:rsidRDefault="001A69E4">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9776"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5D4033" w:rsidRDefault="001A69E4">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rsidR="005D4033" w:rsidRDefault="001A69E4">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4416678</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5D4033" w:rsidRDefault="001A69E4">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8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" filled="f" stroked="f">
              <v:textbox inset="0,0,0,0">
                <w:txbxContent>
                  <w:p w:rsidR="005D4033" w:rsidRDefault="001A69E4">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70016"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5D4033" w:rsidRDefault="001A69E4">
                          <w:pPr>
                            <w:spacing w:before="14"/>
                            <w:ind w:left="20"/>
                            <w:rPr>
                              <w:sz w:val="16"/>
                            </w:rPr>
                          </w:pPr>
                          <w:r>
                            <w:rPr>
                              <w:sz w:val="16"/>
                            </w:rPr>
                            <w:t>Version:</w:t>
                          </w:r>
                          <w:r>
                            <w:rPr>
                              <w:spacing w:val="-5"/>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rsidR="005D4033" w:rsidRDefault="001A69E4">
                    <w:pPr>
                      <w:spacing w:before="14"/>
                      <w:ind w:left="20"/>
                      <w:rPr>
                        <w:sz w:val="16"/>
                      </w:rPr>
                    </w:pPr>
                    <w:r>
                      <w:rPr>
                        <w:sz w:val="16"/>
                      </w:rPr>
                      <w:t>Version:</w:t>
                    </w:r>
                    <w:r>
                      <w:rPr>
                        <w:spacing w:val="-5"/>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86D" w:rsidRDefault="0029786D">
      <w:r>
        <w:separator/>
      </w:r>
    </w:p>
  </w:footnote>
  <w:footnote w:type="continuationSeparator" w:id="0">
    <w:p w:rsidR="0029786D" w:rsidRDefault="0029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33" w:rsidRDefault="001A69E4">
    <w:pPr>
      <w:pStyle w:val="BodyText"/>
      <w:spacing w:line="14" w:lineRule="auto"/>
      <w:rPr>
        <w:b w:val="0"/>
      </w:rPr>
    </w:pPr>
    <w:r>
      <w:rPr>
        <w:b w:val="0"/>
        <w:noProof/>
      </w:rPr>
      <mc:AlternateContent>
        <mc:Choice Requires="wps">
          <w:drawing>
            <wp:anchor distT="0" distB="0" distL="0" distR="0" simplePos="0" relativeHeight="251649536"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5D4033" w:rsidRDefault="001A69E4">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rsidR="005D4033" w:rsidRDefault="001A69E4">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D4033"/>
    <w:rsid w:val="00061BBA"/>
    <w:rsid w:val="001A69E4"/>
    <w:rsid w:val="0029786D"/>
    <w:rsid w:val="003077D0"/>
    <w:rsid w:val="005D4033"/>
    <w:rsid w:val="00AD2EDD"/>
    <w:rsid w:val="00C0046E"/>
    <w:rsid w:val="00C21B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C0A3"/>
  <w15:docId w15:val="{CA83543A-9520-422E-A41C-A6DA80FC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3077D0"/>
    <w:rPr>
      <w:color w:val="0000FF"/>
      <w:u w:val="single"/>
    </w:rPr>
  </w:style>
  <w:style w:type="paragraph" w:customStyle="1" w:styleId="Affiliation">
    <w:name w:val="Affiliation"/>
    <w:basedOn w:val="Normal"/>
    <w:rsid w:val="00C0046E"/>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006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5</cp:revision>
  <dcterms:created xsi:type="dcterms:W3CDTF">2025-05-12T07:52:00Z</dcterms:created>
  <dcterms:modified xsi:type="dcterms:W3CDTF">2025-05-13T07:30:00Z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2025-05-11T00:00:00Z</vt:filetime>
  </property>
  <property fmtid="{D5CDD505-2E9C-101B-9397-08002B2CF9AE}" pid="3" name="Creator">
    <vt:lpwstr>Microsoft® Word สำหรับ Microsoft 365</vt:lpwstr>
  </property>
  <property fmtid="{D5CDD505-2E9C-101B-9397-08002B2CF9AE}" pid="4" name="LastSaved">
    <vt:filetime>2025-05-12T00:00:00Z</vt:filetime>
  </property>
  <property fmtid="{D5CDD505-2E9C-101B-9397-08002B2CF9AE}" pid="5" name="Producer">
    <vt:lpwstr>Microsoft® Word สำหรับ Microsoft 365</vt:lpwstr>
  </property>
</Properties>
</file>