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7A17" w14:textId="77777777" w:rsidR="004A37F5" w:rsidRPr="00406987" w:rsidRDefault="004A37F5">
      <w:pPr>
        <w:pStyle w:val="BodyText"/>
        <w:spacing w:before="4"/>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4A37F5" w:rsidRPr="00406987" w14:paraId="79892073" w14:textId="77777777">
        <w:trPr>
          <w:trHeight w:val="290"/>
        </w:trPr>
        <w:tc>
          <w:tcPr>
            <w:tcW w:w="5168" w:type="dxa"/>
          </w:tcPr>
          <w:p w14:paraId="1135ABAF" w14:textId="77777777" w:rsidR="004A37F5" w:rsidRPr="00406987" w:rsidRDefault="00820B8A">
            <w:pPr>
              <w:pStyle w:val="TableParagraph"/>
              <w:spacing w:line="229" w:lineRule="exact"/>
              <w:ind w:left="95"/>
              <w:rPr>
                <w:sz w:val="20"/>
                <w:szCs w:val="20"/>
              </w:rPr>
            </w:pPr>
            <w:r w:rsidRPr="00406987">
              <w:rPr>
                <w:sz w:val="20"/>
                <w:szCs w:val="20"/>
              </w:rPr>
              <w:t>Journal</w:t>
            </w:r>
            <w:r w:rsidRPr="00406987">
              <w:rPr>
                <w:spacing w:val="-10"/>
                <w:sz w:val="20"/>
                <w:szCs w:val="20"/>
              </w:rPr>
              <w:t xml:space="preserve"> </w:t>
            </w:r>
            <w:r w:rsidRPr="00406987">
              <w:rPr>
                <w:spacing w:val="-2"/>
                <w:sz w:val="20"/>
                <w:szCs w:val="20"/>
              </w:rPr>
              <w:t>Name:</w:t>
            </w:r>
          </w:p>
        </w:tc>
        <w:tc>
          <w:tcPr>
            <w:tcW w:w="15770" w:type="dxa"/>
          </w:tcPr>
          <w:p w14:paraId="53081E8E" w14:textId="77777777" w:rsidR="004A37F5" w:rsidRPr="00406987" w:rsidRDefault="00820B8A">
            <w:pPr>
              <w:pStyle w:val="TableParagraph"/>
              <w:spacing w:before="30"/>
              <w:ind w:left="107"/>
              <w:rPr>
                <w:b/>
                <w:sz w:val="20"/>
                <w:szCs w:val="20"/>
              </w:rPr>
            </w:pPr>
            <w:hyperlink r:id="rId6">
              <w:r w:rsidRPr="00406987">
                <w:rPr>
                  <w:b/>
                  <w:color w:val="0000FF"/>
                  <w:sz w:val="20"/>
                  <w:szCs w:val="20"/>
                  <w:u w:val="single" w:color="0000FF"/>
                </w:rPr>
                <w:t>Asian</w:t>
              </w:r>
              <w:r w:rsidRPr="00406987">
                <w:rPr>
                  <w:b/>
                  <w:color w:val="0000FF"/>
                  <w:spacing w:val="-8"/>
                  <w:sz w:val="20"/>
                  <w:szCs w:val="20"/>
                  <w:u w:val="single" w:color="0000FF"/>
                </w:rPr>
                <w:t xml:space="preserve"> </w:t>
              </w:r>
              <w:r w:rsidRPr="00406987">
                <w:rPr>
                  <w:b/>
                  <w:color w:val="0000FF"/>
                  <w:sz w:val="20"/>
                  <w:szCs w:val="20"/>
                  <w:u w:val="single" w:color="0000FF"/>
                </w:rPr>
                <w:t>Journal</w:t>
              </w:r>
              <w:r w:rsidRPr="00406987">
                <w:rPr>
                  <w:b/>
                  <w:color w:val="0000FF"/>
                  <w:spacing w:val="-8"/>
                  <w:sz w:val="20"/>
                  <w:szCs w:val="20"/>
                  <w:u w:val="single" w:color="0000FF"/>
                </w:rPr>
                <w:t xml:space="preserve"> </w:t>
              </w:r>
              <w:r w:rsidRPr="00406987">
                <w:rPr>
                  <w:b/>
                  <w:color w:val="0000FF"/>
                  <w:sz w:val="20"/>
                  <w:szCs w:val="20"/>
                  <w:u w:val="single" w:color="0000FF"/>
                </w:rPr>
                <w:t>of</w:t>
              </w:r>
              <w:r w:rsidRPr="00406987">
                <w:rPr>
                  <w:b/>
                  <w:color w:val="0000FF"/>
                  <w:spacing w:val="-6"/>
                  <w:sz w:val="20"/>
                  <w:szCs w:val="20"/>
                  <w:u w:val="single" w:color="0000FF"/>
                </w:rPr>
                <w:t xml:space="preserve"> </w:t>
              </w:r>
              <w:r w:rsidRPr="00406987">
                <w:rPr>
                  <w:b/>
                  <w:color w:val="0000FF"/>
                  <w:sz w:val="20"/>
                  <w:szCs w:val="20"/>
                  <w:u w:val="single" w:color="0000FF"/>
                </w:rPr>
                <w:t>Economics,</w:t>
              </w:r>
              <w:r w:rsidRPr="00406987">
                <w:rPr>
                  <w:b/>
                  <w:color w:val="0000FF"/>
                  <w:spacing w:val="-8"/>
                  <w:sz w:val="20"/>
                  <w:szCs w:val="20"/>
                  <w:u w:val="single" w:color="0000FF"/>
                </w:rPr>
                <w:t xml:space="preserve"> </w:t>
              </w:r>
              <w:r w:rsidRPr="00406987">
                <w:rPr>
                  <w:b/>
                  <w:color w:val="0000FF"/>
                  <w:sz w:val="20"/>
                  <w:szCs w:val="20"/>
                  <w:u w:val="single" w:color="0000FF"/>
                </w:rPr>
                <w:t>Business</w:t>
              </w:r>
              <w:r w:rsidRPr="00406987">
                <w:rPr>
                  <w:b/>
                  <w:color w:val="0000FF"/>
                  <w:spacing w:val="-8"/>
                  <w:sz w:val="20"/>
                  <w:szCs w:val="20"/>
                  <w:u w:val="single" w:color="0000FF"/>
                </w:rPr>
                <w:t xml:space="preserve"> </w:t>
              </w:r>
              <w:r w:rsidRPr="00406987">
                <w:rPr>
                  <w:b/>
                  <w:color w:val="0000FF"/>
                  <w:sz w:val="20"/>
                  <w:szCs w:val="20"/>
                  <w:u w:val="single" w:color="0000FF"/>
                </w:rPr>
                <w:t>and</w:t>
              </w:r>
              <w:r w:rsidRPr="00406987">
                <w:rPr>
                  <w:b/>
                  <w:color w:val="0000FF"/>
                  <w:spacing w:val="-8"/>
                  <w:sz w:val="20"/>
                  <w:szCs w:val="20"/>
                  <w:u w:val="single" w:color="0000FF"/>
                </w:rPr>
                <w:t xml:space="preserve"> </w:t>
              </w:r>
              <w:r w:rsidRPr="00406987">
                <w:rPr>
                  <w:b/>
                  <w:color w:val="0000FF"/>
                  <w:spacing w:val="-2"/>
                  <w:sz w:val="20"/>
                  <w:szCs w:val="20"/>
                  <w:u w:val="single" w:color="0000FF"/>
                </w:rPr>
                <w:t>Accounting</w:t>
              </w:r>
            </w:hyperlink>
          </w:p>
        </w:tc>
      </w:tr>
      <w:tr w:rsidR="004A37F5" w:rsidRPr="00406987" w14:paraId="4C0F2C74" w14:textId="77777777">
        <w:trPr>
          <w:trHeight w:val="290"/>
        </w:trPr>
        <w:tc>
          <w:tcPr>
            <w:tcW w:w="5168" w:type="dxa"/>
          </w:tcPr>
          <w:p w14:paraId="1CAEC714" w14:textId="77777777" w:rsidR="004A37F5" w:rsidRPr="00406987" w:rsidRDefault="00820B8A">
            <w:pPr>
              <w:pStyle w:val="TableParagraph"/>
              <w:spacing w:line="229" w:lineRule="exact"/>
              <w:ind w:left="95"/>
              <w:rPr>
                <w:sz w:val="20"/>
                <w:szCs w:val="20"/>
              </w:rPr>
            </w:pPr>
            <w:r w:rsidRPr="00406987">
              <w:rPr>
                <w:sz w:val="20"/>
                <w:szCs w:val="20"/>
              </w:rPr>
              <w:t>Manuscript</w:t>
            </w:r>
            <w:r w:rsidRPr="00406987">
              <w:rPr>
                <w:spacing w:val="-14"/>
                <w:sz w:val="20"/>
                <w:szCs w:val="20"/>
              </w:rPr>
              <w:t xml:space="preserve"> </w:t>
            </w:r>
            <w:r w:rsidRPr="00406987">
              <w:rPr>
                <w:spacing w:val="-2"/>
                <w:sz w:val="20"/>
                <w:szCs w:val="20"/>
              </w:rPr>
              <w:t>Number:</w:t>
            </w:r>
          </w:p>
        </w:tc>
        <w:tc>
          <w:tcPr>
            <w:tcW w:w="15770" w:type="dxa"/>
          </w:tcPr>
          <w:p w14:paraId="781801EF" w14:textId="77777777" w:rsidR="004A37F5" w:rsidRPr="00406987" w:rsidRDefault="00820B8A">
            <w:pPr>
              <w:pStyle w:val="TableParagraph"/>
              <w:spacing w:before="30"/>
              <w:ind w:left="107"/>
              <w:rPr>
                <w:b/>
                <w:sz w:val="20"/>
                <w:szCs w:val="20"/>
              </w:rPr>
            </w:pPr>
            <w:r w:rsidRPr="00406987">
              <w:rPr>
                <w:b/>
                <w:spacing w:val="-2"/>
                <w:sz w:val="20"/>
                <w:szCs w:val="20"/>
              </w:rPr>
              <w:t>Ms_AJEBA_136191</w:t>
            </w:r>
          </w:p>
        </w:tc>
      </w:tr>
      <w:tr w:rsidR="004A37F5" w:rsidRPr="00406987" w14:paraId="097DD96A" w14:textId="77777777">
        <w:trPr>
          <w:trHeight w:val="650"/>
        </w:trPr>
        <w:tc>
          <w:tcPr>
            <w:tcW w:w="5168" w:type="dxa"/>
          </w:tcPr>
          <w:p w14:paraId="7D293714" w14:textId="77777777" w:rsidR="004A37F5" w:rsidRPr="00406987" w:rsidRDefault="00820B8A">
            <w:pPr>
              <w:pStyle w:val="TableParagraph"/>
              <w:spacing w:line="229" w:lineRule="exact"/>
              <w:ind w:left="95"/>
              <w:rPr>
                <w:sz w:val="20"/>
                <w:szCs w:val="20"/>
              </w:rPr>
            </w:pPr>
            <w:r w:rsidRPr="00406987">
              <w:rPr>
                <w:sz w:val="20"/>
                <w:szCs w:val="20"/>
              </w:rPr>
              <w:t>Title</w:t>
            </w:r>
            <w:r w:rsidRPr="00406987">
              <w:rPr>
                <w:spacing w:val="-4"/>
                <w:sz w:val="20"/>
                <w:szCs w:val="20"/>
              </w:rPr>
              <w:t xml:space="preserve"> </w:t>
            </w:r>
            <w:r w:rsidRPr="00406987">
              <w:rPr>
                <w:sz w:val="20"/>
                <w:szCs w:val="20"/>
              </w:rPr>
              <w:t>of</w:t>
            </w:r>
            <w:r w:rsidRPr="00406987">
              <w:rPr>
                <w:spacing w:val="-5"/>
                <w:sz w:val="20"/>
                <w:szCs w:val="20"/>
              </w:rPr>
              <w:t xml:space="preserve"> </w:t>
            </w:r>
            <w:r w:rsidRPr="00406987">
              <w:rPr>
                <w:sz w:val="20"/>
                <w:szCs w:val="20"/>
              </w:rPr>
              <w:t>the</w:t>
            </w:r>
            <w:r w:rsidRPr="00406987">
              <w:rPr>
                <w:spacing w:val="-5"/>
                <w:sz w:val="20"/>
                <w:szCs w:val="20"/>
              </w:rPr>
              <w:t xml:space="preserve"> </w:t>
            </w:r>
            <w:r w:rsidRPr="00406987">
              <w:rPr>
                <w:spacing w:val="-2"/>
                <w:sz w:val="20"/>
                <w:szCs w:val="20"/>
              </w:rPr>
              <w:t>Manuscript:</w:t>
            </w:r>
          </w:p>
        </w:tc>
        <w:tc>
          <w:tcPr>
            <w:tcW w:w="15770" w:type="dxa"/>
          </w:tcPr>
          <w:p w14:paraId="3132EB69" w14:textId="77777777" w:rsidR="004A37F5" w:rsidRPr="00406987" w:rsidRDefault="00820B8A">
            <w:pPr>
              <w:pStyle w:val="TableParagraph"/>
              <w:spacing w:before="95"/>
              <w:ind w:left="107"/>
              <w:rPr>
                <w:b/>
                <w:sz w:val="20"/>
                <w:szCs w:val="20"/>
              </w:rPr>
            </w:pPr>
            <w:r w:rsidRPr="00406987">
              <w:rPr>
                <w:b/>
                <w:sz w:val="20"/>
                <w:szCs w:val="20"/>
              </w:rPr>
              <w:t>THE</w:t>
            </w:r>
            <w:r w:rsidRPr="00406987">
              <w:rPr>
                <w:b/>
                <w:spacing w:val="-4"/>
                <w:sz w:val="20"/>
                <w:szCs w:val="20"/>
              </w:rPr>
              <w:t xml:space="preserve"> </w:t>
            </w:r>
            <w:r w:rsidRPr="00406987">
              <w:rPr>
                <w:b/>
                <w:sz w:val="20"/>
                <w:szCs w:val="20"/>
              </w:rPr>
              <w:t>EFFECT</w:t>
            </w:r>
            <w:r w:rsidRPr="00406987">
              <w:rPr>
                <w:b/>
                <w:spacing w:val="-3"/>
                <w:sz w:val="20"/>
                <w:szCs w:val="20"/>
              </w:rPr>
              <w:t xml:space="preserve"> </w:t>
            </w:r>
            <w:r w:rsidRPr="00406987">
              <w:rPr>
                <w:b/>
                <w:sz w:val="20"/>
                <w:szCs w:val="20"/>
              </w:rPr>
              <w:t>OF</w:t>
            </w:r>
            <w:r w:rsidRPr="00406987">
              <w:rPr>
                <w:b/>
                <w:spacing w:val="-3"/>
                <w:sz w:val="20"/>
                <w:szCs w:val="20"/>
              </w:rPr>
              <w:t xml:space="preserve"> </w:t>
            </w:r>
            <w:r w:rsidRPr="00406987">
              <w:rPr>
                <w:b/>
                <w:sz w:val="20"/>
                <w:szCs w:val="20"/>
              </w:rPr>
              <w:t>JOB</w:t>
            </w:r>
            <w:r w:rsidRPr="00406987">
              <w:rPr>
                <w:b/>
                <w:spacing w:val="-3"/>
                <w:sz w:val="20"/>
                <w:szCs w:val="20"/>
              </w:rPr>
              <w:t xml:space="preserve"> </w:t>
            </w:r>
            <w:r w:rsidRPr="00406987">
              <w:rPr>
                <w:b/>
                <w:sz w:val="20"/>
                <w:szCs w:val="20"/>
              </w:rPr>
              <w:t>TRAINING</w:t>
            </w:r>
            <w:r w:rsidRPr="00406987">
              <w:rPr>
                <w:b/>
                <w:spacing w:val="-3"/>
                <w:sz w:val="20"/>
                <w:szCs w:val="20"/>
              </w:rPr>
              <w:t xml:space="preserve"> </w:t>
            </w:r>
            <w:r w:rsidRPr="00406987">
              <w:rPr>
                <w:b/>
                <w:sz w:val="20"/>
                <w:szCs w:val="20"/>
              </w:rPr>
              <w:t>AND</w:t>
            </w:r>
            <w:r w:rsidRPr="00406987">
              <w:rPr>
                <w:b/>
                <w:spacing w:val="-1"/>
                <w:sz w:val="20"/>
                <w:szCs w:val="20"/>
              </w:rPr>
              <w:t xml:space="preserve"> </w:t>
            </w:r>
            <w:r w:rsidRPr="00406987">
              <w:rPr>
                <w:b/>
                <w:sz w:val="20"/>
                <w:szCs w:val="20"/>
              </w:rPr>
              <w:t>EMPLOYEE</w:t>
            </w:r>
            <w:r w:rsidRPr="00406987">
              <w:rPr>
                <w:b/>
                <w:spacing w:val="-2"/>
                <w:sz w:val="20"/>
                <w:szCs w:val="20"/>
              </w:rPr>
              <w:t xml:space="preserve"> </w:t>
            </w:r>
            <w:r w:rsidRPr="00406987">
              <w:rPr>
                <w:b/>
                <w:sz w:val="20"/>
                <w:szCs w:val="20"/>
              </w:rPr>
              <w:t>DEVELOPMENT</w:t>
            </w:r>
            <w:r w:rsidRPr="00406987">
              <w:rPr>
                <w:b/>
                <w:spacing w:val="-1"/>
                <w:sz w:val="20"/>
                <w:szCs w:val="20"/>
              </w:rPr>
              <w:t xml:space="preserve"> </w:t>
            </w:r>
            <w:r w:rsidRPr="00406987">
              <w:rPr>
                <w:b/>
                <w:sz w:val="20"/>
                <w:szCs w:val="20"/>
              </w:rPr>
              <w:t>ON</w:t>
            </w:r>
            <w:r w:rsidRPr="00406987">
              <w:rPr>
                <w:b/>
                <w:spacing w:val="-4"/>
                <w:sz w:val="20"/>
                <w:szCs w:val="20"/>
              </w:rPr>
              <w:t xml:space="preserve"> </w:t>
            </w:r>
            <w:r w:rsidRPr="00406987">
              <w:rPr>
                <w:b/>
                <w:sz w:val="20"/>
                <w:szCs w:val="20"/>
              </w:rPr>
              <w:t>PERFORMANCE</w:t>
            </w:r>
            <w:r w:rsidRPr="00406987">
              <w:rPr>
                <w:b/>
                <w:spacing w:val="-2"/>
                <w:sz w:val="20"/>
                <w:szCs w:val="20"/>
              </w:rPr>
              <w:t xml:space="preserve"> </w:t>
            </w:r>
            <w:r w:rsidRPr="00406987">
              <w:rPr>
                <w:b/>
                <w:sz w:val="20"/>
                <w:szCs w:val="20"/>
              </w:rPr>
              <w:t>WITH</w:t>
            </w:r>
            <w:r w:rsidRPr="00406987">
              <w:rPr>
                <w:b/>
                <w:spacing w:val="-4"/>
                <w:sz w:val="20"/>
                <w:szCs w:val="20"/>
              </w:rPr>
              <w:t xml:space="preserve"> </w:t>
            </w:r>
            <w:r w:rsidRPr="00406987">
              <w:rPr>
                <w:b/>
                <w:sz w:val="20"/>
                <w:szCs w:val="20"/>
              </w:rPr>
              <w:t>INDIVIDUAL</w:t>
            </w:r>
            <w:r w:rsidRPr="00406987">
              <w:rPr>
                <w:b/>
                <w:spacing w:val="-3"/>
                <w:sz w:val="20"/>
                <w:szCs w:val="20"/>
              </w:rPr>
              <w:t xml:space="preserve"> </w:t>
            </w:r>
            <w:r w:rsidRPr="00406987">
              <w:rPr>
                <w:b/>
                <w:sz w:val="20"/>
                <w:szCs w:val="20"/>
              </w:rPr>
              <w:t>COMPETENCE</w:t>
            </w:r>
            <w:r w:rsidRPr="00406987">
              <w:rPr>
                <w:b/>
                <w:spacing w:val="-4"/>
                <w:sz w:val="20"/>
                <w:szCs w:val="20"/>
              </w:rPr>
              <w:t xml:space="preserve"> </w:t>
            </w:r>
            <w:r w:rsidRPr="00406987">
              <w:rPr>
                <w:b/>
                <w:sz w:val="20"/>
                <w:szCs w:val="20"/>
              </w:rPr>
              <w:t>AS</w:t>
            </w:r>
            <w:r w:rsidRPr="00406987">
              <w:rPr>
                <w:b/>
                <w:spacing w:val="-2"/>
                <w:sz w:val="20"/>
                <w:szCs w:val="20"/>
              </w:rPr>
              <w:t xml:space="preserve"> </w:t>
            </w:r>
            <w:r w:rsidRPr="00406987">
              <w:rPr>
                <w:b/>
                <w:sz w:val="20"/>
                <w:szCs w:val="20"/>
              </w:rPr>
              <w:t>A</w:t>
            </w:r>
            <w:r w:rsidRPr="00406987">
              <w:rPr>
                <w:b/>
                <w:spacing w:val="-4"/>
                <w:sz w:val="20"/>
                <w:szCs w:val="20"/>
              </w:rPr>
              <w:t xml:space="preserve"> </w:t>
            </w:r>
            <w:r w:rsidRPr="00406987">
              <w:rPr>
                <w:b/>
                <w:sz w:val="20"/>
                <w:szCs w:val="20"/>
              </w:rPr>
              <w:t>MODERATION</w:t>
            </w:r>
            <w:r w:rsidRPr="00406987">
              <w:rPr>
                <w:b/>
                <w:spacing w:val="-4"/>
                <w:sz w:val="20"/>
                <w:szCs w:val="20"/>
              </w:rPr>
              <w:t xml:space="preserve"> </w:t>
            </w:r>
            <w:r w:rsidRPr="00406987">
              <w:rPr>
                <w:b/>
                <w:sz w:val="20"/>
                <w:szCs w:val="20"/>
              </w:rPr>
              <w:t>(A</w:t>
            </w:r>
            <w:r w:rsidRPr="00406987">
              <w:rPr>
                <w:b/>
                <w:spacing w:val="-1"/>
                <w:sz w:val="20"/>
                <w:szCs w:val="20"/>
              </w:rPr>
              <w:t xml:space="preserve"> </w:t>
            </w:r>
            <w:r w:rsidRPr="00406987">
              <w:rPr>
                <w:b/>
                <w:sz w:val="20"/>
                <w:szCs w:val="20"/>
              </w:rPr>
              <w:t>STUDY</w:t>
            </w:r>
            <w:r w:rsidRPr="00406987">
              <w:rPr>
                <w:b/>
                <w:spacing w:val="-4"/>
                <w:sz w:val="20"/>
                <w:szCs w:val="20"/>
              </w:rPr>
              <w:t xml:space="preserve"> </w:t>
            </w:r>
            <w:r w:rsidRPr="00406987">
              <w:rPr>
                <w:b/>
                <w:sz w:val="20"/>
                <w:szCs w:val="20"/>
              </w:rPr>
              <w:t>OF WEAVING INDUSTRY UMKM IN GIANYAR REGENCY)</w:t>
            </w:r>
          </w:p>
        </w:tc>
      </w:tr>
      <w:tr w:rsidR="004A37F5" w:rsidRPr="00406987" w14:paraId="6B0899E7" w14:textId="77777777">
        <w:trPr>
          <w:trHeight w:val="333"/>
        </w:trPr>
        <w:tc>
          <w:tcPr>
            <w:tcW w:w="5168" w:type="dxa"/>
          </w:tcPr>
          <w:p w14:paraId="3C0A68D0" w14:textId="77777777" w:rsidR="004A37F5" w:rsidRPr="00406987" w:rsidRDefault="00820B8A">
            <w:pPr>
              <w:pStyle w:val="TableParagraph"/>
              <w:spacing w:line="229" w:lineRule="exact"/>
              <w:ind w:left="95"/>
              <w:rPr>
                <w:sz w:val="20"/>
                <w:szCs w:val="20"/>
              </w:rPr>
            </w:pPr>
            <w:r w:rsidRPr="00406987">
              <w:rPr>
                <w:sz w:val="20"/>
                <w:szCs w:val="20"/>
              </w:rPr>
              <w:t>Type</w:t>
            </w:r>
            <w:r w:rsidRPr="00406987">
              <w:rPr>
                <w:spacing w:val="-5"/>
                <w:sz w:val="20"/>
                <w:szCs w:val="20"/>
              </w:rPr>
              <w:t xml:space="preserve"> </w:t>
            </w:r>
            <w:r w:rsidRPr="00406987">
              <w:rPr>
                <w:sz w:val="20"/>
                <w:szCs w:val="20"/>
              </w:rPr>
              <w:t>of</w:t>
            </w:r>
            <w:r w:rsidRPr="00406987">
              <w:rPr>
                <w:spacing w:val="-4"/>
                <w:sz w:val="20"/>
                <w:szCs w:val="20"/>
              </w:rPr>
              <w:t xml:space="preserve"> </w:t>
            </w:r>
            <w:r w:rsidRPr="00406987">
              <w:rPr>
                <w:sz w:val="20"/>
                <w:szCs w:val="20"/>
              </w:rPr>
              <w:t>the</w:t>
            </w:r>
            <w:r w:rsidRPr="00406987">
              <w:rPr>
                <w:spacing w:val="-3"/>
                <w:sz w:val="20"/>
                <w:szCs w:val="20"/>
              </w:rPr>
              <w:t xml:space="preserve"> </w:t>
            </w:r>
            <w:r w:rsidRPr="00406987">
              <w:rPr>
                <w:spacing w:val="-2"/>
                <w:sz w:val="20"/>
                <w:szCs w:val="20"/>
              </w:rPr>
              <w:t>Article</w:t>
            </w:r>
          </w:p>
        </w:tc>
        <w:tc>
          <w:tcPr>
            <w:tcW w:w="15770" w:type="dxa"/>
          </w:tcPr>
          <w:p w14:paraId="7663BAF7" w14:textId="77777777" w:rsidR="004A37F5" w:rsidRPr="00406987" w:rsidRDefault="004A37F5">
            <w:pPr>
              <w:pStyle w:val="TableParagraph"/>
              <w:rPr>
                <w:sz w:val="20"/>
                <w:szCs w:val="20"/>
              </w:rPr>
            </w:pPr>
          </w:p>
        </w:tc>
      </w:tr>
    </w:tbl>
    <w:p w14:paraId="619CE044" w14:textId="77777777" w:rsidR="004A37F5" w:rsidRPr="00406987" w:rsidRDefault="004A37F5">
      <w:pPr>
        <w:pStyle w:val="BodyText"/>
        <w:spacing w:before="10"/>
        <w:rPr>
          <w:rFonts w:ascii="Arial" w:hAnsi="Arial" w:cs="Arial"/>
          <w:b w:val="0"/>
        </w:rPr>
      </w:pPr>
    </w:p>
    <w:p w14:paraId="071A0A45" w14:textId="77777777" w:rsidR="00FF2AFE" w:rsidRPr="00406987" w:rsidRDefault="00FF2AFE">
      <w:pPr>
        <w:pStyle w:val="BodyText"/>
        <w:spacing w:before="10"/>
        <w:rPr>
          <w:rFonts w:ascii="Arial" w:hAnsi="Arial" w:cs="Arial"/>
          <w:b w:val="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6"/>
        <w:gridCol w:w="9356"/>
        <w:gridCol w:w="6378"/>
      </w:tblGrid>
      <w:tr w:rsidR="004A37F5" w:rsidRPr="00406987" w14:paraId="74937C23" w14:textId="77777777" w:rsidTr="00FF2AFE">
        <w:trPr>
          <w:trHeight w:val="450"/>
        </w:trPr>
        <w:tc>
          <w:tcPr>
            <w:tcW w:w="20970" w:type="dxa"/>
            <w:gridSpan w:val="3"/>
            <w:tcBorders>
              <w:top w:val="nil"/>
              <w:left w:val="nil"/>
              <w:right w:val="nil"/>
            </w:tcBorders>
          </w:tcPr>
          <w:p w14:paraId="5A547182" w14:textId="77777777" w:rsidR="004A37F5" w:rsidRPr="00406987" w:rsidRDefault="00820B8A">
            <w:pPr>
              <w:pStyle w:val="TableParagraph"/>
              <w:spacing w:line="221" w:lineRule="exact"/>
              <w:ind w:left="112"/>
              <w:rPr>
                <w:b/>
                <w:sz w:val="20"/>
                <w:szCs w:val="20"/>
              </w:rPr>
            </w:pPr>
            <w:r w:rsidRPr="00406987">
              <w:rPr>
                <w:b/>
                <w:color w:val="000000"/>
                <w:sz w:val="20"/>
                <w:szCs w:val="20"/>
                <w:highlight w:val="yellow"/>
              </w:rPr>
              <w:t>PART</w:t>
            </w:r>
            <w:r w:rsidRPr="00406987">
              <w:rPr>
                <w:b/>
                <w:color w:val="000000"/>
                <w:spacing w:val="45"/>
                <w:sz w:val="20"/>
                <w:szCs w:val="20"/>
                <w:highlight w:val="yellow"/>
              </w:rPr>
              <w:t xml:space="preserve"> </w:t>
            </w:r>
            <w:r w:rsidRPr="00406987">
              <w:rPr>
                <w:b/>
                <w:color w:val="000000"/>
                <w:sz w:val="20"/>
                <w:szCs w:val="20"/>
                <w:highlight w:val="yellow"/>
              </w:rPr>
              <w:t>1:</w:t>
            </w:r>
            <w:r w:rsidRPr="00406987">
              <w:rPr>
                <w:b/>
                <w:color w:val="000000"/>
                <w:sz w:val="20"/>
                <w:szCs w:val="20"/>
              </w:rPr>
              <w:t xml:space="preserve"> </w:t>
            </w:r>
            <w:r w:rsidRPr="00406987">
              <w:rPr>
                <w:b/>
                <w:color w:val="000000"/>
                <w:spacing w:val="-2"/>
                <w:sz w:val="20"/>
                <w:szCs w:val="20"/>
              </w:rPr>
              <w:t>Comments</w:t>
            </w:r>
          </w:p>
        </w:tc>
      </w:tr>
      <w:tr w:rsidR="004A37F5" w:rsidRPr="00406987" w14:paraId="6FFBCE96" w14:textId="77777777" w:rsidTr="00FF2AFE">
        <w:trPr>
          <w:trHeight w:val="546"/>
        </w:trPr>
        <w:tc>
          <w:tcPr>
            <w:tcW w:w="5236" w:type="dxa"/>
          </w:tcPr>
          <w:p w14:paraId="590E4AD7" w14:textId="77777777" w:rsidR="004A37F5" w:rsidRPr="00406987" w:rsidRDefault="004A37F5">
            <w:pPr>
              <w:pStyle w:val="TableParagraph"/>
              <w:rPr>
                <w:sz w:val="20"/>
                <w:szCs w:val="20"/>
              </w:rPr>
            </w:pPr>
          </w:p>
        </w:tc>
        <w:tc>
          <w:tcPr>
            <w:tcW w:w="9356" w:type="dxa"/>
          </w:tcPr>
          <w:p w14:paraId="145A0B53" w14:textId="77777777" w:rsidR="004A37F5" w:rsidRPr="00406987" w:rsidRDefault="00820B8A">
            <w:pPr>
              <w:pStyle w:val="TableParagraph"/>
              <w:ind w:left="108"/>
              <w:rPr>
                <w:b/>
                <w:sz w:val="20"/>
                <w:szCs w:val="20"/>
              </w:rPr>
            </w:pPr>
            <w:r w:rsidRPr="00406987">
              <w:rPr>
                <w:b/>
                <w:sz w:val="20"/>
                <w:szCs w:val="20"/>
              </w:rPr>
              <w:t>Reviewer’s</w:t>
            </w:r>
            <w:r w:rsidRPr="00406987">
              <w:rPr>
                <w:b/>
                <w:spacing w:val="-9"/>
                <w:sz w:val="20"/>
                <w:szCs w:val="20"/>
              </w:rPr>
              <w:t xml:space="preserve"> </w:t>
            </w:r>
            <w:r w:rsidRPr="00406987">
              <w:rPr>
                <w:b/>
                <w:spacing w:val="-2"/>
                <w:sz w:val="20"/>
                <w:szCs w:val="20"/>
              </w:rPr>
              <w:t>comment</w:t>
            </w:r>
          </w:p>
          <w:p w14:paraId="5D71343C" w14:textId="77777777" w:rsidR="004A37F5" w:rsidRPr="00406987" w:rsidRDefault="00820B8A">
            <w:pPr>
              <w:pStyle w:val="TableParagraph"/>
              <w:ind w:left="108" w:right="159"/>
              <w:rPr>
                <w:b/>
                <w:sz w:val="20"/>
                <w:szCs w:val="20"/>
              </w:rPr>
            </w:pPr>
            <w:r w:rsidRPr="00406987">
              <w:rPr>
                <w:b/>
                <w:color w:val="000000"/>
                <w:sz w:val="20"/>
                <w:szCs w:val="20"/>
                <w:highlight w:val="yellow"/>
              </w:rPr>
              <w:t>Artificial</w:t>
            </w:r>
            <w:r w:rsidRPr="00406987">
              <w:rPr>
                <w:b/>
                <w:color w:val="000000"/>
                <w:spacing w:val="-5"/>
                <w:sz w:val="20"/>
                <w:szCs w:val="20"/>
                <w:highlight w:val="yellow"/>
              </w:rPr>
              <w:t xml:space="preserve"> </w:t>
            </w:r>
            <w:r w:rsidRPr="00406987">
              <w:rPr>
                <w:b/>
                <w:color w:val="000000"/>
                <w:sz w:val="20"/>
                <w:szCs w:val="20"/>
                <w:highlight w:val="yellow"/>
              </w:rPr>
              <w:t>Intelligence</w:t>
            </w:r>
            <w:r w:rsidRPr="00406987">
              <w:rPr>
                <w:b/>
                <w:color w:val="000000"/>
                <w:spacing w:val="-4"/>
                <w:sz w:val="20"/>
                <w:szCs w:val="20"/>
                <w:highlight w:val="yellow"/>
              </w:rPr>
              <w:t xml:space="preserve"> </w:t>
            </w:r>
            <w:r w:rsidRPr="00406987">
              <w:rPr>
                <w:b/>
                <w:color w:val="000000"/>
                <w:sz w:val="20"/>
                <w:szCs w:val="20"/>
                <w:highlight w:val="yellow"/>
              </w:rPr>
              <w:t>(AI)</w:t>
            </w:r>
            <w:r w:rsidRPr="00406987">
              <w:rPr>
                <w:b/>
                <w:color w:val="000000"/>
                <w:spacing w:val="-4"/>
                <w:sz w:val="20"/>
                <w:szCs w:val="20"/>
                <w:highlight w:val="yellow"/>
              </w:rPr>
              <w:t xml:space="preserve"> </w:t>
            </w:r>
            <w:r w:rsidRPr="00406987">
              <w:rPr>
                <w:b/>
                <w:color w:val="000000"/>
                <w:sz w:val="20"/>
                <w:szCs w:val="20"/>
                <w:highlight w:val="yellow"/>
              </w:rPr>
              <w:t>generated</w:t>
            </w:r>
            <w:r w:rsidRPr="00406987">
              <w:rPr>
                <w:b/>
                <w:color w:val="000000"/>
                <w:spacing w:val="-4"/>
                <w:sz w:val="20"/>
                <w:szCs w:val="20"/>
                <w:highlight w:val="yellow"/>
              </w:rPr>
              <w:t xml:space="preserve"> </w:t>
            </w:r>
            <w:r w:rsidRPr="00406987">
              <w:rPr>
                <w:b/>
                <w:color w:val="000000"/>
                <w:sz w:val="20"/>
                <w:szCs w:val="20"/>
                <w:highlight w:val="yellow"/>
              </w:rPr>
              <w:t>or</w:t>
            </w:r>
            <w:r w:rsidRPr="00406987">
              <w:rPr>
                <w:b/>
                <w:color w:val="000000"/>
                <w:spacing w:val="-4"/>
                <w:sz w:val="20"/>
                <w:szCs w:val="20"/>
                <w:highlight w:val="yellow"/>
              </w:rPr>
              <w:t xml:space="preserve"> </w:t>
            </w:r>
            <w:r w:rsidRPr="00406987">
              <w:rPr>
                <w:b/>
                <w:color w:val="000000"/>
                <w:sz w:val="20"/>
                <w:szCs w:val="20"/>
                <w:highlight w:val="yellow"/>
              </w:rPr>
              <w:t>assisted</w:t>
            </w:r>
            <w:r w:rsidRPr="00406987">
              <w:rPr>
                <w:b/>
                <w:color w:val="000000"/>
                <w:spacing w:val="-4"/>
                <w:sz w:val="20"/>
                <w:szCs w:val="20"/>
                <w:highlight w:val="yellow"/>
              </w:rPr>
              <w:t xml:space="preserve"> </w:t>
            </w:r>
            <w:r w:rsidRPr="00406987">
              <w:rPr>
                <w:b/>
                <w:color w:val="000000"/>
                <w:sz w:val="20"/>
                <w:szCs w:val="20"/>
                <w:highlight w:val="yellow"/>
              </w:rPr>
              <w:t>review</w:t>
            </w:r>
            <w:r w:rsidRPr="00406987">
              <w:rPr>
                <w:b/>
                <w:color w:val="000000"/>
                <w:spacing w:val="-4"/>
                <w:sz w:val="20"/>
                <w:szCs w:val="20"/>
                <w:highlight w:val="yellow"/>
              </w:rPr>
              <w:t xml:space="preserve"> </w:t>
            </w:r>
            <w:r w:rsidRPr="00406987">
              <w:rPr>
                <w:b/>
                <w:color w:val="000000"/>
                <w:sz w:val="20"/>
                <w:szCs w:val="20"/>
                <w:highlight w:val="yellow"/>
              </w:rPr>
              <w:t>comments</w:t>
            </w:r>
            <w:r w:rsidRPr="00406987">
              <w:rPr>
                <w:b/>
                <w:color w:val="000000"/>
                <w:spacing w:val="-5"/>
                <w:sz w:val="20"/>
                <w:szCs w:val="20"/>
                <w:highlight w:val="yellow"/>
              </w:rPr>
              <w:t xml:space="preserve"> </w:t>
            </w:r>
            <w:r w:rsidRPr="00406987">
              <w:rPr>
                <w:b/>
                <w:color w:val="000000"/>
                <w:sz w:val="20"/>
                <w:szCs w:val="20"/>
                <w:highlight w:val="yellow"/>
              </w:rPr>
              <w:t>are</w:t>
            </w:r>
            <w:r w:rsidRPr="00406987">
              <w:rPr>
                <w:b/>
                <w:color w:val="000000"/>
                <w:spacing w:val="-6"/>
                <w:sz w:val="20"/>
                <w:szCs w:val="20"/>
                <w:highlight w:val="yellow"/>
              </w:rPr>
              <w:t xml:space="preserve"> </w:t>
            </w:r>
            <w:r w:rsidRPr="00406987">
              <w:rPr>
                <w:b/>
                <w:color w:val="000000"/>
                <w:sz w:val="20"/>
                <w:szCs w:val="20"/>
                <w:highlight w:val="yellow"/>
              </w:rPr>
              <w:t>strictly</w:t>
            </w:r>
            <w:r w:rsidRPr="00406987">
              <w:rPr>
                <w:b/>
                <w:color w:val="000000"/>
                <w:spacing w:val="-4"/>
                <w:sz w:val="20"/>
                <w:szCs w:val="20"/>
                <w:highlight w:val="yellow"/>
              </w:rPr>
              <w:t xml:space="preserve"> </w:t>
            </w:r>
            <w:r w:rsidRPr="00406987">
              <w:rPr>
                <w:b/>
                <w:color w:val="000000"/>
                <w:sz w:val="20"/>
                <w:szCs w:val="20"/>
                <w:highlight w:val="yellow"/>
              </w:rPr>
              <w:t>prohibited</w:t>
            </w:r>
            <w:r w:rsidRPr="00406987">
              <w:rPr>
                <w:b/>
                <w:color w:val="000000"/>
                <w:spacing w:val="-4"/>
                <w:sz w:val="20"/>
                <w:szCs w:val="20"/>
                <w:highlight w:val="yellow"/>
              </w:rPr>
              <w:t xml:space="preserve"> </w:t>
            </w:r>
            <w:r w:rsidRPr="00406987">
              <w:rPr>
                <w:b/>
                <w:color w:val="000000"/>
                <w:sz w:val="20"/>
                <w:szCs w:val="20"/>
                <w:highlight w:val="yellow"/>
              </w:rPr>
              <w:t>during</w:t>
            </w:r>
            <w:r w:rsidRPr="00406987">
              <w:rPr>
                <w:b/>
                <w:color w:val="000000"/>
                <w:spacing w:val="-4"/>
                <w:sz w:val="20"/>
                <w:szCs w:val="20"/>
                <w:highlight w:val="yellow"/>
              </w:rPr>
              <w:t xml:space="preserve"> </w:t>
            </w:r>
            <w:r w:rsidRPr="00406987">
              <w:rPr>
                <w:b/>
                <w:color w:val="000000"/>
                <w:sz w:val="20"/>
                <w:szCs w:val="20"/>
                <w:highlight w:val="yellow"/>
              </w:rPr>
              <w:t>peer</w:t>
            </w:r>
            <w:r w:rsidRPr="00406987">
              <w:rPr>
                <w:b/>
                <w:color w:val="000000"/>
                <w:sz w:val="20"/>
                <w:szCs w:val="20"/>
              </w:rPr>
              <w:t xml:space="preserve"> </w:t>
            </w:r>
            <w:r w:rsidRPr="00406987">
              <w:rPr>
                <w:b/>
                <w:color w:val="000000"/>
                <w:spacing w:val="-2"/>
                <w:sz w:val="20"/>
                <w:szCs w:val="20"/>
                <w:highlight w:val="yellow"/>
              </w:rPr>
              <w:t>review.</w:t>
            </w:r>
          </w:p>
        </w:tc>
        <w:tc>
          <w:tcPr>
            <w:tcW w:w="6378" w:type="dxa"/>
          </w:tcPr>
          <w:p w14:paraId="5AEDCDC4" w14:textId="77777777" w:rsidR="004A37F5" w:rsidRPr="00406987" w:rsidRDefault="00820B8A">
            <w:pPr>
              <w:pStyle w:val="TableParagraph"/>
              <w:spacing w:line="254" w:lineRule="auto"/>
              <w:ind w:left="108" w:right="738"/>
              <w:rPr>
                <w:sz w:val="20"/>
                <w:szCs w:val="20"/>
              </w:rPr>
            </w:pPr>
            <w:r w:rsidRPr="00406987">
              <w:rPr>
                <w:b/>
                <w:sz w:val="20"/>
                <w:szCs w:val="20"/>
              </w:rPr>
              <w:t>Author’s</w:t>
            </w:r>
            <w:r w:rsidRPr="00406987">
              <w:rPr>
                <w:b/>
                <w:spacing w:val="-7"/>
                <w:sz w:val="20"/>
                <w:szCs w:val="20"/>
              </w:rPr>
              <w:t xml:space="preserve"> </w:t>
            </w:r>
            <w:r w:rsidRPr="00406987">
              <w:rPr>
                <w:b/>
                <w:sz w:val="20"/>
                <w:szCs w:val="20"/>
              </w:rPr>
              <w:t>Feedback</w:t>
            </w:r>
            <w:r w:rsidRPr="00406987">
              <w:rPr>
                <w:b/>
                <w:spacing w:val="-2"/>
                <w:sz w:val="20"/>
                <w:szCs w:val="20"/>
              </w:rPr>
              <w:t xml:space="preserve"> </w:t>
            </w:r>
            <w:r w:rsidRPr="00406987">
              <w:rPr>
                <w:sz w:val="20"/>
                <w:szCs w:val="20"/>
              </w:rPr>
              <w:t>(It</w:t>
            </w:r>
            <w:r w:rsidRPr="00406987">
              <w:rPr>
                <w:spacing w:val="-7"/>
                <w:sz w:val="20"/>
                <w:szCs w:val="20"/>
              </w:rPr>
              <w:t xml:space="preserve"> </w:t>
            </w:r>
            <w:r w:rsidRPr="00406987">
              <w:rPr>
                <w:sz w:val="20"/>
                <w:szCs w:val="20"/>
              </w:rPr>
              <w:t>is</w:t>
            </w:r>
            <w:r w:rsidRPr="00406987">
              <w:rPr>
                <w:spacing w:val="-7"/>
                <w:sz w:val="20"/>
                <w:szCs w:val="20"/>
              </w:rPr>
              <w:t xml:space="preserve"> </w:t>
            </w:r>
            <w:r w:rsidRPr="00406987">
              <w:rPr>
                <w:sz w:val="20"/>
                <w:szCs w:val="20"/>
              </w:rPr>
              <w:t>mandatory</w:t>
            </w:r>
            <w:r w:rsidRPr="00406987">
              <w:rPr>
                <w:spacing w:val="-5"/>
                <w:sz w:val="20"/>
                <w:szCs w:val="20"/>
              </w:rPr>
              <w:t xml:space="preserve"> </w:t>
            </w:r>
            <w:r w:rsidRPr="00406987">
              <w:rPr>
                <w:sz w:val="20"/>
                <w:szCs w:val="20"/>
              </w:rPr>
              <w:t>that</w:t>
            </w:r>
            <w:r w:rsidRPr="00406987">
              <w:rPr>
                <w:spacing w:val="-6"/>
                <w:sz w:val="20"/>
                <w:szCs w:val="20"/>
              </w:rPr>
              <w:t xml:space="preserve"> </w:t>
            </w:r>
            <w:r w:rsidRPr="00406987">
              <w:rPr>
                <w:sz w:val="20"/>
                <w:szCs w:val="20"/>
              </w:rPr>
              <w:t>authors</w:t>
            </w:r>
            <w:r w:rsidRPr="00406987">
              <w:rPr>
                <w:spacing w:val="-7"/>
                <w:sz w:val="20"/>
                <w:szCs w:val="20"/>
              </w:rPr>
              <w:t xml:space="preserve"> </w:t>
            </w:r>
            <w:r w:rsidRPr="00406987">
              <w:rPr>
                <w:sz w:val="20"/>
                <w:szCs w:val="20"/>
              </w:rPr>
              <w:t>should</w:t>
            </w:r>
            <w:r w:rsidRPr="00406987">
              <w:rPr>
                <w:spacing w:val="-5"/>
                <w:sz w:val="20"/>
                <w:szCs w:val="20"/>
              </w:rPr>
              <w:t xml:space="preserve"> </w:t>
            </w:r>
            <w:r w:rsidRPr="00406987">
              <w:rPr>
                <w:sz w:val="20"/>
                <w:szCs w:val="20"/>
              </w:rPr>
              <w:t>write</w:t>
            </w:r>
            <w:r w:rsidRPr="00406987">
              <w:rPr>
                <w:spacing w:val="-6"/>
                <w:sz w:val="20"/>
                <w:szCs w:val="20"/>
              </w:rPr>
              <w:t xml:space="preserve"> </w:t>
            </w:r>
            <w:r w:rsidRPr="00406987">
              <w:rPr>
                <w:sz w:val="20"/>
                <w:szCs w:val="20"/>
              </w:rPr>
              <w:t>his/her feedback here)</w:t>
            </w:r>
          </w:p>
        </w:tc>
      </w:tr>
      <w:tr w:rsidR="004A37F5" w:rsidRPr="00406987" w14:paraId="6BFA0827" w14:textId="77777777" w:rsidTr="00FF2AFE">
        <w:trPr>
          <w:trHeight w:val="1023"/>
        </w:trPr>
        <w:tc>
          <w:tcPr>
            <w:tcW w:w="5236" w:type="dxa"/>
          </w:tcPr>
          <w:p w14:paraId="2A315065" w14:textId="77777777" w:rsidR="004A37F5" w:rsidRPr="00406987" w:rsidRDefault="00820B8A">
            <w:pPr>
              <w:pStyle w:val="TableParagraph"/>
              <w:ind w:left="467" w:right="199"/>
              <w:rPr>
                <w:b/>
                <w:sz w:val="20"/>
                <w:szCs w:val="20"/>
              </w:rPr>
            </w:pPr>
            <w:r w:rsidRPr="00406987">
              <w:rPr>
                <w:b/>
                <w:sz w:val="20"/>
                <w:szCs w:val="20"/>
              </w:rPr>
              <w:t>Please</w:t>
            </w:r>
            <w:r w:rsidRPr="00406987">
              <w:rPr>
                <w:b/>
                <w:spacing w:val="-6"/>
                <w:sz w:val="20"/>
                <w:szCs w:val="20"/>
              </w:rPr>
              <w:t xml:space="preserve"> </w:t>
            </w:r>
            <w:r w:rsidRPr="00406987">
              <w:rPr>
                <w:b/>
                <w:sz w:val="20"/>
                <w:szCs w:val="20"/>
              </w:rPr>
              <w:t>write</w:t>
            </w:r>
            <w:r w:rsidRPr="00406987">
              <w:rPr>
                <w:b/>
                <w:spacing w:val="-4"/>
                <w:sz w:val="20"/>
                <w:szCs w:val="20"/>
              </w:rPr>
              <w:t xml:space="preserve"> </w:t>
            </w:r>
            <w:r w:rsidRPr="00406987">
              <w:rPr>
                <w:b/>
                <w:sz w:val="20"/>
                <w:szCs w:val="20"/>
              </w:rPr>
              <w:t>a</w:t>
            </w:r>
            <w:r w:rsidRPr="00406987">
              <w:rPr>
                <w:b/>
                <w:spacing w:val="-5"/>
                <w:sz w:val="20"/>
                <w:szCs w:val="20"/>
              </w:rPr>
              <w:t xml:space="preserve"> </w:t>
            </w:r>
            <w:r w:rsidRPr="00406987">
              <w:rPr>
                <w:b/>
                <w:sz w:val="20"/>
                <w:szCs w:val="20"/>
              </w:rPr>
              <w:t>few</w:t>
            </w:r>
            <w:r w:rsidRPr="00406987">
              <w:rPr>
                <w:b/>
                <w:spacing w:val="-6"/>
                <w:sz w:val="20"/>
                <w:szCs w:val="20"/>
              </w:rPr>
              <w:t xml:space="preserve"> </w:t>
            </w:r>
            <w:r w:rsidRPr="00406987">
              <w:rPr>
                <w:b/>
                <w:sz w:val="20"/>
                <w:szCs w:val="20"/>
              </w:rPr>
              <w:t>sentences</w:t>
            </w:r>
            <w:r w:rsidRPr="00406987">
              <w:rPr>
                <w:b/>
                <w:spacing w:val="-7"/>
                <w:sz w:val="20"/>
                <w:szCs w:val="20"/>
              </w:rPr>
              <w:t xml:space="preserve"> </w:t>
            </w:r>
            <w:r w:rsidRPr="00406987">
              <w:rPr>
                <w:b/>
                <w:sz w:val="20"/>
                <w:szCs w:val="20"/>
              </w:rPr>
              <w:t>regarding</w:t>
            </w:r>
            <w:r w:rsidRPr="00406987">
              <w:rPr>
                <w:b/>
                <w:spacing w:val="-6"/>
                <w:sz w:val="20"/>
                <w:szCs w:val="20"/>
              </w:rPr>
              <w:t xml:space="preserve"> </w:t>
            </w:r>
            <w:r w:rsidRPr="00406987">
              <w:rPr>
                <w:b/>
                <w:sz w:val="20"/>
                <w:szCs w:val="20"/>
              </w:rPr>
              <w:t>the</w:t>
            </w:r>
            <w:r w:rsidRPr="00406987">
              <w:rPr>
                <w:b/>
                <w:spacing w:val="-6"/>
                <w:sz w:val="20"/>
                <w:szCs w:val="20"/>
              </w:rPr>
              <w:t xml:space="preserve"> </w:t>
            </w:r>
            <w:r w:rsidRPr="00406987">
              <w:rPr>
                <w:b/>
                <w:sz w:val="20"/>
                <w:szCs w:val="20"/>
              </w:rPr>
              <w:t xml:space="preserve">importance of this manuscript for the scientific community. A minimum of 3-4 sentences may be required for this </w:t>
            </w:r>
            <w:r w:rsidRPr="00406987">
              <w:rPr>
                <w:b/>
                <w:spacing w:val="-2"/>
                <w:sz w:val="20"/>
                <w:szCs w:val="20"/>
              </w:rPr>
              <w:t>part.</w:t>
            </w:r>
          </w:p>
        </w:tc>
        <w:tc>
          <w:tcPr>
            <w:tcW w:w="9356" w:type="dxa"/>
          </w:tcPr>
          <w:p w14:paraId="40E60EEE" w14:textId="77777777" w:rsidR="004A37F5" w:rsidRPr="00406987" w:rsidRDefault="00820B8A">
            <w:pPr>
              <w:pStyle w:val="TableParagraph"/>
              <w:spacing w:before="229"/>
              <w:ind w:left="108"/>
              <w:rPr>
                <w:sz w:val="20"/>
                <w:szCs w:val="20"/>
              </w:rPr>
            </w:pPr>
            <w:r w:rsidRPr="00406987">
              <w:rPr>
                <w:sz w:val="20"/>
                <w:szCs w:val="20"/>
              </w:rPr>
              <w:t>To</w:t>
            </w:r>
            <w:r w:rsidRPr="00406987">
              <w:rPr>
                <w:spacing w:val="-3"/>
                <w:sz w:val="20"/>
                <w:szCs w:val="20"/>
              </w:rPr>
              <w:t xml:space="preserve"> </w:t>
            </w:r>
            <w:r w:rsidRPr="00406987">
              <w:rPr>
                <w:sz w:val="20"/>
                <w:szCs w:val="20"/>
              </w:rPr>
              <w:t>assess</w:t>
            </w:r>
            <w:r w:rsidRPr="00406987">
              <w:rPr>
                <w:spacing w:val="-3"/>
                <w:sz w:val="20"/>
                <w:szCs w:val="20"/>
              </w:rPr>
              <w:t xml:space="preserve"> </w:t>
            </w:r>
            <w:r w:rsidRPr="00406987">
              <w:rPr>
                <w:sz w:val="20"/>
                <w:szCs w:val="20"/>
              </w:rPr>
              <w:t>the</w:t>
            </w:r>
            <w:r w:rsidRPr="00406987">
              <w:rPr>
                <w:spacing w:val="-3"/>
                <w:sz w:val="20"/>
                <w:szCs w:val="20"/>
              </w:rPr>
              <w:t xml:space="preserve"> </w:t>
            </w:r>
            <w:r w:rsidRPr="00406987">
              <w:rPr>
                <w:sz w:val="20"/>
                <w:szCs w:val="20"/>
              </w:rPr>
              <w:t>effectiveness</w:t>
            </w:r>
            <w:r w:rsidRPr="00406987">
              <w:rPr>
                <w:spacing w:val="-3"/>
                <w:sz w:val="20"/>
                <w:szCs w:val="20"/>
              </w:rPr>
              <w:t xml:space="preserve"> </w:t>
            </w:r>
            <w:r w:rsidRPr="00406987">
              <w:rPr>
                <w:sz w:val="20"/>
                <w:szCs w:val="20"/>
              </w:rPr>
              <w:t>of</w:t>
            </w:r>
            <w:r w:rsidRPr="00406987">
              <w:rPr>
                <w:spacing w:val="-3"/>
                <w:sz w:val="20"/>
                <w:szCs w:val="20"/>
              </w:rPr>
              <w:t xml:space="preserve"> </w:t>
            </w:r>
            <w:r w:rsidRPr="00406987">
              <w:rPr>
                <w:sz w:val="20"/>
                <w:szCs w:val="20"/>
              </w:rPr>
              <w:t>training</w:t>
            </w:r>
            <w:r w:rsidRPr="00406987">
              <w:rPr>
                <w:spacing w:val="-3"/>
                <w:sz w:val="20"/>
                <w:szCs w:val="20"/>
              </w:rPr>
              <w:t xml:space="preserve"> </w:t>
            </w:r>
            <w:r w:rsidRPr="00406987">
              <w:rPr>
                <w:sz w:val="20"/>
                <w:szCs w:val="20"/>
              </w:rPr>
              <w:t>this</w:t>
            </w:r>
            <w:r w:rsidRPr="00406987">
              <w:rPr>
                <w:spacing w:val="-3"/>
                <w:sz w:val="20"/>
                <w:szCs w:val="20"/>
              </w:rPr>
              <w:t xml:space="preserve"> </w:t>
            </w:r>
            <w:r w:rsidRPr="00406987">
              <w:rPr>
                <w:sz w:val="20"/>
                <w:szCs w:val="20"/>
              </w:rPr>
              <w:t>type</w:t>
            </w:r>
            <w:r w:rsidRPr="00406987">
              <w:rPr>
                <w:spacing w:val="-3"/>
                <w:sz w:val="20"/>
                <w:szCs w:val="20"/>
              </w:rPr>
              <w:t xml:space="preserve"> </w:t>
            </w:r>
            <w:r w:rsidRPr="00406987">
              <w:rPr>
                <w:sz w:val="20"/>
                <w:szCs w:val="20"/>
              </w:rPr>
              <w:t>of</w:t>
            </w:r>
            <w:r w:rsidRPr="00406987">
              <w:rPr>
                <w:spacing w:val="-4"/>
                <w:sz w:val="20"/>
                <w:szCs w:val="20"/>
              </w:rPr>
              <w:t xml:space="preserve"> </w:t>
            </w:r>
            <w:r w:rsidRPr="00406987">
              <w:rPr>
                <w:sz w:val="20"/>
                <w:szCs w:val="20"/>
              </w:rPr>
              <w:t>studies</w:t>
            </w:r>
            <w:r w:rsidRPr="00406987">
              <w:rPr>
                <w:spacing w:val="-3"/>
                <w:sz w:val="20"/>
                <w:szCs w:val="20"/>
              </w:rPr>
              <w:t xml:space="preserve"> </w:t>
            </w:r>
            <w:r w:rsidRPr="00406987">
              <w:rPr>
                <w:sz w:val="20"/>
                <w:szCs w:val="20"/>
              </w:rPr>
              <w:t>are</w:t>
            </w:r>
            <w:r w:rsidRPr="00406987">
              <w:rPr>
                <w:spacing w:val="-5"/>
                <w:sz w:val="20"/>
                <w:szCs w:val="20"/>
              </w:rPr>
              <w:t xml:space="preserve"> </w:t>
            </w:r>
            <w:r w:rsidRPr="00406987">
              <w:rPr>
                <w:sz w:val="20"/>
                <w:szCs w:val="20"/>
              </w:rPr>
              <w:t>important.</w:t>
            </w:r>
            <w:r w:rsidRPr="00406987">
              <w:rPr>
                <w:spacing w:val="-3"/>
                <w:sz w:val="20"/>
                <w:szCs w:val="20"/>
              </w:rPr>
              <w:t xml:space="preserve"> </w:t>
            </w:r>
            <w:r w:rsidRPr="00406987">
              <w:rPr>
                <w:sz w:val="20"/>
                <w:szCs w:val="20"/>
              </w:rPr>
              <w:t>Further</w:t>
            </w:r>
            <w:r w:rsidRPr="00406987">
              <w:rPr>
                <w:spacing w:val="-3"/>
                <w:sz w:val="20"/>
                <w:szCs w:val="20"/>
              </w:rPr>
              <w:t xml:space="preserve"> </w:t>
            </w:r>
            <w:r w:rsidRPr="00406987">
              <w:rPr>
                <w:sz w:val="20"/>
                <w:szCs w:val="20"/>
              </w:rPr>
              <w:t>this</w:t>
            </w:r>
            <w:r w:rsidRPr="00406987">
              <w:rPr>
                <w:spacing w:val="-3"/>
                <w:sz w:val="20"/>
                <w:szCs w:val="20"/>
              </w:rPr>
              <w:t xml:space="preserve"> </w:t>
            </w:r>
            <w:r w:rsidRPr="00406987">
              <w:rPr>
                <w:sz w:val="20"/>
                <w:szCs w:val="20"/>
              </w:rPr>
              <w:t>study</w:t>
            </w:r>
            <w:r w:rsidRPr="00406987">
              <w:rPr>
                <w:spacing w:val="-3"/>
                <w:sz w:val="20"/>
                <w:szCs w:val="20"/>
              </w:rPr>
              <w:t xml:space="preserve"> </w:t>
            </w:r>
            <w:r w:rsidRPr="00406987">
              <w:rPr>
                <w:sz w:val="20"/>
                <w:szCs w:val="20"/>
              </w:rPr>
              <w:t>can pave the path to improve the economic benefit of the particular sector.</w:t>
            </w:r>
          </w:p>
        </w:tc>
        <w:tc>
          <w:tcPr>
            <w:tcW w:w="6378" w:type="dxa"/>
          </w:tcPr>
          <w:p w14:paraId="54D78AF0" w14:textId="77777777" w:rsidR="004A37F5" w:rsidRPr="00406987" w:rsidRDefault="004A37F5">
            <w:pPr>
              <w:pStyle w:val="TableParagraph"/>
              <w:rPr>
                <w:sz w:val="20"/>
                <w:szCs w:val="20"/>
              </w:rPr>
            </w:pPr>
          </w:p>
        </w:tc>
      </w:tr>
      <w:tr w:rsidR="004A37F5" w:rsidRPr="00406987" w14:paraId="370D8A21" w14:textId="77777777" w:rsidTr="00FF2AFE">
        <w:trPr>
          <w:trHeight w:val="1239"/>
        </w:trPr>
        <w:tc>
          <w:tcPr>
            <w:tcW w:w="5236" w:type="dxa"/>
          </w:tcPr>
          <w:p w14:paraId="7217C0BE" w14:textId="77777777" w:rsidR="004A37F5" w:rsidRPr="00406987" w:rsidRDefault="00820B8A">
            <w:pPr>
              <w:pStyle w:val="TableParagraph"/>
              <w:ind w:left="467"/>
              <w:rPr>
                <w:b/>
                <w:sz w:val="20"/>
                <w:szCs w:val="20"/>
              </w:rPr>
            </w:pPr>
            <w:r w:rsidRPr="00406987">
              <w:rPr>
                <w:b/>
                <w:sz w:val="20"/>
                <w:szCs w:val="20"/>
              </w:rPr>
              <w:t>Is</w:t>
            </w:r>
            <w:r w:rsidRPr="00406987">
              <w:rPr>
                <w:b/>
                <w:spacing w:val="-4"/>
                <w:sz w:val="20"/>
                <w:szCs w:val="20"/>
              </w:rPr>
              <w:t xml:space="preserve"> </w:t>
            </w:r>
            <w:r w:rsidRPr="00406987">
              <w:rPr>
                <w:b/>
                <w:sz w:val="20"/>
                <w:szCs w:val="20"/>
              </w:rPr>
              <w:t>the</w:t>
            </w:r>
            <w:r w:rsidRPr="00406987">
              <w:rPr>
                <w:b/>
                <w:spacing w:val="-3"/>
                <w:sz w:val="20"/>
                <w:szCs w:val="20"/>
              </w:rPr>
              <w:t xml:space="preserve"> </w:t>
            </w:r>
            <w:r w:rsidRPr="00406987">
              <w:rPr>
                <w:b/>
                <w:sz w:val="20"/>
                <w:szCs w:val="20"/>
              </w:rPr>
              <w:t>title</w:t>
            </w:r>
            <w:r w:rsidRPr="00406987">
              <w:rPr>
                <w:b/>
                <w:spacing w:val="-2"/>
                <w:sz w:val="20"/>
                <w:szCs w:val="20"/>
              </w:rPr>
              <w:t xml:space="preserve"> </w:t>
            </w:r>
            <w:r w:rsidRPr="00406987">
              <w:rPr>
                <w:b/>
                <w:sz w:val="20"/>
                <w:szCs w:val="20"/>
              </w:rPr>
              <w:t>of</w:t>
            </w:r>
            <w:r w:rsidRPr="00406987">
              <w:rPr>
                <w:b/>
                <w:spacing w:val="-3"/>
                <w:sz w:val="20"/>
                <w:szCs w:val="20"/>
              </w:rPr>
              <w:t xml:space="preserve"> </w:t>
            </w:r>
            <w:r w:rsidRPr="00406987">
              <w:rPr>
                <w:b/>
                <w:sz w:val="20"/>
                <w:szCs w:val="20"/>
              </w:rPr>
              <w:t>the</w:t>
            </w:r>
            <w:r w:rsidRPr="00406987">
              <w:rPr>
                <w:b/>
                <w:spacing w:val="-2"/>
                <w:sz w:val="20"/>
                <w:szCs w:val="20"/>
              </w:rPr>
              <w:t xml:space="preserve"> </w:t>
            </w:r>
            <w:r w:rsidRPr="00406987">
              <w:rPr>
                <w:b/>
                <w:sz w:val="20"/>
                <w:szCs w:val="20"/>
              </w:rPr>
              <w:t>article</w:t>
            </w:r>
            <w:r w:rsidRPr="00406987">
              <w:rPr>
                <w:b/>
                <w:spacing w:val="-3"/>
                <w:sz w:val="20"/>
                <w:szCs w:val="20"/>
              </w:rPr>
              <w:t xml:space="preserve"> </w:t>
            </w:r>
            <w:r w:rsidRPr="00406987">
              <w:rPr>
                <w:b/>
                <w:spacing w:val="-2"/>
                <w:sz w:val="20"/>
                <w:szCs w:val="20"/>
              </w:rPr>
              <w:t>suitable?</w:t>
            </w:r>
          </w:p>
          <w:p w14:paraId="144A2D8A" w14:textId="77777777" w:rsidR="004A37F5" w:rsidRPr="00406987" w:rsidRDefault="00820B8A">
            <w:pPr>
              <w:pStyle w:val="TableParagraph"/>
              <w:ind w:left="467"/>
              <w:rPr>
                <w:b/>
                <w:sz w:val="20"/>
                <w:szCs w:val="20"/>
              </w:rPr>
            </w:pPr>
            <w:r w:rsidRPr="00406987">
              <w:rPr>
                <w:b/>
                <w:sz w:val="20"/>
                <w:szCs w:val="20"/>
              </w:rPr>
              <w:t>(If</w:t>
            </w:r>
            <w:r w:rsidRPr="00406987">
              <w:rPr>
                <w:b/>
                <w:spacing w:val="-5"/>
                <w:sz w:val="20"/>
                <w:szCs w:val="20"/>
              </w:rPr>
              <w:t xml:space="preserve"> </w:t>
            </w:r>
            <w:r w:rsidRPr="00406987">
              <w:rPr>
                <w:b/>
                <w:sz w:val="20"/>
                <w:szCs w:val="20"/>
              </w:rPr>
              <w:t>not</w:t>
            </w:r>
            <w:r w:rsidRPr="00406987">
              <w:rPr>
                <w:b/>
                <w:spacing w:val="-5"/>
                <w:sz w:val="20"/>
                <w:szCs w:val="20"/>
              </w:rPr>
              <w:t xml:space="preserve"> </w:t>
            </w:r>
            <w:r w:rsidRPr="00406987">
              <w:rPr>
                <w:b/>
                <w:sz w:val="20"/>
                <w:szCs w:val="20"/>
              </w:rPr>
              <w:t>please</w:t>
            </w:r>
            <w:r w:rsidRPr="00406987">
              <w:rPr>
                <w:b/>
                <w:spacing w:val="-5"/>
                <w:sz w:val="20"/>
                <w:szCs w:val="20"/>
              </w:rPr>
              <w:t xml:space="preserve"> </w:t>
            </w:r>
            <w:r w:rsidRPr="00406987">
              <w:rPr>
                <w:b/>
                <w:sz w:val="20"/>
                <w:szCs w:val="20"/>
              </w:rPr>
              <w:t>suggest</w:t>
            </w:r>
            <w:r w:rsidRPr="00406987">
              <w:rPr>
                <w:b/>
                <w:spacing w:val="-5"/>
                <w:sz w:val="20"/>
                <w:szCs w:val="20"/>
              </w:rPr>
              <w:t xml:space="preserve"> </w:t>
            </w:r>
            <w:r w:rsidRPr="00406987">
              <w:rPr>
                <w:b/>
                <w:sz w:val="20"/>
                <w:szCs w:val="20"/>
              </w:rPr>
              <w:t>an</w:t>
            </w:r>
            <w:r w:rsidRPr="00406987">
              <w:rPr>
                <w:b/>
                <w:spacing w:val="-5"/>
                <w:sz w:val="20"/>
                <w:szCs w:val="20"/>
              </w:rPr>
              <w:t xml:space="preserve"> </w:t>
            </w:r>
            <w:r w:rsidRPr="00406987">
              <w:rPr>
                <w:b/>
                <w:sz w:val="20"/>
                <w:szCs w:val="20"/>
              </w:rPr>
              <w:t>alternative</w:t>
            </w:r>
            <w:r w:rsidRPr="00406987">
              <w:rPr>
                <w:b/>
                <w:spacing w:val="-5"/>
                <w:sz w:val="20"/>
                <w:szCs w:val="20"/>
              </w:rPr>
              <w:t xml:space="preserve"> </w:t>
            </w:r>
            <w:r w:rsidRPr="00406987">
              <w:rPr>
                <w:b/>
                <w:spacing w:val="-2"/>
                <w:sz w:val="20"/>
                <w:szCs w:val="20"/>
              </w:rPr>
              <w:t>title)</w:t>
            </w:r>
          </w:p>
        </w:tc>
        <w:tc>
          <w:tcPr>
            <w:tcW w:w="9356" w:type="dxa"/>
          </w:tcPr>
          <w:p w14:paraId="7CC1CBFD" w14:textId="77777777" w:rsidR="004A37F5" w:rsidRPr="00406987" w:rsidRDefault="00820B8A">
            <w:pPr>
              <w:pStyle w:val="TableParagraph"/>
              <w:ind w:left="108" w:right="93"/>
              <w:jc w:val="both"/>
              <w:rPr>
                <w:b/>
                <w:sz w:val="20"/>
                <w:szCs w:val="20"/>
              </w:rPr>
            </w:pPr>
            <w:r w:rsidRPr="00406987">
              <w:rPr>
                <w:b/>
                <w:sz w:val="20"/>
                <w:szCs w:val="20"/>
              </w:rPr>
              <w:t>THE EFFECT OF ON-THE-JOB TRAINING FOR EMPLOYEE PERFORMANCE DEVELOPMENT WITH INDIVIDUAL COMPETENCIES : A STUDY OF WEAVING INDUSTRY IN GIANYAR REGENCY</w:t>
            </w:r>
          </w:p>
          <w:p w14:paraId="3B822F6E" w14:textId="547184F0" w:rsidR="000B3B21" w:rsidRPr="00406987" w:rsidRDefault="00820B8A" w:rsidP="00FF2AFE">
            <w:pPr>
              <w:pStyle w:val="TableParagraph"/>
              <w:spacing w:before="1"/>
              <w:ind w:left="108"/>
              <w:jc w:val="both"/>
              <w:rPr>
                <w:b/>
                <w:spacing w:val="-4"/>
                <w:sz w:val="20"/>
                <w:szCs w:val="20"/>
              </w:rPr>
            </w:pPr>
            <w:r w:rsidRPr="00406987">
              <w:rPr>
                <w:b/>
                <w:sz w:val="20"/>
                <w:szCs w:val="20"/>
              </w:rPr>
              <w:t>What</w:t>
            </w:r>
            <w:r w:rsidRPr="00406987">
              <w:rPr>
                <w:b/>
                <w:spacing w:val="-4"/>
                <w:sz w:val="20"/>
                <w:szCs w:val="20"/>
              </w:rPr>
              <w:t xml:space="preserve"> </w:t>
            </w:r>
            <w:r w:rsidRPr="00406987">
              <w:rPr>
                <w:b/>
                <w:sz w:val="20"/>
                <w:szCs w:val="20"/>
              </w:rPr>
              <w:t>is</w:t>
            </w:r>
            <w:r w:rsidRPr="00406987">
              <w:rPr>
                <w:b/>
                <w:spacing w:val="1"/>
                <w:sz w:val="20"/>
                <w:szCs w:val="20"/>
              </w:rPr>
              <w:t xml:space="preserve"> </w:t>
            </w:r>
            <w:r w:rsidRPr="00406987">
              <w:rPr>
                <w:b/>
                <w:spacing w:val="-4"/>
                <w:sz w:val="20"/>
                <w:szCs w:val="20"/>
              </w:rPr>
              <w:t>UMKM</w:t>
            </w:r>
          </w:p>
        </w:tc>
        <w:tc>
          <w:tcPr>
            <w:tcW w:w="6378" w:type="dxa"/>
          </w:tcPr>
          <w:p w14:paraId="0C626D73" w14:textId="77777777" w:rsidR="004A37F5" w:rsidRPr="00406987" w:rsidRDefault="004A37F5">
            <w:pPr>
              <w:pStyle w:val="TableParagraph"/>
              <w:rPr>
                <w:sz w:val="20"/>
                <w:szCs w:val="20"/>
              </w:rPr>
            </w:pPr>
          </w:p>
        </w:tc>
      </w:tr>
      <w:tr w:rsidR="004A37F5" w:rsidRPr="00406987" w14:paraId="69204CF7" w14:textId="77777777" w:rsidTr="00FF2AFE">
        <w:trPr>
          <w:trHeight w:val="3786"/>
        </w:trPr>
        <w:tc>
          <w:tcPr>
            <w:tcW w:w="5236" w:type="dxa"/>
          </w:tcPr>
          <w:p w14:paraId="1D78D40E" w14:textId="77777777" w:rsidR="004A37F5" w:rsidRPr="00406987" w:rsidRDefault="00820B8A">
            <w:pPr>
              <w:pStyle w:val="TableParagraph"/>
              <w:ind w:left="467" w:right="199"/>
              <w:rPr>
                <w:b/>
                <w:sz w:val="20"/>
                <w:szCs w:val="20"/>
              </w:rPr>
            </w:pPr>
            <w:r w:rsidRPr="00406987">
              <w:rPr>
                <w:b/>
                <w:sz w:val="20"/>
                <w:szCs w:val="20"/>
              </w:rPr>
              <w:t>Is the abstract of the article comprehensive? Do you suggest</w:t>
            </w:r>
            <w:r w:rsidRPr="00406987">
              <w:rPr>
                <w:b/>
                <w:spacing w:val="-4"/>
                <w:sz w:val="20"/>
                <w:szCs w:val="20"/>
              </w:rPr>
              <w:t xml:space="preserve"> </w:t>
            </w:r>
            <w:r w:rsidRPr="00406987">
              <w:rPr>
                <w:b/>
                <w:sz w:val="20"/>
                <w:szCs w:val="20"/>
              </w:rPr>
              <w:t>the</w:t>
            </w:r>
            <w:r w:rsidRPr="00406987">
              <w:rPr>
                <w:b/>
                <w:spacing w:val="-5"/>
                <w:sz w:val="20"/>
                <w:szCs w:val="20"/>
              </w:rPr>
              <w:t xml:space="preserve"> </w:t>
            </w:r>
            <w:r w:rsidRPr="00406987">
              <w:rPr>
                <w:b/>
                <w:sz w:val="20"/>
                <w:szCs w:val="20"/>
              </w:rPr>
              <w:t>addition</w:t>
            </w:r>
            <w:r w:rsidRPr="00406987">
              <w:rPr>
                <w:b/>
                <w:spacing w:val="-6"/>
                <w:sz w:val="20"/>
                <w:szCs w:val="20"/>
              </w:rPr>
              <w:t xml:space="preserve"> </w:t>
            </w:r>
            <w:r w:rsidRPr="00406987">
              <w:rPr>
                <w:b/>
                <w:sz w:val="20"/>
                <w:szCs w:val="20"/>
              </w:rPr>
              <w:t>(or</w:t>
            </w:r>
            <w:r w:rsidRPr="00406987">
              <w:rPr>
                <w:b/>
                <w:spacing w:val="-5"/>
                <w:sz w:val="20"/>
                <w:szCs w:val="20"/>
              </w:rPr>
              <w:t xml:space="preserve"> </w:t>
            </w:r>
            <w:r w:rsidRPr="00406987">
              <w:rPr>
                <w:b/>
                <w:sz w:val="20"/>
                <w:szCs w:val="20"/>
              </w:rPr>
              <w:t>deletion)</w:t>
            </w:r>
            <w:r w:rsidRPr="00406987">
              <w:rPr>
                <w:b/>
                <w:spacing w:val="-5"/>
                <w:sz w:val="20"/>
                <w:szCs w:val="20"/>
              </w:rPr>
              <w:t xml:space="preserve"> </w:t>
            </w:r>
            <w:r w:rsidRPr="00406987">
              <w:rPr>
                <w:b/>
                <w:sz w:val="20"/>
                <w:szCs w:val="20"/>
              </w:rPr>
              <w:t>of</w:t>
            </w:r>
            <w:r w:rsidRPr="00406987">
              <w:rPr>
                <w:b/>
                <w:spacing w:val="-5"/>
                <w:sz w:val="20"/>
                <w:szCs w:val="20"/>
              </w:rPr>
              <w:t xml:space="preserve"> </w:t>
            </w:r>
            <w:r w:rsidRPr="00406987">
              <w:rPr>
                <w:b/>
                <w:sz w:val="20"/>
                <w:szCs w:val="20"/>
              </w:rPr>
              <w:t>some</w:t>
            </w:r>
            <w:r w:rsidRPr="00406987">
              <w:rPr>
                <w:b/>
                <w:spacing w:val="-5"/>
                <w:sz w:val="20"/>
                <w:szCs w:val="20"/>
              </w:rPr>
              <w:t xml:space="preserve"> </w:t>
            </w:r>
            <w:r w:rsidRPr="00406987">
              <w:rPr>
                <w:b/>
                <w:sz w:val="20"/>
                <w:szCs w:val="20"/>
              </w:rPr>
              <w:t>points</w:t>
            </w:r>
            <w:r w:rsidRPr="00406987">
              <w:rPr>
                <w:b/>
                <w:spacing w:val="-6"/>
                <w:sz w:val="20"/>
                <w:szCs w:val="20"/>
              </w:rPr>
              <w:t xml:space="preserve"> </w:t>
            </w:r>
            <w:r w:rsidRPr="00406987">
              <w:rPr>
                <w:b/>
                <w:sz w:val="20"/>
                <w:szCs w:val="20"/>
              </w:rPr>
              <w:t>in</w:t>
            </w:r>
            <w:r w:rsidRPr="00406987">
              <w:rPr>
                <w:b/>
                <w:spacing w:val="-6"/>
                <w:sz w:val="20"/>
                <w:szCs w:val="20"/>
              </w:rPr>
              <w:t xml:space="preserve"> </w:t>
            </w:r>
            <w:r w:rsidRPr="00406987">
              <w:rPr>
                <w:b/>
                <w:sz w:val="20"/>
                <w:szCs w:val="20"/>
              </w:rPr>
              <w:t>this section? Please write your suggestions here.</w:t>
            </w:r>
          </w:p>
        </w:tc>
        <w:tc>
          <w:tcPr>
            <w:tcW w:w="9356" w:type="dxa"/>
          </w:tcPr>
          <w:p w14:paraId="3F6BDC2D" w14:textId="77777777" w:rsidR="004A37F5" w:rsidRPr="00406987" w:rsidRDefault="00820B8A">
            <w:pPr>
              <w:pStyle w:val="TableParagraph"/>
              <w:ind w:left="108" w:right="94"/>
              <w:jc w:val="both"/>
              <w:rPr>
                <w:sz w:val="20"/>
                <w:szCs w:val="20"/>
              </w:rPr>
            </w:pPr>
            <w:r w:rsidRPr="00406987">
              <w:rPr>
                <w:b/>
                <w:sz w:val="20"/>
                <w:szCs w:val="20"/>
              </w:rPr>
              <w:t xml:space="preserve">Aims : </w:t>
            </w:r>
            <w:r w:rsidRPr="00406987">
              <w:rPr>
                <w:sz w:val="20"/>
                <w:szCs w:val="20"/>
              </w:rPr>
              <w:t>This study was conducted</w:t>
            </w:r>
            <w:r w:rsidRPr="00406987">
              <w:rPr>
                <w:spacing w:val="11"/>
                <w:sz w:val="20"/>
                <w:szCs w:val="20"/>
              </w:rPr>
              <w:t xml:space="preserve"> </w:t>
            </w:r>
            <w:r w:rsidRPr="00406987">
              <w:rPr>
                <w:sz w:val="20"/>
                <w:szCs w:val="20"/>
              </w:rPr>
              <w:t>to assess the</w:t>
            </w:r>
            <w:r w:rsidRPr="00406987">
              <w:rPr>
                <w:spacing w:val="73"/>
                <w:sz w:val="20"/>
                <w:szCs w:val="20"/>
              </w:rPr>
              <w:t xml:space="preserve"> </w:t>
            </w:r>
            <w:r w:rsidRPr="00406987">
              <w:rPr>
                <w:sz w:val="20"/>
                <w:szCs w:val="20"/>
              </w:rPr>
              <w:t>efforts of training</w:t>
            </w:r>
            <w:r w:rsidRPr="00406987">
              <w:rPr>
                <w:spacing w:val="72"/>
                <w:sz w:val="20"/>
                <w:szCs w:val="20"/>
              </w:rPr>
              <w:t xml:space="preserve"> </w:t>
            </w:r>
            <w:r w:rsidRPr="00406987">
              <w:rPr>
                <w:sz w:val="20"/>
                <w:szCs w:val="20"/>
              </w:rPr>
              <w:t>on</w:t>
            </w:r>
            <w:r w:rsidRPr="00406987">
              <w:rPr>
                <w:spacing w:val="72"/>
                <w:sz w:val="20"/>
                <w:szCs w:val="20"/>
              </w:rPr>
              <w:t xml:space="preserve"> </w:t>
            </w:r>
            <w:r w:rsidRPr="00406987">
              <w:rPr>
                <w:sz w:val="20"/>
                <w:szCs w:val="20"/>
              </w:rPr>
              <w:t>optimizing</w:t>
            </w:r>
            <w:r w:rsidRPr="00406987">
              <w:rPr>
                <w:spacing w:val="72"/>
                <w:sz w:val="20"/>
                <w:szCs w:val="20"/>
              </w:rPr>
              <w:t xml:space="preserve"> </w:t>
            </w:r>
            <w:r w:rsidRPr="00406987">
              <w:rPr>
                <w:sz w:val="20"/>
                <w:szCs w:val="20"/>
              </w:rPr>
              <w:t>the performance of in</w:t>
            </w:r>
            <w:r w:rsidRPr="00406987">
              <w:rPr>
                <w:spacing w:val="-3"/>
                <w:sz w:val="20"/>
                <w:szCs w:val="20"/>
              </w:rPr>
              <w:t xml:space="preserve"> </w:t>
            </w:r>
            <w:r w:rsidRPr="00406987">
              <w:rPr>
                <w:sz w:val="20"/>
                <w:szCs w:val="20"/>
              </w:rPr>
              <w:t>the</w:t>
            </w:r>
            <w:r w:rsidRPr="00406987">
              <w:rPr>
                <w:spacing w:val="-4"/>
                <w:sz w:val="20"/>
                <w:szCs w:val="20"/>
              </w:rPr>
              <w:t xml:space="preserve"> </w:t>
            </w:r>
            <w:r w:rsidRPr="00406987">
              <w:rPr>
                <w:sz w:val="20"/>
                <w:szCs w:val="20"/>
              </w:rPr>
              <w:t>weaving</w:t>
            </w:r>
            <w:r w:rsidRPr="00406987">
              <w:rPr>
                <w:spacing w:val="-2"/>
                <w:sz w:val="20"/>
                <w:szCs w:val="20"/>
              </w:rPr>
              <w:t xml:space="preserve"> </w:t>
            </w:r>
            <w:r w:rsidRPr="00406987">
              <w:rPr>
                <w:sz w:val="20"/>
                <w:szCs w:val="20"/>
              </w:rPr>
              <w:t>industry.</w:t>
            </w:r>
            <w:r w:rsidRPr="00406987">
              <w:rPr>
                <w:spacing w:val="-3"/>
                <w:sz w:val="20"/>
                <w:szCs w:val="20"/>
              </w:rPr>
              <w:t xml:space="preserve"> </w:t>
            </w:r>
            <w:r w:rsidRPr="00406987">
              <w:rPr>
                <w:sz w:val="20"/>
                <w:szCs w:val="20"/>
              </w:rPr>
              <w:t>This</w:t>
            </w:r>
            <w:r w:rsidRPr="00406987">
              <w:rPr>
                <w:spacing w:val="-2"/>
                <w:sz w:val="20"/>
                <w:szCs w:val="20"/>
              </w:rPr>
              <w:t xml:space="preserve"> </w:t>
            </w:r>
            <w:r w:rsidRPr="00406987">
              <w:rPr>
                <w:sz w:val="20"/>
                <w:szCs w:val="20"/>
              </w:rPr>
              <w:t>study</w:t>
            </w:r>
            <w:r w:rsidRPr="00406987">
              <w:rPr>
                <w:spacing w:val="-2"/>
                <w:sz w:val="20"/>
                <w:szCs w:val="20"/>
              </w:rPr>
              <w:t xml:space="preserve"> </w:t>
            </w:r>
            <w:r w:rsidRPr="00406987">
              <w:rPr>
                <w:sz w:val="20"/>
                <w:szCs w:val="20"/>
              </w:rPr>
              <w:t>aims</w:t>
            </w:r>
            <w:r w:rsidRPr="00406987">
              <w:rPr>
                <w:spacing w:val="-2"/>
                <w:sz w:val="20"/>
                <w:szCs w:val="20"/>
              </w:rPr>
              <w:t xml:space="preserve"> </w:t>
            </w:r>
            <w:r w:rsidRPr="00406987">
              <w:rPr>
                <w:sz w:val="20"/>
                <w:szCs w:val="20"/>
              </w:rPr>
              <w:t>to</w:t>
            </w:r>
            <w:r w:rsidRPr="00406987">
              <w:rPr>
                <w:spacing w:val="-4"/>
                <w:sz w:val="20"/>
                <w:szCs w:val="20"/>
              </w:rPr>
              <w:t xml:space="preserve"> </w:t>
            </w:r>
            <w:r w:rsidRPr="00406987">
              <w:rPr>
                <w:sz w:val="20"/>
                <w:szCs w:val="20"/>
              </w:rPr>
              <w:t>test</w:t>
            </w:r>
            <w:r w:rsidRPr="00406987">
              <w:rPr>
                <w:spacing w:val="-3"/>
                <w:sz w:val="20"/>
                <w:szCs w:val="20"/>
              </w:rPr>
              <w:t xml:space="preserve"> </w:t>
            </w:r>
            <w:r w:rsidRPr="00406987">
              <w:rPr>
                <w:sz w:val="20"/>
                <w:szCs w:val="20"/>
              </w:rPr>
              <w:t>the</w:t>
            </w:r>
            <w:r w:rsidRPr="00406987">
              <w:rPr>
                <w:spacing w:val="-3"/>
                <w:sz w:val="20"/>
                <w:szCs w:val="20"/>
              </w:rPr>
              <w:t xml:space="preserve"> </w:t>
            </w:r>
            <w:r w:rsidRPr="00406987">
              <w:rPr>
                <w:sz w:val="20"/>
                <w:szCs w:val="20"/>
              </w:rPr>
              <w:t>influence of</w:t>
            </w:r>
            <w:r w:rsidRPr="00406987">
              <w:rPr>
                <w:spacing w:val="-3"/>
                <w:sz w:val="20"/>
                <w:szCs w:val="20"/>
              </w:rPr>
              <w:t xml:space="preserve"> </w:t>
            </w:r>
            <w:r w:rsidRPr="00406987">
              <w:rPr>
                <w:sz w:val="20"/>
                <w:szCs w:val="20"/>
              </w:rPr>
              <w:t>the</w:t>
            </w:r>
            <w:r w:rsidRPr="00406987">
              <w:rPr>
                <w:spacing w:val="80"/>
                <w:sz w:val="20"/>
                <w:szCs w:val="20"/>
              </w:rPr>
              <w:t xml:space="preserve"> </w:t>
            </w:r>
            <w:r w:rsidRPr="00406987">
              <w:rPr>
                <w:sz w:val="20"/>
                <w:szCs w:val="20"/>
              </w:rPr>
              <w:t>training</w:t>
            </w:r>
            <w:r w:rsidRPr="00406987">
              <w:rPr>
                <w:spacing w:val="40"/>
                <w:sz w:val="20"/>
                <w:szCs w:val="20"/>
              </w:rPr>
              <w:t xml:space="preserve"> </w:t>
            </w:r>
            <w:r w:rsidRPr="00406987">
              <w:rPr>
                <w:sz w:val="20"/>
                <w:szCs w:val="20"/>
              </w:rPr>
              <w:t>on</w:t>
            </w:r>
            <w:r w:rsidRPr="00406987">
              <w:rPr>
                <w:spacing w:val="-1"/>
                <w:sz w:val="20"/>
                <w:szCs w:val="20"/>
              </w:rPr>
              <w:t xml:space="preserve"> </w:t>
            </w:r>
            <w:r w:rsidRPr="00406987">
              <w:rPr>
                <w:sz w:val="20"/>
                <w:szCs w:val="20"/>
              </w:rPr>
              <w:t>employee</w:t>
            </w:r>
            <w:r w:rsidRPr="00406987">
              <w:rPr>
                <w:spacing w:val="-2"/>
                <w:sz w:val="20"/>
                <w:szCs w:val="20"/>
              </w:rPr>
              <w:t xml:space="preserve"> </w:t>
            </w:r>
            <w:r w:rsidRPr="00406987">
              <w:rPr>
                <w:sz w:val="20"/>
                <w:szCs w:val="20"/>
              </w:rPr>
              <w:t>performance and</w:t>
            </w:r>
            <w:r w:rsidRPr="00406987">
              <w:rPr>
                <w:spacing w:val="40"/>
                <w:sz w:val="20"/>
                <w:szCs w:val="20"/>
              </w:rPr>
              <w:t xml:space="preserve"> </w:t>
            </w:r>
            <w:r w:rsidRPr="00406987">
              <w:rPr>
                <w:sz w:val="20"/>
                <w:szCs w:val="20"/>
              </w:rPr>
              <w:t>development of UMKM actors.</w:t>
            </w:r>
          </w:p>
          <w:p w14:paraId="27EA81F1" w14:textId="77777777" w:rsidR="004A37F5" w:rsidRPr="00406987" w:rsidRDefault="004A37F5">
            <w:pPr>
              <w:pStyle w:val="TableParagraph"/>
              <w:spacing w:before="10"/>
              <w:rPr>
                <w:sz w:val="20"/>
                <w:szCs w:val="20"/>
              </w:rPr>
            </w:pPr>
          </w:p>
          <w:p w14:paraId="6A87BAFD" w14:textId="77777777" w:rsidR="004A37F5" w:rsidRPr="00406987" w:rsidRDefault="00820B8A">
            <w:pPr>
              <w:pStyle w:val="TableParagraph"/>
              <w:ind w:left="108" w:right="93"/>
              <w:jc w:val="both"/>
              <w:rPr>
                <w:sz w:val="20"/>
                <w:szCs w:val="20"/>
              </w:rPr>
            </w:pPr>
            <w:r w:rsidRPr="00406987">
              <w:rPr>
                <w:b/>
                <w:sz w:val="20"/>
                <w:szCs w:val="20"/>
              </w:rPr>
              <w:t xml:space="preserve">Methodology : </w:t>
            </w:r>
            <w:r w:rsidRPr="00406987">
              <w:rPr>
                <w:sz w:val="20"/>
                <w:szCs w:val="20"/>
              </w:rPr>
              <w:t>The both quantitative as well as qualitative</w:t>
            </w:r>
            <w:r w:rsidRPr="00406987">
              <w:rPr>
                <w:spacing w:val="40"/>
                <w:sz w:val="20"/>
                <w:szCs w:val="20"/>
              </w:rPr>
              <w:t xml:space="preserve"> </w:t>
            </w:r>
            <w:r w:rsidRPr="00406987">
              <w:rPr>
                <w:sz w:val="20"/>
                <w:szCs w:val="20"/>
              </w:rPr>
              <w:t>data collection methods were used. The study carried out with UMKM</w:t>
            </w:r>
            <w:r w:rsidRPr="00406987">
              <w:rPr>
                <w:spacing w:val="-1"/>
                <w:sz w:val="20"/>
                <w:szCs w:val="20"/>
              </w:rPr>
              <w:t xml:space="preserve"> </w:t>
            </w:r>
            <w:r w:rsidRPr="00406987">
              <w:rPr>
                <w:sz w:val="20"/>
                <w:szCs w:val="20"/>
              </w:rPr>
              <w:t>in Gianyar Regency. The participants for</w:t>
            </w:r>
            <w:r w:rsidRPr="00406987">
              <w:rPr>
                <w:spacing w:val="40"/>
                <w:sz w:val="20"/>
                <w:szCs w:val="20"/>
              </w:rPr>
              <w:t xml:space="preserve"> </w:t>
            </w:r>
            <w:r w:rsidRPr="00406987">
              <w:rPr>
                <w:sz w:val="20"/>
                <w:szCs w:val="20"/>
              </w:rPr>
              <w:t>this study was UMKM in the weaving industry in Gianyar Regency. Nonprobability purposive sampling method was used in this study. The sample was 200. Data collection was carried out in two ways, namely through questionnaires and interviews with UMKM weaving craftsmen. The analysis technique used in this study, Moderating Regression Analysis, involving moderator variables in building a relationship model.</w:t>
            </w:r>
          </w:p>
          <w:p w14:paraId="741D5DD7" w14:textId="77777777" w:rsidR="004A37F5" w:rsidRPr="00406987" w:rsidRDefault="00820B8A">
            <w:pPr>
              <w:pStyle w:val="TableParagraph"/>
              <w:spacing w:before="221" w:line="270" w:lineRule="atLeast"/>
              <w:ind w:left="108" w:right="159"/>
              <w:rPr>
                <w:sz w:val="20"/>
                <w:szCs w:val="20"/>
              </w:rPr>
            </w:pPr>
            <w:r w:rsidRPr="00406987">
              <w:rPr>
                <w:b/>
                <w:sz w:val="20"/>
                <w:szCs w:val="20"/>
              </w:rPr>
              <w:t>Results</w:t>
            </w:r>
            <w:r w:rsidRPr="00406987">
              <w:rPr>
                <w:b/>
                <w:spacing w:val="-3"/>
                <w:sz w:val="20"/>
                <w:szCs w:val="20"/>
              </w:rPr>
              <w:t xml:space="preserve"> </w:t>
            </w:r>
            <w:r w:rsidRPr="00406987">
              <w:rPr>
                <w:b/>
                <w:sz w:val="20"/>
                <w:szCs w:val="20"/>
              </w:rPr>
              <w:t>:</w:t>
            </w:r>
            <w:r w:rsidRPr="00406987">
              <w:rPr>
                <w:b/>
                <w:spacing w:val="-2"/>
                <w:sz w:val="20"/>
                <w:szCs w:val="20"/>
              </w:rPr>
              <w:t xml:space="preserve"> </w:t>
            </w:r>
            <w:r w:rsidRPr="00406987">
              <w:rPr>
                <w:sz w:val="20"/>
                <w:szCs w:val="20"/>
              </w:rPr>
              <w:t>The</w:t>
            </w:r>
            <w:r w:rsidRPr="00406987">
              <w:rPr>
                <w:spacing w:val="-2"/>
                <w:sz w:val="20"/>
                <w:szCs w:val="20"/>
              </w:rPr>
              <w:t xml:space="preserve"> </w:t>
            </w:r>
            <w:r w:rsidRPr="00406987">
              <w:rPr>
                <w:sz w:val="20"/>
                <w:szCs w:val="20"/>
              </w:rPr>
              <w:t>study</w:t>
            </w:r>
            <w:r w:rsidRPr="00406987">
              <w:rPr>
                <w:spacing w:val="-2"/>
                <w:sz w:val="20"/>
                <w:szCs w:val="20"/>
              </w:rPr>
              <w:t xml:space="preserve"> </w:t>
            </w:r>
            <w:r w:rsidRPr="00406987">
              <w:rPr>
                <w:sz w:val="20"/>
                <w:szCs w:val="20"/>
              </w:rPr>
              <w:t>results</w:t>
            </w:r>
            <w:r w:rsidRPr="00406987">
              <w:rPr>
                <w:spacing w:val="-2"/>
                <w:sz w:val="20"/>
                <w:szCs w:val="20"/>
              </w:rPr>
              <w:t xml:space="preserve"> </w:t>
            </w:r>
            <w:r w:rsidRPr="00406987">
              <w:rPr>
                <w:sz w:val="20"/>
                <w:szCs w:val="20"/>
              </w:rPr>
              <w:t>show</w:t>
            </w:r>
            <w:r w:rsidRPr="00406987">
              <w:rPr>
                <w:spacing w:val="-5"/>
                <w:sz w:val="20"/>
                <w:szCs w:val="20"/>
              </w:rPr>
              <w:t xml:space="preserve"> </w:t>
            </w:r>
            <w:r w:rsidRPr="00406987">
              <w:rPr>
                <w:sz w:val="20"/>
                <w:szCs w:val="20"/>
              </w:rPr>
              <w:t>that</w:t>
            </w:r>
            <w:r w:rsidRPr="00406987">
              <w:rPr>
                <w:spacing w:val="40"/>
                <w:sz w:val="20"/>
                <w:szCs w:val="20"/>
              </w:rPr>
              <w:t xml:space="preserve"> </w:t>
            </w:r>
            <w:r w:rsidRPr="00406987">
              <w:rPr>
                <w:sz w:val="20"/>
                <w:szCs w:val="20"/>
              </w:rPr>
              <w:t>training</w:t>
            </w:r>
            <w:r w:rsidRPr="00406987">
              <w:rPr>
                <w:spacing w:val="-2"/>
                <w:sz w:val="20"/>
                <w:szCs w:val="20"/>
              </w:rPr>
              <w:t xml:space="preserve"> </w:t>
            </w:r>
            <w:r w:rsidRPr="00406987">
              <w:rPr>
                <w:sz w:val="20"/>
                <w:szCs w:val="20"/>
              </w:rPr>
              <w:t>has</w:t>
            </w:r>
            <w:r w:rsidRPr="00406987">
              <w:rPr>
                <w:spacing w:val="-5"/>
                <w:sz w:val="20"/>
                <w:szCs w:val="20"/>
              </w:rPr>
              <w:t xml:space="preserve"> </w:t>
            </w:r>
            <w:r w:rsidRPr="00406987">
              <w:rPr>
                <w:sz w:val="20"/>
                <w:szCs w:val="20"/>
              </w:rPr>
              <w:t>a</w:t>
            </w:r>
            <w:r w:rsidRPr="00406987">
              <w:rPr>
                <w:spacing w:val="-3"/>
                <w:sz w:val="20"/>
                <w:szCs w:val="20"/>
              </w:rPr>
              <w:t xml:space="preserve"> </w:t>
            </w:r>
            <w:r w:rsidRPr="00406987">
              <w:rPr>
                <w:sz w:val="20"/>
                <w:szCs w:val="20"/>
              </w:rPr>
              <w:t>positive</w:t>
            </w:r>
            <w:r w:rsidRPr="00406987">
              <w:rPr>
                <w:spacing w:val="-4"/>
                <w:sz w:val="20"/>
                <w:szCs w:val="20"/>
              </w:rPr>
              <w:t xml:space="preserve"> </w:t>
            </w:r>
            <w:r w:rsidRPr="00406987">
              <w:rPr>
                <w:sz w:val="20"/>
                <w:szCs w:val="20"/>
              </w:rPr>
              <w:t>and</w:t>
            </w:r>
            <w:r w:rsidRPr="00406987">
              <w:rPr>
                <w:spacing w:val="-4"/>
                <w:sz w:val="20"/>
                <w:szCs w:val="20"/>
              </w:rPr>
              <w:t xml:space="preserve"> </w:t>
            </w:r>
            <w:r w:rsidRPr="00406987">
              <w:rPr>
                <w:sz w:val="20"/>
                <w:szCs w:val="20"/>
              </w:rPr>
              <w:t>significant</w:t>
            </w:r>
            <w:r w:rsidRPr="00406987">
              <w:rPr>
                <w:spacing w:val="-2"/>
                <w:sz w:val="20"/>
                <w:szCs w:val="20"/>
              </w:rPr>
              <w:t xml:space="preserve"> </w:t>
            </w:r>
            <w:r w:rsidRPr="00406987">
              <w:rPr>
                <w:sz w:val="20"/>
                <w:szCs w:val="20"/>
              </w:rPr>
              <w:t>effect</w:t>
            </w:r>
            <w:r w:rsidRPr="00406987">
              <w:rPr>
                <w:spacing w:val="-4"/>
                <w:sz w:val="20"/>
                <w:szCs w:val="20"/>
              </w:rPr>
              <w:t xml:space="preserve"> </w:t>
            </w:r>
            <w:r w:rsidRPr="00406987">
              <w:rPr>
                <w:sz w:val="20"/>
                <w:szCs w:val="20"/>
              </w:rPr>
              <w:t>on the performance of UMKM in the weaving industry in Gianyar Regency. Employee development</w:t>
            </w:r>
            <w:r w:rsidRPr="00406987">
              <w:rPr>
                <w:spacing w:val="-4"/>
                <w:sz w:val="20"/>
                <w:szCs w:val="20"/>
              </w:rPr>
              <w:t xml:space="preserve"> </w:t>
            </w:r>
            <w:r w:rsidRPr="00406987">
              <w:rPr>
                <w:sz w:val="20"/>
                <w:szCs w:val="20"/>
              </w:rPr>
              <w:t>has</w:t>
            </w:r>
            <w:r w:rsidRPr="00406987">
              <w:rPr>
                <w:spacing w:val="-5"/>
                <w:sz w:val="20"/>
                <w:szCs w:val="20"/>
              </w:rPr>
              <w:t xml:space="preserve"> </w:t>
            </w:r>
            <w:r w:rsidRPr="00406987">
              <w:rPr>
                <w:sz w:val="20"/>
                <w:szCs w:val="20"/>
              </w:rPr>
              <w:t>a</w:t>
            </w:r>
            <w:r w:rsidRPr="00406987">
              <w:rPr>
                <w:spacing w:val="-3"/>
                <w:sz w:val="20"/>
                <w:szCs w:val="20"/>
              </w:rPr>
              <w:t xml:space="preserve"> </w:t>
            </w:r>
            <w:r w:rsidRPr="00406987">
              <w:rPr>
                <w:sz w:val="20"/>
                <w:szCs w:val="20"/>
              </w:rPr>
              <w:t>positive</w:t>
            </w:r>
            <w:r w:rsidRPr="00406987">
              <w:rPr>
                <w:spacing w:val="-2"/>
                <w:sz w:val="20"/>
                <w:szCs w:val="20"/>
              </w:rPr>
              <w:t xml:space="preserve"> </w:t>
            </w:r>
            <w:r w:rsidRPr="00406987">
              <w:rPr>
                <w:sz w:val="20"/>
                <w:szCs w:val="20"/>
              </w:rPr>
              <w:t>and</w:t>
            </w:r>
            <w:r w:rsidRPr="00406987">
              <w:rPr>
                <w:spacing w:val="-2"/>
                <w:sz w:val="20"/>
                <w:szCs w:val="20"/>
              </w:rPr>
              <w:t xml:space="preserve"> </w:t>
            </w:r>
            <w:r w:rsidRPr="00406987">
              <w:rPr>
                <w:sz w:val="20"/>
                <w:szCs w:val="20"/>
              </w:rPr>
              <w:t>significant</w:t>
            </w:r>
            <w:r w:rsidRPr="00406987">
              <w:rPr>
                <w:spacing w:val="-4"/>
                <w:sz w:val="20"/>
                <w:szCs w:val="20"/>
              </w:rPr>
              <w:t xml:space="preserve"> </w:t>
            </w:r>
            <w:r w:rsidRPr="00406987">
              <w:rPr>
                <w:sz w:val="20"/>
                <w:szCs w:val="20"/>
              </w:rPr>
              <w:t>effect</w:t>
            </w:r>
            <w:r w:rsidRPr="00406987">
              <w:rPr>
                <w:spacing w:val="-2"/>
                <w:sz w:val="20"/>
                <w:szCs w:val="20"/>
              </w:rPr>
              <w:t xml:space="preserve"> </w:t>
            </w:r>
            <w:r w:rsidRPr="00406987">
              <w:rPr>
                <w:sz w:val="20"/>
                <w:szCs w:val="20"/>
              </w:rPr>
              <w:t>on</w:t>
            </w:r>
            <w:r w:rsidRPr="00406987">
              <w:rPr>
                <w:spacing w:val="-2"/>
                <w:sz w:val="20"/>
                <w:szCs w:val="20"/>
              </w:rPr>
              <w:t xml:space="preserve"> </w:t>
            </w:r>
            <w:r w:rsidRPr="00406987">
              <w:rPr>
                <w:sz w:val="20"/>
                <w:szCs w:val="20"/>
              </w:rPr>
              <w:t>the</w:t>
            </w:r>
            <w:r w:rsidRPr="00406987">
              <w:rPr>
                <w:spacing w:val="-4"/>
                <w:sz w:val="20"/>
                <w:szCs w:val="20"/>
              </w:rPr>
              <w:t xml:space="preserve"> </w:t>
            </w:r>
            <w:r w:rsidRPr="00406987">
              <w:rPr>
                <w:sz w:val="20"/>
                <w:szCs w:val="20"/>
              </w:rPr>
              <w:t>performance</w:t>
            </w:r>
            <w:r w:rsidRPr="00406987">
              <w:rPr>
                <w:spacing w:val="-2"/>
                <w:sz w:val="20"/>
                <w:szCs w:val="20"/>
              </w:rPr>
              <w:t xml:space="preserve"> </w:t>
            </w:r>
            <w:r w:rsidRPr="00406987">
              <w:rPr>
                <w:sz w:val="20"/>
                <w:szCs w:val="20"/>
              </w:rPr>
              <w:t>of</w:t>
            </w:r>
            <w:r w:rsidRPr="00406987">
              <w:rPr>
                <w:spacing w:val="-2"/>
                <w:sz w:val="20"/>
                <w:szCs w:val="20"/>
              </w:rPr>
              <w:t xml:space="preserve"> </w:t>
            </w:r>
            <w:r w:rsidRPr="00406987">
              <w:rPr>
                <w:sz w:val="20"/>
                <w:szCs w:val="20"/>
              </w:rPr>
              <w:t>UMKM</w:t>
            </w:r>
            <w:r w:rsidRPr="00406987">
              <w:rPr>
                <w:spacing w:val="-3"/>
                <w:sz w:val="20"/>
                <w:szCs w:val="20"/>
              </w:rPr>
              <w:t xml:space="preserve"> </w:t>
            </w:r>
            <w:r w:rsidRPr="00406987">
              <w:rPr>
                <w:sz w:val="20"/>
                <w:szCs w:val="20"/>
              </w:rPr>
              <w:t>in</w:t>
            </w:r>
            <w:r w:rsidRPr="00406987">
              <w:rPr>
                <w:spacing w:val="-4"/>
                <w:sz w:val="20"/>
                <w:szCs w:val="20"/>
              </w:rPr>
              <w:t xml:space="preserve"> </w:t>
            </w:r>
            <w:r w:rsidRPr="00406987">
              <w:rPr>
                <w:sz w:val="20"/>
                <w:szCs w:val="20"/>
              </w:rPr>
              <w:t>the weaving industry in Gianyar Regency. Individual competencies has a positive significant effect on the performance of UMKM. the effect on</w:t>
            </w:r>
            <w:r w:rsidRPr="00406987">
              <w:rPr>
                <w:spacing w:val="80"/>
                <w:sz w:val="20"/>
                <w:szCs w:val="20"/>
              </w:rPr>
              <w:t xml:space="preserve"> </w:t>
            </w:r>
            <w:r w:rsidRPr="00406987">
              <w:rPr>
                <w:sz w:val="20"/>
                <w:szCs w:val="20"/>
              </w:rPr>
              <w:t xml:space="preserve">Individual competence is moderate in the study. Influence of employee development in the study was moderate on employee performance of the UMKM weaving industry in Gianyar </w:t>
            </w:r>
            <w:r w:rsidRPr="00406987">
              <w:rPr>
                <w:spacing w:val="-2"/>
                <w:sz w:val="20"/>
                <w:szCs w:val="20"/>
              </w:rPr>
              <w:t>Regency</w:t>
            </w:r>
          </w:p>
        </w:tc>
        <w:tc>
          <w:tcPr>
            <w:tcW w:w="6378" w:type="dxa"/>
          </w:tcPr>
          <w:p w14:paraId="25A5EA75" w14:textId="77777777" w:rsidR="004A37F5" w:rsidRPr="00406987" w:rsidRDefault="004A37F5">
            <w:pPr>
              <w:pStyle w:val="TableParagraph"/>
              <w:rPr>
                <w:sz w:val="20"/>
                <w:szCs w:val="20"/>
              </w:rPr>
            </w:pPr>
          </w:p>
        </w:tc>
      </w:tr>
      <w:tr w:rsidR="004A37F5" w:rsidRPr="00406987" w14:paraId="5F1F276A" w14:textId="77777777" w:rsidTr="00FF2AFE">
        <w:trPr>
          <w:trHeight w:val="402"/>
        </w:trPr>
        <w:tc>
          <w:tcPr>
            <w:tcW w:w="5236" w:type="dxa"/>
          </w:tcPr>
          <w:p w14:paraId="17357DFE" w14:textId="77777777" w:rsidR="004A37F5" w:rsidRPr="00406987" w:rsidRDefault="00820B8A">
            <w:pPr>
              <w:pStyle w:val="TableParagraph"/>
              <w:ind w:left="467" w:right="199"/>
              <w:rPr>
                <w:b/>
                <w:sz w:val="20"/>
                <w:szCs w:val="20"/>
              </w:rPr>
            </w:pPr>
            <w:r w:rsidRPr="00406987">
              <w:rPr>
                <w:b/>
                <w:sz w:val="20"/>
                <w:szCs w:val="20"/>
              </w:rPr>
              <w:t>Is</w:t>
            </w:r>
            <w:r w:rsidRPr="00406987">
              <w:rPr>
                <w:b/>
                <w:spacing w:val="-8"/>
                <w:sz w:val="20"/>
                <w:szCs w:val="20"/>
              </w:rPr>
              <w:t xml:space="preserve"> </w:t>
            </w:r>
            <w:r w:rsidRPr="00406987">
              <w:rPr>
                <w:b/>
                <w:sz w:val="20"/>
                <w:szCs w:val="20"/>
              </w:rPr>
              <w:t>the</w:t>
            </w:r>
            <w:r w:rsidRPr="00406987">
              <w:rPr>
                <w:b/>
                <w:spacing w:val="-6"/>
                <w:sz w:val="20"/>
                <w:szCs w:val="20"/>
              </w:rPr>
              <w:t xml:space="preserve"> </w:t>
            </w:r>
            <w:r w:rsidRPr="00406987">
              <w:rPr>
                <w:b/>
                <w:sz w:val="20"/>
                <w:szCs w:val="20"/>
              </w:rPr>
              <w:t>manuscript</w:t>
            </w:r>
            <w:r w:rsidRPr="00406987">
              <w:rPr>
                <w:b/>
                <w:spacing w:val="-7"/>
                <w:sz w:val="20"/>
                <w:szCs w:val="20"/>
              </w:rPr>
              <w:t xml:space="preserve"> </w:t>
            </w:r>
            <w:r w:rsidRPr="00406987">
              <w:rPr>
                <w:b/>
                <w:sz w:val="20"/>
                <w:szCs w:val="20"/>
              </w:rPr>
              <w:t>scientifically,</w:t>
            </w:r>
            <w:r w:rsidRPr="00406987">
              <w:rPr>
                <w:b/>
                <w:spacing w:val="-7"/>
                <w:sz w:val="20"/>
                <w:szCs w:val="20"/>
              </w:rPr>
              <w:t xml:space="preserve"> </w:t>
            </w:r>
            <w:r w:rsidRPr="00406987">
              <w:rPr>
                <w:b/>
                <w:sz w:val="20"/>
                <w:szCs w:val="20"/>
              </w:rPr>
              <w:t>correct?</w:t>
            </w:r>
            <w:r w:rsidRPr="00406987">
              <w:rPr>
                <w:b/>
                <w:spacing w:val="-8"/>
                <w:sz w:val="20"/>
                <w:szCs w:val="20"/>
              </w:rPr>
              <w:t xml:space="preserve"> </w:t>
            </w:r>
            <w:r w:rsidRPr="00406987">
              <w:rPr>
                <w:b/>
                <w:sz w:val="20"/>
                <w:szCs w:val="20"/>
              </w:rPr>
              <w:t>Please</w:t>
            </w:r>
            <w:r w:rsidRPr="00406987">
              <w:rPr>
                <w:b/>
                <w:spacing w:val="-7"/>
                <w:sz w:val="20"/>
                <w:szCs w:val="20"/>
              </w:rPr>
              <w:t xml:space="preserve"> </w:t>
            </w:r>
            <w:r w:rsidRPr="00406987">
              <w:rPr>
                <w:b/>
                <w:sz w:val="20"/>
                <w:szCs w:val="20"/>
              </w:rPr>
              <w:t xml:space="preserve">write </w:t>
            </w:r>
            <w:r w:rsidRPr="00406987">
              <w:rPr>
                <w:b/>
                <w:spacing w:val="-2"/>
                <w:sz w:val="20"/>
                <w:szCs w:val="20"/>
              </w:rPr>
              <w:t>here.</w:t>
            </w:r>
          </w:p>
        </w:tc>
        <w:tc>
          <w:tcPr>
            <w:tcW w:w="9356" w:type="dxa"/>
          </w:tcPr>
          <w:p w14:paraId="7A2F4014" w14:textId="77777777" w:rsidR="004A37F5" w:rsidRPr="00406987" w:rsidRDefault="00820B8A">
            <w:pPr>
              <w:pStyle w:val="TableParagraph"/>
              <w:ind w:left="108"/>
              <w:rPr>
                <w:sz w:val="20"/>
                <w:szCs w:val="20"/>
              </w:rPr>
            </w:pPr>
            <w:r w:rsidRPr="00406987">
              <w:rPr>
                <w:sz w:val="20"/>
                <w:szCs w:val="20"/>
              </w:rPr>
              <w:t>Yes</w:t>
            </w:r>
            <w:r w:rsidRPr="00406987">
              <w:rPr>
                <w:spacing w:val="-3"/>
                <w:sz w:val="20"/>
                <w:szCs w:val="20"/>
              </w:rPr>
              <w:t xml:space="preserve"> </w:t>
            </w:r>
            <w:r w:rsidRPr="00406987">
              <w:rPr>
                <w:sz w:val="20"/>
                <w:szCs w:val="20"/>
              </w:rPr>
              <w:t>but</w:t>
            </w:r>
            <w:r w:rsidRPr="00406987">
              <w:rPr>
                <w:spacing w:val="46"/>
                <w:sz w:val="20"/>
                <w:szCs w:val="20"/>
              </w:rPr>
              <w:t xml:space="preserve"> </w:t>
            </w:r>
            <w:r w:rsidRPr="00406987">
              <w:rPr>
                <w:sz w:val="20"/>
                <w:szCs w:val="20"/>
              </w:rPr>
              <w:t>not</w:t>
            </w:r>
            <w:r w:rsidRPr="00406987">
              <w:rPr>
                <w:spacing w:val="-2"/>
                <w:sz w:val="20"/>
                <w:szCs w:val="20"/>
              </w:rPr>
              <w:t xml:space="preserve"> </w:t>
            </w:r>
            <w:r w:rsidRPr="00406987">
              <w:rPr>
                <w:sz w:val="20"/>
                <w:szCs w:val="20"/>
              </w:rPr>
              <w:t>clearly</w:t>
            </w:r>
            <w:r w:rsidRPr="00406987">
              <w:rPr>
                <w:spacing w:val="-4"/>
                <w:sz w:val="20"/>
                <w:szCs w:val="20"/>
              </w:rPr>
              <w:t xml:space="preserve"> </w:t>
            </w:r>
            <w:r w:rsidRPr="00406987">
              <w:rPr>
                <w:spacing w:val="-2"/>
                <w:sz w:val="20"/>
                <w:szCs w:val="20"/>
              </w:rPr>
              <w:t>explained</w:t>
            </w:r>
          </w:p>
        </w:tc>
        <w:tc>
          <w:tcPr>
            <w:tcW w:w="6378" w:type="dxa"/>
          </w:tcPr>
          <w:p w14:paraId="01BA320F" w14:textId="77777777" w:rsidR="004A37F5" w:rsidRPr="00406987" w:rsidRDefault="004A37F5">
            <w:pPr>
              <w:pStyle w:val="TableParagraph"/>
              <w:rPr>
                <w:sz w:val="20"/>
                <w:szCs w:val="20"/>
              </w:rPr>
            </w:pPr>
          </w:p>
        </w:tc>
      </w:tr>
      <w:tr w:rsidR="004A37F5" w:rsidRPr="00406987" w14:paraId="77E50B47" w14:textId="77777777" w:rsidTr="00FF2AFE">
        <w:trPr>
          <w:trHeight w:val="703"/>
        </w:trPr>
        <w:tc>
          <w:tcPr>
            <w:tcW w:w="5236" w:type="dxa"/>
          </w:tcPr>
          <w:p w14:paraId="4937EFAA" w14:textId="77777777" w:rsidR="004A37F5" w:rsidRPr="00406987" w:rsidRDefault="00820B8A">
            <w:pPr>
              <w:pStyle w:val="TableParagraph"/>
              <w:spacing w:line="230" w:lineRule="atLeast"/>
              <w:ind w:left="467" w:right="199"/>
              <w:rPr>
                <w:b/>
                <w:sz w:val="20"/>
                <w:szCs w:val="20"/>
              </w:rPr>
            </w:pPr>
            <w:r w:rsidRPr="00406987">
              <w:rPr>
                <w:b/>
                <w:sz w:val="20"/>
                <w:szCs w:val="20"/>
              </w:rPr>
              <w:t>Are</w:t>
            </w:r>
            <w:r w:rsidRPr="00406987">
              <w:rPr>
                <w:b/>
                <w:spacing w:val="-5"/>
                <w:sz w:val="20"/>
                <w:szCs w:val="20"/>
              </w:rPr>
              <w:t xml:space="preserve"> </w:t>
            </w:r>
            <w:r w:rsidRPr="00406987">
              <w:rPr>
                <w:b/>
                <w:sz w:val="20"/>
                <w:szCs w:val="20"/>
              </w:rPr>
              <w:t>the</w:t>
            </w:r>
            <w:r w:rsidRPr="00406987">
              <w:rPr>
                <w:b/>
                <w:spacing w:val="-5"/>
                <w:sz w:val="20"/>
                <w:szCs w:val="20"/>
              </w:rPr>
              <w:t xml:space="preserve"> </w:t>
            </w:r>
            <w:r w:rsidRPr="00406987">
              <w:rPr>
                <w:b/>
                <w:sz w:val="20"/>
                <w:szCs w:val="20"/>
              </w:rPr>
              <w:t>references</w:t>
            </w:r>
            <w:r w:rsidRPr="00406987">
              <w:rPr>
                <w:b/>
                <w:spacing w:val="-6"/>
                <w:sz w:val="20"/>
                <w:szCs w:val="20"/>
              </w:rPr>
              <w:t xml:space="preserve"> </w:t>
            </w:r>
            <w:r w:rsidRPr="00406987">
              <w:rPr>
                <w:b/>
                <w:sz w:val="20"/>
                <w:szCs w:val="20"/>
              </w:rPr>
              <w:t>sufficient</w:t>
            </w:r>
            <w:r w:rsidRPr="00406987">
              <w:rPr>
                <w:b/>
                <w:spacing w:val="-3"/>
                <w:sz w:val="20"/>
                <w:szCs w:val="20"/>
              </w:rPr>
              <w:t xml:space="preserve"> </w:t>
            </w:r>
            <w:r w:rsidRPr="00406987">
              <w:rPr>
                <w:b/>
                <w:sz w:val="20"/>
                <w:szCs w:val="20"/>
              </w:rPr>
              <w:t>and</w:t>
            </w:r>
            <w:r w:rsidRPr="00406987">
              <w:rPr>
                <w:b/>
                <w:spacing w:val="-6"/>
                <w:sz w:val="20"/>
                <w:szCs w:val="20"/>
              </w:rPr>
              <w:t xml:space="preserve"> </w:t>
            </w:r>
            <w:r w:rsidRPr="00406987">
              <w:rPr>
                <w:b/>
                <w:sz w:val="20"/>
                <w:szCs w:val="20"/>
              </w:rPr>
              <w:t>recent?</w:t>
            </w:r>
            <w:r w:rsidRPr="00406987">
              <w:rPr>
                <w:b/>
                <w:spacing w:val="-5"/>
                <w:sz w:val="20"/>
                <w:szCs w:val="20"/>
              </w:rPr>
              <w:t xml:space="preserve"> </w:t>
            </w:r>
            <w:r w:rsidRPr="00406987">
              <w:rPr>
                <w:b/>
                <w:sz w:val="20"/>
                <w:szCs w:val="20"/>
              </w:rPr>
              <w:t>If</w:t>
            </w:r>
            <w:r w:rsidRPr="00406987">
              <w:rPr>
                <w:b/>
                <w:spacing w:val="-5"/>
                <w:sz w:val="20"/>
                <w:szCs w:val="20"/>
              </w:rPr>
              <w:t xml:space="preserve"> </w:t>
            </w:r>
            <w:r w:rsidRPr="00406987">
              <w:rPr>
                <w:b/>
                <w:sz w:val="20"/>
                <w:szCs w:val="20"/>
              </w:rPr>
              <w:t>you</w:t>
            </w:r>
            <w:r w:rsidRPr="00406987">
              <w:rPr>
                <w:b/>
                <w:spacing w:val="-6"/>
                <w:sz w:val="20"/>
                <w:szCs w:val="20"/>
              </w:rPr>
              <w:t xml:space="preserve"> </w:t>
            </w:r>
            <w:r w:rsidRPr="00406987">
              <w:rPr>
                <w:b/>
                <w:sz w:val="20"/>
                <w:szCs w:val="20"/>
              </w:rPr>
              <w:t>have suggestions of additional references, please mention them in the review form.</w:t>
            </w:r>
          </w:p>
        </w:tc>
        <w:tc>
          <w:tcPr>
            <w:tcW w:w="9356" w:type="dxa"/>
          </w:tcPr>
          <w:p w14:paraId="01F23BA8" w14:textId="77777777" w:rsidR="004A37F5" w:rsidRPr="00406987" w:rsidRDefault="00820B8A">
            <w:pPr>
              <w:pStyle w:val="TableParagraph"/>
              <w:ind w:left="108"/>
              <w:rPr>
                <w:sz w:val="20"/>
                <w:szCs w:val="20"/>
              </w:rPr>
            </w:pPr>
            <w:r w:rsidRPr="00406987">
              <w:rPr>
                <w:spacing w:val="-5"/>
                <w:sz w:val="20"/>
                <w:szCs w:val="20"/>
              </w:rPr>
              <w:t>yes</w:t>
            </w:r>
          </w:p>
        </w:tc>
        <w:tc>
          <w:tcPr>
            <w:tcW w:w="6378" w:type="dxa"/>
          </w:tcPr>
          <w:p w14:paraId="44E748EA" w14:textId="77777777" w:rsidR="004A37F5" w:rsidRPr="00406987" w:rsidRDefault="004A37F5">
            <w:pPr>
              <w:pStyle w:val="TableParagraph"/>
              <w:rPr>
                <w:sz w:val="20"/>
                <w:szCs w:val="20"/>
              </w:rPr>
            </w:pPr>
          </w:p>
        </w:tc>
      </w:tr>
      <w:tr w:rsidR="004A37F5" w:rsidRPr="00406987" w14:paraId="239D36D7" w14:textId="77777777" w:rsidTr="00FF2AFE">
        <w:trPr>
          <w:trHeight w:val="474"/>
        </w:trPr>
        <w:tc>
          <w:tcPr>
            <w:tcW w:w="5236" w:type="dxa"/>
          </w:tcPr>
          <w:p w14:paraId="28EEA492" w14:textId="77777777" w:rsidR="004A37F5" w:rsidRPr="00406987" w:rsidRDefault="00820B8A">
            <w:pPr>
              <w:pStyle w:val="TableParagraph"/>
              <w:ind w:left="467" w:right="199"/>
              <w:rPr>
                <w:b/>
                <w:sz w:val="20"/>
                <w:szCs w:val="20"/>
              </w:rPr>
            </w:pPr>
            <w:r w:rsidRPr="00406987">
              <w:rPr>
                <w:b/>
                <w:sz w:val="20"/>
                <w:szCs w:val="20"/>
              </w:rPr>
              <w:t>Is</w:t>
            </w:r>
            <w:r w:rsidRPr="00406987">
              <w:rPr>
                <w:b/>
                <w:spacing w:val="-7"/>
                <w:sz w:val="20"/>
                <w:szCs w:val="20"/>
              </w:rPr>
              <w:t xml:space="preserve"> </w:t>
            </w:r>
            <w:r w:rsidRPr="00406987">
              <w:rPr>
                <w:b/>
                <w:sz w:val="20"/>
                <w:szCs w:val="20"/>
              </w:rPr>
              <w:t>the</w:t>
            </w:r>
            <w:r w:rsidRPr="00406987">
              <w:rPr>
                <w:b/>
                <w:spacing w:val="-5"/>
                <w:sz w:val="20"/>
                <w:szCs w:val="20"/>
              </w:rPr>
              <w:t xml:space="preserve"> </w:t>
            </w:r>
            <w:r w:rsidRPr="00406987">
              <w:rPr>
                <w:b/>
                <w:sz w:val="20"/>
                <w:szCs w:val="20"/>
              </w:rPr>
              <w:t>language/English</w:t>
            </w:r>
            <w:r w:rsidRPr="00406987">
              <w:rPr>
                <w:b/>
                <w:spacing w:val="-7"/>
                <w:sz w:val="20"/>
                <w:szCs w:val="20"/>
              </w:rPr>
              <w:t xml:space="preserve"> </w:t>
            </w:r>
            <w:r w:rsidRPr="00406987">
              <w:rPr>
                <w:b/>
                <w:sz w:val="20"/>
                <w:szCs w:val="20"/>
              </w:rPr>
              <w:t>quality</w:t>
            </w:r>
            <w:r w:rsidRPr="00406987">
              <w:rPr>
                <w:b/>
                <w:spacing w:val="-5"/>
                <w:sz w:val="20"/>
                <w:szCs w:val="20"/>
              </w:rPr>
              <w:t xml:space="preserve"> </w:t>
            </w:r>
            <w:r w:rsidRPr="00406987">
              <w:rPr>
                <w:b/>
                <w:sz w:val="20"/>
                <w:szCs w:val="20"/>
              </w:rPr>
              <w:t>of</w:t>
            </w:r>
            <w:r w:rsidRPr="00406987">
              <w:rPr>
                <w:b/>
                <w:spacing w:val="-8"/>
                <w:sz w:val="20"/>
                <w:szCs w:val="20"/>
              </w:rPr>
              <w:t xml:space="preserve"> </w:t>
            </w:r>
            <w:r w:rsidRPr="00406987">
              <w:rPr>
                <w:b/>
                <w:sz w:val="20"/>
                <w:szCs w:val="20"/>
              </w:rPr>
              <w:t>the</w:t>
            </w:r>
            <w:r w:rsidRPr="00406987">
              <w:rPr>
                <w:b/>
                <w:spacing w:val="-6"/>
                <w:sz w:val="20"/>
                <w:szCs w:val="20"/>
              </w:rPr>
              <w:t xml:space="preserve"> </w:t>
            </w:r>
            <w:r w:rsidRPr="00406987">
              <w:rPr>
                <w:b/>
                <w:sz w:val="20"/>
                <w:szCs w:val="20"/>
              </w:rPr>
              <w:t>article</w:t>
            </w:r>
            <w:r w:rsidRPr="00406987">
              <w:rPr>
                <w:b/>
                <w:spacing w:val="-6"/>
                <w:sz w:val="20"/>
                <w:szCs w:val="20"/>
              </w:rPr>
              <w:t xml:space="preserve"> </w:t>
            </w:r>
            <w:r w:rsidRPr="00406987">
              <w:rPr>
                <w:b/>
                <w:sz w:val="20"/>
                <w:szCs w:val="20"/>
              </w:rPr>
              <w:t>suitable for scholarly communications?</w:t>
            </w:r>
          </w:p>
        </w:tc>
        <w:tc>
          <w:tcPr>
            <w:tcW w:w="9356" w:type="dxa"/>
          </w:tcPr>
          <w:p w14:paraId="662C3F97" w14:textId="77777777" w:rsidR="004A37F5" w:rsidRPr="00406987" w:rsidRDefault="00820B8A">
            <w:pPr>
              <w:pStyle w:val="TableParagraph"/>
              <w:ind w:left="108"/>
              <w:rPr>
                <w:sz w:val="20"/>
                <w:szCs w:val="20"/>
              </w:rPr>
            </w:pPr>
            <w:r w:rsidRPr="00406987">
              <w:rPr>
                <w:sz w:val="20"/>
                <w:szCs w:val="20"/>
              </w:rPr>
              <w:t>Language:</w:t>
            </w:r>
            <w:r w:rsidRPr="00406987">
              <w:rPr>
                <w:spacing w:val="41"/>
                <w:sz w:val="20"/>
                <w:szCs w:val="20"/>
              </w:rPr>
              <w:t xml:space="preserve"> </w:t>
            </w:r>
            <w:r w:rsidRPr="00406987">
              <w:rPr>
                <w:sz w:val="20"/>
                <w:szCs w:val="20"/>
              </w:rPr>
              <w:t>revisit</w:t>
            </w:r>
            <w:r w:rsidRPr="00406987">
              <w:rPr>
                <w:spacing w:val="-4"/>
                <w:sz w:val="20"/>
                <w:szCs w:val="20"/>
              </w:rPr>
              <w:t xml:space="preserve"> </w:t>
            </w:r>
            <w:r w:rsidRPr="00406987">
              <w:rPr>
                <w:sz w:val="20"/>
                <w:szCs w:val="20"/>
              </w:rPr>
              <w:t>and</w:t>
            </w:r>
            <w:r w:rsidRPr="00406987">
              <w:rPr>
                <w:spacing w:val="-4"/>
                <w:sz w:val="20"/>
                <w:szCs w:val="20"/>
              </w:rPr>
              <w:t xml:space="preserve"> </w:t>
            </w:r>
            <w:r w:rsidRPr="00406987">
              <w:rPr>
                <w:sz w:val="20"/>
                <w:szCs w:val="20"/>
              </w:rPr>
              <w:t>need</w:t>
            </w:r>
            <w:r w:rsidRPr="00406987">
              <w:rPr>
                <w:spacing w:val="-2"/>
                <w:sz w:val="20"/>
                <w:szCs w:val="20"/>
              </w:rPr>
              <w:t xml:space="preserve"> </w:t>
            </w:r>
            <w:r w:rsidRPr="00406987">
              <w:rPr>
                <w:sz w:val="20"/>
                <w:szCs w:val="20"/>
              </w:rPr>
              <w:t>more</w:t>
            </w:r>
            <w:r w:rsidRPr="00406987">
              <w:rPr>
                <w:spacing w:val="-4"/>
                <w:sz w:val="20"/>
                <w:szCs w:val="20"/>
              </w:rPr>
              <w:t xml:space="preserve"> </w:t>
            </w:r>
            <w:r w:rsidRPr="00406987">
              <w:rPr>
                <w:spacing w:val="-2"/>
                <w:sz w:val="20"/>
                <w:szCs w:val="20"/>
              </w:rPr>
              <w:t>improvement</w:t>
            </w:r>
          </w:p>
        </w:tc>
        <w:tc>
          <w:tcPr>
            <w:tcW w:w="6378" w:type="dxa"/>
          </w:tcPr>
          <w:p w14:paraId="4A9079CB" w14:textId="77777777" w:rsidR="004A37F5" w:rsidRPr="00406987" w:rsidRDefault="004A37F5">
            <w:pPr>
              <w:pStyle w:val="TableParagraph"/>
              <w:rPr>
                <w:sz w:val="20"/>
                <w:szCs w:val="20"/>
              </w:rPr>
            </w:pPr>
          </w:p>
        </w:tc>
      </w:tr>
      <w:tr w:rsidR="004A37F5" w:rsidRPr="00406987" w14:paraId="58996CDC" w14:textId="77777777" w:rsidTr="00FF2AFE">
        <w:trPr>
          <w:trHeight w:val="375"/>
        </w:trPr>
        <w:tc>
          <w:tcPr>
            <w:tcW w:w="5236" w:type="dxa"/>
          </w:tcPr>
          <w:p w14:paraId="614DA4A1" w14:textId="77777777" w:rsidR="004A37F5" w:rsidRPr="00406987" w:rsidRDefault="00820B8A">
            <w:pPr>
              <w:pStyle w:val="TableParagraph"/>
              <w:ind w:left="107"/>
              <w:rPr>
                <w:sz w:val="20"/>
                <w:szCs w:val="20"/>
              </w:rPr>
            </w:pPr>
            <w:r w:rsidRPr="00406987">
              <w:rPr>
                <w:b/>
                <w:sz w:val="20"/>
                <w:szCs w:val="20"/>
                <w:u w:val="single"/>
              </w:rPr>
              <w:t>Optional/General</w:t>
            </w:r>
            <w:r w:rsidRPr="00406987">
              <w:rPr>
                <w:b/>
                <w:spacing w:val="-11"/>
                <w:sz w:val="20"/>
                <w:szCs w:val="20"/>
              </w:rPr>
              <w:t xml:space="preserve"> </w:t>
            </w:r>
            <w:r w:rsidRPr="00406987">
              <w:rPr>
                <w:spacing w:val="-2"/>
                <w:sz w:val="20"/>
                <w:szCs w:val="20"/>
              </w:rPr>
              <w:t>comments</w:t>
            </w:r>
          </w:p>
        </w:tc>
        <w:tc>
          <w:tcPr>
            <w:tcW w:w="9356" w:type="dxa"/>
          </w:tcPr>
          <w:p w14:paraId="7AB19C1C" w14:textId="77777777" w:rsidR="004A37F5" w:rsidRPr="00406987" w:rsidRDefault="00820B8A">
            <w:pPr>
              <w:pStyle w:val="TableParagraph"/>
              <w:ind w:left="208"/>
              <w:rPr>
                <w:b/>
                <w:sz w:val="20"/>
                <w:szCs w:val="20"/>
              </w:rPr>
            </w:pPr>
            <w:r w:rsidRPr="00406987">
              <w:rPr>
                <w:b/>
                <w:sz w:val="20"/>
                <w:szCs w:val="20"/>
              </w:rPr>
              <w:t>Need</w:t>
            </w:r>
            <w:r w:rsidRPr="00406987">
              <w:rPr>
                <w:b/>
                <w:spacing w:val="-5"/>
                <w:sz w:val="20"/>
                <w:szCs w:val="20"/>
              </w:rPr>
              <w:t xml:space="preserve"> </w:t>
            </w:r>
            <w:r w:rsidRPr="00406987">
              <w:rPr>
                <w:b/>
                <w:sz w:val="20"/>
                <w:szCs w:val="20"/>
              </w:rPr>
              <w:t>overall</w:t>
            </w:r>
            <w:r w:rsidRPr="00406987">
              <w:rPr>
                <w:b/>
                <w:spacing w:val="-5"/>
                <w:sz w:val="20"/>
                <w:szCs w:val="20"/>
              </w:rPr>
              <w:t xml:space="preserve"> </w:t>
            </w:r>
            <w:r w:rsidRPr="00406987">
              <w:rPr>
                <w:b/>
                <w:spacing w:val="-2"/>
                <w:sz w:val="20"/>
                <w:szCs w:val="20"/>
              </w:rPr>
              <w:t>correction</w:t>
            </w:r>
          </w:p>
        </w:tc>
        <w:tc>
          <w:tcPr>
            <w:tcW w:w="6378" w:type="dxa"/>
          </w:tcPr>
          <w:p w14:paraId="0ABEE665" w14:textId="77777777" w:rsidR="004A37F5" w:rsidRPr="00406987" w:rsidRDefault="004A37F5">
            <w:pPr>
              <w:pStyle w:val="TableParagraph"/>
              <w:rPr>
                <w:sz w:val="20"/>
                <w:szCs w:val="20"/>
              </w:rPr>
            </w:pPr>
          </w:p>
        </w:tc>
      </w:tr>
    </w:tbl>
    <w:p w14:paraId="10F2084B" w14:textId="77777777" w:rsidR="004A37F5" w:rsidRPr="00406987" w:rsidRDefault="004A37F5">
      <w:pPr>
        <w:pStyle w:val="TableParagraph"/>
        <w:rPr>
          <w:sz w:val="20"/>
          <w:szCs w:val="20"/>
        </w:rPr>
        <w:sectPr w:rsidR="004A37F5" w:rsidRPr="00406987">
          <w:headerReference w:type="default" r:id="rId7"/>
          <w:footerReference w:type="default" r:id="rId8"/>
          <w:pgSz w:w="23820" w:h="16840" w:orient="landscape"/>
          <w:pgMar w:top="2000" w:right="1275" w:bottom="880" w:left="1275" w:header="1285" w:footer="694" w:gutter="0"/>
          <w:cols w:space="720"/>
        </w:sectPr>
      </w:pPr>
    </w:p>
    <w:p w14:paraId="3034ECF4" w14:textId="77777777" w:rsidR="004A37F5" w:rsidRPr="00406987" w:rsidRDefault="004A37F5">
      <w:pPr>
        <w:pStyle w:val="BodyText"/>
        <w:rPr>
          <w:rFonts w:ascii="Arial" w:hAnsi="Arial" w:cs="Arial"/>
          <w:b w:val="0"/>
        </w:rPr>
      </w:pPr>
    </w:p>
    <w:tbl>
      <w:tblPr>
        <w:tblW w:w="488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651"/>
        <w:gridCol w:w="7281"/>
        <w:gridCol w:w="7038"/>
      </w:tblGrid>
      <w:tr w:rsidR="00DE485C" w:rsidRPr="00406987" w14:paraId="577D9609" w14:textId="77777777" w:rsidTr="00FF2AF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9731FF5" w14:textId="77777777" w:rsidR="00DE485C" w:rsidRPr="00406987" w:rsidRDefault="00DE485C">
            <w:pPr>
              <w:spacing w:line="276" w:lineRule="auto"/>
              <w:rPr>
                <w:rFonts w:ascii="Arial" w:eastAsia="Arial Unicode MS" w:hAnsi="Arial" w:cs="Arial"/>
                <w:b/>
                <w:sz w:val="20"/>
                <w:szCs w:val="20"/>
                <w:u w:val="single"/>
                <w:lang w:val="en-GB"/>
              </w:rPr>
            </w:pPr>
            <w:bookmarkStart w:id="0" w:name="_Hlk156057704"/>
            <w:bookmarkStart w:id="1" w:name="_Hlk156057883"/>
            <w:r w:rsidRPr="00406987">
              <w:rPr>
                <w:rFonts w:ascii="Arial" w:eastAsia="Arial Unicode MS" w:hAnsi="Arial" w:cs="Arial"/>
                <w:b/>
                <w:sz w:val="20"/>
                <w:szCs w:val="20"/>
                <w:highlight w:val="yellow"/>
                <w:u w:val="single"/>
                <w:lang w:val="en-GB"/>
              </w:rPr>
              <w:t>PART  2:</w:t>
            </w:r>
            <w:r w:rsidRPr="00406987">
              <w:rPr>
                <w:rFonts w:ascii="Arial" w:eastAsia="Arial Unicode MS" w:hAnsi="Arial" w:cs="Arial"/>
                <w:b/>
                <w:sz w:val="20"/>
                <w:szCs w:val="20"/>
                <w:u w:val="single"/>
                <w:lang w:val="en-GB"/>
              </w:rPr>
              <w:t xml:space="preserve"> </w:t>
            </w:r>
          </w:p>
          <w:p w14:paraId="509DF99B" w14:textId="77777777" w:rsidR="00DE485C" w:rsidRPr="00406987" w:rsidRDefault="00DE485C">
            <w:pPr>
              <w:spacing w:line="276" w:lineRule="auto"/>
              <w:rPr>
                <w:rFonts w:ascii="Arial" w:eastAsia="Arial Unicode MS" w:hAnsi="Arial" w:cs="Arial"/>
                <w:b/>
                <w:sz w:val="20"/>
                <w:szCs w:val="20"/>
                <w:u w:val="single"/>
                <w:lang w:val="en-GB"/>
              </w:rPr>
            </w:pPr>
          </w:p>
        </w:tc>
      </w:tr>
      <w:tr w:rsidR="00DE485C" w:rsidRPr="00406987" w14:paraId="0FD4C918" w14:textId="77777777" w:rsidTr="00FF2AFE">
        <w:tc>
          <w:tcPr>
            <w:tcW w:w="158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7F1B23C" w14:textId="77777777" w:rsidR="00DE485C" w:rsidRPr="00406987" w:rsidRDefault="00DE485C">
            <w:pPr>
              <w:spacing w:line="276" w:lineRule="auto"/>
              <w:rPr>
                <w:rFonts w:ascii="Arial" w:eastAsia="Arial Unicode MS" w:hAnsi="Arial" w:cs="Arial"/>
                <w:sz w:val="20"/>
                <w:szCs w:val="20"/>
                <w:lang w:val="en-GB"/>
              </w:rPr>
            </w:pPr>
          </w:p>
        </w:tc>
        <w:tc>
          <w:tcPr>
            <w:tcW w:w="173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E4F6EE7" w14:textId="77777777" w:rsidR="00DE485C" w:rsidRPr="00406987" w:rsidRDefault="00DE485C">
            <w:pPr>
              <w:keepNext/>
              <w:spacing w:line="276" w:lineRule="auto"/>
              <w:outlineLvl w:val="1"/>
              <w:rPr>
                <w:rFonts w:ascii="Arial" w:eastAsia="MS Mincho" w:hAnsi="Arial" w:cs="Arial"/>
                <w:b/>
                <w:bCs/>
                <w:sz w:val="20"/>
                <w:szCs w:val="20"/>
                <w:lang w:val="en-GB"/>
              </w:rPr>
            </w:pPr>
            <w:r w:rsidRPr="00406987">
              <w:rPr>
                <w:rFonts w:ascii="Arial" w:eastAsia="MS Mincho" w:hAnsi="Arial" w:cs="Arial"/>
                <w:b/>
                <w:bCs/>
                <w:sz w:val="20"/>
                <w:szCs w:val="20"/>
                <w:lang w:val="en-GB"/>
              </w:rPr>
              <w:t>Reviewer’s comment</w:t>
            </w:r>
          </w:p>
        </w:tc>
        <w:tc>
          <w:tcPr>
            <w:tcW w:w="1679" w:type="pct"/>
            <w:tcBorders>
              <w:top w:val="single" w:sz="4" w:space="0" w:color="auto"/>
              <w:left w:val="single" w:sz="4" w:space="0" w:color="auto"/>
              <w:bottom w:val="single" w:sz="4" w:space="0" w:color="auto"/>
              <w:right w:val="single" w:sz="4" w:space="0" w:color="auto"/>
            </w:tcBorders>
            <w:shd w:val="clear" w:color="auto" w:fill="auto"/>
          </w:tcPr>
          <w:p w14:paraId="285E7C38" w14:textId="77777777" w:rsidR="00DE485C" w:rsidRPr="00406987" w:rsidRDefault="00DE485C">
            <w:pPr>
              <w:spacing w:after="160" w:line="252" w:lineRule="auto"/>
              <w:rPr>
                <w:rFonts w:ascii="Arial" w:eastAsia="Calibri" w:hAnsi="Arial" w:cs="Arial"/>
                <w:kern w:val="2"/>
                <w:sz w:val="20"/>
                <w:szCs w:val="20"/>
                <w:lang w:val="en-IN"/>
              </w:rPr>
            </w:pPr>
            <w:r w:rsidRPr="00406987">
              <w:rPr>
                <w:rFonts w:ascii="Arial" w:eastAsia="Calibri" w:hAnsi="Arial" w:cs="Arial"/>
                <w:b/>
                <w:kern w:val="2"/>
                <w:sz w:val="20"/>
                <w:szCs w:val="20"/>
                <w:lang w:val="en-IN"/>
              </w:rPr>
              <w:t>Author’s Feedback</w:t>
            </w:r>
            <w:r w:rsidRPr="00406987">
              <w:rPr>
                <w:rFonts w:ascii="Arial" w:eastAsia="Calibri" w:hAnsi="Arial" w:cs="Arial"/>
                <w:kern w:val="2"/>
                <w:sz w:val="20"/>
                <w:szCs w:val="20"/>
                <w:lang w:val="en-IN"/>
              </w:rPr>
              <w:t xml:space="preserve"> (It is mandatory that authors should write his/her feedback here)</w:t>
            </w:r>
          </w:p>
          <w:p w14:paraId="4BD04430" w14:textId="77777777" w:rsidR="00DE485C" w:rsidRPr="00406987" w:rsidRDefault="00DE485C">
            <w:pPr>
              <w:keepNext/>
              <w:spacing w:line="276" w:lineRule="auto"/>
              <w:outlineLvl w:val="1"/>
              <w:rPr>
                <w:rFonts w:ascii="Arial" w:eastAsia="MS Mincho" w:hAnsi="Arial" w:cs="Arial"/>
                <w:bCs/>
                <w:sz w:val="20"/>
                <w:szCs w:val="20"/>
                <w:lang w:val="en-GB"/>
              </w:rPr>
            </w:pPr>
          </w:p>
        </w:tc>
      </w:tr>
      <w:tr w:rsidR="00DE485C" w:rsidRPr="00406987" w14:paraId="10589BA1" w14:textId="77777777" w:rsidTr="00FF2AFE">
        <w:trPr>
          <w:trHeight w:val="890"/>
        </w:trPr>
        <w:tc>
          <w:tcPr>
            <w:tcW w:w="158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1336785" w14:textId="77777777" w:rsidR="00DE485C" w:rsidRPr="00406987" w:rsidRDefault="00DE485C">
            <w:pPr>
              <w:spacing w:line="276" w:lineRule="auto"/>
              <w:rPr>
                <w:rFonts w:ascii="Arial" w:eastAsia="Arial Unicode MS" w:hAnsi="Arial" w:cs="Arial"/>
                <w:b/>
                <w:sz w:val="20"/>
                <w:szCs w:val="20"/>
                <w:lang w:val="en-GB"/>
              </w:rPr>
            </w:pPr>
            <w:r w:rsidRPr="00406987">
              <w:rPr>
                <w:rFonts w:ascii="Arial" w:eastAsia="Arial Unicode MS" w:hAnsi="Arial" w:cs="Arial"/>
                <w:b/>
                <w:sz w:val="20"/>
                <w:szCs w:val="20"/>
                <w:lang w:val="en-GB"/>
              </w:rPr>
              <w:t xml:space="preserve">Are there ethical issues in this manuscript? </w:t>
            </w:r>
          </w:p>
          <w:p w14:paraId="5C17564C" w14:textId="77777777" w:rsidR="00DE485C" w:rsidRPr="00406987" w:rsidRDefault="00DE485C">
            <w:pPr>
              <w:spacing w:line="276" w:lineRule="auto"/>
              <w:rPr>
                <w:rFonts w:ascii="Arial" w:eastAsia="Arial Unicode MS" w:hAnsi="Arial" w:cs="Arial"/>
                <w:sz w:val="20"/>
                <w:szCs w:val="20"/>
                <w:lang w:val="en-GB"/>
              </w:rPr>
            </w:pPr>
          </w:p>
        </w:tc>
        <w:tc>
          <w:tcPr>
            <w:tcW w:w="173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567A8E" w14:textId="77777777" w:rsidR="00DE485C" w:rsidRPr="00406987" w:rsidRDefault="00DE485C">
            <w:pPr>
              <w:spacing w:line="276" w:lineRule="auto"/>
              <w:rPr>
                <w:rFonts w:ascii="Arial" w:eastAsia="Arial Unicode MS" w:hAnsi="Arial" w:cs="Arial"/>
                <w:i/>
                <w:iCs/>
                <w:sz w:val="20"/>
                <w:szCs w:val="20"/>
                <w:u w:val="single"/>
                <w:lang w:val="en-GB"/>
              </w:rPr>
            </w:pPr>
            <w:r w:rsidRPr="00406987">
              <w:rPr>
                <w:rFonts w:ascii="Arial" w:eastAsia="Arial Unicode MS" w:hAnsi="Arial" w:cs="Arial"/>
                <w:i/>
                <w:iCs/>
                <w:sz w:val="20"/>
                <w:szCs w:val="20"/>
                <w:u w:val="single"/>
                <w:lang w:val="en-GB"/>
              </w:rPr>
              <w:t>(If yes, Kindly please write down the ethical issues here in details)</w:t>
            </w:r>
          </w:p>
          <w:p w14:paraId="3EA83E00" w14:textId="77777777" w:rsidR="00DE485C" w:rsidRPr="00406987" w:rsidRDefault="00DE485C">
            <w:pPr>
              <w:spacing w:line="276" w:lineRule="auto"/>
              <w:rPr>
                <w:rFonts w:ascii="Arial" w:eastAsia="Arial Unicode MS" w:hAnsi="Arial" w:cs="Arial"/>
                <w:sz w:val="20"/>
                <w:szCs w:val="20"/>
                <w:lang w:val="en-GB"/>
              </w:rPr>
            </w:pPr>
          </w:p>
          <w:p w14:paraId="575F6A7A" w14:textId="77777777" w:rsidR="00DE485C" w:rsidRPr="00406987" w:rsidRDefault="00DE485C">
            <w:pPr>
              <w:spacing w:line="276" w:lineRule="auto"/>
              <w:rPr>
                <w:rFonts w:ascii="Arial" w:eastAsia="Arial Unicode MS" w:hAnsi="Arial" w:cs="Arial"/>
                <w:sz w:val="20"/>
                <w:szCs w:val="20"/>
                <w:lang w:val="en-GB"/>
              </w:rPr>
            </w:pPr>
          </w:p>
        </w:tc>
        <w:tc>
          <w:tcPr>
            <w:tcW w:w="1679" w:type="pct"/>
            <w:tcBorders>
              <w:top w:val="single" w:sz="4" w:space="0" w:color="auto"/>
              <w:left w:val="single" w:sz="4" w:space="0" w:color="auto"/>
              <w:bottom w:val="single" w:sz="4" w:space="0" w:color="auto"/>
              <w:right w:val="single" w:sz="4" w:space="0" w:color="auto"/>
            </w:tcBorders>
            <w:shd w:val="clear" w:color="auto" w:fill="auto"/>
            <w:vAlign w:val="center"/>
          </w:tcPr>
          <w:p w14:paraId="0284BA6B" w14:textId="77777777" w:rsidR="00DE485C" w:rsidRPr="00406987" w:rsidRDefault="00DE485C">
            <w:pPr>
              <w:spacing w:line="276" w:lineRule="auto"/>
              <w:rPr>
                <w:rFonts w:ascii="Arial" w:eastAsia="Arial Unicode MS" w:hAnsi="Arial" w:cs="Arial"/>
                <w:sz w:val="20"/>
                <w:szCs w:val="20"/>
                <w:lang w:val="en-GB"/>
              </w:rPr>
            </w:pPr>
          </w:p>
          <w:p w14:paraId="38F04428" w14:textId="77777777" w:rsidR="00DE485C" w:rsidRPr="00406987" w:rsidRDefault="00DE485C">
            <w:pPr>
              <w:spacing w:line="276" w:lineRule="auto"/>
              <w:rPr>
                <w:rFonts w:ascii="Arial" w:eastAsia="Arial Unicode MS" w:hAnsi="Arial" w:cs="Arial"/>
                <w:sz w:val="20"/>
                <w:szCs w:val="20"/>
                <w:lang w:val="en-GB"/>
              </w:rPr>
            </w:pPr>
          </w:p>
          <w:p w14:paraId="74738F97" w14:textId="77777777" w:rsidR="00DE485C" w:rsidRPr="00406987" w:rsidRDefault="00DE485C">
            <w:pPr>
              <w:spacing w:line="276" w:lineRule="auto"/>
              <w:rPr>
                <w:rFonts w:ascii="Arial" w:eastAsia="Arial Unicode MS" w:hAnsi="Arial" w:cs="Arial"/>
                <w:sz w:val="20"/>
                <w:szCs w:val="20"/>
                <w:lang w:val="en-GB"/>
              </w:rPr>
            </w:pPr>
          </w:p>
        </w:tc>
      </w:tr>
      <w:bookmarkEnd w:id="1"/>
    </w:tbl>
    <w:p w14:paraId="54A8A69B" w14:textId="77777777" w:rsidR="00DE485C" w:rsidRPr="00406987" w:rsidRDefault="00DE485C" w:rsidP="00DE485C">
      <w:pPr>
        <w:rPr>
          <w:rFonts w:ascii="Arial" w:hAnsi="Arial" w:cs="Arial"/>
          <w:sz w:val="20"/>
          <w:szCs w:val="20"/>
        </w:rPr>
      </w:pPr>
    </w:p>
    <w:p w14:paraId="4E14E1A7" w14:textId="77777777" w:rsidR="00FF2AFE" w:rsidRPr="00406987" w:rsidRDefault="00FF2AFE" w:rsidP="00FF2AFE">
      <w:pPr>
        <w:pStyle w:val="Affiliation"/>
        <w:spacing w:after="0" w:line="240" w:lineRule="auto"/>
        <w:jc w:val="left"/>
        <w:rPr>
          <w:rFonts w:ascii="Arial" w:hAnsi="Arial" w:cs="Arial"/>
          <w:b/>
          <w:u w:val="single"/>
        </w:rPr>
      </w:pPr>
      <w:r w:rsidRPr="00406987">
        <w:rPr>
          <w:rFonts w:ascii="Arial" w:hAnsi="Arial" w:cs="Arial"/>
        </w:rPr>
        <w:t xml:space="preserve">    </w:t>
      </w:r>
      <w:r w:rsidRPr="00406987">
        <w:rPr>
          <w:rFonts w:ascii="Arial" w:hAnsi="Arial" w:cs="Arial"/>
          <w:b/>
          <w:u w:val="single"/>
        </w:rPr>
        <w:t>Reviewer details:</w:t>
      </w:r>
    </w:p>
    <w:p w14:paraId="4BB1A3EC" w14:textId="77777777" w:rsidR="00FF2AFE" w:rsidRPr="00406987" w:rsidRDefault="00FF2AFE" w:rsidP="00FF2AFE">
      <w:pPr>
        <w:rPr>
          <w:rFonts w:ascii="Arial" w:hAnsi="Arial" w:cs="Arial"/>
          <w:b/>
          <w:bCs/>
          <w:color w:val="000000"/>
          <w:sz w:val="20"/>
          <w:szCs w:val="20"/>
        </w:rPr>
      </w:pPr>
    </w:p>
    <w:p w14:paraId="39C16CE9" w14:textId="6089C86A" w:rsidR="00FF2AFE" w:rsidRPr="00406987" w:rsidRDefault="00FF2AFE" w:rsidP="00FF2AFE">
      <w:pPr>
        <w:rPr>
          <w:rFonts w:ascii="Arial" w:hAnsi="Arial" w:cs="Arial"/>
          <w:sz w:val="20"/>
          <w:szCs w:val="20"/>
        </w:rPr>
      </w:pPr>
      <w:r w:rsidRPr="00406987">
        <w:rPr>
          <w:rFonts w:ascii="Arial" w:hAnsi="Arial" w:cs="Arial"/>
          <w:b/>
          <w:bCs/>
          <w:color w:val="000000"/>
          <w:sz w:val="20"/>
          <w:szCs w:val="20"/>
        </w:rPr>
        <w:t xml:space="preserve">    </w:t>
      </w:r>
      <w:proofErr w:type="spellStart"/>
      <w:r w:rsidRPr="00406987">
        <w:rPr>
          <w:rFonts w:ascii="Arial" w:hAnsi="Arial" w:cs="Arial"/>
          <w:b/>
          <w:bCs/>
          <w:color w:val="000000"/>
          <w:sz w:val="20"/>
          <w:szCs w:val="20"/>
        </w:rPr>
        <w:t>Yb.M.A.S.K.Yapa</w:t>
      </w:r>
      <w:proofErr w:type="spellEnd"/>
      <w:r w:rsidRPr="00406987">
        <w:rPr>
          <w:rFonts w:ascii="Arial" w:hAnsi="Arial" w:cs="Arial"/>
          <w:b/>
          <w:bCs/>
          <w:color w:val="000000"/>
          <w:sz w:val="20"/>
          <w:szCs w:val="20"/>
        </w:rPr>
        <w:t xml:space="preserve"> Bandara</w:t>
      </w:r>
      <w:r w:rsidRPr="00406987">
        <w:rPr>
          <w:rFonts w:ascii="Arial" w:hAnsi="Arial" w:cs="Arial"/>
          <w:b/>
          <w:bCs/>
          <w:sz w:val="20"/>
          <w:szCs w:val="20"/>
        </w:rPr>
        <w:t xml:space="preserve">, </w:t>
      </w:r>
      <w:r w:rsidRPr="00406987">
        <w:rPr>
          <w:rFonts w:ascii="Arial" w:hAnsi="Arial" w:cs="Arial"/>
          <w:b/>
          <w:bCs/>
          <w:color w:val="000000"/>
          <w:sz w:val="20"/>
          <w:szCs w:val="20"/>
        </w:rPr>
        <w:t>North Colombo Teaching Hospital</w:t>
      </w:r>
      <w:r w:rsidRPr="00406987">
        <w:rPr>
          <w:rFonts w:ascii="Arial" w:hAnsi="Arial" w:cs="Arial"/>
          <w:b/>
          <w:bCs/>
          <w:sz w:val="20"/>
          <w:szCs w:val="20"/>
        </w:rPr>
        <w:t xml:space="preserve">, </w:t>
      </w:r>
      <w:r w:rsidRPr="00406987">
        <w:rPr>
          <w:rFonts w:ascii="Arial" w:hAnsi="Arial" w:cs="Arial"/>
          <w:b/>
          <w:bCs/>
          <w:color w:val="000000"/>
          <w:sz w:val="20"/>
          <w:szCs w:val="20"/>
        </w:rPr>
        <w:t>Sri Lanka</w:t>
      </w:r>
    </w:p>
    <w:p w14:paraId="377AB459" w14:textId="4C7BF2C5" w:rsidR="00FF2AFE" w:rsidRPr="00406987" w:rsidRDefault="00FF2AFE" w:rsidP="00DE485C">
      <w:pPr>
        <w:rPr>
          <w:rFonts w:ascii="Arial" w:hAnsi="Arial" w:cs="Arial"/>
          <w:sz w:val="20"/>
          <w:szCs w:val="20"/>
        </w:rPr>
      </w:pPr>
    </w:p>
    <w:p w14:paraId="650C7C5F" w14:textId="77777777" w:rsidR="00DE485C" w:rsidRPr="00406987" w:rsidRDefault="00DE485C" w:rsidP="00DE485C">
      <w:pPr>
        <w:rPr>
          <w:rFonts w:ascii="Arial" w:hAnsi="Arial" w:cs="Arial"/>
          <w:bCs/>
          <w:sz w:val="20"/>
          <w:szCs w:val="20"/>
          <w:u w:val="single"/>
          <w:lang w:val="en-GB"/>
        </w:rPr>
      </w:pPr>
    </w:p>
    <w:bookmarkEnd w:id="0"/>
    <w:p w14:paraId="2B0C3037" w14:textId="77777777" w:rsidR="00DE485C" w:rsidRPr="00406987" w:rsidRDefault="00DE485C" w:rsidP="00DE485C">
      <w:pPr>
        <w:rPr>
          <w:rFonts w:ascii="Arial" w:hAnsi="Arial" w:cs="Arial"/>
          <w:sz w:val="20"/>
          <w:szCs w:val="20"/>
        </w:rPr>
      </w:pPr>
    </w:p>
    <w:p w14:paraId="0DA27072" w14:textId="77777777" w:rsidR="004A37F5" w:rsidRPr="00406987" w:rsidRDefault="004A37F5">
      <w:pPr>
        <w:pStyle w:val="BodyText"/>
        <w:rPr>
          <w:rFonts w:ascii="Arial" w:hAnsi="Arial" w:cs="Arial"/>
          <w:b w:val="0"/>
        </w:rPr>
      </w:pPr>
    </w:p>
    <w:sectPr w:rsidR="004A37F5" w:rsidRPr="00406987">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35F6" w14:textId="77777777" w:rsidR="0077714F" w:rsidRDefault="0077714F">
      <w:r>
        <w:separator/>
      </w:r>
    </w:p>
  </w:endnote>
  <w:endnote w:type="continuationSeparator" w:id="0">
    <w:p w14:paraId="6F10C429" w14:textId="77777777" w:rsidR="0077714F" w:rsidRDefault="0077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7605" w14:textId="77777777" w:rsidR="004A37F5" w:rsidRDefault="00820B8A">
    <w:pPr>
      <w:pStyle w:val="BodyText"/>
      <w:spacing w:line="14" w:lineRule="auto"/>
      <w:rPr>
        <w:b w:val="0"/>
      </w:rPr>
    </w:pPr>
    <w:r>
      <w:rPr>
        <w:b w:val="0"/>
        <w:noProof/>
      </w:rPr>
      <mc:AlternateContent>
        <mc:Choice Requires="wps">
          <w:drawing>
            <wp:anchor distT="0" distB="0" distL="0" distR="0" simplePos="0" relativeHeight="251654656" behindDoc="1" locked="0" layoutInCell="1" allowOverlap="1" wp14:anchorId="272FFE0A" wp14:editId="77317A9B">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7A7AF083" w14:textId="77777777" w:rsidR="004A37F5" w:rsidRDefault="00820B8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272FFE0A" id="_x0000_t202" coordsize="21600,21600" o:spt="202" path="m,l,21600r21600,l21600,xe">
              <v:stroke joinstyle="miter"/>
              <v:path gradientshapeok="t" o:connecttype="rect"/>
            </v:shapetype>
            <v:shape id="Textbox 2" o:spid="_x0000_s1027" type="#_x0000_t202" style="position:absolute;margin-left:71pt;margin-top:796.2pt;width:52.2pt;height:10.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7A7AF083" w14:textId="77777777" w:rsidR="004A37F5" w:rsidRDefault="00820B8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9776" behindDoc="1" locked="0" layoutInCell="1" allowOverlap="1" wp14:anchorId="40397642" wp14:editId="777A95D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4AAAF59D" w14:textId="77777777" w:rsidR="004A37F5" w:rsidRDefault="00820B8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40397642" id="Textbox 3" o:spid="_x0000_s1028" type="#_x0000_t202" style="position:absolute;margin-left:207.95pt;margin-top:796.2pt;width:55.7pt;height:10.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4AAAF59D" w14:textId="77777777" w:rsidR="004A37F5" w:rsidRDefault="00820B8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14:anchorId="34D27CF2" wp14:editId="0A1019DF">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02196506" w14:textId="77777777" w:rsidR="004A37F5" w:rsidRDefault="00820B8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34D27CF2" id="Textbox 4" o:spid="_x0000_s1029" type="#_x0000_t202" style="position:absolute;margin-left:347.75pt;margin-top:796.2pt;width:67.8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02196506" w14:textId="77777777" w:rsidR="004A37F5" w:rsidRDefault="00820B8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70016" behindDoc="1" locked="0" layoutInCell="1" allowOverlap="1" wp14:anchorId="26BD3E34" wp14:editId="45082197">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31A49F5B" w14:textId="77777777" w:rsidR="004A37F5" w:rsidRDefault="00820B8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26BD3E34" id="Textbox 5" o:spid="_x0000_s1030" type="#_x0000_t202" style="position:absolute;margin-left:539.05pt;margin-top:796.2pt;width:80.45pt;height:10.9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31A49F5B" w14:textId="77777777" w:rsidR="004A37F5" w:rsidRDefault="00820B8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4A41" w14:textId="77777777" w:rsidR="0077714F" w:rsidRDefault="0077714F">
      <w:r>
        <w:separator/>
      </w:r>
    </w:p>
  </w:footnote>
  <w:footnote w:type="continuationSeparator" w:id="0">
    <w:p w14:paraId="0FCE005A" w14:textId="77777777" w:rsidR="0077714F" w:rsidRDefault="0077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DC0E" w14:textId="77777777" w:rsidR="004A37F5" w:rsidRDefault="00820B8A">
    <w:pPr>
      <w:pStyle w:val="BodyText"/>
      <w:spacing w:line="14" w:lineRule="auto"/>
      <w:rPr>
        <w:b w:val="0"/>
      </w:rPr>
    </w:pPr>
    <w:r>
      <w:rPr>
        <w:b w:val="0"/>
        <w:noProof/>
      </w:rPr>
      <mc:AlternateContent>
        <mc:Choice Requires="wps">
          <w:drawing>
            <wp:anchor distT="0" distB="0" distL="0" distR="0" simplePos="0" relativeHeight="251649536" behindDoc="1" locked="0" layoutInCell="1" allowOverlap="1" wp14:anchorId="18FAE148" wp14:editId="6BA15468">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63FD6962" w14:textId="77777777" w:rsidR="004A37F5" w:rsidRDefault="00820B8A">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18FAE148"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63FD6962" w14:textId="77777777" w:rsidR="004A37F5" w:rsidRDefault="00820B8A">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37F5"/>
    <w:rsid w:val="000B3B21"/>
    <w:rsid w:val="00406987"/>
    <w:rsid w:val="004A37F5"/>
    <w:rsid w:val="0077714F"/>
    <w:rsid w:val="00820B8A"/>
    <w:rsid w:val="00A06D2F"/>
    <w:rsid w:val="00C869DD"/>
    <w:rsid w:val="00CF732E"/>
    <w:rsid w:val="00D432E5"/>
    <w:rsid w:val="00DE485C"/>
    <w:rsid w:val="00FF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AFF6"/>
  <w15:docId w15:val="{F9B8196A-282E-4A19-9E7F-6963B2C3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semiHidden/>
    <w:unhideWhenUsed/>
    <w:rsid w:val="000B3B21"/>
    <w:rPr>
      <w:color w:val="0000FF"/>
      <w:u w:val="single"/>
    </w:rPr>
  </w:style>
  <w:style w:type="paragraph" w:customStyle="1" w:styleId="Affiliation">
    <w:name w:val="Affiliation"/>
    <w:basedOn w:val="Normal"/>
    <w:rsid w:val="00FF2AF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9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ba.com/index.php/AJEB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1070</cp:lastModifiedBy>
  <cp:revision>8</cp:revision>
  <dcterms:created xsi:type="dcterms:W3CDTF">2025-05-12T05:35:00Z</dcterms:created>
  <dcterms:modified xsi:type="dcterms:W3CDTF">2025-05-16T08:18:00Z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2025-05-11T00:00:00Z</vt:filetime>
  </property>
  <property fmtid="{D5CDD505-2E9C-101B-9397-08002B2CF9AE}" pid="3" name="Creator">
    <vt:lpwstr>Microsoft® Word for Microsoft 365</vt:lpwstr>
  </property>
  <property fmtid="{D5CDD505-2E9C-101B-9397-08002B2CF9AE}" pid="4" name="LastSaved">
    <vt:filetime>2025-05-12T00:00:00Z</vt:filetime>
  </property>
  <property fmtid="{D5CDD505-2E9C-101B-9397-08002B2CF9AE}" pid="5" name="Producer">
    <vt:lpwstr>3-Heights(TM) PDF Security Shell 4.8.25.2 (http://www.pdf-tools.com)</vt:lpwstr>
  </property>
</Properties>
</file>