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445"/>
        <w:gridCol w:w="10514"/>
      </w:tblGrid>
      <w:tr w:rsidR="00602F7D" w:rsidRPr="008970E9" w14:paraId="7A460E91" w14:textId="77777777" w:rsidTr="002643B3">
        <w:trPr>
          <w:trHeight w:val="290"/>
        </w:trPr>
        <w:tc>
          <w:tcPr>
            <w:tcW w:w="5000" w:type="pct"/>
            <w:gridSpan w:val="2"/>
            <w:tcBorders>
              <w:top w:val="nil"/>
              <w:left w:val="nil"/>
              <w:right w:val="nil"/>
            </w:tcBorders>
          </w:tcPr>
          <w:p w14:paraId="5EE4600F" w14:textId="77777777" w:rsidR="00602F7D" w:rsidRPr="008970E9" w:rsidRDefault="00602F7D" w:rsidP="00F2643C">
            <w:pPr>
              <w:pStyle w:val="Heading2"/>
              <w:jc w:val="left"/>
              <w:rPr>
                <w:rFonts w:ascii="Arial" w:hAnsi="Arial" w:cs="Arial"/>
                <w:b w:val="0"/>
                <w:bCs w:val="0"/>
                <w:lang w:val="en-IN"/>
              </w:rPr>
            </w:pPr>
          </w:p>
        </w:tc>
      </w:tr>
      <w:tr w:rsidR="0000007A" w:rsidRPr="008970E9" w14:paraId="7CF9A372" w14:textId="77777777" w:rsidTr="002643B3">
        <w:trPr>
          <w:trHeight w:val="290"/>
        </w:trPr>
        <w:tc>
          <w:tcPr>
            <w:tcW w:w="1234" w:type="pct"/>
          </w:tcPr>
          <w:p w14:paraId="6CA9B8D3" w14:textId="77777777" w:rsidR="0000007A" w:rsidRPr="008970E9" w:rsidRDefault="0000007A" w:rsidP="00696CAD">
            <w:pPr>
              <w:pStyle w:val="BodyText"/>
              <w:ind w:left="90"/>
              <w:jc w:val="left"/>
              <w:rPr>
                <w:rFonts w:ascii="Arial" w:hAnsi="Arial" w:cs="Arial"/>
                <w:bCs/>
                <w:sz w:val="20"/>
                <w:szCs w:val="20"/>
                <w:lang w:val="en-GB"/>
              </w:rPr>
            </w:pPr>
            <w:r w:rsidRPr="008970E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6246313" w14:textId="77777777" w:rsidR="0000007A" w:rsidRPr="008970E9" w:rsidRDefault="00FF01D8" w:rsidP="00E65EB7">
            <w:pPr>
              <w:rPr>
                <w:rFonts w:ascii="Arial" w:hAnsi="Arial" w:cs="Arial"/>
                <w:b/>
                <w:bCs/>
                <w:color w:val="0000FF"/>
                <w:sz w:val="20"/>
                <w:szCs w:val="20"/>
              </w:rPr>
            </w:pPr>
            <w:hyperlink r:id="rId8" w:history="1">
              <w:r w:rsidRPr="008970E9">
                <w:rPr>
                  <w:rStyle w:val="Hyperlink"/>
                  <w:rFonts w:ascii="Arial" w:hAnsi="Arial" w:cs="Arial"/>
                  <w:b/>
                  <w:bCs/>
                  <w:sz w:val="20"/>
                  <w:szCs w:val="20"/>
                </w:rPr>
                <w:t>Asian Journal of Advanced Research and Reports</w:t>
              </w:r>
            </w:hyperlink>
            <w:r w:rsidRPr="008970E9">
              <w:rPr>
                <w:rFonts w:ascii="Arial" w:hAnsi="Arial" w:cs="Arial"/>
                <w:b/>
                <w:bCs/>
                <w:color w:val="0000FF"/>
                <w:sz w:val="20"/>
                <w:szCs w:val="20"/>
              </w:rPr>
              <w:t xml:space="preserve"> </w:t>
            </w:r>
          </w:p>
        </w:tc>
      </w:tr>
      <w:tr w:rsidR="0000007A" w:rsidRPr="008970E9" w14:paraId="0E3F6B06" w14:textId="77777777" w:rsidTr="002643B3">
        <w:trPr>
          <w:trHeight w:val="290"/>
        </w:trPr>
        <w:tc>
          <w:tcPr>
            <w:tcW w:w="1234" w:type="pct"/>
          </w:tcPr>
          <w:p w14:paraId="10003A90" w14:textId="77777777" w:rsidR="0000007A" w:rsidRPr="008970E9" w:rsidRDefault="0000007A" w:rsidP="00696CAD">
            <w:pPr>
              <w:pStyle w:val="BodyText"/>
              <w:ind w:left="90"/>
              <w:jc w:val="left"/>
              <w:rPr>
                <w:rFonts w:ascii="Arial" w:hAnsi="Arial" w:cs="Arial"/>
                <w:bCs/>
                <w:sz w:val="20"/>
                <w:szCs w:val="20"/>
                <w:lang w:val="en-GB"/>
              </w:rPr>
            </w:pPr>
            <w:r w:rsidRPr="008970E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3D35A63" w14:textId="77777777" w:rsidR="0000007A" w:rsidRPr="008970E9" w:rsidRDefault="007D558A" w:rsidP="00F3669D">
            <w:pPr>
              <w:pStyle w:val="NormalWeb"/>
              <w:spacing w:before="0" w:beforeAutospacing="0" w:after="0" w:afterAutospacing="0"/>
              <w:rPr>
                <w:rFonts w:ascii="Arial" w:hAnsi="Arial" w:cs="Arial"/>
                <w:b/>
                <w:bCs/>
                <w:sz w:val="20"/>
                <w:szCs w:val="20"/>
                <w:lang w:val="en-GB"/>
              </w:rPr>
            </w:pPr>
            <w:r w:rsidRPr="008970E9">
              <w:rPr>
                <w:rFonts w:ascii="Arial" w:hAnsi="Arial" w:cs="Arial"/>
                <w:b/>
                <w:bCs/>
                <w:sz w:val="20"/>
                <w:szCs w:val="20"/>
                <w:lang w:val="en-GB"/>
              </w:rPr>
              <w:t>Ms_AJARR_135037</w:t>
            </w:r>
          </w:p>
        </w:tc>
      </w:tr>
      <w:tr w:rsidR="0000007A" w:rsidRPr="008970E9" w14:paraId="58D47158" w14:textId="77777777" w:rsidTr="002643B3">
        <w:trPr>
          <w:trHeight w:val="650"/>
        </w:trPr>
        <w:tc>
          <w:tcPr>
            <w:tcW w:w="1234" w:type="pct"/>
          </w:tcPr>
          <w:p w14:paraId="31F97DC0" w14:textId="77777777" w:rsidR="0000007A" w:rsidRPr="008970E9" w:rsidRDefault="0000007A" w:rsidP="00696CAD">
            <w:pPr>
              <w:pStyle w:val="BodyText"/>
              <w:ind w:left="90"/>
              <w:jc w:val="left"/>
              <w:rPr>
                <w:rFonts w:ascii="Arial" w:hAnsi="Arial" w:cs="Arial"/>
                <w:bCs/>
                <w:sz w:val="20"/>
                <w:szCs w:val="20"/>
                <w:lang w:val="en-GB"/>
              </w:rPr>
            </w:pPr>
            <w:r w:rsidRPr="008970E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B5A0DE9" w14:textId="77777777" w:rsidR="0000007A" w:rsidRPr="008970E9" w:rsidRDefault="007D558A" w:rsidP="000450FC">
            <w:pPr>
              <w:pStyle w:val="NormalWeb"/>
              <w:spacing w:before="0" w:beforeAutospacing="0" w:after="0" w:afterAutospacing="0"/>
              <w:rPr>
                <w:rFonts w:ascii="Arial" w:hAnsi="Arial" w:cs="Arial"/>
                <w:b/>
                <w:sz w:val="20"/>
                <w:szCs w:val="20"/>
                <w:lang w:val="en-GB"/>
              </w:rPr>
            </w:pPr>
            <w:r w:rsidRPr="008970E9">
              <w:rPr>
                <w:rFonts w:ascii="Arial" w:hAnsi="Arial" w:cs="Arial"/>
                <w:b/>
                <w:sz w:val="20"/>
                <w:szCs w:val="20"/>
                <w:lang w:val="en-GB"/>
              </w:rPr>
              <w:t>Development of Participatory Training Module on Value-addition of Mango: Empowering Rural Women towards Sustainable Livelihoods</w:t>
            </w:r>
          </w:p>
        </w:tc>
      </w:tr>
      <w:tr w:rsidR="00CF0BBB" w:rsidRPr="008970E9" w14:paraId="3B45CE2D" w14:textId="77777777" w:rsidTr="002643B3">
        <w:trPr>
          <w:trHeight w:val="332"/>
        </w:trPr>
        <w:tc>
          <w:tcPr>
            <w:tcW w:w="1234" w:type="pct"/>
          </w:tcPr>
          <w:p w14:paraId="690D24AB" w14:textId="77777777" w:rsidR="00CF0BBB" w:rsidRPr="008970E9" w:rsidRDefault="00CF0BBB" w:rsidP="00696CAD">
            <w:pPr>
              <w:pStyle w:val="BodyText"/>
              <w:ind w:left="90"/>
              <w:jc w:val="left"/>
              <w:rPr>
                <w:rFonts w:ascii="Arial" w:hAnsi="Arial" w:cs="Arial"/>
                <w:bCs/>
                <w:sz w:val="20"/>
                <w:szCs w:val="20"/>
                <w:lang w:val="en-GB"/>
              </w:rPr>
            </w:pPr>
            <w:r w:rsidRPr="008970E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8449CF2" w14:textId="77777777" w:rsidR="00CF0BBB" w:rsidRPr="008970E9" w:rsidRDefault="00CF0BBB" w:rsidP="000450FC">
            <w:pPr>
              <w:pStyle w:val="NormalWeb"/>
              <w:spacing w:before="0" w:beforeAutospacing="0" w:after="0" w:afterAutospacing="0"/>
              <w:rPr>
                <w:rFonts w:ascii="Arial" w:hAnsi="Arial" w:cs="Arial"/>
                <w:b/>
                <w:sz w:val="20"/>
                <w:szCs w:val="20"/>
                <w:lang w:val="en-GB"/>
              </w:rPr>
            </w:pPr>
          </w:p>
        </w:tc>
      </w:tr>
    </w:tbl>
    <w:p w14:paraId="4396CDB5" w14:textId="5055509F" w:rsidR="002C4B47" w:rsidRPr="008970E9" w:rsidRDefault="002C4B47" w:rsidP="002C4B47">
      <w:pPr>
        <w:rPr>
          <w:rFonts w:ascii="Arial" w:hAnsi="Arial" w:cs="Arial"/>
          <w:sz w:val="20"/>
          <w:szCs w:val="20"/>
        </w:rPr>
      </w:pPr>
      <w:bookmarkStart w:id="0" w:name="_Hlk171324449"/>
      <w:bookmarkStart w:id="1" w:name="_Hlk170903434"/>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7667"/>
        <w:gridCol w:w="2807"/>
      </w:tblGrid>
      <w:tr w:rsidR="002C4B47" w:rsidRPr="008970E9" w14:paraId="751DDB52" w14:textId="77777777" w:rsidTr="00BD0AE3">
        <w:tc>
          <w:tcPr>
            <w:tcW w:w="5000" w:type="pct"/>
            <w:gridSpan w:val="3"/>
            <w:tcBorders>
              <w:top w:val="nil"/>
              <w:left w:val="nil"/>
              <w:right w:val="nil"/>
            </w:tcBorders>
            <w:noWrap/>
          </w:tcPr>
          <w:p w14:paraId="0B5E6DBA" w14:textId="77777777" w:rsidR="002C4B47" w:rsidRPr="008970E9" w:rsidRDefault="002C4B47">
            <w:pPr>
              <w:pStyle w:val="Heading2"/>
              <w:jc w:val="left"/>
              <w:rPr>
                <w:rFonts w:ascii="Arial" w:hAnsi="Arial" w:cs="Arial"/>
                <w:lang w:val="en-GB"/>
              </w:rPr>
            </w:pPr>
            <w:r w:rsidRPr="008970E9">
              <w:rPr>
                <w:rFonts w:ascii="Arial" w:hAnsi="Arial" w:cs="Arial"/>
                <w:highlight w:val="yellow"/>
                <w:lang w:val="en-GB"/>
              </w:rPr>
              <w:t>PART  1:</w:t>
            </w:r>
            <w:r w:rsidRPr="008970E9">
              <w:rPr>
                <w:rFonts w:ascii="Arial" w:hAnsi="Arial" w:cs="Arial"/>
                <w:lang w:val="en-GB"/>
              </w:rPr>
              <w:t xml:space="preserve"> Comments</w:t>
            </w:r>
          </w:p>
          <w:p w14:paraId="40A42B4C" w14:textId="77777777" w:rsidR="002C4B47" w:rsidRPr="008970E9" w:rsidRDefault="002C4B47">
            <w:pPr>
              <w:rPr>
                <w:rFonts w:ascii="Arial" w:hAnsi="Arial" w:cs="Arial"/>
                <w:sz w:val="20"/>
                <w:szCs w:val="20"/>
                <w:lang w:val="en-GB"/>
              </w:rPr>
            </w:pPr>
          </w:p>
        </w:tc>
      </w:tr>
      <w:tr w:rsidR="002C4B47" w:rsidRPr="008970E9" w14:paraId="065DE414" w14:textId="77777777" w:rsidTr="00BD0AE3">
        <w:tc>
          <w:tcPr>
            <w:tcW w:w="1246" w:type="pct"/>
            <w:noWrap/>
          </w:tcPr>
          <w:p w14:paraId="1573DB64" w14:textId="77777777" w:rsidR="002C4B47" w:rsidRPr="008970E9" w:rsidRDefault="002C4B47">
            <w:pPr>
              <w:pStyle w:val="Heading2"/>
              <w:jc w:val="left"/>
              <w:rPr>
                <w:rFonts w:ascii="Arial" w:hAnsi="Arial" w:cs="Arial"/>
                <w:lang w:val="en-GB"/>
              </w:rPr>
            </w:pPr>
          </w:p>
        </w:tc>
        <w:tc>
          <w:tcPr>
            <w:tcW w:w="2748" w:type="pct"/>
          </w:tcPr>
          <w:p w14:paraId="18B455E2" w14:textId="77777777" w:rsidR="002C4B47" w:rsidRPr="008970E9" w:rsidRDefault="002C4B47">
            <w:pPr>
              <w:pStyle w:val="Heading2"/>
              <w:jc w:val="left"/>
              <w:rPr>
                <w:rFonts w:ascii="Arial" w:hAnsi="Arial" w:cs="Arial"/>
                <w:lang w:val="en-GB"/>
              </w:rPr>
            </w:pPr>
            <w:r w:rsidRPr="008970E9">
              <w:rPr>
                <w:rFonts w:ascii="Arial" w:hAnsi="Arial" w:cs="Arial"/>
                <w:lang w:val="en-GB"/>
              </w:rPr>
              <w:t>Reviewer’s comment</w:t>
            </w:r>
          </w:p>
          <w:p w14:paraId="594F8EAD" w14:textId="77777777" w:rsidR="00A04350" w:rsidRPr="008970E9" w:rsidRDefault="00A04350" w:rsidP="001B2DC9">
            <w:pPr>
              <w:rPr>
                <w:rFonts w:ascii="Arial" w:hAnsi="Arial" w:cs="Arial"/>
                <w:sz w:val="20"/>
                <w:szCs w:val="20"/>
                <w:lang w:val="en-GB"/>
              </w:rPr>
            </w:pPr>
            <w:r w:rsidRPr="008970E9">
              <w:rPr>
                <w:rFonts w:ascii="Arial" w:hAnsi="Arial" w:cs="Arial"/>
                <w:b/>
                <w:bCs/>
                <w:sz w:val="20"/>
                <w:szCs w:val="20"/>
                <w:highlight w:val="yellow"/>
              </w:rPr>
              <w:t>Artificial Intelligence (AI) generated or assisted review comments are strictly prohibited during peer review.</w:t>
            </w:r>
            <w:r w:rsidR="001B2DC9" w:rsidRPr="008970E9">
              <w:rPr>
                <w:rFonts w:ascii="Arial" w:hAnsi="Arial" w:cs="Arial"/>
                <w:sz w:val="20"/>
                <w:szCs w:val="20"/>
              </w:rPr>
              <w:t xml:space="preserve"> </w:t>
            </w:r>
          </w:p>
        </w:tc>
        <w:tc>
          <w:tcPr>
            <w:tcW w:w="1006" w:type="pct"/>
          </w:tcPr>
          <w:p w14:paraId="5C2158F0" w14:textId="77777777" w:rsidR="002C4B47" w:rsidRPr="008970E9" w:rsidRDefault="002C4B47">
            <w:pPr>
              <w:pStyle w:val="Heading2"/>
              <w:jc w:val="left"/>
              <w:rPr>
                <w:rFonts w:ascii="Arial" w:hAnsi="Arial" w:cs="Arial"/>
                <w:b w:val="0"/>
                <w:lang w:val="en-GB"/>
              </w:rPr>
            </w:pPr>
            <w:r w:rsidRPr="008970E9">
              <w:rPr>
                <w:rFonts w:ascii="Arial" w:hAnsi="Arial" w:cs="Arial"/>
                <w:lang w:val="en-GB"/>
              </w:rPr>
              <w:t>Author’s Feedback</w:t>
            </w:r>
            <w:r w:rsidRPr="008970E9">
              <w:rPr>
                <w:rFonts w:ascii="Arial" w:hAnsi="Arial" w:cs="Arial"/>
                <w:b w:val="0"/>
                <w:lang w:val="en-GB"/>
              </w:rPr>
              <w:t xml:space="preserve"> </w:t>
            </w:r>
            <w:r w:rsidRPr="008970E9">
              <w:rPr>
                <w:rFonts w:ascii="Arial" w:hAnsi="Arial" w:cs="Arial"/>
                <w:b w:val="0"/>
                <w:i/>
                <w:lang w:val="en-GB"/>
              </w:rPr>
              <w:t>(Please correct the manuscript and highlight that part in the manuscript. It is mandatory that authors should write his/her feedback here)</w:t>
            </w:r>
          </w:p>
        </w:tc>
      </w:tr>
      <w:tr w:rsidR="002C4B47" w:rsidRPr="008970E9" w14:paraId="23C68DB6" w14:textId="77777777" w:rsidTr="00BD0AE3">
        <w:trPr>
          <w:trHeight w:val="1475"/>
        </w:trPr>
        <w:tc>
          <w:tcPr>
            <w:tcW w:w="1246" w:type="pct"/>
            <w:noWrap/>
          </w:tcPr>
          <w:p w14:paraId="3365E0E7" w14:textId="5B4B782A" w:rsidR="002C4B47" w:rsidRPr="008970E9" w:rsidRDefault="002C4B47" w:rsidP="00BD0AE3">
            <w:pPr>
              <w:ind w:left="360"/>
              <w:rPr>
                <w:rFonts w:ascii="Arial" w:hAnsi="Arial" w:cs="Arial"/>
                <w:b/>
                <w:bCs/>
                <w:sz w:val="20"/>
                <w:szCs w:val="20"/>
                <w:lang w:val="en-GB"/>
              </w:rPr>
            </w:pPr>
            <w:r w:rsidRPr="008970E9">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748" w:type="pct"/>
          </w:tcPr>
          <w:p w14:paraId="6671B9EF" w14:textId="77777777" w:rsidR="002C4B47" w:rsidRPr="008970E9" w:rsidRDefault="001B2DC9">
            <w:pPr>
              <w:pStyle w:val="ListParagraph"/>
              <w:ind w:left="0"/>
              <w:rPr>
                <w:rFonts w:ascii="Arial" w:hAnsi="Arial" w:cs="Arial"/>
                <w:b/>
                <w:bCs/>
                <w:sz w:val="20"/>
                <w:szCs w:val="20"/>
                <w:lang w:val="en-IN"/>
              </w:rPr>
            </w:pPr>
            <w:r w:rsidRPr="008970E9">
              <w:rPr>
                <w:rFonts w:ascii="Arial" w:hAnsi="Arial" w:cs="Arial"/>
                <w:sz w:val="20"/>
                <w:szCs w:val="20"/>
              </w:rPr>
              <w:t>This manuscript is highly relevant to the scientific community, especially in the fields of rural development, agricultural innovation, and gender empowerment. It provides a well-structured approach to developing participatory training modules that promote value-addition of mango products. The research not only empowers rural women but also contributes to sustainable livelihood practices. The module has practical application potential and offers replicable strategies for community development.</w:t>
            </w:r>
          </w:p>
        </w:tc>
        <w:tc>
          <w:tcPr>
            <w:tcW w:w="1006" w:type="pct"/>
          </w:tcPr>
          <w:p w14:paraId="33F6F29F" w14:textId="77777777" w:rsidR="002C4B47" w:rsidRPr="008970E9" w:rsidRDefault="002C4B47">
            <w:pPr>
              <w:pStyle w:val="Heading2"/>
              <w:jc w:val="left"/>
              <w:rPr>
                <w:rFonts w:ascii="Arial" w:hAnsi="Arial" w:cs="Arial"/>
                <w:b w:val="0"/>
                <w:lang w:val="en-GB"/>
              </w:rPr>
            </w:pPr>
          </w:p>
        </w:tc>
      </w:tr>
      <w:tr w:rsidR="002C4B47" w:rsidRPr="008970E9" w14:paraId="09B3E1E7" w14:textId="77777777" w:rsidTr="00BD0AE3">
        <w:trPr>
          <w:trHeight w:val="1262"/>
        </w:trPr>
        <w:tc>
          <w:tcPr>
            <w:tcW w:w="1246" w:type="pct"/>
            <w:noWrap/>
          </w:tcPr>
          <w:p w14:paraId="133751B1" w14:textId="77777777" w:rsidR="002C4B47" w:rsidRPr="008970E9" w:rsidRDefault="002C4B47">
            <w:pPr>
              <w:ind w:left="360"/>
              <w:rPr>
                <w:rFonts w:ascii="Arial" w:hAnsi="Arial" w:cs="Arial"/>
                <w:b/>
                <w:bCs/>
                <w:sz w:val="20"/>
                <w:szCs w:val="20"/>
                <w:lang w:val="en-GB"/>
              </w:rPr>
            </w:pPr>
            <w:r w:rsidRPr="008970E9">
              <w:rPr>
                <w:rFonts w:ascii="Arial" w:hAnsi="Arial" w:cs="Arial"/>
                <w:b/>
                <w:bCs/>
                <w:sz w:val="20"/>
                <w:szCs w:val="20"/>
                <w:lang w:val="en-GB"/>
              </w:rPr>
              <w:t>Is the title of the article suitable?</w:t>
            </w:r>
          </w:p>
          <w:p w14:paraId="4C45AD38" w14:textId="77777777" w:rsidR="002C4B47" w:rsidRPr="008970E9" w:rsidRDefault="002C4B47">
            <w:pPr>
              <w:ind w:left="360"/>
              <w:rPr>
                <w:rFonts w:ascii="Arial" w:hAnsi="Arial" w:cs="Arial"/>
                <w:b/>
                <w:bCs/>
                <w:sz w:val="20"/>
                <w:szCs w:val="20"/>
                <w:lang w:val="en-GB"/>
              </w:rPr>
            </w:pPr>
            <w:r w:rsidRPr="008970E9">
              <w:rPr>
                <w:rFonts w:ascii="Arial" w:hAnsi="Arial" w:cs="Arial"/>
                <w:b/>
                <w:bCs/>
                <w:sz w:val="20"/>
                <w:szCs w:val="20"/>
                <w:lang w:val="en-GB"/>
              </w:rPr>
              <w:t>(If not please suggest an alternative title)</w:t>
            </w:r>
          </w:p>
          <w:p w14:paraId="281326D8" w14:textId="77777777" w:rsidR="002C4B47" w:rsidRPr="008970E9" w:rsidRDefault="002C4B47">
            <w:pPr>
              <w:pStyle w:val="Heading2"/>
              <w:jc w:val="left"/>
              <w:rPr>
                <w:rFonts w:ascii="Arial" w:hAnsi="Arial" w:cs="Arial"/>
                <w:u w:val="single"/>
                <w:lang w:val="en-GB"/>
              </w:rPr>
            </w:pPr>
          </w:p>
        </w:tc>
        <w:tc>
          <w:tcPr>
            <w:tcW w:w="2748" w:type="pct"/>
          </w:tcPr>
          <w:p w14:paraId="01C5FCB9" w14:textId="77777777" w:rsidR="002C4B47" w:rsidRPr="008970E9" w:rsidRDefault="001B2DC9">
            <w:pPr>
              <w:ind w:left="360"/>
              <w:rPr>
                <w:rFonts w:ascii="Arial" w:hAnsi="Arial" w:cs="Arial"/>
                <w:b/>
                <w:bCs/>
                <w:sz w:val="20"/>
                <w:szCs w:val="20"/>
                <w:lang w:val="en-IN"/>
              </w:rPr>
            </w:pPr>
            <w:r w:rsidRPr="008970E9">
              <w:rPr>
                <w:rFonts w:ascii="Arial" w:hAnsi="Arial" w:cs="Arial"/>
                <w:sz w:val="20"/>
                <w:szCs w:val="20"/>
              </w:rPr>
              <w:t>Yes, the title is suitable and effectively conveys the purpose and focus of the research</w:t>
            </w:r>
          </w:p>
        </w:tc>
        <w:tc>
          <w:tcPr>
            <w:tcW w:w="1006" w:type="pct"/>
          </w:tcPr>
          <w:p w14:paraId="237CE6ED" w14:textId="77777777" w:rsidR="002C4B47" w:rsidRPr="008970E9" w:rsidRDefault="002C4B47">
            <w:pPr>
              <w:pStyle w:val="Heading2"/>
              <w:jc w:val="left"/>
              <w:rPr>
                <w:rFonts w:ascii="Arial" w:hAnsi="Arial" w:cs="Arial"/>
                <w:b w:val="0"/>
                <w:lang w:val="en-GB"/>
              </w:rPr>
            </w:pPr>
          </w:p>
        </w:tc>
      </w:tr>
      <w:tr w:rsidR="002C4B47" w:rsidRPr="008970E9" w14:paraId="54ACE303" w14:textId="77777777" w:rsidTr="00BD0AE3">
        <w:trPr>
          <w:trHeight w:val="1214"/>
        </w:trPr>
        <w:tc>
          <w:tcPr>
            <w:tcW w:w="1246" w:type="pct"/>
            <w:noWrap/>
          </w:tcPr>
          <w:p w14:paraId="4BF00742" w14:textId="7402C0BF" w:rsidR="002C4B47" w:rsidRPr="008970E9" w:rsidRDefault="002C4B47" w:rsidP="00BD0AE3">
            <w:pPr>
              <w:pStyle w:val="Heading2"/>
              <w:ind w:left="360"/>
              <w:jc w:val="left"/>
              <w:rPr>
                <w:rFonts w:ascii="Arial" w:hAnsi="Arial" w:cs="Arial"/>
                <w:lang w:val="en-GB"/>
              </w:rPr>
            </w:pPr>
            <w:r w:rsidRPr="008970E9">
              <w:rPr>
                <w:rFonts w:ascii="Arial" w:hAnsi="Arial" w:cs="Arial"/>
                <w:lang w:val="en-GB"/>
              </w:rPr>
              <w:lastRenderedPageBreak/>
              <w:t>Is the abstract of the article comprehensive? Do you suggest the addition (or deletion) of some points in this section? Please write your suggestions here.</w:t>
            </w:r>
          </w:p>
        </w:tc>
        <w:tc>
          <w:tcPr>
            <w:tcW w:w="2748" w:type="pct"/>
          </w:tcPr>
          <w:p w14:paraId="5253588D" w14:textId="77777777" w:rsidR="002C4B47" w:rsidRPr="008970E9" w:rsidRDefault="001B2DC9">
            <w:pPr>
              <w:ind w:left="360"/>
              <w:rPr>
                <w:rFonts w:ascii="Arial" w:hAnsi="Arial" w:cs="Arial"/>
                <w:b/>
                <w:bCs/>
                <w:sz w:val="20"/>
                <w:szCs w:val="20"/>
                <w:lang w:val="en-IN"/>
              </w:rPr>
            </w:pPr>
            <w:r w:rsidRPr="008970E9">
              <w:rPr>
                <w:rFonts w:ascii="Arial" w:hAnsi="Arial" w:cs="Arial"/>
                <w:sz w:val="20"/>
                <w:szCs w:val="20"/>
              </w:rPr>
              <w:t>Yes, the abstract is comprehensive.</w:t>
            </w:r>
            <w:r w:rsidRPr="008970E9">
              <w:rPr>
                <w:rFonts w:ascii="Arial" w:hAnsi="Arial" w:cs="Arial"/>
                <w:sz w:val="20"/>
                <w:szCs w:val="20"/>
              </w:rPr>
              <w:br/>
              <w:t>Consider including the statistical significance of the training outcomes to highlight the impact of the intervention.</w:t>
            </w:r>
          </w:p>
        </w:tc>
        <w:tc>
          <w:tcPr>
            <w:tcW w:w="1006" w:type="pct"/>
          </w:tcPr>
          <w:p w14:paraId="6278F070" w14:textId="77777777" w:rsidR="002C4B47" w:rsidRPr="008970E9" w:rsidRDefault="002C4B47">
            <w:pPr>
              <w:pStyle w:val="Heading2"/>
              <w:jc w:val="left"/>
              <w:rPr>
                <w:rFonts w:ascii="Arial" w:hAnsi="Arial" w:cs="Arial"/>
                <w:b w:val="0"/>
                <w:lang w:val="en-GB"/>
              </w:rPr>
            </w:pPr>
          </w:p>
        </w:tc>
      </w:tr>
      <w:tr w:rsidR="002C4B47" w:rsidRPr="008970E9" w14:paraId="38B99518" w14:textId="77777777" w:rsidTr="00BD0AE3">
        <w:trPr>
          <w:trHeight w:val="704"/>
        </w:trPr>
        <w:tc>
          <w:tcPr>
            <w:tcW w:w="1246" w:type="pct"/>
            <w:noWrap/>
          </w:tcPr>
          <w:p w14:paraId="078DBA44" w14:textId="77777777" w:rsidR="002C4B47" w:rsidRPr="008970E9" w:rsidRDefault="002C4B47">
            <w:pPr>
              <w:pStyle w:val="Heading2"/>
              <w:ind w:left="360"/>
              <w:jc w:val="left"/>
              <w:rPr>
                <w:rFonts w:ascii="Arial" w:hAnsi="Arial" w:cs="Arial"/>
                <w:b w:val="0"/>
                <w:bCs w:val="0"/>
                <w:u w:val="single"/>
                <w:lang w:val="en-GB"/>
              </w:rPr>
            </w:pPr>
            <w:r w:rsidRPr="008970E9">
              <w:rPr>
                <w:rFonts w:ascii="Arial" w:hAnsi="Arial" w:cs="Arial"/>
                <w:lang w:val="en-GB"/>
              </w:rPr>
              <w:t>Is the manuscript scientifically, correct? Please write here.</w:t>
            </w:r>
          </w:p>
        </w:tc>
        <w:tc>
          <w:tcPr>
            <w:tcW w:w="2748" w:type="pct"/>
          </w:tcPr>
          <w:p w14:paraId="632F83D0" w14:textId="77777777" w:rsidR="002C4B47" w:rsidRPr="008970E9" w:rsidRDefault="001B2DC9">
            <w:pPr>
              <w:pStyle w:val="ListParagraph"/>
              <w:ind w:left="0"/>
              <w:rPr>
                <w:rFonts w:ascii="Arial" w:hAnsi="Arial" w:cs="Arial"/>
                <w:bCs/>
                <w:sz w:val="20"/>
                <w:szCs w:val="20"/>
                <w:lang w:val="en-IN"/>
              </w:rPr>
            </w:pPr>
            <w:r w:rsidRPr="008970E9">
              <w:rPr>
                <w:rFonts w:ascii="Arial" w:hAnsi="Arial" w:cs="Arial"/>
                <w:sz w:val="20"/>
                <w:szCs w:val="20"/>
              </w:rPr>
              <w:t>Yes, the manuscript is scientifically sound. The methodology is clear, the data collection and analysis are appropriate, and the findings are well-supported by evidence.</w:t>
            </w:r>
          </w:p>
        </w:tc>
        <w:tc>
          <w:tcPr>
            <w:tcW w:w="1006" w:type="pct"/>
          </w:tcPr>
          <w:p w14:paraId="30E0BCD9" w14:textId="77777777" w:rsidR="002C4B47" w:rsidRPr="008970E9" w:rsidRDefault="002C4B47">
            <w:pPr>
              <w:pStyle w:val="Heading2"/>
              <w:jc w:val="left"/>
              <w:rPr>
                <w:rFonts w:ascii="Arial" w:hAnsi="Arial" w:cs="Arial"/>
                <w:b w:val="0"/>
                <w:lang w:val="en-GB"/>
              </w:rPr>
            </w:pPr>
          </w:p>
        </w:tc>
      </w:tr>
      <w:tr w:rsidR="002C4B47" w:rsidRPr="008970E9" w14:paraId="7A218ED9" w14:textId="77777777" w:rsidTr="00BD0AE3">
        <w:trPr>
          <w:trHeight w:val="703"/>
        </w:trPr>
        <w:tc>
          <w:tcPr>
            <w:tcW w:w="1246" w:type="pct"/>
            <w:noWrap/>
          </w:tcPr>
          <w:p w14:paraId="42997F67" w14:textId="77777777" w:rsidR="002C4B47" w:rsidRPr="008970E9" w:rsidRDefault="002C4B47">
            <w:pPr>
              <w:ind w:left="360"/>
              <w:rPr>
                <w:rFonts w:ascii="Arial" w:hAnsi="Arial" w:cs="Arial"/>
                <w:b/>
                <w:bCs/>
                <w:sz w:val="20"/>
                <w:szCs w:val="20"/>
                <w:lang w:val="en-GB"/>
              </w:rPr>
            </w:pPr>
            <w:r w:rsidRPr="008970E9">
              <w:rPr>
                <w:rFonts w:ascii="Arial" w:hAnsi="Arial" w:cs="Arial"/>
                <w:b/>
                <w:bCs/>
                <w:sz w:val="20"/>
                <w:szCs w:val="20"/>
                <w:lang w:val="en-GB"/>
              </w:rPr>
              <w:t>Are the references sufficient and recent? If you have suggestions of additional references, please mention them in the review form.</w:t>
            </w:r>
          </w:p>
        </w:tc>
        <w:tc>
          <w:tcPr>
            <w:tcW w:w="2748" w:type="pct"/>
          </w:tcPr>
          <w:p w14:paraId="15B9696A" w14:textId="77777777" w:rsidR="002C4B47" w:rsidRPr="008970E9" w:rsidRDefault="001B2DC9">
            <w:pPr>
              <w:pStyle w:val="ListParagraph"/>
              <w:ind w:left="0"/>
              <w:rPr>
                <w:rFonts w:ascii="Arial" w:hAnsi="Arial" w:cs="Arial"/>
                <w:bCs/>
                <w:sz w:val="20"/>
                <w:szCs w:val="20"/>
                <w:lang w:val="en-IN"/>
              </w:rPr>
            </w:pPr>
            <w:r w:rsidRPr="008970E9">
              <w:rPr>
                <w:rFonts w:ascii="Arial" w:hAnsi="Arial" w:cs="Arial"/>
                <w:sz w:val="20"/>
                <w:szCs w:val="20"/>
              </w:rPr>
              <w:t>Yes, the references are adequate and include recent literature.</w:t>
            </w:r>
            <w:r w:rsidRPr="008970E9">
              <w:rPr>
                <w:rFonts w:ascii="Arial" w:hAnsi="Arial" w:cs="Arial"/>
                <w:sz w:val="20"/>
                <w:szCs w:val="20"/>
              </w:rPr>
              <w:br/>
            </w:r>
            <w:r w:rsidRPr="008970E9">
              <w:rPr>
                <w:rStyle w:val="Strong"/>
                <w:rFonts w:ascii="Arial" w:eastAsia="MS Mincho" w:hAnsi="Arial" w:cs="Arial"/>
                <w:sz w:val="20"/>
                <w:szCs w:val="20"/>
              </w:rPr>
              <w:t>Suggestion:</w:t>
            </w:r>
            <w:r w:rsidRPr="008970E9">
              <w:rPr>
                <w:rFonts w:ascii="Arial" w:hAnsi="Arial" w:cs="Arial"/>
                <w:sz w:val="20"/>
                <w:szCs w:val="20"/>
              </w:rPr>
              <w:t xml:space="preserve"> Add references related to participatory rural appraisal (PRA) and community-based training models to strengthen the theoretical foundation.</w:t>
            </w:r>
          </w:p>
        </w:tc>
        <w:tc>
          <w:tcPr>
            <w:tcW w:w="1006" w:type="pct"/>
          </w:tcPr>
          <w:p w14:paraId="050DB691" w14:textId="77777777" w:rsidR="002C4B47" w:rsidRPr="008970E9" w:rsidRDefault="002C4B47">
            <w:pPr>
              <w:pStyle w:val="Heading2"/>
              <w:jc w:val="left"/>
              <w:rPr>
                <w:rFonts w:ascii="Arial" w:hAnsi="Arial" w:cs="Arial"/>
                <w:b w:val="0"/>
                <w:lang w:val="en-GB"/>
              </w:rPr>
            </w:pPr>
          </w:p>
        </w:tc>
      </w:tr>
      <w:tr w:rsidR="002C4B47" w:rsidRPr="008970E9" w14:paraId="1EB56C8F" w14:textId="77777777" w:rsidTr="00BD0AE3">
        <w:trPr>
          <w:trHeight w:val="764"/>
        </w:trPr>
        <w:tc>
          <w:tcPr>
            <w:tcW w:w="1246" w:type="pct"/>
            <w:noWrap/>
          </w:tcPr>
          <w:p w14:paraId="54A446B5" w14:textId="6B86A4A6" w:rsidR="002C4B47" w:rsidRPr="008970E9" w:rsidRDefault="002C4B47" w:rsidP="00BD0AE3">
            <w:pPr>
              <w:pStyle w:val="Heading2"/>
              <w:ind w:left="360"/>
              <w:jc w:val="left"/>
              <w:rPr>
                <w:rFonts w:ascii="Arial" w:hAnsi="Arial" w:cs="Arial"/>
                <w:bCs w:val="0"/>
                <w:lang w:val="en-GB"/>
              </w:rPr>
            </w:pPr>
            <w:r w:rsidRPr="008970E9">
              <w:rPr>
                <w:rFonts w:ascii="Arial" w:hAnsi="Arial" w:cs="Arial"/>
                <w:bCs w:val="0"/>
                <w:lang w:val="en-GB"/>
              </w:rPr>
              <w:t>Is the language/English quality of the article suitable for scholarly communications?</w:t>
            </w:r>
          </w:p>
        </w:tc>
        <w:tc>
          <w:tcPr>
            <w:tcW w:w="2748" w:type="pct"/>
          </w:tcPr>
          <w:p w14:paraId="60A96879" w14:textId="0B49755D" w:rsidR="002C4B47" w:rsidRPr="008970E9" w:rsidRDefault="001B2DC9" w:rsidP="00BD0AE3">
            <w:pPr>
              <w:spacing w:before="100" w:beforeAutospacing="1" w:after="100" w:afterAutospacing="1"/>
              <w:rPr>
                <w:rFonts w:ascii="Arial" w:hAnsi="Arial" w:cs="Arial"/>
                <w:sz w:val="20"/>
                <w:szCs w:val="20"/>
              </w:rPr>
            </w:pPr>
            <w:r w:rsidRPr="008970E9">
              <w:rPr>
                <w:rFonts w:ascii="Arial" w:hAnsi="Arial" w:cs="Arial"/>
                <w:sz w:val="20"/>
                <w:szCs w:val="20"/>
              </w:rPr>
              <w:t>Yes, the language is clear and scholarly. Minor grammatical edits will improve readability.</w:t>
            </w:r>
          </w:p>
        </w:tc>
        <w:tc>
          <w:tcPr>
            <w:tcW w:w="1006" w:type="pct"/>
          </w:tcPr>
          <w:p w14:paraId="5E19CC09" w14:textId="77777777" w:rsidR="002C4B47" w:rsidRPr="008970E9" w:rsidRDefault="002C4B47">
            <w:pPr>
              <w:rPr>
                <w:rFonts w:ascii="Arial" w:hAnsi="Arial" w:cs="Arial"/>
                <w:sz w:val="20"/>
                <w:szCs w:val="20"/>
                <w:lang w:val="en-GB"/>
              </w:rPr>
            </w:pPr>
          </w:p>
        </w:tc>
      </w:tr>
      <w:tr w:rsidR="002C4B47" w:rsidRPr="008970E9" w14:paraId="567A5AD2" w14:textId="77777777" w:rsidTr="00BD0AE3">
        <w:trPr>
          <w:trHeight w:val="2852"/>
        </w:trPr>
        <w:tc>
          <w:tcPr>
            <w:tcW w:w="1246" w:type="pct"/>
            <w:noWrap/>
          </w:tcPr>
          <w:p w14:paraId="31126405" w14:textId="77777777" w:rsidR="002C4B47" w:rsidRPr="008970E9" w:rsidRDefault="002C4B47">
            <w:pPr>
              <w:pStyle w:val="Heading2"/>
              <w:jc w:val="left"/>
              <w:rPr>
                <w:rFonts w:ascii="Arial" w:hAnsi="Arial" w:cs="Arial"/>
                <w:b w:val="0"/>
                <w:bCs w:val="0"/>
                <w:lang w:val="en-GB"/>
              </w:rPr>
            </w:pPr>
            <w:r w:rsidRPr="008970E9">
              <w:rPr>
                <w:rFonts w:ascii="Arial" w:hAnsi="Arial" w:cs="Arial"/>
                <w:bCs w:val="0"/>
                <w:u w:val="single"/>
                <w:lang w:val="en-GB"/>
              </w:rPr>
              <w:t>Optional/General</w:t>
            </w:r>
            <w:r w:rsidRPr="008970E9">
              <w:rPr>
                <w:rFonts w:ascii="Arial" w:hAnsi="Arial" w:cs="Arial"/>
                <w:bCs w:val="0"/>
                <w:lang w:val="en-GB"/>
              </w:rPr>
              <w:t xml:space="preserve"> </w:t>
            </w:r>
            <w:r w:rsidRPr="008970E9">
              <w:rPr>
                <w:rFonts w:ascii="Arial" w:hAnsi="Arial" w:cs="Arial"/>
                <w:b w:val="0"/>
                <w:bCs w:val="0"/>
                <w:lang w:val="en-GB"/>
              </w:rPr>
              <w:t>comments</w:t>
            </w:r>
          </w:p>
          <w:p w14:paraId="2993E4E4" w14:textId="77777777" w:rsidR="002C4B47" w:rsidRPr="008970E9" w:rsidRDefault="002C4B47">
            <w:pPr>
              <w:pStyle w:val="Heading2"/>
              <w:jc w:val="left"/>
              <w:rPr>
                <w:rFonts w:ascii="Arial" w:hAnsi="Arial" w:cs="Arial"/>
                <w:b w:val="0"/>
                <w:lang w:val="en-GB"/>
              </w:rPr>
            </w:pPr>
          </w:p>
        </w:tc>
        <w:tc>
          <w:tcPr>
            <w:tcW w:w="2748" w:type="pct"/>
          </w:tcPr>
          <w:p w14:paraId="33CC4FF7" w14:textId="4052A407" w:rsidR="002C4B47" w:rsidRPr="008970E9" w:rsidRDefault="001B2DC9" w:rsidP="00BD0AE3">
            <w:pPr>
              <w:spacing w:before="100" w:beforeAutospacing="1" w:after="100" w:afterAutospacing="1"/>
              <w:rPr>
                <w:rFonts w:ascii="Arial" w:hAnsi="Arial" w:cs="Arial"/>
                <w:sz w:val="20"/>
                <w:szCs w:val="20"/>
              </w:rPr>
            </w:pPr>
            <w:r w:rsidRPr="008970E9">
              <w:rPr>
                <w:rFonts w:ascii="Arial" w:hAnsi="Arial" w:cs="Arial"/>
                <w:sz w:val="20"/>
                <w:szCs w:val="20"/>
              </w:rPr>
              <w:t xml:space="preserve">Consider including a follow-up assessment or feedback from participants after 3–6 months to evaluate long-term impact. This would enhance the practical value of the </w:t>
            </w:r>
            <w:proofErr w:type="spellStart"/>
            <w:proofErr w:type="gramStart"/>
            <w:r w:rsidRPr="008970E9">
              <w:rPr>
                <w:rFonts w:ascii="Arial" w:hAnsi="Arial" w:cs="Arial"/>
                <w:sz w:val="20"/>
                <w:szCs w:val="20"/>
              </w:rPr>
              <w:t>study.</w:t>
            </w:r>
            <w:r w:rsidR="00B6415C" w:rsidRPr="008970E9">
              <w:rPr>
                <w:rFonts w:ascii="Arial" w:hAnsi="Arial" w:cs="Arial"/>
                <w:sz w:val="20"/>
                <w:szCs w:val="20"/>
              </w:rPr>
              <w:t>This</w:t>
            </w:r>
            <w:proofErr w:type="spellEnd"/>
            <w:proofErr w:type="gramEnd"/>
            <w:r w:rsidR="00B6415C" w:rsidRPr="008970E9">
              <w:rPr>
                <w:rFonts w:ascii="Arial" w:hAnsi="Arial" w:cs="Arial"/>
                <w:sz w:val="20"/>
                <w:szCs w:val="20"/>
              </w:rPr>
              <w:t xml:space="preserve"> is a well-structured and impactful manuscript that addresses an important aspect of rural development and women empowerment through agricultural value-addition. The participatory approach and training module are clearly explained and evaluated. A few additions related to statistical details and long-term impact can further enhance its </w:t>
            </w:r>
            <w:proofErr w:type="spellStart"/>
            <w:proofErr w:type="gramStart"/>
            <w:r w:rsidR="00B6415C" w:rsidRPr="008970E9">
              <w:rPr>
                <w:rFonts w:ascii="Arial" w:hAnsi="Arial" w:cs="Arial"/>
                <w:sz w:val="20"/>
                <w:szCs w:val="20"/>
              </w:rPr>
              <w:t>value.</w:t>
            </w:r>
            <w:r w:rsidR="007C67F3" w:rsidRPr="008970E9">
              <w:rPr>
                <w:rFonts w:ascii="Arial" w:hAnsi="Arial" w:cs="Arial"/>
                <w:sz w:val="20"/>
                <w:szCs w:val="20"/>
              </w:rPr>
              <w:t>No</w:t>
            </w:r>
            <w:proofErr w:type="spellEnd"/>
            <w:proofErr w:type="gramEnd"/>
            <w:r w:rsidR="007C67F3" w:rsidRPr="008970E9">
              <w:rPr>
                <w:rFonts w:ascii="Arial" w:hAnsi="Arial" w:cs="Arial"/>
                <w:sz w:val="20"/>
                <w:szCs w:val="20"/>
              </w:rPr>
              <w:t xml:space="preserve"> ethical issues were found. The study has followed ethical research procedures, and participant consent was clearly obtained.</w:t>
            </w:r>
            <w:r w:rsidR="00BD0AE3" w:rsidRPr="008970E9">
              <w:rPr>
                <w:rFonts w:ascii="Arial" w:hAnsi="Arial" w:cs="Arial"/>
                <w:sz w:val="20"/>
                <w:szCs w:val="20"/>
              </w:rPr>
              <w:t xml:space="preserve"> </w:t>
            </w:r>
            <w:r w:rsidR="007C67F3" w:rsidRPr="008970E9">
              <w:rPr>
                <w:rFonts w:ascii="Arial" w:hAnsi="Arial" w:cs="Arial"/>
                <w:sz w:val="20"/>
                <w:szCs w:val="20"/>
              </w:rPr>
              <w:t>No competing interests are reported or suspected.</w:t>
            </w:r>
            <w:r w:rsidR="00BD0AE3" w:rsidRPr="008970E9">
              <w:rPr>
                <w:rFonts w:ascii="Arial" w:hAnsi="Arial" w:cs="Arial"/>
                <w:sz w:val="20"/>
                <w:szCs w:val="20"/>
              </w:rPr>
              <w:t xml:space="preserve"> </w:t>
            </w:r>
            <w:r w:rsidR="007C67F3" w:rsidRPr="008970E9">
              <w:rPr>
                <w:rFonts w:ascii="Arial" w:hAnsi="Arial" w:cs="Arial"/>
                <w:sz w:val="20"/>
                <w:szCs w:val="20"/>
              </w:rPr>
              <w:t>No plagiarism suspected.</w:t>
            </w:r>
          </w:p>
        </w:tc>
        <w:tc>
          <w:tcPr>
            <w:tcW w:w="1006" w:type="pct"/>
          </w:tcPr>
          <w:p w14:paraId="40249524" w14:textId="77777777" w:rsidR="002C4B47" w:rsidRPr="008970E9" w:rsidRDefault="002C4B47">
            <w:pPr>
              <w:rPr>
                <w:rFonts w:ascii="Arial" w:hAnsi="Arial" w:cs="Arial"/>
                <w:sz w:val="20"/>
                <w:szCs w:val="20"/>
                <w:lang w:val="en-GB"/>
              </w:rPr>
            </w:pPr>
          </w:p>
        </w:tc>
      </w:tr>
    </w:tbl>
    <w:p w14:paraId="2EFB14D7" w14:textId="77777777" w:rsidR="002C4B47" w:rsidRPr="008970E9" w:rsidRDefault="002C4B47" w:rsidP="002C4B47">
      <w:pPr>
        <w:pStyle w:val="BodyText"/>
        <w:rPr>
          <w:rFonts w:ascii="Arial" w:hAnsi="Arial" w:cs="Arial"/>
          <w:b/>
          <w:bCs/>
          <w:sz w:val="20"/>
          <w:szCs w:val="20"/>
          <w:u w:val="single"/>
          <w:lang w:val="en-GB"/>
        </w:rPr>
      </w:pPr>
    </w:p>
    <w:p w14:paraId="715B3AD1" w14:textId="77777777" w:rsidR="002C4B47" w:rsidRPr="008970E9" w:rsidRDefault="002C4B47" w:rsidP="002C4B47">
      <w:pPr>
        <w:pStyle w:val="BodyText"/>
        <w:rPr>
          <w:rFonts w:ascii="Arial" w:hAnsi="Arial" w:cs="Arial"/>
          <w:b/>
          <w:bCs/>
          <w:sz w:val="20"/>
          <w:szCs w:val="20"/>
          <w:u w:val="single"/>
          <w:lang w:val="en-GB"/>
        </w:rPr>
      </w:pPr>
    </w:p>
    <w:p w14:paraId="53EC6567" w14:textId="77777777" w:rsidR="002C4B47" w:rsidRPr="008970E9" w:rsidRDefault="002C4B47" w:rsidP="002C4B47">
      <w:pPr>
        <w:pStyle w:val="BodyText"/>
        <w:rPr>
          <w:rFonts w:ascii="Arial" w:hAnsi="Arial" w:cs="Arial"/>
          <w:b/>
          <w:bCs/>
          <w:sz w:val="20"/>
          <w:szCs w:val="20"/>
          <w:u w:val="single"/>
          <w:lang w:val="en-GB"/>
        </w:rPr>
      </w:pPr>
    </w:p>
    <w:p w14:paraId="2EFAF577" w14:textId="77777777" w:rsidR="002C4B47" w:rsidRPr="008970E9" w:rsidRDefault="002C4B47" w:rsidP="002C4B47">
      <w:pPr>
        <w:pStyle w:val="BodyText"/>
        <w:rPr>
          <w:rFonts w:ascii="Arial" w:hAnsi="Arial" w:cs="Arial"/>
          <w:b/>
          <w:bCs/>
          <w:sz w:val="20"/>
          <w:szCs w:val="20"/>
          <w:u w:val="single"/>
          <w:lang w:val="en-GB"/>
        </w:rPr>
      </w:pPr>
    </w:p>
    <w:p w14:paraId="6CA78FEC" w14:textId="77777777" w:rsidR="002C4B47" w:rsidRPr="008970E9" w:rsidRDefault="002C4B47" w:rsidP="002C4B47">
      <w:pPr>
        <w:pStyle w:val="BodyText"/>
        <w:rPr>
          <w:rFonts w:ascii="Arial" w:hAnsi="Arial" w:cs="Arial"/>
          <w:b/>
          <w:bCs/>
          <w:sz w:val="20"/>
          <w:szCs w:val="20"/>
          <w:u w:val="single"/>
          <w:lang w:val="en-GB"/>
        </w:rPr>
      </w:pPr>
    </w:p>
    <w:p w14:paraId="73494BB0" w14:textId="77777777" w:rsidR="002C4B47" w:rsidRPr="008970E9" w:rsidRDefault="002C4B47" w:rsidP="002C4B47">
      <w:pPr>
        <w:pStyle w:val="BodyText"/>
        <w:rPr>
          <w:rFonts w:ascii="Arial" w:hAnsi="Arial" w:cs="Arial"/>
          <w:b/>
          <w:bCs/>
          <w:sz w:val="20"/>
          <w:szCs w:val="20"/>
          <w:u w:val="single"/>
          <w:lang w:val="en-GB"/>
        </w:rPr>
      </w:pPr>
    </w:p>
    <w:p w14:paraId="14255B48" w14:textId="77777777" w:rsidR="002C4B47" w:rsidRPr="008970E9" w:rsidRDefault="002C4B47" w:rsidP="002C4B47">
      <w:pPr>
        <w:pStyle w:val="BodyText"/>
        <w:rPr>
          <w:rFonts w:ascii="Arial" w:hAnsi="Arial" w:cs="Arial"/>
          <w:b/>
          <w:bCs/>
          <w:sz w:val="20"/>
          <w:szCs w:val="20"/>
          <w:u w:val="single"/>
          <w:lang w:val="en-GB"/>
        </w:rPr>
      </w:pP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362"/>
        <w:gridCol w:w="3612"/>
        <w:gridCol w:w="5977"/>
      </w:tblGrid>
      <w:tr w:rsidR="002C4B47" w:rsidRPr="008970E9" w14:paraId="4A062BC9" w14:textId="77777777" w:rsidTr="00BD0AE3">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82B9685" w14:textId="77777777" w:rsidR="002C4B47" w:rsidRPr="008970E9" w:rsidRDefault="002C4B47">
            <w:pPr>
              <w:pStyle w:val="NormalWeb"/>
              <w:spacing w:before="0" w:beforeAutospacing="0" w:after="0" w:afterAutospacing="0"/>
              <w:rPr>
                <w:rFonts w:ascii="Arial" w:hAnsi="Arial" w:cs="Arial"/>
                <w:b/>
                <w:sz w:val="20"/>
                <w:szCs w:val="20"/>
                <w:u w:val="single"/>
                <w:lang w:val="en-GB"/>
              </w:rPr>
            </w:pPr>
            <w:r w:rsidRPr="008970E9">
              <w:rPr>
                <w:rFonts w:ascii="Arial" w:hAnsi="Arial" w:cs="Arial"/>
                <w:b/>
                <w:sz w:val="20"/>
                <w:szCs w:val="20"/>
                <w:highlight w:val="yellow"/>
                <w:u w:val="single"/>
                <w:lang w:val="en-GB"/>
              </w:rPr>
              <w:t>PART  2:</w:t>
            </w:r>
            <w:r w:rsidRPr="008970E9">
              <w:rPr>
                <w:rFonts w:ascii="Arial" w:hAnsi="Arial" w:cs="Arial"/>
                <w:b/>
                <w:sz w:val="20"/>
                <w:szCs w:val="20"/>
                <w:u w:val="single"/>
                <w:lang w:val="en-GB"/>
              </w:rPr>
              <w:t xml:space="preserve"> </w:t>
            </w:r>
          </w:p>
          <w:p w14:paraId="3B3A6374" w14:textId="77777777" w:rsidR="002C4B47" w:rsidRPr="008970E9" w:rsidRDefault="002C4B47">
            <w:pPr>
              <w:pStyle w:val="NormalWeb"/>
              <w:spacing w:before="0" w:beforeAutospacing="0" w:after="0" w:afterAutospacing="0"/>
              <w:rPr>
                <w:rFonts w:ascii="Arial" w:hAnsi="Arial" w:cs="Arial"/>
                <w:b/>
                <w:sz w:val="20"/>
                <w:szCs w:val="20"/>
                <w:u w:val="single"/>
                <w:lang w:val="en-GB"/>
              </w:rPr>
            </w:pPr>
          </w:p>
        </w:tc>
      </w:tr>
      <w:tr w:rsidR="002C4B47" w:rsidRPr="008970E9" w14:paraId="76762730" w14:textId="77777777" w:rsidTr="00BD0AE3">
        <w:trPr>
          <w:trHeight w:val="755"/>
        </w:trPr>
        <w:tc>
          <w:tcPr>
            <w:tcW w:w="1563" w:type="pct"/>
            <w:shd w:val="clear" w:color="auto" w:fill="auto"/>
            <w:noWrap/>
            <w:tcMar>
              <w:top w:w="0" w:type="dxa"/>
              <w:left w:w="108" w:type="dxa"/>
              <w:bottom w:w="0" w:type="dxa"/>
              <w:right w:w="108" w:type="dxa"/>
            </w:tcMar>
            <w:vAlign w:val="center"/>
          </w:tcPr>
          <w:p w14:paraId="69CAA545" w14:textId="77777777" w:rsidR="002C4B47" w:rsidRPr="008970E9" w:rsidRDefault="002C4B47">
            <w:pPr>
              <w:pStyle w:val="NormalWeb"/>
              <w:spacing w:before="0" w:beforeAutospacing="0" w:after="0" w:afterAutospacing="0"/>
              <w:rPr>
                <w:rFonts w:ascii="Arial" w:hAnsi="Arial" w:cs="Arial"/>
                <w:sz w:val="20"/>
                <w:szCs w:val="20"/>
                <w:lang w:val="en-GB"/>
              </w:rPr>
            </w:pPr>
          </w:p>
        </w:tc>
        <w:tc>
          <w:tcPr>
            <w:tcW w:w="1295" w:type="pct"/>
            <w:shd w:val="clear" w:color="auto" w:fill="auto"/>
            <w:tcMar>
              <w:top w:w="0" w:type="dxa"/>
              <w:left w:w="108" w:type="dxa"/>
              <w:bottom w:w="0" w:type="dxa"/>
              <w:right w:w="108" w:type="dxa"/>
            </w:tcMar>
          </w:tcPr>
          <w:p w14:paraId="1E332D72" w14:textId="77777777" w:rsidR="002C4B47" w:rsidRPr="008970E9" w:rsidRDefault="002C4B47">
            <w:pPr>
              <w:pStyle w:val="Heading2"/>
              <w:jc w:val="left"/>
              <w:rPr>
                <w:rFonts w:ascii="Arial" w:hAnsi="Arial" w:cs="Arial"/>
                <w:lang w:val="en-GB"/>
              </w:rPr>
            </w:pPr>
            <w:r w:rsidRPr="008970E9">
              <w:rPr>
                <w:rFonts w:ascii="Arial" w:hAnsi="Arial" w:cs="Arial"/>
                <w:lang w:val="en-GB"/>
              </w:rPr>
              <w:t>Reviewer’s comment</w:t>
            </w:r>
          </w:p>
        </w:tc>
        <w:tc>
          <w:tcPr>
            <w:tcW w:w="2142" w:type="pct"/>
            <w:shd w:val="clear" w:color="auto" w:fill="auto"/>
          </w:tcPr>
          <w:p w14:paraId="2C633F0A" w14:textId="77777777" w:rsidR="002C4B47" w:rsidRPr="008970E9" w:rsidRDefault="002C4B47">
            <w:pPr>
              <w:pStyle w:val="Heading2"/>
              <w:jc w:val="left"/>
              <w:rPr>
                <w:rFonts w:ascii="Arial" w:hAnsi="Arial" w:cs="Arial"/>
                <w:b w:val="0"/>
                <w:lang w:val="en-GB"/>
              </w:rPr>
            </w:pPr>
            <w:r w:rsidRPr="008970E9">
              <w:rPr>
                <w:rFonts w:ascii="Arial" w:hAnsi="Arial" w:cs="Arial"/>
                <w:lang w:val="en-GB"/>
              </w:rPr>
              <w:t>Author’s comment</w:t>
            </w:r>
            <w:r w:rsidRPr="008970E9">
              <w:rPr>
                <w:rFonts w:ascii="Arial" w:hAnsi="Arial" w:cs="Arial"/>
                <w:b w:val="0"/>
                <w:lang w:val="en-GB"/>
              </w:rPr>
              <w:t xml:space="preserve"> </w:t>
            </w:r>
            <w:r w:rsidRPr="008970E9">
              <w:rPr>
                <w:rFonts w:ascii="Arial" w:hAnsi="Arial" w:cs="Arial"/>
                <w:b w:val="0"/>
                <w:i/>
                <w:lang w:val="en-GB"/>
              </w:rPr>
              <w:t>(if agreed with the reviewer, correct the manuscript and highlight that part in the manuscript. It is mandatory that authors should write his/her feedback here)</w:t>
            </w:r>
          </w:p>
        </w:tc>
      </w:tr>
      <w:tr w:rsidR="002C4B47" w:rsidRPr="008970E9" w14:paraId="4926E130" w14:textId="77777777" w:rsidTr="00BD0AE3">
        <w:trPr>
          <w:trHeight w:val="697"/>
        </w:trPr>
        <w:tc>
          <w:tcPr>
            <w:tcW w:w="1563" w:type="pct"/>
            <w:shd w:val="clear" w:color="auto" w:fill="auto"/>
            <w:noWrap/>
            <w:tcMar>
              <w:top w:w="0" w:type="dxa"/>
              <w:left w:w="108" w:type="dxa"/>
              <w:bottom w:w="0" w:type="dxa"/>
              <w:right w:w="108" w:type="dxa"/>
            </w:tcMar>
            <w:vAlign w:val="center"/>
          </w:tcPr>
          <w:p w14:paraId="2DCA645C" w14:textId="77777777" w:rsidR="002C4B47" w:rsidRPr="008970E9" w:rsidRDefault="002C4B47">
            <w:pPr>
              <w:pStyle w:val="NormalWeb"/>
              <w:spacing w:before="0" w:beforeAutospacing="0" w:after="0" w:afterAutospacing="0"/>
              <w:rPr>
                <w:rFonts w:ascii="Arial" w:hAnsi="Arial" w:cs="Arial"/>
                <w:b/>
                <w:sz w:val="20"/>
                <w:szCs w:val="20"/>
                <w:lang w:val="en-GB"/>
              </w:rPr>
            </w:pPr>
            <w:r w:rsidRPr="008970E9">
              <w:rPr>
                <w:rFonts w:ascii="Arial" w:hAnsi="Arial" w:cs="Arial"/>
                <w:b/>
                <w:sz w:val="20"/>
                <w:szCs w:val="20"/>
                <w:lang w:val="en-GB"/>
              </w:rPr>
              <w:t xml:space="preserve">Are there ethical issues in this manuscript? </w:t>
            </w:r>
          </w:p>
          <w:p w14:paraId="4878E414" w14:textId="77777777" w:rsidR="002C4B47" w:rsidRPr="008970E9" w:rsidRDefault="002C4B47">
            <w:pPr>
              <w:pStyle w:val="NormalWeb"/>
              <w:spacing w:before="0" w:beforeAutospacing="0" w:after="0" w:afterAutospacing="0"/>
              <w:rPr>
                <w:rFonts w:ascii="Arial" w:hAnsi="Arial" w:cs="Arial"/>
                <w:sz w:val="20"/>
                <w:szCs w:val="20"/>
                <w:lang w:val="en-GB"/>
              </w:rPr>
            </w:pPr>
          </w:p>
        </w:tc>
        <w:tc>
          <w:tcPr>
            <w:tcW w:w="1295" w:type="pct"/>
            <w:shd w:val="clear" w:color="auto" w:fill="auto"/>
            <w:tcMar>
              <w:top w:w="0" w:type="dxa"/>
              <w:left w:w="108" w:type="dxa"/>
              <w:bottom w:w="0" w:type="dxa"/>
              <w:right w:w="108" w:type="dxa"/>
            </w:tcMar>
            <w:vAlign w:val="center"/>
          </w:tcPr>
          <w:p w14:paraId="60D2B81E" w14:textId="77777777" w:rsidR="002C4B47" w:rsidRPr="008970E9" w:rsidRDefault="002C4B47">
            <w:pPr>
              <w:pStyle w:val="NormalWeb"/>
              <w:spacing w:before="0" w:beforeAutospacing="0" w:after="0" w:afterAutospacing="0"/>
              <w:rPr>
                <w:rFonts w:ascii="Arial" w:hAnsi="Arial" w:cs="Arial"/>
                <w:i/>
                <w:iCs/>
                <w:sz w:val="20"/>
                <w:szCs w:val="20"/>
                <w:u w:val="single"/>
                <w:lang w:val="en-GB"/>
              </w:rPr>
            </w:pPr>
            <w:r w:rsidRPr="008970E9">
              <w:rPr>
                <w:rFonts w:ascii="Arial" w:hAnsi="Arial" w:cs="Arial"/>
                <w:i/>
                <w:iCs/>
                <w:sz w:val="20"/>
                <w:szCs w:val="20"/>
                <w:u w:val="single"/>
                <w:lang w:val="en-GB"/>
              </w:rPr>
              <w:t xml:space="preserve">(If yes, </w:t>
            </w:r>
            <w:proofErr w:type="gramStart"/>
            <w:r w:rsidRPr="008970E9">
              <w:rPr>
                <w:rFonts w:ascii="Arial" w:hAnsi="Arial" w:cs="Arial"/>
                <w:i/>
                <w:iCs/>
                <w:sz w:val="20"/>
                <w:szCs w:val="20"/>
                <w:u w:val="single"/>
                <w:lang w:val="en-GB"/>
              </w:rPr>
              <w:t>Kindly</w:t>
            </w:r>
            <w:proofErr w:type="gramEnd"/>
            <w:r w:rsidRPr="008970E9">
              <w:rPr>
                <w:rFonts w:ascii="Arial" w:hAnsi="Arial" w:cs="Arial"/>
                <w:i/>
                <w:iCs/>
                <w:sz w:val="20"/>
                <w:szCs w:val="20"/>
                <w:u w:val="single"/>
                <w:lang w:val="en-GB"/>
              </w:rPr>
              <w:t xml:space="preserve"> please write down the ethical issues here in detail)</w:t>
            </w:r>
          </w:p>
          <w:p w14:paraId="0EEE4379" w14:textId="77777777" w:rsidR="002C4B47" w:rsidRPr="008970E9" w:rsidRDefault="002C4B47">
            <w:pPr>
              <w:pStyle w:val="NormalWeb"/>
              <w:spacing w:before="0" w:beforeAutospacing="0" w:after="0" w:afterAutospacing="0"/>
              <w:rPr>
                <w:rFonts w:ascii="Arial" w:hAnsi="Arial" w:cs="Arial"/>
                <w:sz w:val="20"/>
                <w:szCs w:val="20"/>
                <w:lang w:val="en-IN"/>
              </w:rPr>
            </w:pPr>
          </w:p>
          <w:p w14:paraId="659F3400" w14:textId="77777777" w:rsidR="002C4B47" w:rsidRPr="008970E9" w:rsidRDefault="002C4B47">
            <w:pPr>
              <w:pStyle w:val="NormalWeb"/>
              <w:spacing w:before="0" w:beforeAutospacing="0" w:after="0" w:afterAutospacing="0"/>
              <w:rPr>
                <w:rFonts w:ascii="Arial" w:hAnsi="Arial" w:cs="Arial"/>
                <w:sz w:val="20"/>
                <w:szCs w:val="20"/>
                <w:lang w:val="en-IN"/>
              </w:rPr>
            </w:pPr>
          </w:p>
        </w:tc>
        <w:tc>
          <w:tcPr>
            <w:tcW w:w="2142" w:type="pct"/>
            <w:shd w:val="clear" w:color="auto" w:fill="auto"/>
            <w:vAlign w:val="center"/>
          </w:tcPr>
          <w:p w14:paraId="279AC2F0" w14:textId="77777777" w:rsidR="002C4B47" w:rsidRPr="008970E9" w:rsidRDefault="002C4B47">
            <w:pPr>
              <w:rPr>
                <w:rFonts w:ascii="Arial" w:eastAsia="Arial Unicode MS" w:hAnsi="Arial" w:cs="Arial"/>
                <w:sz w:val="20"/>
                <w:szCs w:val="20"/>
                <w:lang w:val="en-GB"/>
              </w:rPr>
            </w:pPr>
          </w:p>
          <w:p w14:paraId="773529FB" w14:textId="77777777" w:rsidR="002C4B47" w:rsidRPr="008970E9" w:rsidRDefault="002C4B47">
            <w:pPr>
              <w:rPr>
                <w:rFonts w:ascii="Arial" w:eastAsia="Arial Unicode MS" w:hAnsi="Arial" w:cs="Arial"/>
                <w:sz w:val="20"/>
                <w:szCs w:val="20"/>
                <w:lang w:val="en-GB"/>
              </w:rPr>
            </w:pPr>
          </w:p>
          <w:p w14:paraId="4D98763F" w14:textId="77777777" w:rsidR="002C4B47" w:rsidRPr="008970E9" w:rsidRDefault="002C4B47">
            <w:pPr>
              <w:rPr>
                <w:rFonts w:ascii="Arial" w:eastAsia="Arial Unicode MS" w:hAnsi="Arial" w:cs="Arial"/>
                <w:sz w:val="20"/>
                <w:szCs w:val="20"/>
                <w:lang w:val="en-GB"/>
              </w:rPr>
            </w:pPr>
          </w:p>
          <w:p w14:paraId="6CFD36A9" w14:textId="77777777" w:rsidR="002C4B47" w:rsidRPr="008970E9" w:rsidRDefault="002C4B47">
            <w:pPr>
              <w:pStyle w:val="NormalWeb"/>
              <w:spacing w:before="0" w:beforeAutospacing="0" w:after="0" w:afterAutospacing="0"/>
              <w:rPr>
                <w:rFonts w:ascii="Arial" w:hAnsi="Arial" w:cs="Arial"/>
                <w:sz w:val="20"/>
                <w:szCs w:val="20"/>
                <w:lang w:val="en-GB"/>
              </w:rPr>
            </w:pPr>
          </w:p>
        </w:tc>
      </w:tr>
      <w:bookmarkEnd w:id="0"/>
      <w:bookmarkEnd w:id="1"/>
    </w:tbl>
    <w:p w14:paraId="2885223E" w14:textId="77777777" w:rsidR="008913D5" w:rsidRPr="008970E9" w:rsidRDefault="008913D5" w:rsidP="002C4B47">
      <w:pPr>
        <w:pStyle w:val="BodyText"/>
        <w:outlineLvl w:val="0"/>
        <w:rPr>
          <w:rFonts w:ascii="Arial" w:hAnsi="Arial" w:cs="Arial"/>
          <w:sz w:val="20"/>
          <w:szCs w:val="20"/>
          <w:lang w:val="en-IN"/>
        </w:rPr>
      </w:pPr>
    </w:p>
    <w:p w14:paraId="1BF07A06" w14:textId="77777777" w:rsidR="00472738" w:rsidRPr="008970E9" w:rsidRDefault="00472738" w:rsidP="00472738">
      <w:pPr>
        <w:pStyle w:val="Affiliation"/>
        <w:spacing w:after="0" w:line="240" w:lineRule="auto"/>
        <w:jc w:val="left"/>
        <w:rPr>
          <w:rFonts w:ascii="Arial" w:hAnsi="Arial" w:cs="Arial"/>
          <w:b/>
          <w:u w:val="single"/>
        </w:rPr>
      </w:pPr>
      <w:r w:rsidRPr="008970E9">
        <w:rPr>
          <w:rFonts w:ascii="Arial" w:hAnsi="Arial" w:cs="Arial"/>
          <w:b/>
          <w:u w:val="single"/>
        </w:rPr>
        <w:t>Reviewer details:</w:t>
      </w:r>
    </w:p>
    <w:p w14:paraId="1A227F7A" w14:textId="77777777" w:rsidR="008658C1" w:rsidRPr="008970E9" w:rsidRDefault="008658C1" w:rsidP="002C4B47">
      <w:pPr>
        <w:pStyle w:val="BodyText"/>
        <w:outlineLvl w:val="0"/>
        <w:rPr>
          <w:rFonts w:ascii="Arial" w:hAnsi="Arial" w:cs="Arial"/>
          <w:sz w:val="20"/>
          <w:szCs w:val="20"/>
          <w:lang w:val="en-IN"/>
        </w:rPr>
      </w:pPr>
    </w:p>
    <w:p w14:paraId="4FA945B3" w14:textId="15B68D53" w:rsidR="008658C1" w:rsidRPr="008970E9" w:rsidRDefault="00472738" w:rsidP="002C4B47">
      <w:pPr>
        <w:pStyle w:val="BodyText"/>
        <w:outlineLvl w:val="0"/>
        <w:rPr>
          <w:rFonts w:ascii="Arial" w:hAnsi="Arial" w:cs="Arial"/>
          <w:sz w:val="20"/>
          <w:szCs w:val="20"/>
          <w:lang w:val="en-IN"/>
        </w:rPr>
      </w:pPr>
      <w:r w:rsidRPr="008970E9">
        <w:rPr>
          <w:rFonts w:ascii="Arial" w:hAnsi="Arial" w:cs="Arial"/>
          <w:b/>
          <w:bCs/>
          <w:sz w:val="20"/>
          <w:szCs w:val="20"/>
        </w:rPr>
        <w:t xml:space="preserve">C. </w:t>
      </w:r>
      <w:proofErr w:type="spellStart"/>
      <w:r w:rsidRPr="008970E9">
        <w:rPr>
          <w:rFonts w:ascii="Arial" w:hAnsi="Arial" w:cs="Arial"/>
          <w:b/>
          <w:bCs/>
          <w:sz w:val="20"/>
          <w:szCs w:val="20"/>
        </w:rPr>
        <w:t>Seerangan</w:t>
      </w:r>
      <w:proofErr w:type="spellEnd"/>
      <w:r w:rsidRPr="008970E9">
        <w:rPr>
          <w:rFonts w:ascii="Arial" w:hAnsi="Arial" w:cs="Arial"/>
          <w:b/>
          <w:bCs/>
          <w:sz w:val="20"/>
          <w:szCs w:val="20"/>
        </w:rPr>
        <w:t xml:space="preserve">, </w:t>
      </w:r>
      <w:proofErr w:type="spellStart"/>
      <w:r w:rsidRPr="008970E9">
        <w:rPr>
          <w:rFonts w:ascii="Arial" w:hAnsi="Arial" w:cs="Arial"/>
          <w:b/>
          <w:bCs/>
          <w:sz w:val="20"/>
          <w:szCs w:val="20"/>
        </w:rPr>
        <w:t>Gandhigram</w:t>
      </w:r>
      <w:proofErr w:type="spellEnd"/>
      <w:r w:rsidRPr="008970E9">
        <w:rPr>
          <w:rFonts w:ascii="Arial" w:hAnsi="Arial" w:cs="Arial"/>
          <w:b/>
          <w:bCs/>
          <w:sz w:val="20"/>
          <w:szCs w:val="20"/>
        </w:rPr>
        <w:t xml:space="preserve"> Rural Institute (</w:t>
      </w:r>
      <w:proofErr w:type="spellStart"/>
      <w:r w:rsidRPr="008970E9">
        <w:rPr>
          <w:rFonts w:ascii="Arial" w:hAnsi="Arial" w:cs="Arial"/>
          <w:b/>
          <w:bCs/>
          <w:sz w:val="20"/>
          <w:szCs w:val="20"/>
        </w:rPr>
        <w:t>Deemed</w:t>
      </w:r>
      <w:proofErr w:type="spellEnd"/>
      <w:r w:rsidRPr="008970E9">
        <w:rPr>
          <w:rFonts w:ascii="Arial" w:hAnsi="Arial" w:cs="Arial"/>
          <w:b/>
          <w:bCs/>
          <w:sz w:val="20"/>
          <w:szCs w:val="20"/>
        </w:rPr>
        <w:t xml:space="preserve"> to </w:t>
      </w:r>
      <w:proofErr w:type="spellStart"/>
      <w:r w:rsidRPr="008970E9">
        <w:rPr>
          <w:rFonts w:ascii="Arial" w:hAnsi="Arial" w:cs="Arial"/>
          <w:b/>
          <w:bCs/>
          <w:sz w:val="20"/>
          <w:szCs w:val="20"/>
        </w:rPr>
        <w:t>be</w:t>
      </w:r>
      <w:proofErr w:type="spellEnd"/>
      <w:r w:rsidRPr="008970E9">
        <w:rPr>
          <w:rFonts w:ascii="Arial" w:hAnsi="Arial" w:cs="Arial"/>
          <w:b/>
          <w:bCs/>
          <w:sz w:val="20"/>
          <w:szCs w:val="20"/>
        </w:rPr>
        <w:t xml:space="preserve"> </w:t>
      </w:r>
      <w:proofErr w:type="spellStart"/>
      <w:r w:rsidRPr="008970E9">
        <w:rPr>
          <w:rFonts w:ascii="Arial" w:hAnsi="Arial" w:cs="Arial"/>
          <w:b/>
          <w:bCs/>
          <w:sz w:val="20"/>
          <w:szCs w:val="20"/>
        </w:rPr>
        <w:t>University</w:t>
      </w:r>
      <w:proofErr w:type="spellEnd"/>
      <w:r w:rsidRPr="008970E9">
        <w:rPr>
          <w:rFonts w:ascii="Arial" w:hAnsi="Arial" w:cs="Arial"/>
          <w:b/>
          <w:bCs/>
          <w:sz w:val="20"/>
          <w:szCs w:val="20"/>
        </w:rPr>
        <w:t xml:space="preserve">), </w:t>
      </w:r>
      <w:proofErr w:type="spellStart"/>
      <w:r w:rsidRPr="008970E9">
        <w:rPr>
          <w:rFonts w:ascii="Arial" w:hAnsi="Arial" w:cs="Arial"/>
          <w:b/>
          <w:bCs/>
          <w:sz w:val="20"/>
          <w:szCs w:val="20"/>
        </w:rPr>
        <w:t>India</w:t>
      </w:r>
      <w:proofErr w:type="spellEnd"/>
    </w:p>
    <w:sectPr w:rsidR="008658C1" w:rsidRPr="008970E9" w:rsidSect="007C67F3">
      <w:headerReference w:type="default" r:id="rId9"/>
      <w:footerReference w:type="default" r:id="rId10"/>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D83E" w14:textId="77777777" w:rsidR="00F44C6C" w:rsidRPr="0000007A" w:rsidRDefault="00F44C6C" w:rsidP="0099583E">
      <w:r>
        <w:separator/>
      </w:r>
    </w:p>
  </w:endnote>
  <w:endnote w:type="continuationSeparator" w:id="0">
    <w:p w14:paraId="15792816" w14:textId="77777777" w:rsidR="00F44C6C" w:rsidRPr="0000007A" w:rsidRDefault="00F44C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906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3FE4" w14:textId="77777777" w:rsidR="00F44C6C" w:rsidRPr="0000007A" w:rsidRDefault="00F44C6C" w:rsidP="0099583E">
      <w:r>
        <w:separator/>
      </w:r>
    </w:p>
  </w:footnote>
  <w:footnote w:type="continuationSeparator" w:id="0">
    <w:p w14:paraId="7E20AF8F" w14:textId="77777777" w:rsidR="00F44C6C" w:rsidRPr="0000007A" w:rsidRDefault="00F44C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7C2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ACD482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DFE"/>
    <w:multiLevelType w:val="multilevel"/>
    <w:tmpl w:val="A28C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8166866">
    <w:abstractNumId w:val="5"/>
  </w:num>
  <w:num w:numId="2" w16cid:durableId="1487284473">
    <w:abstractNumId w:val="9"/>
  </w:num>
  <w:num w:numId="3" w16cid:durableId="2075665853">
    <w:abstractNumId w:val="8"/>
  </w:num>
  <w:num w:numId="4" w16cid:durableId="350107669">
    <w:abstractNumId w:val="10"/>
  </w:num>
  <w:num w:numId="5" w16cid:durableId="1808401203">
    <w:abstractNumId w:val="7"/>
  </w:num>
  <w:num w:numId="6" w16cid:durableId="933707295">
    <w:abstractNumId w:val="1"/>
  </w:num>
  <w:num w:numId="7" w16cid:durableId="790437388">
    <w:abstractNumId w:val="4"/>
  </w:num>
  <w:num w:numId="8" w16cid:durableId="1245339429">
    <w:abstractNumId w:val="12"/>
  </w:num>
  <w:num w:numId="9" w16cid:durableId="1908689159">
    <w:abstractNumId w:val="11"/>
  </w:num>
  <w:num w:numId="10" w16cid:durableId="1178420923">
    <w:abstractNumId w:val="3"/>
  </w:num>
  <w:num w:numId="11" w16cid:durableId="95059499">
    <w:abstractNumId w:val="2"/>
  </w:num>
  <w:num w:numId="12" w16cid:durableId="23793652">
    <w:abstractNumId w:val="6"/>
  </w:num>
  <w:num w:numId="13" w16cid:durableId="112211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xNTYyNrQ0MzU1NTFU0lEKTi0uzszPAykwrAUAgmy89iwAAAA="/>
  </w:docVars>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2F7F"/>
    <w:rsid w:val="000A6F41"/>
    <w:rsid w:val="000B4EE5"/>
    <w:rsid w:val="000B74A1"/>
    <w:rsid w:val="000B757E"/>
    <w:rsid w:val="000C0837"/>
    <w:rsid w:val="000C3B7E"/>
    <w:rsid w:val="000E4FCE"/>
    <w:rsid w:val="000F782D"/>
    <w:rsid w:val="00100577"/>
    <w:rsid w:val="00101322"/>
    <w:rsid w:val="0010712A"/>
    <w:rsid w:val="00136984"/>
    <w:rsid w:val="001410E7"/>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DC9"/>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4B47"/>
    <w:rsid w:val="002D7EA9"/>
    <w:rsid w:val="002E1211"/>
    <w:rsid w:val="002E2339"/>
    <w:rsid w:val="002E6D86"/>
    <w:rsid w:val="002F6935"/>
    <w:rsid w:val="00312559"/>
    <w:rsid w:val="00314954"/>
    <w:rsid w:val="003204B8"/>
    <w:rsid w:val="00336905"/>
    <w:rsid w:val="0033692F"/>
    <w:rsid w:val="00346223"/>
    <w:rsid w:val="00377145"/>
    <w:rsid w:val="003A04E7"/>
    <w:rsid w:val="003A4991"/>
    <w:rsid w:val="003A6E1A"/>
    <w:rsid w:val="003B2172"/>
    <w:rsid w:val="003E746A"/>
    <w:rsid w:val="0042465A"/>
    <w:rsid w:val="004356CC"/>
    <w:rsid w:val="00435B36"/>
    <w:rsid w:val="004424F8"/>
    <w:rsid w:val="00442B24"/>
    <w:rsid w:val="00442F06"/>
    <w:rsid w:val="0044444D"/>
    <w:rsid w:val="0044519B"/>
    <w:rsid w:val="00445B35"/>
    <w:rsid w:val="00446659"/>
    <w:rsid w:val="00457AB1"/>
    <w:rsid w:val="00457BC0"/>
    <w:rsid w:val="00462996"/>
    <w:rsid w:val="004674B4"/>
    <w:rsid w:val="00472738"/>
    <w:rsid w:val="0047583B"/>
    <w:rsid w:val="004B4CAD"/>
    <w:rsid w:val="004B4FDC"/>
    <w:rsid w:val="004C3DF1"/>
    <w:rsid w:val="004D2E36"/>
    <w:rsid w:val="00503AB6"/>
    <w:rsid w:val="005047C5"/>
    <w:rsid w:val="00510920"/>
    <w:rsid w:val="00521812"/>
    <w:rsid w:val="00523B8F"/>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5A56"/>
    <w:rsid w:val="00646C04"/>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446B"/>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67F3"/>
    <w:rsid w:val="007D0246"/>
    <w:rsid w:val="007D558A"/>
    <w:rsid w:val="007F5873"/>
    <w:rsid w:val="00806382"/>
    <w:rsid w:val="00815F94"/>
    <w:rsid w:val="0082130C"/>
    <w:rsid w:val="008224E2"/>
    <w:rsid w:val="00825DC9"/>
    <w:rsid w:val="0082676D"/>
    <w:rsid w:val="00831055"/>
    <w:rsid w:val="00835755"/>
    <w:rsid w:val="008423BB"/>
    <w:rsid w:val="00846F1F"/>
    <w:rsid w:val="008658C1"/>
    <w:rsid w:val="0087201B"/>
    <w:rsid w:val="00877F10"/>
    <w:rsid w:val="00882091"/>
    <w:rsid w:val="008913D5"/>
    <w:rsid w:val="00893E75"/>
    <w:rsid w:val="008970E9"/>
    <w:rsid w:val="008C2778"/>
    <w:rsid w:val="008C2F62"/>
    <w:rsid w:val="008D020E"/>
    <w:rsid w:val="008D1117"/>
    <w:rsid w:val="008D15A4"/>
    <w:rsid w:val="008F36E4"/>
    <w:rsid w:val="008F7DFE"/>
    <w:rsid w:val="0090324F"/>
    <w:rsid w:val="00933C8B"/>
    <w:rsid w:val="009553EC"/>
    <w:rsid w:val="0097330E"/>
    <w:rsid w:val="00974330"/>
    <w:rsid w:val="0097498C"/>
    <w:rsid w:val="00977D8D"/>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4350"/>
    <w:rsid w:val="00A12C83"/>
    <w:rsid w:val="00A226BB"/>
    <w:rsid w:val="00A30B50"/>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0733"/>
    <w:rsid w:val="00B356AF"/>
    <w:rsid w:val="00B62087"/>
    <w:rsid w:val="00B62F41"/>
    <w:rsid w:val="00B6415C"/>
    <w:rsid w:val="00B73785"/>
    <w:rsid w:val="00B760E1"/>
    <w:rsid w:val="00B807F8"/>
    <w:rsid w:val="00B858FF"/>
    <w:rsid w:val="00BA1AB3"/>
    <w:rsid w:val="00BA3B40"/>
    <w:rsid w:val="00BA6421"/>
    <w:rsid w:val="00BB34E6"/>
    <w:rsid w:val="00BB4FEC"/>
    <w:rsid w:val="00BC402F"/>
    <w:rsid w:val="00BD0AE3"/>
    <w:rsid w:val="00BD27BA"/>
    <w:rsid w:val="00BE13EF"/>
    <w:rsid w:val="00BE40A5"/>
    <w:rsid w:val="00BE6454"/>
    <w:rsid w:val="00BF39A4"/>
    <w:rsid w:val="00C02797"/>
    <w:rsid w:val="00C10283"/>
    <w:rsid w:val="00C110CC"/>
    <w:rsid w:val="00C16732"/>
    <w:rsid w:val="00C22886"/>
    <w:rsid w:val="00C25C8F"/>
    <w:rsid w:val="00C263C6"/>
    <w:rsid w:val="00C635B6"/>
    <w:rsid w:val="00C64571"/>
    <w:rsid w:val="00C70DFC"/>
    <w:rsid w:val="00C82466"/>
    <w:rsid w:val="00C84097"/>
    <w:rsid w:val="00C93D74"/>
    <w:rsid w:val="00CB429B"/>
    <w:rsid w:val="00CC2753"/>
    <w:rsid w:val="00CD093E"/>
    <w:rsid w:val="00CD1556"/>
    <w:rsid w:val="00CD1FD7"/>
    <w:rsid w:val="00CE199A"/>
    <w:rsid w:val="00CE2A59"/>
    <w:rsid w:val="00CE5AC7"/>
    <w:rsid w:val="00CF0BBB"/>
    <w:rsid w:val="00D1283A"/>
    <w:rsid w:val="00D17979"/>
    <w:rsid w:val="00D2075F"/>
    <w:rsid w:val="00D3257B"/>
    <w:rsid w:val="00D40416"/>
    <w:rsid w:val="00D45CF7"/>
    <w:rsid w:val="00D4782A"/>
    <w:rsid w:val="00D56A4A"/>
    <w:rsid w:val="00D65AF9"/>
    <w:rsid w:val="00D7603E"/>
    <w:rsid w:val="00D8579C"/>
    <w:rsid w:val="00D90124"/>
    <w:rsid w:val="00D9392F"/>
    <w:rsid w:val="00DA34E5"/>
    <w:rsid w:val="00DA41F5"/>
    <w:rsid w:val="00DA7637"/>
    <w:rsid w:val="00DB5B54"/>
    <w:rsid w:val="00DB7E1B"/>
    <w:rsid w:val="00DC1D81"/>
    <w:rsid w:val="00DF5E26"/>
    <w:rsid w:val="00E0164E"/>
    <w:rsid w:val="00E451EA"/>
    <w:rsid w:val="00E4578A"/>
    <w:rsid w:val="00E53E52"/>
    <w:rsid w:val="00E57F4B"/>
    <w:rsid w:val="00E63889"/>
    <w:rsid w:val="00E65EB7"/>
    <w:rsid w:val="00E71C8D"/>
    <w:rsid w:val="00E72360"/>
    <w:rsid w:val="00E972A7"/>
    <w:rsid w:val="00EA2839"/>
    <w:rsid w:val="00EB3E91"/>
    <w:rsid w:val="00EC3272"/>
    <w:rsid w:val="00EC6894"/>
    <w:rsid w:val="00ED6B12"/>
    <w:rsid w:val="00EE0D3E"/>
    <w:rsid w:val="00EF326D"/>
    <w:rsid w:val="00EF53FE"/>
    <w:rsid w:val="00F245A7"/>
    <w:rsid w:val="00F2643C"/>
    <w:rsid w:val="00F3018E"/>
    <w:rsid w:val="00F3295A"/>
    <w:rsid w:val="00F34D8E"/>
    <w:rsid w:val="00F3669D"/>
    <w:rsid w:val="00F405F8"/>
    <w:rsid w:val="00F41154"/>
    <w:rsid w:val="00F44C6C"/>
    <w:rsid w:val="00F4700F"/>
    <w:rsid w:val="00F51F7F"/>
    <w:rsid w:val="00F573EA"/>
    <w:rsid w:val="00F57E9D"/>
    <w:rsid w:val="00FA6528"/>
    <w:rsid w:val="00FC2E17"/>
    <w:rsid w:val="00FC6387"/>
    <w:rsid w:val="00FC6802"/>
    <w:rsid w:val="00FD70A7"/>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B4339"/>
  <w15:docId w15:val="{4083C2FD-0076-4505-BE40-85C237D4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F7DFE"/>
    <w:rPr>
      <w:color w:val="605E5C"/>
      <w:shd w:val="clear" w:color="auto" w:fill="E1DFDD"/>
    </w:rPr>
  </w:style>
  <w:style w:type="character" w:styleId="Strong">
    <w:name w:val="Strong"/>
    <w:basedOn w:val="DefaultParagraphFont"/>
    <w:uiPriority w:val="22"/>
    <w:qFormat/>
    <w:rsid w:val="001B2DC9"/>
    <w:rPr>
      <w:b/>
      <w:bCs/>
    </w:rPr>
  </w:style>
  <w:style w:type="character" w:styleId="UnresolvedMention">
    <w:name w:val="Unresolved Mention"/>
    <w:basedOn w:val="DefaultParagraphFont"/>
    <w:uiPriority w:val="99"/>
    <w:semiHidden/>
    <w:unhideWhenUsed/>
    <w:rsid w:val="00CE2A59"/>
    <w:rPr>
      <w:color w:val="605E5C"/>
      <w:shd w:val="clear" w:color="auto" w:fill="E1DFDD"/>
    </w:rPr>
  </w:style>
  <w:style w:type="paragraph" w:customStyle="1" w:styleId="Affiliation">
    <w:name w:val="Affiliation"/>
    <w:basedOn w:val="Normal"/>
    <w:rsid w:val="0047273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5112098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55614277">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9AE6-9F56-4399-A7B5-8B3B5356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13</cp:revision>
  <dcterms:created xsi:type="dcterms:W3CDTF">2025-04-18T13:02:00Z</dcterms:created>
  <dcterms:modified xsi:type="dcterms:W3CDTF">2025-04-22T05:28:00Z</dcterms:modified>
</cp:coreProperties>
</file>