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3BEF" w14:textId="77777777" w:rsidR="004474A2" w:rsidRDefault="004474A2" w:rsidP="0077740B">
      <w:pPr>
        <w:rPr>
          <w:b/>
          <w:sz w:val="32"/>
          <w:szCs w:val="32"/>
        </w:rPr>
      </w:pPr>
    </w:p>
    <w:p w14:paraId="0C24BBCD" w14:textId="057614CC" w:rsidR="00413602" w:rsidRDefault="0077740B" w:rsidP="0077740B">
      <w:pPr>
        <w:rPr>
          <w:b/>
          <w:sz w:val="32"/>
          <w:szCs w:val="32"/>
        </w:rPr>
      </w:pPr>
      <w:r w:rsidRPr="00186E9F">
        <w:rPr>
          <w:b/>
          <w:sz w:val="32"/>
          <w:szCs w:val="32"/>
        </w:rPr>
        <w:t xml:space="preserve">PROBABLE CAUSE OF CATARACT IN YOUNGER ADULTS AND VISUAL OUTCOMES OF SURGERY: A RETROSPECTIVE STUDY                  </w:t>
      </w:r>
    </w:p>
    <w:p w14:paraId="640EAD7A" w14:textId="77777777" w:rsidR="00413602" w:rsidRDefault="00413602" w:rsidP="0077740B">
      <w:pPr>
        <w:rPr>
          <w:b/>
          <w:sz w:val="32"/>
          <w:szCs w:val="32"/>
        </w:rPr>
      </w:pPr>
    </w:p>
    <w:p w14:paraId="440E0A5F" w14:textId="77777777" w:rsidR="00186E9F" w:rsidRDefault="00186E9F" w:rsidP="00DE428C">
      <w:pPr>
        <w:jc w:val="both"/>
        <w:rPr>
          <w:b/>
          <w:bCs/>
        </w:rPr>
      </w:pPr>
    </w:p>
    <w:p w14:paraId="69B0A5EB" w14:textId="77777777" w:rsidR="00186E9F" w:rsidRDefault="00186E9F" w:rsidP="00DE428C">
      <w:pPr>
        <w:jc w:val="both"/>
        <w:rPr>
          <w:b/>
          <w:bCs/>
        </w:rPr>
      </w:pPr>
    </w:p>
    <w:p w14:paraId="38DA062F" w14:textId="77777777" w:rsidR="00205F21" w:rsidRDefault="001D7696" w:rsidP="00DE428C">
      <w:pPr>
        <w:jc w:val="both"/>
      </w:pPr>
      <w:r>
        <w:rPr>
          <w:b/>
          <w:bCs/>
        </w:rPr>
        <w:t>Abstract</w:t>
      </w:r>
    </w:p>
    <w:p w14:paraId="1F2BFC70" w14:textId="77777777" w:rsidR="00205F21" w:rsidRDefault="001D7696" w:rsidP="00DE428C">
      <w:pPr>
        <w:jc w:val="both"/>
      </w:pPr>
      <w:r>
        <w:rPr>
          <w:b/>
          <w:bCs/>
        </w:rPr>
        <w:t>Introduction</w:t>
      </w:r>
      <w:r>
        <w:br/>
        <w:t xml:space="preserve">Cataract is a major cause of blindness worldwide, with a higher prevalence in developing countries, especially in India. The onset of cataracts at a younger age, known as presenile cataract, is of concern due to its multifactorial </w:t>
      </w:r>
      <w:proofErr w:type="spellStart"/>
      <w:r>
        <w:t>etiology</w:t>
      </w:r>
      <w:proofErr w:type="spellEnd"/>
      <w:r>
        <w:t xml:space="preserve">, including genetic, environmental, and </w:t>
      </w:r>
      <w:proofErr w:type="spellStart"/>
      <w:r>
        <w:t>behavioral</w:t>
      </w:r>
      <w:proofErr w:type="spellEnd"/>
      <w:r>
        <w:t xml:space="preserve"> factors. The present study aimed to investigate the factors responsible for presenile cataracts and their visual outcomes in younger adults undergoing cataract surgery.</w:t>
      </w:r>
    </w:p>
    <w:p w14:paraId="75801379" w14:textId="77777777" w:rsidR="00DE428C" w:rsidRDefault="001D7696" w:rsidP="00DE428C">
      <w:pPr>
        <w:jc w:val="both"/>
        <w:rPr>
          <w:b/>
          <w:bCs/>
        </w:rPr>
      </w:pPr>
      <w:r>
        <w:rPr>
          <w:b/>
          <w:bCs/>
        </w:rPr>
        <w:t>Materials and Methods</w:t>
      </w:r>
    </w:p>
    <w:p w14:paraId="4D781167" w14:textId="77777777" w:rsidR="00205F21" w:rsidRDefault="001D7696" w:rsidP="00DE428C">
      <w:pPr>
        <w:jc w:val="both"/>
      </w:pPr>
      <w:r>
        <w:t>This retrospective study included 292 patients aged 30 to 50 years, who underwent cataract surgery at Shri Ram Murti Smarak Hospital from June 2023 to May 2024. Data on demographic details, cataract type, systemic comorbidities, family history, and risk factors were collected. Visual outcomes were assessed based on best-corrected visual acuity (BCVA) pre- and postoperatively, categorized as good, moderate, or poor.</w:t>
      </w:r>
    </w:p>
    <w:p w14:paraId="12406D6B" w14:textId="77777777" w:rsidR="00205F21" w:rsidRDefault="001D7696" w:rsidP="00DE428C">
      <w:pPr>
        <w:jc w:val="both"/>
      </w:pPr>
      <w:r>
        <w:rPr>
          <w:b/>
          <w:bCs/>
        </w:rPr>
        <w:t>Results</w:t>
      </w:r>
      <w:r w:rsidR="008B784A">
        <w:br/>
        <w:t>The study found that 40.7</w:t>
      </w:r>
      <w:r>
        <w:t>% of participants achieved good visual outcomes, 38.4%</w:t>
      </w:r>
      <w:r w:rsidR="008B784A">
        <w:t xml:space="preserve"> had moderate outcomes, and 20.8</w:t>
      </w:r>
      <w:r>
        <w:t xml:space="preserve">% had poor outcomes. Factors such as smoking, steroid use, and diabetes mellitus were associated with poorer visual outcomes. The presence of a family history of cataracts and certain systemic comorbidities like diabetes and hypertension were linked to worse </w:t>
      </w:r>
      <w:proofErr w:type="gramStart"/>
      <w:r>
        <w:t xml:space="preserve">postoperative </w:t>
      </w:r>
      <w:r w:rsidR="008B784A">
        <w:t xml:space="preserve"> </w:t>
      </w:r>
      <w:r>
        <w:t>recovery</w:t>
      </w:r>
      <w:proofErr w:type="gramEnd"/>
      <w:r>
        <w:t>.</w:t>
      </w:r>
    </w:p>
    <w:p w14:paraId="4CB262E9" w14:textId="77777777" w:rsidR="00205F21" w:rsidRDefault="001D7696" w:rsidP="00DE428C">
      <w:pPr>
        <w:jc w:val="both"/>
      </w:pPr>
      <w:r>
        <w:rPr>
          <w:b/>
          <w:bCs/>
        </w:rPr>
        <w:t>Conclusion</w:t>
      </w:r>
      <w:r>
        <w:br/>
        <w:t>This study highlights the significant impact of systemic comorbidities, lifestyle factors, and family history on the outcomes of cataract surgery in younger adults. Early detection and management of risk factors may improve surgical success and visual recovery in this population.</w:t>
      </w:r>
    </w:p>
    <w:p w14:paraId="72895198" w14:textId="77777777" w:rsidR="00205F21" w:rsidRDefault="001D7696" w:rsidP="00DE428C">
      <w:pPr>
        <w:jc w:val="both"/>
      </w:pPr>
      <w:r>
        <w:rPr>
          <w:b/>
          <w:bCs/>
        </w:rPr>
        <w:t>Keywords</w:t>
      </w:r>
      <w:r>
        <w:br/>
        <w:t>Cataract; Presenile Cataract; Visual Outcomes; Surgery; Risk Factors; Systemic Comorbidities; Family History</w:t>
      </w:r>
    </w:p>
    <w:p w14:paraId="190C22F7" w14:textId="77777777" w:rsidR="00205F21" w:rsidRDefault="00205F21" w:rsidP="00DE428C">
      <w:pPr>
        <w:jc w:val="both"/>
        <w:rPr>
          <w:b/>
          <w:bCs/>
        </w:rPr>
      </w:pPr>
    </w:p>
    <w:p w14:paraId="01A62331" w14:textId="77777777" w:rsidR="00205F21" w:rsidRDefault="00205F21" w:rsidP="00DE428C">
      <w:pPr>
        <w:jc w:val="both"/>
        <w:rPr>
          <w:b/>
          <w:bCs/>
        </w:rPr>
      </w:pPr>
      <w:bookmarkStart w:id="0" w:name="OLE_LINK10"/>
    </w:p>
    <w:p w14:paraId="5DA0D0E3" w14:textId="77777777" w:rsidR="00205F21" w:rsidRDefault="001D7696" w:rsidP="00DE428C">
      <w:pPr>
        <w:jc w:val="both"/>
      </w:pPr>
      <w:bookmarkStart w:id="1" w:name="OLE_LINK11"/>
      <w:r>
        <w:rPr>
          <w:rFonts w:ascii="Arial Unicode MS" w:eastAsia="Arial Unicode MS" w:hAnsi="Arial Unicode MS" w:cs="Arial Unicode MS"/>
        </w:rPr>
        <w:br w:type="page"/>
      </w:r>
    </w:p>
    <w:p w14:paraId="7D7A763E" w14:textId="77777777" w:rsidR="00205F21" w:rsidRDefault="001D7696" w:rsidP="00DE428C">
      <w:pPr>
        <w:jc w:val="both"/>
      </w:pPr>
      <w:r>
        <w:rPr>
          <w:b/>
          <w:bCs/>
        </w:rPr>
        <w:lastRenderedPageBreak/>
        <w:t>Introduction</w:t>
      </w:r>
      <w:r>
        <w:t>:</w:t>
      </w:r>
    </w:p>
    <w:p w14:paraId="5E1735C3" w14:textId="77777777" w:rsidR="00205F21" w:rsidRDefault="00205F21" w:rsidP="00DE428C">
      <w:pPr>
        <w:jc w:val="both"/>
      </w:pPr>
    </w:p>
    <w:p w14:paraId="3B7662D1" w14:textId="77777777" w:rsidR="00DE428C" w:rsidRPr="00DE428C" w:rsidRDefault="00DE428C" w:rsidP="00DE428C">
      <w:pPr>
        <w:jc w:val="both"/>
        <w:rPr>
          <w:color w:val="000000"/>
          <w:u w:color="000000"/>
        </w:rPr>
      </w:pPr>
      <w:r w:rsidRPr="00DE428C">
        <w:rPr>
          <w:color w:val="000000"/>
          <w:u w:color="000000"/>
        </w:rPr>
        <w:t>Cataract is a leading cause of blindness worldwide with a notable prevalence in developing countries and often occurs after 50 years of age.</w:t>
      </w:r>
      <w:sdt>
        <w:sdtPr>
          <w:rPr>
            <w:color w:val="000000"/>
            <w:u w:color="000000"/>
          </w:rPr>
          <w:tag w:val="MENDELEY_CITATION_v3_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"/>
          <w:id w:val="-1418853240"/>
          <w:placeholder>
            <w:docPart w:val="F8DDE4263D970048A7188066848C7374"/>
          </w:placeholder>
        </w:sdtPr>
        <w:sdtContent>
          <w:r w:rsidR="00AF6B1D" w:rsidRPr="00AF6B1D">
            <w:rPr>
              <w:color w:val="000000"/>
              <w:u w:color="000000"/>
            </w:rPr>
            <w:t>[1]</w:t>
          </w:r>
        </w:sdtContent>
      </w:sdt>
      <w:r w:rsidRPr="00DE428C">
        <w:rPr>
          <w:color w:val="000000"/>
          <w:u w:color="000000"/>
        </w:rPr>
        <w:t xml:space="preserve"> In India, almost 80% of blindness is attributed to cataract and there is a high prevalence of lens opacities.</w:t>
      </w:r>
      <w:sdt>
        <w:sdtPr>
          <w:rPr>
            <w:color w:val="000000"/>
            <w:u w:color="000000"/>
          </w:rPr>
          <w:tag w:val="MENDELEY_CITATION_v3_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"/>
          <w:id w:val="1387219719"/>
          <w:placeholder>
            <w:docPart w:val="F8DDE4263D970048A7188066848C7374"/>
          </w:placeholder>
        </w:sdtPr>
        <w:sdtContent>
          <w:r w:rsidR="00AF6B1D" w:rsidRPr="00AF6B1D">
            <w:rPr>
              <w:color w:val="000000"/>
              <w:u w:color="000000"/>
            </w:rPr>
            <w:t>[2]</w:t>
          </w:r>
        </w:sdtContent>
      </w:sdt>
      <w:r w:rsidRPr="00DE428C">
        <w:rPr>
          <w:color w:val="000000"/>
          <w:u w:color="000000"/>
        </w:rPr>
        <w:t xml:space="preserve"> Moreover, lens opacities have an earlier age of onset in India compared with developed countries.</w:t>
      </w:r>
      <w:sdt>
        <w:sdtPr>
          <w:rPr>
            <w:color w:val="000000"/>
            <w:u w:color="000000"/>
          </w:rPr>
          <w:tag w:val="MENDELEY_CITATION_v3_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"/>
          <w:id w:val="1565531813"/>
          <w:placeholder>
            <w:docPart w:val="F8DDE4263D970048A7188066848C7374"/>
          </w:placeholder>
        </w:sdtPr>
        <w:sdtContent>
          <w:r w:rsidR="00AF6B1D" w:rsidRPr="00AF6B1D">
            <w:rPr>
              <w:color w:val="000000"/>
              <w:u w:color="000000"/>
            </w:rPr>
            <w:t>[3]</w:t>
          </w:r>
        </w:sdtContent>
      </w:sdt>
      <w:r w:rsidRPr="00DE428C">
        <w:rPr>
          <w:color w:val="000000"/>
          <w:u w:color="000000"/>
        </w:rPr>
        <w:t xml:space="preserve"> This is </w:t>
      </w:r>
      <w:proofErr w:type="spellStart"/>
      <w:r w:rsidRPr="00DE428C">
        <w:rPr>
          <w:color w:val="000000"/>
          <w:u w:color="000000"/>
        </w:rPr>
        <w:t>beacuase</w:t>
      </w:r>
      <w:proofErr w:type="spellEnd"/>
      <w:r w:rsidRPr="00DE428C">
        <w:rPr>
          <w:color w:val="000000"/>
          <w:u w:color="000000"/>
        </w:rPr>
        <w:t xml:space="preserve"> of Indian population is either widely exposed to ultraviolet (UV) light, severe dehydration, nutritional deficiencies or genetic predisposition to cataract.</w:t>
      </w:r>
      <w:sdt>
        <w:sdtPr>
          <w:rPr>
            <w:color w:val="000000"/>
            <w:u w:color="000000"/>
          </w:rPr>
          <w:tag w:val="MENDELEY_CITATION_v3_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"/>
          <w:id w:val="-505974762"/>
          <w:placeholder>
            <w:docPart w:val="F8DDE4263D970048A7188066848C7374"/>
          </w:placeholder>
        </w:sdtPr>
        <w:sdtContent>
          <w:r w:rsidR="00AF6B1D" w:rsidRPr="00AF6B1D">
            <w:rPr>
              <w:color w:val="000000"/>
              <w:u w:color="000000"/>
            </w:rPr>
            <w:t>[4]</w:t>
          </w:r>
        </w:sdtContent>
      </w:sdt>
    </w:p>
    <w:p w14:paraId="47B9B1C2" w14:textId="77777777" w:rsidR="00DE428C" w:rsidRPr="00DE428C" w:rsidRDefault="00DE428C" w:rsidP="00DE428C">
      <w:pPr>
        <w:jc w:val="both"/>
        <w:rPr>
          <w:color w:val="000000"/>
          <w:u w:color="000000"/>
        </w:rPr>
      </w:pPr>
      <w:r w:rsidRPr="00DE428C">
        <w:rPr>
          <w:color w:val="000000"/>
          <w:u w:color="000000"/>
        </w:rPr>
        <w:t xml:space="preserve">Presenile cataract is defined as the occurrence of cataract before the age of 50 years. </w:t>
      </w:r>
      <w:sdt>
        <w:sdtPr>
          <w:rPr>
            <w:color w:val="000000"/>
            <w:u w:color="000000"/>
          </w:rPr>
          <w:tag w:val="MENDELEY_CITATION_v3_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"/>
          <w:id w:val="121347521"/>
          <w:placeholder>
            <w:docPart w:val="F8DDE4263D970048A7188066848C7374"/>
          </w:placeholder>
        </w:sdtPr>
        <w:sdtContent>
          <w:r w:rsidR="00AF6B1D" w:rsidRPr="00AF6B1D">
            <w:rPr>
              <w:color w:val="000000"/>
              <w:u w:color="000000"/>
            </w:rPr>
            <w:t>[5,6]</w:t>
          </w:r>
        </w:sdtContent>
      </w:sdt>
    </w:p>
    <w:p w14:paraId="39E54468" w14:textId="77777777" w:rsidR="00DE428C" w:rsidRPr="00DE428C" w:rsidRDefault="00DE428C" w:rsidP="00DE428C">
      <w:pPr>
        <w:jc w:val="both"/>
        <w:rPr>
          <w:color w:val="000000"/>
          <w:u w:color="000000"/>
        </w:rPr>
      </w:pPr>
      <w:r w:rsidRPr="00DE428C">
        <w:rPr>
          <w:color w:val="000000"/>
          <w:u w:color="000000"/>
        </w:rPr>
        <w:t xml:space="preserve">The Lens Opacification Classification System III (LOCS), the most commonly used grading system for evaluating cataract grading and is based on slit-lamp pictures and </w:t>
      </w:r>
      <w:proofErr w:type="spellStart"/>
      <w:r w:rsidRPr="00DE428C">
        <w:rPr>
          <w:color w:val="000000"/>
          <w:u w:color="000000"/>
        </w:rPr>
        <w:t>retroillumination</w:t>
      </w:r>
      <w:proofErr w:type="spellEnd"/>
      <w:r w:rsidRPr="00DE428C">
        <w:rPr>
          <w:color w:val="000000"/>
          <w:u w:color="000000"/>
        </w:rPr>
        <w:t>.</w:t>
      </w:r>
      <w:sdt>
        <w:sdtPr>
          <w:rPr>
            <w:color w:val="000000"/>
            <w:u w:color="000000"/>
          </w:rPr>
          <w:tag w:val="MENDELEY_CITATION_v3_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"/>
          <w:id w:val="-513695918"/>
          <w:placeholder>
            <w:docPart w:val="F8DDE4263D970048A7188066848C7374"/>
          </w:placeholder>
        </w:sdtPr>
        <w:sdtContent>
          <w:r w:rsidR="00AF6B1D" w:rsidRPr="00AF6B1D">
            <w:rPr>
              <w:color w:val="000000"/>
              <w:u w:color="000000"/>
            </w:rPr>
            <w:t>[7]</w:t>
          </w:r>
        </w:sdtContent>
      </w:sdt>
    </w:p>
    <w:p w14:paraId="2B7E16F5" w14:textId="77777777" w:rsidR="00DE428C" w:rsidRPr="00DE428C" w:rsidRDefault="00DE428C" w:rsidP="00DE428C">
      <w:pPr>
        <w:jc w:val="both"/>
        <w:rPr>
          <w:color w:val="000000"/>
          <w:u w:color="000000"/>
        </w:rPr>
      </w:pPr>
      <w:r w:rsidRPr="00DE428C">
        <w:rPr>
          <w:color w:val="000000"/>
          <w:u w:color="000000"/>
        </w:rPr>
        <w:t xml:space="preserve">Cataract has a multifactorial aetiology with </w:t>
      </w:r>
      <w:proofErr w:type="gramStart"/>
      <w:r w:rsidRPr="00DE428C">
        <w:rPr>
          <w:color w:val="000000"/>
          <w:u w:color="000000"/>
        </w:rPr>
        <w:t>genetic(</w:t>
      </w:r>
      <w:proofErr w:type="gramEnd"/>
      <w:r w:rsidRPr="00DE428C">
        <w:rPr>
          <w:color w:val="000000"/>
          <w:u w:color="000000"/>
        </w:rPr>
        <w:t>phenomenon of anticipation</w:t>
      </w:r>
      <w:proofErr w:type="gramStart"/>
      <w:r w:rsidRPr="00DE428C">
        <w:rPr>
          <w:color w:val="000000"/>
          <w:u w:color="000000"/>
        </w:rPr>
        <w:t>),sociodemographic</w:t>
      </w:r>
      <w:proofErr w:type="gramEnd"/>
      <w:r w:rsidRPr="00DE428C">
        <w:rPr>
          <w:color w:val="000000"/>
          <w:u w:color="000000"/>
        </w:rPr>
        <w:t xml:space="preserve">, </w:t>
      </w:r>
      <w:proofErr w:type="spellStart"/>
      <w:r w:rsidRPr="00DE428C">
        <w:rPr>
          <w:color w:val="000000"/>
          <w:u w:color="000000"/>
        </w:rPr>
        <w:t>behavioral</w:t>
      </w:r>
      <w:proofErr w:type="spellEnd"/>
      <w:r w:rsidRPr="00DE428C">
        <w:rPr>
          <w:color w:val="000000"/>
          <w:u w:color="000000"/>
        </w:rPr>
        <w:t>, and environmental factors.</w:t>
      </w:r>
      <w:sdt>
        <w:sdtPr>
          <w:rPr>
            <w:color w:val="000000"/>
            <w:u w:color="000000"/>
          </w:rPr>
          <w:tag w:val="MENDELEY_CITATION_v3_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"/>
          <w:id w:val="-160234282"/>
          <w:placeholder>
            <w:docPart w:val="F8DDE4263D970048A7188066848C7374"/>
          </w:placeholder>
        </w:sdtPr>
        <w:sdtContent>
          <w:r w:rsidR="00AF6B1D" w:rsidRPr="00AF6B1D">
            <w:rPr>
              <w:color w:val="000000"/>
            </w:rPr>
            <w:t>[8]</w:t>
          </w:r>
        </w:sdtContent>
      </w:sdt>
    </w:p>
    <w:p w14:paraId="1F43924B" w14:textId="77777777" w:rsidR="00DE428C" w:rsidRPr="00DE428C" w:rsidRDefault="00DE428C" w:rsidP="00DE428C">
      <w:pPr>
        <w:jc w:val="both"/>
        <w:rPr>
          <w:color w:val="000000"/>
          <w:u w:color="000000"/>
        </w:rPr>
      </w:pPr>
      <w:r w:rsidRPr="00DE428C">
        <w:rPr>
          <w:color w:val="000000"/>
          <w:u w:color="000000"/>
        </w:rPr>
        <w:t>Modifiable risk factors have been linked to the development of cataract such as diabetes mellitus (DM), hypertension, atopy, prolonged use of steroids, trauma, severe dehydration crisis, exposure to ultraviolet (UV) light, and intraocular inflammation.</w:t>
      </w:r>
    </w:p>
    <w:p w14:paraId="7E500030" w14:textId="77777777" w:rsidR="00DE428C" w:rsidRPr="00DE428C" w:rsidRDefault="00DE428C" w:rsidP="00DE428C">
      <w:pPr>
        <w:jc w:val="both"/>
        <w:rPr>
          <w:color w:val="000000"/>
          <w:u w:color="000000"/>
        </w:rPr>
      </w:pPr>
      <w:r w:rsidRPr="00DE428C">
        <w:rPr>
          <w:color w:val="000000"/>
          <w:u w:color="000000"/>
        </w:rPr>
        <w:t>According to a previous study, posterior subcapsular cataract related with atopy is the most common type of cataract in presenile age.</w:t>
      </w:r>
      <w:sdt>
        <w:sdtPr>
          <w:rPr>
            <w:color w:val="000000"/>
            <w:u w:color="000000"/>
          </w:rPr>
          <w:tag w:val="MENDELEY_CITATION_v3_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"/>
          <w:id w:val="959919312"/>
          <w:placeholder>
            <w:docPart w:val="F8DDE4263D970048A7188066848C7374"/>
          </w:placeholder>
        </w:sdtPr>
        <w:sdtContent>
          <w:r w:rsidR="00AF6B1D" w:rsidRPr="00AF6B1D">
            <w:rPr>
              <w:color w:val="000000"/>
              <w:u w:color="000000"/>
            </w:rPr>
            <w:t>[5,6]</w:t>
          </w:r>
        </w:sdtContent>
      </w:sdt>
    </w:p>
    <w:p w14:paraId="5E243370" w14:textId="77777777" w:rsidR="00DE428C" w:rsidRPr="00DE428C" w:rsidRDefault="00DE428C" w:rsidP="00DE428C">
      <w:pPr>
        <w:jc w:val="both"/>
        <w:rPr>
          <w:color w:val="000000"/>
          <w:u w:color="000000"/>
        </w:rPr>
      </w:pPr>
      <w:r w:rsidRPr="00DE428C">
        <w:rPr>
          <w:color w:val="000000"/>
          <w:u w:color="000000"/>
        </w:rPr>
        <w:t xml:space="preserve">However, early diagnosis of cataract in young adults is important to make a clinical decision of cataract surgery and prevent progression of cataract. Unlike senile nuclear cataract, the risk factors of presenile nuclear cataract </w:t>
      </w:r>
      <w:proofErr w:type="gramStart"/>
      <w:r w:rsidRPr="00DE428C">
        <w:rPr>
          <w:color w:val="000000"/>
          <w:u w:color="000000"/>
        </w:rPr>
        <w:t>is</w:t>
      </w:r>
      <w:proofErr w:type="gramEnd"/>
      <w:r w:rsidRPr="00DE428C">
        <w:rPr>
          <w:color w:val="000000"/>
          <w:u w:color="000000"/>
        </w:rPr>
        <w:t xml:space="preserve"> well not known.</w:t>
      </w:r>
    </w:p>
    <w:p w14:paraId="2DD62F39" w14:textId="77777777" w:rsidR="00DE428C" w:rsidRPr="00DE428C" w:rsidRDefault="00DE428C" w:rsidP="00DE428C">
      <w:pPr>
        <w:jc w:val="both"/>
        <w:rPr>
          <w:color w:val="000000"/>
          <w:u w:color="000000"/>
        </w:rPr>
      </w:pPr>
      <w:r w:rsidRPr="00DE428C">
        <w:rPr>
          <w:color w:val="000000"/>
          <w:u w:color="000000"/>
        </w:rPr>
        <w:t>Incidence of Pre senile cataract is on rise due to changes in the lifestyle. Hence the aim of this study was to determine the factors responsible for the development of cataract in young adults and their visual outcomes</w:t>
      </w:r>
    </w:p>
    <w:p w14:paraId="0CDE67E4" w14:textId="77777777" w:rsidR="00DE428C" w:rsidRDefault="00DE428C">
      <w:pPr>
        <w:jc w:val="both"/>
        <w:rPr>
          <w:b/>
          <w:bCs/>
        </w:rPr>
      </w:pPr>
    </w:p>
    <w:p w14:paraId="4B44428F" w14:textId="77777777" w:rsidR="00205F21" w:rsidRDefault="001D7696" w:rsidP="00DE428C">
      <w:pPr>
        <w:jc w:val="both"/>
        <w:rPr>
          <w:b/>
          <w:bCs/>
        </w:rPr>
      </w:pPr>
      <w:r>
        <w:rPr>
          <w:b/>
          <w:bCs/>
        </w:rPr>
        <w:t>Method:</w:t>
      </w:r>
    </w:p>
    <w:p w14:paraId="14BA52A6" w14:textId="77777777" w:rsidR="00205F21" w:rsidRDefault="001D7696" w:rsidP="00DE428C">
      <w:pPr>
        <w:jc w:val="both"/>
      </w:pPr>
      <w:r>
        <w:t>This retrospective study was conducted in the Department of Ophthalmology at Shri Ram Murti Smarak Hospital, Bareilly, Uttar Pradesh, to evaluate the incidence, probable causes, and visual outcomes of cataract surgery in younger adults. The study included consecutive patients aged between 30 and 50 years who underwent cataract surgery from June 2023 to May 2024. Ethical clearance for the study was obtained from the institutional review board prior to its initiation.</w:t>
      </w:r>
    </w:p>
    <w:p w14:paraId="4B0176F5" w14:textId="77777777" w:rsidR="00205F21" w:rsidRDefault="001D7696" w:rsidP="00DE428C">
      <w:pPr>
        <w:jc w:val="both"/>
      </w:pPr>
      <w:r>
        <w:t>The inclusion criteria comprised patients aged between 30 and 50 years, diagnosed with cataracts on clinical examination, and who were willing to provide written informed consent. Patients with a history of previous intraocular surgery or those presenting with developmental, traumatic, or complicated cataracts were excluded from the study. A total of 292 patient records were reviewed retrospectively, and relevant data were extracted for analysis.</w:t>
      </w:r>
    </w:p>
    <w:p w14:paraId="123D67E1" w14:textId="77777777" w:rsidR="00205F21" w:rsidRDefault="001D7696" w:rsidP="00DE428C">
      <w:pPr>
        <w:jc w:val="both"/>
      </w:pPr>
      <w:r>
        <w:t xml:space="preserve">Data collected included demographic information such as age, gender, occupation, and socioeconomic status. The type of cataract was categorized as nuclear, cortical, or posterior subcapsular, along with information on the laterality (unilateral or bilateral) and stage of cataract. Information on ocular comorbidities (such as glaucoma or diabetic retinopathy) and systemic conditions (including diabetes mellitus and hypertension) was recorded. Additionally, the study included personal and family histories of cataracts or other eye conditions. Preoperative and immediate postoperative best corrected visual acuity (BCVA) were documented, with visual acuity assessed using the Snellen chart or </w:t>
      </w:r>
      <w:proofErr w:type="spellStart"/>
      <w:r>
        <w:t>LogMAR</w:t>
      </w:r>
      <w:proofErr w:type="spellEnd"/>
      <w:r>
        <w:t xml:space="preserve"> chart.</w:t>
      </w:r>
    </w:p>
    <w:p w14:paraId="58C6D22B" w14:textId="77777777" w:rsidR="00205F21" w:rsidRDefault="001D7696" w:rsidP="00DE428C">
      <w:pPr>
        <w:jc w:val="both"/>
      </w:pPr>
      <w:r>
        <w:t>Cataract surgeries were performed using standard techniques, primarily phacoemulsification with intraocular lens (IOL) implantation, although other methods, such as manual small incision cataract surgery, were used when indicated. Postoperative visual outcomes were assessed based on the BCVA recorded immediately after surgery, and any intraoperative or postoperative complications were noted.</w:t>
      </w:r>
    </w:p>
    <w:p w14:paraId="5E7994A2" w14:textId="77777777" w:rsidR="00205F21" w:rsidRDefault="001D7696" w:rsidP="00DE428C">
      <w:pPr>
        <w:jc w:val="both"/>
      </w:pPr>
      <w:r>
        <w:t>In our study, we define operational definition for visual outcomes as follows:</w:t>
      </w:r>
    </w:p>
    <w:p w14:paraId="794802F5" w14:textId="77777777" w:rsidR="00205F21" w:rsidRDefault="001D7696" w:rsidP="00DE428C">
      <w:pPr>
        <w:jc w:val="both"/>
      </w:pPr>
      <w:r>
        <w:rPr>
          <w:b/>
          <w:bCs/>
        </w:rPr>
        <w:t>Good outcomes</w:t>
      </w:r>
      <w:r>
        <w:t xml:space="preserve"> are characterized by visual acuity measurements of 6/6 and 6/9. A 6/6 score represents normal vision, where an individual can see at 6 meters what a person with perfect vision </w:t>
      </w:r>
      <w:r>
        <w:lastRenderedPageBreak/>
        <w:t>sees. A 6/9 result, while slightly less than perfect, still falls within the good category, indicating the individual can see at 6 meters what a person with normal vision would see at 9 meters.</w:t>
      </w:r>
    </w:p>
    <w:p w14:paraId="5AA677B9" w14:textId="77777777" w:rsidR="00205F21" w:rsidRDefault="001D7696" w:rsidP="00DE428C">
      <w:pPr>
        <w:jc w:val="both"/>
      </w:pPr>
      <w:r>
        <w:rPr>
          <w:b/>
          <w:bCs/>
        </w:rPr>
        <w:t>Moderate outcomes</w:t>
      </w:r>
      <w:r>
        <w:t xml:space="preserve"> are defined by visual acuity of 6/12 and 6/18. A 6/12 score suggests moderate impairment, where the individual sees at 6 meters what a normal person can see at 12 meters. A 6/18 result, while still adequate for many daily tasks, reflects moderate visual impairment.</w:t>
      </w:r>
    </w:p>
    <w:p w14:paraId="3F4BE4D3" w14:textId="77777777" w:rsidR="00205F21" w:rsidRDefault="001D7696" w:rsidP="00DE428C">
      <w:pPr>
        <w:jc w:val="both"/>
      </w:pPr>
      <w:r>
        <w:rPr>
          <w:b/>
          <w:bCs/>
        </w:rPr>
        <w:t>Poor outcomes</w:t>
      </w:r>
      <w:r>
        <w:t xml:space="preserve"> start with a 6/24 score, which signifies significant visual impairment, as the individual can only see at 6 meters what a person with normal vision would see at 24 meters. Further deterioration is noted with 6/36 and 6/60, indicating severe visual loss. A 5/60 outcome represents a very poor result with substantial vision loss. These thresholds were operationalized in the context of our study to assess the impact of visual impairment.</w:t>
      </w:r>
    </w:p>
    <w:p w14:paraId="5D964CB7" w14:textId="77777777" w:rsidR="00205F21" w:rsidRDefault="001D7696" w:rsidP="00DE428C">
      <w:pPr>
        <w:jc w:val="both"/>
      </w:pPr>
      <w:r>
        <w:t xml:space="preserve">Descriptive statistics were applied to summarize the data. Frequency and percentage distributions were used for categorical variables, while continuous variables were summarized using mean ± standard deviation. The incidence of cataracts and their probable causes were </w:t>
      </w:r>
      <w:proofErr w:type="spellStart"/>
      <w:r>
        <w:t>analyzed</w:t>
      </w:r>
      <w:proofErr w:type="spellEnd"/>
      <w:r>
        <w:t xml:space="preserve">, and visual outcomes were compared by assessing changes in preoperative and immediate postoperative visual acuity. </w:t>
      </w:r>
    </w:p>
    <w:bookmarkEnd w:id="1"/>
    <w:p w14:paraId="6A09EF0E" w14:textId="77777777" w:rsidR="00205F21" w:rsidRDefault="00205F21" w:rsidP="00DE428C">
      <w:pPr>
        <w:jc w:val="both"/>
      </w:pPr>
    </w:p>
    <w:p w14:paraId="1A24DF7A" w14:textId="77777777" w:rsidR="00205F21" w:rsidRDefault="001D7696" w:rsidP="00DE428C">
      <w:pPr>
        <w:jc w:val="both"/>
        <w:rPr>
          <w:b/>
          <w:bCs/>
        </w:rPr>
      </w:pPr>
      <w:bookmarkStart w:id="2" w:name="OLE_LINK4"/>
      <w:r>
        <w:rPr>
          <w:b/>
          <w:bCs/>
        </w:rPr>
        <w:t>R</w:t>
      </w:r>
      <w:bookmarkStart w:id="3" w:name="OLE_LINK5"/>
      <w:bookmarkEnd w:id="2"/>
      <w:r>
        <w:rPr>
          <w:b/>
          <w:bCs/>
        </w:rPr>
        <w:t>esult:</w:t>
      </w:r>
      <w:bookmarkEnd w:id="0"/>
      <w:bookmarkEnd w:id="3"/>
    </w:p>
    <w:p w14:paraId="139E1AAC" w14:textId="77777777" w:rsidR="00205F21" w:rsidRDefault="001D7696" w:rsidP="00DE428C">
      <w:pPr>
        <w:jc w:val="both"/>
      </w:pPr>
      <w:bookmarkStart w:id="4" w:name="OLE_LINK8"/>
      <w:r>
        <w:t>T</w:t>
      </w:r>
      <w:bookmarkStart w:id="5" w:name="OLE_LINK9"/>
      <w:bookmarkEnd w:id="4"/>
      <w:r>
        <w:t>h</w:t>
      </w:r>
      <w:bookmarkStart w:id="6" w:name="OLE_LINK2"/>
      <w:bookmarkEnd w:id="5"/>
      <w:r>
        <w:t>e</w:t>
      </w:r>
      <w:bookmarkStart w:id="7" w:name="OLE_LINK3"/>
      <w:bookmarkEnd w:id="6"/>
      <w:r>
        <w:t xml:space="preserve"> study on cataract incidence and outcomes in younger adults reports visual recovery results post-surgery across 292 participants. Overall, 119 participants (40.7%) achieved good visual outcomes, </w:t>
      </w:r>
      <w:r w:rsidRPr="00DE428C">
        <w:t xml:space="preserve">112 (38.4%) had moderate outcomes, and 61 (20.8%) had poor outcomes.  </w:t>
      </w:r>
    </w:p>
    <w:p w14:paraId="3371F9AC" w14:textId="77777777" w:rsidR="001F2148" w:rsidRDefault="001F2148" w:rsidP="00DE428C">
      <w:pPr>
        <w:jc w:val="both"/>
      </w:pPr>
    </w:p>
    <w:p w14:paraId="36841660" w14:textId="77777777" w:rsidR="001F2148" w:rsidRPr="00DE428C" w:rsidRDefault="001F2148" w:rsidP="00DE428C">
      <w:pPr>
        <w:jc w:val="both"/>
      </w:pPr>
    </w:p>
    <w:p w14:paraId="045B2105" w14:textId="77777777" w:rsidR="001F2148" w:rsidRPr="00DE428C" w:rsidRDefault="001F2148" w:rsidP="001F2148">
      <w:pPr>
        <w:jc w:val="both"/>
        <w:rPr>
          <w:b/>
          <w:bCs/>
        </w:rPr>
      </w:pPr>
      <w:r w:rsidRPr="00DE428C">
        <w:rPr>
          <w:b/>
          <w:bCs/>
        </w:rPr>
        <w:t xml:space="preserve">Table </w:t>
      </w:r>
      <w:r w:rsidR="00B80C27">
        <w:rPr>
          <w:b/>
          <w:bCs/>
        </w:rPr>
        <w:t>1</w:t>
      </w:r>
      <w:r w:rsidRPr="00DE428C">
        <w:rPr>
          <w:b/>
          <w:bCs/>
        </w:rPr>
        <w:t>: Type of cataract found among study participants (n=292)</w:t>
      </w:r>
    </w:p>
    <w:tbl>
      <w:tblPr>
        <w:tblW w:w="76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43"/>
        <w:gridCol w:w="1663"/>
        <w:gridCol w:w="1809"/>
      </w:tblGrid>
      <w:tr w:rsidR="001F2148" w14:paraId="5C4E4F89" w14:textId="77777777" w:rsidTr="008612A6">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E5C83" w14:textId="77777777" w:rsidR="001F2148" w:rsidRDefault="001F2148" w:rsidP="008612A6">
            <w:pPr>
              <w:jc w:val="both"/>
            </w:pPr>
            <w:r>
              <w:rPr>
                <w:b/>
                <w:bCs/>
              </w:rPr>
              <w:t>Type of Cataract</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FFE10F" w14:textId="77777777" w:rsidR="001F2148" w:rsidRDefault="001F2148" w:rsidP="008612A6">
            <w:pPr>
              <w:jc w:val="both"/>
            </w:pPr>
            <w:r>
              <w:rPr>
                <w:b/>
                <w:bCs/>
              </w:rPr>
              <w:t>Frequency (n)</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9E3A0" w14:textId="77777777" w:rsidR="001F2148" w:rsidRDefault="001F2148" w:rsidP="008612A6">
            <w:pPr>
              <w:jc w:val="both"/>
            </w:pPr>
            <w:r>
              <w:rPr>
                <w:b/>
                <w:bCs/>
              </w:rPr>
              <w:t>Percentage (%)</w:t>
            </w:r>
          </w:p>
        </w:tc>
      </w:tr>
      <w:tr w:rsidR="001F2148" w14:paraId="131C34DD" w14:textId="77777777" w:rsidTr="008612A6">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4E0F83" w14:textId="77777777" w:rsidR="001F2148" w:rsidRDefault="001F2148" w:rsidP="008612A6">
            <w:pPr>
              <w:jc w:val="both"/>
            </w:pPr>
            <w:r>
              <w:rPr>
                <w:b/>
                <w:bCs/>
              </w:rPr>
              <w:t>Nuclear Sclerosis 1 (NS1)</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5FF24" w14:textId="77777777" w:rsidR="001F2148" w:rsidRDefault="00A74FD6" w:rsidP="008612A6">
            <w:pPr>
              <w:jc w:val="both"/>
            </w:pPr>
            <w:r>
              <w:t>65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9C6CA" w14:textId="77777777" w:rsidR="001F2148" w:rsidRDefault="00A74FD6" w:rsidP="008612A6">
            <w:pPr>
              <w:jc w:val="both"/>
            </w:pPr>
            <w:r>
              <w:t>22.26</w:t>
            </w:r>
            <w:r w:rsidR="001F2148">
              <w:t>%</w:t>
            </w:r>
          </w:p>
        </w:tc>
      </w:tr>
      <w:tr w:rsidR="001F2148" w14:paraId="518A136E" w14:textId="77777777" w:rsidTr="008612A6">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4B0F7" w14:textId="77777777" w:rsidR="001F2148" w:rsidRDefault="001F2148" w:rsidP="008612A6">
            <w:pPr>
              <w:jc w:val="both"/>
            </w:pPr>
            <w:r>
              <w:rPr>
                <w:b/>
                <w:bCs/>
              </w:rPr>
              <w:t>Nuclear Sclerosis 2 (NS2)</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5D3C9" w14:textId="77777777" w:rsidR="001F2148" w:rsidRDefault="00A74FD6" w:rsidP="008612A6">
            <w:pPr>
              <w:jc w:val="both"/>
            </w:pPr>
            <w:r>
              <w:t>58</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C0FB" w14:textId="77777777" w:rsidR="001F2148" w:rsidRDefault="001F2148" w:rsidP="008612A6">
            <w:pPr>
              <w:jc w:val="both"/>
            </w:pPr>
            <w:r>
              <w:t>1</w:t>
            </w:r>
            <w:r w:rsidR="00A74FD6">
              <w:t>9.86</w:t>
            </w:r>
            <w:r>
              <w:t>%</w:t>
            </w:r>
          </w:p>
        </w:tc>
      </w:tr>
      <w:tr w:rsidR="001F2148" w14:paraId="341004C2" w14:textId="77777777" w:rsidTr="008612A6">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85049" w14:textId="77777777" w:rsidR="001F2148" w:rsidRDefault="001F2148" w:rsidP="008612A6">
            <w:pPr>
              <w:jc w:val="both"/>
            </w:pPr>
            <w:r>
              <w:rPr>
                <w:b/>
                <w:bCs/>
              </w:rPr>
              <w:t>Nuclear Sclerosis 3 (NS3)</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CCB85" w14:textId="77777777" w:rsidR="001F2148" w:rsidRDefault="001F2148" w:rsidP="008612A6">
            <w:pPr>
              <w:jc w:val="both"/>
            </w:pPr>
            <w:r>
              <w:t>22</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8A6B3" w14:textId="77777777" w:rsidR="001F2148" w:rsidRDefault="001F2148" w:rsidP="008612A6">
            <w:pPr>
              <w:jc w:val="both"/>
            </w:pPr>
            <w:r>
              <w:t>7.53%</w:t>
            </w:r>
          </w:p>
        </w:tc>
      </w:tr>
      <w:tr w:rsidR="001F2148" w14:paraId="184ACCDA" w14:textId="77777777" w:rsidTr="008612A6">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935752" w14:textId="77777777" w:rsidR="001F2148" w:rsidRDefault="001F2148" w:rsidP="008612A6">
            <w:pPr>
              <w:jc w:val="both"/>
            </w:pPr>
            <w:r>
              <w:rPr>
                <w:b/>
                <w:bCs/>
              </w:rPr>
              <w:t>Posterior Subcapsular Cataract (PSC)</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9E49D" w14:textId="77777777" w:rsidR="001F2148" w:rsidRDefault="001F2148" w:rsidP="008612A6">
            <w:pPr>
              <w:jc w:val="both"/>
            </w:pPr>
            <w:r>
              <w:t>103</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45698" w14:textId="77777777" w:rsidR="001F2148" w:rsidRDefault="001F2148" w:rsidP="008612A6">
            <w:pPr>
              <w:jc w:val="both"/>
            </w:pPr>
            <w:r>
              <w:t>35.23%</w:t>
            </w:r>
          </w:p>
        </w:tc>
      </w:tr>
      <w:tr w:rsidR="001F2148" w14:paraId="1BE70448" w14:textId="77777777" w:rsidTr="008612A6">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A1938D" w14:textId="77777777" w:rsidR="001F2148" w:rsidRDefault="001F2148" w:rsidP="008612A6">
            <w:pPr>
              <w:jc w:val="both"/>
            </w:pPr>
            <w:r>
              <w:rPr>
                <w:b/>
                <w:bCs/>
              </w:rPr>
              <w:t>Cortical Cataract</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63F39" w14:textId="77777777" w:rsidR="001F2148" w:rsidRDefault="001F2148" w:rsidP="008612A6">
            <w:pPr>
              <w:jc w:val="both"/>
            </w:pPr>
            <w:r>
              <w:t>41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42D9F" w14:textId="77777777" w:rsidR="001F2148" w:rsidRDefault="001F2148" w:rsidP="008612A6">
            <w:pPr>
              <w:jc w:val="both"/>
            </w:pPr>
            <w:r>
              <w:t>14.05%</w:t>
            </w:r>
          </w:p>
        </w:tc>
      </w:tr>
      <w:tr w:rsidR="001F2148" w14:paraId="1E5E93FD" w14:textId="77777777" w:rsidTr="008612A6">
        <w:trPr>
          <w:trHeight w:val="300"/>
        </w:trPr>
        <w:tc>
          <w:tcPr>
            <w:tcW w:w="4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9BF7A1" w14:textId="77777777" w:rsidR="001F2148" w:rsidRDefault="001F2148" w:rsidP="008612A6">
            <w:pPr>
              <w:jc w:val="both"/>
            </w:pPr>
            <w:r>
              <w:rPr>
                <w:b/>
                <w:bCs/>
              </w:rPr>
              <w:t>Posterior Polar Cataract</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79B2D" w14:textId="77777777" w:rsidR="001F2148" w:rsidRDefault="001F2148" w:rsidP="008612A6">
            <w:pPr>
              <w:jc w:val="both"/>
            </w:pPr>
            <w:r>
              <w:t>7</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8F653" w14:textId="77777777" w:rsidR="001F2148" w:rsidRDefault="001F2148" w:rsidP="008612A6">
            <w:pPr>
              <w:jc w:val="both"/>
            </w:pPr>
            <w:r>
              <w:t>2.40%</w:t>
            </w:r>
          </w:p>
        </w:tc>
      </w:tr>
    </w:tbl>
    <w:p w14:paraId="2D600F7A" w14:textId="77777777" w:rsidR="001F2148" w:rsidRDefault="001F2148" w:rsidP="001F2148">
      <w:pPr>
        <w:jc w:val="both"/>
      </w:pPr>
    </w:p>
    <w:p w14:paraId="593E887F" w14:textId="77777777" w:rsidR="001F2148" w:rsidRDefault="001F2148" w:rsidP="001F2148">
      <w:pPr>
        <w:jc w:val="both"/>
        <w:rPr>
          <w:b/>
          <w:bCs/>
        </w:rPr>
      </w:pPr>
    </w:p>
    <w:p w14:paraId="4F074D6C" w14:textId="77777777" w:rsidR="001F2148" w:rsidRDefault="001F2148" w:rsidP="001F2148">
      <w:pPr>
        <w:jc w:val="both"/>
      </w:pPr>
      <w:r>
        <w:rPr>
          <w:b/>
          <w:bCs/>
          <w:lang w:val="fr-FR"/>
        </w:rPr>
        <w:t xml:space="preserve">Table </w:t>
      </w:r>
      <w:r w:rsidR="00B80C27">
        <w:rPr>
          <w:b/>
          <w:bCs/>
          <w:lang w:val="fr-FR"/>
        </w:rPr>
        <w:t>1</w:t>
      </w:r>
      <w:r>
        <w:t xml:space="preserve"> shows the distribution of different types of cataract found among the study participants (n=292). The most prevalent type of cataract was </w:t>
      </w:r>
      <w:r>
        <w:rPr>
          <w:b/>
          <w:bCs/>
          <w:lang w:val="pt-PT"/>
        </w:rPr>
        <w:t>Posterior SubcapsularCataract (PSC)</w:t>
      </w:r>
      <w:r>
        <w:t xml:space="preserve">, found in 103 participants (35.23%). This was followed by </w:t>
      </w:r>
      <w:r>
        <w:rPr>
          <w:b/>
          <w:bCs/>
        </w:rPr>
        <w:t>Nuclear Sclerosis 1 (NS1)</w:t>
      </w:r>
      <w:r>
        <w:t>, which accounted for 55 cases (</w:t>
      </w:r>
      <w:r w:rsidR="00A74FD6">
        <w:t>22.26</w:t>
      </w:r>
      <w:r>
        <w:t xml:space="preserve">%), and </w:t>
      </w:r>
      <w:r>
        <w:rPr>
          <w:b/>
          <w:bCs/>
        </w:rPr>
        <w:t>Nuclear Sclerosis 2 (NS2)</w:t>
      </w:r>
      <w:r>
        <w:t xml:space="preserve">, seen in </w:t>
      </w:r>
      <w:r w:rsidR="00A74FD6">
        <w:t>58</w:t>
      </w:r>
      <w:r>
        <w:t xml:space="preserve"> participants (1</w:t>
      </w:r>
      <w:r w:rsidR="00A74FD6">
        <w:t>9.86</w:t>
      </w:r>
      <w:r>
        <w:t xml:space="preserve">%). Other types, such as </w:t>
      </w:r>
      <w:r>
        <w:rPr>
          <w:b/>
          <w:bCs/>
          <w:lang w:val="pt-PT"/>
        </w:rPr>
        <w:t>Cortical Cataract</w:t>
      </w:r>
      <w:r>
        <w:t xml:space="preserve"> (14.05%) and </w:t>
      </w:r>
      <w:r>
        <w:rPr>
          <w:b/>
          <w:bCs/>
        </w:rPr>
        <w:t>Nuclear Sclerosis 3 (NS3)</w:t>
      </w:r>
      <w:r>
        <w:t xml:space="preserve"> (7.53%), were also observed. A smaller proportion of participants had </w:t>
      </w:r>
      <w:r>
        <w:rPr>
          <w:b/>
          <w:bCs/>
          <w:lang w:val="es-ES_tradnl"/>
        </w:rPr>
        <w:t xml:space="preserve">Posterior Polar </w:t>
      </w:r>
      <w:proofErr w:type="spellStart"/>
      <w:r>
        <w:rPr>
          <w:b/>
          <w:bCs/>
          <w:lang w:val="es-ES_tradnl"/>
        </w:rPr>
        <w:t>Cataract</w:t>
      </w:r>
      <w:proofErr w:type="spellEnd"/>
      <w:r>
        <w:t xml:space="preserve"> (2.40%).</w:t>
      </w:r>
    </w:p>
    <w:p w14:paraId="6632078B" w14:textId="77777777" w:rsidR="001F2148" w:rsidRDefault="001F2148" w:rsidP="001F2148">
      <w:pPr>
        <w:jc w:val="both"/>
      </w:pPr>
    </w:p>
    <w:p w14:paraId="28583B23" w14:textId="77777777" w:rsidR="001F2148" w:rsidRPr="00DE428C" w:rsidRDefault="001F2148" w:rsidP="001F2148">
      <w:pPr>
        <w:jc w:val="both"/>
        <w:rPr>
          <w:b/>
          <w:bCs/>
        </w:rPr>
      </w:pPr>
      <w:r w:rsidRPr="00DE428C">
        <w:rPr>
          <w:b/>
          <w:bCs/>
        </w:rPr>
        <w:t xml:space="preserve">Table </w:t>
      </w:r>
      <w:r w:rsidR="00B80C27">
        <w:rPr>
          <w:b/>
          <w:bCs/>
        </w:rPr>
        <w:t>2</w:t>
      </w:r>
      <w:r w:rsidRPr="00DE428C">
        <w:rPr>
          <w:b/>
          <w:bCs/>
        </w:rPr>
        <w:t xml:space="preserve">: Causes </w:t>
      </w:r>
      <w:r w:rsidR="00D5622A">
        <w:rPr>
          <w:b/>
          <w:bCs/>
        </w:rPr>
        <w:t xml:space="preserve">and systematic comorbidity associated with </w:t>
      </w:r>
      <w:r w:rsidRPr="00DE428C">
        <w:rPr>
          <w:b/>
          <w:bCs/>
        </w:rPr>
        <w:t>Presenile Cataract (n=292)</w:t>
      </w:r>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90"/>
        <w:gridCol w:w="1600"/>
        <w:gridCol w:w="1600"/>
        <w:gridCol w:w="1600"/>
        <w:gridCol w:w="942"/>
      </w:tblGrid>
      <w:tr w:rsidR="001F2148" w14:paraId="26A6855A"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166CF" w14:textId="77777777" w:rsidR="001F2148" w:rsidRDefault="001F2148" w:rsidP="008612A6">
            <w:pPr>
              <w:jc w:val="both"/>
            </w:pPr>
            <w:r>
              <w:rPr>
                <w:b/>
                <w:bCs/>
              </w:rPr>
              <w:t>Factor</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31FCC5" w14:textId="77777777" w:rsidR="001F2148" w:rsidRDefault="001F2148" w:rsidP="008612A6">
            <w:pPr>
              <w:jc w:val="both"/>
            </w:pPr>
            <w:r>
              <w:rPr>
                <w:b/>
                <w:bCs/>
              </w:rPr>
              <w:t>Good</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BB0F26" w14:textId="77777777" w:rsidR="001F2148" w:rsidRDefault="001F2148" w:rsidP="008612A6">
            <w:pPr>
              <w:jc w:val="both"/>
            </w:pPr>
            <w:r>
              <w:rPr>
                <w:b/>
                <w:bCs/>
              </w:rPr>
              <w:t>Moderate</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0E8C5" w14:textId="77777777" w:rsidR="001F2148" w:rsidRDefault="001F2148" w:rsidP="008612A6">
            <w:pPr>
              <w:jc w:val="both"/>
            </w:pPr>
            <w:r>
              <w:rPr>
                <w:b/>
                <w:bCs/>
              </w:rPr>
              <w:t xml:space="preserve">Poor </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E7761" w14:textId="77777777" w:rsidR="001F2148" w:rsidRDefault="001F2148" w:rsidP="008612A6">
            <w:pPr>
              <w:jc w:val="both"/>
            </w:pPr>
            <w:r>
              <w:rPr>
                <w:b/>
                <w:bCs/>
              </w:rPr>
              <w:t>Total</w:t>
            </w:r>
          </w:p>
        </w:tc>
      </w:tr>
      <w:tr w:rsidR="00D5622A" w14:paraId="5F82EEA8" w14:textId="77777777" w:rsidTr="00B60839">
        <w:trPr>
          <w:trHeight w:val="300"/>
        </w:trPr>
        <w:tc>
          <w:tcPr>
            <w:tcW w:w="963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56A19D" w14:textId="77777777" w:rsidR="00D5622A" w:rsidRDefault="00D5622A" w:rsidP="00D5622A">
            <w:pPr>
              <w:jc w:val="center"/>
              <w:rPr>
                <w:b/>
                <w:bCs/>
              </w:rPr>
            </w:pPr>
            <w:r>
              <w:rPr>
                <w:b/>
                <w:bCs/>
              </w:rPr>
              <w:t>Causes</w:t>
            </w:r>
          </w:p>
        </w:tc>
      </w:tr>
      <w:tr w:rsidR="001F2148" w14:paraId="4B68D5B8"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0A8F14" w14:textId="77777777" w:rsidR="001F2148" w:rsidRDefault="001F2148" w:rsidP="008612A6">
            <w:pPr>
              <w:jc w:val="both"/>
            </w:pPr>
            <w:r>
              <w:rPr>
                <w:b/>
                <w:bCs/>
              </w:rPr>
              <w:t>Smoking</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FC942" w14:textId="77777777" w:rsidR="001F2148" w:rsidRDefault="001F2148" w:rsidP="008612A6">
            <w:pPr>
              <w:jc w:val="both"/>
            </w:pPr>
            <w:r>
              <w:t>29 (64.4%)</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8BE65" w14:textId="77777777" w:rsidR="001F2148" w:rsidRDefault="001F2148" w:rsidP="008612A6">
            <w:pPr>
              <w:jc w:val="both"/>
            </w:pPr>
            <w:r>
              <w:t>13 (28.9%)</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D053B" w14:textId="77777777" w:rsidR="001F2148" w:rsidRDefault="001F2148" w:rsidP="008612A6">
            <w:pPr>
              <w:jc w:val="both"/>
            </w:pPr>
            <w:r>
              <w:t>3 (6.7%)</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E686C" w14:textId="77777777" w:rsidR="001F2148" w:rsidRDefault="001F2148" w:rsidP="008612A6">
            <w:pPr>
              <w:jc w:val="both"/>
            </w:pPr>
            <w:r>
              <w:t>45</w:t>
            </w:r>
          </w:p>
        </w:tc>
      </w:tr>
      <w:tr w:rsidR="001F2148" w14:paraId="7B81199F"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BCFA2" w14:textId="77777777" w:rsidR="001F2148" w:rsidRDefault="001F2148" w:rsidP="008612A6">
            <w:pPr>
              <w:jc w:val="both"/>
            </w:pPr>
            <w:r>
              <w:rPr>
                <w:b/>
                <w:bCs/>
              </w:rPr>
              <w:t>Hair Dye</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940E1" w14:textId="77777777" w:rsidR="001F2148" w:rsidRDefault="001F2148" w:rsidP="008612A6">
            <w:pPr>
              <w:jc w:val="both"/>
            </w:pPr>
            <w:r>
              <w:t>14 (60.9%)</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AFF6F" w14:textId="77777777" w:rsidR="001F2148" w:rsidRDefault="001F2148" w:rsidP="008612A6">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61D5D" w14:textId="77777777" w:rsidR="001F2148" w:rsidRDefault="001F2148" w:rsidP="008612A6">
            <w:pPr>
              <w:jc w:val="both"/>
            </w:pPr>
            <w:r>
              <w:t>9 (39.1%)</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16309" w14:textId="77777777" w:rsidR="001F2148" w:rsidRDefault="001F2148" w:rsidP="008612A6">
            <w:pPr>
              <w:jc w:val="both"/>
            </w:pPr>
            <w:r>
              <w:t>23</w:t>
            </w:r>
          </w:p>
        </w:tc>
      </w:tr>
      <w:tr w:rsidR="001F2148" w14:paraId="259F71BD"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C0E24C" w14:textId="77777777" w:rsidR="001F2148" w:rsidRDefault="001F2148" w:rsidP="008612A6">
            <w:pPr>
              <w:jc w:val="both"/>
            </w:pPr>
            <w:r>
              <w:rPr>
                <w:b/>
                <w:bCs/>
              </w:rPr>
              <w:lastRenderedPageBreak/>
              <w:t>Idiopathic</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64910" w14:textId="77777777" w:rsidR="001F2148" w:rsidRDefault="001F2148" w:rsidP="008612A6">
            <w:pPr>
              <w:jc w:val="both"/>
            </w:pPr>
            <w:r>
              <w:t>21 (38.9%)</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DC147" w14:textId="77777777" w:rsidR="001F2148" w:rsidRDefault="001F2148" w:rsidP="008612A6">
            <w:pPr>
              <w:jc w:val="both"/>
            </w:pPr>
            <w:r>
              <w:t>27 (50.0%)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CB22A" w14:textId="77777777" w:rsidR="001F2148" w:rsidRDefault="001F2148" w:rsidP="008612A6">
            <w:pPr>
              <w:jc w:val="both"/>
            </w:pPr>
            <w:r>
              <w:t>6 (11.1%)</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BA1EB" w14:textId="77777777" w:rsidR="001F2148" w:rsidRDefault="001F2148" w:rsidP="008612A6">
            <w:pPr>
              <w:jc w:val="both"/>
            </w:pPr>
            <w:r>
              <w:t>54</w:t>
            </w:r>
          </w:p>
        </w:tc>
      </w:tr>
      <w:tr w:rsidR="001F2148" w14:paraId="3680E107"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DB306E" w14:textId="77777777" w:rsidR="001F2148" w:rsidRDefault="001F2148" w:rsidP="008612A6">
            <w:pPr>
              <w:jc w:val="both"/>
            </w:pPr>
            <w:r>
              <w:rPr>
                <w:b/>
                <w:bCs/>
              </w:rPr>
              <w:t>DM (Diabetes Mellitus)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DE4D3" w14:textId="77777777" w:rsidR="001F2148" w:rsidRDefault="001F2148" w:rsidP="008612A6">
            <w:pPr>
              <w:jc w:val="both"/>
            </w:pPr>
            <w:r>
              <w:t>6 (17.1%)</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025AE" w14:textId="77777777" w:rsidR="001F2148" w:rsidRDefault="001F2148" w:rsidP="008612A6">
            <w:pPr>
              <w:jc w:val="both"/>
            </w:pPr>
            <w:r>
              <w:t>19 (54.3%)</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25270" w14:textId="77777777" w:rsidR="001F2148" w:rsidRDefault="001F2148" w:rsidP="008612A6">
            <w:pPr>
              <w:jc w:val="both"/>
            </w:pPr>
            <w:r>
              <w:t>10 (28.5%)</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15E71" w14:textId="77777777" w:rsidR="001F2148" w:rsidRDefault="001F2148" w:rsidP="008612A6">
            <w:pPr>
              <w:jc w:val="both"/>
            </w:pPr>
            <w:r>
              <w:t>35</w:t>
            </w:r>
          </w:p>
        </w:tc>
      </w:tr>
      <w:tr w:rsidR="001F2148" w14:paraId="1AF8BFF0"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45AA6E" w14:textId="77777777" w:rsidR="001F2148" w:rsidRDefault="001F2148" w:rsidP="008612A6">
            <w:pPr>
              <w:jc w:val="both"/>
            </w:pPr>
            <w:r>
              <w:rPr>
                <w:b/>
                <w:bCs/>
              </w:rPr>
              <w:t>Atopy</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7EC1E" w14:textId="77777777" w:rsidR="001F2148" w:rsidRDefault="001F2148" w:rsidP="008612A6">
            <w:pPr>
              <w:jc w:val="both"/>
            </w:pPr>
            <w:r>
              <w:t>18 (66.7%)</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A108A" w14:textId="77777777" w:rsidR="001F2148" w:rsidRDefault="001F2148" w:rsidP="008612A6">
            <w:pPr>
              <w:jc w:val="both"/>
            </w:pPr>
            <w:r>
              <w:t>6 (22.2%)</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96F93" w14:textId="77777777" w:rsidR="001F2148" w:rsidRDefault="001F2148" w:rsidP="008612A6">
            <w:pPr>
              <w:jc w:val="both"/>
            </w:pPr>
            <w:r>
              <w:t>3 (11.1%)</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A3463" w14:textId="77777777" w:rsidR="001F2148" w:rsidRDefault="001F2148" w:rsidP="008612A6">
            <w:pPr>
              <w:jc w:val="both"/>
            </w:pPr>
            <w:r>
              <w:t>27</w:t>
            </w:r>
          </w:p>
        </w:tc>
      </w:tr>
      <w:tr w:rsidR="001F2148" w14:paraId="66F4F256"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E82B55" w14:textId="77777777" w:rsidR="001F2148" w:rsidRDefault="001F2148" w:rsidP="008612A6">
            <w:pPr>
              <w:jc w:val="both"/>
            </w:pPr>
            <w:r>
              <w:rPr>
                <w:b/>
                <w:bCs/>
              </w:rPr>
              <w:t>Steroid Use</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35138" w14:textId="77777777" w:rsidR="001F2148" w:rsidRDefault="001F2148" w:rsidP="008612A6">
            <w:pPr>
              <w:jc w:val="both"/>
            </w:pPr>
            <w:r>
              <w:t>35 (66.0%)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F960E" w14:textId="77777777" w:rsidR="001F2148" w:rsidRDefault="001F2148" w:rsidP="008612A6">
            <w:pPr>
              <w:jc w:val="both"/>
            </w:pPr>
            <w:r>
              <w:t>12 (22.6%)</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C6038" w14:textId="77777777" w:rsidR="001F2148" w:rsidRDefault="001F2148" w:rsidP="008612A6">
            <w:pPr>
              <w:jc w:val="both"/>
            </w:pPr>
            <w:r>
              <w:t>6 (11.3%)</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4029C" w14:textId="77777777" w:rsidR="001F2148" w:rsidRDefault="001F2148" w:rsidP="008612A6">
            <w:pPr>
              <w:jc w:val="both"/>
            </w:pPr>
            <w:r>
              <w:t>53</w:t>
            </w:r>
          </w:p>
        </w:tc>
      </w:tr>
      <w:tr w:rsidR="001F2148" w14:paraId="3B1E948F"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1BB03" w14:textId="77777777" w:rsidR="001F2148" w:rsidRDefault="001F2148" w:rsidP="008612A6">
            <w:pPr>
              <w:jc w:val="both"/>
            </w:pPr>
            <w:r>
              <w:rPr>
                <w:b/>
                <w:bCs/>
              </w:rPr>
              <w:t>Myopia</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03FE7" w14:textId="77777777" w:rsidR="001F2148" w:rsidRDefault="001F2148" w:rsidP="008612A6">
            <w:pPr>
              <w:jc w:val="both"/>
            </w:pPr>
            <w:r>
              <w:t>18 (51.4%)</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04448" w14:textId="77777777" w:rsidR="001F2148" w:rsidRDefault="001F2148" w:rsidP="008612A6">
            <w:pPr>
              <w:jc w:val="both"/>
            </w:pPr>
            <w:r>
              <w:t>10 (28.5%)</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83CF3" w14:textId="77777777" w:rsidR="001F2148" w:rsidRDefault="001F2148" w:rsidP="008612A6">
            <w:pPr>
              <w:jc w:val="both"/>
            </w:pPr>
            <w:r>
              <w:t>7 (20.0%)</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6F1FF" w14:textId="77777777" w:rsidR="001F2148" w:rsidRDefault="001F2148" w:rsidP="008612A6">
            <w:pPr>
              <w:jc w:val="both"/>
            </w:pPr>
            <w:r>
              <w:t>35</w:t>
            </w:r>
          </w:p>
        </w:tc>
      </w:tr>
      <w:tr w:rsidR="001F2148" w14:paraId="11C6A0AC"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61262" w14:textId="77777777" w:rsidR="001F2148" w:rsidRDefault="001F2148" w:rsidP="008612A6">
            <w:pPr>
              <w:jc w:val="both"/>
            </w:pPr>
            <w:r>
              <w:rPr>
                <w:b/>
                <w:bCs/>
              </w:rPr>
              <w:t>Phenomenon of Anticipation</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C0AAC" w14:textId="77777777" w:rsidR="001F2148" w:rsidRDefault="001F2148" w:rsidP="008612A6">
            <w:pPr>
              <w:jc w:val="both"/>
            </w:pPr>
            <w:r>
              <w:t>26 (49.1%)</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256DA" w14:textId="77777777" w:rsidR="001F2148" w:rsidRDefault="001F2148" w:rsidP="008612A6">
            <w:pPr>
              <w:jc w:val="both"/>
            </w:pPr>
            <w:r>
              <w:t>9 (17.0%)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AD876" w14:textId="77777777" w:rsidR="001F2148" w:rsidRDefault="001F2148" w:rsidP="008612A6">
            <w:pPr>
              <w:jc w:val="both"/>
            </w:pPr>
            <w:r>
              <w:t>18 (34.0%)</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F1CF4" w14:textId="77777777" w:rsidR="001F2148" w:rsidRDefault="001F2148" w:rsidP="008612A6">
            <w:pPr>
              <w:jc w:val="both"/>
            </w:pPr>
            <w:r>
              <w:t>53</w:t>
            </w:r>
          </w:p>
        </w:tc>
      </w:tr>
      <w:tr w:rsidR="001F2148" w14:paraId="1FCF022C"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EACD8" w14:textId="77777777" w:rsidR="001F2148" w:rsidRDefault="001F2148" w:rsidP="008612A6">
            <w:pPr>
              <w:jc w:val="both"/>
            </w:pPr>
            <w:r>
              <w:rPr>
                <w:b/>
                <w:bCs/>
              </w:rPr>
              <w:t>Fuel Exposure</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09A373" w14:textId="77777777" w:rsidR="001F2148" w:rsidRDefault="001F2148" w:rsidP="008612A6">
            <w:pPr>
              <w:jc w:val="both"/>
            </w:pPr>
            <w:r>
              <w:t>8 (72.7%)</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04978" w14:textId="77777777" w:rsidR="001F2148" w:rsidRDefault="001F2148" w:rsidP="008612A6">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F6081" w14:textId="77777777" w:rsidR="001F2148" w:rsidRDefault="001F2148" w:rsidP="008612A6">
            <w:pPr>
              <w:jc w:val="both"/>
            </w:pPr>
            <w:r>
              <w:t>3 (27.3%)</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5FB86" w14:textId="77777777" w:rsidR="001F2148" w:rsidRDefault="001F2148" w:rsidP="008612A6">
            <w:pPr>
              <w:jc w:val="both"/>
            </w:pPr>
            <w:r>
              <w:t>11</w:t>
            </w:r>
          </w:p>
        </w:tc>
      </w:tr>
      <w:tr w:rsidR="00D5622A" w14:paraId="1D13F136" w14:textId="77777777" w:rsidTr="008836A1">
        <w:trPr>
          <w:trHeight w:val="300"/>
        </w:trPr>
        <w:tc>
          <w:tcPr>
            <w:tcW w:w="963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931831" w14:textId="77777777" w:rsidR="00D5622A" w:rsidRDefault="00D5622A" w:rsidP="00D5622A">
            <w:pPr>
              <w:jc w:val="center"/>
            </w:pPr>
            <w:r>
              <w:rPr>
                <w:b/>
                <w:bCs/>
              </w:rPr>
              <w:t>Systemic Comorbidities</w:t>
            </w:r>
          </w:p>
        </w:tc>
      </w:tr>
      <w:tr w:rsidR="00D5622A" w14:paraId="51FDE8DC"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95D31" w14:textId="77777777" w:rsidR="00D5622A" w:rsidRDefault="00D5622A" w:rsidP="00D5622A">
            <w:pPr>
              <w:jc w:val="both"/>
            </w:pPr>
            <w:r>
              <w:rPr>
                <w:b/>
                <w:bCs/>
              </w:rPr>
              <w:t>Arthritis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8D998" w14:textId="77777777" w:rsidR="00D5622A" w:rsidRDefault="00D5622A" w:rsidP="00D5622A">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09049" w14:textId="77777777" w:rsidR="00D5622A" w:rsidRDefault="00D5622A" w:rsidP="00D5622A">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C01DB" w14:textId="77777777" w:rsidR="00D5622A" w:rsidRDefault="00D5622A" w:rsidP="00D5622A">
            <w:pPr>
              <w:jc w:val="both"/>
            </w:pPr>
            <w:r>
              <w:t>6 (100.0%)</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01762" w14:textId="77777777" w:rsidR="00D5622A" w:rsidRDefault="00D5622A" w:rsidP="00D5622A">
            <w:pPr>
              <w:jc w:val="both"/>
            </w:pPr>
            <w:r>
              <w:t>6</w:t>
            </w:r>
          </w:p>
        </w:tc>
      </w:tr>
      <w:tr w:rsidR="00D5622A" w14:paraId="0FB77066"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B2D18" w14:textId="77777777" w:rsidR="00D5622A" w:rsidRDefault="00D5622A" w:rsidP="00D5622A">
            <w:pPr>
              <w:jc w:val="both"/>
            </w:pPr>
            <w:r>
              <w:rPr>
                <w:b/>
                <w:bCs/>
              </w:rPr>
              <w:t>Asthma</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DBE25" w14:textId="77777777" w:rsidR="00D5622A" w:rsidRDefault="00D5622A" w:rsidP="00D5622A">
            <w:pPr>
              <w:jc w:val="both"/>
            </w:pPr>
            <w:r>
              <w:t>9 (23.1%)</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475C6" w14:textId="77777777" w:rsidR="00D5622A" w:rsidRDefault="00D5622A" w:rsidP="00D5622A">
            <w:pPr>
              <w:jc w:val="both"/>
            </w:pPr>
            <w:r>
              <w:t>12 (30.8%)</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6E8BA" w14:textId="77777777" w:rsidR="00D5622A" w:rsidRDefault="00D5622A" w:rsidP="00D5622A">
            <w:pPr>
              <w:jc w:val="both"/>
            </w:pPr>
            <w:r>
              <w:t>18 (46.2%)</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AD919" w14:textId="77777777" w:rsidR="00D5622A" w:rsidRDefault="00D5622A" w:rsidP="00D5622A">
            <w:pPr>
              <w:jc w:val="both"/>
            </w:pPr>
            <w:r>
              <w:t>39</w:t>
            </w:r>
          </w:p>
        </w:tc>
      </w:tr>
      <w:tr w:rsidR="00D5622A" w14:paraId="359BB348"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FA424" w14:textId="77777777" w:rsidR="00D5622A" w:rsidRDefault="00D5622A" w:rsidP="00D5622A">
            <w:pPr>
              <w:jc w:val="both"/>
            </w:pPr>
            <w:r>
              <w:rPr>
                <w:b/>
                <w:bCs/>
              </w:rPr>
              <w:t>Dermatitis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8BD8F" w14:textId="77777777" w:rsidR="00D5622A" w:rsidRDefault="00D5622A" w:rsidP="00D5622A">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D17E8" w14:textId="77777777" w:rsidR="00D5622A" w:rsidRDefault="00D5622A" w:rsidP="00D5622A">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AC39E" w14:textId="77777777" w:rsidR="00D5622A" w:rsidRDefault="00D5622A" w:rsidP="00D5622A">
            <w:pPr>
              <w:jc w:val="both"/>
            </w:pPr>
            <w:r>
              <w:t>11 (100.0%)</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F8846" w14:textId="77777777" w:rsidR="00D5622A" w:rsidRDefault="00D5622A" w:rsidP="00D5622A">
            <w:pPr>
              <w:jc w:val="both"/>
            </w:pPr>
            <w:r>
              <w:t>11</w:t>
            </w:r>
          </w:p>
        </w:tc>
      </w:tr>
      <w:tr w:rsidR="00D5622A" w14:paraId="6151AD6B"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39A06E" w14:textId="77777777" w:rsidR="00D5622A" w:rsidRDefault="00D5622A" w:rsidP="00D5622A">
            <w:pPr>
              <w:jc w:val="both"/>
            </w:pPr>
            <w:r>
              <w:rPr>
                <w:b/>
                <w:bCs/>
              </w:rPr>
              <w:t>Diabetes Mellitus (DM)</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C7C8C" w14:textId="77777777" w:rsidR="00D5622A" w:rsidRDefault="00D5622A" w:rsidP="00D5622A">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2BF81" w14:textId="77777777" w:rsidR="00D5622A" w:rsidRDefault="00D5622A" w:rsidP="00D5622A">
            <w:pPr>
              <w:jc w:val="both"/>
            </w:pPr>
            <w:r>
              <w:t>12 (42.9%)</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99DFD" w14:textId="77777777" w:rsidR="00D5622A" w:rsidRDefault="00D5622A" w:rsidP="00D5622A">
            <w:pPr>
              <w:jc w:val="both"/>
            </w:pPr>
            <w:r>
              <w:t>16 (57.1%)</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EE2DB" w14:textId="77777777" w:rsidR="00D5622A" w:rsidRDefault="00D5622A" w:rsidP="00D5622A">
            <w:pPr>
              <w:jc w:val="both"/>
            </w:pPr>
            <w:r>
              <w:t>28</w:t>
            </w:r>
          </w:p>
        </w:tc>
      </w:tr>
      <w:tr w:rsidR="00D5622A" w14:paraId="1942DDA7"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76D51D" w14:textId="77777777" w:rsidR="00D5622A" w:rsidRDefault="00D5622A" w:rsidP="00D5622A">
            <w:pPr>
              <w:jc w:val="both"/>
            </w:pPr>
            <w:r>
              <w:rPr>
                <w:b/>
                <w:bCs/>
              </w:rPr>
              <w:t>Hypertension (HTN)</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A7AF3" w14:textId="77777777" w:rsidR="00D5622A" w:rsidRDefault="00D5622A" w:rsidP="00D5622A">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B85B4" w14:textId="77777777" w:rsidR="00D5622A" w:rsidRDefault="00D5622A" w:rsidP="00D5622A">
            <w:pPr>
              <w:jc w:val="both"/>
            </w:pPr>
            <w:r>
              <w:t>6 (35.3%)</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54AE5" w14:textId="77777777" w:rsidR="00D5622A" w:rsidRDefault="00D5622A" w:rsidP="00D5622A">
            <w:pPr>
              <w:jc w:val="both"/>
            </w:pPr>
            <w:r>
              <w:t>11 (64.7%)</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6FA74" w14:textId="77777777" w:rsidR="00D5622A" w:rsidRDefault="00D5622A" w:rsidP="00D5622A">
            <w:pPr>
              <w:jc w:val="both"/>
            </w:pPr>
            <w:r>
              <w:t>17</w:t>
            </w:r>
          </w:p>
        </w:tc>
      </w:tr>
      <w:tr w:rsidR="00D5622A" w14:paraId="4ADA3222"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3E1B46" w14:textId="77777777" w:rsidR="00D5622A" w:rsidRDefault="00D5622A" w:rsidP="00D5622A">
            <w:pPr>
              <w:jc w:val="both"/>
            </w:pPr>
            <w:r>
              <w:rPr>
                <w:b/>
                <w:bCs/>
              </w:rPr>
              <w:t>No Systemic Comorbidities (NAD)</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90A79" w14:textId="77777777" w:rsidR="00D5622A" w:rsidRDefault="00D5622A" w:rsidP="00D5622A">
            <w:pPr>
              <w:jc w:val="both"/>
            </w:pPr>
            <w:r>
              <w:t>110 (55.5%)</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386B8" w14:textId="77777777" w:rsidR="00D5622A" w:rsidRDefault="00D5622A" w:rsidP="00D5622A">
            <w:pPr>
              <w:jc w:val="both"/>
            </w:pPr>
            <w:r>
              <w:t>82 (41.4%)</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4149D" w14:textId="77777777" w:rsidR="00D5622A" w:rsidRDefault="00D5622A" w:rsidP="00D5622A">
            <w:pPr>
              <w:jc w:val="both"/>
            </w:pPr>
            <w:r>
              <w:t>6 (0.03%)</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7A7B9" w14:textId="77777777" w:rsidR="00D5622A" w:rsidRDefault="00D5622A" w:rsidP="00D5622A">
            <w:pPr>
              <w:jc w:val="both"/>
            </w:pPr>
            <w:r>
              <w:t>198</w:t>
            </w:r>
          </w:p>
        </w:tc>
      </w:tr>
      <w:tr w:rsidR="00D5622A" w14:paraId="27E57EDC"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C21898" w14:textId="77777777" w:rsidR="00D5622A" w:rsidRDefault="00D5622A" w:rsidP="00D5622A">
            <w:pPr>
              <w:jc w:val="both"/>
            </w:pPr>
            <w:r>
              <w:rPr>
                <w:b/>
                <w:bCs/>
              </w:rPr>
              <w:t>Systemic Comorbidities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65BAE" w14:textId="77777777" w:rsidR="00D5622A" w:rsidRDefault="00D5622A" w:rsidP="00D5622A">
            <w:pPr>
              <w:jc w:val="both"/>
            </w:pPr>
            <w:r>
              <w:rPr>
                <w:b/>
                <w:bCs/>
              </w:rPr>
              <w:t>Good (n,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680197" w14:textId="77777777" w:rsidR="00D5622A" w:rsidRDefault="00D5622A" w:rsidP="00D5622A">
            <w:pPr>
              <w:jc w:val="both"/>
            </w:pPr>
            <w:r>
              <w:rPr>
                <w:b/>
                <w:bCs/>
              </w:rPr>
              <w:t>Moderate (n,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1206D3" w14:textId="77777777" w:rsidR="00D5622A" w:rsidRDefault="00D5622A" w:rsidP="00D5622A">
            <w:pPr>
              <w:jc w:val="both"/>
            </w:pPr>
            <w:r>
              <w:rPr>
                <w:b/>
                <w:bCs/>
              </w:rPr>
              <w:t>Poor (n, %)</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9CA7FE" w14:textId="77777777" w:rsidR="00D5622A" w:rsidRDefault="00D5622A" w:rsidP="00D5622A">
            <w:pPr>
              <w:jc w:val="both"/>
            </w:pPr>
            <w:r>
              <w:rPr>
                <w:b/>
                <w:bCs/>
              </w:rPr>
              <w:t>Total (n)</w:t>
            </w:r>
          </w:p>
        </w:tc>
      </w:tr>
      <w:tr w:rsidR="00D5622A" w14:paraId="63643A34"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0919E" w14:textId="77777777" w:rsidR="00D5622A" w:rsidRDefault="00D5622A" w:rsidP="00D5622A">
            <w:pPr>
              <w:jc w:val="both"/>
            </w:pPr>
            <w:r>
              <w:rPr>
                <w:b/>
                <w:bCs/>
              </w:rPr>
              <w:t>Arthritis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F301F" w14:textId="77777777" w:rsidR="00D5622A" w:rsidRDefault="00D5622A" w:rsidP="00D5622A">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5C0F1" w14:textId="77777777" w:rsidR="00D5622A" w:rsidRDefault="00D5622A" w:rsidP="00D5622A">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7D9C8" w14:textId="77777777" w:rsidR="00D5622A" w:rsidRDefault="00D5622A" w:rsidP="00D5622A">
            <w:pPr>
              <w:jc w:val="both"/>
            </w:pPr>
            <w:r>
              <w:t>6 (100.0%)</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AADA4" w14:textId="77777777" w:rsidR="00D5622A" w:rsidRDefault="00D5622A" w:rsidP="00D5622A">
            <w:pPr>
              <w:jc w:val="both"/>
            </w:pPr>
            <w:r>
              <w:t>6</w:t>
            </w:r>
          </w:p>
        </w:tc>
      </w:tr>
      <w:tr w:rsidR="00D5622A" w14:paraId="55357F98"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19BDA0" w14:textId="77777777" w:rsidR="00D5622A" w:rsidRDefault="00D5622A" w:rsidP="00D5622A">
            <w:pPr>
              <w:jc w:val="both"/>
            </w:pPr>
            <w:r>
              <w:rPr>
                <w:b/>
                <w:bCs/>
              </w:rPr>
              <w:t>Asthma</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C69B5" w14:textId="77777777" w:rsidR="00D5622A" w:rsidRDefault="00D5622A" w:rsidP="00D5622A">
            <w:pPr>
              <w:jc w:val="both"/>
            </w:pPr>
            <w:r>
              <w:t>9 (23.1%)</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022A4" w14:textId="77777777" w:rsidR="00D5622A" w:rsidRDefault="00D5622A" w:rsidP="00D5622A">
            <w:pPr>
              <w:jc w:val="both"/>
            </w:pPr>
            <w:r>
              <w:t>12 (30.8%)</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DB7E8" w14:textId="77777777" w:rsidR="00D5622A" w:rsidRDefault="00D5622A" w:rsidP="00D5622A">
            <w:pPr>
              <w:jc w:val="both"/>
            </w:pPr>
            <w:r>
              <w:t>18 (46.2%)</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52050" w14:textId="77777777" w:rsidR="00D5622A" w:rsidRDefault="00D5622A" w:rsidP="00D5622A">
            <w:pPr>
              <w:jc w:val="both"/>
            </w:pPr>
            <w:r>
              <w:t>39</w:t>
            </w:r>
          </w:p>
        </w:tc>
      </w:tr>
      <w:tr w:rsidR="00D5622A" w14:paraId="3E8CF2E6"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6CBEAB" w14:textId="77777777" w:rsidR="00D5622A" w:rsidRDefault="00D5622A" w:rsidP="00D5622A">
            <w:pPr>
              <w:jc w:val="both"/>
            </w:pPr>
            <w:r>
              <w:rPr>
                <w:b/>
                <w:bCs/>
              </w:rPr>
              <w:t>Dermatitis</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B4E6E" w14:textId="77777777" w:rsidR="00D5622A" w:rsidRDefault="00D5622A" w:rsidP="00D5622A">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CC787" w14:textId="77777777" w:rsidR="00D5622A" w:rsidRDefault="00D5622A" w:rsidP="00D5622A">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F44C2" w14:textId="77777777" w:rsidR="00D5622A" w:rsidRDefault="00D5622A" w:rsidP="00D5622A">
            <w:pPr>
              <w:jc w:val="both"/>
            </w:pPr>
            <w:r>
              <w:t>11 (100.0%)</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DA197" w14:textId="77777777" w:rsidR="00D5622A" w:rsidRDefault="00D5622A" w:rsidP="00D5622A">
            <w:pPr>
              <w:jc w:val="both"/>
            </w:pPr>
            <w:r>
              <w:t>11</w:t>
            </w:r>
          </w:p>
        </w:tc>
      </w:tr>
      <w:tr w:rsidR="00D5622A" w14:paraId="1321CEBF"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F419D" w14:textId="77777777" w:rsidR="00D5622A" w:rsidRDefault="00D5622A" w:rsidP="00D5622A">
            <w:pPr>
              <w:jc w:val="both"/>
            </w:pPr>
            <w:r>
              <w:rPr>
                <w:b/>
                <w:bCs/>
              </w:rPr>
              <w:t>Diabetes Mellitus (DM)</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4F8A1" w14:textId="77777777" w:rsidR="00D5622A" w:rsidRDefault="00D5622A" w:rsidP="00D5622A">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31519" w14:textId="77777777" w:rsidR="00D5622A" w:rsidRDefault="00D5622A" w:rsidP="00D5622A">
            <w:pPr>
              <w:jc w:val="both"/>
            </w:pPr>
            <w:r>
              <w:t>12 (42.9%)</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D4D67" w14:textId="77777777" w:rsidR="00D5622A" w:rsidRDefault="00D5622A" w:rsidP="00D5622A">
            <w:pPr>
              <w:jc w:val="both"/>
            </w:pPr>
            <w:r>
              <w:t>16 (57.1%)</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F42C8" w14:textId="77777777" w:rsidR="00D5622A" w:rsidRDefault="00D5622A" w:rsidP="00D5622A">
            <w:pPr>
              <w:jc w:val="both"/>
            </w:pPr>
            <w:r>
              <w:t>28</w:t>
            </w:r>
          </w:p>
        </w:tc>
      </w:tr>
      <w:tr w:rsidR="00D5622A" w14:paraId="5EB0C0BE"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0531EF" w14:textId="77777777" w:rsidR="00D5622A" w:rsidRDefault="00D5622A" w:rsidP="00D5622A">
            <w:pPr>
              <w:jc w:val="both"/>
            </w:pPr>
            <w:r>
              <w:rPr>
                <w:b/>
                <w:bCs/>
              </w:rPr>
              <w:t>Hypertension (HTN)</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9484F" w14:textId="77777777" w:rsidR="00D5622A" w:rsidRDefault="00D5622A" w:rsidP="00D5622A">
            <w:pPr>
              <w:jc w:val="both"/>
            </w:pPr>
            <w:r>
              <w:t>0 (0.0%)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7D82B" w14:textId="77777777" w:rsidR="00D5622A" w:rsidRDefault="00D5622A" w:rsidP="00D5622A">
            <w:pPr>
              <w:jc w:val="both"/>
            </w:pPr>
            <w:r>
              <w:t>6 (35.3%)</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C9873" w14:textId="77777777" w:rsidR="00D5622A" w:rsidRDefault="00D5622A" w:rsidP="00D5622A">
            <w:pPr>
              <w:jc w:val="both"/>
            </w:pPr>
            <w:r>
              <w:t>11 (64.7%)</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161C7" w14:textId="77777777" w:rsidR="00D5622A" w:rsidRDefault="00D5622A" w:rsidP="00D5622A">
            <w:pPr>
              <w:jc w:val="both"/>
            </w:pPr>
            <w:r>
              <w:t>17</w:t>
            </w:r>
          </w:p>
        </w:tc>
      </w:tr>
      <w:tr w:rsidR="00D5622A" w14:paraId="3A7ED950" w14:textId="77777777" w:rsidTr="00D5622A">
        <w:trPr>
          <w:trHeight w:val="300"/>
        </w:trPr>
        <w:tc>
          <w:tcPr>
            <w:tcW w:w="3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DF34BB" w14:textId="77777777" w:rsidR="00D5622A" w:rsidRDefault="00D5622A" w:rsidP="00D5622A">
            <w:pPr>
              <w:jc w:val="both"/>
            </w:pPr>
            <w:r>
              <w:rPr>
                <w:b/>
                <w:bCs/>
              </w:rPr>
              <w:t>No Systemic Comorbidities (NAD)</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6BF81" w14:textId="77777777" w:rsidR="00D5622A" w:rsidRDefault="00D5622A" w:rsidP="00D5622A">
            <w:pPr>
              <w:jc w:val="both"/>
            </w:pPr>
            <w:r>
              <w:t>110 (55.5%)</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D7BF9" w14:textId="77777777" w:rsidR="00D5622A" w:rsidRDefault="00D5622A" w:rsidP="00D5622A">
            <w:pPr>
              <w:jc w:val="both"/>
            </w:pPr>
            <w:r>
              <w:t>82 (41.4%)</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9DD92" w14:textId="77777777" w:rsidR="00D5622A" w:rsidRDefault="00D5622A" w:rsidP="00D5622A">
            <w:pPr>
              <w:jc w:val="both"/>
            </w:pPr>
            <w:r>
              <w:t>6 (0.03%)</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5E2EA" w14:textId="77777777" w:rsidR="00D5622A" w:rsidRDefault="00D5622A" w:rsidP="00D5622A">
            <w:pPr>
              <w:jc w:val="both"/>
            </w:pPr>
            <w:r>
              <w:t>198</w:t>
            </w:r>
          </w:p>
        </w:tc>
      </w:tr>
    </w:tbl>
    <w:p w14:paraId="2F63B5A5" w14:textId="77777777" w:rsidR="001F2148" w:rsidRDefault="001F2148" w:rsidP="001F2148">
      <w:pPr>
        <w:jc w:val="both"/>
      </w:pPr>
    </w:p>
    <w:p w14:paraId="1F3C3DC8" w14:textId="77777777" w:rsidR="001F2148" w:rsidRDefault="001F2148" w:rsidP="001F2148">
      <w:pPr>
        <w:jc w:val="both"/>
      </w:pPr>
    </w:p>
    <w:p w14:paraId="651AD607" w14:textId="77777777" w:rsidR="001F2148" w:rsidRDefault="001F2148" w:rsidP="001F2148">
      <w:pPr>
        <w:jc w:val="both"/>
      </w:pPr>
      <w:r>
        <w:t>The table-</w:t>
      </w:r>
      <w:r w:rsidR="00B80C27">
        <w:t>2</w:t>
      </w:r>
      <w:r>
        <w:t xml:space="preserve"> presents the distribution of outcomes (Good, Moderate, Poor) for various factors. Among individuals with </w:t>
      </w:r>
      <w:r>
        <w:rPr>
          <w:b/>
          <w:bCs/>
        </w:rPr>
        <w:t>smoking</w:t>
      </w:r>
      <w:r>
        <w:t xml:space="preserve">, (64.4%) had good outcomes, while (28.9%) had moderate and only (6.7%) had poor outcomes. </w:t>
      </w:r>
      <w:r>
        <w:rPr>
          <w:b/>
          <w:bCs/>
        </w:rPr>
        <w:t>Hair dye</w:t>
      </w:r>
      <w:r>
        <w:t xml:space="preserve"> exposure showed a (39.1%) percentage of poor outcomes, with (60.9%) showing good outcomes and no moderate outcomes. </w:t>
      </w:r>
      <w:r>
        <w:rPr>
          <w:b/>
          <w:bCs/>
        </w:rPr>
        <w:t>Idiopathic</w:t>
      </w:r>
      <w:r>
        <w:t xml:space="preserve"> causes were distributed with (50%) having moderate outcomes, while (38.9%) had good and (11.1%) had poor outcomes. </w:t>
      </w:r>
      <w:r>
        <w:rPr>
          <w:b/>
          <w:bCs/>
        </w:rPr>
        <w:t>Diabetes Mellitus (DM)</w:t>
      </w:r>
      <w:r>
        <w:t xml:space="preserve"> was associated with (54.3%) moderate </w:t>
      </w:r>
      <w:proofErr w:type="gramStart"/>
      <w:r>
        <w:t>outcomes,(</w:t>
      </w:r>
      <w:proofErr w:type="gramEnd"/>
      <w:r>
        <w:t>28.5</w:t>
      </w:r>
      <w:proofErr w:type="gramStart"/>
      <w:r>
        <w:t>% )poor</w:t>
      </w:r>
      <w:proofErr w:type="gramEnd"/>
      <w:r>
        <w:t xml:space="preserve">, and only (17.1%) good outcomes. Individuals with </w:t>
      </w:r>
      <w:r>
        <w:rPr>
          <w:b/>
          <w:bCs/>
        </w:rPr>
        <w:t>atopy</w:t>
      </w:r>
      <w:r>
        <w:t xml:space="preserve"> showed a high proportion of good outcomes (66.7%), with only (11.1</w:t>
      </w:r>
      <w:proofErr w:type="gramStart"/>
      <w:r>
        <w:t>% )</w:t>
      </w:r>
      <w:proofErr w:type="gramEnd"/>
      <w:r>
        <w:t xml:space="preserve"> having poor outcomes. </w:t>
      </w:r>
      <w:r>
        <w:rPr>
          <w:b/>
          <w:bCs/>
        </w:rPr>
        <w:t>Steroid use</w:t>
      </w:r>
      <w:r>
        <w:t xml:space="preserve"> also had a high rate of good outcomes (66%), with (22.6%) showing moderate outcomes and 11.3% poor outcomes. </w:t>
      </w:r>
      <w:r>
        <w:rPr>
          <w:b/>
          <w:bCs/>
        </w:rPr>
        <w:t>Myopia</w:t>
      </w:r>
      <w:r>
        <w:t xml:space="preserve"> was more </w:t>
      </w:r>
      <w:proofErr w:type="spellStart"/>
      <w:r>
        <w:t>favorable</w:t>
      </w:r>
      <w:proofErr w:type="spellEnd"/>
      <w:r>
        <w:t>, with (51.4%) showing good outcomes, moderate outcomes (48.6</w:t>
      </w:r>
      <w:proofErr w:type="gramStart"/>
      <w:r>
        <w:t>%)and</w:t>
      </w:r>
      <w:proofErr w:type="gramEnd"/>
      <w:r>
        <w:t xml:space="preserve"> poor outcomes (20%). </w:t>
      </w:r>
      <w:r>
        <w:rPr>
          <w:b/>
          <w:bCs/>
        </w:rPr>
        <w:t>Phenomenon of anticipation</w:t>
      </w:r>
      <w:r>
        <w:t xml:space="preserve"> had 34% poor outcomes, 17% moderate, and (49.1</w:t>
      </w:r>
      <w:proofErr w:type="gramStart"/>
      <w:r>
        <w:t>%)good</w:t>
      </w:r>
      <w:proofErr w:type="gramEnd"/>
      <w:r>
        <w:t xml:space="preserve">. Finally, </w:t>
      </w:r>
      <w:r>
        <w:rPr>
          <w:b/>
          <w:bCs/>
        </w:rPr>
        <w:t>fuel exposure</w:t>
      </w:r>
      <w:r>
        <w:t xml:space="preserve"> had a high percentage of good outcomes (72.7%) and a smaller proportion of poor outcomes (27.3%).</w:t>
      </w:r>
    </w:p>
    <w:p w14:paraId="5191C979" w14:textId="77777777" w:rsidR="001F2148" w:rsidRDefault="001F2148" w:rsidP="001F2148">
      <w:pPr>
        <w:jc w:val="both"/>
      </w:pPr>
    </w:p>
    <w:p w14:paraId="60EAF541" w14:textId="77777777" w:rsidR="001F2148" w:rsidRDefault="001F2148" w:rsidP="001F2148">
      <w:pPr>
        <w:jc w:val="both"/>
        <w:rPr>
          <w:b/>
          <w:bCs/>
        </w:rPr>
      </w:pPr>
    </w:p>
    <w:p w14:paraId="30CFB7B3" w14:textId="77777777" w:rsidR="001F2148" w:rsidRDefault="001F2148" w:rsidP="001F2148">
      <w:pPr>
        <w:jc w:val="both"/>
      </w:pPr>
      <w:r>
        <w:t xml:space="preserve">A significant portion of participants, </w:t>
      </w:r>
      <w:r>
        <w:rPr>
          <w:b/>
          <w:bCs/>
        </w:rPr>
        <w:t>65.4%</w:t>
      </w:r>
      <w:r>
        <w:t xml:space="preserve">, had no associated systemic abnormalities. The most common comorbidities included </w:t>
      </w:r>
      <w:r>
        <w:rPr>
          <w:b/>
          <w:bCs/>
          <w:lang w:val="de-DE"/>
        </w:rPr>
        <w:t>asthma</w:t>
      </w:r>
      <w:r>
        <w:t xml:space="preserve"> (13.4%) and </w:t>
      </w:r>
      <w:r>
        <w:rPr>
          <w:b/>
          <w:bCs/>
        </w:rPr>
        <w:t>diabetes mellitus (DM)</w:t>
      </w:r>
      <w:r>
        <w:t xml:space="preserve"> (9.6%). Other comorbidities such as </w:t>
      </w:r>
      <w:r>
        <w:rPr>
          <w:b/>
          <w:bCs/>
          <w:lang w:val="fr-FR"/>
        </w:rPr>
        <w:t>hypertension (HTN)</w:t>
      </w:r>
      <w:r>
        <w:t xml:space="preserve">, </w:t>
      </w:r>
      <w:r>
        <w:rPr>
          <w:b/>
          <w:bCs/>
          <w:lang w:val="de-DE"/>
        </w:rPr>
        <w:t>arthritis</w:t>
      </w:r>
      <w:r>
        <w:t xml:space="preserve">, and </w:t>
      </w:r>
      <w:r>
        <w:rPr>
          <w:b/>
          <w:bCs/>
        </w:rPr>
        <w:t>dermatitis</w:t>
      </w:r>
      <w:r>
        <w:t xml:space="preserve"> were found in smaller proportions, 5.8%, 2.1%, and 3.8%, respectively.</w:t>
      </w:r>
    </w:p>
    <w:p w14:paraId="2BC715E3" w14:textId="77777777" w:rsidR="001F2148" w:rsidRDefault="001F2148" w:rsidP="001F2148">
      <w:pPr>
        <w:jc w:val="both"/>
      </w:pPr>
      <w:r>
        <w:t xml:space="preserve">The study investigates the visual outcomes of cataract surgery based on systemic comorbidities. The results show significant variability in outcomes depending on the presence of certain conditions. Among individuals with </w:t>
      </w:r>
      <w:r>
        <w:rPr>
          <w:b/>
          <w:bCs/>
        </w:rPr>
        <w:t>arthritis</w:t>
      </w:r>
      <w:r>
        <w:t xml:space="preserve"> (6 participants), all had poor outcomes (100%). In the </w:t>
      </w:r>
      <w:r>
        <w:rPr>
          <w:b/>
          <w:bCs/>
        </w:rPr>
        <w:t>asthma</w:t>
      </w:r>
      <w:r>
        <w:t xml:space="preserve"> group (39 participants), 9 (23.1%) had good outcomes, 12 (30.8%) had moderate outcomes, and 18 (46.2%) had poor outcomes. Similarly, those with </w:t>
      </w:r>
      <w:r>
        <w:rPr>
          <w:b/>
          <w:bCs/>
        </w:rPr>
        <w:t>dermatitis</w:t>
      </w:r>
      <w:r>
        <w:t xml:space="preserve"> (11 participants) showed all poor outcomes. For individuals with </w:t>
      </w:r>
      <w:r>
        <w:rPr>
          <w:b/>
          <w:bCs/>
        </w:rPr>
        <w:t>diabetes mellitus (DM)</w:t>
      </w:r>
      <w:r>
        <w:t xml:space="preserve"> (28 participants), 12 (42.9%) had moderate outcomes and 16 (57.1%) had poor outcomes. Among those with </w:t>
      </w:r>
      <w:r>
        <w:rPr>
          <w:b/>
          <w:bCs/>
        </w:rPr>
        <w:t>hypertension (HTN)</w:t>
      </w:r>
      <w:r>
        <w:t xml:space="preserve"> (17 participants), 6 (35.3%) had moderate outcomes, and 11 (64.7%) had poor outcomes. The group without any systemic comorbidities (</w:t>
      </w:r>
      <w:r>
        <w:rPr>
          <w:b/>
          <w:bCs/>
        </w:rPr>
        <w:t>NAD</w:t>
      </w:r>
      <w:r>
        <w:t xml:space="preserve">, 191 participants) had 110(55.5) achieving good outcomes, 82 (41.4%) with moderate outcomes, and with 6 (0.03%) poor outcomes. The </w:t>
      </w:r>
      <w:r>
        <w:rPr>
          <w:b/>
          <w:bCs/>
        </w:rPr>
        <w:t>Chi-Square test</w:t>
      </w:r>
      <w:r>
        <w:t xml:space="preserve"> (value = 31.819, p = 0.000) reveals a significant association between systemic comorbidities and postoperative visual outcomes. This suggests that systemic conditions like diabetes and hypertension may be linked to poorer recovery after cataract surgery.</w:t>
      </w:r>
    </w:p>
    <w:p w14:paraId="0F9F605D" w14:textId="77777777" w:rsidR="001F2148" w:rsidRDefault="001F2148" w:rsidP="001F2148">
      <w:pPr>
        <w:jc w:val="both"/>
        <w:rPr>
          <w:b/>
          <w:bCs/>
        </w:rPr>
      </w:pPr>
    </w:p>
    <w:p w14:paraId="70407A6B" w14:textId="77777777" w:rsidR="00DE428C" w:rsidRDefault="00DE428C" w:rsidP="00DE428C">
      <w:pPr>
        <w:jc w:val="both"/>
        <w:rPr>
          <w:b/>
          <w:bCs/>
        </w:rPr>
      </w:pPr>
    </w:p>
    <w:p w14:paraId="74A54245" w14:textId="77777777" w:rsidR="001F2148" w:rsidRPr="00DE428C" w:rsidRDefault="001F2148" w:rsidP="001F2148">
      <w:pPr>
        <w:jc w:val="both"/>
        <w:rPr>
          <w:b/>
          <w:bCs/>
        </w:rPr>
      </w:pPr>
      <w:r w:rsidRPr="00DE428C">
        <w:rPr>
          <w:b/>
          <w:bCs/>
        </w:rPr>
        <w:t xml:space="preserve">Table </w:t>
      </w:r>
      <w:r w:rsidR="00D5622A">
        <w:rPr>
          <w:b/>
          <w:bCs/>
        </w:rPr>
        <w:t>3</w:t>
      </w:r>
      <w:r w:rsidRPr="00DE428C">
        <w:rPr>
          <w:b/>
          <w:bCs/>
        </w:rPr>
        <w:t xml:space="preserve">: Family History </w:t>
      </w:r>
      <w:r w:rsidR="00D5622A">
        <w:rPr>
          <w:b/>
          <w:bCs/>
        </w:rPr>
        <w:t xml:space="preserve">(Genetic factor) </w:t>
      </w:r>
      <w:r w:rsidRPr="00DE428C">
        <w:rPr>
          <w:b/>
          <w:bCs/>
        </w:rPr>
        <w:t>of Presenile Cataract and outcome</w:t>
      </w:r>
    </w:p>
    <w:p w14:paraId="02EC4463" w14:textId="77777777" w:rsidR="001F2148" w:rsidRDefault="001F2148" w:rsidP="001F2148">
      <w:pPr>
        <w:jc w:val="both"/>
      </w:pPr>
    </w:p>
    <w:tbl>
      <w:tblPr>
        <w:tblW w:w="73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77"/>
        <w:gridCol w:w="1410"/>
        <w:gridCol w:w="1796"/>
        <w:gridCol w:w="1416"/>
        <w:gridCol w:w="1063"/>
      </w:tblGrid>
      <w:tr w:rsidR="001F2148" w14:paraId="36C43E85" w14:textId="77777777" w:rsidTr="008612A6">
        <w:trPr>
          <w:trHeight w:val="600"/>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082C0F" w14:textId="77777777" w:rsidR="001F2148" w:rsidRDefault="001F2148" w:rsidP="008612A6">
            <w:pPr>
              <w:jc w:val="both"/>
            </w:pPr>
            <w:r>
              <w:rPr>
                <w:b/>
                <w:bCs/>
              </w:rPr>
              <w:t>Family History</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8F07BA" w14:textId="77777777" w:rsidR="001F2148" w:rsidRDefault="001F2148" w:rsidP="008612A6">
            <w:pPr>
              <w:jc w:val="both"/>
            </w:pPr>
            <w:r>
              <w:rPr>
                <w:b/>
                <w:bCs/>
              </w:rPr>
              <w:t>Good (n,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2857F6" w14:textId="77777777" w:rsidR="001F2148" w:rsidRDefault="001F2148" w:rsidP="008612A6">
            <w:pPr>
              <w:jc w:val="both"/>
            </w:pPr>
            <w:r>
              <w:rPr>
                <w:b/>
                <w:bCs/>
              </w:rPr>
              <w:t>Moderate (n,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C3800F" w14:textId="77777777" w:rsidR="001F2148" w:rsidRDefault="001F2148" w:rsidP="008612A6">
            <w:pPr>
              <w:jc w:val="both"/>
            </w:pPr>
            <w:r>
              <w:rPr>
                <w:b/>
                <w:bCs/>
              </w:rPr>
              <w:t>Poor (n, %)</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4BDDC" w14:textId="77777777" w:rsidR="001F2148" w:rsidRDefault="001F2148" w:rsidP="008612A6">
            <w:pPr>
              <w:jc w:val="both"/>
            </w:pPr>
            <w:r>
              <w:rPr>
                <w:b/>
                <w:bCs/>
              </w:rPr>
              <w:t>Total (n)</w:t>
            </w:r>
          </w:p>
        </w:tc>
      </w:tr>
      <w:tr w:rsidR="001F2148" w14:paraId="59CAEA31" w14:textId="77777777" w:rsidTr="008612A6">
        <w:trPr>
          <w:trHeight w:val="300"/>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9F447E" w14:textId="77777777" w:rsidR="001F2148" w:rsidRDefault="001F2148" w:rsidP="008612A6">
            <w:pPr>
              <w:jc w:val="both"/>
            </w:pPr>
            <w:r>
              <w:rPr>
                <w:b/>
                <w:bCs/>
              </w:rPr>
              <w:t>NAD</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36485" w14:textId="77777777" w:rsidR="001F2148" w:rsidRDefault="001F2148" w:rsidP="008612A6">
            <w:pPr>
              <w:jc w:val="both"/>
            </w:pPr>
            <w:r>
              <w:t>107 (43.6%)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43ED8" w14:textId="77777777" w:rsidR="001F2148" w:rsidRDefault="001F2148" w:rsidP="008612A6">
            <w:pPr>
              <w:jc w:val="both"/>
            </w:pPr>
            <w:r>
              <w:t>103 (42.0%)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BE079" w14:textId="77777777" w:rsidR="001F2148" w:rsidRDefault="001F2148" w:rsidP="008612A6">
            <w:pPr>
              <w:jc w:val="both"/>
            </w:pPr>
            <w:r>
              <w:t>35 (14.2%)</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F7366" w14:textId="77777777" w:rsidR="001F2148" w:rsidRDefault="001F2148" w:rsidP="008612A6">
            <w:pPr>
              <w:jc w:val="both"/>
            </w:pPr>
            <w:r>
              <w:t>245</w:t>
            </w:r>
          </w:p>
        </w:tc>
      </w:tr>
      <w:tr w:rsidR="001F2148" w14:paraId="3AF9F03A" w14:textId="77777777" w:rsidTr="008612A6">
        <w:trPr>
          <w:trHeight w:val="300"/>
        </w:trPr>
        <w:tc>
          <w:tcPr>
            <w:tcW w:w="1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874758" w14:textId="77777777" w:rsidR="001F2148" w:rsidRDefault="001F2148" w:rsidP="008612A6">
            <w:pPr>
              <w:jc w:val="both"/>
            </w:pPr>
            <w:r>
              <w:rPr>
                <w:b/>
                <w:bCs/>
              </w:rPr>
              <w:t>Positive</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8EA3C" w14:textId="77777777" w:rsidR="001F2148" w:rsidRDefault="001F2148" w:rsidP="008612A6">
            <w:pPr>
              <w:jc w:val="both"/>
            </w:pPr>
            <w:r>
              <w:t>12 (25.5%)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EF5E3" w14:textId="77777777" w:rsidR="001F2148" w:rsidRDefault="001F2148" w:rsidP="008612A6">
            <w:pPr>
              <w:jc w:val="both"/>
            </w:pPr>
            <w:r>
              <w:t>9 (19.1%)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BC321" w14:textId="77777777" w:rsidR="001F2148" w:rsidRDefault="001F2148" w:rsidP="008612A6">
            <w:pPr>
              <w:jc w:val="both"/>
            </w:pPr>
            <w:r>
              <w:t>26 (55.3%)</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9B5A2" w14:textId="77777777" w:rsidR="001F2148" w:rsidRDefault="001F2148" w:rsidP="008612A6">
            <w:pPr>
              <w:jc w:val="both"/>
            </w:pPr>
            <w:r>
              <w:t>47</w:t>
            </w:r>
          </w:p>
        </w:tc>
      </w:tr>
    </w:tbl>
    <w:p w14:paraId="2181BBE3" w14:textId="77777777" w:rsidR="001F2148" w:rsidRDefault="001F2148" w:rsidP="001F2148">
      <w:pPr>
        <w:jc w:val="both"/>
      </w:pPr>
    </w:p>
    <w:p w14:paraId="0911ACA4" w14:textId="77777777" w:rsidR="001F2148" w:rsidRDefault="001F2148" w:rsidP="001F2148">
      <w:pPr>
        <w:jc w:val="both"/>
      </w:pPr>
    </w:p>
    <w:p w14:paraId="0618B366" w14:textId="77777777" w:rsidR="001F2148" w:rsidRDefault="001F2148" w:rsidP="001F2148">
      <w:pPr>
        <w:jc w:val="both"/>
      </w:pPr>
      <w:r>
        <w:rPr>
          <w:b/>
          <w:bCs/>
        </w:rPr>
        <w:t xml:space="preserve">Table </w:t>
      </w:r>
      <w:r w:rsidR="00B80C27">
        <w:rPr>
          <w:b/>
          <w:bCs/>
        </w:rPr>
        <w:t>3</w:t>
      </w:r>
      <w:r>
        <w:t xml:space="preserve"> summarizes the family history of presenile cataract in the study population. It was found that </w:t>
      </w:r>
      <w:r>
        <w:rPr>
          <w:b/>
          <w:bCs/>
        </w:rPr>
        <w:t>83.9%</w:t>
      </w:r>
      <w:r>
        <w:t xml:space="preserve"> of the participants did not have any family history of cataract (No Abnormality Detected, NAD), while </w:t>
      </w:r>
      <w:r>
        <w:rPr>
          <w:b/>
          <w:bCs/>
        </w:rPr>
        <w:t>16.1%</w:t>
      </w:r>
      <w:r>
        <w:t xml:space="preserve"> of participants reported a positive family history of cataract.</w:t>
      </w:r>
    </w:p>
    <w:p w14:paraId="7CA6FCC9" w14:textId="77777777" w:rsidR="001F2148" w:rsidRDefault="001F2148" w:rsidP="001F2148">
      <w:pPr>
        <w:jc w:val="both"/>
      </w:pPr>
      <w:r>
        <w:t xml:space="preserve">Among participants with no apparent disease (NAD) in their family history, 43.6% achieved good outcomes, 42.0% had moderate outcomes, and 14.2% experienced poor outcomes, out of a total of 245 individuals. Conversely, participants with a positive family history showed a markedly different distribution: only 25.5% had good outcomes, 19.1% achieved moderate outcomes, and the majority (55.3%) experienced poor outcomes.  The </w:t>
      </w:r>
      <w:r>
        <w:rPr>
          <w:b/>
          <w:bCs/>
        </w:rPr>
        <w:t>Chi-Square test</w:t>
      </w:r>
      <w:r>
        <w:t xml:space="preserve"> (value = 13.718, p = 0.001) indicates a statistically significant relationship between family history and visual outcomes, suggesting that participants with a positive family history of cataracts were more likely to have poor outcomes post-surgery. This highlights the potential role of genetic factors in influencing cataract surgery recovery.</w:t>
      </w:r>
    </w:p>
    <w:p w14:paraId="2D3C95B8" w14:textId="77777777" w:rsidR="001F2148" w:rsidRDefault="001F2148" w:rsidP="00DE428C">
      <w:pPr>
        <w:jc w:val="both"/>
        <w:rPr>
          <w:b/>
          <w:bCs/>
        </w:rPr>
      </w:pPr>
    </w:p>
    <w:p w14:paraId="08488080" w14:textId="77777777" w:rsidR="001F2148" w:rsidRDefault="001F2148" w:rsidP="00DE428C">
      <w:pPr>
        <w:jc w:val="both"/>
        <w:rPr>
          <w:b/>
          <w:bCs/>
        </w:rPr>
      </w:pPr>
    </w:p>
    <w:p w14:paraId="60765B01" w14:textId="77777777" w:rsidR="00205F21" w:rsidRPr="00DE428C" w:rsidRDefault="001D7696" w:rsidP="00DE428C">
      <w:pPr>
        <w:jc w:val="both"/>
        <w:rPr>
          <w:b/>
          <w:bCs/>
        </w:rPr>
      </w:pPr>
      <w:r w:rsidRPr="00DE428C">
        <w:rPr>
          <w:b/>
          <w:bCs/>
        </w:rPr>
        <w:t xml:space="preserve">Table </w:t>
      </w:r>
      <w:r w:rsidR="001F2148">
        <w:rPr>
          <w:b/>
          <w:bCs/>
        </w:rPr>
        <w:t>4</w:t>
      </w:r>
      <w:r w:rsidRPr="00DE428C">
        <w:rPr>
          <w:b/>
          <w:bCs/>
        </w:rPr>
        <w:t>: Post-Operative BCVA</w:t>
      </w:r>
    </w:p>
    <w:tbl>
      <w:tblPr>
        <w:tblW w:w="59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03"/>
        <w:gridCol w:w="1663"/>
        <w:gridCol w:w="1809"/>
      </w:tblGrid>
      <w:tr w:rsidR="00205F21" w14:paraId="4637A47C"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E3185" w14:textId="77777777" w:rsidR="00205F21" w:rsidRDefault="001D7696" w:rsidP="00DE428C">
            <w:pPr>
              <w:jc w:val="both"/>
            </w:pPr>
            <w:r>
              <w:rPr>
                <w:b/>
                <w:bCs/>
              </w:rPr>
              <w:t>Post-Operative BCVA</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0E9454" w14:textId="77777777" w:rsidR="00205F21" w:rsidRDefault="001D7696" w:rsidP="00DE428C">
            <w:pPr>
              <w:jc w:val="both"/>
            </w:pPr>
            <w:r>
              <w:rPr>
                <w:b/>
                <w:bCs/>
              </w:rPr>
              <w:t>Frequency (n)</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5D529F" w14:textId="77777777" w:rsidR="00205F21" w:rsidRDefault="001D7696" w:rsidP="00DE428C">
            <w:pPr>
              <w:jc w:val="both"/>
            </w:pPr>
            <w:r>
              <w:rPr>
                <w:b/>
                <w:bCs/>
              </w:rPr>
              <w:t>Percentage (%)</w:t>
            </w:r>
          </w:p>
        </w:tc>
      </w:tr>
      <w:tr w:rsidR="00205F21" w14:paraId="7DEC77DB"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DF34D" w14:textId="77777777" w:rsidR="00205F21" w:rsidRDefault="001D7696" w:rsidP="00DE428C">
            <w:pPr>
              <w:jc w:val="both"/>
            </w:pPr>
            <w:r>
              <w:rPr>
                <w:b/>
                <w:bCs/>
              </w:rPr>
              <w:t>6/6</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BAB0A" w14:textId="77777777" w:rsidR="00205F21" w:rsidRDefault="001D7696" w:rsidP="00DE428C">
            <w:pPr>
              <w:jc w:val="both"/>
            </w:pPr>
            <w:r>
              <w:t>57</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D5ED8" w14:textId="77777777" w:rsidR="00205F21" w:rsidRDefault="001D7696" w:rsidP="00DE428C">
            <w:pPr>
              <w:jc w:val="both"/>
            </w:pPr>
            <w:r>
              <w:t>19.5%</w:t>
            </w:r>
          </w:p>
        </w:tc>
      </w:tr>
      <w:tr w:rsidR="00205F21" w14:paraId="242740CA"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BF0245" w14:textId="77777777" w:rsidR="00205F21" w:rsidRDefault="001D7696" w:rsidP="00DE428C">
            <w:pPr>
              <w:jc w:val="both"/>
            </w:pPr>
            <w:r>
              <w:rPr>
                <w:b/>
                <w:bCs/>
              </w:rPr>
              <w:t>6/9</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6F8B2" w14:textId="77777777" w:rsidR="00205F21" w:rsidRDefault="001D7696" w:rsidP="00DE428C">
            <w:pPr>
              <w:jc w:val="both"/>
            </w:pPr>
            <w:r>
              <w:t>62</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F803B" w14:textId="77777777" w:rsidR="00205F21" w:rsidRDefault="001D7696" w:rsidP="00DE428C">
            <w:pPr>
              <w:jc w:val="both"/>
            </w:pPr>
            <w:r>
              <w:t>21.2%</w:t>
            </w:r>
          </w:p>
        </w:tc>
      </w:tr>
      <w:tr w:rsidR="00205F21" w14:paraId="157906A1"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D3856" w14:textId="77777777" w:rsidR="00205F21" w:rsidRDefault="001D7696" w:rsidP="00DE428C">
            <w:pPr>
              <w:jc w:val="both"/>
            </w:pPr>
            <w:r>
              <w:rPr>
                <w:b/>
                <w:bCs/>
              </w:rPr>
              <w:lastRenderedPageBreak/>
              <w:t>6/12</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7027F" w14:textId="77777777" w:rsidR="00205F21" w:rsidRDefault="001D7696" w:rsidP="00DE428C">
            <w:pPr>
              <w:jc w:val="both"/>
            </w:pPr>
            <w:r>
              <w:t>61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7B85F" w14:textId="77777777" w:rsidR="00205F21" w:rsidRDefault="001D7696" w:rsidP="00DE428C">
            <w:pPr>
              <w:jc w:val="both"/>
            </w:pPr>
            <w:r>
              <w:t>20.9%</w:t>
            </w:r>
          </w:p>
        </w:tc>
      </w:tr>
      <w:tr w:rsidR="00205F21" w14:paraId="1F11FFEF"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001A8A" w14:textId="77777777" w:rsidR="00205F21" w:rsidRDefault="001D7696" w:rsidP="00DE428C">
            <w:pPr>
              <w:jc w:val="both"/>
            </w:pPr>
            <w:r>
              <w:rPr>
                <w:b/>
                <w:bCs/>
              </w:rPr>
              <w:t>6/18</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707FC" w14:textId="77777777" w:rsidR="00205F21" w:rsidRDefault="001D7696" w:rsidP="00DE428C">
            <w:pPr>
              <w:jc w:val="both"/>
            </w:pPr>
            <w:r>
              <w:t>51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CA1EF3" w14:textId="77777777" w:rsidR="00205F21" w:rsidRDefault="001D7696" w:rsidP="00DE428C">
            <w:pPr>
              <w:jc w:val="both"/>
            </w:pPr>
            <w:r>
              <w:t>17.5%</w:t>
            </w:r>
          </w:p>
        </w:tc>
      </w:tr>
      <w:tr w:rsidR="00205F21" w14:paraId="1A921AE2"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943B63" w14:textId="77777777" w:rsidR="00205F21" w:rsidRDefault="001D7696" w:rsidP="00DE428C">
            <w:pPr>
              <w:jc w:val="both"/>
            </w:pPr>
            <w:r>
              <w:rPr>
                <w:b/>
                <w:bCs/>
              </w:rPr>
              <w:t>6/24</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6FAFE" w14:textId="77777777" w:rsidR="00205F21" w:rsidRDefault="001D7696" w:rsidP="00DE428C">
            <w:pPr>
              <w:jc w:val="both"/>
            </w:pPr>
            <w:r>
              <w:t>24</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79454" w14:textId="77777777" w:rsidR="00205F21" w:rsidRDefault="001D7696" w:rsidP="00DE428C">
            <w:pPr>
              <w:jc w:val="both"/>
            </w:pPr>
            <w:r>
              <w:t>8.2%</w:t>
            </w:r>
          </w:p>
        </w:tc>
      </w:tr>
      <w:tr w:rsidR="00205F21" w14:paraId="18068068"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1E04B3" w14:textId="77777777" w:rsidR="00205F21" w:rsidRDefault="001D7696" w:rsidP="00DE428C">
            <w:pPr>
              <w:jc w:val="both"/>
            </w:pPr>
            <w:r>
              <w:rPr>
                <w:b/>
                <w:bCs/>
              </w:rPr>
              <w:t>6/36</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73480" w14:textId="77777777" w:rsidR="00205F21" w:rsidRDefault="001D7696" w:rsidP="00DE428C">
            <w:pPr>
              <w:jc w:val="both"/>
            </w:pPr>
            <w:r>
              <w:t>19</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5D484" w14:textId="77777777" w:rsidR="00205F21" w:rsidRDefault="001D7696" w:rsidP="00DE428C">
            <w:pPr>
              <w:jc w:val="both"/>
            </w:pPr>
            <w:r>
              <w:t>6.5%</w:t>
            </w:r>
          </w:p>
        </w:tc>
      </w:tr>
      <w:tr w:rsidR="00205F21" w14:paraId="25D2894D"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8CEF3" w14:textId="77777777" w:rsidR="00205F21" w:rsidRDefault="001D7696" w:rsidP="00DE428C">
            <w:pPr>
              <w:jc w:val="both"/>
            </w:pPr>
            <w:r>
              <w:rPr>
                <w:b/>
                <w:bCs/>
              </w:rPr>
              <w:t>6/60</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830D2" w14:textId="77777777" w:rsidR="00205F21" w:rsidRDefault="001D7696" w:rsidP="00DE428C">
            <w:pPr>
              <w:jc w:val="both"/>
            </w:pPr>
            <w:r>
              <w:t>11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5BB63" w14:textId="77777777" w:rsidR="00205F21" w:rsidRDefault="001D7696" w:rsidP="00DE428C">
            <w:pPr>
              <w:jc w:val="both"/>
            </w:pPr>
            <w:r>
              <w:t>3.8%</w:t>
            </w:r>
          </w:p>
        </w:tc>
      </w:tr>
      <w:tr w:rsidR="00205F21" w14:paraId="619B63F9"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EA1BA1" w14:textId="77777777" w:rsidR="00205F21" w:rsidRDefault="001D7696" w:rsidP="00DE428C">
            <w:pPr>
              <w:jc w:val="both"/>
            </w:pPr>
            <w:r>
              <w:rPr>
                <w:b/>
                <w:bCs/>
              </w:rPr>
              <w:t>5/60</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29BFE" w14:textId="77777777" w:rsidR="00205F21" w:rsidRDefault="001D7696" w:rsidP="00DE428C">
            <w:pPr>
              <w:jc w:val="both"/>
            </w:pPr>
            <w:r>
              <w:t>7</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75B6D" w14:textId="77777777" w:rsidR="00205F21" w:rsidRDefault="001D7696" w:rsidP="00DE428C">
            <w:pPr>
              <w:jc w:val="both"/>
            </w:pPr>
            <w:r>
              <w:t>2.4%</w:t>
            </w:r>
          </w:p>
        </w:tc>
      </w:tr>
      <w:tr w:rsidR="00205F21" w14:paraId="44F6D401" w14:textId="77777777">
        <w:trPr>
          <w:trHeight w:val="300"/>
        </w:trPr>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573F92" w14:textId="77777777" w:rsidR="00205F21" w:rsidRDefault="001D7696" w:rsidP="00DE428C">
            <w:pPr>
              <w:jc w:val="both"/>
            </w:pPr>
            <w:r>
              <w:rPr>
                <w:b/>
                <w:bCs/>
              </w:rPr>
              <w:t>Total</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E7E09" w14:textId="77777777" w:rsidR="00205F21" w:rsidRDefault="001D7696" w:rsidP="00DE428C">
            <w:pPr>
              <w:jc w:val="both"/>
            </w:pPr>
            <w:r>
              <w:t>292</w:t>
            </w:r>
          </w:p>
        </w:tc>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5E960" w14:textId="77777777" w:rsidR="00205F21" w:rsidRDefault="001D7696" w:rsidP="00DE428C">
            <w:pPr>
              <w:jc w:val="both"/>
            </w:pPr>
            <w:r>
              <w:t>100.0%</w:t>
            </w:r>
          </w:p>
        </w:tc>
      </w:tr>
    </w:tbl>
    <w:p w14:paraId="4C2FF2D2" w14:textId="77777777" w:rsidR="00205F21" w:rsidRDefault="00205F21" w:rsidP="00DE428C">
      <w:pPr>
        <w:jc w:val="both"/>
      </w:pPr>
    </w:p>
    <w:p w14:paraId="66832E90" w14:textId="77777777" w:rsidR="00205F21" w:rsidRDefault="00205F21" w:rsidP="00DE428C">
      <w:pPr>
        <w:jc w:val="both"/>
      </w:pPr>
    </w:p>
    <w:p w14:paraId="519E4711" w14:textId="77777777" w:rsidR="00205F21" w:rsidRDefault="001D7696" w:rsidP="00DE428C">
      <w:pPr>
        <w:jc w:val="both"/>
      </w:pPr>
      <w:r>
        <w:rPr>
          <w:color w:val="000000"/>
          <w:u w:color="000000"/>
        </w:rPr>
        <w:t xml:space="preserve">Table </w:t>
      </w:r>
      <w:r w:rsidR="00D5622A">
        <w:rPr>
          <w:color w:val="000000"/>
          <w:u w:color="000000"/>
        </w:rPr>
        <w:t>4</w:t>
      </w:r>
      <w:r>
        <w:rPr>
          <w:color w:val="000000"/>
          <w:u w:color="000000"/>
        </w:rPr>
        <w:t xml:space="preserve"> describes the post-operative best-corrected visual acuity (BCVA) outcomes of cataract surgery. A majority of participants achieved good visual outcomes, with 21.2% achieving 6/9 and 20.9% achieving 6/12 BCVA. Additionally, 19.5% of patients achieved 6/6 BCVA. Other postoperative visual outcomes included 6/18 (17.5%), 6/24 (8.2%), and poorer results like 6/36 (6.5%) and 6/60 (3.8%). A small proportion of patients had very low post-operative vision, with 2.4% achieving 5/60 BCVA.</w:t>
      </w:r>
    </w:p>
    <w:p w14:paraId="40194193" w14:textId="77777777" w:rsidR="00205F21" w:rsidRDefault="00205F21" w:rsidP="00DE428C">
      <w:pPr>
        <w:jc w:val="both"/>
      </w:pPr>
    </w:p>
    <w:p w14:paraId="23F57B8C" w14:textId="77777777" w:rsidR="00205F21" w:rsidRDefault="00205F21" w:rsidP="00DE428C">
      <w:pPr>
        <w:jc w:val="both"/>
      </w:pPr>
    </w:p>
    <w:p w14:paraId="1B9166DB" w14:textId="77777777" w:rsidR="00205F21" w:rsidRDefault="001D7696" w:rsidP="00DE428C">
      <w:pPr>
        <w:jc w:val="both"/>
      </w:pPr>
      <w:r>
        <w:t xml:space="preserve">The analysis of age across different outcomes reveals a significant variation in mean ages. The Good outcome group had a mean age of 38.00 ± 4.362, while the Moderate outcome group had a higher mean age of 44.64 ± 3.897, and the Poor outcome group had a mean age of 43.10 ± 4.703. The overall mean age for all participants was 43.06 ± 4.804. Statistical analysis indicates that age is a significant factor influencing the outcome groups, suggesting that individuals in the Moderate and Poor outcome groups tend to be older than those in the </w:t>
      </w:r>
      <w:proofErr w:type="gramStart"/>
      <w:r>
        <w:t>Good</w:t>
      </w:r>
      <w:proofErr w:type="gramEnd"/>
      <w:r>
        <w:t xml:space="preserve"> outcome group.</w:t>
      </w:r>
    </w:p>
    <w:p w14:paraId="34238D7E" w14:textId="77777777" w:rsidR="00B90175" w:rsidRDefault="00B90175" w:rsidP="00DE428C">
      <w:pPr>
        <w:jc w:val="both"/>
      </w:pPr>
      <w:r>
        <w:t>Among females (142 total), 58 (</w:t>
      </w:r>
      <w:r w:rsidR="008F025A">
        <w:t>40.8</w:t>
      </w:r>
      <w:r>
        <w:t xml:space="preserve">%) had good outcomes, </w:t>
      </w:r>
      <w:proofErr w:type="gramStart"/>
      <w:r>
        <w:t>In</w:t>
      </w:r>
      <w:proofErr w:type="gramEnd"/>
      <w:r>
        <w:t xml:space="preserve"> contrast, among males (150 total), only 36 (</w:t>
      </w:r>
      <w:r w:rsidR="008F025A">
        <w:t>24</w:t>
      </w:r>
      <w:r>
        <w:t>%) had good outcomes. Statistical analysis using a Chi-Square test yielded a value of 19.859 (p = 0.000), indicating a significant gender difference in visual outcomes, with males more likely to experience poor recovery. These findings highlight the need for further exploration of gender-related factors in cataract surgery outcomes.</w:t>
      </w:r>
    </w:p>
    <w:p w14:paraId="52F7DB83" w14:textId="77777777" w:rsidR="00B90175" w:rsidRDefault="00B90175" w:rsidP="00DE428C">
      <w:pPr>
        <w:jc w:val="both"/>
      </w:pPr>
    </w:p>
    <w:bookmarkEnd w:id="7"/>
    <w:p w14:paraId="09AD0809" w14:textId="77777777" w:rsidR="00B90175" w:rsidRDefault="00B90175" w:rsidP="00DE428C">
      <w:pPr>
        <w:jc w:val="both"/>
      </w:pPr>
    </w:p>
    <w:p w14:paraId="4E19F3C5" w14:textId="77777777" w:rsidR="00205F21" w:rsidRDefault="001D7696" w:rsidP="00DE428C">
      <w:pPr>
        <w:jc w:val="both"/>
        <w:rPr>
          <w:b/>
          <w:bCs/>
        </w:rPr>
      </w:pPr>
      <w:r>
        <w:rPr>
          <w:b/>
          <w:bCs/>
        </w:rPr>
        <w:t>Discussion:</w:t>
      </w:r>
    </w:p>
    <w:p w14:paraId="54A9B6BD" w14:textId="77777777" w:rsidR="00205F21" w:rsidRDefault="001D7696" w:rsidP="00DE428C">
      <w:pPr>
        <w:jc w:val="both"/>
      </w:pPr>
      <w:r>
        <w:t>The types of cataracts observed in our study showed that Posterior Subcapsular Cataract (PSC) was the most common (35.23%), followed by Nuclear Sclerosis 1 (NS1) and Nuclear Sclerosis 2 (NS2). These types align with those seen in other studies, such as Mangi et al. (2022), where PSC was also a frequent diagnosis, especially among younger patients.</w:t>
      </w:r>
      <w:r>
        <w:rPr>
          <w:color w:val="000000"/>
          <w:u w:color="000000"/>
          <w:lang w:val="pt-PT"/>
        </w:rPr>
        <w:t>[9]</w:t>
      </w:r>
      <w:r>
        <w:t xml:space="preserve"> Additionally, our study highlighted the impact of systemic risk factors, including smoking, steroid use, and diabetes mellitus, on visual outcomes. These factors are consistent with findings in the literature, where systemic conditions like diabetes and hypertension are linked to poorer outcomes.</w:t>
      </w:r>
      <w:sdt>
        <w:sdtPr>
          <w:rPr>
            <w:color w:val="000000"/>
            <w:u w:color="000000"/>
            <w:lang w:val="pt-PT"/>
          </w:rPr>
          <w:tag w:val="MENDELEY_CITATION_v3_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"/>
          <w:id w:val="-922110189"/>
          <w:placeholder>
            <w:docPart w:val="DefaultPlaceholder_-1854013440"/>
          </w:placeholder>
        </w:sdtPr>
        <w:sdtContent>
          <w:r w:rsidR="00AF6B1D" w:rsidRPr="00AF6B1D">
            <w:rPr>
              <w:color w:val="000000"/>
            </w:rPr>
            <w:t>[9,10]</w:t>
          </w:r>
        </w:sdtContent>
      </w:sdt>
    </w:p>
    <w:p w14:paraId="0DD45943" w14:textId="77777777" w:rsidR="00205F21" w:rsidRDefault="001D7696" w:rsidP="00DE428C">
      <w:pPr>
        <w:jc w:val="both"/>
      </w:pPr>
      <w:r>
        <w:t>Interestingly, our study found that a positive family history of cataract was associated with worse outcomes, with 55.3% of those with a family history experiencing poor recovery. This finding resonates with Samadi et al. (2017), who suggested that genetic factors could influence post-surgical recovery, though the study did not specifically address family history (Samadi et al., 2017).</w:t>
      </w:r>
      <w:sdt>
        <w:sdtPr>
          <w:rPr>
            <w:color w:val="000000"/>
          </w:rPr>
          <w:tag w:val="MENDELEY_CITATION_v3_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"/>
          <w:id w:val="-1635095932"/>
          <w:placeholder>
            <w:docPart w:val="DefaultPlaceholder_-1854013440"/>
          </w:placeholder>
        </w:sdtPr>
        <w:sdtContent>
          <w:r w:rsidR="00AF6B1D" w:rsidRPr="00AF6B1D">
            <w:rPr>
              <w:color w:val="000000"/>
            </w:rPr>
            <w:t>[11]</w:t>
          </w:r>
        </w:sdtContent>
      </w:sdt>
      <w:r>
        <w:t xml:space="preserve"> While the relationship between family history and cataract outcomes is still not well-documented, the consistent trends across studies suggest that further investigation into genetic predispositions is warranted.</w:t>
      </w:r>
    </w:p>
    <w:p w14:paraId="267128B2" w14:textId="77777777" w:rsidR="00205F21" w:rsidRDefault="001D7696" w:rsidP="00DE428C">
      <w:pPr>
        <w:jc w:val="both"/>
      </w:pPr>
      <w:r>
        <w:t>Our study</w:t>
      </w:r>
      <w:r>
        <w:rPr>
          <w:rtl/>
        </w:rPr>
        <w:t>’</w:t>
      </w:r>
      <w:r>
        <w:t xml:space="preserve">s examination of systemic comorbidities such as diabetes mellitus, and hypertension revealed significant associations with poor visual outcomes, a finding that mirrors </w:t>
      </w:r>
      <w:proofErr w:type="gramStart"/>
      <w:r>
        <w:t>results</w:t>
      </w:r>
      <w:proofErr w:type="gramEnd"/>
      <w:r>
        <w:t xml:space="preserve"> from </w:t>
      </w:r>
      <w:r>
        <w:lastRenderedPageBreak/>
        <w:t>other studies. For example, Samadi et al. (2017) observed that patients with systemic comorbidities, such as diabetes and hypertension, often reported lower satisfaction with their postoperative outcomes. This aligns with our finding that diabetes and hypertension were significantly associated with poorer recovery, with no patients with diabetes achieving good outcomes (Samadi et al., 2017).</w:t>
      </w:r>
      <w:sdt>
        <w:sdtPr>
          <w:rPr>
            <w:color w:val="000000"/>
          </w:rPr>
          <w:tag w:val="MENDELEY_CITATION_v3_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"/>
          <w:id w:val="1193966778"/>
          <w:placeholder>
            <w:docPart w:val="6B92FA5798B5F146B545D06A2F938D4E"/>
          </w:placeholder>
        </w:sdtPr>
        <w:sdtContent>
          <w:r w:rsidR="00AF6B1D" w:rsidRPr="00AF6B1D">
            <w:rPr>
              <w:color w:val="000000"/>
            </w:rPr>
            <w:t>[11]</w:t>
          </w:r>
        </w:sdtContent>
      </w:sdt>
      <w:r>
        <w:t xml:space="preserve"> Similarly, </w:t>
      </w:r>
      <w:proofErr w:type="spellStart"/>
      <w:r>
        <w:t>Lundstr</w:t>
      </w:r>
      <w:proofErr w:type="spellEnd"/>
      <w:r>
        <w:rPr>
          <w:lang w:val="sv-SE"/>
        </w:rPr>
        <w:t>ö</w:t>
      </w:r>
      <w:r>
        <w:t xml:space="preserve">m et al. (2018) found that systemic conditions could contribute to less </w:t>
      </w:r>
      <w:proofErr w:type="spellStart"/>
      <w:r>
        <w:t>favorable</w:t>
      </w:r>
      <w:proofErr w:type="spellEnd"/>
      <w:r>
        <w:t xml:space="preserve"> refractive outcomes, echoing our results regarding the adverse effects of comorbidities on visual recovery (</w:t>
      </w:r>
      <w:proofErr w:type="spellStart"/>
      <w:r>
        <w:t>Lundstr</w:t>
      </w:r>
      <w:proofErr w:type="spellEnd"/>
      <w:r>
        <w:rPr>
          <w:lang w:val="sv-SE"/>
        </w:rPr>
        <w:t>ö</w:t>
      </w:r>
      <w:r>
        <w:t>m et al., 2018).</w:t>
      </w:r>
      <w:sdt>
        <w:sdtPr>
          <w:rPr>
            <w:color w:val="000000"/>
          </w:rPr>
          <w:tag w:val="MENDELEY_CITATION_v3_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"/>
          <w:id w:val="1247770377"/>
          <w:placeholder>
            <w:docPart w:val="DefaultPlaceholder_-1854013440"/>
          </w:placeholder>
        </w:sdtPr>
        <w:sdtContent>
          <w:r w:rsidR="00AF6B1D" w:rsidRPr="00AF6B1D">
            <w:rPr>
              <w:color w:val="000000"/>
            </w:rPr>
            <w:t>[12]</w:t>
          </w:r>
        </w:sdtContent>
      </w:sdt>
    </w:p>
    <w:p w14:paraId="5E3307D5" w14:textId="77777777" w:rsidR="00205F21" w:rsidRDefault="001D7696" w:rsidP="00DE428C">
      <w:pPr>
        <w:jc w:val="both"/>
      </w:pPr>
      <w:r>
        <w:t>While the data from our study aligns with broader trends seen in the literature, such as the impact of age, gender, and systemic comorbidities on cataract surgery outcomes, there are notable differences. Our findings suggest that younger adults, particularly those with comorbidities like diabetes, smoking history, and a family history of cataracts, may experience poorer outcomes compared to older populations, as indicated by studies like Mangi et al. (2022) and Geiger et al. (2024).</w:t>
      </w:r>
      <w:sdt>
        <w:sdtPr>
          <w:rPr>
            <w:color w:val="000000"/>
          </w:rPr>
          <w:tag w:val="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"/>
          <w:id w:val="2090721856"/>
          <w:placeholder>
            <w:docPart w:val="DefaultPlaceholder_-1854013440"/>
          </w:placeholder>
        </w:sdtPr>
        <w:sdtContent>
          <w:r w:rsidR="00AF6B1D" w:rsidRPr="00AF6B1D">
            <w:rPr>
              <w:color w:val="000000"/>
            </w:rPr>
            <w:t>[13,14]</w:t>
          </w:r>
        </w:sdtContent>
      </w:sdt>
      <w:r w:rsidR="00DE428C">
        <w:t>Furthermore</w:t>
      </w:r>
      <w:r>
        <w:t>, the association between family history and poor surgical outcomes, as demonstrated in our study, warrants further exploration in future research.</w:t>
      </w:r>
    </w:p>
    <w:p w14:paraId="66C0680B" w14:textId="77777777" w:rsidR="00B80C27" w:rsidRDefault="00B80C27" w:rsidP="00B80C27">
      <w:pPr>
        <w:jc w:val="both"/>
      </w:pPr>
      <w:r>
        <w:t xml:space="preserve">Our study found that 40.7% of participants achieved good visual outcomes (6/6 to 6/12 BCVA), 38.4% had moderate outcomes (6/18 to 6/36), and 20.8% experienced poor outcomes (6/60 and worse). This is in contrast to Mangi et al. (2022), where an overwhelmingly high percentage (94.7%) of patients achieved good outcomes (Mangi et al., 2022). However, the patient population in Mangi et al. was older, with a mean age of 56.24 </w:t>
      </w:r>
      <w:r>
        <w:rPr>
          <w:rtl/>
        </w:rPr>
        <w:t xml:space="preserve">± </w:t>
      </w:r>
      <w:r>
        <w:t>11.45 years, which may explain the disparity in visual recovery rates.</w:t>
      </w:r>
      <w:sdt>
        <w:sdtPr>
          <w:rPr>
            <w:color w:val="000000"/>
          </w:rPr>
          <w:tag w:val="MENDELEY_CITATION_v3_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"/>
          <w:id w:val="743538991"/>
          <w:placeholder>
            <w:docPart w:val="DefaultPlaceholder_-1854013440"/>
          </w:placeholder>
        </w:sdtPr>
        <w:sdtContent>
          <w:r w:rsidR="00AF6B1D" w:rsidRPr="00AF6B1D">
            <w:rPr>
              <w:color w:val="000000"/>
            </w:rPr>
            <w:t>[13]</w:t>
          </w:r>
        </w:sdtContent>
      </w:sdt>
      <w:r>
        <w:t xml:space="preserve"> Our younger cohort likely experienced poorer outcomes, which could be attributed to factors unique to the younger adult population, such as higher expectations for visual recovery or a longer duration of cataract formation before surgery.</w:t>
      </w:r>
    </w:p>
    <w:p w14:paraId="7E645CE3" w14:textId="77777777" w:rsidR="00B80C27" w:rsidRDefault="00B80C27" w:rsidP="00B80C27">
      <w:pPr>
        <w:jc w:val="both"/>
      </w:pPr>
      <w:r>
        <w:t>Geiger et al. (2024) noted similar post-operative visual outcomes between genders, with a Snellen equivalent of 20/25 achieved in both males and females, which aligns with our findings showing significant gender differences in visual recovery (Geiger et al., 2024). In our study, males were more likely to experience poor recovery, with 53.3% of male participants achieving poor outcomes, compared to 45.1% in females.</w:t>
      </w:r>
      <w:sdt>
        <w:sdtPr>
          <w:rPr>
            <w:color w:val="000000"/>
          </w:rPr>
          <w:tag w:val="MENDELEY_CITATION_v3_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"/>
          <w:id w:val="-1248105655"/>
          <w:placeholder>
            <w:docPart w:val="DefaultPlaceholder_-1854013440"/>
          </w:placeholder>
        </w:sdtPr>
        <w:sdtContent>
          <w:r w:rsidR="00AF6B1D" w:rsidRPr="00AF6B1D">
            <w:rPr>
              <w:color w:val="000000"/>
            </w:rPr>
            <w:t>[14]</w:t>
          </w:r>
        </w:sdtContent>
      </w:sdt>
      <w:r>
        <w:t xml:space="preserve"> This suggests that gender-related factors could be influencing surgical outcomes, potentially relating to differences in cataract types, systemic comorbidities, or post-operative care practices.</w:t>
      </w:r>
    </w:p>
    <w:p w14:paraId="6B4C6A12" w14:textId="77777777" w:rsidR="00B80C27" w:rsidRDefault="00B80C27" w:rsidP="00B80C27">
      <w:pPr>
        <w:jc w:val="both"/>
      </w:pPr>
      <w:r>
        <w:t>The literature on age-related differences in cataract surgery outcomes indicates that younger patients tend to report lower self-assessed visual outcomes compared to older adults (Samadi et al., 2017).</w:t>
      </w:r>
      <w:sdt>
        <w:sdtPr>
          <w:rPr>
            <w:color w:val="000000"/>
          </w:rPr>
          <w:tag w:val="MENDELEY_CITATION_v3_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"/>
          <w:id w:val="665601293"/>
          <w:placeholder>
            <w:docPart w:val="68AB9798FB1C8C40AE91F2D1BB49386A"/>
          </w:placeholder>
        </w:sdtPr>
        <w:sdtContent>
          <w:r w:rsidR="00AF6B1D" w:rsidRPr="00AF6B1D">
            <w:rPr>
              <w:color w:val="000000"/>
            </w:rPr>
            <w:t>[11]</w:t>
          </w:r>
        </w:sdtContent>
      </w:sdt>
      <w:r>
        <w:t xml:space="preserve">This contrasts with our findings, where we did not specifically categorize subjective visual function, but found significant variability in age across outcome groups, with older patients (mean age of 44.64 </w:t>
      </w:r>
      <w:r>
        <w:rPr>
          <w:rtl/>
        </w:rPr>
        <w:t xml:space="preserve">± </w:t>
      </w:r>
      <w:r>
        <w:t xml:space="preserve">3.897) tending to have poorer outcomes. This suggests that while younger adults might generally achieve higher levels of corrected visual acuity, age within the younger cohort might still influence recovery, possibly due to underlying comorbidities or differences in cataract types. </w:t>
      </w:r>
    </w:p>
    <w:p w14:paraId="6D8E2D3F" w14:textId="77777777" w:rsidR="00B80C27" w:rsidRDefault="00B80C27" w:rsidP="00B80C27">
      <w:pPr>
        <w:jc w:val="both"/>
      </w:pPr>
      <w:proofErr w:type="spellStart"/>
      <w:r>
        <w:t>Sonron</w:t>
      </w:r>
      <w:proofErr w:type="spellEnd"/>
      <w:r>
        <w:t xml:space="preserve"> et al. (2015) found that good outcomes (presenting VA 6/18 or better) were seen in 67% of eyes across all ages. The study also noted that younger age at first clinic visit was associated with better outcomes (OR = 2.243, 95% CI [1.215–</w:t>
      </w:r>
      <w:r>
        <w:rPr>
          <w:lang w:val="pt-PT"/>
        </w:rPr>
        <w:t>4.141]).</w:t>
      </w:r>
      <w:sdt>
        <w:sdtPr>
          <w:rPr>
            <w:color w:val="000000"/>
            <w:lang w:val="pt-PT"/>
          </w:rPr>
          <w:tag w:val="MENDELEY_CITATION_v3_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"/>
          <w:id w:val="1466931254"/>
          <w:placeholder>
            <w:docPart w:val="DefaultPlaceholder_-1854013440"/>
          </w:placeholder>
        </w:sdtPr>
        <w:sdtContent>
          <w:r w:rsidR="00AF6B1D" w:rsidRPr="00AF6B1D">
            <w:rPr>
              <w:color w:val="000000"/>
              <w:lang w:val="pt-PT"/>
            </w:rPr>
            <w:t>[15]</w:t>
          </w:r>
        </w:sdtContent>
      </w:sdt>
    </w:p>
    <w:p w14:paraId="026ABBB5" w14:textId="77777777" w:rsidR="00B80C27" w:rsidRDefault="00B80C27" w:rsidP="00B80C27">
      <w:pPr>
        <w:jc w:val="both"/>
      </w:pPr>
      <w:r>
        <w:t>In a study by Markos et al. (2020), the majority of participants (68.5%) achieved good visual outcomes (≥6/18), which is somewhat comparable to our results, where 16.1% achieved 6/6 and 21.2% achieved 6/9 BCVA. While the exact age range was not specified for Markos et al., the sample likely included a broader age range, further highlighting the need for age-specific studies in younger adults (Markos et al., 2020).</w:t>
      </w:r>
      <w:sdt>
        <w:sdtPr>
          <w:rPr>
            <w:color w:val="000000"/>
          </w:rPr>
          <w:tag w:val="MENDELEY_CITATION_v3_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"/>
          <w:id w:val="468023430"/>
          <w:placeholder>
            <w:docPart w:val="DefaultPlaceholder_-1854013440"/>
          </w:placeholder>
        </w:sdtPr>
        <w:sdtContent>
          <w:r w:rsidR="00AF6B1D" w:rsidRPr="00AF6B1D">
            <w:rPr>
              <w:color w:val="000000"/>
            </w:rPr>
            <w:t>[16]</w:t>
          </w:r>
        </w:sdtContent>
      </w:sdt>
    </w:p>
    <w:p w14:paraId="53AFBEEF" w14:textId="77777777" w:rsidR="00205F21" w:rsidRDefault="001D7696" w:rsidP="00DE428C">
      <w:pPr>
        <w:jc w:val="both"/>
      </w:pPr>
      <w:r>
        <w:t>Future studies focusing specifically on younger adults with cataracts, particularly those with systemic comorbidities or a family history of the disease, could provide valuable insights into the factors influencing post-surgical recovery in this demographic.</w:t>
      </w:r>
    </w:p>
    <w:p w14:paraId="183CA8CD" w14:textId="77777777" w:rsidR="00B80C27" w:rsidRDefault="00B80C27" w:rsidP="00DE428C">
      <w:pPr>
        <w:jc w:val="both"/>
        <w:rPr>
          <w:b/>
          <w:bCs/>
        </w:rPr>
      </w:pPr>
    </w:p>
    <w:p w14:paraId="6A248002" w14:textId="77777777" w:rsidR="00205F21" w:rsidRDefault="001D7696" w:rsidP="00DE428C">
      <w:pPr>
        <w:jc w:val="both"/>
        <w:rPr>
          <w:b/>
          <w:bCs/>
        </w:rPr>
      </w:pPr>
      <w:r>
        <w:rPr>
          <w:b/>
          <w:bCs/>
        </w:rPr>
        <w:t xml:space="preserve">Conclusion: </w:t>
      </w:r>
    </w:p>
    <w:p w14:paraId="154FCE21" w14:textId="77777777" w:rsidR="00205F21" w:rsidRDefault="001D7696" w:rsidP="00DE428C">
      <w:pPr>
        <w:jc w:val="both"/>
      </w:pPr>
      <w:r>
        <w:t xml:space="preserve">In this retrospective study on cataract incidence and outcomes in younger adults, visual recovery post-surgery was assessed across 292 participants. The results showed that </w:t>
      </w:r>
      <w:r w:rsidR="00B90175">
        <w:t>40.7%</w:t>
      </w:r>
      <w:r>
        <w:t xml:space="preserve"> of individuals </w:t>
      </w:r>
      <w:r>
        <w:lastRenderedPageBreak/>
        <w:t xml:space="preserve">achieved good visual outcomes, 38.4% had moderate outcomes, and </w:t>
      </w:r>
      <w:r w:rsidR="00B90175">
        <w:t>20.8</w:t>
      </w:r>
      <w:r>
        <w:t xml:space="preserve">% experienced poor outcomes. The analysis revealed that age and gender significantly influenced recovery, with older individuals and males more likely to experience poorer outcomes. The presence of systemic comorbidities such as </w:t>
      </w:r>
      <w:proofErr w:type="gramStart"/>
      <w:r>
        <w:t>diabetes</w:t>
      </w:r>
      <w:r w:rsidR="008B784A">
        <w:t xml:space="preserve"> </w:t>
      </w:r>
      <w:r>
        <w:t>,</w:t>
      </w:r>
      <w:r w:rsidR="008B784A">
        <w:t>and</w:t>
      </w:r>
      <w:proofErr w:type="gramEnd"/>
      <w:r w:rsidR="008B784A">
        <w:t xml:space="preserve"> </w:t>
      </w:r>
      <w:r>
        <w:t xml:space="preserve">hypertension, </w:t>
      </w:r>
      <w:r w:rsidR="008F025A">
        <w:t>were</w:t>
      </w:r>
      <w:r>
        <w:t xml:space="preserve"> also associated with less </w:t>
      </w:r>
      <w:proofErr w:type="spellStart"/>
      <w:r>
        <w:t>favorable</w:t>
      </w:r>
      <w:proofErr w:type="spellEnd"/>
      <w:r>
        <w:t xml:space="preserve"> visual outcomes. Additionally, individuals with a positive family history of cataracts were more likely to have poor recovery post-surgery. These findings underscore the importance of considering both systemic health factors and genetic predisposition in managing cataract surgery outcomes.</w:t>
      </w:r>
    </w:p>
    <w:p w14:paraId="22FF7E54" w14:textId="77777777" w:rsidR="00A804B6" w:rsidRDefault="00A804B6" w:rsidP="00DE428C">
      <w:pPr>
        <w:jc w:val="both"/>
      </w:pPr>
    </w:p>
    <w:p w14:paraId="60889C05" w14:textId="77777777" w:rsidR="00A804B6" w:rsidRPr="00A804B6" w:rsidRDefault="00A804B6" w:rsidP="00A804B6">
      <w:pPr>
        <w:jc w:val="both"/>
        <w:rPr>
          <w:b/>
          <w:bCs/>
        </w:rPr>
      </w:pPr>
      <w:r w:rsidRPr="00A804B6">
        <w:rPr>
          <w:b/>
          <w:bCs/>
        </w:rPr>
        <w:t>COMPETING INTERESTS DISCLAIMER:</w:t>
      </w:r>
    </w:p>
    <w:p w14:paraId="54284ECB" w14:textId="73D6455A" w:rsidR="00A804B6" w:rsidRDefault="00A804B6" w:rsidP="00A804B6">
      <w:pPr>
        <w:jc w:val="both"/>
      </w:pPr>
      <w:r>
        <w:t>Authors have declared that they have no known competing financial interests OR non-financial interests OR personal relationships that could have appeared to influence the work reported in this paper.</w:t>
      </w:r>
    </w:p>
    <w:p w14:paraId="31A39611" w14:textId="77777777" w:rsidR="00205F21" w:rsidRDefault="00205F21" w:rsidP="00DE428C">
      <w:pPr>
        <w:jc w:val="both"/>
      </w:pPr>
    </w:p>
    <w:p w14:paraId="6BC0C7FD" w14:textId="77777777" w:rsidR="00205F21" w:rsidRDefault="001D7696" w:rsidP="00DE428C">
      <w:pPr>
        <w:jc w:val="both"/>
        <w:rPr>
          <w:b/>
          <w:bCs/>
        </w:rPr>
      </w:pPr>
      <w:r>
        <w:rPr>
          <w:b/>
          <w:bCs/>
        </w:rPr>
        <w:t>References:</w:t>
      </w:r>
    </w:p>
    <w:p w14:paraId="5DC52F7E" w14:textId="77777777" w:rsidR="00205F21" w:rsidRDefault="00205F21" w:rsidP="00DE428C">
      <w:pPr>
        <w:jc w:val="both"/>
      </w:pPr>
    </w:p>
    <w:sdt>
      <w:sdtPr>
        <w:rPr>
          <w:color w:val="000000"/>
        </w:rPr>
        <w:tag w:val="MENDELEY_BIBLIOGRAPHY"/>
        <w:id w:val="-61413954"/>
        <w:placeholder>
          <w:docPart w:val="DefaultPlaceholder_-1854013440"/>
        </w:placeholder>
      </w:sdtPr>
      <w:sdtContent>
        <w:p w14:paraId="70BBD4E7" w14:textId="77777777" w:rsidR="00AF6B1D" w:rsidRPr="00AF6B1D" w:rsidRDefault="00AF6B1D">
          <w:pPr>
            <w:autoSpaceDE w:val="0"/>
            <w:autoSpaceDN w:val="0"/>
            <w:ind w:hanging="640"/>
            <w:divId w:val="252933104"/>
            <w:rPr>
              <w:color w:val="000000"/>
            </w:rPr>
          </w:pPr>
          <w:r w:rsidRPr="00AF6B1D">
            <w:rPr>
              <w:color w:val="000000"/>
            </w:rPr>
            <w:t>[1]</w:t>
          </w:r>
          <w:r w:rsidRPr="00AF6B1D">
            <w:rPr>
              <w:color w:val="000000"/>
            </w:rPr>
            <w:tab/>
          </w:r>
          <w:proofErr w:type="spellStart"/>
          <w:r w:rsidRPr="00AF6B1D">
            <w:rPr>
              <w:color w:val="000000"/>
            </w:rPr>
            <w:t>Mencucci</w:t>
          </w:r>
          <w:proofErr w:type="spellEnd"/>
          <w:r w:rsidRPr="00AF6B1D">
            <w:rPr>
              <w:color w:val="000000"/>
            </w:rPr>
            <w:t xml:space="preserve"> R, Stefanini S, Favuzza E, Cennamo M, De Vitto C, </w:t>
          </w:r>
          <w:proofErr w:type="spellStart"/>
          <w:r w:rsidRPr="00AF6B1D">
            <w:rPr>
              <w:color w:val="000000"/>
            </w:rPr>
            <w:t>Mossello</w:t>
          </w:r>
          <w:proofErr w:type="spellEnd"/>
          <w:r w:rsidRPr="00AF6B1D">
            <w:rPr>
              <w:color w:val="000000"/>
            </w:rPr>
            <w:t xml:space="preserve"> E. Beyond </w:t>
          </w:r>
          <w:proofErr w:type="spellStart"/>
          <w:proofErr w:type="gramStart"/>
          <w:r w:rsidRPr="00AF6B1D">
            <w:rPr>
              <w:color w:val="000000"/>
            </w:rPr>
            <w:t>vision:Cataract</w:t>
          </w:r>
          <w:proofErr w:type="spellEnd"/>
          <w:proofErr w:type="gramEnd"/>
          <w:r w:rsidRPr="00AF6B1D">
            <w:rPr>
              <w:color w:val="000000"/>
            </w:rPr>
            <w:t xml:space="preserve"> and health status in old age, a narrative review. Front Med (Lausanne) </w:t>
          </w:r>
          <w:proofErr w:type="gramStart"/>
          <w:r w:rsidRPr="00AF6B1D">
            <w:rPr>
              <w:color w:val="000000"/>
            </w:rPr>
            <w:t>2023;10:1110383</w:t>
          </w:r>
          <w:proofErr w:type="gramEnd"/>
          <w:r w:rsidRPr="00AF6B1D">
            <w:rPr>
              <w:color w:val="000000"/>
            </w:rPr>
            <w:t>. https://doi.org/10.3389/FMED.2023.1110383.</w:t>
          </w:r>
        </w:p>
        <w:p w14:paraId="70E3A3D7" w14:textId="77777777" w:rsidR="00AF6B1D" w:rsidRPr="00AF6B1D" w:rsidRDefault="00AF6B1D">
          <w:pPr>
            <w:autoSpaceDE w:val="0"/>
            <w:autoSpaceDN w:val="0"/>
            <w:ind w:hanging="640"/>
            <w:divId w:val="1723749330"/>
            <w:rPr>
              <w:color w:val="000000"/>
            </w:rPr>
          </w:pPr>
          <w:r w:rsidRPr="00AF6B1D">
            <w:rPr>
              <w:color w:val="000000"/>
            </w:rPr>
            <w:t>[2]</w:t>
          </w:r>
          <w:r w:rsidRPr="00AF6B1D">
            <w:rPr>
              <w:color w:val="000000"/>
            </w:rPr>
            <w:tab/>
            <w:t xml:space="preserve">Vashist P, Talwar B, Gogoi M, </w:t>
          </w:r>
          <w:proofErr w:type="spellStart"/>
          <w:r w:rsidRPr="00AF6B1D">
            <w:rPr>
              <w:color w:val="000000"/>
            </w:rPr>
            <w:t>Maraini</w:t>
          </w:r>
          <w:proofErr w:type="spellEnd"/>
          <w:r w:rsidRPr="00AF6B1D">
            <w:rPr>
              <w:color w:val="000000"/>
            </w:rPr>
            <w:t xml:space="preserve"> G, </w:t>
          </w:r>
          <w:proofErr w:type="spellStart"/>
          <w:r w:rsidRPr="00AF6B1D">
            <w:rPr>
              <w:color w:val="000000"/>
            </w:rPr>
            <w:t>Camparini</w:t>
          </w:r>
          <w:proofErr w:type="spellEnd"/>
          <w:r w:rsidRPr="00AF6B1D">
            <w:rPr>
              <w:color w:val="000000"/>
            </w:rPr>
            <w:t xml:space="preserve"> M, Ravindran RD, et al. Prevalence of cataract in an older population in India: The </w:t>
          </w:r>
          <w:proofErr w:type="spellStart"/>
          <w:r w:rsidRPr="00AF6B1D">
            <w:rPr>
              <w:color w:val="000000"/>
            </w:rPr>
            <w:t>india</w:t>
          </w:r>
          <w:proofErr w:type="spellEnd"/>
          <w:r w:rsidRPr="00AF6B1D">
            <w:rPr>
              <w:color w:val="000000"/>
            </w:rPr>
            <w:t xml:space="preserve"> study of age-related eye disease. Ophthalmology </w:t>
          </w:r>
          <w:proofErr w:type="gramStart"/>
          <w:r w:rsidRPr="00AF6B1D">
            <w:rPr>
              <w:color w:val="000000"/>
            </w:rPr>
            <w:t>2011;118:272</w:t>
          </w:r>
          <w:proofErr w:type="gramEnd"/>
          <w:r w:rsidRPr="00AF6B1D">
            <w:rPr>
              <w:color w:val="000000"/>
            </w:rPr>
            <w:t>-278.e2. https://doi.org/10.1016/j.ophtha.2010.05.020.</w:t>
          </w:r>
        </w:p>
        <w:p w14:paraId="68116E1B" w14:textId="77777777" w:rsidR="00AF6B1D" w:rsidRPr="00AF6B1D" w:rsidRDefault="00AF6B1D">
          <w:pPr>
            <w:autoSpaceDE w:val="0"/>
            <w:autoSpaceDN w:val="0"/>
            <w:ind w:hanging="640"/>
            <w:divId w:val="807935374"/>
            <w:rPr>
              <w:color w:val="000000"/>
            </w:rPr>
          </w:pPr>
          <w:r w:rsidRPr="00AF6B1D">
            <w:rPr>
              <w:color w:val="000000"/>
            </w:rPr>
            <w:t>[3]</w:t>
          </w:r>
          <w:r w:rsidRPr="00AF6B1D">
            <w:rPr>
              <w:color w:val="000000"/>
            </w:rPr>
            <w:tab/>
          </w:r>
          <w:proofErr w:type="spellStart"/>
          <w:r w:rsidRPr="00AF6B1D">
            <w:rPr>
              <w:color w:val="000000"/>
            </w:rPr>
            <w:t>Vrensen</w:t>
          </w:r>
          <w:proofErr w:type="spellEnd"/>
          <w:r w:rsidRPr="00AF6B1D">
            <w:rPr>
              <w:color w:val="000000"/>
            </w:rPr>
            <w:t xml:space="preserve"> GFJM. Early cortical lens opacities: A short overview. Acta </w:t>
          </w:r>
          <w:proofErr w:type="spellStart"/>
          <w:r w:rsidRPr="00AF6B1D">
            <w:rPr>
              <w:color w:val="000000"/>
            </w:rPr>
            <w:t>Ophthalmol</w:t>
          </w:r>
          <w:proofErr w:type="spellEnd"/>
          <w:r w:rsidRPr="00AF6B1D">
            <w:rPr>
              <w:color w:val="000000"/>
            </w:rPr>
            <w:t xml:space="preserve"> </w:t>
          </w:r>
          <w:proofErr w:type="gramStart"/>
          <w:r w:rsidRPr="00AF6B1D">
            <w:rPr>
              <w:color w:val="000000"/>
            </w:rPr>
            <w:t>2009;87:602</w:t>
          </w:r>
          <w:proofErr w:type="gramEnd"/>
          <w:r w:rsidRPr="00AF6B1D">
            <w:rPr>
              <w:color w:val="000000"/>
            </w:rPr>
            <w:t>–10. https://doi.org/10.1111/J.1755-3768.2009.01674.X.</w:t>
          </w:r>
        </w:p>
        <w:p w14:paraId="7FB9FD83" w14:textId="77777777" w:rsidR="00AF6B1D" w:rsidRPr="00AF6B1D" w:rsidRDefault="00AF6B1D">
          <w:pPr>
            <w:autoSpaceDE w:val="0"/>
            <w:autoSpaceDN w:val="0"/>
            <w:ind w:hanging="640"/>
            <w:divId w:val="1811630689"/>
            <w:rPr>
              <w:color w:val="000000"/>
            </w:rPr>
          </w:pPr>
          <w:r w:rsidRPr="00AF6B1D">
            <w:rPr>
              <w:color w:val="000000"/>
            </w:rPr>
            <w:t>[4]</w:t>
          </w:r>
          <w:r w:rsidRPr="00AF6B1D">
            <w:rPr>
              <w:color w:val="000000"/>
            </w:rPr>
            <w:tab/>
            <w:t>Sreekanth B. A Clinical Study on Risk Factors Cataracts in Young Adults 2018.</w:t>
          </w:r>
        </w:p>
        <w:p w14:paraId="1D3F8686" w14:textId="77777777" w:rsidR="00AF6B1D" w:rsidRPr="00AF6B1D" w:rsidRDefault="00AF6B1D">
          <w:pPr>
            <w:autoSpaceDE w:val="0"/>
            <w:autoSpaceDN w:val="0"/>
            <w:ind w:hanging="640"/>
            <w:divId w:val="2123760133"/>
            <w:rPr>
              <w:color w:val="000000"/>
            </w:rPr>
          </w:pPr>
          <w:r w:rsidRPr="00AF6B1D">
            <w:rPr>
              <w:color w:val="000000"/>
            </w:rPr>
            <w:t>[5]</w:t>
          </w:r>
          <w:r w:rsidRPr="00AF6B1D">
            <w:rPr>
              <w:color w:val="000000"/>
            </w:rPr>
            <w:tab/>
            <w:t xml:space="preserve">Praveen MR, Shah GD, Vasavada AR, Mehta PG, Gilbert C, Bhagat G. A study to explore the risk factors for the early onset of cataract in India. Eye (Lond) </w:t>
          </w:r>
          <w:proofErr w:type="gramStart"/>
          <w:r w:rsidRPr="00AF6B1D">
            <w:rPr>
              <w:color w:val="000000"/>
            </w:rPr>
            <w:t>2010;24:686</w:t>
          </w:r>
          <w:proofErr w:type="gramEnd"/>
          <w:r w:rsidRPr="00AF6B1D">
            <w:rPr>
              <w:color w:val="000000"/>
            </w:rPr>
            <w:t>–94. https://doi.org/10.1038/EYE.2009.137.</w:t>
          </w:r>
        </w:p>
        <w:p w14:paraId="291886F1" w14:textId="77777777" w:rsidR="00AF6B1D" w:rsidRPr="00AF6B1D" w:rsidRDefault="00AF6B1D">
          <w:pPr>
            <w:autoSpaceDE w:val="0"/>
            <w:autoSpaceDN w:val="0"/>
            <w:ind w:hanging="640"/>
            <w:divId w:val="56982009"/>
            <w:rPr>
              <w:color w:val="000000"/>
            </w:rPr>
          </w:pPr>
          <w:r w:rsidRPr="00AF6B1D">
            <w:rPr>
              <w:color w:val="000000"/>
            </w:rPr>
            <w:t>[6]</w:t>
          </w:r>
          <w:r w:rsidRPr="00AF6B1D">
            <w:rPr>
              <w:color w:val="000000"/>
            </w:rPr>
            <w:tab/>
            <w:t xml:space="preserve">Nam SW, Lim DH, Cho KY, Kim HS, Kim K, Chung TY. Risk factors of presenile nuclear cataract in health screening study. BMC </w:t>
          </w:r>
          <w:proofErr w:type="spellStart"/>
          <w:r w:rsidRPr="00AF6B1D">
            <w:rPr>
              <w:color w:val="000000"/>
            </w:rPr>
            <w:t>Ophthalmol</w:t>
          </w:r>
          <w:proofErr w:type="spellEnd"/>
          <w:r w:rsidRPr="00AF6B1D">
            <w:rPr>
              <w:color w:val="000000"/>
            </w:rPr>
            <w:t xml:space="preserve"> </w:t>
          </w:r>
          <w:proofErr w:type="gramStart"/>
          <w:r w:rsidRPr="00AF6B1D">
            <w:rPr>
              <w:color w:val="000000"/>
            </w:rPr>
            <w:t>2018;18:263</w:t>
          </w:r>
          <w:proofErr w:type="gramEnd"/>
          <w:r w:rsidRPr="00AF6B1D">
            <w:rPr>
              <w:color w:val="000000"/>
            </w:rPr>
            <w:t>. https://doi.org/10.1186/S12886-018-0928-6.</w:t>
          </w:r>
        </w:p>
        <w:p w14:paraId="2CFD913C" w14:textId="77777777" w:rsidR="00AF6B1D" w:rsidRPr="00AF6B1D" w:rsidRDefault="00AF6B1D">
          <w:pPr>
            <w:autoSpaceDE w:val="0"/>
            <w:autoSpaceDN w:val="0"/>
            <w:ind w:hanging="640"/>
            <w:divId w:val="2143427513"/>
            <w:rPr>
              <w:color w:val="000000"/>
            </w:rPr>
          </w:pPr>
          <w:r w:rsidRPr="00AF6B1D">
            <w:rPr>
              <w:color w:val="000000"/>
            </w:rPr>
            <w:t>[7]</w:t>
          </w:r>
          <w:r w:rsidRPr="00AF6B1D">
            <w:rPr>
              <w:color w:val="000000"/>
            </w:rPr>
            <w:tab/>
          </w:r>
          <w:proofErr w:type="spellStart"/>
          <w:r w:rsidRPr="00AF6B1D">
            <w:rPr>
              <w:color w:val="000000"/>
            </w:rPr>
            <w:t>Chylack</w:t>
          </w:r>
          <w:proofErr w:type="spellEnd"/>
          <w:r w:rsidRPr="00AF6B1D">
            <w:rPr>
              <w:color w:val="000000"/>
            </w:rPr>
            <w:t xml:space="preserve"> LT, Wolfe JK, Singer DM, Leske MC, </w:t>
          </w:r>
          <w:proofErr w:type="spellStart"/>
          <w:r w:rsidRPr="00AF6B1D">
            <w:rPr>
              <w:color w:val="000000"/>
            </w:rPr>
            <w:t>Bullimore</w:t>
          </w:r>
          <w:proofErr w:type="spellEnd"/>
          <w:r w:rsidRPr="00AF6B1D">
            <w:rPr>
              <w:color w:val="000000"/>
            </w:rPr>
            <w:t xml:space="preserve"> MA, Bailey IL, et al. The Lens Opacities Classification System III. The Longitudinal Study of Cataract Study Group. Arch </w:t>
          </w:r>
          <w:proofErr w:type="spellStart"/>
          <w:r w:rsidRPr="00AF6B1D">
            <w:rPr>
              <w:color w:val="000000"/>
            </w:rPr>
            <w:t>Ophthalmol</w:t>
          </w:r>
          <w:proofErr w:type="spellEnd"/>
          <w:r w:rsidRPr="00AF6B1D">
            <w:rPr>
              <w:color w:val="000000"/>
            </w:rPr>
            <w:t xml:space="preserve"> </w:t>
          </w:r>
          <w:proofErr w:type="gramStart"/>
          <w:r w:rsidRPr="00AF6B1D">
            <w:rPr>
              <w:color w:val="000000"/>
            </w:rPr>
            <w:t>1993;111:831</w:t>
          </w:r>
          <w:proofErr w:type="gramEnd"/>
          <w:r w:rsidRPr="00AF6B1D">
            <w:rPr>
              <w:color w:val="000000"/>
            </w:rPr>
            <w:t>–6. https://doi.org/10.1001/ARCHOPHT.1993.01090060119035.</w:t>
          </w:r>
        </w:p>
        <w:p w14:paraId="16B981CB" w14:textId="77777777" w:rsidR="00AF6B1D" w:rsidRPr="00AF6B1D" w:rsidRDefault="00AF6B1D">
          <w:pPr>
            <w:autoSpaceDE w:val="0"/>
            <w:autoSpaceDN w:val="0"/>
            <w:ind w:hanging="640"/>
            <w:divId w:val="452096178"/>
            <w:rPr>
              <w:color w:val="000000"/>
            </w:rPr>
          </w:pPr>
          <w:r w:rsidRPr="00AF6B1D">
            <w:rPr>
              <w:color w:val="000000"/>
            </w:rPr>
            <w:t>[8]</w:t>
          </w:r>
          <w:r w:rsidRPr="00AF6B1D">
            <w:rPr>
              <w:color w:val="000000"/>
            </w:rPr>
            <w:tab/>
            <w:t xml:space="preserve">Shiels A, </w:t>
          </w:r>
          <w:proofErr w:type="spellStart"/>
          <w:r w:rsidRPr="00AF6B1D">
            <w:rPr>
              <w:color w:val="000000"/>
            </w:rPr>
            <w:t>Hejtmancik</w:t>
          </w:r>
          <w:proofErr w:type="spellEnd"/>
          <w:r w:rsidRPr="00AF6B1D">
            <w:rPr>
              <w:color w:val="000000"/>
            </w:rPr>
            <w:t xml:space="preserve"> JF. Inherited Cataracts: Genetic Mechanisms and Pathways New and Old. Exp Eye Res </w:t>
          </w:r>
          <w:proofErr w:type="gramStart"/>
          <w:r w:rsidRPr="00AF6B1D">
            <w:rPr>
              <w:color w:val="000000"/>
            </w:rPr>
            <w:t>2021;209:108662</w:t>
          </w:r>
          <w:proofErr w:type="gramEnd"/>
          <w:r w:rsidRPr="00AF6B1D">
            <w:rPr>
              <w:color w:val="000000"/>
            </w:rPr>
            <w:t>. https://doi.org/10.1016/J.EXER.2021.108662.</w:t>
          </w:r>
        </w:p>
        <w:p w14:paraId="65B4F7CD" w14:textId="77777777" w:rsidR="00AF6B1D" w:rsidRPr="00AF6B1D" w:rsidRDefault="00AF6B1D">
          <w:pPr>
            <w:autoSpaceDE w:val="0"/>
            <w:autoSpaceDN w:val="0"/>
            <w:ind w:hanging="640"/>
            <w:divId w:val="410153538"/>
            <w:rPr>
              <w:color w:val="000000"/>
            </w:rPr>
          </w:pPr>
          <w:r w:rsidRPr="00AF6B1D">
            <w:rPr>
              <w:color w:val="000000"/>
            </w:rPr>
            <w:t>[9]</w:t>
          </w:r>
          <w:r w:rsidRPr="00AF6B1D">
            <w:rPr>
              <w:color w:val="000000"/>
            </w:rPr>
            <w:tab/>
            <w:t xml:space="preserve">Quoc T, Wang JJ, </w:t>
          </w:r>
          <w:proofErr w:type="spellStart"/>
          <w:r w:rsidRPr="00AF6B1D">
            <w:rPr>
              <w:color w:val="000000"/>
            </w:rPr>
            <w:t>Rochtchina</w:t>
          </w:r>
          <w:proofErr w:type="spellEnd"/>
          <w:r w:rsidRPr="00AF6B1D">
            <w:rPr>
              <w:color w:val="000000"/>
            </w:rPr>
            <w:t xml:space="preserve"> E, Maloof A, Mitchell P. Systemic and ocular comorbidity of cataract surgical patients in a western Sydney public hospital. Clin Exp </w:t>
          </w:r>
          <w:proofErr w:type="spellStart"/>
          <w:r w:rsidRPr="00AF6B1D">
            <w:rPr>
              <w:color w:val="000000"/>
            </w:rPr>
            <w:t>Ophthalmol</w:t>
          </w:r>
          <w:proofErr w:type="spellEnd"/>
          <w:r w:rsidRPr="00AF6B1D">
            <w:rPr>
              <w:color w:val="000000"/>
            </w:rPr>
            <w:t xml:space="preserve"> </w:t>
          </w:r>
          <w:proofErr w:type="gramStart"/>
          <w:r w:rsidRPr="00AF6B1D">
            <w:rPr>
              <w:color w:val="000000"/>
            </w:rPr>
            <w:t>2004;32:383</w:t>
          </w:r>
          <w:proofErr w:type="gramEnd"/>
          <w:r w:rsidRPr="00AF6B1D">
            <w:rPr>
              <w:color w:val="000000"/>
            </w:rPr>
            <w:t>–7. https://doi.org/10.1111/J.1442-9071.2004.00842.X.</w:t>
          </w:r>
        </w:p>
        <w:p w14:paraId="6A935002" w14:textId="77777777" w:rsidR="00AF6B1D" w:rsidRPr="00AF6B1D" w:rsidRDefault="00AF6B1D">
          <w:pPr>
            <w:autoSpaceDE w:val="0"/>
            <w:autoSpaceDN w:val="0"/>
            <w:ind w:hanging="640"/>
            <w:divId w:val="2120951433"/>
            <w:rPr>
              <w:color w:val="000000"/>
            </w:rPr>
          </w:pPr>
          <w:r w:rsidRPr="00AF6B1D">
            <w:rPr>
              <w:color w:val="000000"/>
            </w:rPr>
            <w:t>[10]</w:t>
          </w:r>
          <w:r w:rsidRPr="00AF6B1D">
            <w:rPr>
              <w:color w:val="000000"/>
            </w:rPr>
            <w:tab/>
            <w:t xml:space="preserve">Thevi T, Godinho MA. Predictive factors of visual outcome of Malaysian cataract patients: a retrospective study. Int J </w:t>
          </w:r>
          <w:proofErr w:type="spellStart"/>
          <w:r w:rsidRPr="00AF6B1D">
            <w:rPr>
              <w:color w:val="000000"/>
            </w:rPr>
            <w:t>Ophthalmol</w:t>
          </w:r>
          <w:proofErr w:type="spellEnd"/>
          <w:r w:rsidRPr="00AF6B1D">
            <w:rPr>
              <w:color w:val="000000"/>
            </w:rPr>
            <w:t xml:space="preserve"> </w:t>
          </w:r>
          <w:proofErr w:type="gramStart"/>
          <w:r w:rsidRPr="00AF6B1D">
            <w:rPr>
              <w:color w:val="000000"/>
            </w:rPr>
            <w:t>2017;10:1452</w:t>
          </w:r>
          <w:proofErr w:type="gramEnd"/>
          <w:r w:rsidRPr="00AF6B1D">
            <w:rPr>
              <w:color w:val="000000"/>
            </w:rPr>
            <w:t>. https://doi.org/10.18240/IJO.2017.09.19.</w:t>
          </w:r>
        </w:p>
        <w:p w14:paraId="30714314" w14:textId="77777777" w:rsidR="00AF6B1D" w:rsidRPr="00AF6B1D" w:rsidRDefault="00AF6B1D">
          <w:pPr>
            <w:autoSpaceDE w:val="0"/>
            <w:autoSpaceDN w:val="0"/>
            <w:ind w:hanging="640"/>
            <w:divId w:val="1867710760"/>
            <w:rPr>
              <w:color w:val="000000"/>
            </w:rPr>
          </w:pPr>
          <w:r w:rsidRPr="00AF6B1D">
            <w:rPr>
              <w:color w:val="000000"/>
            </w:rPr>
            <w:t>[11]</w:t>
          </w:r>
          <w:r w:rsidRPr="00AF6B1D">
            <w:rPr>
              <w:color w:val="000000"/>
            </w:rPr>
            <w:tab/>
            <w:t xml:space="preserve">Samadi B, Lundström M, Kugelberg M. Improving patient-assessed outcomes after cataract surgery. </w:t>
          </w:r>
          <w:proofErr w:type="spellStart"/>
          <w:r w:rsidRPr="00AF6B1D">
            <w:rPr>
              <w:color w:val="000000"/>
            </w:rPr>
            <w:t>Eur</w:t>
          </w:r>
          <w:proofErr w:type="spellEnd"/>
          <w:r w:rsidRPr="00AF6B1D">
            <w:rPr>
              <w:color w:val="000000"/>
            </w:rPr>
            <w:t xml:space="preserve"> J </w:t>
          </w:r>
          <w:proofErr w:type="spellStart"/>
          <w:r w:rsidRPr="00AF6B1D">
            <w:rPr>
              <w:color w:val="000000"/>
            </w:rPr>
            <w:t>Ophthalmol</w:t>
          </w:r>
          <w:proofErr w:type="spellEnd"/>
          <w:r w:rsidRPr="00AF6B1D">
            <w:rPr>
              <w:color w:val="000000"/>
            </w:rPr>
            <w:t xml:space="preserve"> </w:t>
          </w:r>
          <w:proofErr w:type="gramStart"/>
          <w:r w:rsidRPr="00AF6B1D">
            <w:rPr>
              <w:color w:val="000000"/>
            </w:rPr>
            <w:t>2017;27:454</w:t>
          </w:r>
          <w:proofErr w:type="gramEnd"/>
          <w:r w:rsidRPr="00AF6B1D">
            <w:rPr>
              <w:color w:val="000000"/>
            </w:rPr>
            <w:t>–9. https://doi.org/10.5301/EJO.5000927.</w:t>
          </w:r>
        </w:p>
        <w:p w14:paraId="042734C1" w14:textId="77777777" w:rsidR="00AF6B1D" w:rsidRPr="00AF6B1D" w:rsidRDefault="00AF6B1D">
          <w:pPr>
            <w:autoSpaceDE w:val="0"/>
            <w:autoSpaceDN w:val="0"/>
            <w:ind w:hanging="640"/>
            <w:divId w:val="1407999191"/>
            <w:rPr>
              <w:color w:val="000000"/>
            </w:rPr>
          </w:pPr>
          <w:r w:rsidRPr="00AF6B1D">
            <w:rPr>
              <w:color w:val="000000"/>
            </w:rPr>
            <w:t>[12]</w:t>
          </w:r>
          <w:r w:rsidRPr="00AF6B1D">
            <w:rPr>
              <w:color w:val="000000"/>
            </w:rPr>
            <w:tab/>
            <w:t xml:space="preserve">Lundström M, Dickman M, Henry Y, Manning S, Rosen P, </w:t>
          </w:r>
          <w:proofErr w:type="spellStart"/>
          <w:r w:rsidRPr="00AF6B1D">
            <w:rPr>
              <w:color w:val="000000"/>
            </w:rPr>
            <w:t>Tassignon</w:t>
          </w:r>
          <w:proofErr w:type="spellEnd"/>
          <w:r w:rsidRPr="00AF6B1D">
            <w:rPr>
              <w:color w:val="000000"/>
            </w:rPr>
            <w:t xml:space="preserve"> MJ, et al. Risk factors for refractive error after cataract surgery: Analysis of 282 811 cataract extractions reported to the European Registry of Quality Outcomes for cataract and refractive surgery. J Cataract Refract </w:t>
          </w:r>
          <w:proofErr w:type="spellStart"/>
          <w:r w:rsidRPr="00AF6B1D">
            <w:rPr>
              <w:color w:val="000000"/>
            </w:rPr>
            <w:t>Surg</w:t>
          </w:r>
          <w:proofErr w:type="spellEnd"/>
          <w:r w:rsidRPr="00AF6B1D">
            <w:rPr>
              <w:color w:val="000000"/>
            </w:rPr>
            <w:t xml:space="preserve"> </w:t>
          </w:r>
          <w:proofErr w:type="gramStart"/>
          <w:r w:rsidRPr="00AF6B1D">
            <w:rPr>
              <w:color w:val="000000"/>
            </w:rPr>
            <w:t>2018;44:447</w:t>
          </w:r>
          <w:proofErr w:type="gramEnd"/>
          <w:r w:rsidRPr="00AF6B1D">
            <w:rPr>
              <w:color w:val="000000"/>
            </w:rPr>
            <w:t>–52. https://doi.org/10.1016/J.JCRS.2018.01.031.</w:t>
          </w:r>
        </w:p>
        <w:p w14:paraId="6F1F8576" w14:textId="77777777" w:rsidR="00AF6B1D" w:rsidRPr="00AF6B1D" w:rsidRDefault="00AF6B1D">
          <w:pPr>
            <w:autoSpaceDE w:val="0"/>
            <w:autoSpaceDN w:val="0"/>
            <w:ind w:hanging="640"/>
            <w:divId w:val="1138304870"/>
            <w:rPr>
              <w:color w:val="000000"/>
            </w:rPr>
          </w:pPr>
          <w:r w:rsidRPr="00AF6B1D">
            <w:rPr>
              <w:color w:val="000000"/>
            </w:rPr>
            <w:t>[13]</w:t>
          </w:r>
          <w:r w:rsidRPr="00AF6B1D">
            <w:rPr>
              <w:color w:val="000000"/>
            </w:rPr>
            <w:tab/>
            <w:t xml:space="preserve">Mangi M, Bashir MK, Inam M. Outcome of Cataract Surgery at Secondary Eye Care Facility in Karachi. Pakistan Journal of Ophthalmology </w:t>
          </w:r>
          <w:proofErr w:type="gramStart"/>
          <w:r w:rsidRPr="00AF6B1D">
            <w:rPr>
              <w:color w:val="000000"/>
            </w:rPr>
            <w:t>2022;38:119</w:t>
          </w:r>
          <w:proofErr w:type="gramEnd"/>
          <w:r w:rsidRPr="00AF6B1D">
            <w:rPr>
              <w:color w:val="000000"/>
            </w:rPr>
            <w:t>–24. https://doi.org/10.36351/PJO.V38I2.1341.</w:t>
          </w:r>
        </w:p>
        <w:p w14:paraId="274FE64C" w14:textId="77777777" w:rsidR="00AF6B1D" w:rsidRPr="00AF6B1D" w:rsidRDefault="00AF6B1D">
          <w:pPr>
            <w:autoSpaceDE w:val="0"/>
            <w:autoSpaceDN w:val="0"/>
            <w:ind w:hanging="640"/>
            <w:divId w:val="18360574"/>
            <w:rPr>
              <w:color w:val="000000"/>
            </w:rPr>
          </w:pPr>
          <w:r w:rsidRPr="00AF6B1D">
            <w:rPr>
              <w:color w:val="000000"/>
            </w:rPr>
            <w:lastRenderedPageBreak/>
            <w:t>[14]</w:t>
          </w:r>
          <w:r w:rsidRPr="00AF6B1D">
            <w:rPr>
              <w:color w:val="000000"/>
            </w:rPr>
            <w:tab/>
            <w:t xml:space="preserve">Geiger MD, Lynch AM, Palestine AG, Grove NC, Christopher KL, Davidson RS, et al. Are there sex-based disparities in cataract surgery? Int J </w:t>
          </w:r>
          <w:proofErr w:type="spellStart"/>
          <w:r w:rsidRPr="00AF6B1D">
            <w:rPr>
              <w:color w:val="000000"/>
            </w:rPr>
            <w:t>Ophthalmol</w:t>
          </w:r>
          <w:proofErr w:type="spellEnd"/>
          <w:r w:rsidRPr="00AF6B1D">
            <w:rPr>
              <w:color w:val="000000"/>
            </w:rPr>
            <w:t xml:space="preserve"> </w:t>
          </w:r>
          <w:proofErr w:type="gramStart"/>
          <w:r w:rsidRPr="00AF6B1D">
            <w:rPr>
              <w:color w:val="000000"/>
            </w:rPr>
            <w:t>2024;17:137</w:t>
          </w:r>
          <w:proofErr w:type="gramEnd"/>
          <w:r w:rsidRPr="00AF6B1D">
            <w:rPr>
              <w:color w:val="000000"/>
            </w:rPr>
            <w:t>–43. https://doi.org/10.18240/IJO.2024.01.19.</w:t>
          </w:r>
        </w:p>
        <w:p w14:paraId="3F42B0C6" w14:textId="77777777" w:rsidR="00AF6B1D" w:rsidRPr="00AF6B1D" w:rsidRDefault="00AF6B1D">
          <w:pPr>
            <w:autoSpaceDE w:val="0"/>
            <w:autoSpaceDN w:val="0"/>
            <w:ind w:hanging="640"/>
            <w:divId w:val="567151162"/>
            <w:rPr>
              <w:color w:val="000000"/>
            </w:rPr>
          </w:pPr>
          <w:r w:rsidRPr="00AF6B1D">
            <w:rPr>
              <w:color w:val="000000"/>
            </w:rPr>
            <w:t>[15]</w:t>
          </w:r>
          <w:r w:rsidRPr="00AF6B1D">
            <w:rPr>
              <w:color w:val="000000"/>
            </w:rPr>
            <w:tab/>
          </w:r>
          <w:proofErr w:type="spellStart"/>
          <w:r w:rsidRPr="00AF6B1D">
            <w:rPr>
              <w:color w:val="000000"/>
            </w:rPr>
            <w:t>Sonron</w:t>
          </w:r>
          <w:proofErr w:type="spellEnd"/>
          <w:r w:rsidRPr="00AF6B1D">
            <w:rPr>
              <w:color w:val="000000"/>
            </w:rPr>
            <w:t xml:space="preserve"> E </w:t>
          </w:r>
          <w:proofErr w:type="spellStart"/>
          <w:r w:rsidRPr="00AF6B1D">
            <w:rPr>
              <w:color w:val="000000"/>
            </w:rPr>
            <w:t>aboere</w:t>
          </w:r>
          <w:proofErr w:type="spellEnd"/>
          <w:r w:rsidRPr="00AF6B1D">
            <w:rPr>
              <w:color w:val="000000"/>
            </w:rPr>
            <w:t xml:space="preserve">, Tripathi V, Bridgemohan P, Sharma S. A retrospective study on the outcomes of cataract surgery in an Eastern Regional Health Authority hospital of Trinidad and Tobago. </w:t>
          </w:r>
          <w:proofErr w:type="spellStart"/>
          <w:r w:rsidRPr="00AF6B1D">
            <w:rPr>
              <w:color w:val="000000"/>
            </w:rPr>
            <w:t>PeerJ</w:t>
          </w:r>
          <w:proofErr w:type="spellEnd"/>
          <w:r w:rsidRPr="00AF6B1D">
            <w:rPr>
              <w:color w:val="000000"/>
            </w:rPr>
            <w:t xml:space="preserve"> 2015;3. https://doi.org/10.7717/PEERJ.1222.</w:t>
          </w:r>
        </w:p>
        <w:p w14:paraId="7C847A7C" w14:textId="77777777" w:rsidR="00AF6B1D" w:rsidRPr="00AF6B1D" w:rsidRDefault="00AF6B1D">
          <w:pPr>
            <w:autoSpaceDE w:val="0"/>
            <w:autoSpaceDN w:val="0"/>
            <w:ind w:hanging="640"/>
            <w:divId w:val="1526823900"/>
            <w:rPr>
              <w:color w:val="000000"/>
            </w:rPr>
          </w:pPr>
          <w:r w:rsidRPr="00AF6B1D">
            <w:rPr>
              <w:color w:val="000000"/>
            </w:rPr>
            <w:t>[16]</w:t>
          </w:r>
          <w:r w:rsidRPr="00AF6B1D">
            <w:rPr>
              <w:color w:val="000000"/>
            </w:rPr>
            <w:tab/>
            <w:t xml:space="preserve">Markos CM, Tamrat LT, </w:t>
          </w:r>
          <w:proofErr w:type="spellStart"/>
          <w:r w:rsidRPr="00AF6B1D">
            <w:rPr>
              <w:color w:val="000000"/>
            </w:rPr>
            <w:t>Asferaw</w:t>
          </w:r>
          <w:proofErr w:type="spellEnd"/>
          <w:r w:rsidRPr="00AF6B1D">
            <w:rPr>
              <w:color w:val="000000"/>
            </w:rPr>
            <w:t xml:space="preserve"> MA. Outcomes and Associated Factors of Cataract Surgery Among Adults Attending a Tertiary Hospital in Addis Ababa, Ethiopia. Patient </w:t>
          </w:r>
          <w:proofErr w:type="spellStart"/>
          <w:r w:rsidRPr="00AF6B1D">
            <w:rPr>
              <w:color w:val="000000"/>
            </w:rPr>
            <w:t>Relat</w:t>
          </w:r>
          <w:proofErr w:type="spellEnd"/>
          <w:r w:rsidRPr="00AF6B1D">
            <w:rPr>
              <w:color w:val="000000"/>
            </w:rPr>
            <w:t xml:space="preserve"> Outcome Meas </w:t>
          </w:r>
          <w:proofErr w:type="gramStart"/>
          <w:r w:rsidRPr="00AF6B1D">
            <w:rPr>
              <w:color w:val="000000"/>
            </w:rPr>
            <w:t>2020;11:231</w:t>
          </w:r>
          <w:proofErr w:type="gramEnd"/>
          <w:r w:rsidRPr="00AF6B1D">
            <w:rPr>
              <w:color w:val="000000"/>
            </w:rPr>
            <w:t>–9. https://doi.org/10.2147/PROM.S280049.</w:t>
          </w:r>
        </w:p>
        <w:p w14:paraId="015BF018" w14:textId="77777777" w:rsidR="00205F21" w:rsidRDefault="00AF6B1D" w:rsidP="00DE428C">
          <w:pPr>
            <w:jc w:val="both"/>
          </w:pPr>
          <w:r w:rsidRPr="00AF6B1D">
            <w:rPr>
              <w:color w:val="000000"/>
            </w:rPr>
            <w:t> </w:t>
          </w:r>
        </w:p>
      </w:sdtContent>
    </w:sdt>
    <w:sectPr w:rsidR="00205F21" w:rsidSect="007848AC">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37C1" w14:textId="77777777" w:rsidR="00370150" w:rsidRDefault="00370150">
      <w:r>
        <w:separator/>
      </w:r>
    </w:p>
  </w:endnote>
  <w:endnote w:type="continuationSeparator" w:id="0">
    <w:p w14:paraId="4DAD7955" w14:textId="77777777" w:rsidR="00370150" w:rsidRDefault="0037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8058" w14:textId="77777777" w:rsidR="00867EA3" w:rsidRDefault="00867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477B" w14:textId="77777777" w:rsidR="00205F21" w:rsidRDefault="00205F21">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EA35" w14:textId="77777777" w:rsidR="00867EA3" w:rsidRDefault="00867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AE71" w14:textId="77777777" w:rsidR="00370150" w:rsidRDefault="00370150">
      <w:r>
        <w:separator/>
      </w:r>
    </w:p>
  </w:footnote>
  <w:footnote w:type="continuationSeparator" w:id="0">
    <w:p w14:paraId="3D037331" w14:textId="77777777" w:rsidR="00370150" w:rsidRDefault="00370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58DB" w14:textId="56A41028" w:rsidR="00867EA3" w:rsidRDefault="00867EA3">
    <w:pPr>
      <w:pStyle w:val="Header"/>
    </w:pPr>
    <w:r>
      <w:rPr>
        <w:noProof/>
      </w:rPr>
      <w:pict w14:anchorId="3A4A7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720360" o:spid="_x0000_s1026" type="#_x0000_t136" style="position:absolute;margin-left:0;margin-top:0;width:611.1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1085" w14:textId="440B4C64" w:rsidR="00205F21" w:rsidRDefault="00867EA3">
    <w:pPr>
      <w:pStyle w:val="HeaderFooter"/>
    </w:pPr>
    <w:r>
      <w:rPr>
        <w:noProof/>
      </w:rPr>
      <w:pict w14:anchorId="6148E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720361" o:spid="_x0000_s1027" type="#_x0000_t136" style="position:absolute;margin-left:0;margin-top:0;width:611.1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958E" w14:textId="609ED26E" w:rsidR="00867EA3" w:rsidRDefault="00867EA3">
    <w:pPr>
      <w:pStyle w:val="Header"/>
    </w:pPr>
    <w:r>
      <w:rPr>
        <w:noProof/>
      </w:rPr>
      <w:pict w14:anchorId="44F40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720359" o:spid="_x0000_s1025" type="#_x0000_t136" style="position:absolute;margin-left:0;margin-top:0;width:611.1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05F21"/>
    <w:rsid w:val="000F69D3"/>
    <w:rsid w:val="0014340E"/>
    <w:rsid w:val="00186E9F"/>
    <w:rsid w:val="001D7696"/>
    <w:rsid w:val="001F2148"/>
    <w:rsid w:val="00205F21"/>
    <w:rsid w:val="002B6319"/>
    <w:rsid w:val="002F3722"/>
    <w:rsid w:val="00304715"/>
    <w:rsid w:val="00370150"/>
    <w:rsid w:val="00413602"/>
    <w:rsid w:val="004474A2"/>
    <w:rsid w:val="004B61FB"/>
    <w:rsid w:val="004C22C8"/>
    <w:rsid w:val="004D1D80"/>
    <w:rsid w:val="00582871"/>
    <w:rsid w:val="00617DEB"/>
    <w:rsid w:val="00644CE7"/>
    <w:rsid w:val="007119DB"/>
    <w:rsid w:val="00740942"/>
    <w:rsid w:val="0077740B"/>
    <w:rsid w:val="007848AC"/>
    <w:rsid w:val="00791E54"/>
    <w:rsid w:val="00855BE1"/>
    <w:rsid w:val="00867EA3"/>
    <w:rsid w:val="008B784A"/>
    <w:rsid w:val="008F025A"/>
    <w:rsid w:val="00903389"/>
    <w:rsid w:val="00906163"/>
    <w:rsid w:val="0095079F"/>
    <w:rsid w:val="00A607D4"/>
    <w:rsid w:val="00A74FD6"/>
    <w:rsid w:val="00A804B6"/>
    <w:rsid w:val="00AF6B1D"/>
    <w:rsid w:val="00B80C27"/>
    <w:rsid w:val="00B90175"/>
    <w:rsid w:val="00C212DE"/>
    <w:rsid w:val="00C37417"/>
    <w:rsid w:val="00C63A32"/>
    <w:rsid w:val="00C85FB4"/>
    <w:rsid w:val="00C90F4A"/>
    <w:rsid w:val="00D5622A"/>
    <w:rsid w:val="00DE428C"/>
    <w:rsid w:val="00E44634"/>
    <w:rsid w:val="00FB0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00504"/>
  <w15:docId w15:val="{6D9B2E10-B368-4BFE-8B7F-E9D0DAB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48AC"/>
    <w:rPr>
      <w:u w:val="single"/>
    </w:rPr>
  </w:style>
  <w:style w:type="paragraph" w:customStyle="1" w:styleId="HeaderFooter">
    <w:name w:val="Header &amp; Footer"/>
    <w:rsid w:val="007848AC"/>
    <w:pPr>
      <w:tabs>
        <w:tab w:val="right" w:pos="9020"/>
      </w:tabs>
    </w:pPr>
    <w:rPr>
      <w:rFonts w:ascii="Helvetica Neue" w:hAnsi="Helvetica Neue" w:cs="Arial Unicode MS"/>
      <w:color w:val="000000"/>
      <w:sz w:val="24"/>
      <w:szCs w:val="24"/>
    </w:rPr>
  </w:style>
  <w:style w:type="paragraph" w:styleId="Title">
    <w:name w:val="Title"/>
    <w:next w:val="BodyA"/>
    <w:uiPriority w:val="10"/>
    <w:qFormat/>
    <w:rsid w:val="007848AC"/>
    <w:pPr>
      <w:keepNext/>
    </w:pPr>
    <w:rPr>
      <w:rFonts w:ascii="Helvetica Neue" w:hAnsi="Helvetica Neue" w:cs="Arial Unicode MS"/>
      <w:b/>
      <w:bCs/>
      <w:color w:val="000000"/>
      <w:sz w:val="60"/>
      <w:szCs w:val="60"/>
      <w:u w:color="000000"/>
      <w:lang w:val="en-US"/>
    </w:rPr>
  </w:style>
  <w:style w:type="paragraph" w:customStyle="1" w:styleId="BodyA">
    <w:name w:val="Body A"/>
    <w:rsid w:val="007848AC"/>
    <w:rPr>
      <w:rFonts w:ascii="Helvetica Neue" w:hAnsi="Helvetica Neue" w:cs="Arial Unicode MS"/>
      <w:color w:val="000000"/>
      <w:sz w:val="22"/>
      <w:szCs w:val="22"/>
      <w:u w:color="000000"/>
      <w:lang w:val="en-US"/>
    </w:rPr>
  </w:style>
  <w:style w:type="paragraph" w:styleId="NormalWeb">
    <w:name w:val="Normal (Web)"/>
    <w:uiPriority w:val="99"/>
    <w:rsid w:val="007848AC"/>
    <w:pPr>
      <w:spacing w:before="100" w:after="100"/>
    </w:pPr>
    <w:rPr>
      <w:rFonts w:cs="Arial Unicode MS"/>
      <w:color w:val="000000"/>
      <w:sz w:val="24"/>
      <w:szCs w:val="24"/>
      <w:u w:color="000000"/>
      <w:lang w:val="en-US"/>
    </w:rPr>
  </w:style>
  <w:style w:type="paragraph" w:customStyle="1" w:styleId="Body">
    <w:name w:val="Body"/>
    <w:rsid w:val="007848AC"/>
    <w:rPr>
      <w:rFonts w:eastAsia="Times New Roman"/>
      <w:color w:val="000000"/>
      <w:sz w:val="24"/>
      <w:szCs w:val="24"/>
      <w:u w:color="000000"/>
    </w:rPr>
  </w:style>
  <w:style w:type="paragraph" w:styleId="Caption">
    <w:name w:val="caption"/>
    <w:next w:val="Body"/>
    <w:rsid w:val="007848AC"/>
    <w:pPr>
      <w:keepNext/>
      <w:spacing w:line="360" w:lineRule="auto"/>
      <w:jc w:val="both"/>
    </w:pPr>
    <w:rPr>
      <w:rFonts w:cs="Arial Unicode MS"/>
      <w:b/>
      <w:bCs/>
      <w:i/>
      <w:iCs/>
      <w:color w:val="000000"/>
      <w:sz w:val="28"/>
      <w:szCs w:val="28"/>
      <w:u w:color="000000"/>
      <w:lang w:val="en-US"/>
    </w:rPr>
  </w:style>
  <w:style w:type="character" w:styleId="PlaceholderText">
    <w:name w:val="Placeholder Text"/>
    <w:basedOn w:val="DefaultParagraphFont"/>
    <w:uiPriority w:val="99"/>
    <w:semiHidden/>
    <w:rsid w:val="00AF6B1D"/>
    <w:rPr>
      <w:color w:val="808080"/>
    </w:rPr>
  </w:style>
  <w:style w:type="paragraph" w:styleId="BalloonText">
    <w:name w:val="Balloon Text"/>
    <w:basedOn w:val="Normal"/>
    <w:link w:val="BalloonTextChar"/>
    <w:uiPriority w:val="99"/>
    <w:semiHidden/>
    <w:unhideWhenUsed/>
    <w:rsid w:val="008B784A"/>
    <w:rPr>
      <w:rFonts w:ascii="Tahoma" w:hAnsi="Tahoma" w:cs="Tahoma"/>
      <w:sz w:val="16"/>
      <w:szCs w:val="16"/>
    </w:rPr>
  </w:style>
  <w:style w:type="character" w:customStyle="1" w:styleId="BalloonTextChar">
    <w:name w:val="Balloon Text Char"/>
    <w:basedOn w:val="DefaultParagraphFont"/>
    <w:link w:val="BalloonText"/>
    <w:uiPriority w:val="99"/>
    <w:semiHidden/>
    <w:rsid w:val="008B784A"/>
    <w:rPr>
      <w:rFonts w:ascii="Tahoma" w:eastAsia="Times New Roman" w:hAnsi="Tahoma" w:cs="Tahoma"/>
      <w:sz w:val="16"/>
      <w:szCs w:val="16"/>
      <w:bdr w:val="none" w:sz="0" w:space="0" w:color="auto"/>
    </w:rPr>
  </w:style>
  <w:style w:type="character" w:styleId="UnresolvedMention">
    <w:name w:val="Unresolved Mention"/>
    <w:basedOn w:val="DefaultParagraphFont"/>
    <w:uiPriority w:val="99"/>
    <w:semiHidden/>
    <w:unhideWhenUsed/>
    <w:rsid w:val="00C37417"/>
    <w:rPr>
      <w:color w:val="605E5C"/>
      <w:shd w:val="clear" w:color="auto" w:fill="E1DFDD"/>
    </w:rPr>
  </w:style>
  <w:style w:type="paragraph" w:styleId="Header">
    <w:name w:val="header"/>
    <w:basedOn w:val="Normal"/>
    <w:link w:val="HeaderChar"/>
    <w:uiPriority w:val="99"/>
    <w:unhideWhenUsed/>
    <w:rsid w:val="00867EA3"/>
    <w:pPr>
      <w:tabs>
        <w:tab w:val="center" w:pos="4680"/>
        <w:tab w:val="right" w:pos="9360"/>
      </w:tabs>
    </w:pPr>
  </w:style>
  <w:style w:type="character" w:customStyle="1" w:styleId="HeaderChar">
    <w:name w:val="Header Char"/>
    <w:basedOn w:val="DefaultParagraphFont"/>
    <w:link w:val="Header"/>
    <w:uiPriority w:val="99"/>
    <w:rsid w:val="00867EA3"/>
    <w:rPr>
      <w:rFonts w:eastAsia="Times New Roman"/>
      <w:sz w:val="24"/>
      <w:szCs w:val="24"/>
      <w:bdr w:val="none" w:sz="0" w:space="0" w:color="auto"/>
    </w:rPr>
  </w:style>
  <w:style w:type="paragraph" w:styleId="Footer">
    <w:name w:val="footer"/>
    <w:basedOn w:val="Normal"/>
    <w:link w:val="FooterChar"/>
    <w:uiPriority w:val="99"/>
    <w:unhideWhenUsed/>
    <w:rsid w:val="00867EA3"/>
    <w:pPr>
      <w:tabs>
        <w:tab w:val="center" w:pos="4680"/>
        <w:tab w:val="right" w:pos="9360"/>
      </w:tabs>
    </w:pPr>
  </w:style>
  <w:style w:type="character" w:customStyle="1" w:styleId="FooterChar">
    <w:name w:val="Footer Char"/>
    <w:basedOn w:val="DefaultParagraphFont"/>
    <w:link w:val="Footer"/>
    <w:uiPriority w:val="99"/>
    <w:rsid w:val="00867EA3"/>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5498">
      <w:bodyDiv w:val="1"/>
      <w:marLeft w:val="0"/>
      <w:marRight w:val="0"/>
      <w:marTop w:val="0"/>
      <w:marBottom w:val="0"/>
      <w:divBdr>
        <w:top w:val="none" w:sz="0" w:space="0" w:color="auto"/>
        <w:left w:val="none" w:sz="0" w:space="0" w:color="auto"/>
        <w:bottom w:val="none" w:sz="0" w:space="0" w:color="auto"/>
        <w:right w:val="none" w:sz="0" w:space="0" w:color="auto"/>
      </w:divBdr>
    </w:div>
    <w:div w:id="87771561">
      <w:bodyDiv w:val="1"/>
      <w:marLeft w:val="0"/>
      <w:marRight w:val="0"/>
      <w:marTop w:val="0"/>
      <w:marBottom w:val="0"/>
      <w:divBdr>
        <w:top w:val="none" w:sz="0" w:space="0" w:color="auto"/>
        <w:left w:val="none" w:sz="0" w:space="0" w:color="auto"/>
        <w:bottom w:val="none" w:sz="0" w:space="0" w:color="auto"/>
        <w:right w:val="none" w:sz="0" w:space="0" w:color="auto"/>
      </w:divBdr>
    </w:div>
    <w:div w:id="691537934">
      <w:bodyDiv w:val="1"/>
      <w:marLeft w:val="0"/>
      <w:marRight w:val="0"/>
      <w:marTop w:val="0"/>
      <w:marBottom w:val="0"/>
      <w:divBdr>
        <w:top w:val="none" w:sz="0" w:space="0" w:color="auto"/>
        <w:left w:val="none" w:sz="0" w:space="0" w:color="auto"/>
        <w:bottom w:val="none" w:sz="0" w:space="0" w:color="auto"/>
        <w:right w:val="none" w:sz="0" w:space="0" w:color="auto"/>
      </w:divBdr>
    </w:div>
    <w:div w:id="1181971204">
      <w:bodyDiv w:val="1"/>
      <w:marLeft w:val="0"/>
      <w:marRight w:val="0"/>
      <w:marTop w:val="0"/>
      <w:marBottom w:val="0"/>
      <w:divBdr>
        <w:top w:val="none" w:sz="0" w:space="0" w:color="auto"/>
        <w:left w:val="none" w:sz="0" w:space="0" w:color="auto"/>
        <w:bottom w:val="none" w:sz="0" w:space="0" w:color="auto"/>
        <w:right w:val="none" w:sz="0" w:space="0" w:color="auto"/>
      </w:divBdr>
      <w:divsChild>
        <w:div w:id="252933104">
          <w:marLeft w:val="640"/>
          <w:marRight w:val="0"/>
          <w:marTop w:val="0"/>
          <w:marBottom w:val="0"/>
          <w:divBdr>
            <w:top w:val="none" w:sz="0" w:space="0" w:color="auto"/>
            <w:left w:val="none" w:sz="0" w:space="0" w:color="auto"/>
            <w:bottom w:val="none" w:sz="0" w:space="0" w:color="auto"/>
            <w:right w:val="none" w:sz="0" w:space="0" w:color="auto"/>
          </w:divBdr>
        </w:div>
        <w:div w:id="1723749330">
          <w:marLeft w:val="640"/>
          <w:marRight w:val="0"/>
          <w:marTop w:val="0"/>
          <w:marBottom w:val="0"/>
          <w:divBdr>
            <w:top w:val="none" w:sz="0" w:space="0" w:color="auto"/>
            <w:left w:val="none" w:sz="0" w:space="0" w:color="auto"/>
            <w:bottom w:val="none" w:sz="0" w:space="0" w:color="auto"/>
            <w:right w:val="none" w:sz="0" w:space="0" w:color="auto"/>
          </w:divBdr>
        </w:div>
        <w:div w:id="807935374">
          <w:marLeft w:val="640"/>
          <w:marRight w:val="0"/>
          <w:marTop w:val="0"/>
          <w:marBottom w:val="0"/>
          <w:divBdr>
            <w:top w:val="none" w:sz="0" w:space="0" w:color="auto"/>
            <w:left w:val="none" w:sz="0" w:space="0" w:color="auto"/>
            <w:bottom w:val="none" w:sz="0" w:space="0" w:color="auto"/>
            <w:right w:val="none" w:sz="0" w:space="0" w:color="auto"/>
          </w:divBdr>
        </w:div>
        <w:div w:id="1811630689">
          <w:marLeft w:val="640"/>
          <w:marRight w:val="0"/>
          <w:marTop w:val="0"/>
          <w:marBottom w:val="0"/>
          <w:divBdr>
            <w:top w:val="none" w:sz="0" w:space="0" w:color="auto"/>
            <w:left w:val="none" w:sz="0" w:space="0" w:color="auto"/>
            <w:bottom w:val="none" w:sz="0" w:space="0" w:color="auto"/>
            <w:right w:val="none" w:sz="0" w:space="0" w:color="auto"/>
          </w:divBdr>
        </w:div>
        <w:div w:id="2123760133">
          <w:marLeft w:val="640"/>
          <w:marRight w:val="0"/>
          <w:marTop w:val="0"/>
          <w:marBottom w:val="0"/>
          <w:divBdr>
            <w:top w:val="none" w:sz="0" w:space="0" w:color="auto"/>
            <w:left w:val="none" w:sz="0" w:space="0" w:color="auto"/>
            <w:bottom w:val="none" w:sz="0" w:space="0" w:color="auto"/>
            <w:right w:val="none" w:sz="0" w:space="0" w:color="auto"/>
          </w:divBdr>
        </w:div>
        <w:div w:id="56982009">
          <w:marLeft w:val="640"/>
          <w:marRight w:val="0"/>
          <w:marTop w:val="0"/>
          <w:marBottom w:val="0"/>
          <w:divBdr>
            <w:top w:val="none" w:sz="0" w:space="0" w:color="auto"/>
            <w:left w:val="none" w:sz="0" w:space="0" w:color="auto"/>
            <w:bottom w:val="none" w:sz="0" w:space="0" w:color="auto"/>
            <w:right w:val="none" w:sz="0" w:space="0" w:color="auto"/>
          </w:divBdr>
        </w:div>
        <w:div w:id="2143427513">
          <w:marLeft w:val="640"/>
          <w:marRight w:val="0"/>
          <w:marTop w:val="0"/>
          <w:marBottom w:val="0"/>
          <w:divBdr>
            <w:top w:val="none" w:sz="0" w:space="0" w:color="auto"/>
            <w:left w:val="none" w:sz="0" w:space="0" w:color="auto"/>
            <w:bottom w:val="none" w:sz="0" w:space="0" w:color="auto"/>
            <w:right w:val="none" w:sz="0" w:space="0" w:color="auto"/>
          </w:divBdr>
        </w:div>
        <w:div w:id="452096178">
          <w:marLeft w:val="640"/>
          <w:marRight w:val="0"/>
          <w:marTop w:val="0"/>
          <w:marBottom w:val="0"/>
          <w:divBdr>
            <w:top w:val="none" w:sz="0" w:space="0" w:color="auto"/>
            <w:left w:val="none" w:sz="0" w:space="0" w:color="auto"/>
            <w:bottom w:val="none" w:sz="0" w:space="0" w:color="auto"/>
            <w:right w:val="none" w:sz="0" w:space="0" w:color="auto"/>
          </w:divBdr>
        </w:div>
        <w:div w:id="410153538">
          <w:marLeft w:val="640"/>
          <w:marRight w:val="0"/>
          <w:marTop w:val="0"/>
          <w:marBottom w:val="0"/>
          <w:divBdr>
            <w:top w:val="none" w:sz="0" w:space="0" w:color="auto"/>
            <w:left w:val="none" w:sz="0" w:space="0" w:color="auto"/>
            <w:bottom w:val="none" w:sz="0" w:space="0" w:color="auto"/>
            <w:right w:val="none" w:sz="0" w:space="0" w:color="auto"/>
          </w:divBdr>
        </w:div>
        <w:div w:id="2120951433">
          <w:marLeft w:val="640"/>
          <w:marRight w:val="0"/>
          <w:marTop w:val="0"/>
          <w:marBottom w:val="0"/>
          <w:divBdr>
            <w:top w:val="none" w:sz="0" w:space="0" w:color="auto"/>
            <w:left w:val="none" w:sz="0" w:space="0" w:color="auto"/>
            <w:bottom w:val="none" w:sz="0" w:space="0" w:color="auto"/>
            <w:right w:val="none" w:sz="0" w:space="0" w:color="auto"/>
          </w:divBdr>
        </w:div>
        <w:div w:id="1867710760">
          <w:marLeft w:val="640"/>
          <w:marRight w:val="0"/>
          <w:marTop w:val="0"/>
          <w:marBottom w:val="0"/>
          <w:divBdr>
            <w:top w:val="none" w:sz="0" w:space="0" w:color="auto"/>
            <w:left w:val="none" w:sz="0" w:space="0" w:color="auto"/>
            <w:bottom w:val="none" w:sz="0" w:space="0" w:color="auto"/>
            <w:right w:val="none" w:sz="0" w:space="0" w:color="auto"/>
          </w:divBdr>
        </w:div>
        <w:div w:id="1407999191">
          <w:marLeft w:val="640"/>
          <w:marRight w:val="0"/>
          <w:marTop w:val="0"/>
          <w:marBottom w:val="0"/>
          <w:divBdr>
            <w:top w:val="none" w:sz="0" w:space="0" w:color="auto"/>
            <w:left w:val="none" w:sz="0" w:space="0" w:color="auto"/>
            <w:bottom w:val="none" w:sz="0" w:space="0" w:color="auto"/>
            <w:right w:val="none" w:sz="0" w:space="0" w:color="auto"/>
          </w:divBdr>
        </w:div>
        <w:div w:id="1138304870">
          <w:marLeft w:val="640"/>
          <w:marRight w:val="0"/>
          <w:marTop w:val="0"/>
          <w:marBottom w:val="0"/>
          <w:divBdr>
            <w:top w:val="none" w:sz="0" w:space="0" w:color="auto"/>
            <w:left w:val="none" w:sz="0" w:space="0" w:color="auto"/>
            <w:bottom w:val="none" w:sz="0" w:space="0" w:color="auto"/>
            <w:right w:val="none" w:sz="0" w:space="0" w:color="auto"/>
          </w:divBdr>
        </w:div>
        <w:div w:id="18360574">
          <w:marLeft w:val="640"/>
          <w:marRight w:val="0"/>
          <w:marTop w:val="0"/>
          <w:marBottom w:val="0"/>
          <w:divBdr>
            <w:top w:val="none" w:sz="0" w:space="0" w:color="auto"/>
            <w:left w:val="none" w:sz="0" w:space="0" w:color="auto"/>
            <w:bottom w:val="none" w:sz="0" w:space="0" w:color="auto"/>
            <w:right w:val="none" w:sz="0" w:space="0" w:color="auto"/>
          </w:divBdr>
        </w:div>
        <w:div w:id="567151162">
          <w:marLeft w:val="640"/>
          <w:marRight w:val="0"/>
          <w:marTop w:val="0"/>
          <w:marBottom w:val="0"/>
          <w:divBdr>
            <w:top w:val="none" w:sz="0" w:space="0" w:color="auto"/>
            <w:left w:val="none" w:sz="0" w:space="0" w:color="auto"/>
            <w:bottom w:val="none" w:sz="0" w:space="0" w:color="auto"/>
            <w:right w:val="none" w:sz="0" w:space="0" w:color="auto"/>
          </w:divBdr>
        </w:div>
        <w:div w:id="1526823900">
          <w:marLeft w:val="640"/>
          <w:marRight w:val="0"/>
          <w:marTop w:val="0"/>
          <w:marBottom w:val="0"/>
          <w:divBdr>
            <w:top w:val="none" w:sz="0" w:space="0" w:color="auto"/>
            <w:left w:val="none" w:sz="0" w:space="0" w:color="auto"/>
            <w:bottom w:val="none" w:sz="0" w:space="0" w:color="auto"/>
            <w:right w:val="none" w:sz="0" w:space="0" w:color="auto"/>
          </w:divBdr>
        </w:div>
      </w:divsChild>
    </w:div>
    <w:div w:id="1873565989">
      <w:bodyDiv w:val="1"/>
      <w:marLeft w:val="0"/>
      <w:marRight w:val="0"/>
      <w:marTop w:val="0"/>
      <w:marBottom w:val="0"/>
      <w:divBdr>
        <w:top w:val="none" w:sz="0" w:space="0" w:color="auto"/>
        <w:left w:val="none" w:sz="0" w:space="0" w:color="auto"/>
        <w:bottom w:val="none" w:sz="0" w:space="0" w:color="auto"/>
        <w:right w:val="none" w:sz="0" w:space="0" w:color="auto"/>
      </w:divBdr>
    </w:div>
    <w:div w:id="1972781857">
      <w:bodyDiv w:val="1"/>
      <w:marLeft w:val="0"/>
      <w:marRight w:val="0"/>
      <w:marTop w:val="0"/>
      <w:marBottom w:val="0"/>
      <w:divBdr>
        <w:top w:val="none" w:sz="0" w:space="0" w:color="auto"/>
        <w:left w:val="none" w:sz="0" w:space="0" w:color="auto"/>
        <w:bottom w:val="none" w:sz="0" w:space="0" w:color="auto"/>
        <w:right w:val="none" w:sz="0" w:space="0" w:color="auto"/>
      </w:divBdr>
    </w:div>
    <w:div w:id="1983584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DE4263D970048A7188066848C7374"/>
        <w:category>
          <w:name w:val="General"/>
          <w:gallery w:val="placeholder"/>
        </w:category>
        <w:types>
          <w:type w:val="bbPlcHdr"/>
        </w:types>
        <w:behaviors>
          <w:behavior w:val="content"/>
        </w:behaviors>
        <w:guid w:val="{D981694D-D428-8042-984D-D0B036702FB7}"/>
      </w:docPartPr>
      <w:docPartBody>
        <w:p w:rsidR="00DE0300" w:rsidRDefault="000D72B7" w:rsidP="000D72B7">
          <w:pPr>
            <w:pStyle w:val="F8DDE4263D970048A7188066848C7374"/>
          </w:pPr>
          <w:r w:rsidRPr="00DB5B4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0450F5B-7D51-A541-8F24-02821FE6B7F5}"/>
      </w:docPartPr>
      <w:docPartBody>
        <w:p w:rsidR="00C90FF5" w:rsidRDefault="00F67EA5">
          <w:r w:rsidRPr="002F7209">
            <w:rPr>
              <w:rStyle w:val="PlaceholderText"/>
            </w:rPr>
            <w:t>Click or tap here to enter text.</w:t>
          </w:r>
        </w:p>
      </w:docPartBody>
    </w:docPart>
    <w:docPart>
      <w:docPartPr>
        <w:name w:val="6B92FA5798B5F146B545D06A2F938D4E"/>
        <w:category>
          <w:name w:val="General"/>
          <w:gallery w:val="placeholder"/>
        </w:category>
        <w:types>
          <w:type w:val="bbPlcHdr"/>
        </w:types>
        <w:behaviors>
          <w:behavior w:val="content"/>
        </w:behaviors>
        <w:guid w:val="{6E0BD1A1-0FD4-EB4B-9520-C53B93171784}"/>
      </w:docPartPr>
      <w:docPartBody>
        <w:p w:rsidR="00C90FF5" w:rsidRDefault="00F67EA5" w:rsidP="00F67EA5">
          <w:pPr>
            <w:pStyle w:val="6B92FA5798B5F146B545D06A2F938D4E"/>
          </w:pPr>
          <w:r w:rsidRPr="002F7209">
            <w:rPr>
              <w:rStyle w:val="PlaceholderText"/>
            </w:rPr>
            <w:t>Click or tap here to enter text.</w:t>
          </w:r>
        </w:p>
      </w:docPartBody>
    </w:docPart>
    <w:docPart>
      <w:docPartPr>
        <w:name w:val="68AB9798FB1C8C40AE91F2D1BB49386A"/>
        <w:category>
          <w:name w:val="General"/>
          <w:gallery w:val="placeholder"/>
        </w:category>
        <w:types>
          <w:type w:val="bbPlcHdr"/>
        </w:types>
        <w:behaviors>
          <w:behavior w:val="content"/>
        </w:behaviors>
        <w:guid w:val="{6629F5F5-5834-2A41-BB3E-ED39EFE6B42E}"/>
      </w:docPartPr>
      <w:docPartBody>
        <w:p w:rsidR="00C90FF5" w:rsidRDefault="00F67EA5" w:rsidP="00F67EA5">
          <w:pPr>
            <w:pStyle w:val="68AB9798FB1C8C40AE91F2D1BB49386A"/>
          </w:pPr>
          <w:r w:rsidRPr="002F72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72B7"/>
    <w:rsid w:val="000D72B7"/>
    <w:rsid w:val="0010751D"/>
    <w:rsid w:val="00195E4E"/>
    <w:rsid w:val="00294613"/>
    <w:rsid w:val="00791E54"/>
    <w:rsid w:val="00C06DDA"/>
    <w:rsid w:val="00C90FF5"/>
    <w:rsid w:val="00CB11DE"/>
    <w:rsid w:val="00DE0300"/>
    <w:rsid w:val="00E171CB"/>
    <w:rsid w:val="00F67EA5"/>
    <w:rsid w:val="00FB0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EA5"/>
    <w:rPr>
      <w:color w:val="808080"/>
    </w:rPr>
  </w:style>
  <w:style w:type="paragraph" w:customStyle="1" w:styleId="F8DDE4263D970048A7188066848C7374">
    <w:name w:val="F8DDE4263D970048A7188066848C7374"/>
    <w:rsid w:val="000D72B7"/>
  </w:style>
  <w:style w:type="paragraph" w:customStyle="1" w:styleId="6B92FA5798B5F146B545D06A2F938D4E">
    <w:name w:val="6B92FA5798B5F146B545D06A2F938D4E"/>
    <w:rsid w:val="00F67EA5"/>
  </w:style>
  <w:style w:type="paragraph" w:customStyle="1" w:styleId="68AB9798FB1C8C40AE91F2D1BB49386A">
    <w:name w:val="68AB9798FB1C8C40AE91F2D1BB49386A"/>
    <w:rsid w:val="00F67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just" defTabSz="457200" rtl="0" fontAlgn="auto" latinLnBrk="0" hangingPunct="0">
          <a:lnSpc>
            <a:spcPct val="150000"/>
          </a:lnSpc>
          <a:spcBef>
            <a:spcPts val="0"/>
          </a:spcBef>
          <a:spcAft>
            <a:spcPts val="0"/>
          </a:spcAft>
          <a:buClrTx/>
          <a:buSzTx/>
          <a:buFontTx/>
          <a:buNone/>
          <a:tabLst/>
          <a:defRPr kumimoji="0" sz="1400" b="1" i="1"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3B7D65-E5F7-9E43-B9F9-069CF6586562}">
  <we:reference id="wa104382081" version="1.55.1.0" store="en-GB" storeType="OMEX"/>
  <we:alternateReferences>
    <we:reference id="wa104382081" version="1.55.1.0" store="wa104382081" storeType="OMEX"/>
  </we:alternateReferences>
  <we:properties>
    <we:property name="MENDELEY_CITATIONS" value="[{&quot;citationID&quot;:&quot;MENDELEY_CITATION_a31d39c8-32dc-417b-8583-7486b8ac3d7c&quot;,&quot;properties&quot;:{&quot;noteIndex&quot;:0},&quot;isEdited&quot;:false,&quot;manualOverride&quot;:{&quot;isManuallyOverridden&quot;:false,&quot;citeprocText&quot;:&quot;[1]&quot;,&quot;manualOverrideText&quot;:&quot;&quot;},&quot;citationTag&quot;:&quot;MENDELEY_CITATION_v3_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&quot;,&quot;citationItems&quot;:[{&quot;id&quot;:&quot;1bfee39f-e377-3da4-8db0-2bf5b56a9a4e&quot;,&quot;itemData&quot;:{&quot;type&quot;:&quot;article-journal&quot;,&quot;id&quot;:&quot;1bfee39f-e377-3da4-8db0-2bf5b56a9a4e&quot;,&quot;title&quot;:&quot;Beyond vision:Cataract and health status in old age, a narrative review&quot;,&quot;author&quot;:[{&quot;family&quot;:&quot;Mencucci&quot;,&quot;given&quot;:&quot;Rita&quot;,&quot;parse-names&quot;:false,&quot;dropping-particle&quot;:&quot;&quot;,&quot;non-dropping-particle&quot;:&quot;&quot;},{&quot;family&quot;:&quot;Stefanini&quot;,&quot;given&quot;:&quot;Simone&quot;,&quot;parse-names&quot;:false,&quot;dropping-particle&quot;:&quot;&quot;,&quot;non-dropping-particle&quot;:&quot;&quot;},{&quot;family&quot;:&quot;Favuzza&quot;,&quot;given&quot;:&quot;Eleonora&quot;,&quot;parse-names&quot;:false,&quot;dropping-particle&quot;:&quot;&quot;,&quot;non-dropping-particle&quot;:&quot;&quot;},{&quot;family&quot;:&quot;Cennamo&quot;,&quot;given&quot;:&quot;Michela&quot;,&quot;parse-names&quot;:false,&quot;dropping-particle&quot;:&quot;&quot;,&quot;non-dropping-particle&quot;:&quot;&quot;},{&quot;family&quot;:&quot;Vitto&quot;,&quot;given&quot;:&quot;Chiara&quot;,&quot;parse-names&quot;:false,&quot;dropping-particle&quot;:&quot;&quot;,&quot;non-dropping-particle&quot;:&quot;De&quot;},{&quot;family&quot;:&quot;Mossello&quot;,&quot;given&quot;:&quot;Enrico&quot;,&quot;parse-names&quot;:false,&quot;dropping-particle&quot;:&quot;&quot;,&quot;non-dropping-particle&quot;:&quot;&quot;}],&quot;container-title&quot;:&quot;Frontiers in Medicine&quot;,&quot;container-title-short&quot;:&quot;Front Med (Lausanne)&quot;,&quot;accessed&quot;:{&quot;date-parts&quot;:[[2024,11,26]]},&quot;DOI&quot;:&quot;10.3389/FMED.2023.1110383&quot;,&quot;ISSN&quot;:&quot;2296858X&quot;,&quot;PMID&quot;:&quot;37007780&quot;,&quot;URL&quot;:&quot;https://pmc.ncbi.nlm.nih.gov/articles/PMC10061098/&quot;,&quot;issued&quot;:{&quot;date-parts&quot;:[[2023]]},&quot;page&quot;:&quot;1110383&quot;,&quot;abstract&quot;:&quot;Cataract is a leading cause of visual impairment in old age. Lens opacification is notoriously associated with several geriatric conditions, including frailty, fall risk, depression and cognitive impairment. The association is largely attributable to visual impairment, while other mechanisms, associated with extraocular comorbidity and lifestyle, might partly explain this correlation. Available literature suggests that cataract surgery may be effective in decreasing fall risk, improving depressive symptoms and limiting the risk of cognitive impairment and dementia incidence, although intervention studies on these outcomes are still limited. In this review we also emphasize the need to move from the concept of visual acuity to functional vision, especially in the context of the geriatric patient. Research is needed regarding the effect on the cited outcomes of different cataract treatment strategies, such as systematic bilateral versus monolateral surgery and use of different intraocular lenses.&quot;,&quot;publisher&quot;:&quot;Frontiers Media S.A.&quot;,&quot;volume&quot;:&quot;10&quot;},&quot;isTemporary&quot;:false}]},{&quot;citationID&quot;:&quot;MENDELEY_CITATION_2971975c-28c0-4d9f-98b7-792fed662b73&quot;,&quot;properties&quot;:{&quot;noteIndex&quot;:0},&quot;isEdited&quot;:false,&quot;manualOverride&quot;:{&quot;isManuallyOverridden&quot;:false,&quot;citeprocText&quot;:&quot;[2]&quot;,&quot;manualOverrideText&quot;:&quot;&quot;},&quot;citationTag&quot;:&quot;MENDELEY_CITATION_v3_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&quot;,&quot;citationItems&quot;:[{&quot;id&quot;:&quot;d2243097-e5cf-3566-b389-408ac4a68b91&quot;,&quot;itemData&quot;:{&quot;type&quot;:&quot;article-journal&quot;,&quot;id&quot;:&quot;d2243097-e5cf-3566-b389-408ac4a68b91&quot;,&quot;title&quot;:&quot;Prevalence of cataract in an older population in India: The india study of age-related eye disease&quot;,&quot;author&quot;:[{&quot;family&quot;:&quot;Vashist&quot;,&quot;given&quot;:&quot;Praveen&quot;,&quot;parse-names&quot;:false,&quot;dropping-particle&quot;:&quot;&quot;,&quot;non-dropping-particle&quot;:&quot;&quot;},{&quot;family&quot;:&quot;Talwar&quot;,&quot;given&quot;:&quot;Badrinath&quot;,&quot;parse-names&quot;:false,&quot;dropping-particle&quot;:&quot;&quot;,&quot;non-dropping-particle&quot;:&quot;&quot;},{&quot;family&quot;:&quot;Gogoi&quot;,&quot;given&quot;:&quot;Madhurjya&quot;,&quot;parse-names&quot;:false,&quot;dropping-particle&quot;:&quot;&quot;,&quot;non-dropping-particle&quot;:&quot;&quot;},{&quot;family&quot;:&quot;Maraini&quot;,&quot;given&quot;:&quot;Giovanni&quot;,&quot;parse-names&quot;:false,&quot;dropping-particle&quot;:&quot;&quot;,&quot;non-dropping-particle&quot;:&quot;&quot;},{&quot;family&quot;:&quot;Camparini&quot;,&quot;given&quot;:&quot;Monica&quot;,&quot;parse-names&quot;:false,&quot;dropping-particle&quot;:&quot;&quot;,&quot;non-dropping-particle&quot;:&quot;&quot;},{&quot;family&quot;:&quot;Ravindran&quot;,&quot;given&quot;:&quot;Ravilla D.&quot;,&quot;parse-names&quot;:false,&quot;dropping-particle&quot;:&quot;&quot;,&quot;non-dropping-particle&quot;:&quot;&quot;},{&quot;family&quot;:&quot;Murthy&quot;,&quot;given&quot;:&quot;Gudlavalleti&quot;,&quot;parse-names&quot;:false,&quot;dropping-particle&quot;:&quot;V.&quot;,&quot;non-dropping-particle&quot;:&quot;&quot;},{&quot;family&quot;:&quot;Fitzpatrick&quot;,&quot;given&quot;:&quot;Kathryn E.&quot;,&quot;parse-names&quot;:false,&quot;dropping-particle&quot;:&quot;&quot;,&quot;non-dropping-particle&quot;:&quot;&quot;},{&quot;family&quot;:&quot;John&quot;,&quot;given&quot;:&quot;Neena&quot;,&quot;parse-names&quot;:false,&quot;dropping-particle&quot;:&quot;&quot;,&quot;non-dropping-particle&quot;:&quot;&quot;},{&quot;family&quot;:&quot;Chakravarthy&quot;,&quot;given&quot;:&quot;Usha&quot;,&quot;parse-names&quot;:false,&quot;dropping-particle&quot;:&quot;&quot;,&quot;non-dropping-particle&quot;:&quot;&quot;},{&quot;family&quot;:&quot;Ravilla&quot;,&quot;given&quot;:&quot;Thulasiraj D.&quot;,&quot;parse-names&quot;:false,&quot;dropping-particle&quot;:&quot;&quot;,&quot;non-dropping-particle&quot;:&quot;&quot;},{&quot;family&quot;:&quot;Fletcher&quot;,&quot;given&quot;:&quot;Astrid E.&quot;,&quot;parse-names&quot;:false,&quot;dropping-particle&quot;:&quot;&quot;,&quot;non-dropping-particle&quot;:&quot;&quot;}],&quot;container-title&quot;:&quot;Ophthalmology&quot;,&quot;container-title-short&quot;:&quot;Ophthalmology&quot;,&quot;accessed&quot;:{&quot;date-parts&quot;:[[2024,11,26]]},&quot;DOI&quot;:&quot;10.1016/j.ophtha.2010.05.020&quot;,&quot;ISSN&quot;:&quot;01616420&quot;,&quot;issued&quot;:{&quot;date-parts&quot;:[[2011]]},&quot;page&quot;:&quot;272-278.e2&quot;,&quot;abstract&quot;:&quot;Purpose: To describe the prevalence of cataract in older people in 2 areas of north and south India. Design: Population-based, cross-sectional study. Participants: Randomly sampled villages were enumerated to identify people aged &lt;60 years. Of 7518 enumerated people, 78% participated in a hospital-based ophthalmic examination. Methods: The examination included visual acuity measurement, dilatation, and anterior and posterior segment examination. Digital images of the lens were taken and graded by type and severity of opacity using the Lens Opacity Classification System III (LOCS III). Main Outcome Measures: Age- and gender-standardized prevalence of cataract and 95% confidence intervals (CIs). We defined type of cataract based on the LOCS III grade in the worse eye of: &lt;4 for nuclear cataract, &lt;3 for cortical cataract, and &lt;2 for posterior subcapsular cataract (PSC). Any unoperated cataract was based on these criteria or ungradable dense opacities. Any cataract was defined as any unoperated or operated cataract. Results: The prevalence of unoperated cataract in people aged &lt;60 was 58% in north India (95% CI, 5660) and 53% (95% CI, 5155) in south India (P = 0.01). Nuclear cataract was the most common type: 48% (95% CI, 4650) in north India and 38% (95% CI, 3740) in south India (P&lt;0.0001); corresponding figures for PSC were 21% (95% CI, 2023) and 17% (95% CI, 1619; P = 0.003), respectively, and for cortical cataract 7.6% (95% CI, 79) and 10.2% (95% CI, 911; P&lt;0.004). Bilateral aphakia/pseudophakia was slightly higher in the south (15.5%) than in the north (13.2%; P&lt;0.03). The prevalence of any cataracts was similar in north (73.8%) and south India (71.8%). The prevalence of unoperated cataract increased with age and was higher in women than men (odds ratio [OR], 1.8). Aphakia/pseudophakia was also more common in women, either unilateral (OR, 1.2; P&lt;0.02) or bilateral (OR, 1.3; P&lt;0.002). Conclusions: We found high rates of unoperated cataract in older people in north and south India. Posterior subcapsular cataract was more common than in western studies. Women had higher rates of cataract, which was not explained by differential access to surgery. Financial Disclosure(s): The authors have no proprietary or commercial interest in any of the materials discussed in this article. © 2011 American Academy of Ophthalmology.&quot;,&quot;publisher&quot;:&quot;Elsevier Inc.&quot;,&quot;issue&quot;:&quot;2&quot;,&quot;volume&quot;:&quot;118&quot;},&quot;isTemporary&quot;:false}]},{&quot;citationID&quot;:&quot;MENDELEY_CITATION_ae44d2bd-882f-4e5b-a747-99e17dc484a2&quot;,&quot;properties&quot;:{&quot;noteIndex&quot;:0},&quot;isEdited&quot;:false,&quot;manualOverride&quot;:{&quot;isManuallyOverridden&quot;:false,&quot;citeprocText&quot;:&quot;[3]&quot;,&quot;manualOverrideText&quot;:&quot;&quot;},&quot;citationTag&quot;:&quot;MENDELEY_CITATION_v3_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&quot;,&quot;citationItems&quot;:[{&quot;id&quot;:&quot;a9c210ca-5708-37fd-865d-87b37e3a1e87&quot;,&quot;itemData&quot;:{&quot;type&quot;:&quot;article-journal&quot;,&quot;id&quot;:&quot;a9c210ca-5708-37fd-865d-87b37e3a1e87&quot;,&quot;title&quot;:&quot;Early cortical lens opacities: A short overview&quot;,&quot;author&quot;:[{&quot;family&quot;:&quot;Vrensen&quot;,&quot;given&quot;:&quot;Gijs F.J.M.&quot;,&quot;parse-names&quot;:false,&quot;dropping-particle&quot;:&quot;&quot;,&quot;non-dropping-particle&quot;:&quot;&quot;}],&quot;container-title&quot;:&quot;Acta Ophthalmologica&quot;,&quot;container-title-short&quot;:&quot;Acta Ophthalmol&quot;,&quot;accessed&quot;:{&quot;date-parts&quot;:[[2024,11,26]]},&quot;DOI&quot;:&quot;10.1111/J.1755-3768.2009.01674.X&quot;,&quot;ISSN&quot;:&quot;1755375X&quot;,&quot;PMID&quot;:&quot;19719805&quot;,&quot;issued&quot;:{&quot;date-parts&quot;:[[2009,9]]},&quot;page&quot;:&quot;602-610&quot;,&quot;abstract&quot;:&quot;Cataract is still the dominant cause of blindness worldwide. Cortical cataract is the most prevalent of the age-related changes in the human lenses that require surgical intervention to restore vision. The absence of adequate cataract surgery in most developing countries is the main cause of the high prevalence of cataract blindness worldwide. Lens ageing is accompanied by dramatic increases in stiffness, light scattering and coloration of the lens nucleus. These changes start to become manifest as early as the fourth or fifth decade of life and lead to nuclear cataract in old age. In the same period the equatorial deep lens cortex starts to show small opaque shades, which eventually grow out to segmental and annular opacities. These opaque shades are filled with small vesicles and contain abnormal amounts of cross-linked proteins, cholesterol and phospholipids. They are bordered by membranes that are rich in square arrays, have 'degenerate' gap junctions and have few intramembranous particles. It has been shown that the opaque shades represent cohorts of locally affected fibres segregated from unaffected neighbouring fibres by 'non-leaky' membranes. This segregation is an effective mechanism delaying the outgrowth of these opacities to cuneiform cataracts entering the pupillary space and thus leading to blinding cortical cataracts. Although cataract formation is mostly considered to be a multi-factorial disease, oxidative stress might be one of the leading causes for both nuclear and cortical cataract. In cortical cataracts shear stress between cortex and nucleus during accommodation may also play a significant role. © 2009 Acta Ophthalmol.&quot;,&quot;issue&quot;:&quot;6&quot;,&quot;volume&quot;:&quot;87&quot;},&quot;isTemporary&quot;:false}]},{&quot;citationID&quot;:&quot;MENDELEY_CITATION_0988dff1-deba-4edb-b2b8-42c1faf2e280&quot;,&quot;properties&quot;:{&quot;noteIndex&quot;:0},&quot;isEdited&quot;:false,&quot;manualOverride&quot;:{&quot;isManuallyOverridden&quot;:false,&quot;citeprocText&quot;:&quot;[4]&quot;,&quot;manualOverrideText&quot;:&quot;&quot;},&quot;citationTag&quot;:&quot;MENDELEY_CITATION_v3_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&quot;,&quot;citationItems&quot;:[{&quot;id&quot;:&quot;5c48ee55-c82f-356e-92d7-8242f9e79039&quot;,&quot;itemData&quot;:{&quot;type&quot;:&quot;article-journal&quot;,&quot;id&quot;:&quot;5c48ee55-c82f-356e-92d7-8242f9e79039&quot;,&quot;title&quot;:&quot;A Clinical Study on Risk Factors Cataracts in Young Adults&quot;,&quot;author&quot;:[{&quot;family&quot;:&quot;Sreekanth&quot;,&quot;given&quot;:&quot;B.&quot;,&quot;parse-names&quot;:false,&quot;dropping-particle&quot;:&quot;&quot;,&quot;non-dropping-particle&quot;:&quot;&quot;}],&quot;accessed&quot;:{&quot;date-parts&quot;:[[2024,11,26]]},&quot;issued&quot;:{&quot;date-parts&quot;:[[2018]]},&quot;container-title-short&quot;:&quot;&quot;},&quot;isTemporary&quot;:false}]},{&quot;citationID&quot;:&quot;MENDELEY_CITATION_27554ffb-9027-48ba-a00f-03aab253b0d5&quot;,&quot;properties&quot;:{&quot;noteIndex&quot;:0},&quot;isEdited&quot;:false,&quot;manualOverride&quot;:{&quot;isManuallyOverridden&quot;:false,&quot;citeprocText&quot;:&quot;[5,6]&quot;,&quot;manualOverrideText&quot;:&quot;&quot;},&quot;citationTag&quot;:&quot;MENDELEY_CITATION_v3_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&quot;,&quot;citationItems&quot;:[{&quot;id&quot;:&quot;dd8c8468-882c-37a5-8329-5775a49b50d9&quot;,&quot;itemData&quot;:{&quot;type&quot;:&quot;article-journal&quot;,&quot;id&quot;:&quot;dd8c8468-882c-37a5-8329-5775a49b50d9&quot;,&quot;title&quot;:&quot;A study to explore the risk factors for the early onset of cataract in India&quot;,&quot;author&quot;:[{&quot;family&quot;:&quot;Praveen&quot;,&quot;given&quot;:&quot;M. R.&quot;,&quot;parse-names&quot;:false,&quot;dropping-particle&quot;:&quot;&quot;,&quot;non-dropping-particle&quot;:&quot;&quot;},{&quot;family&quot;:&quot;Shah&quot;,&quot;given&quot;:&quot;G. D.&quot;,&quot;parse-names&quot;:false,&quot;dropping-particle&quot;:&quot;&quot;,&quot;non-dropping-particle&quot;:&quot;&quot;},{&quot;family&quot;:&quot;Vasavada&quot;,&quot;given&quot;:&quot;A. R.&quot;,&quot;parse-names&quot;:false,&quot;dropping-particle&quot;:&quot;&quot;,&quot;non-dropping-particle&quot;:&quot;&quot;},{&quot;family&quot;:&quot;Mehta&quot;,&quot;given&quot;:&quot;P. G.&quot;,&quot;parse-names&quot;:false,&quot;dropping-particle&quot;:&quot;&quot;,&quot;non-dropping-particle&quot;:&quot;&quot;},{&quot;family&quot;:&quot;Gilbert&quot;,&quot;given&quot;:&quot;C.&quot;,&quot;parse-names&quot;:false,&quot;dropping-particle&quot;:&quot;&quot;,&quot;non-dropping-particle&quot;:&quot;&quot;},{&quot;family&quot;:&quot;Bhagat&quot;,&quot;given&quot;:&quot;G.&quot;,&quot;parse-names&quot;:false,&quot;dropping-particle&quot;:&quot;&quot;,&quot;non-dropping-particle&quot;:&quot;&quot;}],&quot;container-title&quot;:&quot;Eye (London, England)&quot;,&quot;container-title-short&quot;:&quot;Eye (Lond)&quot;,&quot;accessed&quot;:{&quot;date-parts&quot;:[[2024,11,26]]},&quot;DOI&quot;:&quot;10.1038/EYE.2009.137&quot;,&quot;ISSN&quot;:&quot;1476-5454&quot;,&quot;PMID&quot;:&quot;19521430&quot;,&quot;URL&quot;:&quot;https://pubmed.ncbi.nlm.nih.gov/19521430/&quot;,&quot;issued&quot;:{&quot;date-parts&quot;:[[2010]]},&quot;page&quot;:&quot;686-694&quot;,&quot;abstract&quot;:&quot;Purpose The aim of this study was to identify risk factors for the development of cataract in young patients.SettingsThe study was undertaken at Iladevi Cataract and IOL Research Centre, Ahmedabad, Gujarat, India.Methods In a clinic-based observational study, 340 consecutive patients in the age group of 30-45 years presenting with nuclear, cortical, posterior subcapsular (PSC), mixed, and posterior polar cataract were prospectively studied. A detailed history regarding sunlight exposure, atopy, diabetes, steroid intake, myopia, glaucoma, and uveitis was elicited.Results The mean age of the patients was 40.2±4.6 years; there were 202 men. The major risk factors were atopy (25.6%), idiopathic (19.1%), high myopia (12.4%), atopy with steroid intake (10.9%), steroid usage (7.4%), sunlight exposure (3.8%), and diabetes mellitus (3.2%). PSC was observed in 53.5% eyes. Multinomial logistic regression revealed that atopy (P = 0.016), steroid usage (P = 0.100), and diabetes mellitus (P = 0.076) documented higher odds for PSC. High myopia (P&lt;0.001) and sunlight exposure (P = 0.003) documented higher odds for nuclear cataract.Conclusion Atopy was found to be the most common risk factor associated with the development of cataract in young individuals. PSC was the predominant type of cataract prevalent in young patients. © 2010 Macmillan Publishers Limited All rights reserved.&quot;,&quot;publisher&quot;:&quot;Eye (Lond)&quot;,&quot;issue&quot;:&quot;4&quot;,&quot;volume&quot;:&quot;24&quot;},&quot;isTemporary&quot;:false},{&quot;id&quot;:&quot;39436188-96eb-388f-b51f-9b0ac2ea1ef5&quot;,&quot;itemData&quot;:{&quot;type&quot;:&quot;article-journal&quot;,&quot;id&quot;:&quot;39436188-96eb-388f-b51f-9b0ac2ea1ef5&quot;,&quot;title&quot;:&quot;Risk factors of presenile nuclear cataract in health screening study&quot;,&quot;author&quot;:[{&quot;family&quot;:&quot;Nam&quot;,&quot;given&quot;:&quot;S. W.&quot;,&quot;parse-names&quot;:false,&quot;dropping-particle&quot;:&quot;&quot;,&quot;non-dropping-particle&quot;:&quot;&quot;},{&quot;family&quot;:&quot;Lim&quot;,&quot;given&quot;:&quot;D. H.&quot;,&quot;parse-names&quot;:false,&quot;dropping-particle&quot;:&quot;&quot;,&quot;non-dropping-particle&quot;:&quot;&quot;},{&quot;family&quot;:&quot;Cho&quot;,&quot;given&quot;:&quot;K. Y.&quot;,&quot;parse-names&quot;:false,&quot;dropping-particle&quot;:&quot;&quot;,&quot;non-dropping-particle&quot;:&quot;&quot;},{&quot;family&quot;:&quot;Kim&quot;,&quot;given&quot;:&quot;H. S.&quot;,&quot;parse-names&quot;:false,&quot;dropping-particle&quot;:&quot;&quot;,&quot;non-dropping-particle&quot;:&quot;&quot;},{&quot;family&quot;:&quot;Kim&quot;,&quot;given&quot;:&quot;K.&quot;,&quot;parse-names&quot;:false,&quot;dropping-particle&quot;:&quot;&quot;,&quot;non-dropping-particle&quot;:&quot;&quot;},{&quot;family&quot;:&quot;Chung&quot;,&quot;given&quot;:&quot;T. Y.&quot;,&quot;parse-names&quot;:false,&quot;dropping-particle&quot;:&quot;&quot;,&quot;non-dropping-particle&quot;:&quot;&quot;}],&quot;container-title&quot;:&quot;BMC Ophthalmology&quot;,&quot;container-title-short&quot;:&quot;BMC Ophthalmol&quot;,&quot;accessed&quot;:{&quot;date-parts&quot;:[[2024,11,26]]},&quot;DOI&quot;:&quot;10.1186/S12886-018-0928-6&quot;,&quot;ISSN&quot;:&quot;14712415&quot;,&quot;PMID&quot;:&quot;30305075&quot;,&quot;URL&quot;:&quot;https://pmc.ncbi.nlm.nih.gov/articles/PMC6180395/&quot;,&quot;issued&quot;:{&quot;date-parts&quot;:[[2018,10,11]]},&quot;page&quot;:&quot;263&quot;,&quot;abstract&quot;:&quot;Background: To identify risk factors for the development of presenile nuclear cataract in health screening test. Methods: The cross sectional study included a total of 532 eyes of 266 participants aged 30 to 49 years of Samsung Medical Center from February 2013 to April 2015. Presence of nuclear cataract was defined when the log MAR visual acuity with correction was greater than or equal to 0.2 and one or more of the following were met: Pentacam Nuclear Staging (PNS) grading score ≥ 1, average value of nuclear density ≥ 15%, maximum value of nuclear density ≥ 30%. Possible risk factors were obtained from blood tests and questionnaires of a health screening test of Samsung Medical Center. Association between nuclear cataract and risk factors was investigated using univariate and multivariate logistic regression analysis by generalized estimating equation (GEE) models. Results: Five factors were significantly associated with presenile nuclear cataract: current smoking [odds ratio (OR) = 2.80, 95% confidence interval (CI), 1.10-7.12, p = 0.0310], non-exercise and high amount of daily physical exercise (OR = 3.99, 95% CI, 1.27-12.52, p = 0.0178; OR = 2.92, 95% CI, 1.38-6.22, p = 0.0053), asthma (OR = 8.93, 95% CI, 1.12-71.15, p = 0.0386), tuberculosis (OR = 4.28, 95% CI, 1.36-13.50, p = 0.0131), and higher total iron binding capacity (OR = 1.01, 95% CI, 1.00-1.02, p = 0.0059). Conclusions: Presenile nuclear cataract is related to current smoking, non-exercise or high amount of physical exercise, asthma, tuberculosis, and iron deficiency status. The association of non-exercise group and presenile nuclear cataract seems to be related to co-morbidity. Patients with asthma, tuberculosis, or iron deficiency anemia are recommended to receive frequent ophthalmic examination to detect cataract.&quot;,&quot;publisher&quot;:&quot;BioMed Central Ltd.&quot;,&quot;issue&quot;:&quot;1&quot;,&quot;volume&quot;:&quot;18&quot;},&quot;isTemporary&quot;:false}]},{&quot;citationID&quot;:&quot;MENDELEY_CITATION_76bc0368-9203-487b-8ba6-a8fa337d131a&quot;,&quot;properties&quot;:{&quot;noteIndex&quot;:0},&quot;isEdited&quot;:false,&quot;manualOverride&quot;:{&quot;isManuallyOverridden&quot;:false,&quot;citeprocText&quot;:&quot;[7]&quot;,&quot;manualOverrideText&quot;:&quot;&quot;},&quot;citationTag&quot;:&quot;MENDELEY_CITATION_v3_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&quot;,&quot;citationItems&quot;:[{&quot;id&quot;:&quot;6f00a544-d9d6-36a8-bcd9-cda3a81ec605&quot;,&quot;itemData&quot;:{&quot;type&quot;:&quot;article-journal&quot;,&quot;id&quot;:&quot;6f00a544-d9d6-36a8-bcd9-cda3a81ec605&quot;,&quot;title&quot;:&quot;The Lens Opacities Classification System III. The Longitudinal Study of Cataract Study Group&quot;,&quot;author&quot;:[{&quot;family&quot;:&quot;Chylack&quot;,&quot;given&quot;:&quot;Leo T.&quot;,&quot;parse-names&quot;:false,&quot;dropping-particle&quot;:&quot;&quot;,&quot;non-dropping-particle&quot;:&quot;&quot;},{&quot;family&quot;:&quot;Wolfe&quot;,&quot;given&quot;:&quot;John K.&quot;,&quot;parse-names&quot;:false,&quot;dropping-particle&quot;:&quot;&quot;,&quot;non-dropping-particle&quot;:&quot;&quot;},{&quot;family&quot;:&quot;Singer&quot;,&quot;given&quot;:&quot;David M.&quot;,&quot;parse-names&quot;:false,&quot;dropping-particle&quot;:&quot;&quot;,&quot;non-dropping-particle&quot;:&quot;&quot;},{&quot;family&quot;:&quot;Leske&quot;,&quot;given&quot;:&quot;M. Cristina&quot;,&quot;parse-names&quot;:false,&quot;dropping-particle&quot;:&quot;&quot;,&quot;non-dropping-particle&quot;:&quot;&quot;},{&quot;family&quot;:&quot;Bullimore&quot;,&quot;given&quot;:&quot;Mark A.&quot;,&quot;parse-names&quot;:false,&quot;dropping-particle&quot;:&quot;&quot;,&quot;non-dropping-particle&quot;:&quot;&quot;},{&quot;family&quot;:&quot;Bailey&quot;,&quot;given&quot;:&quot;Ian L.&quot;,&quot;parse-names&quot;:false,&quot;dropping-particle&quot;:&quot;&quot;,&quot;non-dropping-particle&quot;:&quot;&quot;},{&quot;family&quot;:&quot;Friend&quot;,&quot;given&quot;:&quot;Judith&quot;,&quot;parse-names&quot;:false,&quot;dropping-particle&quot;:&quot;&quot;,&quot;non-dropping-particle&quot;:&quot;&quot;},{&quot;family&quot;:&quot;McCarthy&quot;,&quot;given&quot;:&quot;Daniel&quot;,&quot;parse-names&quot;:false,&quot;dropping-particle&quot;:&quot;&quot;,&quot;non-dropping-particle&quot;:&quot;&quot;},{&quot;family&quot;:&quot;Wu&quot;,&quot;given&quot;:&quot;Suh Yuh&quot;,&quot;parse-names&quot;:false,&quot;dropping-particle&quot;:&quot;&quot;,&quot;non-dropping-particle&quot;:&quot;&quot;}],&quot;container-title&quot;:&quot;Archives of ophthalmology (Chicago, Ill. : 1960)&quot;,&quot;container-title-short&quot;:&quot;Arch Ophthalmol&quot;,&quot;accessed&quot;:{&quot;date-parts&quot;:[[2024,11,26]]},&quot;DOI&quot;:&quot;10.1001/ARCHOPHT.1993.01090060119035&quot;,&quot;ISSN&quot;:&quot;0003-9950&quot;,&quot;PMID&quot;:&quot;8512486&quot;,&quot;URL&quot;:&quot;https://pubmed.ncbi.nlm.nih.gov/8512486/&quot;,&quot;issued&quot;:{&quot;date-parts&quot;:[[1993]]},&quot;page&quot;:&quot;831-836&quot;,&quot;abstract&quot;:&quot;To develop the Lens Opacities Classification System III (LOCS III) to overcome the limitations inherent in lens classification using LOCS II. These limitations include unequal intervals between standards, only one standard for color grading, use of integer grading, and wide 95% tolerance limits. —The LOCS III contains an expanded set of standards that were selected from the Longitudinal Study of Cataract slide library at the Center for Clinical Cataract Research, Boston, Mass. It consists of six slitlamp images for grading nuclear color (NC) and nuclear opalescence (NO), five retroillumination images for grading cortical cataract (C), and five retroillumination images for grading posterior subcapsular (P) cataract. Cataract severity is graded on a decimal scale, and the standards have regularly spaced intervals on a decimal scale. The 95% tolerance limits are reduced from 2.0 for each class with LOCS II to 0.7 for nuclear opalescence, 0.7 for nuclear color, 0.5 for cortical cataract, and 1.0 for posterior subcapsular cataract with the LOCS III, with excellent interobserver agreement. —The LOCS III is an improved LOCS system for grading slit-lamp and retroillumination images of age-related cataract. © 1993, American Medical Association. All rights reserved.&quot;,&quot;publisher&quot;:&quot;Arch Ophthalmol&quot;,&quot;issue&quot;:&quot;6&quot;,&quot;volume&quot;:&quot;111&quot;},&quot;isTemporary&quot;:false}]},{&quot;citationID&quot;:&quot;MENDELEY_CITATION_209c13eb-473e-4d71-827d-2bf90e28804e&quot;,&quot;properties&quot;:{&quot;noteIndex&quot;:0},&quot;isEdited&quot;:false,&quot;manualOverride&quot;:{&quot;isManuallyOverridden&quot;:false,&quot;citeprocText&quot;:&quot;[8]&quot;,&quot;manualOverrideText&quot;:&quot;&quot;},&quot;citationTag&quot;:&quot;MENDELEY_CITATION_v3_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&quot;,&quot;citationItems&quot;:[{&quot;id&quot;:&quot;969bc7df-81b8-3fcf-9b13-5c05a679dfc8&quot;,&quot;itemData&quot;:{&quot;type&quot;:&quot;article-journal&quot;,&quot;id&quot;:&quot;969bc7df-81b8-3fcf-9b13-5c05a679dfc8&quot;,&quot;title&quot;:&quot;Inherited Cataracts: Genetic Mechanisms and Pathways New and Old&quot;,&quot;author&quot;:[{&quot;family&quot;:&quot;Shiels&quot;,&quot;given&quot;:&quot;Alan&quot;,&quot;parse-names&quot;:false,&quot;dropping-particle&quot;:&quot;&quot;,&quot;non-dropping-particle&quot;:&quot;&quot;},{&quot;family&quot;:&quot;Hejtmancik&quot;,&quot;given&quot;:&quot;J. Fielding&quot;,&quot;parse-names&quot;:false,&quot;dropping-particle&quot;:&quot;&quot;,&quot;non-dropping-particle&quot;:&quot;&quot;}],&quot;container-title&quot;:&quot;Experimental eye research&quot;,&quot;container-title-short&quot;:&quot;Exp Eye Res&quot;,&quot;accessed&quot;:{&quot;date-parts&quot;:[[2024,11,26]]},&quot;DOI&quot;:&quot;10.1016/J.EXER.2021.108662&quot;,&quot;ISSN&quot;:&quot;10960007&quot;,&quot;PMID&quot;:&quot;34126080&quot;,&quot;URL&quot;:&quot;https://pmc.ncbi.nlm.nih.gov/articles/PMC8595562/&quot;,&quot;issued&quot;:{&quot;date-parts&quot;:[[2021,8,1]]},&quot;page&quot;:&quot;108662&quot;,&quot;abstract&quot;:&quot;Cataract(s) is the clinical equivalent of lens opacity and is caused by light scattering either by high molecular weight protein aggregates in lens cells or disruption of the lens microarchitecture itself. Genetic mutations underlying inherited cataract can provide insight into the biological processes and pathways critical for lens homeostasis and transparency, classically including the lens crystallins, connexins, membrane proteins or components, and intermediate filament proteins. More recently, cataract genes have been expanded to include newly identified biological processes such as chaperone or protein degradation components, transcription or growth factors, channels active in the lens circulation, and collagen and extracellular matrix components. Cataracts can be classified by age, and in general congenital cataracts are caused by severe mutations resulting in major damage to lens proteins, while age related cataracts are associated with variants that merely destabilize proteins thereby increasing susceptibility to environmental insults over time. Thus there might be separate pathways to opacity for congenital and age-related cataracts whereby congenital cataracts induce the unfolded protein response (UPR) and apoptosis to destroy the lens microarchitecture, while in age related cataract high molecular weight (HMW) aggregates formed by denatured crystallins bound by α-crystallin result in light scattering without severe damage to the lens microarchitecture.&quot;,&quot;publisher&quot;:&quot;Academic Press&quot;,&quot;volume&quot;:&quot;209&quot;},&quot;isTemporary&quot;:false}]},{&quot;citationID&quot;:&quot;MENDELEY_CITATION_b08010ce-fbda-4fcc-830c-931d8304e64f&quot;,&quot;properties&quot;:{&quot;noteIndex&quot;:0},&quot;isEdited&quot;:false,&quot;manualOverride&quot;:{&quot;isManuallyOverridden&quot;:false,&quot;citeprocText&quot;:&quot;[5,6]&quot;,&quot;manualOverrideText&quot;:&quot;&quot;},&quot;citationTag&quot;:&quot;MENDELEY_CITATION_v3_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&quot;,&quot;citationItems&quot;:[{&quot;id&quot;:&quot;39436188-96eb-388f-b51f-9b0ac2ea1ef5&quot;,&quot;itemData&quot;:{&quot;type&quot;:&quot;article-journal&quot;,&quot;id&quot;:&quot;39436188-96eb-388f-b51f-9b0ac2ea1ef5&quot;,&quot;title&quot;:&quot;Risk factors of presenile nuclear cataract in health screening study&quot;,&quot;author&quot;:[{&quot;family&quot;:&quot;Nam&quot;,&quot;given&quot;:&quot;S. W.&quot;,&quot;parse-names&quot;:false,&quot;dropping-particle&quot;:&quot;&quot;,&quot;non-dropping-particle&quot;:&quot;&quot;},{&quot;family&quot;:&quot;Lim&quot;,&quot;given&quot;:&quot;D. H.&quot;,&quot;parse-names&quot;:false,&quot;dropping-particle&quot;:&quot;&quot;,&quot;non-dropping-particle&quot;:&quot;&quot;},{&quot;family&quot;:&quot;Cho&quot;,&quot;given&quot;:&quot;K. Y.&quot;,&quot;parse-names&quot;:false,&quot;dropping-particle&quot;:&quot;&quot;,&quot;non-dropping-particle&quot;:&quot;&quot;},{&quot;family&quot;:&quot;Kim&quot;,&quot;given&quot;:&quot;H. S.&quot;,&quot;parse-names&quot;:false,&quot;dropping-particle&quot;:&quot;&quot;,&quot;non-dropping-particle&quot;:&quot;&quot;},{&quot;family&quot;:&quot;Kim&quot;,&quot;given&quot;:&quot;K.&quot;,&quot;parse-names&quot;:false,&quot;dropping-particle&quot;:&quot;&quot;,&quot;non-dropping-particle&quot;:&quot;&quot;},{&quot;family&quot;:&quot;Chung&quot;,&quot;given&quot;:&quot;T. Y.&quot;,&quot;parse-names&quot;:false,&quot;dropping-particle&quot;:&quot;&quot;,&quot;non-dropping-particle&quot;:&quot;&quot;}],&quot;container-title&quot;:&quot;BMC Ophthalmology&quot;,&quot;container-title-short&quot;:&quot;BMC Ophthalmol&quot;,&quot;accessed&quot;:{&quot;date-parts&quot;:[[2024,11,26]]},&quot;DOI&quot;:&quot;10.1186/S12886-018-0928-6&quot;,&quot;ISSN&quot;:&quot;14712415&quot;,&quot;PMID&quot;:&quot;30305075&quot;,&quot;URL&quot;:&quot;https://pmc.ncbi.nlm.nih.gov/articles/PMC6180395/&quot;,&quot;issued&quot;:{&quot;date-parts&quot;:[[2018,10,11]]},&quot;page&quot;:&quot;263&quot;,&quot;abstract&quot;:&quot;Background: To identify risk factors for the development of presenile nuclear cataract in health screening test. Methods: The cross sectional study included a total of 532 eyes of 266 participants aged 30 to 49 years of Samsung Medical Center from February 2013 to April 2015. Presence of nuclear cataract was defined when the log MAR visual acuity with correction was greater than or equal to 0.2 and one or more of the following were met: Pentacam Nuclear Staging (PNS) grading score ≥ 1, average value of nuclear density ≥ 15%, maximum value of nuclear density ≥ 30%. Possible risk factors were obtained from blood tests and questionnaires of a health screening test of Samsung Medical Center. Association between nuclear cataract and risk factors was investigated using univariate and multivariate logistic regression analysis by generalized estimating equation (GEE) models. Results: Five factors were significantly associated with presenile nuclear cataract: current smoking [odds ratio (OR) = 2.80, 95% confidence interval (CI), 1.10-7.12, p = 0.0310], non-exercise and high amount of daily physical exercise (OR = 3.99, 95% CI, 1.27-12.52, p = 0.0178; OR = 2.92, 95% CI, 1.38-6.22, p = 0.0053), asthma (OR = 8.93, 95% CI, 1.12-71.15, p = 0.0386), tuberculosis (OR = 4.28, 95% CI, 1.36-13.50, p = 0.0131), and higher total iron binding capacity (OR = 1.01, 95% CI, 1.00-1.02, p = 0.0059). Conclusions: Presenile nuclear cataract is related to current smoking, non-exercise or high amount of physical exercise, asthma, tuberculosis, and iron deficiency status. The association of non-exercise group and presenile nuclear cataract seems to be related to co-morbidity. Patients with asthma, tuberculosis, or iron deficiency anemia are recommended to receive frequent ophthalmic examination to detect cataract.&quot;,&quot;publisher&quot;:&quot;BioMed Central Ltd.&quot;,&quot;issue&quot;:&quot;1&quot;,&quot;volume&quot;:&quot;18&quot;},&quot;isTemporary&quot;:false},{&quot;id&quot;:&quot;dd8c8468-882c-37a5-8329-5775a49b50d9&quot;,&quot;itemData&quot;:{&quot;type&quot;:&quot;article-journal&quot;,&quot;id&quot;:&quot;dd8c8468-882c-37a5-8329-5775a49b50d9&quot;,&quot;title&quot;:&quot;A study to explore the risk factors for the early onset of cataract in India&quot;,&quot;author&quot;:[{&quot;family&quot;:&quot;Praveen&quot;,&quot;given&quot;:&quot;M. R.&quot;,&quot;parse-names&quot;:false,&quot;dropping-particle&quot;:&quot;&quot;,&quot;non-dropping-particle&quot;:&quot;&quot;},{&quot;family&quot;:&quot;Shah&quot;,&quot;given&quot;:&quot;G. D.&quot;,&quot;parse-names&quot;:false,&quot;dropping-particle&quot;:&quot;&quot;,&quot;non-dropping-particle&quot;:&quot;&quot;},{&quot;family&quot;:&quot;Vasavada&quot;,&quot;given&quot;:&quot;A. R.&quot;,&quot;parse-names&quot;:false,&quot;dropping-particle&quot;:&quot;&quot;,&quot;non-dropping-particle&quot;:&quot;&quot;},{&quot;family&quot;:&quot;Mehta&quot;,&quot;given&quot;:&quot;P. G.&quot;,&quot;parse-names&quot;:false,&quot;dropping-particle&quot;:&quot;&quot;,&quot;non-dropping-particle&quot;:&quot;&quot;},{&quot;family&quot;:&quot;Gilbert&quot;,&quot;given&quot;:&quot;C.&quot;,&quot;parse-names&quot;:false,&quot;dropping-particle&quot;:&quot;&quot;,&quot;non-dropping-particle&quot;:&quot;&quot;},{&quot;family&quot;:&quot;Bhagat&quot;,&quot;given&quot;:&quot;G.&quot;,&quot;parse-names&quot;:false,&quot;dropping-particle&quot;:&quot;&quot;,&quot;non-dropping-particle&quot;:&quot;&quot;}],&quot;container-title&quot;:&quot;Eye (London, England)&quot;,&quot;container-title-short&quot;:&quot;Eye (Lond)&quot;,&quot;accessed&quot;:{&quot;date-parts&quot;:[[2024,11,26]]},&quot;DOI&quot;:&quot;10.1038/EYE.2009.137&quot;,&quot;ISSN&quot;:&quot;1476-5454&quot;,&quot;PMID&quot;:&quot;19521430&quot;,&quot;URL&quot;:&quot;https://pubmed.ncbi.nlm.nih.gov/19521430/&quot;,&quot;issued&quot;:{&quot;date-parts&quot;:[[2010]]},&quot;page&quot;:&quot;686-694&quot;,&quot;abstract&quot;:&quot;Purpose The aim of this study was to identify risk factors for the development of cataract in young patients.SettingsThe study was undertaken at Iladevi Cataract and IOL Research Centre, Ahmedabad, Gujarat, India.Methods In a clinic-based observational study, 340 consecutive patients in the age group of 30-45 years presenting with nuclear, cortical, posterior subcapsular (PSC), mixed, and posterior polar cataract were prospectively studied. A detailed history regarding sunlight exposure, atopy, diabetes, steroid intake, myopia, glaucoma, and uveitis was elicited.Results The mean age of the patients was 40.2±4.6 years; there were 202 men. The major risk factors were atopy (25.6%), idiopathic (19.1%), high myopia (12.4%), atopy with steroid intake (10.9%), steroid usage (7.4%), sunlight exposure (3.8%), and diabetes mellitus (3.2%). PSC was observed in 53.5% eyes. Multinomial logistic regression revealed that atopy (P = 0.016), steroid usage (P = 0.100), and diabetes mellitus (P = 0.076) documented higher odds for PSC. High myopia (P&lt;0.001) and sunlight exposure (P = 0.003) documented higher odds for nuclear cataract.Conclusion Atopy was found to be the most common risk factor associated with the development of cataract in young individuals. PSC was the predominant type of cataract prevalent in young patients. © 2010 Macmillan Publishers Limited All rights reserved.&quot;,&quot;publisher&quot;:&quot;Eye (Lond)&quot;,&quot;issue&quot;:&quot;4&quot;,&quot;volume&quot;:&quot;24&quot;},&quot;isTemporary&quot;:false}]},{&quot;citationID&quot;:&quot;MENDELEY_CITATION_a0abf829-31a8-4cc5-ad83-a78be5c40bf4&quot;,&quot;properties&quot;:{&quot;noteIndex&quot;:0},&quot;isEdited&quot;:false,&quot;manualOverride&quot;:{&quot;isManuallyOverridden&quot;:false,&quot;citeprocText&quot;:&quot;[9,10]&quot;,&quot;manualOverrideText&quot;:&quot;&quot;},&quot;citationTag&quot;:&quot;MENDELEY_CITATION_v3_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&quot;,&quot;citationItems&quot;:[{&quot;id&quot;:&quot;73410c41-1fe1-3241-b065-c43be1294622&quot;,&quot;itemData&quot;:{&quot;type&quot;:&quot;article-journal&quot;,&quot;id&quot;:&quot;73410c41-1fe1-3241-b065-c43be1294622&quot;,&quot;title&quot;:&quot;Systemic and ocular comorbidity of cataract surgical patients in a western Sydney public hospital&quot;,&quot;author&quot;:[{&quot;family&quot;:&quot;Quoc&quot;,&quot;given&quot;:&quot;Thuan&quot;,&quot;parse-names&quot;:false,&quot;dropping-particle&quot;:&quot;&quot;,&quot;non-dropping-particle&quot;:&quot;&quot;},{&quot;family&quot;:&quot;Wang&quot;,&quot;given&quot;:&quot;Jie Jin&quot;,&quot;parse-names&quot;:false,&quot;dropping-particle&quot;:&quot;&quot;,&quot;non-dropping-particle&quot;:&quot;&quot;},{&quot;family&quot;:&quot;Rochtchina&quot;,&quot;given&quot;:&quot;Elena&quot;,&quot;parse-names&quot;:false,&quot;dropping-particle&quot;:&quot;&quot;,&quot;non-dropping-particle&quot;:&quot;&quot;},{&quot;family&quot;:&quot;Maloof&quot;,&quot;given&quot;:&quot;Anthony&quot;,&quot;parse-names&quot;:false,&quot;dropping-particle&quot;:&quot;&quot;,&quot;non-dropping-particle&quot;:&quot;&quot;},{&quot;family&quot;:&quot;Mitchell&quot;,&quot;given&quot;:&quot;Paul&quot;,&quot;parse-names&quot;:false,&quot;dropping-particle&quot;:&quot;&quot;,&quot;non-dropping-particle&quot;:&quot;&quot;}],&quot;container-title&quot;:&quot;Clinical &amp; experimental ophthalmology&quot;,&quot;container-title-short&quot;:&quot;Clin Exp Ophthalmol&quot;,&quot;accessed&quot;:{&quot;date-parts&quot;:[[2024,11,26]]},&quot;DOI&quot;:&quot;10.1111/J.1442-9071.2004.00842.X&quot;,&quot;ISSN&quot;:&quot;1442-6404&quot;,&quot;PMID&quot;:&quot;15281972&quot;,&quot;URL&quot;:&quot;https://pubmed.ncbi.nlm.nih.gov/15281972/&quot;,&quot;issued&quot;:{&quot;date-parts&quot;:[[2004,8]]},&quot;page&quot;:&quot;383-387&quot;,&quot;abstract&quot;:&quot;Background: This study aimed to assess the frequency of major systemic and ocular comorbidities among cataract surgical patients attending a large general public hospital. Methods: Consecutive patients aged 60+ years who had undergone cataract surgery at Westmead Hospital from July 2001 to December 2002 were included. Preoperative information was obtained from patient medical records. Results: A total of 773 cataract surgical procedures were performed during the 18-month period, including 668 (86.4%) aged 60+ years. Complete data were available for 653 eyes (97.8%); 62.2% were women. The mean age at surgery was 74.6 (± 7.2) years. Frequent systemic comorbidities included: angina (20.2%), previous myocardial infarct (15.0%), diabetes (27.5%) and hypertension (56.3%); 12.5% were current smokers. Major preoperative ocular comorbidities included age-related maculopathy (12.6%), diabetic retinopathy (9.0%) and glaucoma (10.6%). Preoperatively, 21.7% of this group had severe visual impairment (visual acuity [VA] &lt;6/60), 30.6% had moderate impairment (VA &lt;6/24 - ≥ 6/60) and 30.6% had mild impairment (VA &lt;6/12 - ≥6/24); 28.5% had presenting VA ≥6/12. Conclusion: The data indicate a high frequency of comorbid systemic and ocular diseases among cataract surgical patients.&quot;,&quot;publisher&quot;:&quot;Clin Exp Ophthalmol&quot;,&quot;issue&quot;:&quot;4&quot;,&quot;volume&quot;:&quot;32&quot;},&quot;isTemporary&quot;:false},{&quot;id&quot;:&quot;d396147c-e50e-3a3d-9e22-7cd650a685c6&quot;,&quot;itemData&quot;:{&quot;type&quot;:&quot;article-journal&quot;,&quot;id&quot;:&quot;d396147c-e50e-3a3d-9e22-7cd650a685c6&quot;,&quot;title&quot;:&quot;Predictive factors of visual outcome of Malaysian cataract patients: a retrospective study&quot;,&quot;author&quot;:[{&quot;family&quot;:&quot;Thevi&quot;,&quot;given&quot;:&quot;Thanigasalam&quot;,&quot;parse-names&quot;:false,&quot;dropping-particle&quot;:&quot;&quot;,&quot;non-dropping-particle&quot;:&quot;&quot;},{&quot;family&quot;:&quot;Godinho&quot;,&quot;given&quot;:&quot;Myron Anthony&quot;,&quot;parse-names&quot;:false,&quot;dropping-particle&quot;:&quot;&quot;,&quot;non-dropping-particle&quot;:&quot;&quot;}],&quot;container-title&quot;:&quot;International Journal of Ophthalmology&quot;,&quot;container-title-short&quot;:&quot;Int J Ophthalmol&quot;,&quot;accessed&quot;:{&quot;date-parts&quot;:[[2024,11,26]]},&quot;DOI&quot;:&quot;10.18240/IJO.2017.09.19&quot;,&quot;ISSN&quot;:&quot;22274898&quot;,&quot;PMID&quot;:&quot;28944207&quot;,&quot;URL&quot;:&quot;https://pmc.ncbi.nlm.nih.gov/articles/PMC5596233/&quot;,&quot;issued&quot;:{&quot;date-parts&quot;:[[2017,9,18]]},&quot;page&quot;:&quot;1452&quot;,&quot;abstract&quot;:&quot;● AIM: To explore the associations between various characteristics of Malaysian cataract patients and their management, and their post-operative visual outcomes, to inform relevant bodies to reduce cataract-related blindness. ● METHODS: We conducted a descriptive secondary data analysis of cataract surgery patients in Melaka Hospital, from 2007 to 2014 using the National Eye Database (NED). Patient-related factors (demographic features, systemic and ocular comorbidities) and management-related factors (surgical duration, type of surgery, type of lens) were analysed for their association with visual outcome (acuity). ● RESULTS: Most patients were Malays (48.23%) and Chinese (38.55%) aged 60-79y (range 0-100y). Hypertension (58.61%) and diabetes (44.89%) were major systemic comorbidities. Glaucoma (6.71%) and diabetic retinopathy (10.12%) were the main ocular comorbidities. Other comorbidities were age-related macular degeneration, pterygium, corneal opacities, macula diseases, vitreous haemorrhage, retinal detachment and pseudoexfoliation (0.70%-1.60%). Preoperatively 7150 (55.03%) eyes presented with poor vision. Uncomplicated phacoemulsification performed quickly with foldable lenses gave good results. ● CONCLUSION: Primary care physicians should initiate early detection to prevent late presentation of cataracts causing poor vision and should discuss the risks and benefits of cataract surgery while emphasizing the role of pre-existing comorbidities which may affect the visual outcomes. For good results, phacoemulsification should be done within 30min, without complications, using foldable posterior chamber intraocular lens.&quot;,&quot;publisher&quot;:&quot;International Journal of Ophthalmology (c/o Editorial Office)&quot;,&quot;issue&quot;:&quot;9&quot;,&quot;volume&quot;:&quot;10&quot;},&quot;isTemporary&quot;:false}]},{&quot;citationID&quot;:&quot;MENDELEY_CITATION_57a12b7b-21d4-4a82-a5dc-69858558982f&quot;,&quot;properties&quot;:{&quot;noteIndex&quot;:0},&quot;isEdited&quot;:false,&quot;manualOverride&quot;:{&quot;isManuallyOverridden&quot;:false,&quot;citeprocText&quot;:&quot;[11]&quot;,&quot;manualOverrideText&quot;:&quot;&quot;},&quot;citationItems&quot;:[{&quot;id&quot;:&quot;6421d05b-6e43-33ac-a3b7-a6ee5387668c&quot;,&quot;itemData&quot;:{&quot;type&quot;:&quot;article-journal&quot;,&quot;id&quot;:&quot;6421d05b-6e43-33ac-a3b7-a6ee5387668c&quot;,&quot;title&quot;:&quot;Improving patient-assessed outcomes after cataract surgery&quot;,&quot;author&quot;:[{&quot;family&quot;:&quot;Samadi&quot;,&quot;given&quot;:&quot;Behrad&quot;,&quot;parse-names&quot;:false,&quot;dropping-particle&quot;:&quot;&quot;,&quot;non-dropping-particle&quot;:&quot;&quot;},{&quot;family&quot;:&quot;Lundström&quot;,&quot;given&quot;:&quot;Mats&quot;,&quot;parse-names&quot;:false,&quot;dropping-particle&quot;:&quot;&quot;,&quot;non-dropping-particle&quot;:&quot;&quot;},{&quot;family&quot;:&quot;Kugelberg&quot;,&quot;given&quot;:&quot;Maria&quot;,&quot;parse-names&quot;:false,&quot;dropping-particle&quot;:&quot;&quot;,&quot;non-dropping-particle&quot;:&quot;&quot;}],&quot;container-title&quot;:&quot;European journal of ophthalmology&quot;,&quot;container-title-short&quot;:&quot;Eur J Ophthalmol&quot;,&quot;accessed&quot;:{&quot;date-parts&quot;:[[2024,11,26]]},&quot;DOI&quot;:&quot;10.5301/EJO.5000927&quot;,&quot;ISSN&quot;:&quot;1724-6016&quot;,&quot;PMID&quot;:&quot;28106234&quot;,&quot;URL&quot;:&quot;https://pubmed.ncbi.nlm.nih.gov/28106234/&quot;,&quot;issued&quot;:{&quot;date-parts&quot;:[[2017,7,1]]},&quot;page&quot;:&quot;454-459&quot;,&quot;abstract&quot;:&quot;Purpose: To identify and evaluate possible causes of poor patient-reported visual function after cataract surgery. Methods: We obtained retrospective data from the Swedish National Cataract Register on patient self-assessed visual function before and after cataract surgery based on the Catquest-9SF questionnaire. We identified patients who self-reported similar or more difficulties postoperatively than preoperatively, and looked at possible causative variables such as sex, age, preoperative and postoperative corrected distance visual acuity (CDVA) and refractive errors, and ocular comorbidity. Results: Nearly 75% of the 119 patients identified had a better postoperative CDVA; the mean CDVA increased by over 0.2 logarithm of the minimum angle of resolution visual acuity. Patients with low or high preoperative CDVA had poor self-assessed outcomes postoperatively. Younger patients (52-68 years) had a lower self-assessed outcome than more elderly patients. Surgical complications and poor near vision yielded lower outcomes. Anisometropia, ocular comorbidity, and sex did not significantly affect the outcome in this specific group. Conclusions: Patients content with their visual function despite the presence of a cataract should defer surgery. This may also include patients younger than 68 years with good visual function. Detailed information given to the patients about their ophthalmic condition, the surgical procedure and risks, and the eventual need for reading glasses postoperatively may result in higher self-assessed visual function outcomes among patients.&quot;,&quot;publisher&quot;:&quot;Eur J Ophthalmol&quot;,&quot;issue&quot;:&quot;4&quot;,&quot;volume&quot;:&quot;27&quot;},&quot;isTemporary&quot;:false}],&quot;citationTag&quot;:&quot;MENDELEY_CITATION_v3_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&quot;},{&quot;citationID&quot;:&quot;MENDELEY_CITATION_e80ad3b9-cbe4-4db9-b4ae-14e35fceb93f&quot;,&quot;properties&quot;:{&quot;noteIndex&quot;:0},&quot;isEdited&quot;:false,&quot;manualOverride&quot;:{&quot;isManuallyOverridden&quot;:false,&quot;citeprocText&quot;:&quot;[11]&quot;,&quot;manualOverrideText&quot;:&quot;&quot;},&quot;citationItems&quot;:[{&quot;id&quot;:&quot;6421d05b-6e43-33ac-a3b7-a6ee5387668c&quot;,&quot;itemData&quot;:{&quot;type&quot;:&quot;article-journal&quot;,&quot;id&quot;:&quot;6421d05b-6e43-33ac-a3b7-a6ee5387668c&quot;,&quot;title&quot;:&quot;Improving patient-assessed outcomes after cataract surgery&quot;,&quot;author&quot;:[{&quot;family&quot;:&quot;Samadi&quot;,&quot;given&quot;:&quot;Behrad&quot;,&quot;parse-names&quot;:false,&quot;dropping-particle&quot;:&quot;&quot;,&quot;non-dropping-particle&quot;:&quot;&quot;},{&quot;family&quot;:&quot;Lundström&quot;,&quot;given&quot;:&quot;Mats&quot;,&quot;parse-names&quot;:false,&quot;dropping-particle&quot;:&quot;&quot;,&quot;non-dropping-particle&quot;:&quot;&quot;},{&quot;family&quot;:&quot;Kugelberg&quot;,&quot;given&quot;:&quot;Maria&quot;,&quot;parse-names&quot;:false,&quot;dropping-particle&quot;:&quot;&quot;,&quot;non-dropping-particle&quot;:&quot;&quot;}],&quot;container-title&quot;:&quot;European journal of ophthalmology&quot;,&quot;container-title-short&quot;:&quot;Eur J Ophthalmol&quot;,&quot;accessed&quot;:{&quot;date-parts&quot;:[[2024,11,26]]},&quot;DOI&quot;:&quot;10.5301/EJO.5000927&quot;,&quot;ISSN&quot;:&quot;1724-6016&quot;,&quot;PMID&quot;:&quot;28106234&quot;,&quot;URL&quot;:&quot;https://pubmed.ncbi.nlm.nih.gov/28106234/&quot;,&quot;issued&quot;:{&quot;date-parts&quot;:[[2017,7,1]]},&quot;page&quot;:&quot;454-459&quot;,&quot;abstract&quot;:&quot;Purpose: To identify and evaluate possible causes of poor patient-reported visual function after cataract surgery. Methods: We obtained retrospective data from the Swedish National Cataract Register on patient self-assessed visual function before and after cataract surgery based on the Catquest-9SF questionnaire. We identified patients who self-reported similar or more difficulties postoperatively than preoperatively, and looked at possible causative variables such as sex, age, preoperative and postoperative corrected distance visual acuity (CDVA) and refractive errors, and ocular comorbidity. Results: Nearly 75% of the 119 patients identified had a better postoperative CDVA; the mean CDVA increased by over 0.2 logarithm of the minimum angle of resolution visual acuity. Patients with low or high preoperative CDVA had poor self-assessed outcomes postoperatively. Younger patients (52-68 years) had a lower self-assessed outcome than more elderly patients. Surgical complications and poor near vision yielded lower outcomes. Anisometropia, ocular comorbidity, and sex did not significantly affect the outcome in this specific group. Conclusions: Patients content with their visual function despite the presence of a cataract should defer surgery. This may also include patients younger than 68 years with good visual function. Detailed information given to the patients about their ophthalmic condition, the surgical procedure and risks, and the eventual need for reading glasses postoperatively may result in higher self-assessed visual function outcomes among patients.&quot;,&quot;publisher&quot;:&quot;Eur J Ophthalmol&quot;,&quot;issue&quot;:&quot;4&quot;,&quot;volume&quot;:&quot;27&quot;},&quot;isTemporary&quot;:false}],&quot;citationTag&quot;:&quot;MENDELEY_CITATION_v3_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&quot;},{&quot;citationID&quot;:&quot;MENDELEY_CITATION_e25d040b-dd38-48f4-8513-8c4cc90e42ae&quot;,&quot;properties&quot;:{&quot;noteIndex&quot;:0},&quot;isEdited&quot;:false,&quot;manualOverride&quot;:{&quot;isManuallyOverridden&quot;:false,&quot;citeprocText&quot;:&quot;[12]&quot;,&quot;manualOverrideText&quot;:&quot;&quot;},&quot;citationTag&quot;:&quot;MENDELEY_CITATION_v3_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&quot;,&quot;citationItems&quot;:[{&quot;id&quot;:&quot;123eeaae-c9ec-3e48-a426-464049714b36&quot;,&quot;itemData&quot;:{&quot;type&quot;:&quot;article-journal&quot;,&quot;id&quot;:&quot;123eeaae-c9ec-3e48-a426-464049714b36&quot;,&quot;title&quot;:&quot;Risk factors for refractive error after cataract surgery: Analysis of 282 811 cataract extractions reported to the European Registry of Quality Outcomes for cataract and refractive surgery&quot;,&quot;author&quot;:[{&quot;family&quot;:&quot;Lundström&quot;,&quot;given&quot;:&quot;Mats&quot;,&quot;parse-names&quot;:false,&quot;dropping-particle&quot;:&quot;&quot;,&quot;non-dropping-particle&quot;:&quot;&quot;},{&quot;family&quot;:&quot;Dickman&quot;,&quot;given&quot;:&quot;Mor&quot;,&quot;parse-names&quot;:false,&quot;dropping-particle&quot;:&quot;&quot;,&quot;non-dropping-particle&quot;:&quot;&quot;},{&quot;family&quot;:&quot;Henry&quot;,&quot;given&quot;:&quot;Ype&quot;,&quot;parse-names&quot;:false,&quot;dropping-particle&quot;:&quot;&quot;,&quot;non-dropping-particle&quot;:&quot;&quot;},{&quot;family&quot;:&quot;Manning&quot;,&quot;given&quot;:&quot;Sonia&quot;,&quot;parse-names&quot;:false,&quot;dropping-particle&quot;:&quot;&quot;,&quot;non-dropping-particle&quot;:&quot;&quot;},{&quot;family&quot;:&quot;Rosen&quot;,&quot;given&quot;:&quot;Paul&quot;,&quot;parse-names&quot;:false,&quot;dropping-particle&quot;:&quot;&quot;,&quot;non-dropping-particle&quot;:&quot;&quot;},{&quot;family&quot;:&quot;Tassignon&quot;,&quot;given&quot;:&quot;Marie José&quot;,&quot;parse-names&quot;:false,&quot;dropping-particle&quot;:&quot;&quot;,&quot;non-dropping-particle&quot;:&quot;&quot;},{&quot;family&quot;:&quot;Young&quot;,&quot;given&quot;:&quot;David&quot;,&quot;parse-names&quot;:false,&quot;dropping-particle&quot;:&quot;&quot;,&quot;non-dropping-particle&quot;:&quot;&quot;},{&quot;family&quot;:&quot;Stenevi&quot;,&quot;given&quot;:&quot;Ulf&quot;,&quot;parse-names&quot;:false,&quot;dropping-particle&quot;:&quot;&quot;,&quot;non-dropping-particle&quot;:&quot;&quot;}],&quot;container-title&quot;:&quot;Journal of cataract and refractive surgery&quot;,&quot;container-title-short&quot;:&quot;J Cataract Refract Surg&quot;,&quot;accessed&quot;:{&quot;date-parts&quot;:[[2024,11,26]]},&quot;DOI&quot;:&quot;10.1016/J.JCRS.2018.01.031&quot;,&quot;ISSN&quot;:&quot;1873-4502&quot;,&quot;PMID&quot;:&quot;29685779&quot;,&quot;URL&quot;:&quot;https://pubmed.ncbi.nlm.nih.gov/29685779/&quot;,&quot;issued&quot;:{&quot;date-parts&quot;:[[2018,4,1]]},&quot;page&quot;:&quot;447-452&quot;,&quot;abstract&quot;:&quot;Purpose: To analyze risk factors for refractive error after cataract surgery and provide a benchmark for refractive outcomes after standard cataract surgery. setting: One hundred cataract surgery clinics from 12 European countries. Design: Multicenter database study. Methods: Data on consecutive cataract extractions reported to the European Registry of Quality Outcomes for Cataract and Refractive Surgery between January 1, 2014 and December 31, 2015 were analyzed in terms of demographics, preoperative corrected distance visual acuity (CDVA), target refraction, coexisting eye diseases, surgical difficulties including previous ophthalmic interventions, type of surgery, intraocular lens (IOL), and surgical complications. For clinics committed to reporting follow-up data within 7 to 60 days after surgery, postoperative CDVA and refraction were analyzed. Results: Of the 548 392 cases analyzed, follow-up data were available for 282 811 cases. The absolute mean biometry prediction error in spherical equivalent was 0.42 diopters (D). A biometry prediction error within ±0.50 D was achieved for 205 675 eyes (72.7%). A biometry prediction error within ±1.0 D was achieved for 263 015 eyes (93.0%). Poor preoperative CDVA, target refraction, coexisting eye diseases, surgical difficulties including previous ophthalmic interventions, and surgical complications were in varying degrees related to a postoperative refractive error. Conclusions: Several risk factors (poor preoperative CDVA, ocular comorbidity, and previous eye surgery) were related to poor refractive outcomes after cataract extraction. When these risk factors are present, care should be taken with the preoperative examination and choice of IOL to avoid a refractive surprise. The average outcomes can be used as a refractive outcome benchmark.&quot;,&quot;publisher&quot;:&quot;J Cataract Refract Surg&quot;,&quot;issue&quot;:&quot;4&quot;,&quot;volume&quot;:&quot;44&quot;},&quot;isTemporary&quot;:false}]},{&quot;citationID&quot;:&quot;MENDELEY_CITATION_06b77f7f-602a-415f-8eb9-55051da7eff4&quot;,&quot;properties&quot;:{&quot;noteIndex&quot;:0},&quot;isEdited&quot;:false,&quot;manualOverride&quot;:{&quot;isManuallyOverridden&quot;:false,&quot;citeprocText&quot;:&quot;[13,14]&quot;,&quot;manualOverrideText&quot;:&quot;&quot;},&quot;citationTag&quot;:&quot;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&quot;,&quot;citationItems&quot;:[{&quot;id&quot;:&quot;ad93a37f-a6df-3167-bf63-8fb13abac707&quot;,&quot;itemData&quot;:{&quot;type&quot;:&quot;article-journal&quot;,&quot;id&quot;:&quot;ad93a37f-a6df-3167-bf63-8fb13abac707&quot;,&quot;title&quot;:&quot;Outcome of Cataract Surgery at Secondary Eye Care Facility in Karachi&quot;,&quot;author&quot;:[{&quot;family&quot;:&quot;Mangi&quot;,&quot;given&quot;:&quot;Mahpara&quot;,&quot;parse-names&quot;:false,&quot;dropping-particle&quot;:&quot;&quot;,&quot;non-dropping-particle&quot;:&quot;&quot;},{&quot;family&quot;:&quot;Bashir&quot;,&quot;given&quot;:&quot;Muhammad Khizar&quot;,&quot;parse-names&quot;:false,&quot;dropping-particle&quot;:&quot;&quot;,&quot;non-dropping-particle&quot;:&quot;&quot;},{&quot;family&quot;:&quot;Inam&quot;,&quot;given&quot;:&quot;Mujahid&quot;,&quot;parse-names&quot;:false,&quot;dropping-particle&quot;:&quot;&quot;,&quot;non-dropping-particle&quot;:&quot;&quot;}],&quot;container-title&quot;:&quot;Pakistan Journal of Ophthalmology&quot;,&quot;accessed&quot;:{&quot;date-parts&quot;:[[2024,11,26]]},&quot;DOI&quot;:&quot;10.36351/PJO.V38I2.1341&quot;,&quot;ISSN&quot;:&quot;2789-4347&quot;,&quot;URL&quot;:&quot;https://pjo.org.pk/index.php/pjo/article/view/1341&quot;,&quot;issued&quot;:{&quot;date-parts&quot;:[[2022,3,31]]},&quot;page&quot;:&quot;119-124&quot;,&quot;abstract&quot;:&quot;Purpose:  To find out visual outcome of cataract surgery at secondary eye care hospital in Karachi, Pakistan.\nStudy Design:  Surgical audit.\nPlace and Duration of study:  Al-Baseer Eye Hospital, Karachi from January 2019 to January 2021.\nMethods:  A total of 1540 cataract surgeries were performed. Patients referred from distant eye camps (outside of city limits) were not included. Data collection was done using hospital medical records on patient’s age, sex, pre-operative best-corrected visual acuity (BCVA), surgical complications, visual acuity(VA) at 1st post-operative day, 1, 3 and 4 – 16 post-operative weeks, BCVA at 4 – 16 post-operative weeks and causes of poor visual outcome (BCVA worse than 6/60) at 4 – 16 post–operative weeks. For data analysis, IBM SPSS Statistics 23 was used.\nResults:  Out of 1540 cataract surgeries, 81% (1248) cases underwent phacoemulsification with intraocular lens implantation. Mean age at the time of surgery was 56.24 ± 11.45 years. Males were 54.9% (845) while 45.1% (695) were females. Rate of intraoperative complications was 0.9% (14 cases). Posterior capsule rupture occurred in 0.8% (13 cases), and zonular disinsertion in 0.1% (1 case). At 4 – 16 weeks post-operatively, follow–up rate was 53.8% (828 patients); and the percentages of patients with good, borderline and poor BCVA were 94.7% (784 cases), 2.3% (19 cases), and 3.0% (25 cases) respectively.\nConclusion:  Good visual outcome can be obtained after cataract surgery at a secondary eye hospital, provided the surgeons and operating room team are trained, well equipped and follow aseptic measures.\nKey Words:  Phacoemulsification, Cataract, Posterior capsule, Blindness.&quot;,&quot;publisher&quot;:&quot;Ophthalmological Society of Pakistan&quot;,&quot;issue&quot;:&quot;2&quot;,&quot;volume&quot;:&quot;38&quot;,&quot;container-title-short&quot;:&quot;&quot;},&quot;isTemporary&quot;:false},{&quot;id&quot;:&quot;6b0e5e11-ee33-3983-b75c-30c4d428eb6c&quot;,&quot;itemData&quot;:{&quot;type&quot;:&quot;article-journal&quot;,&quot;id&quot;:&quot;6b0e5e11-ee33-3983-b75c-30c4d428eb6c&quot;,&quot;title&quot;:&quot;Are there sex-based disparities in cataract surgery?&quot;,&quot;author&quot;:[{&quot;family&quot;:&quot;Geiger&quot;,&quot;given&quot;:&quot;Matthew D.&quot;,&quot;parse-names&quot;:false,&quot;dropping-particle&quot;:&quot;&quot;,&quot;non-dropping-particle&quot;:&quot;&quot;},{&quot;family&quot;:&quot;Lynch&quot;,&quot;given&quot;:&quot;Anne M.&quot;,&quot;parse-names&quot;:false,&quot;dropping-particle&quot;:&quot;&quot;,&quot;non-dropping-particle&quot;:&quot;&quot;},{&quot;family&quot;:&quot;Palestine&quot;,&quot;given&quot;:&quot;Alan G.&quot;,&quot;parse-names&quot;:false,&quot;dropping-particle&quot;:&quot;&quot;,&quot;non-dropping-particle&quot;:&quot;&quot;},{&quot;family&quot;:&quot;Grove&quot;,&quot;given&quot;:&quot;Nathan C.&quot;,&quot;parse-names&quot;:false,&quot;dropping-particle&quot;:&quot;&quot;,&quot;non-dropping-particle&quot;:&quot;&quot;},{&quot;family&quot;:&quot;Christopher&quot;,&quot;given&quot;:&quot;Karen L.&quot;,&quot;parse-names&quot;:false,&quot;dropping-particle&quot;:&quot;&quot;,&quot;non-dropping-particle&quot;:&quot;&quot;},{&quot;family&quot;:&quot;Davidson&quot;,&quot;given&quot;:&quot;Richard S.&quot;,&quot;parse-names&quot;:false,&quot;dropping-particle&quot;:&quot;&quot;,&quot;non-dropping-particle&quot;:&quot;&quot;},{&quot;family&quot;:&quot;Taravella&quot;,&quot;given&quot;:&quot;Michael J.&quot;,&quot;parse-names&quot;:false,&quot;dropping-particle&quot;:&quot;&quot;,&quot;non-dropping-particle&quot;:&quot;&quot;},{&quot;family&quot;:&quot;Mandava&quot;,&quot;given&quot;:&quot;Naresh&quot;,&quot;parse-names&quot;:false,&quot;dropping-particle&quot;:&quot;&quot;,&quot;non-dropping-particle&quot;:&quot;&quot;},{&quot;family&quot;:&quot;Patnaik&quot;,&quot;given&quot;:&quot;Jennifer L.&quot;,&quot;parse-names&quot;:false,&quot;dropping-particle&quot;:&quot;&quot;,&quot;non-dropping-particle&quot;:&quot;&quot;}],&quot;container-title&quot;:&quot;International journal of ophthalmology&quot;,&quot;container-title-short&quot;:&quot;Int J Ophthalmol&quot;,&quot;accessed&quot;:{&quot;date-parts&quot;:[[2024,11,26]]},&quot;DOI&quot;:&quot;10.18240/IJO.2024.01.19&quot;,&quot;ISSN&quot;:&quot;2222-3959&quot;,&quot;PMID&quot;:&quot;38239954&quot;,&quot;URL&quot;:&quot;https://pubmed.ncbi.nlm.nih.gov/38239954/&quot;,&quot;issued&quot;:{&quot;date-parts&quot;:[[2024,1,18]]},&quot;page&quot;:&quot;137-143&quot;,&quot;abstract&quot;:&quot;• AIM: To investigate sex-based differences in the occurrence of intra-operative and post-operative complications and associated visual outcomes following cataract surgery. • METHODS: This was a retrospective study of patients who had phacoemulsification cataract surgery at the University of Colorado School of Medicine. Data collected included the patient’s health history, ocular comorbidities, operative and post-operative complications, and the postoperative best corrected visual acuity (BCVA). The data were analyzed using univariate and multivariable logistic regression with generalized estimating equations to account for the correlation of some patients having two eyes included in the study. • RESULTS: A total of 11 977 eyes from 7253 patients were included in the study. Ocular comorbidities differed by sex, with males having significantly higher percentages of traumatic cataracts (males 0.7% vs females 0.1%), prior ocular surgery (6.7% vs 5.5%), and mature cataracts (2.8% vs 1.9%). Conversely, females had significantly higher rates of pseudoexfoliation (2.0% vs 3.2%). In unadjusted analysis, males had higher rates of posterior capsular rupture (0.8% vs 0.4%) and vitreous loss (1.0% vs 0.6%), but this difference was not significant after adjustment for confounders. Males had a significantly increased risk of post-operative retinal detachment, but in multivariable analysis this was no longer significant. Males were significantly less likely to undergo post-operative neodymium-doped yttrium aluminum garnet (Nd:YAG) laser capsulotomy for posterior capsule opacification (OR=0.8, 95%CI=0.7-0.9, P=0.0005). The BCVA was slightly worse for males pre-operatively; but post-operatively, both sexes exhibited similar visual acuity of Snellen equivalent 20/25. • CONCLUSION: The study finds that in a cohort of patients presenting for cataract surgery, sex differences exist in pre-operative comorbidities and surgical characteristics that contribute to higher rates of some complications for males. However, observed surgical complication rates exhibit almost no difference by sex after adjusting for pre-operative differences and post-operative BCVA is similar between sexes.&quot;,&quot;publisher&quot;:&quot;Int J Ophthalmol&quot;,&quot;issue&quot;:&quot;1&quot;,&quot;volume&quot;:&quot;17&quot;},&quot;isTemporary&quot;:false}]},{&quot;citationID&quot;:&quot;MENDELEY_CITATION_98a0125f-6122-413b-9815-bca93373f0ca&quot;,&quot;properties&quot;:{&quot;noteIndex&quot;:0},&quot;isEdited&quot;:false,&quot;manualOverride&quot;:{&quot;isManuallyOverridden&quot;:false,&quot;citeprocText&quot;:&quot;[13]&quot;,&quot;manualOverrideText&quot;:&quot;&quot;},&quot;citationTag&quot;:&quot;MENDELEY_CITATION_v3_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&quot;,&quot;citationItems&quot;:[{&quot;id&quot;:&quot;ad93a37f-a6df-3167-bf63-8fb13abac707&quot;,&quot;itemData&quot;:{&quot;type&quot;:&quot;article-journal&quot;,&quot;id&quot;:&quot;ad93a37f-a6df-3167-bf63-8fb13abac707&quot;,&quot;title&quot;:&quot;Outcome of Cataract Surgery at Secondary Eye Care Facility in Karachi&quot;,&quot;author&quot;:[{&quot;family&quot;:&quot;Mangi&quot;,&quot;given&quot;:&quot;Mahpara&quot;,&quot;parse-names&quot;:false,&quot;dropping-particle&quot;:&quot;&quot;,&quot;non-dropping-particle&quot;:&quot;&quot;},{&quot;family&quot;:&quot;Bashir&quot;,&quot;given&quot;:&quot;Muhammad Khizar&quot;,&quot;parse-names&quot;:false,&quot;dropping-particle&quot;:&quot;&quot;,&quot;non-dropping-particle&quot;:&quot;&quot;},{&quot;family&quot;:&quot;Inam&quot;,&quot;given&quot;:&quot;Mujahid&quot;,&quot;parse-names&quot;:false,&quot;dropping-particle&quot;:&quot;&quot;,&quot;non-dropping-particle&quot;:&quot;&quot;}],&quot;container-title&quot;:&quot;Pakistan Journal of Ophthalmology&quot;,&quot;accessed&quot;:{&quot;date-parts&quot;:[[2024,11,26]]},&quot;DOI&quot;:&quot;10.36351/PJO.V38I2.1341&quot;,&quot;ISSN&quot;:&quot;2789-4347&quot;,&quot;URL&quot;:&quot;https://pjo.org.pk/index.php/pjo/article/view/1341&quot;,&quot;issued&quot;:{&quot;date-parts&quot;:[[2022,3,31]]},&quot;page&quot;:&quot;119-124&quot;,&quot;abstract&quot;:&quot;Purpose:  To find out visual outcome of cataract surgery at secondary eye care hospital in Karachi, Pakistan.\nStudy Design:  Surgical audit.\nPlace and Duration of study:  Al-Baseer Eye Hospital, Karachi from January 2019 to January 2021.\nMethods:  A total of 1540 cataract surgeries were performed. Patients referred from distant eye camps (outside of city limits) were not included. Data collection was done using hospital medical records on patient’s age, sex, pre-operative best-corrected visual acuity (BCVA), surgical complications, visual acuity(VA) at 1st post-operative day, 1, 3 and 4 – 16 post-operative weeks, BCVA at 4 – 16 post-operative weeks and causes of poor visual outcome (BCVA worse than 6/60) at 4 – 16 post–operative weeks. For data analysis, IBM SPSS Statistics 23 was used.\nResults:  Out of 1540 cataract surgeries, 81% (1248) cases underwent phacoemulsification with intraocular lens implantation. Mean age at the time of surgery was 56.24 ± 11.45 years. Males were 54.9% (845) while 45.1% (695) were females. Rate of intraoperative complications was 0.9% (14 cases). Posterior capsule rupture occurred in 0.8% (13 cases), and zonular disinsertion in 0.1% (1 case). At 4 – 16 weeks post-operatively, follow–up rate was 53.8% (828 patients); and the percentages of patients with good, borderline and poor BCVA were 94.7% (784 cases), 2.3% (19 cases), and 3.0% (25 cases) respectively.\nConclusion:  Good visual outcome can be obtained after cataract surgery at a secondary eye hospital, provided the surgeons and operating room team are trained, well equipped and follow aseptic measures.\nKey Words:  Phacoemulsification, Cataract, Posterior capsule, Blindness.&quot;,&quot;publisher&quot;:&quot;Ophthalmological Society of Pakistan&quot;,&quot;issue&quot;:&quot;2&quot;,&quot;volume&quot;:&quot;38&quot;,&quot;container-title-short&quot;:&quot;&quot;},&quot;isTemporary&quot;:false}]},{&quot;citationID&quot;:&quot;MENDELEY_CITATION_ecfdd43d-8406-4b43-a344-1e6e40a62053&quot;,&quot;properties&quot;:{&quot;noteIndex&quot;:0},&quot;isEdited&quot;:false,&quot;manualOverride&quot;:{&quot;isManuallyOverridden&quot;:false,&quot;citeprocText&quot;:&quot;[14]&quot;,&quot;manualOverrideText&quot;:&quot;&quot;},&quot;citationTag&quot;:&quot;MENDELEY_CITATION_v3_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&quot;,&quot;citationItems&quot;:[{&quot;id&quot;:&quot;6b0e5e11-ee33-3983-b75c-30c4d428eb6c&quot;,&quot;itemData&quot;:{&quot;type&quot;:&quot;article-journal&quot;,&quot;id&quot;:&quot;6b0e5e11-ee33-3983-b75c-30c4d428eb6c&quot;,&quot;title&quot;:&quot;Are there sex-based disparities in cataract surgery?&quot;,&quot;author&quot;:[{&quot;family&quot;:&quot;Geiger&quot;,&quot;given&quot;:&quot;Matthew D.&quot;,&quot;parse-names&quot;:false,&quot;dropping-particle&quot;:&quot;&quot;,&quot;non-dropping-particle&quot;:&quot;&quot;},{&quot;family&quot;:&quot;Lynch&quot;,&quot;given&quot;:&quot;Anne M.&quot;,&quot;parse-names&quot;:false,&quot;dropping-particle&quot;:&quot;&quot;,&quot;non-dropping-particle&quot;:&quot;&quot;},{&quot;family&quot;:&quot;Palestine&quot;,&quot;given&quot;:&quot;Alan G.&quot;,&quot;parse-names&quot;:false,&quot;dropping-particle&quot;:&quot;&quot;,&quot;non-dropping-particle&quot;:&quot;&quot;},{&quot;family&quot;:&quot;Grove&quot;,&quot;given&quot;:&quot;Nathan C.&quot;,&quot;parse-names&quot;:false,&quot;dropping-particle&quot;:&quot;&quot;,&quot;non-dropping-particle&quot;:&quot;&quot;},{&quot;family&quot;:&quot;Christopher&quot;,&quot;given&quot;:&quot;Karen L.&quot;,&quot;parse-names&quot;:false,&quot;dropping-particle&quot;:&quot;&quot;,&quot;non-dropping-particle&quot;:&quot;&quot;},{&quot;family&quot;:&quot;Davidson&quot;,&quot;given&quot;:&quot;Richard S.&quot;,&quot;parse-names&quot;:false,&quot;dropping-particle&quot;:&quot;&quot;,&quot;non-dropping-particle&quot;:&quot;&quot;},{&quot;family&quot;:&quot;Taravella&quot;,&quot;given&quot;:&quot;Michael J.&quot;,&quot;parse-names&quot;:false,&quot;dropping-particle&quot;:&quot;&quot;,&quot;non-dropping-particle&quot;:&quot;&quot;},{&quot;family&quot;:&quot;Mandava&quot;,&quot;given&quot;:&quot;Naresh&quot;,&quot;parse-names&quot;:false,&quot;dropping-particle&quot;:&quot;&quot;,&quot;non-dropping-particle&quot;:&quot;&quot;},{&quot;family&quot;:&quot;Patnaik&quot;,&quot;given&quot;:&quot;Jennifer L.&quot;,&quot;parse-names&quot;:false,&quot;dropping-particle&quot;:&quot;&quot;,&quot;non-dropping-particle&quot;:&quot;&quot;}],&quot;container-title&quot;:&quot;International journal of ophthalmology&quot;,&quot;container-title-short&quot;:&quot;Int J Ophthalmol&quot;,&quot;accessed&quot;:{&quot;date-parts&quot;:[[2024,11,26]]},&quot;DOI&quot;:&quot;10.18240/IJO.2024.01.19&quot;,&quot;ISSN&quot;:&quot;2222-3959&quot;,&quot;PMID&quot;:&quot;38239954&quot;,&quot;URL&quot;:&quot;https://pubmed.ncbi.nlm.nih.gov/38239954/&quot;,&quot;issued&quot;:{&quot;date-parts&quot;:[[2024,1,18]]},&quot;page&quot;:&quot;137-143&quot;,&quot;abstract&quot;:&quot;• AIM: To investigate sex-based differences in the occurrence of intra-operative and post-operative complications and associated visual outcomes following cataract surgery. • METHODS: This was a retrospective study of patients who had phacoemulsification cataract surgery at the University of Colorado School of Medicine. Data collected included the patient’s health history, ocular comorbidities, operative and post-operative complications, and the postoperative best corrected visual acuity (BCVA). The data were analyzed using univariate and multivariable logistic regression with generalized estimating equations to account for the correlation of some patients having two eyes included in the study. • RESULTS: A total of 11 977 eyes from 7253 patients were included in the study. Ocular comorbidities differed by sex, with males having significantly higher percentages of traumatic cataracts (males 0.7% vs females 0.1%), prior ocular surgery (6.7% vs 5.5%), and mature cataracts (2.8% vs 1.9%). Conversely, females had significantly higher rates of pseudoexfoliation (2.0% vs 3.2%). In unadjusted analysis, males had higher rates of posterior capsular rupture (0.8% vs 0.4%) and vitreous loss (1.0% vs 0.6%), but this difference was not significant after adjustment for confounders. Males had a significantly increased risk of post-operative retinal detachment, but in multivariable analysis this was no longer significant. Males were significantly less likely to undergo post-operative neodymium-doped yttrium aluminum garnet (Nd:YAG) laser capsulotomy for posterior capsule opacification (OR=0.8, 95%CI=0.7-0.9, P=0.0005). The BCVA was slightly worse for males pre-operatively; but post-operatively, both sexes exhibited similar visual acuity of Snellen equivalent 20/25. • CONCLUSION: The study finds that in a cohort of patients presenting for cataract surgery, sex differences exist in pre-operative comorbidities and surgical characteristics that contribute to higher rates of some complications for males. However, observed surgical complication rates exhibit almost no difference by sex after adjusting for pre-operative differences and post-operative BCVA is similar between sexes.&quot;,&quot;publisher&quot;:&quot;Int J Ophthalmol&quot;,&quot;issue&quot;:&quot;1&quot;,&quot;volume&quot;:&quot;17&quot;},&quot;isTemporary&quot;:false}]},{&quot;citationID&quot;:&quot;MENDELEY_CITATION_b496f284-733d-4f63-b0bb-ab3f0db3e482&quot;,&quot;properties&quot;:{&quot;noteIndex&quot;:0},&quot;isEdited&quot;:false,&quot;manualOverride&quot;:{&quot;isManuallyOverridden&quot;:false,&quot;citeprocText&quot;:&quot;[11]&quot;,&quot;manualOverrideText&quot;:&quot;&quot;},&quot;citationItems&quot;:[{&quot;id&quot;:&quot;6421d05b-6e43-33ac-a3b7-a6ee5387668c&quot;,&quot;itemData&quot;:{&quot;type&quot;:&quot;article-journal&quot;,&quot;id&quot;:&quot;6421d05b-6e43-33ac-a3b7-a6ee5387668c&quot;,&quot;title&quot;:&quot;Improving patient-assessed outcomes after cataract surgery&quot;,&quot;author&quot;:[{&quot;family&quot;:&quot;Samadi&quot;,&quot;given&quot;:&quot;Behrad&quot;,&quot;parse-names&quot;:false,&quot;dropping-particle&quot;:&quot;&quot;,&quot;non-dropping-particle&quot;:&quot;&quot;},{&quot;family&quot;:&quot;Lundström&quot;,&quot;given&quot;:&quot;Mats&quot;,&quot;parse-names&quot;:false,&quot;dropping-particle&quot;:&quot;&quot;,&quot;non-dropping-particle&quot;:&quot;&quot;},{&quot;family&quot;:&quot;Kugelberg&quot;,&quot;given&quot;:&quot;Maria&quot;,&quot;parse-names&quot;:false,&quot;dropping-particle&quot;:&quot;&quot;,&quot;non-dropping-particle&quot;:&quot;&quot;}],&quot;container-title&quot;:&quot;European journal of ophthalmology&quot;,&quot;container-title-short&quot;:&quot;Eur J Ophthalmol&quot;,&quot;accessed&quot;:{&quot;date-parts&quot;:[[2024,11,26]]},&quot;DOI&quot;:&quot;10.5301/EJO.5000927&quot;,&quot;ISSN&quot;:&quot;1724-6016&quot;,&quot;PMID&quot;:&quot;28106234&quot;,&quot;URL&quot;:&quot;https://pubmed.ncbi.nlm.nih.gov/28106234/&quot;,&quot;issued&quot;:{&quot;date-parts&quot;:[[2017,7,1]]},&quot;page&quot;:&quot;454-459&quot;,&quot;abstract&quot;:&quot;Purpose: To identify and evaluate possible causes of poor patient-reported visual function after cataract surgery. Methods: We obtained retrospective data from the Swedish National Cataract Register on patient self-assessed visual function before and after cataract surgery based on the Catquest-9SF questionnaire. We identified patients who self-reported similar or more difficulties postoperatively than preoperatively, and looked at possible causative variables such as sex, age, preoperative and postoperative corrected distance visual acuity (CDVA) and refractive errors, and ocular comorbidity. Results: Nearly 75% of the 119 patients identified had a better postoperative CDVA; the mean CDVA increased by over 0.2 logarithm of the minimum angle of resolution visual acuity. Patients with low or high preoperative CDVA had poor self-assessed outcomes postoperatively. Younger patients (52-68 years) had a lower self-assessed outcome than more elderly patients. Surgical complications and poor near vision yielded lower outcomes. Anisometropia, ocular comorbidity, and sex did not significantly affect the outcome in this specific group. Conclusions: Patients content with their visual function despite the presence of a cataract should defer surgery. This may also include patients younger than 68 years with good visual function. Detailed information given to the patients about their ophthalmic condition, the surgical procedure and risks, and the eventual need for reading glasses postoperatively may result in higher self-assessed visual function outcomes among patients.&quot;,&quot;publisher&quot;:&quot;Eur J Ophthalmol&quot;,&quot;issue&quot;:&quot;4&quot;,&quot;volume&quot;:&quot;27&quot;},&quot;isTemporary&quot;:false}],&quot;citationTag&quot;:&quot;MENDELEY_CITATION_v3_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&quot;},{&quot;citationID&quot;:&quot;MENDELEY_CITATION_ed90eed6-eb1a-473a-81d7-f7e24550ef20&quot;,&quot;properties&quot;:{&quot;noteIndex&quot;:0},&quot;isEdited&quot;:false,&quot;manualOverride&quot;:{&quot;isManuallyOverridden&quot;:false,&quot;citeprocText&quot;:&quot;[15]&quot;,&quot;manualOverrideText&quot;:&quot;&quot;},&quot;citationTag&quot;:&quot;MENDELEY_CITATION_v3_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&quot;,&quot;citationItems&quot;:[{&quot;id&quot;:&quot;92e535b2-c336-304d-a6fd-db042112ae3a&quot;,&quot;itemData&quot;:{&quot;type&quot;:&quot;article-journal&quot;,&quot;id&quot;:&quot;92e535b2-c336-304d-a6fd-db042112ae3a&quot;,&quot;title&quot;:&quot;A retrospective study on the outcomes of cataract surgery in an Eastern Regional Health Authority hospital of Trinidad and Tobago&quot;,&quot;author&quot;:[{&quot;family&quot;:&quot;Sonron&quot;,&quot;given&quot;:&quot;Ebiakpo aboere&quot;,&quot;parse-names&quot;:false,&quot;dropping-particle&quot;:&quot;&quot;,&quot;non-dropping-particle&quot;:&quot;&quot;},{&quot;family&quot;:&quot;Tripathi&quot;,&quot;given&quot;:&quot;Vrijesh&quot;,&quot;parse-names&quot;:false,&quot;dropping-particle&quot;:&quot;&quot;,&quot;non-dropping-particle&quot;:&quot;&quot;},{&quot;family&quot;:&quot;Bridgemohan&quot;,&quot;given&quot;:&quot;Petra&quot;,&quot;parse-names&quot;:false,&quot;dropping-particle&quot;:&quot;&quot;,&quot;non-dropping-particle&quot;:&quot;&quot;},{&quot;family&quot;:&quot;Sharma&quot;,&quot;given&quot;:&quot;Subash&quot;,&quot;parse-names&quot;:false,&quot;dropping-particle&quot;:&quot;&quot;,&quot;non-dropping-particle&quot;:&quot;&quot;}],&quot;container-title&quot;:&quot;PeerJ&quot;,&quot;container-title-short&quot;:&quot;PeerJ&quot;,&quot;accessed&quot;:{&quot;date-parts&quot;:[[2024,11,26]]},&quot;DOI&quot;:&quot;10.7717/PEERJ.1222&quot;,&quot;ISSN&quot;:&quot;2167-8359&quot;,&quot;PMID&quot;:&quot;26357596&quot;,&quot;URL&quot;:&quot;https://pubmed.ncbi.nlm.nih.gov/26357596/&quot;,&quot;issued&quot;:{&quot;date-parts&quot;:[[2015]]},&quot;abstract&quot;:&quot;Background. Worldwide, cataract is a major cause of blindness. The paper aims to evaluate factors associated with borderline and poor outcomes of cataract surgery at an Eastern RegionalHealth Authority (ERHA) hospital in Trinidad and Tobago. Materials and Methods. A hospital-based, retrospective study was done on 401 patients who had undergone cataract surgery (unilateral and bilateral) at an ERHA Hospital betweenMarch 2009 and September 2014. Data was collected on variables concerning demographic, medical history, surgical history, ocular findings and visual acuity (VA). The outcome variable of interest was Snellen's post-operative (presenting) VA which was transformed into a dichotomous variable with borderline and poor outcomes as one and good outcomes as the other. Data were analysed using univariate andmultivariate logistic regression analyses. Results. Good outcome (presenting VA 6/18 or better) was seen in 350 (67%) eyes. The fitted model consisted of ocular co-morbidity (OR =2.133; 95% CI [1.346-3.380]), hypertension (OR = 0.520; 95% CI [0.381-0.928]), surgical procedure (OR = 1.56; 95% CI [1.004-2.425]), good preoperative VA (OR = 0.388, 95% CI [0.211-0.714]), borderline preoperative VA (OR = 0.485; 95% CI = [0.278-0.843]) and year of first visit to clinic (OR=2.243; 95% CI [1.215-4.141]). Conclusion. There is a need for community-based outreach to increase awareness of eye health and diseases. It is recommended that the general population is encouraged to take responsibility for personal management. The facilities at the Hospital should also be enhanced.&quot;,&quot;publisher&quot;:&quot;PeerJ&quot;,&quot;issue&quot;:&quot;9&quot;,&quot;volume&quot;:&quot;3&quot;},&quot;isTemporary&quot;:false}]},{&quot;citationID&quot;:&quot;MENDELEY_CITATION_9263e181-c464-40d2-9465-e269080f2e65&quot;,&quot;properties&quot;:{&quot;noteIndex&quot;:0},&quot;isEdited&quot;:false,&quot;manualOverride&quot;:{&quot;isManuallyOverridden&quot;:false,&quot;citeprocText&quot;:&quot;[16]&quot;,&quot;manualOverrideText&quot;:&quot;&quot;},&quot;citationTag&quot;:&quot;MENDELEY_CITATION_v3_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&quot;,&quot;citationItems&quot;:[{&quot;id&quot;:&quot;bc0ad9f5-2305-3c3c-950d-043e913f7795&quot;,&quot;itemData&quot;:{&quot;type&quot;:&quot;article-journal&quot;,&quot;id&quot;:&quot;bc0ad9f5-2305-3c3c-950d-043e913f7795&quot;,&quot;title&quot;:&quot;Outcomes and Associated Factors of Cataract Surgery Among Adults Attending a Tertiary Hospital in Addis Ababa, Ethiopia&quot;,&quot;author&quot;:[{&quot;family&quot;:&quot;Markos&quot;,&quot;given&quot;:&quot;Cherinet M&quot;,&quot;parse-names&quot;:false,&quot;dropping-particle&quot;:&quot;&quot;,&quot;non-dropping-particle&quot;:&quot;&quot;},{&quot;family&quot;:&quot;Tamrat&quot;,&quot;given&quot;:&quot;Lemlem T&quot;,&quot;parse-names&quot;:false,&quot;dropping-particle&quot;:&quot;&quot;,&quot;non-dropping-particle&quot;:&quot;&quot;},{&quot;family&quot;:&quot;Asferaw&quot;,&quot;given&quot;:&quot;Mulusew A&quot;,&quot;parse-names&quot;:false,&quot;dropping-particle&quot;:&quot;&quot;,&quot;non-dropping-particle&quot;:&quot;&quot;}],&quot;container-title&quot;:&quot;Patient related outcome measures&quot;,&quot;container-title-short&quot;:&quot;Patient Relat Outcome Meas&quot;,&quot;accessed&quot;:{&quot;date-parts&quot;:[[2024,11,26]]},&quot;DOI&quot;:&quot;10.2147/PROM.S280049&quot;,&quot;ISSN&quot;:&quot;1179-271X&quot;,&quot;PMID&quot;:&quot;33328775&quot;,&quot;URL&quot;:&quot;https://pubmed.ncbi.nlm.nih.gov/33328775/&quot;,&quot;issued&quot;:{&quot;date-parts&quot;:[[2020,12]]},&quot;page&quot;:&quot;231-239&quot;,&quot;abstract&quot;:&quot;BACKGROUND Visual outcomes and factors associated with cataract surgery vary from country to country and within countries. This study aimed to evaluate associated factors and visual outcomes following cataract surgery among adults attending Saint Paul's Hospital Millennium Medical College (SPHMMC), Addis Ababa, Ethiopia. PATIENTS AND METHODS We conducted a prospective, longitudinal study of consecutive adult patients scheduled for cataract surgery between May 2018 and April 2019. Preoperative, intraoperative and postoperative data were collected and analyzed using SPSS version 23.0. Descriptive statistics and binary logistic regressions were used to analyze the data. We used World Health Organization (WHO) criteria for cataract surgery outcome assessment as a reference for comparison. RESULTS Three hundred fourteen eyes of 314 participants (mean age 64.16±8.83 SD, 52% females, 44% from rural location) were included in the study. Most, 283 (90.1%) had preoperative visual acuity less than 6/60. At final follow-up visit (6 to 8 weeks), best-corrected visual acuity (BCVA) was good (≥6/18) in 215 (68.5%), borderline (&lt;6/18-6/60) in 63 (20.1%) and poor (&lt;6/60) in 36 (11.5%) eyes. Age-related macular degeneration (AMD) [OR = 4.57, 95% CI [1.12-17.24], p=0.03] and preoperative astigmatism [OR = 3.22, 95% CI [1.25-8.33], p=0.01] were significantly associated with poor postoperative visual outcome. CONCLUSION While the majority of patients had good postoperative BCVA following cataract surgery, the percentage of patients with poor visual outcomes was higher than the WHO standard. Greater attention to pre-existing co-morbidities such as retinal disease and high astigmatism could improve outcomes by optimizing patient selection and surgical approach.&quot;,&quot;publisher&quot;:&quot;Patient Relat Outcome Meas&quot;,&quot;volume&quot;:&quot;11&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CD7EB-AEB1-CF4B-8998-C7CB321A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3841</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Editor-22</cp:lastModifiedBy>
  <cp:revision>28</cp:revision>
  <dcterms:created xsi:type="dcterms:W3CDTF">2024-12-17T13:38:00Z</dcterms:created>
  <dcterms:modified xsi:type="dcterms:W3CDTF">2025-05-07T11:11:00Z</dcterms:modified>
</cp:coreProperties>
</file>