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F83409" w14:textId="77777777" w:rsidR="009E27A1" w:rsidRDefault="009E27A1" w:rsidP="00736CED">
      <w:pPr>
        <w:spacing w:after="0" w:line="240" w:lineRule="auto"/>
        <w:jc w:val="center"/>
        <w:rPr>
          <w:rFonts w:ascii="Times New Roman" w:hAnsi="Times New Roman" w:cs="Times New Roman"/>
          <w:b/>
          <w:bCs/>
          <w:sz w:val="28"/>
          <w:szCs w:val="28"/>
        </w:rPr>
      </w:pPr>
      <w:r w:rsidRPr="009E27A1">
        <w:rPr>
          <w:rFonts w:ascii="Times New Roman" w:hAnsi="Times New Roman" w:cs="Times New Roman"/>
          <w:b/>
          <w:bCs/>
          <w:sz w:val="28"/>
          <w:szCs w:val="28"/>
        </w:rPr>
        <w:t>Original Research Article</w:t>
      </w:r>
    </w:p>
    <w:p w14:paraId="3B755157" w14:textId="77777777" w:rsidR="009E27A1" w:rsidRDefault="009E27A1" w:rsidP="00736CED">
      <w:pPr>
        <w:spacing w:after="0" w:line="240" w:lineRule="auto"/>
        <w:jc w:val="center"/>
        <w:rPr>
          <w:rFonts w:ascii="Times New Roman" w:hAnsi="Times New Roman" w:cs="Times New Roman"/>
          <w:b/>
          <w:bCs/>
          <w:sz w:val="28"/>
          <w:szCs w:val="28"/>
        </w:rPr>
      </w:pPr>
    </w:p>
    <w:p w14:paraId="4034CB74" w14:textId="75F10C64" w:rsidR="00A4474D" w:rsidRPr="0012592B" w:rsidRDefault="00736CED" w:rsidP="00736CED">
      <w:pPr>
        <w:spacing w:after="0" w:line="240" w:lineRule="auto"/>
        <w:jc w:val="center"/>
        <w:rPr>
          <w:b/>
          <w:bCs/>
          <w:sz w:val="28"/>
          <w:szCs w:val="28"/>
        </w:rPr>
      </w:pPr>
      <w:r>
        <w:rPr>
          <w:rFonts w:ascii="Times New Roman" w:hAnsi="Times New Roman" w:cs="Times New Roman"/>
          <w:b/>
          <w:bCs/>
          <w:sz w:val="28"/>
          <w:szCs w:val="28"/>
        </w:rPr>
        <w:t>Oviposition behaviour of s</w:t>
      </w:r>
      <w:r w:rsidR="00020523" w:rsidRPr="00063FCF">
        <w:rPr>
          <w:rFonts w:ascii="Times New Roman" w:hAnsi="Times New Roman" w:cs="Times New Roman"/>
          <w:b/>
          <w:bCs/>
          <w:sz w:val="28"/>
          <w:szCs w:val="28"/>
        </w:rPr>
        <w:t xml:space="preserve">ugarcane adapted strain of </w:t>
      </w:r>
      <w:proofErr w:type="spellStart"/>
      <w:r w:rsidR="00020523" w:rsidRPr="00063FCF">
        <w:rPr>
          <w:rFonts w:ascii="Times New Roman" w:hAnsi="Times New Roman" w:cs="Times New Roman"/>
          <w:b/>
          <w:bCs/>
          <w:i/>
          <w:iCs/>
          <w:sz w:val="28"/>
          <w:szCs w:val="28"/>
        </w:rPr>
        <w:t>Trichogramma</w:t>
      </w:r>
      <w:proofErr w:type="spellEnd"/>
      <w:r w:rsidR="00020523" w:rsidRPr="00063FCF">
        <w:rPr>
          <w:rFonts w:ascii="Times New Roman" w:hAnsi="Times New Roman" w:cs="Times New Roman"/>
          <w:b/>
          <w:bCs/>
          <w:i/>
          <w:iCs/>
          <w:sz w:val="28"/>
          <w:szCs w:val="28"/>
        </w:rPr>
        <w:t xml:space="preserve"> </w:t>
      </w:r>
      <w:proofErr w:type="spellStart"/>
      <w:r w:rsidR="00020523" w:rsidRPr="00063FCF">
        <w:rPr>
          <w:rFonts w:ascii="Times New Roman" w:hAnsi="Times New Roman" w:cs="Times New Roman"/>
          <w:b/>
          <w:bCs/>
          <w:i/>
          <w:iCs/>
          <w:sz w:val="28"/>
          <w:szCs w:val="28"/>
        </w:rPr>
        <w:t>chilonis</w:t>
      </w:r>
      <w:proofErr w:type="spellEnd"/>
      <w:r w:rsidR="00A4474D">
        <w:rPr>
          <w:rFonts w:ascii="Times New Roman" w:hAnsi="Times New Roman" w:cs="Times New Roman"/>
          <w:b/>
          <w:bCs/>
          <w:i/>
          <w:iCs/>
          <w:sz w:val="28"/>
          <w:szCs w:val="28"/>
        </w:rPr>
        <w:t xml:space="preserve"> </w:t>
      </w:r>
      <w:r w:rsidR="00D02C1C">
        <w:rPr>
          <w:rFonts w:ascii="Times New Roman" w:hAnsi="Times New Roman" w:cs="Times New Roman"/>
          <w:b/>
          <w:bCs/>
          <w:sz w:val="28"/>
          <w:szCs w:val="28"/>
        </w:rPr>
        <w:t xml:space="preserve">Ishii </w:t>
      </w:r>
      <w:r w:rsidR="00A4474D" w:rsidRPr="00A4474D">
        <w:rPr>
          <w:rFonts w:ascii="Times New Roman" w:hAnsi="Times New Roman" w:cs="Times New Roman"/>
          <w:b/>
          <w:bCs/>
          <w:sz w:val="28"/>
          <w:szCs w:val="28"/>
        </w:rPr>
        <w:t>(</w:t>
      </w:r>
      <w:proofErr w:type="spellStart"/>
      <w:r w:rsidR="00A4474D" w:rsidRPr="00A4474D">
        <w:rPr>
          <w:rFonts w:ascii="Times New Roman" w:hAnsi="Times New Roman" w:cs="Times New Roman"/>
          <w:b/>
          <w:bCs/>
          <w:sz w:val="28"/>
          <w:szCs w:val="28"/>
        </w:rPr>
        <w:t>Trichogrammatidae</w:t>
      </w:r>
      <w:proofErr w:type="spellEnd"/>
      <w:r w:rsidR="00A4474D" w:rsidRPr="00A4474D">
        <w:rPr>
          <w:rFonts w:ascii="Times New Roman" w:hAnsi="Times New Roman" w:cs="Times New Roman"/>
          <w:b/>
          <w:bCs/>
          <w:sz w:val="28"/>
          <w:szCs w:val="28"/>
        </w:rPr>
        <w:t>: Hymenoptera)</w:t>
      </w:r>
    </w:p>
    <w:p w14:paraId="3039B7E0" w14:textId="446E016C" w:rsidR="001B1C49" w:rsidRDefault="001B1C49" w:rsidP="00063FCF">
      <w:pPr>
        <w:jc w:val="center"/>
        <w:rPr>
          <w:rFonts w:ascii="Times New Roman" w:hAnsi="Times New Roman" w:cs="Times New Roman"/>
          <w:b/>
          <w:bCs/>
          <w:i/>
          <w:iCs/>
          <w:sz w:val="28"/>
          <w:szCs w:val="28"/>
        </w:rPr>
      </w:pPr>
    </w:p>
    <w:p w14:paraId="028C4D61" w14:textId="74C8DFE1" w:rsidR="006F70BB" w:rsidRPr="00DF08AC" w:rsidRDefault="001D7245" w:rsidP="00874351">
      <w:pPr>
        <w:pStyle w:val="Default"/>
        <w:spacing w:line="276" w:lineRule="auto"/>
        <w:jc w:val="center"/>
      </w:pPr>
      <w:r>
        <w:rPr>
          <w:b/>
          <w:bCs/>
        </w:rPr>
        <w:t xml:space="preserve">    </w:t>
      </w:r>
    </w:p>
    <w:p w14:paraId="38592640" w14:textId="77777777" w:rsidR="006F70BB" w:rsidRPr="0030602F" w:rsidRDefault="006F70BB" w:rsidP="0030602F">
      <w:pPr>
        <w:jc w:val="center"/>
        <w:rPr>
          <w:rFonts w:ascii="Times New Roman" w:hAnsi="Times New Roman" w:cs="Times New Roman"/>
          <w:sz w:val="24"/>
          <w:szCs w:val="24"/>
          <w:lang w:val="en-US"/>
        </w:rPr>
      </w:pPr>
    </w:p>
    <w:p w14:paraId="6C30A0E4" w14:textId="77777777" w:rsidR="006F70BB" w:rsidRDefault="006F70BB" w:rsidP="006F70BB">
      <w:pPr>
        <w:rPr>
          <w:rFonts w:ascii="Times New Roman" w:hAnsi="Times New Roman" w:cs="Times New Roman"/>
          <w:b/>
          <w:sz w:val="24"/>
          <w:szCs w:val="24"/>
          <w:lang w:val="en-US"/>
        </w:rPr>
      </w:pPr>
      <w:r w:rsidRPr="006F70BB">
        <w:rPr>
          <w:rFonts w:ascii="Times New Roman" w:hAnsi="Times New Roman" w:cs="Times New Roman"/>
          <w:b/>
          <w:sz w:val="24"/>
          <w:szCs w:val="24"/>
          <w:lang w:val="en-US"/>
        </w:rPr>
        <w:t xml:space="preserve">Abstract: </w:t>
      </w:r>
    </w:p>
    <w:p w14:paraId="34A34209" w14:textId="2543CCB6" w:rsidR="00E43FF2" w:rsidRPr="00E43FF2" w:rsidRDefault="00E43FF2" w:rsidP="003C0017">
      <w:pPr>
        <w:spacing w:line="360" w:lineRule="auto"/>
        <w:ind w:firstLine="720"/>
        <w:jc w:val="both"/>
        <w:rPr>
          <w:rFonts w:ascii="Times New Roman" w:hAnsi="Times New Roman" w:cs="Times New Roman"/>
          <w:bCs/>
          <w:sz w:val="24"/>
          <w:szCs w:val="24"/>
        </w:rPr>
      </w:pPr>
      <w:r w:rsidRPr="00E43FF2">
        <w:rPr>
          <w:rFonts w:ascii="Times New Roman" w:hAnsi="Times New Roman" w:cs="Times New Roman"/>
          <w:bCs/>
          <w:sz w:val="24"/>
          <w:szCs w:val="24"/>
        </w:rPr>
        <w:t xml:space="preserve">The present study investigates the oviposition behaviour and associated biological attributes of a sugarcane-adapted strain </w:t>
      </w:r>
      <w:r w:rsidR="00F80807" w:rsidRPr="00AF245B">
        <w:rPr>
          <w:rFonts w:ascii="Times New Roman" w:hAnsi="Times New Roman" w:cs="Times New Roman"/>
          <w:iCs/>
          <w:sz w:val="24"/>
          <w:szCs w:val="24"/>
        </w:rPr>
        <w:t xml:space="preserve">internode borer, </w:t>
      </w:r>
      <w:proofErr w:type="spellStart"/>
      <w:r w:rsidR="00F80807" w:rsidRPr="00AF245B">
        <w:rPr>
          <w:rFonts w:ascii="Times New Roman" w:hAnsi="Times New Roman" w:cs="Times New Roman"/>
          <w:i/>
          <w:iCs/>
          <w:sz w:val="24"/>
          <w:szCs w:val="24"/>
        </w:rPr>
        <w:t>Chilo</w:t>
      </w:r>
      <w:proofErr w:type="spellEnd"/>
      <w:r w:rsidR="00F80807" w:rsidRPr="00AF245B">
        <w:rPr>
          <w:rFonts w:ascii="Times New Roman" w:hAnsi="Times New Roman" w:cs="Times New Roman"/>
          <w:i/>
          <w:iCs/>
          <w:sz w:val="24"/>
          <w:szCs w:val="24"/>
        </w:rPr>
        <w:t xml:space="preserve"> </w:t>
      </w:r>
      <w:proofErr w:type="spellStart"/>
      <w:r w:rsidR="00F80807" w:rsidRPr="00AF245B">
        <w:rPr>
          <w:rFonts w:ascii="Times New Roman" w:hAnsi="Times New Roman" w:cs="Times New Roman"/>
          <w:i/>
          <w:iCs/>
          <w:sz w:val="24"/>
          <w:szCs w:val="24"/>
        </w:rPr>
        <w:t>sacchariphagus</w:t>
      </w:r>
      <w:proofErr w:type="spellEnd"/>
      <w:r w:rsidR="00F80807" w:rsidRPr="00AF245B">
        <w:rPr>
          <w:rFonts w:ascii="Times New Roman" w:hAnsi="Times New Roman" w:cs="Times New Roman"/>
          <w:i/>
          <w:iCs/>
          <w:sz w:val="24"/>
          <w:szCs w:val="24"/>
        </w:rPr>
        <w:t xml:space="preserve"> indicus</w:t>
      </w:r>
      <w:r w:rsidR="00F80807">
        <w:rPr>
          <w:rFonts w:ascii="Times New Roman" w:hAnsi="Times New Roman" w:cs="Times New Roman"/>
          <w:i/>
          <w:iCs/>
          <w:sz w:val="24"/>
          <w:szCs w:val="24"/>
        </w:rPr>
        <w:t xml:space="preserve"> </w:t>
      </w:r>
      <w:r w:rsidR="00F80807" w:rsidRPr="00AF245B">
        <w:rPr>
          <w:rFonts w:ascii="Times New Roman" w:hAnsi="Times New Roman" w:cs="Times New Roman"/>
          <w:iCs/>
          <w:sz w:val="24"/>
          <w:szCs w:val="24"/>
        </w:rPr>
        <w:t xml:space="preserve">and top borer </w:t>
      </w:r>
      <w:proofErr w:type="spellStart"/>
      <w:r w:rsidR="00F80807" w:rsidRPr="00AF245B">
        <w:rPr>
          <w:rFonts w:ascii="Times New Roman" w:hAnsi="Times New Roman" w:cs="Times New Roman"/>
          <w:i/>
          <w:iCs/>
          <w:sz w:val="24"/>
          <w:szCs w:val="24"/>
        </w:rPr>
        <w:t>Scirpophaga</w:t>
      </w:r>
      <w:proofErr w:type="spellEnd"/>
      <w:r w:rsidR="00F80807" w:rsidRPr="00AF245B">
        <w:rPr>
          <w:rFonts w:ascii="Times New Roman" w:hAnsi="Times New Roman" w:cs="Times New Roman"/>
          <w:i/>
          <w:iCs/>
          <w:sz w:val="24"/>
          <w:szCs w:val="24"/>
        </w:rPr>
        <w:t xml:space="preserve"> </w:t>
      </w:r>
      <w:proofErr w:type="spellStart"/>
      <w:r w:rsidR="00F80807" w:rsidRPr="00AF245B">
        <w:rPr>
          <w:rFonts w:ascii="Times New Roman" w:hAnsi="Times New Roman" w:cs="Times New Roman"/>
          <w:i/>
          <w:iCs/>
          <w:sz w:val="24"/>
          <w:szCs w:val="24"/>
        </w:rPr>
        <w:t>nivella</w:t>
      </w:r>
      <w:proofErr w:type="spellEnd"/>
      <w:r w:rsidRPr="00E43FF2">
        <w:rPr>
          <w:rFonts w:ascii="Times New Roman" w:hAnsi="Times New Roman" w:cs="Times New Roman"/>
          <w:bCs/>
          <w:sz w:val="24"/>
          <w:szCs w:val="24"/>
        </w:rPr>
        <w:t xml:space="preserve"> of </w:t>
      </w:r>
      <w:proofErr w:type="spellStart"/>
      <w:r w:rsidRPr="00F80807">
        <w:rPr>
          <w:rFonts w:ascii="Times New Roman" w:hAnsi="Times New Roman" w:cs="Times New Roman"/>
          <w:bCs/>
          <w:i/>
          <w:iCs/>
          <w:sz w:val="24"/>
          <w:szCs w:val="24"/>
        </w:rPr>
        <w:t>Trichogramma</w:t>
      </w:r>
      <w:proofErr w:type="spellEnd"/>
      <w:r w:rsidRPr="00F80807">
        <w:rPr>
          <w:rFonts w:ascii="Times New Roman" w:hAnsi="Times New Roman" w:cs="Times New Roman"/>
          <w:bCs/>
          <w:i/>
          <w:iCs/>
          <w:sz w:val="24"/>
          <w:szCs w:val="24"/>
        </w:rPr>
        <w:t xml:space="preserve"> </w:t>
      </w:r>
      <w:proofErr w:type="spellStart"/>
      <w:r w:rsidRPr="00F80807">
        <w:rPr>
          <w:rFonts w:ascii="Times New Roman" w:hAnsi="Times New Roman" w:cs="Times New Roman"/>
          <w:bCs/>
          <w:i/>
          <w:iCs/>
          <w:sz w:val="24"/>
          <w:szCs w:val="24"/>
        </w:rPr>
        <w:t>chilonis</w:t>
      </w:r>
      <w:proofErr w:type="spellEnd"/>
      <w:r w:rsidRPr="00E43FF2">
        <w:rPr>
          <w:rFonts w:ascii="Times New Roman" w:hAnsi="Times New Roman" w:cs="Times New Roman"/>
          <w:bCs/>
          <w:sz w:val="24"/>
          <w:szCs w:val="24"/>
        </w:rPr>
        <w:t xml:space="preserve"> under controlled laboratory conditions. Key parameters including fecundity, development period, adult emergence, female emergence and sex ratio were assessed over a five-day oviposition period. Results revealed a significant decline in fecundity from day one (29.7 eggs/female) </w:t>
      </w:r>
      <w:proofErr w:type="spellStart"/>
      <w:r w:rsidRPr="00E43FF2">
        <w:rPr>
          <w:rFonts w:ascii="Times New Roman" w:hAnsi="Times New Roman" w:cs="Times New Roman"/>
          <w:bCs/>
          <w:sz w:val="24"/>
          <w:szCs w:val="24"/>
        </w:rPr>
        <w:t>to day</w:t>
      </w:r>
      <w:proofErr w:type="spellEnd"/>
      <w:r w:rsidRPr="00E43FF2">
        <w:rPr>
          <w:rFonts w:ascii="Times New Roman" w:hAnsi="Times New Roman" w:cs="Times New Roman"/>
          <w:bCs/>
          <w:sz w:val="24"/>
          <w:szCs w:val="24"/>
        </w:rPr>
        <w:t xml:space="preserve"> five (7.1 eggs/female), indicating that peak reproductive output occurs immediately post-emergence. The development period remained statistically unchanged across days, ranging from 8.37 to 8.67 days, suggesting that the timing of oviposition does not influence immature development. Adult emergence varied between 83.4% and 89.9%, with the highest emergence recorded on the first day. Female emergence exhibited a gradual decline from 80.5% on day two to 64.1% on day five, with the highest sex ratio (4.2:1) observed on day two. These findings highlight the importance of early oviposition in maximizing reproductive efficiency and female-biased progeny, which are critical for effective biological control.</w:t>
      </w:r>
      <w:r w:rsidR="00373038">
        <w:rPr>
          <w:rFonts w:ascii="Times New Roman" w:hAnsi="Times New Roman" w:cs="Times New Roman"/>
          <w:bCs/>
          <w:sz w:val="24"/>
          <w:szCs w:val="24"/>
        </w:rPr>
        <w:t xml:space="preserve"> </w:t>
      </w:r>
      <w:r w:rsidRPr="00E43FF2">
        <w:rPr>
          <w:rFonts w:ascii="Times New Roman" w:hAnsi="Times New Roman" w:cs="Times New Roman"/>
          <w:bCs/>
          <w:sz w:val="24"/>
          <w:szCs w:val="24"/>
        </w:rPr>
        <w:t xml:space="preserve">The results demonstrated a progressive decline in fecundity from 28.5 eggs/female on day one to 6.8 eggs/female by day five. The development period remained relatively constant across all days, ranging from 8.37 to 8.67 days, suggesting minimal influence of oviposition timing on immature development. Adult emergence showed a narrow range (85.5–88.2%), with the highest emergence recorded on the first day. A clear decline in female emergence was observed from 81.3% (day one) to 66.6% (day five), indicating reduced reproductive efficiency with female age. The sex ratio remained female-biased throughout the oviposition window, peaking at 4.4:1 on the first day and declining to 2.2:1 by the fifth day. </w:t>
      </w:r>
    </w:p>
    <w:p w14:paraId="0176A2E6" w14:textId="5941BF0F" w:rsidR="00063FCF" w:rsidRDefault="006F70BB" w:rsidP="000D2040">
      <w:pPr>
        <w:spacing w:line="276" w:lineRule="auto"/>
        <w:jc w:val="both"/>
        <w:rPr>
          <w:rFonts w:ascii="Times New Roman" w:hAnsi="Times New Roman" w:cs="Times New Roman"/>
          <w:sz w:val="24"/>
          <w:szCs w:val="24"/>
        </w:rPr>
      </w:pPr>
      <w:r w:rsidRPr="006F70BB">
        <w:rPr>
          <w:rFonts w:ascii="Times New Roman" w:hAnsi="Times New Roman" w:cs="Times New Roman"/>
          <w:b/>
          <w:sz w:val="24"/>
          <w:szCs w:val="24"/>
        </w:rPr>
        <w:t>Keywords:</w:t>
      </w:r>
      <w:r w:rsidR="00B2334A">
        <w:rPr>
          <w:rFonts w:ascii="Times New Roman" w:hAnsi="Times New Roman" w:cs="Times New Roman"/>
          <w:b/>
          <w:sz w:val="24"/>
          <w:szCs w:val="24"/>
        </w:rPr>
        <w:t xml:space="preserve"> </w:t>
      </w:r>
      <w:r w:rsidR="00B2334A" w:rsidRPr="00225121">
        <w:rPr>
          <w:rFonts w:ascii="Times New Roman" w:hAnsi="Times New Roman" w:cs="Times New Roman"/>
          <w:sz w:val="24"/>
          <w:szCs w:val="24"/>
        </w:rPr>
        <w:t>Oviposition</w:t>
      </w:r>
      <w:r w:rsidR="00225121">
        <w:rPr>
          <w:rFonts w:ascii="Times New Roman" w:hAnsi="Times New Roman" w:cs="Times New Roman"/>
          <w:sz w:val="24"/>
          <w:szCs w:val="24"/>
        </w:rPr>
        <w:t xml:space="preserve">, </w:t>
      </w:r>
      <w:proofErr w:type="spellStart"/>
      <w:r w:rsidR="00225121" w:rsidRPr="00AF245B">
        <w:rPr>
          <w:rFonts w:ascii="Times New Roman" w:hAnsi="Times New Roman" w:cs="Times New Roman"/>
          <w:i/>
          <w:iCs/>
          <w:sz w:val="24"/>
          <w:szCs w:val="24"/>
        </w:rPr>
        <w:t>Trichogramma</w:t>
      </w:r>
      <w:proofErr w:type="spellEnd"/>
      <w:r w:rsidR="00225121" w:rsidRPr="00AF245B">
        <w:rPr>
          <w:rFonts w:ascii="Times New Roman" w:hAnsi="Times New Roman" w:cs="Times New Roman"/>
          <w:i/>
          <w:iCs/>
          <w:sz w:val="24"/>
          <w:szCs w:val="24"/>
        </w:rPr>
        <w:t xml:space="preserve"> </w:t>
      </w:r>
      <w:proofErr w:type="spellStart"/>
      <w:r w:rsidR="00225121" w:rsidRPr="00AF245B">
        <w:rPr>
          <w:rFonts w:ascii="Times New Roman" w:hAnsi="Times New Roman" w:cs="Times New Roman"/>
          <w:i/>
          <w:iCs/>
          <w:sz w:val="24"/>
          <w:szCs w:val="24"/>
        </w:rPr>
        <w:t>chilonis</w:t>
      </w:r>
      <w:proofErr w:type="spellEnd"/>
      <w:r w:rsidR="00225121">
        <w:rPr>
          <w:rFonts w:ascii="Times New Roman" w:hAnsi="Times New Roman" w:cs="Times New Roman"/>
          <w:i/>
          <w:iCs/>
          <w:sz w:val="24"/>
          <w:szCs w:val="24"/>
        </w:rPr>
        <w:t>,</w:t>
      </w:r>
      <w:r w:rsidR="000D400D">
        <w:rPr>
          <w:rFonts w:ascii="Times New Roman" w:hAnsi="Times New Roman" w:cs="Times New Roman"/>
          <w:i/>
          <w:iCs/>
          <w:sz w:val="24"/>
          <w:szCs w:val="24"/>
        </w:rPr>
        <w:t xml:space="preserve"> </w:t>
      </w:r>
      <w:r w:rsidR="000D400D" w:rsidRPr="00EB64BC">
        <w:rPr>
          <w:rFonts w:ascii="Times New Roman" w:hAnsi="Times New Roman" w:cs="Times New Roman"/>
          <w:sz w:val="24"/>
          <w:szCs w:val="24"/>
        </w:rPr>
        <w:t>development period,</w:t>
      </w:r>
      <w:r w:rsidR="000D400D">
        <w:rPr>
          <w:rFonts w:ascii="Times New Roman" w:hAnsi="Times New Roman" w:cs="Times New Roman"/>
          <w:sz w:val="24"/>
          <w:szCs w:val="24"/>
        </w:rPr>
        <w:t xml:space="preserve"> </w:t>
      </w:r>
      <w:r w:rsidR="000D400D" w:rsidRPr="00EB64BC">
        <w:rPr>
          <w:rFonts w:ascii="Times New Roman" w:hAnsi="Times New Roman" w:cs="Times New Roman"/>
          <w:sz w:val="24"/>
          <w:szCs w:val="24"/>
        </w:rPr>
        <w:t>sex ratio</w:t>
      </w:r>
      <w:r w:rsidR="00197072">
        <w:rPr>
          <w:rFonts w:ascii="Times New Roman" w:hAnsi="Times New Roman" w:cs="Times New Roman"/>
          <w:sz w:val="24"/>
          <w:szCs w:val="24"/>
        </w:rPr>
        <w:t xml:space="preserve"> and </w:t>
      </w:r>
      <w:r w:rsidR="00197072" w:rsidRPr="00197072">
        <w:rPr>
          <w:rFonts w:ascii="Times New Roman" w:hAnsi="Times New Roman" w:cs="Times New Roman"/>
          <w:sz w:val="24"/>
          <w:szCs w:val="24"/>
        </w:rPr>
        <w:t>Sugarcane adapted strain</w:t>
      </w:r>
    </w:p>
    <w:p w14:paraId="4A4B9A42" w14:textId="5169C0D3" w:rsidR="005712AB" w:rsidRDefault="005712AB" w:rsidP="000D2040">
      <w:pPr>
        <w:spacing w:line="276" w:lineRule="auto"/>
        <w:jc w:val="both"/>
        <w:rPr>
          <w:rFonts w:ascii="Times New Roman" w:hAnsi="Times New Roman" w:cs="Times New Roman"/>
          <w:b/>
          <w:sz w:val="24"/>
          <w:szCs w:val="24"/>
        </w:rPr>
      </w:pPr>
    </w:p>
    <w:p w14:paraId="6117393D" w14:textId="77777777" w:rsidR="005712AB" w:rsidRPr="00225121" w:rsidRDefault="005712AB" w:rsidP="000D2040">
      <w:pPr>
        <w:spacing w:line="276" w:lineRule="auto"/>
        <w:jc w:val="both"/>
        <w:rPr>
          <w:rFonts w:ascii="Times New Roman" w:hAnsi="Times New Roman" w:cs="Times New Roman"/>
          <w:b/>
          <w:sz w:val="24"/>
          <w:szCs w:val="24"/>
        </w:rPr>
      </w:pPr>
    </w:p>
    <w:p w14:paraId="401A36B6" w14:textId="77777777" w:rsidR="006F70BB" w:rsidRDefault="006F70BB" w:rsidP="006F70BB">
      <w:pPr>
        <w:rPr>
          <w:rFonts w:ascii="Times New Roman" w:hAnsi="Times New Roman" w:cs="Times New Roman"/>
          <w:b/>
          <w:sz w:val="24"/>
          <w:szCs w:val="24"/>
        </w:rPr>
      </w:pPr>
    </w:p>
    <w:p w14:paraId="20BC0230" w14:textId="77777777" w:rsidR="000B10F3" w:rsidRDefault="006F70BB" w:rsidP="006F70BB">
      <w:pPr>
        <w:rPr>
          <w:rFonts w:ascii="Times New Roman" w:hAnsi="Times New Roman" w:cs="Times New Roman"/>
          <w:b/>
          <w:iCs/>
          <w:sz w:val="24"/>
          <w:szCs w:val="24"/>
        </w:rPr>
      </w:pPr>
      <w:r w:rsidRPr="006F70BB">
        <w:rPr>
          <w:rFonts w:ascii="Times New Roman" w:hAnsi="Times New Roman" w:cs="Times New Roman"/>
          <w:b/>
          <w:iCs/>
          <w:sz w:val="24"/>
          <w:szCs w:val="24"/>
        </w:rPr>
        <w:t>Introduction</w:t>
      </w:r>
    </w:p>
    <w:p w14:paraId="28705DF5" w14:textId="15FF8D6D" w:rsidR="000B10F3" w:rsidRPr="002B6B5A" w:rsidRDefault="006F70BB" w:rsidP="00A810F1">
      <w:pPr>
        <w:spacing w:line="360" w:lineRule="auto"/>
        <w:jc w:val="both"/>
        <w:rPr>
          <w:rFonts w:ascii="Times New Roman" w:hAnsi="Times New Roman" w:cs="Times New Roman"/>
          <w:bCs/>
          <w:iCs/>
          <w:sz w:val="24"/>
          <w:szCs w:val="24"/>
        </w:rPr>
      </w:pPr>
      <w:r w:rsidRPr="006F70BB">
        <w:rPr>
          <w:rFonts w:ascii="Times New Roman" w:hAnsi="Times New Roman" w:cs="Times New Roman"/>
          <w:b/>
          <w:iCs/>
          <w:sz w:val="24"/>
          <w:szCs w:val="24"/>
        </w:rPr>
        <w:t xml:space="preserve"> </w:t>
      </w:r>
      <w:r w:rsidR="006417CC">
        <w:rPr>
          <w:rFonts w:ascii="Times New Roman" w:hAnsi="Times New Roman" w:cs="Times New Roman"/>
          <w:b/>
          <w:iCs/>
          <w:sz w:val="24"/>
          <w:szCs w:val="24"/>
        </w:rPr>
        <w:tab/>
      </w:r>
      <w:r w:rsidR="000B10F3" w:rsidRPr="002B6B5A">
        <w:rPr>
          <w:rFonts w:ascii="Times New Roman" w:hAnsi="Times New Roman" w:cs="Times New Roman"/>
          <w:bCs/>
          <w:iCs/>
          <w:sz w:val="24"/>
          <w:szCs w:val="24"/>
        </w:rPr>
        <w:t xml:space="preserve">The use of egg </w:t>
      </w:r>
      <w:proofErr w:type="spellStart"/>
      <w:r w:rsidR="000B10F3" w:rsidRPr="002B6B5A">
        <w:rPr>
          <w:rFonts w:ascii="Times New Roman" w:hAnsi="Times New Roman" w:cs="Times New Roman"/>
          <w:bCs/>
          <w:iCs/>
          <w:sz w:val="24"/>
          <w:szCs w:val="24"/>
        </w:rPr>
        <w:t>parasitoids</w:t>
      </w:r>
      <w:proofErr w:type="spellEnd"/>
      <w:r w:rsidR="000B10F3" w:rsidRPr="002B6B5A">
        <w:rPr>
          <w:rFonts w:ascii="Times New Roman" w:hAnsi="Times New Roman" w:cs="Times New Roman"/>
          <w:bCs/>
          <w:iCs/>
          <w:sz w:val="24"/>
          <w:szCs w:val="24"/>
        </w:rPr>
        <w:t xml:space="preserve"> in biological control has gained considerable attention as an eco-friendly alternative to chemical pest management in agriculture. Among them, </w:t>
      </w:r>
      <w:proofErr w:type="spellStart"/>
      <w:r w:rsidR="000B10F3" w:rsidRPr="0069673C">
        <w:rPr>
          <w:rFonts w:ascii="Times New Roman" w:hAnsi="Times New Roman" w:cs="Times New Roman"/>
          <w:bCs/>
          <w:i/>
          <w:sz w:val="24"/>
          <w:szCs w:val="24"/>
        </w:rPr>
        <w:t>Trichogramma</w:t>
      </w:r>
      <w:proofErr w:type="spellEnd"/>
      <w:r w:rsidR="000B10F3" w:rsidRPr="0069673C">
        <w:rPr>
          <w:rFonts w:ascii="Times New Roman" w:hAnsi="Times New Roman" w:cs="Times New Roman"/>
          <w:bCs/>
          <w:i/>
          <w:sz w:val="24"/>
          <w:szCs w:val="24"/>
        </w:rPr>
        <w:t xml:space="preserve"> </w:t>
      </w:r>
      <w:proofErr w:type="spellStart"/>
      <w:r w:rsidR="000B10F3" w:rsidRPr="0069673C">
        <w:rPr>
          <w:rFonts w:ascii="Times New Roman" w:hAnsi="Times New Roman" w:cs="Times New Roman"/>
          <w:bCs/>
          <w:i/>
          <w:sz w:val="24"/>
          <w:szCs w:val="24"/>
        </w:rPr>
        <w:t>chilonis</w:t>
      </w:r>
      <w:proofErr w:type="spellEnd"/>
      <w:r w:rsidR="000B10F3" w:rsidRPr="002B6B5A">
        <w:rPr>
          <w:rFonts w:ascii="Times New Roman" w:hAnsi="Times New Roman" w:cs="Times New Roman"/>
          <w:bCs/>
          <w:iCs/>
          <w:sz w:val="24"/>
          <w:szCs w:val="24"/>
        </w:rPr>
        <w:t xml:space="preserve"> Ishii (Hymenoptera: </w:t>
      </w:r>
      <w:proofErr w:type="spellStart"/>
      <w:r w:rsidR="000B10F3" w:rsidRPr="002B6B5A">
        <w:rPr>
          <w:rFonts w:ascii="Times New Roman" w:hAnsi="Times New Roman" w:cs="Times New Roman"/>
          <w:bCs/>
          <w:iCs/>
          <w:sz w:val="24"/>
          <w:szCs w:val="24"/>
        </w:rPr>
        <w:t>Trichogrammatidae</w:t>
      </w:r>
      <w:proofErr w:type="spellEnd"/>
      <w:r w:rsidR="000B10F3" w:rsidRPr="002B6B5A">
        <w:rPr>
          <w:rFonts w:ascii="Times New Roman" w:hAnsi="Times New Roman" w:cs="Times New Roman"/>
          <w:bCs/>
          <w:iCs/>
          <w:sz w:val="24"/>
          <w:szCs w:val="24"/>
        </w:rPr>
        <w:t>) is widely utilized due to its broad host range, adaptability and effectiveness against numerous lepidopteran pests (Hassan, 1993; Li, 1994). In sugarcane agroecosystems, key pests such as</w:t>
      </w:r>
      <w:r w:rsidR="00D000E7" w:rsidRPr="00D000E7">
        <w:rPr>
          <w:rFonts w:ascii="Times New Roman" w:hAnsi="Times New Roman" w:cs="Times New Roman"/>
          <w:iCs/>
          <w:sz w:val="24"/>
          <w:szCs w:val="24"/>
        </w:rPr>
        <w:t xml:space="preserve"> </w:t>
      </w:r>
      <w:r w:rsidR="00D000E7" w:rsidRPr="00AF245B">
        <w:rPr>
          <w:rFonts w:ascii="Times New Roman" w:hAnsi="Times New Roman" w:cs="Times New Roman"/>
          <w:iCs/>
          <w:sz w:val="24"/>
          <w:szCs w:val="24"/>
        </w:rPr>
        <w:t xml:space="preserve">internode borer, </w:t>
      </w:r>
      <w:proofErr w:type="spellStart"/>
      <w:r w:rsidR="00D000E7" w:rsidRPr="00AF245B">
        <w:rPr>
          <w:rFonts w:ascii="Times New Roman" w:hAnsi="Times New Roman" w:cs="Times New Roman"/>
          <w:i/>
          <w:iCs/>
          <w:sz w:val="24"/>
          <w:szCs w:val="24"/>
        </w:rPr>
        <w:t>Chilo</w:t>
      </w:r>
      <w:proofErr w:type="spellEnd"/>
      <w:r w:rsidR="00D000E7" w:rsidRPr="00AF245B">
        <w:rPr>
          <w:rFonts w:ascii="Times New Roman" w:hAnsi="Times New Roman" w:cs="Times New Roman"/>
          <w:i/>
          <w:iCs/>
          <w:sz w:val="24"/>
          <w:szCs w:val="24"/>
        </w:rPr>
        <w:t xml:space="preserve"> </w:t>
      </w:r>
      <w:proofErr w:type="spellStart"/>
      <w:r w:rsidR="00D000E7" w:rsidRPr="00AF245B">
        <w:rPr>
          <w:rFonts w:ascii="Times New Roman" w:hAnsi="Times New Roman" w:cs="Times New Roman"/>
          <w:i/>
          <w:iCs/>
          <w:sz w:val="24"/>
          <w:szCs w:val="24"/>
        </w:rPr>
        <w:t>sacchariphagus</w:t>
      </w:r>
      <w:proofErr w:type="spellEnd"/>
      <w:r w:rsidR="00D000E7" w:rsidRPr="00AF245B">
        <w:rPr>
          <w:rFonts w:ascii="Times New Roman" w:hAnsi="Times New Roman" w:cs="Times New Roman"/>
          <w:i/>
          <w:iCs/>
          <w:sz w:val="24"/>
          <w:szCs w:val="24"/>
        </w:rPr>
        <w:t xml:space="preserve"> indicus</w:t>
      </w:r>
      <w:r w:rsidR="00A810F1" w:rsidRPr="00A810F1">
        <w:rPr>
          <w:rFonts w:ascii="Times New Roman" w:hAnsi="Times New Roman" w:cs="Times New Roman"/>
          <w:iCs/>
          <w:sz w:val="24"/>
          <w:szCs w:val="24"/>
        </w:rPr>
        <w:t xml:space="preserve"> </w:t>
      </w:r>
      <w:r w:rsidR="00101F5E">
        <w:rPr>
          <w:rFonts w:ascii="Times New Roman" w:hAnsi="Times New Roman" w:cs="Times New Roman"/>
          <w:iCs/>
          <w:sz w:val="24"/>
          <w:szCs w:val="24"/>
        </w:rPr>
        <w:t>(</w:t>
      </w:r>
      <w:r w:rsidR="00A810F1" w:rsidRPr="00AF245B">
        <w:rPr>
          <w:rFonts w:ascii="Times New Roman" w:hAnsi="Times New Roman" w:cs="Times New Roman"/>
          <w:iCs/>
          <w:sz w:val="24"/>
          <w:szCs w:val="24"/>
        </w:rPr>
        <w:t>internode borer</w:t>
      </w:r>
      <w:r w:rsidR="00101F5E">
        <w:rPr>
          <w:rFonts w:ascii="Times New Roman" w:hAnsi="Times New Roman" w:cs="Times New Roman"/>
          <w:iCs/>
          <w:sz w:val="24"/>
          <w:szCs w:val="24"/>
        </w:rPr>
        <w:t>)</w:t>
      </w:r>
      <w:r w:rsidR="00D000E7" w:rsidRPr="00AF245B">
        <w:rPr>
          <w:rFonts w:ascii="Times New Roman" w:hAnsi="Times New Roman" w:cs="Times New Roman"/>
          <w:i/>
          <w:iCs/>
          <w:sz w:val="24"/>
          <w:szCs w:val="24"/>
        </w:rPr>
        <w:t xml:space="preserve"> </w:t>
      </w:r>
      <w:proofErr w:type="spellStart"/>
      <w:r w:rsidR="000B10F3" w:rsidRPr="002B6B5A">
        <w:rPr>
          <w:rFonts w:ascii="Times New Roman" w:hAnsi="Times New Roman" w:cs="Times New Roman"/>
          <w:bCs/>
          <w:i/>
          <w:sz w:val="24"/>
          <w:szCs w:val="24"/>
        </w:rPr>
        <w:t>Scirpophaga</w:t>
      </w:r>
      <w:proofErr w:type="spellEnd"/>
      <w:r w:rsidR="000B10F3" w:rsidRPr="002B6B5A">
        <w:rPr>
          <w:rFonts w:ascii="Times New Roman" w:hAnsi="Times New Roman" w:cs="Times New Roman"/>
          <w:bCs/>
          <w:i/>
          <w:sz w:val="24"/>
          <w:szCs w:val="24"/>
        </w:rPr>
        <w:t xml:space="preserve"> </w:t>
      </w:r>
      <w:proofErr w:type="spellStart"/>
      <w:r w:rsidR="000B10F3" w:rsidRPr="002B6B5A">
        <w:rPr>
          <w:rFonts w:ascii="Times New Roman" w:hAnsi="Times New Roman" w:cs="Times New Roman"/>
          <w:bCs/>
          <w:i/>
          <w:sz w:val="24"/>
          <w:szCs w:val="24"/>
        </w:rPr>
        <w:t>excerptalis</w:t>
      </w:r>
      <w:proofErr w:type="spellEnd"/>
      <w:r w:rsidR="000B10F3" w:rsidRPr="002B6B5A">
        <w:rPr>
          <w:rFonts w:ascii="Times New Roman" w:hAnsi="Times New Roman" w:cs="Times New Roman"/>
          <w:bCs/>
          <w:iCs/>
          <w:sz w:val="24"/>
          <w:szCs w:val="24"/>
        </w:rPr>
        <w:t xml:space="preserve"> (top borer) and </w:t>
      </w:r>
      <w:proofErr w:type="spellStart"/>
      <w:r w:rsidR="000B10F3" w:rsidRPr="00A327C4">
        <w:rPr>
          <w:rFonts w:ascii="Times New Roman" w:hAnsi="Times New Roman" w:cs="Times New Roman"/>
          <w:bCs/>
          <w:i/>
          <w:sz w:val="24"/>
          <w:szCs w:val="24"/>
        </w:rPr>
        <w:t>Chilo</w:t>
      </w:r>
      <w:proofErr w:type="spellEnd"/>
      <w:r w:rsidR="000B10F3" w:rsidRPr="00A327C4">
        <w:rPr>
          <w:rFonts w:ascii="Times New Roman" w:hAnsi="Times New Roman" w:cs="Times New Roman"/>
          <w:bCs/>
          <w:i/>
          <w:sz w:val="24"/>
          <w:szCs w:val="24"/>
        </w:rPr>
        <w:t xml:space="preserve"> </w:t>
      </w:r>
      <w:proofErr w:type="spellStart"/>
      <w:r w:rsidR="000B10F3" w:rsidRPr="00A327C4">
        <w:rPr>
          <w:rFonts w:ascii="Times New Roman" w:hAnsi="Times New Roman" w:cs="Times New Roman"/>
          <w:bCs/>
          <w:i/>
          <w:sz w:val="24"/>
          <w:szCs w:val="24"/>
        </w:rPr>
        <w:t>infuscatellus</w:t>
      </w:r>
      <w:proofErr w:type="spellEnd"/>
      <w:r w:rsidR="000B10F3" w:rsidRPr="002B6B5A">
        <w:rPr>
          <w:rFonts w:ascii="Times New Roman" w:hAnsi="Times New Roman" w:cs="Times New Roman"/>
          <w:bCs/>
          <w:iCs/>
          <w:sz w:val="24"/>
          <w:szCs w:val="24"/>
        </w:rPr>
        <w:t xml:space="preserve"> (early shoot borer) pose significant yield threats and </w:t>
      </w:r>
      <w:r w:rsidR="000B10F3" w:rsidRPr="002B6B5A">
        <w:rPr>
          <w:rFonts w:ascii="Times New Roman" w:hAnsi="Times New Roman" w:cs="Times New Roman"/>
          <w:bCs/>
          <w:i/>
          <w:sz w:val="24"/>
          <w:szCs w:val="24"/>
        </w:rPr>
        <w:t xml:space="preserve">T. </w:t>
      </w:r>
      <w:proofErr w:type="spellStart"/>
      <w:r w:rsidR="000B10F3" w:rsidRPr="002B6B5A">
        <w:rPr>
          <w:rFonts w:ascii="Times New Roman" w:hAnsi="Times New Roman" w:cs="Times New Roman"/>
          <w:bCs/>
          <w:i/>
          <w:sz w:val="24"/>
          <w:szCs w:val="24"/>
        </w:rPr>
        <w:t>chilonis</w:t>
      </w:r>
      <w:proofErr w:type="spellEnd"/>
      <w:r w:rsidR="000B10F3" w:rsidRPr="002B6B5A">
        <w:rPr>
          <w:rFonts w:ascii="Times New Roman" w:hAnsi="Times New Roman" w:cs="Times New Roman"/>
          <w:bCs/>
          <w:iCs/>
          <w:sz w:val="24"/>
          <w:szCs w:val="24"/>
        </w:rPr>
        <w:t xml:space="preserve"> has shown potential in suppressing these pest populations when appropriately adapted and deployed (Kumar </w:t>
      </w:r>
      <w:r w:rsidR="000B10F3" w:rsidRPr="00101F5E">
        <w:rPr>
          <w:rFonts w:ascii="Times New Roman" w:hAnsi="Times New Roman" w:cs="Times New Roman"/>
          <w:bCs/>
          <w:i/>
          <w:sz w:val="24"/>
          <w:szCs w:val="24"/>
        </w:rPr>
        <w:t>et al</w:t>
      </w:r>
      <w:r w:rsidR="000B10F3" w:rsidRPr="002B6B5A">
        <w:rPr>
          <w:rFonts w:ascii="Times New Roman" w:hAnsi="Times New Roman" w:cs="Times New Roman"/>
          <w:bCs/>
          <w:iCs/>
          <w:sz w:val="24"/>
          <w:szCs w:val="24"/>
        </w:rPr>
        <w:t>., 2013).</w:t>
      </w:r>
      <w:r w:rsidR="00A327C4">
        <w:rPr>
          <w:rFonts w:ascii="Times New Roman" w:hAnsi="Times New Roman" w:cs="Times New Roman"/>
          <w:bCs/>
          <w:iCs/>
          <w:sz w:val="24"/>
          <w:szCs w:val="24"/>
        </w:rPr>
        <w:t xml:space="preserve"> </w:t>
      </w:r>
      <w:r w:rsidR="000B10F3" w:rsidRPr="002B6B5A">
        <w:rPr>
          <w:rFonts w:ascii="Times New Roman" w:hAnsi="Times New Roman" w:cs="Times New Roman"/>
          <w:bCs/>
          <w:iCs/>
          <w:sz w:val="24"/>
          <w:szCs w:val="24"/>
        </w:rPr>
        <w:t xml:space="preserve">Oviposition behaviour is a critical determinant of </w:t>
      </w:r>
      <w:proofErr w:type="spellStart"/>
      <w:r w:rsidR="000B10F3" w:rsidRPr="002B6B5A">
        <w:rPr>
          <w:rFonts w:ascii="Times New Roman" w:hAnsi="Times New Roman" w:cs="Times New Roman"/>
          <w:bCs/>
          <w:iCs/>
          <w:sz w:val="24"/>
          <w:szCs w:val="24"/>
        </w:rPr>
        <w:t>parasitoid</w:t>
      </w:r>
      <w:proofErr w:type="spellEnd"/>
      <w:r w:rsidR="000B10F3" w:rsidRPr="002B6B5A">
        <w:rPr>
          <w:rFonts w:ascii="Times New Roman" w:hAnsi="Times New Roman" w:cs="Times New Roman"/>
          <w:bCs/>
          <w:iCs/>
          <w:sz w:val="24"/>
          <w:szCs w:val="24"/>
        </w:rPr>
        <w:t xml:space="preserve"> success, influencing host selection, parasitism efficiency, progeny survival and ultimately the effectiveness of field-level biological control (Godfray, 1994; Vinson, 1998). The sugarcane-adapted INB strain of </w:t>
      </w:r>
      <w:r w:rsidR="000B10F3" w:rsidRPr="00554F38">
        <w:rPr>
          <w:rFonts w:ascii="Times New Roman" w:hAnsi="Times New Roman" w:cs="Times New Roman"/>
          <w:bCs/>
          <w:i/>
          <w:sz w:val="24"/>
          <w:szCs w:val="24"/>
        </w:rPr>
        <w:t xml:space="preserve">T. </w:t>
      </w:r>
      <w:proofErr w:type="spellStart"/>
      <w:r w:rsidR="000B10F3" w:rsidRPr="00554F38">
        <w:rPr>
          <w:rFonts w:ascii="Times New Roman" w:hAnsi="Times New Roman" w:cs="Times New Roman"/>
          <w:bCs/>
          <w:i/>
          <w:sz w:val="24"/>
          <w:szCs w:val="24"/>
        </w:rPr>
        <w:t>chilonis</w:t>
      </w:r>
      <w:proofErr w:type="spellEnd"/>
      <w:r w:rsidR="000B10F3" w:rsidRPr="002B6B5A">
        <w:rPr>
          <w:rFonts w:ascii="Times New Roman" w:hAnsi="Times New Roman" w:cs="Times New Roman"/>
          <w:bCs/>
          <w:iCs/>
          <w:sz w:val="24"/>
          <w:szCs w:val="24"/>
        </w:rPr>
        <w:t xml:space="preserve"> has been selectively reared on sugarcane pest eggs to improve its host recognition and parasitism efficiency under crop-specific conditions. However, the oviposition dynamics of this strain</w:t>
      </w:r>
      <w:r w:rsidR="00F67F39">
        <w:rPr>
          <w:rFonts w:ascii="Times New Roman" w:hAnsi="Times New Roman" w:cs="Times New Roman"/>
          <w:bCs/>
          <w:iCs/>
          <w:sz w:val="24"/>
          <w:szCs w:val="24"/>
        </w:rPr>
        <w:t xml:space="preserve"> </w:t>
      </w:r>
      <w:r w:rsidR="000B10F3" w:rsidRPr="002B6B5A">
        <w:rPr>
          <w:rFonts w:ascii="Times New Roman" w:hAnsi="Times New Roman" w:cs="Times New Roman"/>
          <w:bCs/>
          <w:iCs/>
          <w:sz w:val="24"/>
          <w:szCs w:val="24"/>
        </w:rPr>
        <w:t>such as host egg acceptance, discrimination, fecundity and diel rhythms</w:t>
      </w:r>
      <w:r w:rsidR="00F67F39">
        <w:rPr>
          <w:rFonts w:ascii="Times New Roman" w:hAnsi="Times New Roman" w:cs="Times New Roman"/>
          <w:bCs/>
          <w:iCs/>
          <w:sz w:val="24"/>
          <w:szCs w:val="24"/>
        </w:rPr>
        <w:t xml:space="preserve"> </w:t>
      </w:r>
      <w:r w:rsidR="000B10F3" w:rsidRPr="002B6B5A">
        <w:rPr>
          <w:rFonts w:ascii="Times New Roman" w:hAnsi="Times New Roman" w:cs="Times New Roman"/>
          <w:bCs/>
          <w:iCs/>
          <w:sz w:val="24"/>
          <w:szCs w:val="24"/>
        </w:rPr>
        <w:t>remain underexplored.</w:t>
      </w:r>
      <w:r w:rsidR="00A327C4">
        <w:rPr>
          <w:rFonts w:ascii="Times New Roman" w:hAnsi="Times New Roman" w:cs="Times New Roman"/>
          <w:bCs/>
          <w:iCs/>
          <w:sz w:val="24"/>
          <w:szCs w:val="24"/>
        </w:rPr>
        <w:t xml:space="preserve"> </w:t>
      </w:r>
      <w:r w:rsidR="000B10F3" w:rsidRPr="002B6B5A">
        <w:rPr>
          <w:rFonts w:ascii="Times New Roman" w:hAnsi="Times New Roman" w:cs="Times New Roman"/>
          <w:bCs/>
          <w:iCs/>
          <w:sz w:val="24"/>
          <w:szCs w:val="24"/>
        </w:rPr>
        <w:t xml:space="preserve">Understanding the oviposition behaviour of the </w:t>
      </w:r>
      <w:r w:rsidR="00937EFC">
        <w:rPr>
          <w:rFonts w:ascii="Times New Roman" w:hAnsi="Times New Roman" w:cs="Times New Roman"/>
          <w:bCs/>
          <w:iCs/>
          <w:sz w:val="24"/>
          <w:szCs w:val="24"/>
        </w:rPr>
        <w:t xml:space="preserve">sugarcane adapted strain of </w:t>
      </w:r>
      <w:proofErr w:type="spellStart"/>
      <w:proofErr w:type="gramStart"/>
      <w:r w:rsidR="00937EFC" w:rsidRPr="00937EFC">
        <w:rPr>
          <w:rFonts w:ascii="Times New Roman" w:hAnsi="Times New Roman" w:cs="Times New Roman"/>
          <w:bCs/>
          <w:i/>
          <w:sz w:val="24"/>
          <w:szCs w:val="24"/>
        </w:rPr>
        <w:t>T.chilonis</w:t>
      </w:r>
      <w:proofErr w:type="spellEnd"/>
      <w:proofErr w:type="gramEnd"/>
      <w:r w:rsidR="00937EFC">
        <w:rPr>
          <w:rFonts w:ascii="Times New Roman" w:hAnsi="Times New Roman" w:cs="Times New Roman"/>
          <w:bCs/>
          <w:iCs/>
          <w:sz w:val="24"/>
          <w:szCs w:val="24"/>
        </w:rPr>
        <w:t xml:space="preserve"> (</w:t>
      </w:r>
      <w:r w:rsidR="000B10F3" w:rsidRPr="002B6B5A">
        <w:rPr>
          <w:rFonts w:ascii="Times New Roman" w:hAnsi="Times New Roman" w:cs="Times New Roman"/>
          <w:bCs/>
          <w:iCs/>
          <w:sz w:val="24"/>
          <w:szCs w:val="24"/>
        </w:rPr>
        <w:t>INB strain</w:t>
      </w:r>
      <w:r w:rsidR="00937EFC">
        <w:rPr>
          <w:rFonts w:ascii="Times New Roman" w:hAnsi="Times New Roman" w:cs="Times New Roman"/>
          <w:bCs/>
          <w:iCs/>
          <w:sz w:val="24"/>
          <w:szCs w:val="24"/>
        </w:rPr>
        <w:t>)</w:t>
      </w:r>
      <w:r w:rsidR="000B10F3" w:rsidRPr="002B6B5A">
        <w:rPr>
          <w:rFonts w:ascii="Times New Roman" w:hAnsi="Times New Roman" w:cs="Times New Roman"/>
          <w:bCs/>
          <w:iCs/>
          <w:sz w:val="24"/>
          <w:szCs w:val="24"/>
        </w:rPr>
        <w:t xml:space="preserve"> is essential for refining mass-rearing protocols and optimizing release strategies for field-level pest suppression. This study aims to evaluate the oviposition performance of the sugarcane-adapted INB strain of </w:t>
      </w:r>
      <w:r w:rsidR="000B10F3" w:rsidRPr="00554F38">
        <w:rPr>
          <w:rFonts w:ascii="Times New Roman" w:hAnsi="Times New Roman" w:cs="Times New Roman"/>
          <w:bCs/>
          <w:i/>
          <w:sz w:val="24"/>
          <w:szCs w:val="24"/>
        </w:rPr>
        <w:t xml:space="preserve">T. </w:t>
      </w:r>
      <w:proofErr w:type="spellStart"/>
      <w:r w:rsidR="000B10F3" w:rsidRPr="00554F38">
        <w:rPr>
          <w:rFonts w:ascii="Times New Roman" w:hAnsi="Times New Roman" w:cs="Times New Roman"/>
          <w:bCs/>
          <w:i/>
          <w:sz w:val="24"/>
          <w:szCs w:val="24"/>
        </w:rPr>
        <w:t>chilonis</w:t>
      </w:r>
      <w:proofErr w:type="spellEnd"/>
      <w:r w:rsidR="000B10F3" w:rsidRPr="002B6B5A">
        <w:rPr>
          <w:rFonts w:ascii="Times New Roman" w:hAnsi="Times New Roman" w:cs="Times New Roman"/>
          <w:bCs/>
          <w:iCs/>
          <w:sz w:val="24"/>
          <w:szCs w:val="24"/>
        </w:rPr>
        <w:t xml:space="preserve"> under controlled conditions, with implications for its use in integrated pest management (IPM) in sugarcane cultivation.</w:t>
      </w:r>
    </w:p>
    <w:p w14:paraId="548F3DF8" w14:textId="2597D4D3" w:rsidR="00B2334A" w:rsidRDefault="006F70BB" w:rsidP="00B2334A">
      <w:pPr>
        <w:spacing w:line="360" w:lineRule="auto"/>
        <w:jc w:val="center"/>
        <w:rPr>
          <w:rFonts w:ascii="Times New Roman" w:hAnsi="Times New Roman" w:cs="Times New Roman"/>
          <w:b/>
          <w:sz w:val="24"/>
          <w:szCs w:val="24"/>
        </w:rPr>
      </w:pPr>
      <w:r w:rsidRPr="006F70BB">
        <w:rPr>
          <w:rFonts w:ascii="Times New Roman" w:hAnsi="Times New Roman" w:cs="Times New Roman"/>
          <w:b/>
          <w:sz w:val="24"/>
          <w:szCs w:val="24"/>
        </w:rPr>
        <w:t>Materials and Methods</w:t>
      </w:r>
    </w:p>
    <w:p w14:paraId="711299D0" w14:textId="50941F85" w:rsidR="00B734E1" w:rsidRDefault="006F70BB" w:rsidP="00C26E87">
      <w:pPr>
        <w:spacing w:line="360" w:lineRule="auto"/>
        <w:ind w:firstLine="720"/>
        <w:jc w:val="both"/>
        <w:rPr>
          <w:rFonts w:ascii="Times New Roman" w:hAnsi="Times New Roman" w:cs="Times New Roman"/>
          <w:bCs/>
          <w:iCs/>
          <w:sz w:val="24"/>
          <w:szCs w:val="24"/>
        </w:rPr>
      </w:pPr>
      <w:r w:rsidRPr="006F70BB">
        <w:rPr>
          <w:rFonts w:ascii="Times New Roman" w:hAnsi="Times New Roman" w:cs="Times New Roman"/>
          <w:bCs/>
          <w:sz w:val="24"/>
          <w:szCs w:val="24"/>
        </w:rPr>
        <w:t xml:space="preserve"> </w:t>
      </w:r>
      <w:r w:rsidR="00B2334A" w:rsidRPr="00AF245B">
        <w:rPr>
          <w:rFonts w:ascii="Times New Roman" w:hAnsi="Times New Roman" w:cs="Times New Roman"/>
          <w:iCs/>
          <w:sz w:val="24"/>
          <w:szCs w:val="24"/>
        </w:rPr>
        <w:t xml:space="preserve">Sugarcane adapted strain of </w:t>
      </w:r>
      <w:proofErr w:type="spellStart"/>
      <w:r w:rsidR="00B2334A" w:rsidRPr="00AF245B">
        <w:rPr>
          <w:rFonts w:ascii="Times New Roman" w:hAnsi="Times New Roman" w:cs="Times New Roman"/>
          <w:i/>
          <w:iCs/>
          <w:sz w:val="24"/>
          <w:szCs w:val="24"/>
        </w:rPr>
        <w:t>T</w:t>
      </w:r>
      <w:r w:rsidR="004231B4">
        <w:rPr>
          <w:rFonts w:ascii="Times New Roman" w:hAnsi="Times New Roman" w:cs="Times New Roman"/>
          <w:i/>
          <w:iCs/>
          <w:sz w:val="24"/>
          <w:szCs w:val="24"/>
        </w:rPr>
        <w:t>richogramma</w:t>
      </w:r>
      <w:proofErr w:type="spellEnd"/>
      <w:r w:rsidR="004231B4">
        <w:rPr>
          <w:rFonts w:ascii="Times New Roman" w:hAnsi="Times New Roman" w:cs="Times New Roman"/>
          <w:i/>
          <w:iCs/>
          <w:sz w:val="24"/>
          <w:szCs w:val="24"/>
        </w:rPr>
        <w:t xml:space="preserve"> </w:t>
      </w:r>
      <w:proofErr w:type="spellStart"/>
      <w:r w:rsidR="004231B4">
        <w:rPr>
          <w:rFonts w:ascii="Times New Roman" w:hAnsi="Times New Roman" w:cs="Times New Roman"/>
          <w:i/>
          <w:iCs/>
          <w:sz w:val="24"/>
          <w:szCs w:val="24"/>
        </w:rPr>
        <w:t>chilonis</w:t>
      </w:r>
      <w:proofErr w:type="spellEnd"/>
      <w:r w:rsidR="004231B4">
        <w:rPr>
          <w:rFonts w:ascii="Times New Roman" w:hAnsi="Times New Roman" w:cs="Times New Roman"/>
          <w:i/>
          <w:iCs/>
          <w:sz w:val="24"/>
          <w:szCs w:val="24"/>
        </w:rPr>
        <w:t xml:space="preserve"> </w:t>
      </w:r>
      <w:r w:rsidR="00B2334A" w:rsidRPr="00AF245B">
        <w:rPr>
          <w:rFonts w:ascii="Times New Roman" w:hAnsi="Times New Roman" w:cs="Times New Roman"/>
          <w:iCs/>
          <w:sz w:val="24"/>
          <w:szCs w:val="24"/>
        </w:rPr>
        <w:t>was</w:t>
      </w:r>
      <w:r w:rsidR="00B2334A" w:rsidRPr="00AF245B">
        <w:rPr>
          <w:rFonts w:ascii="Times New Roman" w:hAnsi="Times New Roman" w:cs="Times New Roman"/>
          <w:i/>
          <w:iCs/>
          <w:sz w:val="24"/>
          <w:szCs w:val="24"/>
        </w:rPr>
        <w:t xml:space="preserve"> </w:t>
      </w:r>
      <w:r w:rsidR="00B2334A" w:rsidRPr="00AF245B">
        <w:rPr>
          <w:rFonts w:ascii="Times New Roman" w:hAnsi="Times New Roman" w:cs="Times New Roman"/>
          <w:iCs/>
          <w:sz w:val="24"/>
          <w:szCs w:val="24"/>
        </w:rPr>
        <w:t>collected</w:t>
      </w:r>
      <w:r w:rsidR="00B2334A" w:rsidRPr="00AF245B">
        <w:rPr>
          <w:rFonts w:ascii="Times New Roman" w:hAnsi="Times New Roman" w:cs="Times New Roman"/>
          <w:i/>
          <w:iCs/>
          <w:sz w:val="24"/>
          <w:szCs w:val="24"/>
        </w:rPr>
        <w:t xml:space="preserve"> </w:t>
      </w:r>
      <w:r w:rsidR="00B2334A" w:rsidRPr="00AF245B">
        <w:rPr>
          <w:rFonts w:ascii="Times New Roman" w:hAnsi="Times New Roman" w:cs="Times New Roman"/>
          <w:iCs/>
          <w:sz w:val="24"/>
          <w:szCs w:val="24"/>
        </w:rPr>
        <w:t>from</w:t>
      </w:r>
      <w:r w:rsidR="00B2334A" w:rsidRPr="00AF245B">
        <w:rPr>
          <w:rFonts w:ascii="Times New Roman" w:hAnsi="Times New Roman" w:cs="Times New Roman"/>
          <w:i/>
          <w:iCs/>
          <w:sz w:val="24"/>
          <w:szCs w:val="24"/>
        </w:rPr>
        <w:t xml:space="preserve"> </w:t>
      </w:r>
      <w:r w:rsidR="00B2334A" w:rsidRPr="00AF245B">
        <w:rPr>
          <w:rFonts w:ascii="Times New Roman" w:hAnsi="Times New Roman" w:cs="Times New Roman"/>
          <w:iCs/>
          <w:sz w:val="24"/>
          <w:szCs w:val="24"/>
        </w:rPr>
        <w:t xml:space="preserve">parasitized eggs of internode borer, </w:t>
      </w:r>
      <w:proofErr w:type="spellStart"/>
      <w:r w:rsidR="00B2334A" w:rsidRPr="00AF245B">
        <w:rPr>
          <w:rFonts w:ascii="Times New Roman" w:hAnsi="Times New Roman" w:cs="Times New Roman"/>
          <w:i/>
          <w:iCs/>
          <w:sz w:val="24"/>
          <w:szCs w:val="24"/>
        </w:rPr>
        <w:t>Chilo</w:t>
      </w:r>
      <w:proofErr w:type="spellEnd"/>
      <w:r w:rsidR="00B2334A" w:rsidRPr="00AF245B">
        <w:rPr>
          <w:rFonts w:ascii="Times New Roman" w:hAnsi="Times New Roman" w:cs="Times New Roman"/>
          <w:i/>
          <w:iCs/>
          <w:sz w:val="24"/>
          <w:szCs w:val="24"/>
        </w:rPr>
        <w:t xml:space="preserve"> </w:t>
      </w:r>
      <w:proofErr w:type="spellStart"/>
      <w:r w:rsidR="00B2334A" w:rsidRPr="00AF245B">
        <w:rPr>
          <w:rFonts w:ascii="Times New Roman" w:hAnsi="Times New Roman" w:cs="Times New Roman"/>
          <w:i/>
          <w:iCs/>
          <w:sz w:val="24"/>
          <w:szCs w:val="24"/>
        </w:rPr>
        <w:t>sacchariphagus</w:t>
      </w:r>
      <w:proofErr w:type="spellEnd"/>
      <w:r w:rsidR="00B2334A" w:rsidRPr="00AF245B">
        <w:rPr>
          <w:rFonts w:ascii="Times New Roman" w:hAnsi="Times New Roman" w:cs="Times New Roman"/>
          <w:i/>
          <w:iCs/>
          <w:sz w:val="24"/>
          <w:szCs w:val="24"/>
        </w:rPr>
        <w:t xml:space="preserve"> indicus </w:t>
      </w:r>
      <w:r w:rsidR="00B2334A" w:rsidRPr="00AF245B">
        <w:rPr>
          <w:rFonts w:ascii="Times New Roman" w:hAnsi="Times New Roman" w:cs="Times New Roman"/>
          <w:iCs/>
          <w:sz w:val="24"/>
          <w:szCs w:val="24"/>
        </w:rPr>
        <w:t>(</w:t>
      </w:r>
      <w:proofErr w:type="spellStart"/>
      <w:r w:rsidR="00B2334A" w:rsidRPr="00AF245B">
        <w:rPr>
          <w:rFonts w:ascii="Times New Roman" w:hAnsi="Times New Roman" w:cs="Times New Roman"/>
          <w:iCs/>
          <w:sz w:val="24"/>
          <w:szCs w:val="24"/>
        </w:rPr>
        <w:t>Kapur</w:t>
      </w:r>
      <w:proofErr w:type="spellEnd"/>
      <w:r w:rsidR="00212CE6" w:rsidRPr="00AF245B">
        <w:rPr>
          <w:rFonts w:ascii="Times New Roman" w:hAnsi="Times New Roman" w:cs="Times New Roman"/>
          <w:iCs/>
          <w:sz w:val="24"/>
          <w:szCs w:val="24"/>
        </w:rPr>
        <w:t xml:space="preserve">) </w:t>
      </w:r>
      <w:r w:rsidR="00212CE6">
        <w:rPr>
          <w:rFonts w:ascii="Times New Roman" w:hAnsi="Times New Roman" w:cs="Times New Roman"/>
          <w:iCs/>
          <w:sz w:val="24"/>
          <w:szCs w:val="24"/>
        </w:rPr>
        <w:t xml:space="preserve">and top borer, </w:t>
      </w:r>
      <w:proofErr w:type="spellStart"/>
      <w:r w:rsidR="00212CE6" w:rsidRPr="00D909C7">
        <w:rPr>
          <w:rFonts w:ascii="Times New Roman" w:hAnsi="Times New Roman" w:cs="Times New Roman"/>
          <w:i/>
          <w:sz w:val="24"/>
          <w:szCs w:val="24"/>
        </w:rPr>
        <w:t>Scirpophaga</w:t>
      </w:r>
      <w:proofErr w:type="spellEnd"/>
      <w:r w:rsidR="00212CE6" w:rsidRPr="00D909C7">
        <w:rPr>
          <w:rFonts w:ascii="Times New Roman" w:hAnsi="Times New Roman" w:cs="Times New Roman"/>
          <w:i/>
          <w:sz w:val="24"/>
          <w:szCs w:val="24"/>
        </w:rPr>
        <w:t xml:space="preserve"> </w:t>
      </w:r>
      <w:proofErr w:type="spellStart"/>
      <w:r w:rsidR="00212CE6" w:rsidRPr="00D909C7">
        <w:rPr>
          <w:rFonts w:ascii="Times New Roman" w:hAnsi="Times New Roman" w:cs="Times New Roman"/>
          <w:i/>
          <w:sz w:val="24"/>
          <w:szCs w:val="24"/>
        </w:rPr>
        <w:t>excerptalis</w:t>
      </w:r>
      <w:proofErr w:type="spellEnd"/>
      <w:r w:rsidR="00212CE6">
        <w:rPr>
          <w:rFonts w:ascii="Times New Roman" w:hAnsi="Times New Roman" w:cs="Times New Roman"/>
          <w:iCs/>
          <w:sz w:val="24"/>
          <w:szCs w:val="24"/>
        </w:rPr>
        <w:t xml:space="preserve"> </w:t>
      </w:r>
      <w:r w:rsidR="00B2334A" w:rsidRPr="00AF245B">
        <w:rPr>
          <w:rFonts w:ascii="Times New Roman" w:hAnsi="Times New Roman" w:cs="Times New Roman"/>
          <w:iCs/>
          <w:sz w:val="24"/>
          <w:szCs w:val="24"/>
        </w:rPr>
        <w:t>in the month of March 2024.</w:t>
      </w:r>
      <w:r w:rsidR="00B2334A" w:rsidRPr="00AF245B">
        <w:rPr>
          <w:rFonts w:ascii="Times New Roman" w:hAnsi="Times New Roman" w:cs="Times New Roman"/>
          <w:i/>
          <w:iCs/>
          <w:sz w:val="24"/>
          <w:szCs w:val="24"/>
        </w:rPr>
        <w:t xml:space="preserve"> </w:t>
      </w:r>
      <w:r w:rsidR="00B2334A" w:rsidRPr="00EB64BC">
        <w:rPr>
          <w:rFonts w:ascii="Times New Roman" w:hAnsi="Times New Roman" w:cs="Times New Roman"/>
          <w:sz w:val="24"/>
          <w:szCs w:val="24"/>
        </w:rPr>
        <w:t xml:space="preserve">The newly emerged male and female of </w:t>
      </w:r>
      <w:r w:rsidR="00B2334A" w:rsidRPr="00EB64BC">
        <w:rPr>
          <w:rFonts w:ascii="Times New Roman" w:hAnsi="Times New Roman" w:cs="Times New Roman"/>
          <w:i/>
          <w:iCs/>
          <w:sz w:val="24"/>
          <w:szCs w:val="24"/>
        </w:rPr>
        <w:t>T</w:t>
      </w:r>
      <w:r w:rsidR="00B2334A" w:rsidRPr="00EB64BC">
        <w:rPr>
          <w:rFonts w:ascii="Times New Roman" w:hAnsi="Times New Roman" w:cs="Times New Roman"/>
          <w:sz w:val="24"/>
          <w:szCs w:val="24"/>
        </w:rPr>
        <w:t xml:space="preserve">. </w:t>
      </w:r>
      <w:proofErr w:type="spellStart"/>
      <w:r w:rsidR="00B2334A" w:rsidRPr="00EB64BC">
        <w:rPr>
          <w:rFonts w:ascii="Times New Roman" w:hAnsi="Times New Roman" w:cs="Times New Roman"/>
          <w:i/>
          <w:iCs/>
          <w:sz w:val="24"/>
          <w:szCs w:val="24"/>
        </w:rPr>
        <w:t>chilonis</w:t>
      </w:r>
      <w:proofErr w:type="spellEnd"/>
      <w:r w:rsidR="00B2334A" w:rsidRPr="00EB64BC">
        <w:rPr>
          <w:rFonts w:ascii="Times New Roman" w:hAnsi="Times New Roman" w:cs="Times New Roman"/>
          <w:i/>
          <w:iCs/>
          <w:sz w:val="24"/>
          <w:szCs w:val="24"/>
        </w:rPr>
        <w:t xml:space="preserve"> </w:t>
      </w:r>
      <w:r w:rsidR="00B2334A" w:rsidRPr="00EB64BC">
        <w:rPr>
          <w:rFonts w:ascii="Times New Roman" w:hAnsi="Times New Roman" w:cs="Times New Roman"/>
          <w:sz w:val="24"/>
          <w:szCs w:val="24"/>
        </w:rPr>
        <w:t xml:space="preserve">were used directly in the experiment to prevent any aging factor from influencing the results. Any adults that seemed to be inactive or week were discarded. The individual male and female </w:t>
      </w:r>
      <w:proofErr w:type="gramStart"/>
      <w:r w:rsidR="00B2334A" w:rsidRPr="00EB64BC">
        <w:rPr>
          <w:rFonts w:ascii="Times New Roman" w:hAnsi="Times New Roman" w:cs="Times New Roman"/>
          <w:sz w:val="24"/>
          <w:szCs w:val="24"/>
        </w:rPr>
        <w:t>was</w:t>
      </w:r>
      <w:proofErr w:type="gramEnd"/>
      <w:r w:rsidR="00B2334A" w:rsidRPr="00EB64BC">
        <w:rPr>
          <w:rFonts w:ascii="Times New Roman" w:hAnsi="Times New Roman" w:cs="Times New Roman"/>
          <w:sz w:val="24"/>
          <w:szCs w:val="24"/>
        </w:rPr>
        <w:t xml:space="preserve"> kept singly in glass vials (70 x 30 mm). The female was fed on streaks of honey water solution (1:1v/v). </w:t>
      </w:r>
      <w:proofErr w:type="spellStart"/>
      <w:r w:rsidR="00B2334A" w:rsidRPr="00EB64BC">
        <w:rPr>
          <w:rFonts w:ascii="Times New Roman" w:hAnsi="Times New Roman" w:cs="Times New Roman"/>
          <w:sz w:val="24"/>
          <w:szCs w:val="24"/>
        </w:rPr>
        <w:t>Trichocard</w:t>
      </w:r>
      <w:proofErr w:type="spellEnd"/>
      <w:r w:rsidR="00B2334A" w:rsidRPr="00EB64BC">
        <w:rPr>
          <w:rFonts w:ascii="Times New Roman" w:hAnsi="Times New Roman" w:cs="Times New Roman"/>
          <w:sz w:val="24"/>
          <w:szCs w:val="24"/>
        </w:rPr>
        <w:t xml:space="preserve"> </w:t>
      </w:r>
      <w:r w:rsidR="00B2334A">
        <w:rPr>
          <w:rFonts w:ascii="Times New Roman" w:hAnsi="Times New Roman" w:cs="Times New Roman"/>
          <w:sz w:val="24"/>
          <w:szCs w:val="24"/>
        </w:rPr>
        <w:t>was</w:t>
      </w:r>
      <w:r w:rsidR="00B2334A" w:rsidRPr="00EB64BC">
        <w:rPr>
          <w:rFonts w:ascii="Times New Roman" w:hAnsi="Times New Roman" w:cs="Times New Roman"/>
          <w:sz w:val="24"/>
          <w:szCs w:val="24"/>
        </w:rPr>
        <w:t xml:space="preserve"> cut into small pieces (40 x 10 mm) and 100 eggs of </w:t>
      </w:r>
      <w:r w:rsidR="00B2334A" w:rsidRPr="00EB64BC">
        <w:rPr>
          <w:rFonts w:ascii="Times New Roman" w:hAnsi="Times New Roman" w:cs="Times New Roman"/>
          <w:i/>
          <w:iCs/>
          <w:sz w:val="24"/>
          <w:szCs w:val="24"/>
        </w:rPr>
        <w:t xml:space="preserve">Corcyra </w:t>
      </w:r>
      <w:proofErr w:type="spellStart"/>
      <w:r w:rsidR="004231B4" w:rsidRPr="00EB64BC">
        <w:rPr>
          <w:rFonts w:ascii="Times New Roman" w:hAnsi="Times New Roman" w:cs="Times New Roman"/>
          <w:i/>
          <w:iCs/>
          <w:sz w:val="24"/>
          <w:szCs w:val="24"/>
        </w:rPr>
        <w:t>cephalonica</w:t>
      </w:r>
      <w:proofErr w:type="spellEnd"/>
      <w:r w:rsidR="004231B4" w:rsidRPr="00EB64BC">
        <w:rPr>
          <w:rFonts w:ascii="Times New Roman" w:hAnsi="Times New Roman" w:cs="Times New Roman"/>
          <w:i/>
          <w:iCs/>
          <w:sz w:val="24"/>
          <w:szCs w:val="24"/>
        </w:rPr>
        <w:t xml:space="preserve"> </w:t>
      </w:r>
      <w:r w:rsidR="004231B4">
        <w:rPr>
          <w:rFonts w:ascii="Times New Roman" w:hAnsi="Times New Roman" w:cs="Times New Roman"/>
          <w:i/>
          <w:iCs/>
          <w:sz w:val="24"/>
          <w:szCs w:val="24"/>
        </w:rPr>
        <w:t>(</w:t>
      </w:r>
      <w:proofErr w:type="spellStart"/>
      <w:r w:rsidR="004231B4" w:rsidRPr="004231B4">
        <w:rPr>
          <w:rFonts w:ascii="Times New Roman" w:hAnsi="Times New Roman" w:cs="Times New Roman"/>
          <w:sz w:val="24"/>
          <w:szCs w:val="24"/>
        </w:rPr>
        <w:t>uv</w:t>
      </w:r>
      <w:proofErr w:type="spellEnd"/>
      <w:r w:rsidR="004231B4" w:rsidRPr="004231B4">
        <w:rPr>
          <w:rFonts w:ascii="Times New Roman" w:hAnsi="Times New Roman" w:cs="Times New Roman"/>
          <w:sz w:val="24"/>
          <w:szCs w:val="24"/>
        </w:rPr>
        <w:t xml:space="preserve"> treated)</w:t>
      </w:r>
      <w:r w:rsidR="004231B4">
        <w:rPr>
          <w:rFonts w:ascii="Times New Roman" w:hAnsi="Times New Roman" w:cs="Times New Roman"/>
          <w:i/>
          <w:iCs/>
          <w:sz w:val="24"/>
          <w:szCs w:val="24"/>
        </w:rPr>
        <w:t xml:space="preserve"> </w:t>
      </w:r>
      <w:r w:rsidR="00B2334A">
        <w:rPr>
          <w:rFonts w:ascii="Times New Roman" w:hAnsi="Times New Roman" w:cs="Times New Roman"/>
          <w:sz w:val="24"/>
          <w:szCs w:val="24"/>
        </w:rPr>
        <w:t>was</w:t>
      </w:r>
      <w:r w:rsidR="00B2334A" w:rsidRPr="00EB64BC">
        <w:rPr>
          <w:rFonts w:ascii="Times New Roman" w:hAnsi="Times New Roman" w:cs="Times New Roman"/>
          <w:sz w:val="24"/>
          <w:szCs w:val="24"/>
        </w:rPr>
        <w:t xml:space="preserve"> glued on each </w:t>
      </w:r>
      <w:proofErr w:type="spellStart"/>
      <w:r w:rsidR="00B2334A" w:rsidRPr="00EB64BC">
        <w:rPr>
          <w:rFonts w:ascii="Times New Roman" w:hAnsi="Times New Roman" w:cs="Times New Roman"/>
          <w:sz w:val="24"/>
          <w:szCs w:val="24"/>
        </w:rPr>
        <w:t>Trichocard</w:t>
      </w:r>
      <w:proofErr w:type="spellEnd"/>
      <w:r w:rsidR="00B2334A" w:rsidRPr="00EB64BC">
        <w:rPr>
          <w:rFonts w:ascii="Times New Roman" w:hAnsi="Times New Roman" w:cs="Times New Roman"/>
          <w:sz w:val="24"/>
          <w:szCs w:val="24"/>
        </w:rPr>
        <w:t xml:space="preserve">. Each pair of male and female of </w:t>
      </w:r>
      <w:r w:rsidR="00B2334A" w:rsidRPr="00EB64BC">
        <w:rPr>
          <w:rFonts w:ascii="Times New Roman" w:hAnsi="Times New Roman" w:cs="Times New Roman"/>
          <w:i/>
          <w:iCs/>
          <w:sz w:val="24"/>
          <w:szCs w:val="24"/>
        </w:rPr>
        <w:t xml:space="preserve">T. </w:t>
      </w:r>
      <w:proofErr w:type="spellStart"/>
      <w:r w:rsidR="00B2334A" w:rsidRPr="00EB64BC">
        <w:rPr>
          <w:rFonts w:ascii="Times New Roman" w:hAnsi="Times New Roman" w:cs="Times New Roman"/>
          <w:i/>
          <w:iCs/>
          <w:sz w:val="24"/>
          <w:szCs w:val="24"/>
        </w:rPr>
        <w:t>chilonis</w:t>
      </w:r>
      <w:proofErr w:type="spellEnd"/>
      <w:r w:rsidR="00B2334A" w:rsidRPr="00EB64BC">
        <w:rPr>
          <w:rFonts w:ascii="Times New Roman" w:hAnsi="Times New Roman" w:cs="Times New Roman"/>
          <w:i/>
          <w:iCs/>
          <w:sz w:val="24"/>
          <w:szCs w:val="24"/>
        </w:rPr>
        <w:t xml:space="preserve"> </w:t>
      </w:r>
      <w:r w:rsidR="00B2334A">
        <w:rPr>
          <w:rFonts w:ascii="Times New Roman" w:hAnsi="Times New Roman" w:cs="Times New Roman"/>
          <w:sz w:val="24"/>
          <w:szCs w:val="24"/>
        </w:rPr>
        <w:t>was</w:t>
      </w:r>
      <w:r w:rsidR="00B2334A" w:rsidRPr="00EB64BC">
        <w:rPr>
          <w:rFonts w:ascii="Times New Roman" w:hAnsi="Times New Roman" w:cs="Times New Roman"/>
          <w:sz w:val="24"/>
          <w:szCs w:val="24"/>
        </w:rPr>
        <w:t xml:space="preserve"> offered these eggs on the first day for 24h and about 75 eggs on subsequent days till death</w:t>
      </w:r>
      <w:r w:rsidR="00212CE6">
        <w:rPr>
          <w:rFonts w:ascii="Times New Roman" w:hAnsi="Times New Roman" w:cs="Times New Roman"/>
          <w:sz w:val="24"/>
          <w:szCs w:val="24"/>
        </w:rPr>
        <w:t xml:space="preserve"> for both </w:t>
      </w:r>
      <w:proofErr w:type="gramStart"/>
      <w:r w:rsidR="00212CE6">
        <w:rPr>
          <w:rFonts w:ascii="Times New Roman" w:hAnsi="Times New Roman" w:cs="Times New Roman"/>
          <w:sz w:val="24"/>
          <w:szCs w:val="24"/>
        </w:rPr>
        <w:t>strain</w:t>
      </w:r>
      <w:proofErr w:type="gramEnd"/>
      <w:r w:rsidR="00B2334A" w:rsidRPr="00EB64BC">
        <w:rPr>
          <w:rFonts w:ascii="Times New Roman" w:hAnsi="Times New Roman" w:cs="Times New Roman"/>
          <w:sz w:val="24"/>
          <w:szCs w:val="24"/>
        </w:rPr>
        <w:t xml:space="preserve">. Daily observation on number of surviving females, the number of eggs </w:t>
      </w:r>
      <w:r w:rsidR="00B2334A" w:rsidRPr="00EB64BC">
        <w:rPr>
          <w:rFonts w:ascii="Times New Roman" w:hAnsi="Times New Roman" w:cs="Times New Roman"/>
          <w:sz w:val="24"/>
          <w:szCs w:val="24"/>
        </w:rPr>
        <w:lastRenderedPageBreak/>
        <w:t>laid by each female</w:t>
      </w:r>
      <w:r w:rsidR="004231B4">
        <w:rPr>
          <w:rFonts w:ascii="Times New Roman" w:hAnsi="Times New Roman" w:cs="Times New Roman"/>
          <w:sz w:val="24"/>
          <w:szCs w:val="24"/>
        </w:rPr>
        <w:t>,</w:t>
      </w:r>
      <w:r w:rsidR="00B2334A" w:rsidRPr="00EB64BC">
        <w:rPr>
          <w:rFonts w:ascii="Times New Roman" w:hAnsi="Times New Roman" w:cs="Times New Roman"/>
          <w:sz w:val="24"/>
          <w:szCs w:val="24"/>
        </w:rPr>
        <w:t xml:space="preserve"> </w:t>
      </w:r>
      <w:r w:rsidR="004231B4" w:rsidRPr="00EB64BC">
        <w:rPr>
          <w:rFonts w:ascii="Times New Roman" w:hAnsi="Times New Roman" w:cs="Times New Roman"/>
          <w:sz w:val="24"/>
          <w:szCs w:val="24"/>
        </w:rPr>
        <w:t>development period, adult emergence</w:t>
      </w:r>
      <w:r w:rsidR="004231B4">
        <w:rPr>
          <w:rFonts w:ascii="Times New Roman" w:hAnsi="Times New Roman" w:cs="Times New Roman"/>
          <w:sz w:val="24"/>
          <w:szCs w:val="24"/>
        </w:rPr>
        <w:t xml:space="preserve"> and</w:t>
      </w:r>
      <w:r w:rsidR="004231B4" w:rsidRPr="00EB64BC">
        <w:rPr>
          <w:rFonts w:ascii="Times New Roman" w:hAnsi="Times New Roman" w:cs="Times New Roman"/>
          <w:sz w:val="24"/>
          <w:szCs w:val="24"/>
        </w:rPr>
        <w:t xml:space="preserve"> sex ratio</w:t>
      </w:r>
      <w:r w:rsidR="004231B4">
        <w:rPr>
          <w:rFonts w:ascii="Times New Roman" w:hAnsi="Times New Roman" w:cs="Times New Roman"/>
          <w:sz w:val="24"/>
          <w:szCs w:val="24"/>
        </w:rPr>
        <w:t xml:space="preserve"> </w:t>
      </w:r>
      <w:r w:rsidR="00B2334A">
        <w:rPr>
          <w:rFonts w:ascii="Times New Roman" w:hAnsi="Times New Roman" w:cs="Times New Roman"/>
          <w:sz w:val="24"/>
          <w:szCs w:val="24"/>
        </w:rPr>
        <w:t>was</w:t>
      </w:r>
      <w:r w:rsidR="00B2334A" w:rsidRPr="00EB64BC">
        <w:rPr>
          <w:rFonts w:ascii="Times New Roman" w:hAnsi="Times New Roman" w:cs="Times New Roman"/>
          <w:sz w:val="24"/>
          <w:szCs w:val="24"/>
        </w:rPr>
        <w:t xml:space="preserve"> recorded. The experiment </w:t>
      </w:r>
      <w:r w:rsidR="00B2334A">
        <w:rPr>
          <w:rFonts w:ascii="Times New Roman" w:hAnsi="Times New Roman" w:cs="Times New Roman"/>
          <w:sz w:val="24"/>
          <w:szCs w:val="24"/>
        </w:rPr>
        <w:t>was</w:t>
      </w:r>
      <w:r w:rsidR="00B2334A" w:rsidRPr="00EB64BC">
        <w:rPr>
          <w:rFonts w:ascii="Times New Roman" w:hAnsi="Times New Roman" w:cs="Times New Roman"/>
          <w:sz w:val="24"/>
          <w:szCs w:val="24"/>
        </w:rPr>
        <w:t xml:space="preserve"> conducted in the laboratory 28 ± 2 °C and 65 ± 5 per cent relative humidity</w:t>
      </w:r>
      <w:r w:rsidR="00B734E1">
        <w:rPr>
          <w:rFonts w:ascii="Times New Roman" w:hAnsi="Times New Roman" w:cs="Times New Roman"/>
          <w:sz w:val="24"/>
          <w:szCs w:val="24"/>
        </w:rPr>
        <w:t xml:space="preserve"> </w:t>
      </w:r>
      <w:r w:rsidR="00B734E1" w:rsidRPr="00E05D25">
        <w:rPr>
          <w:rFonts w:ascii="Times New Roman" w:hAnsi="Times New Roman" w:cs="Times New Roman"/>
          <w:bCs/>
          <w:iCs/>
          <w:sz w:val="24"/>
          <w:szCs w:val="24"/>
        </w:rPr>
        <w:t>with ten replications.</w:t>
      </w:r>
    </w:p>
    <w:p w14:paraId="05FDB8B8" w14:textId="758C9820" w:rsidR="006F70BB" w:rsidRPr="00F35715" w:rsidRDefault="006F70BB" w:rsidP="006F70BB">
      <w:pPr>
        <w:jc w:val="center"/>
        <w:rPr>
          <w:rFonts w:ascii="Times New Roman" w:hAnsi="Times New Roman" w:cs="Times New Roman"/>
          <w:b/>
          <w:bCs/>
          <w:sz w:val="24"/>
          <w:szCs w:val="24"/>
        </w:rPr>
      </w:pPr>
      <w:r w:rsidRPr="00F35715">
        <w:rPr>
          <w:rFonts w:ascii="Times New Roman" w:hAnsi="Times New Roman" w:cs="Times New Roman"/>
          <w:b/>
          <w:bCs/>
          <w:sz w:val="24"/>
          <w:szCs w:val="24"/>
        </w:rPr>
        <w:t>Results and Discussion</w:t>
      </w:r>
    </w:p>
    <w:p w14:paraId="0BACB03C" w14:textId="44ED5C29" w:rsidR="00636E26" w:rsidRDefault="0078162E" w:rsidP="00636E26">
      <w:pPr>
        <w:autoSpaceDE w:val="0"/>
        <w:autoSpaceDN w:val="0"/>
        <w:adjustRightInd w:val="0"/>
        <w:spacing w:after="0" w:line="360" w:lineRule="auto"/>
        <w:ind w:firstLine="720"/>
        <w:jc w:val="both"/>
        <w:rPr>
          <w:rFonts w:ascii="Times New Roman" w:hAnsi="Times New Roman" w:cs="Times New Roman"/>
          <w:color w:val="000000"/>
          <w:kern w:val="0"/>
          <w:sz w:val="24"/>
          <w:szCs w:val="24"/>
          <w:lang w:bidi="hi-IN"/>
          <w14:ligatures w14:val="none"/>
        </w:rPr>
      </w:pPr>
      <w:r w:rsidRPr="0078162E">
        <w:rPr>
          <w:rFonts w:ascii="Times New Roman" w:hAnsi="Times New Roman" w:cs="Times New Roman"/>
          <w:color w:val="000000"/>
          <w:kern w:val="0"/>
          <w:sz w:val="24"/>
          <w:szCs w:val="24"/>
          <w:lang w:bidi="hi-IN"/>
          <w14:ligatures w14:val="none"/>
        </w:rPr>
        <w:t xml:space="preserve">The oviposition behaviour of the sugarcane-adapted internode borer strain of </w:t>
      </w:r>
      <w:r w:rsidRPr="0078162E">
        <w:rPr>
          <w:rFonts w:ascii="Times New Roman" w:hAnsi="Times New Roman" w:cs="Times New Roman"/>
          <w:i/>
          <w:iCs/>
          <w:color w:val="000000"/>
          <w:kern w:val="0"/>
          <w:sz w:val="24"/>
          <w:szCs w:val="24"/>
          <w:lang w:bidi="hi-IN"/>
          <w14:ligatures w14:val="none"/>
        </w:rPr>
        <w:t xml:space="preserve">T. </w:t>
      </w:r>
      <w:proofErr w:type="spellStart"/>
      <w:r w:rsidRPr="0078162E">
        <w:rPr>
          <w:rFonts w:ascii="Times New Roman" w:hAnsi="Times New Roman" w:cs="Times New Roman"/>
          <w:i/>
          <w:iCs/>
          <w:color w:val="000000"/>
          <w:kern w:val="0"/>
          <w:sz w:val="24"/>
          <w:szCs w:val="24"/>
          <w:lang w:bidi="hi-IN"/>
          <w14:ligatures w14:val="none"/>
        </w:rPr>
        <w:t>chilonis</w:t>
      </w:r>
      <w:proofErr w:type="spellEnd"/>
      <w:r w:rsidRPr="0078162E">
        <w:rPr>
          <w:rFonts w:ascii="Times New Roman" w:hAnsi="Times New Roman" w:cs="Times New Roman"/>
          <w:color w:val="000000"/>
          <w:kern w:val="0"/>
          <w:sz w:val="24"/>
          <w:szCs w:val="24"/>
          <w:lang w:bidi="hi-IN"/>
          <w14:ligatures w14:val="none"/>
        </w:rPr>
        <w:t xml:space="preserve"> exhibited a declining trend in fecundity over successive days. The highest fecundity (29.7 eggs) was recorded on the first day of oviposition, which steadily decreased to 7.1 eggs by the fifth </w:t>
      </w:r>
      <w:r w:rsidR="00D909C7">
        <w:rPr>
          <w:rFonts w:ascii="Times New Roman" w:hAnsi="Times New Roman" w:cs="Times New Roman"/>
          <w:color w:val="000000"/>
          <w:kern w:val="0"/>
          <w:sz w:val="24"/>
          <w:szCs w:val="24"/>
          <w:lang w:bidi="hi-IN"/>
          <w14:ligatures w14:val="none"/>
        </w:rPr>
        <w:t>day.</w:t>
      </w:r>
    </w:p>
    <w:p w14:paraId="66236178" w14:textId="7AF1B546" w:rsidR="00636E26" w:rsidRPr="00A13D62" w:rsidRDefault="00636E26" w:rsidP="00636E26">
      <w:pPr>
        <w:autoSpaceDE w:val="0"/>
        <w:autoSpaceDN w:val="0"/>
        <w:adjustRightInd w:val="0"/>
        <w:spacing w:after="0" w:line="360" w:lineRule="auto"/>
        <w:jc w:val="both"/>
        <w:rPr>
          <w:rFonts w:ascii="Times New Roman" w:eastAsia="Calibri" w:hAnsi="Times New Roman" w:cs="Times New Roman"/>
          <w:b/>
          <w:bCs/>
          <w:color w:val="000000"/>
          <w:kern w:val="0"/>
          <w:sz w:val="24"/>
          <w:szCs w:val="24"/>
          <w:lang w:bidi="hi-IN"/>
          <w14:ligatures w14:val="none"/>
        </w:rPr>
      </w:pPr>
      <w:r w:rsidRPr="00A13D62">
        <w:rPr>
          <w:rFonts w:ascii="Times New Roman" w:eastAsia="Calibri" w:hAnsi="Times New Roman" w:cs="Times New Roman"/>
          <w:b/>
          <w:bCs/>
          <w:color w:val="000000"/>
          <w:kern w:val="0"/>
          <w:sz w:val="24"/>
          <w:szCs w:val="24"/>
          <w:lang w:bidi="hi-IN"/>
          <w14:ligatures w14:val="none"/>
        </w:rPr>
        <w:t xml:space="preserve">Table </w:t>
      </w:r>
      <w:r>
        <w:rPr>
          <w:rFonts w:ascii="Times New Roman" w:eastAsia="Calibri" w:hAnsi="Times New Roman" w:cs="Times New Roman"/>
          <w:b/>
          <w:bCs/>
          <w:color w:val="000000"/>
          <w:kern w:val="0"/>
          <w:sz w:val="24"/>
          <w:szCs w:val="24"/>
          <w:lang w:bidi="hi-IN"/>
          <w14:ligatures w14:val="none"/>
        </w:rPr>
        <w:t>1.</w:t>
      </w:r>
      <w:r w:rsidRPr="00A13D62">
        <w:rPr>
          <w:rFonts w:ascii="Times New Roman" w:eastAsia="Calibri" w:hAnsi="Times New Roman" w:cs="Times New Roman"/>
          <w:b/>
          <w:bCs/>
          <w:color w:val="000000"/>
          <w:kern w:val="0"/>
          <w:sz w:val="24"/>
          <w:szCs w:val="24"/>
          <w:lang w:bidi="hi-IN"/>
          <w14:ligatures w14:val="none"/>
        </w:rPr>
        <w:t xml:space="preserve"> </w:t>
      </w:r>
      <w:r w:rsidRPr="00A13D62">
        <w:rPr>
          <w:rFonts w:ascii="Times New Roman" w:eastAsia="Times New Roman" w:hAnsi="Times New Roman" w:cs="Times New Roman"/>
          <w:b/>
          <w:bCs/>
          <w:color w:val="000000"/>
          <w:kern w:val="0"/>
          <w:sz w:val="24"/>
          <w:szCs w:val="24"/>
          <w:lang w:eastAsia="en-IN" w:bidi="hi-IN"/>
          <w14:ligatures w14:val="none"/>
        </w:rPr>
        <w:t xml:space="preserve">Oviposition behaviour of sugarcane adapted strain of </w:t>
      </w:r>
      <w:proofErr w:type="spellStart"/>
      <w:r w:rsidRPr="00A13D62">
        <w:rPr>
          <w:rFonts w:ascii="Times New Roman" w:eastAsia="Times New Roman" w:hAnsi="Times New Roman" w:cs="Times New Roman"/>
          <w:b/>
          <w:bCs/>
          <w:i/>
          <w:iCs/>
          <w:color w:val="000000"/>
          <w:kern w:val="0"/>
          <w:sz w:val="24"/>
          <w:szCs w:val="24"/>
          <w:lang w:eastAsia="en-IN" w:bidi="hi-IN"/>
          <w14:ligatures w14:val="none"/>
        </w:rPr>
        <w:t>Trichogramma</w:t>
      </w:r>
      <w:proofErr w:type="spellEnd"/>
      <w:r w:rsidRPr="00A13D62">
        <w:rPr>
          <w:rFonts w:ascii="Times New Roman" w:eastAsia="Times New Roman" w:hAnsi="Times New Roman" w:cs="Times New Roman"/>
          <w:b/>
          <w:bCs/>
          <w:i/>
          <w:iCs/>
          <w:color w:val="000000"/>
          <w:kern w:val="0"/>
          <w:sz w:val="24"/>
          <w:szCs w:val="24"/>
          <w:lang w:eastAsia="en-IN" w:bidi="hi-IN"/>
          <w14:ligatures w14:val="none"/>
        </w:rPr>
        <w:t xml:space="preserve"> </w:t>
      </w:r>
      <w:proofErr w:type="spellStart"/>
      <w:r w:rsidRPr="00A13D62">
        <w:rPr>
          <w:rFonts w:ascii="Times New Roman" w:eastAsia="Times New Roman" w:hAnsi="Times New Roman" w:cs="Times New Roman"/>
          <w:b/>
          <w:bCs/>
          <w:i/>
          <w:iCs/>
          <w:color w:val="000000"/>
          <w:kern w:val="0"/>
          <w:sz w:val="24"/>
          <w:szCs w:val="24"/>
          <w:lang w:eastAsia="en-IN" w:bidi="hi-IN"/>
          <w14:ligatures w14:val="none"/>
        </w:rPr>
        <w:t>chilonis</w:t>
      </w:r>
      <w:proofErr w:type="spellEnd"/>
      <w:r w:rsidRPr="00A13D62">
        <w:rPr>
          <w:rFonts w:ascii="Times New Roman" w:eastAsia="Times New Roman" w:hAnsi="Times New Roman" w:cs="Times New Roman"/>
          <w:b/>
          <w:bCs/>
          <w:color w:val="000000"/>
          <w:kern w:val="0"/>
          <w:sz w:val="24"/>
          <w:szCs w:val="24"/>
          <w:lang w:eastAsia="en-IN" w:bidi="hi-IN"/>
          <w14:ligatures w14:val="none"/>
        </w:rPr>
        <w:t xml:space="preserve"> </w:t>
      </w:r>
      <w:r w:rsidRPr="00A13D62">
        <w:rPr>
          <w:rFonts w:ascii="Times New Roman" w:eastAsia="Calibri" w:hAnsi="Times New Roman" w:cs="Times New Roman"/>
          <w:b/>
          <w:bCs/>
          <w:color w:val="000000"/>
          <w:kern w:val="0"/>
          <w:sz w:val="24"/>
          <w:szCs w:val="24"/>
          <w:lang w:bidi="hi-IN"/>
          <w14:ligatures w14:val="none"/>
        </w:rPr>
        <w:t>(INB strain)</w:t>
      </w:r>
    </w:p>
    <w:tbl>
      <w:tblPr>
        <w:tblW w:w="8713" w:type="dxa"/>
        <w:tblInd w:w="113" w:type="dxa"/>
        <w:tblLook w:val="04A0" w:firstRow="1" w:lastRow="0" w:firstColumn="1" w:lastColumn="0" w:noHBand="0" w:noVBand="1"/>
      </w:tblPr>
      <w:tblGrid>
        <w:gridCol w:w="1403"/>
        <w:gridCol w:w="1526"/>
        <w:gridCol w:w="2000"/>
        <w:gridCol w:w="1335"/>
        <w:gridCol w:w="1309"/>
        <w:gridCol w:w="1195"/>
      </w:tblGrid>
      <w:tr w:rsidR="00636E26" w:rsidRPr="00A13D62" w14:paraId="7934B595" w14:textId="77777777" w:rsidTr="00A37B40">
        <w:trPr>
          <w:trHeight w:val="596"/>
        </w:trPr>
        <w:tc>
          <w:tcPr>
            <w:tcW w:w="1375" w:type="dxa"/>
            <w:tcBorders>
              <w:top w:val="single" w:sz="4" w:space="0" w:color="auto"/>
              <w:left w:val="single" w:sz="4" w:space="0" w:color="auto"/>
              <w:bottom w:val="single" w:sz="4" w:space="0" w:color="auto"/>
              <w:right w:val="single" w:sz="4" w:space="0" w:color="auto"/>
            </w:tcBorders>
            <w:hideMark/>
          </w:tcPr>
          <w:p w14:paraId="765F29F5" w14:textId="77777777" w:rsidR="00636E26" w:rsidRPr="00A13D62" w:rsidRDefault="00636E26" w:rsidP="00A37B40">
            <w:pPr>
              <w:spacing w:after="0" w:line="240" w:lineRule="auto"/>
              <w:jc w:val="center"/>
              <w:rPr>
                <w:rFonts w:ascii="Times New Roman" w:eastAsia="Times New Roman" w:hAnsi="Times New Roman" w:cs="Times New Roman"/>
                <w:b/>
                <w:bCs/>
                <w:color w:val="000000"/>
                <w:kern w:val="0"/>
                <w:sz w:val="24"/>
                <w:szCs w:val="24"/>
                <w:lang w:eastAsia="en-IN" w:bidi="hi-IN"/>
              </w:rPr>
            </w:pPr>
            <w:r w:rsidRPr="00A13D62">
              <w:rPr>
                <w:rFonts w:ascii="Times New Roman" w:eastAsia="Times New Roman" w:hAnsi="Times New Roman" w:cs="Times New Roman"/>
                <w:b/>
                <w:bCs/>
                <w:color w:val="000000"/>
                <w:sz w:val="24"/>
                <w:szCs w:val="24"/>
                <w:lang w:eastAsia="en-IN" w:bidi="hi-IN"/>
              </w:rPr>
              <w:t>Oviposition (days)</w:t>
            </w:r>
          </w:p>
        </w:tc>
        <w:tc>
          <w:tcPr>
            <w:tcW w:w="1526" w:type="dxa"/>
            <w:tcBorders>
              <w:top w:val="single" w:sz="4" w:space="0" w:color="auto"/>
              <w:left w:val="nil"/>
              <w:bottom w:val="single" w:sz="4" w:space="0" w:color="auto"/>
              <w:right w:val="single" w:sz="4" w:space="0" w:color="auto"/>
            </w:tcBorders>
            <w:hideMark/>
          </w:tcPr>
          <w:p w14:paraId="3BD99563" w14:textId="77777777" w:rsidR="00636E26" w:rsidRPr="00A13D62" w:rsidRDefault="00636E26" w:rsidP="00A37B40">
            <w:pPr>
              <w:spacing w:after="0" w:line="240" w:lineRule="auto"/>
              <w:jc w:val="center"/>
              <w:rPr>
                <w:rFonts w:ascii="Times New Roman" w:eastAsia="Times New Roman" w:hAnsi="Times New Roman" w:cs="Times New Roman"/>
                <w:b/>
                <w:bCs/>
                <w:color w:val="000000"/>
                <w:kern w:val="0"/>
                <w:sz w:val="24"/>
                <w:szCs w:val="24"/>
                <w:lang w:eastAsia="en-IN" w:bidi="hi-IN"/>
              </w:rPr>
            </w:pPr>
            <w:r w:rsidRPr="00A13D62">
              <w:rPr>
                <w:rFonts w:ascii="Times New Roman" w:eastAsia="Times New Roman" w:hAnsi="Times New Roman" w:cs="Times New Roman"/>
                <w:b/>
                <w:bCs/>
                <w:color w:val="000000"/>
                <w:kern w:val="0"/>
                <w:sz w:val="24"/>
                <w:szCs w:val="24"/>
                <w:lang w:eastAsia="en-IN" w:bidi="hi-IN"/>
              </w:rPr>
              <w:t>Fecundity</w:t>
            </w:r>
          </w:p>
        </w:tc>
        <w:tc>
          <w:tcPr>
            <w:tcW w:w="2000" w:type="dxa"/>
            <w:tcBorders>
              <w:top w:val="single" w:sz="4" w:space="0" w:color="auto"/>
              <w:left w:val="nil"/>
              <w:bottom w:val="single" w:sz="4" w:space="0" w:color="auto"/>
              <w:right w:val="single" w:sz="4" w:space="0" w:color="auto"/>
            </w:tcBorders>
            <w:hideMark/>
          </w:tcPr>
          <w:p w14:paraId="2544DAB2" w14:textId="77777777" w:rsidR="00636E26" w:rsidRPr="00A13D62" w:rsidRDefault="00636E26" w:rsidP="00A37B40">
            <w:pPr>
              <w:spacing w:after="0" w:line="240" w:lineRule="auto"/>
              <w:jc w:val="center"/>
              <w:rPr>
                <w:rFonts w:ascii="Times New Roman" w:eastAsia="Times New Roman" w:hAnsi="Times New Roman" w:cs="Times New Roman"/>
                <w:b/>
                <w:bCs/>
                <w:color w:val="000000"/>
                <w:kern w:val="0"/>
                <w:sz w:val="24"/>
                <w:szCs w:val="24"/>
                <w:lang w:eastAsia="en-IN" w:bidi="hi-IN"/>
              </w:rPr>
            </w:pPr>
            <w:r w:rsidRPr="00A13D62">
              <w:rPr>
                <w:rFonts w:ascii="Times New Roman" w:eastAsia="Times New Roman" w:hAnsi="Times New Roman" w:cs="Times New Roman"/>
                <w:b/>
                <w:bCs/>
                <w:color w:val="000000"/>
                <w:kern w:val="0"/>
                <w:sz w:val="24"/>
                <w:szCs w:val="24"/>
                <w:lang w:eastAsia="en-IN" w:bidi="hi-IN"/>
              </w:rPr>
              <w:t>Development period (days)</w:t>
            </w:r>
          </w:p>
        </w:tc>
        <w:tc>
          <w:tcPr>
            <w:tcW w:w="1335" w:type="dxa"/>
            <w:tcBorders>
              <w:top w:val="single" w:sz="4" w:space="0" w:color="auto"/>
              <w:left w:val="nil"/>
              <w:bottom w:val="single" w:sz="4" w:space="0" w:color="auto"/>
              <w:right w:val="single" w:sz="4" w:space="0" w:color="auto"/>
            </w:tcBorders>
            <w:hideMark/>
          </w:tcPr>
          <w:p w14:paraId="5D86AF6F" w14:textId="77777777" w:rsidR="00636E26" w:rsidRPr="00A13D62" w:rsidRDefault="00636E26" w:rsidP="00A37B40">
            <w:pPr>
              <w:spacing w:after="0" w:line="240" w:lineRule="auto"/>
              <w:jc w:val="center"/>
              <w:rPr>
                <w:rFonts w:ascii="Times New Roman" w:eastAsia="Times New Roman" w:hAnsi="Times New Roman" w:cs="Times New Roman"/>
                <w:b/>
                <w:bCs/>
                <w:color w:val="000000"/>
                <w:kern w:val="0"/>
                <w:sz w:val="24"/>
                <w:szCs w:val="24"/>
                <w:lang w:eastAsia="en-IN" w:bidi="hi-IN"/>
              </w:rPr>
            </w:pPr>
            <w:r w:rsidRPr="00A13D62">
              <w:rPr>
                <w:rFonts w:ascii="Times New Roman" w:eastAsia="Times New Roman" w:hAnsi="Times New Roman" w:cs="Times New Roman"/>
                <w:b/>
                <w:bCs/>
                <w:color w:val="000000"/>
                <w:kern w:val="0"/>
                <w:sz w:val="24"/>
                <w:szCs w:val="24"/>
                <w:lang w:eastAsia="en-IN" w:bidi="hi-IN"/>
              </w:rPr>
              <w:t>Adult emergence (%)</w:t>
            </w:r>
          </w:p>
        </w:tc>
        <w:tc>
          <w:tcPr>
            <w:tcW w:w="1282" w:type="dxa"/>
            <w:tcBorders>
              <w:top w:val="single" w:sz="4" w:space="0" w:color="auto"/>
              <w:left w:val="nil"/>
              <w:bottom w:val="single" w:sz="4" w:space="0" w:color="auto"/>
              <w:right w:val="single" w:sz="4" w:space="0" w:color="auto"/>
            </w:tcBorders>
            <w:hideMark/>
          </w:tcPr>
          <w:p w14:paraId="13052E30" w14:textId="77777777" w:rsidR="00636E26" w:rsidRPr="00A13D62" w:rsidRDefault="00636E26" w:rsidP="00A37B40">
            <w:pPr>
              <w:spacing w:after="0" w:line="240" w:lineRule="auto"/>
              <w:jc w:val="center"/>
              <w:rPr>
                <w:rFonts w:ascii="Times New Roman" w:eastAsia="Times New Roman" w:hAnsi="Times New Roman" w:cs="Times New Roman"/>
                <w:b/>
                <w:bCs/>
                <w:color w:val="000000"/>
                <w:kern w:val="0"/>
                <w:sz w:val="24"/>
                <w:szCs w:val="24"/>
                <w:lang w:eastAsia="en-IN" w:bidi="hi-IN"/>
              </w:rPr>
            </w:pPr>
            <w:r w:rsidRPr="00A13D62">
              <w:rPr>
                <w:rFonts w:ascii="Times New Roman" w:eastAsia="Calibri" w:hAnsi="Times New Roman" w:cs="Times New Roman"/>
                <w:b/>
                <w:sz w:val="24"/>
                <w:szCs w:val="24"/>
              </w:rPr>
              <w:t>Female emergence (%)</w:t>
            </w:r>
          </w:p>
        </w:tc>
        <w:tc>
          <w:tcPr>
            <w:tcW w:w="1195" w:type="dxa"/>
            <w:tcBorders>
              <w:top w:val="single" w:sz="4" w:space="0" w:color="auto"/>
              <w:left w:val="nil"/>
              <w:bottom w:val="single" w:sz="4" w:space="0" w:color="auto"/>
              <w:right w:val="single" w:sz="4" w:space="0" w:color="auto"/>
            </w:tcBorders>
            <w:hideMark/>
          </w:tcPr>
          <w:p w14:paraId="48C99A63" w14:textId="77777777" w:rsidR="00636E26" w:rsidRPr="00A13D62" w:rsidRDefault="00636E26" w:rsidP="00A37B40">
            <w:pPr>
              <w:spacing w:after="0" w:line="240" w:lineRule="auto"/>
              <w:jc w:val="center"/>
              <w:rPr>
                <w:rFonts w:ascii="Times New Roman" w:eastAsia="Times New Roman" w:hAnsi="Times New Roman" w:cs="Times New Roman"/>
                <w:b/>
                <w:bCs/>
                <w:color w:val="000000"/>
                <w:kern w:val="0"/>
                <w:sz w:val="24"/>
                <w:szCs w:val="24"/>
                <w:lang w:eastAsia="en-IN" w:bidi="hi-IN"/>
              </w:rPr>
            </w:pPr>
            <w:r w:rsidRPr="00A13D62">
              <w:rPr>
                <w:rFonts w:ascii="Times New Roman" w:eastAsia="Times New Roman" w:hAnsi="Times New Roman" w:cs="Times New Roman"/>
                <w:b/>
                <w:bCs/>
                <w:color w:val="000000"/>
                <w:kern w:val="0"/>
                <w:sz w:val="24"/>
                <w:szCs w:val="24"/>
                <w:lang w:eastAsia="en-IN" w:bidi="hi-IN"/>
              </w:rPr>
              <w:t>Sex ratio (F:M)</w:t>
            </w:r>
          </w:p>
        </w:tc>
      </w:tr>
      <w:tr w:rsidR="00636E26" w:rsidRPr="00A13D62" w14:paraId="6DC7B62F" w14:textId="77777777" w:rsidTr="00A37B40">
        <w:trPr>
          <w:trHeight w:val="305"/>
        </w:trPr>
        <w:tc>
          <w:tcPr>
            <w:tcW w:w="1375" w:type="dxa"/>
            <w:tcBorders>
              <w:top w:val="nil"/>
              <w:left w:val="single" w:sz="4" w:space="0" w:color="auto"/>
              <w:bottom w:val="single" w:sz="4" w:space="0" w:color="auto"/>
              <w:right w:val="single" w:sz="4" w:space="0" w:color="auto"/>
            </w:tcBorders>
            <w:noWrap/>
            <w:vAlign w:val="bottom"/>
            <w:hideMark/>
          </w:tcPr>
          <w:p w14:paraId="76270B5D" w14:textId="77777777" w:rsidR="00636E26" w:rsidRPr="00A13D62" w:rsidRDefault="00636E26" w:rsidP="00A37B40">
            <w:pPr>
              <w:spacing w:after="0" w:line="360" w:lineRule="auto"/>
              <w:jc w:val="center"/>
              <w:rPr>
                <w:rFonts w:ascii="Times New Roman" w:eastAsia="Times New Roman" w:hAnsi="Times New Roman" w:cs="Times New Roman"/>
                <w:b/>
                <w:bCs/>
                <w:color w:val="000000"/>
                <w:kern w:val="0"/>
                <w:sz w:val="24"/>
                <w:szCs w:val="24"/>
                <w:lang w:eastAsia="en-IN" w:bidi="hi-IN"/>
              </w:rPr>
            </w:pPr>
            <w:r w:rsidRPr="00A13D62">
              <w:rPr>
                <w:rFonts w:ascii="Times New Roman" w:eastAsia="Times New Roman" w:hAnsi="Times New Roman" w:cs="Times New Roman"/>
                <w:b/>
                <w:bCs/>
                <w:color w:val="000000"/>
                <w:kern w:val="0"/>
                <w:sz w:val="24"/>
                <w:szCs w:val="24"/>
                <w:lang w:eastAsia="en-IN" w:bidi="hi-IN"/>
              </w:rPr>
              <w:t>1</w:t>
            </w:r>
          </w:p>
        </w:tc>
        <w:tc>
          <w:tcPr>
            <w:tcW w:w="1526" w:type="dxa"/>
            <w:tcBorders>
              <w:top w:val="nil"/>
              <w:left w:val="nil"/>
              <w:bottom w:val="single" w:sz="4" w:space="0" w:color="auto"/>
              <w:right w:val="single" w:sz="4" w:space="0" w:color="auto"/>
            </w:tcBorders>
            <w:noWrap/>
            <w:vAlign w:val="bottom"/>
            <w:hideMark/>
          </w:tcPr>
          <w:p w14:paraId="52EBE0E6" w14:textId="77777777" w:rsidR="00636E26" w:rsidRPr="00A13D62" w:rsidRDefault="00636E26" w:rsidP="00A37B40">
            <w:pPr>
              <w:spacing w:after="0" w:line="360" w:lineRule="auto"/>
              <w:jc w:val="center"/>
              <w:rPr>
                <w:rFonts w:ascii="Times New Roman" w:eastAsia="Times New Roman" w:hAnsi="Times New Roman" w:cs="Times New Roman"/>
                <w:color w:val="000000"/>
                <w:kern w:val="0"/>
                <w:sz w:val="24"/>
                <w:szCs w:val="24"/>
                <w:lang w:eastAsia="en-IN" w:bidi="hi-IN"/>
              </w:rPr>
            </w:pPr>
            <w:r w:rsidRPr="00A13D62">
              <w:rPr>
                <w:rFonts w:ascii="Times New Roman" w:eastAsia="Times New Roman" w:hAnsi="Times New Roman" w:cs="Times New Roman"/>
                <w:color w:val="000000"/>
                <w:kern w:val="0"/>
                <w:sz w:val="24"/>
                <w:szCs w:val="24"/>
                <w:lang w:eastAsia="en-IN" w:bidi="hi-IN"/>
              </w:rPr>
              <w:t xml:space="preserve">29.7 </w:t>
            </w:r>
            <w:r w:rsidRPr="00A13D62">
              <w:rPr>
                <w:rFonts w:ascii="Times New Roman" w:eastAsia="Times New Roman" w:hAnsi="Times New Roman" w:cs="Times New Roman"/>
                <w:color w:val="000000"/>
                <w:kern w:val="0"/>
                <w:sz w:val="24"/>
                <w:szCs w:val="24"/>
                <w:vertAlign w:val="superscript"/>
                <w:lang w:eastAsia="en-IN" w:bidi="hi-IN"/>
              </w:rPr>
              <w:t>e</w:t>
            </w:r>
          </w:p>
        </w:tc>
        <w:tc>
          <w:tcPr>
            <w:tcW w:w="2000" w:type="dxa"/>
            <w:tcBorders>
              <w:top w:val="nil"/>
              <w:left w:val="nil"/>
              <w:bottom w:val="single" w:sz="4" w:space="0" w:color="auto"/>
              <w:right w:val="single" w:sz="4" w:space="0" w:color="auto"/>
            </w:tcBorders>
            <w:noWrap/>
            <w:vAlign w:val="bottom"/>
            <w:hideMark/>
          </w:tcPr>
          <w:p w14:paraId="3E1FC9F8" w14:textId="77777777" w:rsidR="00636E26" w:rsidRPr="00A13D62" w:rsidRDefault="00636E26" w:rsidP="00A37B40">
            <w:pPr>
              <w:spacing w:after="0" w:line="360" w:lineRule="auto"/>
              <w:jc w:val="center"/>
              <w:rPr>
                <w:rFonts w:ascii="Times New Roman" w:eastAsia="Times New Roman" w:hAnsi="Times New Roman" w:cs="Times New Roman"/>
                <w:color w:val="000000"/>
                <w:kern w:val="0"/>
                <w:sz w:val="24"/>
                <w:szCs w:val="24"/>
                <w:vertAlign w:val="subscript"/>
                <w:lang w:eastAsia="en-IN" w:bidi="hi-IN"/>
              </w:rPr>
            </w:pPr>
            <w:r w:rsidRPr="00A13D62">
              <w:rPr>
                <w:rFonts w:ascii="Times New Roman" w:eastAsia="Times New Roman" w:hAnsi="Times New Roman" w:cs="Times New Roman"/>
                <w:color w:val="000000"/>
                <w:kern w:val="0"/>
                <w:sz w:val="24"/>
                <w:szCs w:val="24"/>
                <w:lang w:eastAsia="en-IN" w:bidi="hi-IN"/>
              </w:rPr>
              <w:t>8.5</w:t>
            </w:r>
            <w:r>
              <w:rPr>
                <w:rFonts w:ascii="Times New Roman" w:eastAsia="Times New Roman" w:hAnsi="Times New Roman" w:cs="Times New Roman"/>
                <w:color w:val="000000"/>
                <w:kern w:val="0"/>
                <w:sz w:val="24"/>
                <w:szCs w:val="24"/>
                <w:lang w:eastAsia="en-IN" w:bidi="hi-IN"/>
              </w:rPr>
              <w:t>0</w:t>
            </w:r>
            <w:r w:rsidRPr="00A13D62">
              <w:rPr>
                <w:rFonts w:ascii="Times New Roman" w:eastAsia="Calibri" w:hAnsi="Times New Roman" w:cs="Times New Roman"/>
                <w:color w:val="000000"/>
                <w:sz w:val="24"/>
                <w:szCs w:val="24"/>
                <w:vertAlign w:val="superscript"/>
              </w:rPr>
              <w:t xml:space="preserve"> a</w:t>
            </w:r>
          </w:p>
        </w:tc>
        <w:tc>
          <w:tcPr>
            <w:tcW w:w="1335" w:type="dxa"/>
            <w:tcBorders>
              <w:top w:val="nil"/>
              <w:left w:val="nil"/>
              <w:bottom w:val="single" w:sz="4" w:space="0" w:color="auto"/>
              <w:right w:val="single" w:sz="4" w:space="0" w:color="auto"/>
            </w:tcBorders>
            <w:noWrap/>
            <w:vAlign w:val="bottom"/>
            <w:hideMark/>
          </w:tcPr>
          <w:p w14:paraId="649416F1" w14:textId="77777777" w:rsidR="00636E26" w:rsidRPr="00A13D62" w:rsidRDefault="00636E26" w:rsidP="00A37B40">
            <w:pPr>
              <w:spacing w:after="0" w:line="360" w:lineRule="auto"/>
              <w:jc w:val="center"/>
              <w:rPr>
                <w:rFonts w:ascii="Times New Roman" w:eastAsia="Times New Roman" w:hAnsi="Times New Roman" w:cs="Times New Roman"/>
                <w:color w:val="000000"/>
                <w:kern w:val="0"/>
                <w:sz w:val="24"/>
                <w:szCs w:val="24"/>
                <w:lang w:eastAsia="en-IN" w:bidi="hi-IN"/>
              </w:rPr>
            </w:pPr>
            <w:r w:rsidRPr="00A13D62">
              <w:rPr>
                <w:rFonts w:ascii="Times New Roman" w:eastAsia="Times New Roman" w:hAnsi="Times New Roman" w:cs="Times New Roman"/>
                <w:color w:val="000000"/>
                <w:kern w:val="0"/>
                <w:sz w:val="24"/>
                <w:szCs w:val="24"/>
                <w:lang w:eastAsia="en-IN" w:bidi="hi-IN"/>
              </w:rPr>
              <w:t>89.9</w:t>
            </w:r>
            <w:r w:rsidRPr="00A13D62">
              <w:rPr>
                <w:rFonts w:ascii="Times New Roman" w:eastAsia="Times New Roman" w:hAnsi="Times New Roman" w:cs="Times New Roman"/>
                <w:color w:val="000000"/>
                <w:kern w:val="0"/>
                <w:sz w:val="24"/>
                <w:szCs w:val="24"/>
                <w:vertAlign w:val="superscript"/>
                <w:lang w:eastAsia="en-IN" w:bidi="hi-IN"/>
              </w:rPr>
              <w:t xml:space="preserve"> b</w:t>
            </w:r>
          </w:p>
        </w:tc>
        <w:tc>
          <w:tcPr>
            <w:tcW w:w="1282" w:type="dxa"/>
            <w:tcBorders>
              <w:top w:val="nil"/>
              <w:left w:val="nil"/>
              <w:bottom w:val="single" w:sz="4" w:space="0" w:color="auto"/>
              <w:right w:val="single" w:sz="4" w:space="0" w:color="auto"/>
            </w:tcBorders>
            <w:noWrap/>
            <w:vAlign w:val="bottom"/>
            <w:hideMark/>
          </w:tcPr>
          <w:p w14:paraId="20411250" w14:textId="77777777" w:rsidR="00636E26" w:rsidRPr="00A13D62" w:rsidRDefault="00636E26" w:rsidP="00A37B40">
            <w:pPr>
              <w:spacing w:after="0" w:line="360" w:lineRule="auto"/>
              <w:jc w:val="center"/>
              <w:rPr>
                <w:rFonts w:ascii="Times New Roman" w:eastAsia="Times New Roman" w:hAnsi="Times New Roman" w:cs="Times New Roman"/>
                <w:color w:val="000000"/>
                <w:kern w:val="0"/>
                <w:sz w:val="24"/>
                <w:szCs w:val="24"/>
                <w:lang w:eastAsia="en-IN" w:bidi="hi-IN"/>
              </w:rPr>
            </w:pPr>
            <w:r w:rsidRPr="00A13D62">
              <w:rPr>
                <w:rFonts w:ascii="Times New Roman" w:eastAsia="Times New Roman" w:hAnsi="Times New Roman" w:cs="Times New Roman"/>
                <w:color w:val="000000"/>
                <w:kern w:val="0"/>
                <w:sz w:val="24"/>
                <w:szCs w:val="24"/>
                <w:lang w:eastAsia="en-IN" w:bidi="hi-IN"/>
              </w:rPr>
              <w:t xml:space="preserve">79.4 </w:t>
            </w:r>
            <w:r w:rsidRPr="00A13D62">
              <w:rPr>
                <w:rFonts w:ascii="Times New Roman" w:eastAsia="Times New Roman" w:hAnsi="Times New Roman" w:cs="Times New Roman"/>
                <w:color w:val="000000"/>
                <w:kern w:val="0"/>
                <w:sz w:val="24"/>
                <w:szCs w:val="24"/>
                <w:vertAlign w:val="superscript"/>
                <w:lang w:eastAsia="en-IN" w:bidi="hi-IN"/>
              </w:rPr>
              <w:t>c</w:t>
            </w:r>
          </w:p>
        </w:tc>
        <w:tc>
          <w:tcPr>
            <w:tcW w:w="1195" w:type="dxa"/>
            <w:tcBorders>
              <w:top w:val="nil"/>
              <w:left w:val="nil"/>
              <w:bottom w:val="single" w:sz="4" w:space="0" w:color="auto"/>
              <w:right w:val="single" w:sz="4" w:space="0" w:color="auto"/>
            </w:tcBorders>
            <w:noWrap/>
            <w:vAlign w:val="bottom"/>
            <w:hideMark/>
          </w:tcPr>
          <w:p w14:paraId="7B685D14" w14:textId="77777777" w:rsidR="00636E26" w:rsidRPr="00A13D62" w:rsidRDefault="00636E26" w:rsidP="00A37B40">
            <w:pPr>
              <w:spacing w:after="0" w:line="360" w:lineRule="auto"/>
              <w:jc w:val="center"/>
              <w:rPr>
                <w:rFonts w:ascii="Times New Roman" w:eastAsia="Times New Roman" w:hAnsi="Times New Roman" w:cs="Times New Roman"/>
                <w:color w:val="000000"/>
                <w:kern w:val="0"/>
                <w:sz w:val="24"/>
                <w:szCs w:val="24"/>
                <w:lang w:eastAsia="en-IN" w:bidi="hi-IN"/>
              </w:rPr>
            </w:pPr>
            <w:r w:rsidRPr="00A13D62">
              <w:rPr>
                <w:rFonts w:ascii="Times New Roman" w:eastAsia="Times New Roman" w:hAnsi="Times New Roman" w:cs="Times New Roman"/>
                <w:color w:val="000000"/>
                <w:kern w:val="0"/>
                <w:sz w:val="24"/>
                <w:szCs w:val="24"/>
                <w:lang w:eastAsia="en-IN" w:bidi="hi-IN"/>
              </w:rPr>
              <w:t>3.9:1</w:t>
            </w:r>
          </w:p>
        </w:tc>
      </w:tr>
      <w:tr w:rsidR="00636E26" w:rsidRPr="00A13D62" w14:paraId="2EBAD926" w14:textId="77777777" w:rsidTr="00A37B40">
        <w:trPr>
          <w:trHeight w:val="305"/>
        </w:trPr>
        <w:tc>
          <w:tcPr>
            <w:tcW w:w="1375" w:type="dxa"/>
            <w:tcBorders>
              <w:top w:val="nil"/>
              <w:left w:val="single" w:sz="4" w:space="0" w:color="auto"/>
              <w:bottom w:val="single" w:sz="4" w:space="0" w:color="auto"/>
              <w:right w:val="single" w:sz="4" w:space="0" w:color="auto"/>
            </w:tcBorders>
            <w:noWrap/>
            <w:vAlign w:val="bottom"/>
            <w:hideMark/>
          </w:tcPr>
          <w:p w14:paraId="21A514E6" w14:textId="77777777" w:rsidR="00636E26" w:rsidRPr="00A13D62" w:rsidRDefault="00636E26" w:rsidP="00A37B40">
            <w:pPr>
              <w:spacing w:after="0" w:line="360" w:lineRule="auto"/>
              <w:jc w:val="center"/>
              <w:rPr>
                <w:rFonts w:ascii="Times New Roman" w:eastAsia="Times New Roman" w:hAnsi="Times New Roman" w:cs="Times New Roman"/>
                <w:b/>
                <w:bCs/>
                <w:color w:val="000000"/>
                <w:kern w:val="0"/>
                <w:sz w:val="24"/>
                <w:szCs w:val="24"/>
                <w:lang w:eastAsia="en-IN" w:bidi="hi-IN"/>
              </w:rPr>
            </w:pPr>
            <w:r w:rsidRPr="00A13D62">
              <w:rPr>
                <w:rFonts w:ascii="Times New Roman" w:eastAsia="Times New Roman" w:hAnsi="Times New Roman" w:cs="Times New Roman"/>
                <w:b/>
                <w:bCs/>
                <w:color w:val="000000"/>
                <w:kern w:val="0"/>
                <w:sz w:val="24"/>
                <w:szCs w:val="24"/>
                <w:lang w:eastAsia="en-IN" w:bidi="hi-IN"/>
              </w:rPr>
              <w:t>2</w:t>
            </w:r>
          </w:p>
        </w:tc>
        <w:tc>
          <w:tcPr>
            <w:tcW w:w="1526" w:type="dxa"/>
            <w:tcBorders>
              <w:top w:val="nil"/>
              <w:left w:val="nil"/>
              <w:bottom w:val="single" w:sz="4" w:space="0" w:color="auto"/>
              <w:right w:val="single" w:sz="4" w:space="0" w:color="auto"/>
            </w:tcBorders>
            <w:noWrap/>
            <w:vAlign w:val="bottom"/>
            <w:hideMark/>
          </w:tcPr>
          <w:p w14:paraId="551F7DB7" w14:textId="77777777" w:rsidR="00636E26" w:rsidRPr="00A13D62" w:rsidRDefault="00636E26" w:rsidP="00A37B40">
            <w:pPr>
              <w:spacing w:after="0" w:line="360" w:lineRule="auto"/>
              <w:jc w:val="center"/>
              <w:rPr>
                <w:rFonts w:ascii="Times New Roman" w:eastAsia="Times New Roman" w:hAnsi="Times New Roman" w:cs="Times New Roman"/>
                <w:color w:val="000000"/>
                <w:kern w:val="0"/>
                <w:sz w:val="24"/>
                <w:szCs w:val="24"/>
                <w:lang w:eastAsia="en-IN" w:bidi="hi-IN"/>
              </w:rPr>
            </w:pPr>
            <w:r w:rsidRPr="00A13D62">
              <w:rPr>
                <w:rFonts w:ascii="Times New Roman" w:eastAsia="Times New Roman" w:hAnsi="Times New Roman" w:cs="Times New Roman"/>
                <w:color w:val="000000"/>
                <w:kern w:val="0"/>
                <w:sz w:val="24"/>
                <w:szCs w:val="24"/>
                <w:lang w:eastAsia="en-IN" w:bidi="hi-IN"/>
              </w:rPr>
              <w:t xml:space="preserve">20.9 </w:t>
            </w:r>
            <w:r w:rsidRPr="00A13D62">
              <w:rPr>
                <w:rFonts w:ascii="Times New Roman" w:eastAsia="Times New Roman" w:hAnsi="Times New Roman" w:cs="Times New Roman"/>
                <w:color w:val="000000"/>
                <w:kern w:val="0"/>
                <w:sz w:val="24"/>
                <w:szCs w:val="24"/>
                <w:vertAlign w:val="superscript"/>
                <w:lang w:eastAsia="en-IN" w:bidi="hi-IN"/>
              </w:rPr>
              <w:t>d</w:t>
            </w:r>
          </w:p>
        </w:tc>
        <w:tc>
          <w:tcPr>
            <w:tcW w:w="2000" w:type="dxa"/>
            <w:tcBorders>
              <w:top w:val="nil"/>
              <w:left w:val="nil"/>
              <w:bottom w:val="single" w:sz="4" w:space="0" w:color="auto"/>
              <w:right w:val="single" w:sz="4" w:space="0" w:color="auto"/>
            </w:tcBorders>
            <w:noWrap/>
            <w:vAlign w:val="bottom"/>
            <w:hideMark/>
          </w:tcPr>
          <w:p w14:paraId="3426BE3B" w14:textId="77777777" w:rsidR="00636E26" w:rsidRPr="00A13D62" w:rsidRDefault="00636E26" w:rsidP="00A37B40">
            <w:pPr>
              <w:spacing w:after="0" w:line="360" w:lineRule="auto"/>
              <w:jc w:val="center"/>
              <w:rPr>
                <w:rFonts w:ascii="Times New Roman" w:eastAsia="Times New Roman" w:hAnsi="Times New Roman" w:cs="Times New Roman"/>
                <w:color w:val="000000"/>
                <w:kern w:val="0"/>
                <w:sz w:val="24"/>
                <w:szCs w:val="24"/>
                <w:lang w:eastAsia="en-IN" w:bidi="hi-IN"/>
              </w:rPr>
            </w:pPr>
            <w:r w:rsidRPr="00A13D62">
              <w:rPr>
                <w:rFonts w:ascii="Times New Roman" w:eastAsia="Times New Roman" w:hAnsi="Times New Roman" w:cs="Times New Roman"/>
                <w:color w:val="000000"/>
                <w:kern w:val="0"/>
                <w:sz w:val="24"/>
                <w:szCs w:val="24"/>
                <w:lang w:eastAsia="en-IN" w:bidi="hi-IN"/>
              </w:rPr>
              <w:t>8.6</w:t>
            </w:r>
            <w:r w:rsidRPr="00A13D62">
              <w:rPr>
                <w:rFonts w:ascii="Times New Roman" w:eastAsia="Calibri" w:hAnsi="Times New Roman" w:cs="Times New Roman"/>
                <w:color w:val="000000"/>
                <w:sz w:val="24"/>
                <w:szCs w:val="24"/>
              </w:rPr>
              <w:t>7</w:t>
            </w:r>
            <w:r w:rsidRPr="00A13D62">
              <w:rPr>
                <w:rFonts w:ascii="Times New Roman" w:eastAsia="Calibri" w:hAnsi="Times New Roman" w:cs="Times New Roman"/>
                <w:color w:val="000000"/>
                <w:sz w:val="24"/>
                <w:szCs w:val="24"/>
                <w:vertAlign w:val="superscript"/>
              </w:rPr>
              <w:t xml:space="preserve"> a</w:t>
            </w:r>
          </w:p>
        </w:tc>
        <w:tc>
          <w:tcPr>
            <w:tcW w:w="1335" w:type="dxa"/>
            <w:tcBorders>
              <w:top w:val="nil"/>
              <w:left w:val="nil"/>
              <w:bottom w:val="single" w:sz="4" w:space="0" w:color="auto"/>
              <w:right w:val="single" w:sz="4" w:space="0" w:color="auto"/>
            </w:tcBorders>
            <w:noWrap/>
            <w:vAlign w:val="bottom"/>
            <w:hideMark/>
          </w:tcPr>
          <w:p w14:paraId="4D5CB4B9" w14:textId="77777777" w:rsidR="00636E26" w:rsidRPr="00A13D62" w:rsidRDefault="00636E26" w:rsidP="00A37B40">
            <w:pPr>
              <w:spacing w:after="0" w:line="360" w:lineRule="auto"/>
              <w:jc w:val="center"/>
              <w:rPr>
                <w:rFonts w:ascii="Times New Roman" w:eastAsia="Times New Roman" w:hAnsi="Times New Roman" w:cs="Times New Roman"/>
                <w:color w:val="000000"/>
                <w:kern w:val="0"/>
                <w:sz w:val="24"/>
                <w:szCs w:val="24"/>
                <w:lang w:eastAsia="en-IN" w:bidi="hi-IN"/>
              </w:rPr>
            </w:pPr>
            <w:r w:rsidRPr="00A13D62">
              <w:rPr>
                <w:rFonts w:ascii="Times New Roman" w:eastAsia="Times New Roman" w:hAnsi="Times New Roman" w:cs="Times New Roman"/>
                <w:color w:val="000000"/>
                <w:kern w:val="0"/>
                <w:sz w:val="24"/>
                <w:szCs w:val="24"/>
                <w:lang w:eastAsia="en-IN" w:bidi="hi-IN"/>
              </w:rPr>
              <w:t>88.1</w:t>
            </w:r>
            <w:r w:rsidRPr="00A13D62">
              <w:rPr>
                <w:rFonts w:ascii="Times New Roman" w:eastAsia="Times New Roman" w:hAnsi="Times New Roman" w:cs="Times New Roman"/>
                <w:color w:val="000000"/>
                <w:kern w:val="0"/>
                <w:sz w:val="24"/>
                <w:szCs w:val="24"/>
                <w:vertAlign w:val="superscript"/>
                <w:lang w:eastAsia="en-IN" w:bidi="hi-IN"/>
              </w:rPr>
              <w:t xml:space="preserve"> b</w:t>
            </w:r>
          </w:p>
        </w:tc>
        <w:tc>
          <w:tcPr>
            <w:tcW w:w="1282" w:type="dxa"/>
            <w:tcBorders>
              <w:top w:val="nil"/>
              <w:left w:val="nil"/>
              <w:bottom w:val="single" w:sz="4" w:space="0" w:color="auto"/>
              <w:right w:val="single" w:sz="4" w:space="0" w:color="auto"/>
            </w:tcBorders>
            <w:noWrap/>
            <w:vAlign w:val="bottom"/>
            <w:hideMark/>
          </w:tcPr>
          <w:p w14:paraId="788E0E7F" w14:textId="77777777" w:rsidR="00636E26" w:rsidRPr="00A13D62" w:rsidRDefault="00636E26" w:rsidP="00A37B40">
            <w:pPr>
              <w:spacing w:after="0" w:line="360" w:lineRule="auto"/>
              <w:jc w:val="center"/>
              <w:rPr>
                <w:rFonts w:ascii="Times New Roman" w:eastAsia="Times New Roman" w:hAnsi="Times New Roman" w:cs="Times New Roman"/>
                <w:color w:val="000000"/>
                <w:kern w:val="0"/>
                <w:sz w:val="24"/>
                <w:szCs w:val="24"/>
                <w:lang w:eastAsia="en-IN" w:bidi="hi-IN"/>
              </w:rPr>
            </w:pPr>
            <w:r w:rsidRPr="00A13D62">
              <w:rPr>
                <w:rFonts w:ascii="Times New Roman" w:eastAsia="Times New Roman" w:hAnsi="Times New Roman" w:cs="Times New Roman"/>
                <w:color w:val="000000"/>
                <w:kern w:val="0"/>
                <w:sz w:val="24"/>
                <w:szCs w:val="24"/>
                <w:lang w:eastAsia="en-IN" w:bidi="hi-IN"/>
              </w:rPr>
              <w:t xml:space="preserve">80.5 </w:t>
            </w:r>
            <w:r w:rsidRPr="00A13D62">
              <w:rPr>
                <w:rFonts w:ascii="Times New Roman" w:eastAsia="Times New Roman" w:hAnsi="Times New Roman" w:cs="Times New Roman"/>
                <w:color w:val="000000"/>
                <w:kern w:val="0"/>
                <w:sz w:val="24"/>
                <w:szCs w:val="24"/>
                <w:vertAlign w:val="superscript"/>
                <w:lang w:eastAsia="en-IN" w:bidi="hi-IN"/>
              </w:rPr>
              <w:t>c</w:t>
            </w:r>
          </w:p>
        </w:tc>
        <w:tc>
          <w:tcPr>
            <w:tcW w:w="1195" w:type="dxa"/>
            <w:tcBorders>
              <w:top w:val="nil"/>
              <w:left w:val="nil"/>
              <w:bottom w:val="single" w:sz="4" w:space="0" w:color="auto"/>
              <w:right w:val="single" w:sz="4" w:space="0" w:color="auto"/>
            </w:tcBorders>
            <w:noWrap/>
            <w:vAlign w:val="bottom"/>
            <w:hideMark/>
          </w:tcPr>
          <w:p w14:paraId="7CCF108D" w14:textId="77777777" w:rsidR="00636E26" w:rsidRPr="00A13D62" w:rsidRDefault="00636E26" w:rsidP="00A37B40">
            <w:pPr>
              <w:spacing w:after="0" w:line="360" w:lineRule="auto"/>
              <w:jc w:val="center"/>
              <w:rPr>
                <w:rFonts w:ascii="Times New Roman" w:eastAsia="Times New Roman" w:hAnsi="Times New Roman" w:cs="Times New Roman"/>
                <w:color w:val="000000"/>
                <w:kern w:val="0"/>
                <w:sz w:val="24"/>
                <w:szCs w:val="24"/>
                <w:lang w:eastAsia="en-IN" w:bidi="hi-IN"/>
              </w:rPr>
            </w:pPr>
            <w:r w:rsidRPr="00A13D62">
              <w:rPr>
                <w:rFonts w:ascii="Times New Roman" w:eastAsia="Times New Roman" w:hAnsi="Times New Roman" w:cs="Times New Roman"/>
                <w:color w:val="000000"/>
                <w:kern w:val="0"/>
                <w:sz w:val="24"/>
                <w:szCs w:val="24"/>
                <w:lang w:eastAsia="en-IN" w:bidi="hi-IN"/>
              </w:rPr>
              <w:t>4.2:1</w:t>
            </w:r>
          </w:p>
        </w:tc>
      </w:tr>
      <w:tr w:rsidR="00636E26" w:rsidRPr="00A13D62" w14:paraId="0684836C" w14:textId="77777777" w:rsidTr="00A37B40">
        <w:trPr>
          <w:trHeight w:val="305"/>
        </w:trPr>
        <w:tc>
          <w:tcPr>
            <w:tcW w:w="1375" w:type="dxa"/>
            <w:tcBorders>
              <w:top w:val="nil"/>
              <w:left w:val="single" w:sz="4" w:space="0" w:color="auto"/>
              <w:bottom w:val="single" w:sz="4" w:space="0" w:color="auto"/>
              <w:right w:val="single" w:sz="4" w:space="0" w:color="auto"/>
            </w:tcBorders>
            <w:noWrap/>
            <w:vAlign w:val="bottom"/>
            <w:hideMark/>
          </w:tcPr>
          <w:p w14:paraId="51295E3F" w14:textId="77777777" w:rsidR="00636E26" w:rsidRPr="00A13D62" w:rsidRDefault="00636E26" w:rsidP="00A37B40">
            <w:pPr>
              <w:spacing w:after="0" w:line="360" w:lineRule="auto"/>
              <w:jc w:val="center"/>
              <w:rPr>
                <w:rFonts w:ascii="Times New Roman" w:eastAsia="Times New Roman" w:hAnsi="Times New Roman" w:cs="Times New Roman"/>
                <w:b/>
                <w:bCs/>
                <w:color w:val="000000"/>
                <w:kern w:val="0"/>
                <w:sz w:val="24"/>
                <w:szCs w:val="24"/>
                <w:lang w:eastAsia="en-IN" w:bidi="hi-IN"/>
              </w:rPr>
            </w:pPr>
            <w:r w:rsidRPr="00A13D62">
              <w:rPr>
                <w:rFonts w:ascii="Times New Roman" w:eastAsia="Times New Roman" w:hAnsi="Times New Roman" w:cs="Times New Roman"/>
                <w:b/>
                <w:bCs/>
                <w:color w:val="000000"/>
                <w:kern w:val="0"/>
                <w:sz w:val="24"/>
                <w:szCs w:val="24"/>
                <w:lang w:eastAsia="en-IN" w:bidi="hi-IN"/>
              </w:rPr>
              <w:t>3</w:t>
            </w:r>
          </w:p>
        </w:tc>
        <w:tc>
          <w:tcPr>
            <w:tcW w:w="1526" w:type="dxa"/>
            <w:tcBorders>
              <w:top w:val="nil"/>
              <w:left w:val="nil"/>
              <w:bottom w:val="single" w:sz="4" w:space="0" w:color="auto"/>
              <w:right w:val="single" w:sz="4" w:space="0" w:color="auto"/>
            </w:tcBorders>
            <w:noWrap/>
            <w:vAlign w:val="bottom"/>
            <w:hideMark/>
          </w:tcPr>
          <w:p w14:paraId="3B116FC1" w14:textId="77777777" w:rsidR="00636E26" w:rsidRPr="00A13D62" w:rsidRDefault="00636E26" w:rsidP="00A37B40">
            <w:pPr>
              <w:spacing w:after="0" w:line="360" w:lineRule="auto"/>
              <w:jc w:val="center"/>
              <w:rPr>
                <w:rFonts w:ascii="Times New Roman" w:eastAsia="Times New Roman" w:hAnsi="Times New Roman" w:cs="Times New Roman"/>
                <w:color w:val="000000"/>
                <w:kern w:val="0"/>
                <w:sz w:val="24"/>
                <w:szCs w:val="24"/>
                <w:lang w:eastAsia="en-IN" w:bidi="hi-IN"/>
              </w:rPr>
            </w:pPr>
            <w:r w:rsidRPr="00A13D62">
              <w:rPr>
                <w:rFonts w:ascii="Times New Roman" w:eastAsia="Times New Roman" w:hAnsi="Times New Roman" w:cs="Times New Roman"/>
                <w:color w:val="000000"/>
                <w:kern w:val="0"/>
                <w:sz w:val="24"/>
                <w:szCs w:val="24"/>
                <w:lang w:eastAsia="en-IN" w:bidi="hi-IN"/>
              </w:rPr>
              <w:t xml:space="preserve">15.1 </w:t>
            </w:r>
            <w:r w:rsidRPr="00A13D62">
              <w:rPr>
                <w:rFonts w:ascii="Times New Roman" w:eastAsia="Times New Roman" w:hAnsi="Times New Roman" w:cs="Times New Roman"/>
                <w:color w:val="000000"/>
                <w:kern w:val="0"/>
                <w:sz w:val="24"/>
                <w:szCs w:val="24"/>
                <w:vertAlign w:val="superscript"/>
                <w:lang w:eastAsia="en-IN" w:bidi="hi-IN"/>
              </w:rPr>
              <w:t>c</w:t>
            </w:r>
          </w:p>
        </w:tc>
        <w:tc>
          <w:tcPr>
            <w:tcW w:w="2000" w:type="dxa"/>
            <w:tcBorders>
              <w:top w:val="nil"/>
              <w:left w:val="nil"/>
              <w:bottom w:val="single" w:sz="4" w:space="0" w:color="auto"/>
              <w:right w:val="single" w:sz="4" w:space="0" w:color="auto"/>
            </w:tcBorders>
            <w:noWrap/>
            <w:vAlign w:val="bottom"/>
            <w:hideMark/>
          </w:tcPr>
          <w:p w14:paraId="26F902ED" w14:textId="77777777" w:rsidR="00636E26" w:rsidRPr="00A13D62" w:rsidRDefault="00636E26" w:rsidP="00A37B40">
            <w:pPr>
              <w:spacing w:after="0" w:line="360" w:lineRule="auto"/>
              <w:jc w:val="center"/>
              <w:rPr>
                <w:rFonts w:ascii="Times New Roman" w:eastAsia="Times New Roman" w:hAnsi="Times New Roman" w:cs="Times New Roman"/>
                <w:color w:val="000000"/>
                <w:kern w:val="0"/>
                <w:sz w:val="24"/>
                <w:szCs w:val="24"/>
                <w:lang w:eastAsia="en-IN" w:bidi="hi-IN"/>
              </w:rPr>
            </w:pPr>
            <w:r w:rsidRPr="00A13D62">
              <w:rPr>
                <w:rFonts w:ascii="Times New Roman" w:eastAsia="Times New Roman" w:hAnsi="Times New Roman" w:cs="Times New Roman"/>
                <w:color w:val="000000"/>
                <w:kern w:val="0"/>
                <w:sz w:val="24"/>
                <w:szCs w:val="24"/>
                <w:lang w:eastAsia="en-IN" w:bidi="hi-IN"/>
              </w:rPr>
              <w:t>8.3</w:t>
            </w:r>
            <w:r w:rsidRPr="00A13D62">
              <w:rPr>
                <w:rFonts w:ascii="Times New Roman" w:eastAsia="Calibri" w:hAnsi="Times New Roman" w:cs="Times New Roman"/>
                <w:color w:val="000000"/>
                <w:sz w:val="24"/>
                <w:szCs w:val="24"/>
              </w:rPr>
              <w:t xml:space="preserve">7 </w:t>
            </w:r>
            <w:r w:rsidRPr="00A13D62">
              <w:rPr>
                <w:rFonts w:ascii="Times New Roman" w:eastAsia="Calibri" w:hAnsi="Times New Roman" w:cs="Times New Roman"/>
                <w:color w:val="000000"/>
                <w:sz w:val="24"/>
                <w:szCs w:val="24"/>
                <w:vertAlign w:val="superscript"/>
              </w:rPr>
              <w:t>a</w:t>
            </w:r>
          </w:p>
        </w:tc>
        <w:tc>
          <w:tcPr>
            <w:tcW w:w="1335" w:type="dxa"/>
            <w:tcBorders>
              <w:top w:val="nil"/>
              <w:left w:val="nil"/>
              <w:bottom w:val="single" w:sz="4" w:space="0" w:color="auto"/>
              <w:right w:val="single" w:sz="4" w:space="0" w:color="auto"/>
            </w:tcBorders>
            <w:noWrap/>
            <w:vAlign w:val="bottom"/>
            <w:hideMark/>
          </w:tcPr>
          <w:p w14:paraId="39F20056" w14:textId="77777777" w:rsidR="00636E26" w:rsidRPr="00A13D62" w:rsidRDefault="00636E26" w:rsidP="00A37B40">
            <w:pPr>
              <w:spacing w:after="0" w:line="360" w:lineRule="auto"/>
              <w:jc w:val="center"/>
              <w:rPr>
                <w:rFonts w:ascii="Times New Roman" w:eastAsia="Times New Roman" w:hAnsi="Times New Roman" w:cs="Times New Roman"/>
                <w:color w:val="000000"/>
                <w:kern w:val="0"/>
                <w:sz w:val="24"/>
                <w:szCs w:val="24"/>
                <w:lang w:eastAsia="en-IN" w:bidi="hi-IN"/>
              </w:rPr>
            </w:pPr>
            <w:r w:rsidRPr="00A13D62">
              <w:rPr>
                <w:rFonts w:ascii="Times New Roman" w:eastAsia="Times New Roman" w:hAnsi="Times New Roman" w:cs="Times New Roman"/>
                <w:color w:val="000000"/>
                <w:kern w:val="0"/>
                <w:sz w:val="24"/>
                <w:szCs w:val="24"/>
                <w:lang w:eastAsia="en-IN" w:bidi="hi-IN"/>
              </w:rPr>
              <w:t xml:space="preserve">85.4 </w:t>
            </w:r>
            <w:r w:rsidRPr="00A13D62">
              <w:rPr>
                <w:rFonts w:ascii="Times New Roman" w:eastAsia="Times New Roman" w:hAnsi="Times New Roman" w:cs="Times New Roman"/>
                <w:color w:val="000000"/>
                <w:kern w:val="0"/>
                <w:sz w:val="24"/>
                <w:szCs w:val="24"/>
                <w:vertAlign w:val="superscript"/>
                <w:lang w:eastAsia="en-IN" w:bidi="hi-IN"/>
              </w:rPr>
              <w:t>a</w:t>
            </w:r>
          </w:p>
        </w:tc>
        <w:tc>
          <w:tcPr>
            <w:tcW w:w="1282" w:type="dxa"/>
            <w:tcBorders>
              <w:top w:val="nil"/>
              <w:left w:val="nil"/>
              <w:bottom w:val="single" w:sz="4" w:space="0" w:color="auto"/>
              <w:right w:val="single" w:sz="4" w:space="0" w:color="auto"/>
            </w:tcBorders>
            <w:noWrap/>
            <w:vAlign w:val="bottom"/>
            <w:hideMark/>
          </w:tcPr>
          <w:p w14:paraId="1403AC9A" w14:textId="77777777" w:rsidR="00636E26" w:rsidRPr="00A13D62" w:rsidRDefault="00636E26" w:rsidP="00A37B40">
            <w:pPr>
              <w:spacing w:after="0" w:line="360" w:lineRule="auto"/>
              <w:jc w:val="center"/>
              <w:rPr>
                <w:rFonts w:ascii="Times New Roman" w:eastAsia="Times New Roman" w:hAnsi="Times New Roman" w:cs="Times New Roman"/>
                <w:color w:val="000000"/>
                <w:kern w:val="0"/>
                <w:sz w:val="24"/>
                <w:szCs w:val="24"/>
                <w:lang w:eastAsia="en-IN" w:bidi="hi-IN"/>
              </w:rPr>
            </w:pPr>
            <w:r w:rsidRPr="00A13D62">
              <w:rPr>
                <w:rFonts w:ascii="Times New Roman" w:eastAsia="Times New Roman" w:hAnsi="Times New Roman" w:cs="Times New Roman"/>
                <w:color w:val="000000"/>
                <w:kern w:val="0"/>
                <w:sz w:val="24"/>
                <w:szCs w:val="24"/>
                <w:lang w:eastAsia="en-IN" w:bidi="hi-IN"/>
              </w:rPr>
              <w:t xml:space="preserve">76.8 </w:t>
            </w:r>
            <w:r w:rsidRPr="00A13D62">
              <w:rPr>
                <w:rFonts w:ascii="Times New Roman" w:eastAsia="Times New Roman" w:hAnsi="Times New Roman" w:cs="Times New Roman"/>
                <w:color w:val="000000"/>
                <w:kern w:val="0"/>
                <w:sz w:val="24"/>
                <w:szCs w:val="24"/>
                <w:vertAlign w:val="superscript"/>
                <w:lang w:eastAsia="en-IN" w:bidi="hi-IN"/>
              </w:rPr>
              <w:t>b</w:t>
            </w:r>
          </w:p>
        </w:tc>
        <w:tc>
          <w:tcPr>
            <w:tcW w:w="1195" w:type="dxa"/>
            <w:tcBorders>
              <w:top w:val="nil"/>
              <w:left w:val="nil"/>
              <w:bottom w:val="single" w:sz="4" w:space="0" w:color="auto"/>
              <w:right w:val="single" w:sz="4" w:space="0" w:color="auto"/>
            </w:tcBorders>
            <w:noWrap/>
            <w:vAlign w:val="bottom"/>
            <w:hideMark/>
          </w:tcPr>
          <w:p w14:paraId="6C013CC0" w14:textId="77777777" w:rsidR="00636E26" w:rsidRPr="00A13D62" w:rsidRDefault="00636E26" w:rsidP="00A37B40">
            <w:pPr>
              <w:spacing w:after="0" w:line="360" w:lineRule="auto"/>
              <w:jc w:val="center"/>
              <w:rPr>
                <w:rFonts w:ascii="Times New Roman" w:eastAsia="Times New Roman" w:hAnsi="Times New Roman" w:cs="Times New Roman"/>
                <w:color w:val="000000"/>
                <w:kern w:val="0"/>
                <w:sz w:val="24"/>
                <w:szCs w:val="24"/>
                <w:lang w:eastAsia="en-IN" w:bidi="hi-IN"/>
              </w:rPr>
            </w:pPr>
            <w:r w:rsidRPr="00A13D62">
              <w:rPr>
                <w:rFonts w:ascii="Times New Roman" w:eastAsia="Times New Roman" w:hAnsi="Times New Roman" w:cs="Times New Roman"/>
                <w:color w:val="000000"/>
                <w:kern w:val="0"/>
                <w:sz w:val="24"/>
                <w:szCs w:val="24"/>
                <w:lang w:eastAsia="en-IN" w:bidi="hi-IN"/>
              </w:rPr>
              <w:t>3.4:1</w:t>
            </w:r>
          </w:p>
        </w:tc>
      </w:tr>
      <w:tr w:rsidR="00636E26" w:rsidRPr="00A13D62" w14:paraId="765A77B2" w14:textId="77777777" w:rsidTr="00A37B40">
        <w:trPr>
          <w:trHeight w:val="305"/>
        </w:trPr>
        <w:tc>
          <w:tcPr>
            <w:tcW w:w="1375" w:type="dxa"/>
            <w:tcBorders>
              <w:top w:val="nil"/>
              <w:left w:val="single" w:sz="4" w:space="0" w:color="auto"/>
              <w:bottom w:val="single" w:sz="4" w:space="0" w:color="auto"/>
              <w:right w:val="single" w:sz="4" w:space="0" w:color="auto"/>
            </w:tcBorders>
            <w:noWrap/>
            <w:vAlign w:val="bottom"/>
            <w:hideMark/>
          </w:tcPr>
          <w:p w14:paraId="24B2687B" w14:textId="77777777" w:rsidR="00636E26" w:rsidRPr="00A13D62" w:rsidRDefault="00636E26" w:rsidP="00A37B40">
            <w:pPr>
              <w:spacing w:after="0" w:line="360" w:lineRule="auto"/>
              <w:jc w:val="center"/>
              <w:rPr>
                <w:rFonts w:ascii="Times New Roman" w:eastAsia="Times New Roman" w:hAnsi="Times New Roman" w:cs="Times New Roman"/>
                <w:b/>
                <w:bCs/>
                <w:color w:val="000000"/>
                <w:kern w:val="0"/>
                <w:sz w:val="24"/>
                <w:szCs w:val="24"/>
                <w:lang w:eastAsia="en-IN" w:bidi="hi-IN"/>
              </w:rPr>
            </w:pPr>
            <w:r w:rsidRPr="00A13D62">
              <w:rPr>
                <w:rFonts w:ascii="Times New Roman" w:eastAsia="Times New Roman" w:hAnsi="Times New Roman" w:cs="Times New Roman"/>
                <w:b/>
                <w:bCs/>
                <w:color w:val="000000"/>
                <w:kern w:val="0"/>
                <w:sz w:val="24"/>
                <w:szCs w:val="24"/>
                <w:lang w:eastAsia="en-IN" w:bidi="hi-IN"/>
              </w:rPr>
              <w:t>4</w:t>
            </w:r>
          </w:p>
        </w:tc>
        <w:tc>
          <w:tcPr>
            <w:tcW w:w="1526" w:type="dxa"/>
            <w:tcBorders>
              <w:top w:val="nil"/>
              <w:left w:val="nil"/>
              <w:bottom w:val="single" w:sz="4" w:space="0" w:color="auto"/>
              <w:right w:val="single" w:sz="4" w:space="0" w:color="auto"/>
            </w:tcBorders>
            <w:noWrap/>
            <w:vAlign w:val="bottom"/>
            <w:hideMark/>
          </w:tcPr>
          <w:p w14:paraId="6B5EEA88" w14:textId="77777777" w:rsidR="00636E26" w:rsidRPr="00A13D62" w:rsidRDefault="00636E26" w:rsidP="00A37B40">
            <w:pPr>
              <w:spacing w:after="0" w:line="360" w:lineRule="auto"/>
              <w:jc w:val="center"/>
              <w:rPr>
                <w:rFonts w:ascii="Times New Roman" w:eastAsia="Times New Roman" w:hAnsi="Times New Roman" w:cs="Times New Roman"/>
                <w:color w:val="000000"/>
                <w:kern w:val="0"/>
                <w:sz w:val="24"/>
                <w:szCs w:val="24"/>
                <w:lang w:eastAsia="en-IN" w:bidi="hi-IN"/>
              </w:rPr>
            </w:pPr>
            <w:r w:rsidRPr="00A13D62">
              <w:rPr>
                <w:rFonts w:ascii="Times New Roman" w:eastAsia="Times New Roman" w:hAnsi="Times New Roman" w:cs="Times New Roman"/>
                <w:color w:val="000000"/>
                <w:kern w:val="0"/>
                <w:sz w:val="24"/>
                <w:szCs w:val="24"/>
                <w:lang w:eastAsia="en-IN" w:bidi="hi-IN"/>
              </w:rPr>
              <w:t xml:space="preserve">10.8 </w:t>
            </w:r>
            <w:r w:rsidRPr="00A13D62">
              <w:rPr>
                <w:rFonts w:ascii="Times New Roman" w:eastAsia="Times New Roman" w:hAnsi="Times New Roman" w:cs="Times New Roman"/>
                <w:color w:val="000000"/>
                <w:kern w:val="0"/>
                <w:sz w:val="24"/>
                <w:szCs w:val="24"/>
                <w:vertAlign w:val="superscript"/>
                <w:lang w:eastAsia="en-IN" w:bidi="hi-IN"/>
              </w:rPr>
              <w:t>b</w:t>
            </w:r>
          </w:p>
        </w:tc>
        <w:tc>
          <w:tcPr>
            <w:tcW w:w="2000" w:type="dxa"/>
            <w:tcBorders>
              <w:top w:val="nil"/>
              <w:left w:val="nil"/>
              <w:bottom w:val="single" w:sz="4" w:space="0" w:color="auto"/>
              <w:right w:val="single" w:sz="4" w:space="0" w:color="auto"/>
            </w:tcBorders>
            <w:noWrap/>
            <w:vAlign w:val="bottom"/>
            <w:hideMark/>
          </w:tcPr>
          <w:p w14:paraId="335857EC" w14:textId="77777777" w:rsidR="00636E26" w:rsidRPr="00A13D62" w:rsidRDefault="00636E26" w:rsidP="00A37B40">
            <w:pPr>
              <w:spacing w:after="0" w:line="360" w:lineRule="auto"/>
              <w:jc w:val="center"/>
              <w:rPr>
                <w:rFonts w:ascii="Times New Roman" w:eastAsia="Times New Roman" w:hAnsi="Times New Roman" w:cs="Times New Roman"/>
                <w:color w:val="000000"/>
                <w:kern w:val="0"/>
                <w:sz w:val="24"/>
                <w:szCs w:val="24"/>
                <w:lang w:eastAsia="en-IN" w:bidi="hi-IN"/>
              </w:rPr>
            </w:pPr>
            <w:r w:rsidRPr="00A13D62">
              <w:rPr>
                <w:rFonts w:ascii="Times New Roman" w:eastAsia="Times New Roman" w:hAnsi="Times New Roman" w:cs="Times New Roman"/>
                <w:color w:val="000000"/>
                <w:kern w:val="0"/>
                <w:sz w:val="24"/>
                <w:szCs w:val="24"/>
                <w:lang w:eastAsia="en-IN" w:bidi="hi-IN"/>
              </w:rPr>
              <w:t>8.4</w:t>
            </w:r>
            <w:r w:rsidRPr="00A13D62">
              <w:rPr>
                <w:rFonts w:ascii="Times New Roman" w:eastAsia="Calibri" w:hAnsi="Times New Roman" w:cs="Times New Roman"/>
                <w:color w:val="000000"/>
                <w:sz w:val="24"/>
                <w:szCs w:val="24"/>
              </w:rPr>
              <w:t>7</w:t>
            </w:r>
            <w:r w:rsidRPr="00A13D62">
              <w:rPr>
                <w:rFonts w:ascii="Times New Roman" w:eastAsia="Calibri" w:hAnsi="Times New Roman" w:cs="Times New Roman"/>
                <w:color w:val="000000"/>
                <w:sz w:val="24"/>
                <w:szCs w:val="24"/>
                <w:vertAlign w:val="superscript"/>
              </w:rPr>
              <w:t xml:space="preserve"> a</w:t>
            </w:r>
          </w:p>
        </w:tc>
        <w:tc>
          <w:tcPr>
            <w:tcW w:w="1335" w:type="dxa"/>
            <w:tcBorders>
              <w:top w:val="nil"/>
              <w:left w:val="nil"/>
              <w:bottom w:val="single" w:sz="4" w:space="0" w:color="auto"/>
              <w:right w:val="single" w:sz="4" w:space="0" w:color="auto"/>
            </w:tcBorders>
            <w:noWrap/>
            <w:vAlign w:val="bottom"/>
            <w:hideMark/>
          </w:tcPr>
          <w:p w14:paraId="5F31BD98" w14:textId="77777777" w:rsidR="00636E26" w:rsidRPr="00A13D62" w:rsidRDefault="00636E26" w:rsidP="00A37B40">
            <w:pPr>
              <w:spacing w:after="0" w:line="360" w:lineRule="auto"/>
              <w:jc w:val="center"/>
              <w:rPr>
                <w:rFonts w:ascii="Times New Roman" w:eastAsia="Times New Roman" w:hAnsi="Times New Roman" w:cs="Times New Roman"/>
                <w:color w:val="000000"/>
                <w:kern w:val="0"/>
                <w:sz w:val="24"/>
                <w:szCs w:val="24"/>
                <w:lang w:eastAsia="en-IN" w:bidi="hi-IN"/>
              </w:rPr>
            </w:pPr>
            <w:r w:rsidRPr="00A13D62">
              <w:rPr>
                <w:rFonts w:ascii="Times New Roman" w:eastAsia="Times New Roman" w:hAnsi="Times New Roman" w:cs="Times New Roman"/>
                <w:color w:val="000000"/>
                <w:kern w:val="0"/>
                <w:sz w:val="24"/>
                <w:szCs w:val="24"/>
                <w:lang w:eastAsia="en-IN" w:bidi="hi-IN"/>
              </w:rPr>
              <w:t xml:space="preserve">83.4 </w:t>
            </w:r>
            <w:r w:rsidRPr="00A13D62">
              <w:rPr>
                <w:rFonts w:ascii="Times New Roman" w:eastAsia="Times New Roman" w:hAnsi="Times New Roman" w:cs="Times New Roman"/>
                <w:color w:val="000000"/>
                <w:kern w:val="0"/>
                <w:sz w:val="24"/>
                <w:szCs w:val="24"/>
                <w:vertAlign w:val="superscript"/>
                <w:lang w:eastAsia="en-IN" w:bidi="hi-IN"/>
              </w:rPr>
              <w:t>a</w:t>
            </w:r>
          </w:p>
        </w:tc>
        <w:tc>
          <w:tcPr>
            <w:tcW w:w="1282" w:type="dxa"/>
            <w:tcBorders>
              <w:top w:val="nil"/>
              <w:left w:val="nil"/>
              <w:bottom w:val="single" w:sz="4" w:space="0" w:color="auto"/>
              <w:right w:val="single" w:sz="4" w:space="0" w:color="auto"/>
            </w:tcBorders>
            <w:noWrap/>
            <w:vAlign w:val="bottom"/>
            <w:hideMark/>
          </w:tcPr>
          <w:p w14:paraId="1243474A" w14:textId="77777777" w:rsidR="00636E26" w:rsidRPr="00A13D62" w:rsidRDefault="00636E26" w:rsidP="00A37B40">
            <w:pPr>
              <w:spacing w:after="0" w:line="360" w:lineRule="auto"/>
              <w:jc w:val="center"/>
              <w:rPr>
                <w:rFonts w:ascii="Times New Roman" w:eastAsia="Times New Roman" w:hAnsi="Times New Roman" w:cs="Times New Roman"/>
                <w:color w:val="000000"/>
                <w:kern w:val="0"/>
                <w:sz w:val="24"/>
                <w:szCs w:val="24"/>
                <w:lang w:eastAsia="en-IN" w:bidi="hi-IN"/>
              </w:rPr>
            </w:pPr>
            <w:r w:rsidRPr="00A13D62">
              <w:rPr>
                <w:rFonts w:ascii="Times New Roman" w:eastAsia="Times New Roman" w:hAnsi="Times New Roman" w:cs="Times New Roman"/>
                <w:color w:val="000000"/>
                <w:kern w:val="0"/>
                <w:sz w:val="24"/>
                <w:szCs w:val="24"/>
                <w:lang w:eastAsia="en-IN" w:bidi="hi-IN"/>
              </w:rPr>
              <w:t xml:space="preserve">74.6 </w:t>
            </w:r>
            <w:r w:rsidRPr="00A13D62">
              <w:rPr>
                <w:rFonts w:ascii="Times New Roman" w:eastAsia="Times New Roman" w:hAnsi="Times New Roman" w:cs="Times New Roman"/>
                <w:color w:val="000000"/>
                <w:kern w:val="0"/>
                <w:sz w:val="24"/>
                <w:szCs w:val="24"/>
                <w:vertAlign w:val="superscript"/>
                <w:lang w:eastAsia="en-IN" w:bidi="hi-IN"/>
              </w:rPr>
              <w:t>b</w:t>
            </w:r>
          </w:p>
        </w:tc>
        <w:tc>
          <w:tcPr>
            <w:tcW w:w="1195" w:type="dxa"/>
            <w:tcBorders>
              <w:top w:val="nil"/>
              <w:left w:val="nil"/>
              <w:bottom w:val="single" w:sz="4" w:space="0" w:color="auto"/>
              <w:right w:val="single" w:sz="4" w:space="0" w:color="auto"/>
            </w:tcBorders>
            <w:noWrap/>
            <w:vAlign w:val="bottom"/>
            <w:hideMark/>
          </w:tcPr>
          <w:p w14:paraId="3A1297E8" w14:textId="77777777" w:rsidR="00636E26" w:rsidRPr="00A13D62" w:rsidRDefault="00636E26" w:rsidP="00A37B40">
            <w:pPr>
              <w:spacing w:after="0" w:line="360" w:lineRule="auto"/>
              <w:jc w:val="center"/>
              <w:rPr>
                <w:rFonts w:ascii="Times New Roman" w:eastAsia="Times New Roman" w:hAnsi="Times New Roman" w:cs="Times New Roman"/>
                <w:color w:val="000000"/>
                <w:kern w:val="0"/>
                <w:sz w:val="24"/>
                <w:szCs w:val="24"/>
                <w:lang w:eastAsia="en-IN" w:bidi="hi-IN"/>
              </w:rPr>
            </w:pPr>
            <w:r w:rsidRPr="00A13D62">
              <w:rPr>
                <w:rFonts w:ascii="Times New Roman" w:eastAsia="Times New Roman" w:hAnsi="Times New Roman" w:cs="Times New Roman"/>
                <w:color w:val="000000"/>
                <w:kern w:val="0"/>
                <w:sz w:val="24"/>
                <w:szCs w:val="24"/>
                <w:lang w:eastAsia="en-IN" w:bidi="hi-IN"/>
              </w:rPr>
              <w:t>3.6:1</w:t>
            </w:r>
          </w:p>
        </w:tc>
      </w:tr>
      <w:tr w:rsidR="00636E26" w:rsidRPr="00A13D62" w14:paraId="37791B51" w14:textId="77777777" w:rsidTr="00A37B40">
        <w:trPr>
          <w:trHeight w:val="305"/>
        </w:trPr>
        <w:tc>
          <w:tcPr>
            <w:tcW w:w="1375" w:type="dxa"/>
            <w:tcBorders>
              <w:top w:val="nil"/>
              <w:left w:val="single" w:sz="4" w:space="0" w:color="auto"/>
              <w:bottom w:val="single" w:sz="4" w:space="0" w:color="auto"/>
              <w:right w:val="single" w:sz="4" w:space="0" w:color="auto"/>
            </w:tcBorders>
            <w:noWrap/>
            <w:vAlign w:val="bottom"/>
            <w:hideMark/>
          </w:tcPr>
          <w:p w14:paraId="07AECE65" w14:textId="77777777" w:rsidR="00636E26" w:rsidRPr="00A13D62" w:rsidRDefault="00636E26" w:rsidP="00A37B40">
            <w:pPr>
              <w:spacing w:after="0" w:line="360" w:lineRule="auto"/>
              <w:jc w:val="center"/>
              <w:rPr>
                <w:rFonts w:ascii="Times New Roman" w:eastAsia="Times New Roman" w:hAnsi="Times New Roman" w:cs="Times New Roman"/>
                <w:b/>
                <w:bCs/>
                <w:color w:val="000000"/>
                <w:kern w:val="0"/>
                <w:sz w:val="24"/>
                <w:szCs w:val="24"/>
                <w:lang w:eastAsia="en-IN" w:bidi="hi-IN"/>
              </w:rPr>
            </w:pPr>
            <w:r w:rsidRPr="00A13D62">
              <w:rPr>
                <w:rFonts w:ascii="Times New Roman" w:eastAsia="Times New Roman" w:hAnsi="Times New Roman" w:cs="Times New Roman"/>
                <w:b/>
                <w:bCs/>
                <w:color w:val="000000"/>
                <w:kern w:val="0"/>
                <w:sz w:val="24"/>
                <w:szCs w:val="24"/>
                <w:lang w:eastAsia="en-IN" w:bidi="hi-IN"/>
              </w:rPr>
              <w:t>5</w:t>
            </w:r>
          </w:p>
        </w:tc>
        <w:tc>
          <w:tcPr>
            <w:tcW w:w="1526" w:type="dxa"/>
            <w:tcBorders>
              <w:top w:val="nil"/>
              <w:left w:val="nil"/>
              <w:bottom w:val="single" w:sz="4" w:space="0" w:color="auto"/>
              <w:right w:val="single" w:sz="4" w:space="0" w:color="auto"/>
            </w:tcBorders>
            <w:noWrap/>
            <w:vAlign w:val="bottom"/>
            <w:hideMark/>
          </w:tcPr>
          <w:p w14:paraId="5830AD5D" w14:textId="77777777" w:rsidR="00636E26" w:rsidRPr="00A13D62" w:rsidRDefault="00636E26" w:rsidP="00A37B40">
            <w:pPr>
              <w:spacing w:after="0" w:line="360" w:lineRule="auto"/>
              <w:jc w:val="center"/>
              <w:rPr>
                <w:rFonts w:ascii="Times New Roman" w:eastAsia="Times New Roman" w:hAnsi="Times New Roman" w:cs="Times New Roman"/>
                <w:color w:val="000000"/>
                <w:kern w:val="0"/>
                <w:sz w:val="24"/>
                <w:szCs w:val="24"/>
                <w:lang w:eastAsia="en-IN" w:bidi="hi-IN"/>
              </w:rPr>
            </w:pPr>
            <w:r w:rsidRPr="00A13D62">
              <w:rPr>
                <w:rFonts w:ascii="Times New Roman" w:eastAsia="Times New Roman" w:hAnsi="Times New Roman" w:cs="Times New Roman"/>
                <w:color w:val="000000"/>
                <w:kern w:val="0"/>
                <w:sz w:val="24"/>
                <w:szCs w:val="24"/>
                <w:lang w:eastAsia="en-IN" w:bidi="hi-IN"/>
              </w:rPr>
              <w:t xml:space="preserve">7.1 </w:t>
            </w:r>
            <w:r w:rsidRPr="00A13D62">
              <w:rPr>
                <w:rFonts w:ascii="Times New Roman" w:eastAsia="Times New Roman" w:hAnsi="Times New Roman" w:cs="Times New Roman"/>
                <w:color w:val="000000"/>
                <w:kern w:val="0"/>
                <w:sz w:val="24"/>
                <w:szCs w:val="24"/>
                <w:vertAlign w:val="superscript"/>
                <w:lang w:eastAsia="en-IN" w:bidi="hi-IN"/>
              </w:rPr>
              <w:t>a</w:t>
            </w:r>
          </w:p>
        </w:tc>
        <w:tc>
          <w:tcPr>
            <w:tcW w:w="2000" w:type="dxa"/>
            <w:tcBorders>
              <w:top w:val="nil"/>
              <w:left w:val="nil"/>
              <w:bottom w:val="single" w:sz="4" w:space="0" w:color="auto"/>
              <w:right w:val="single" w:sz="4" w:space="0" w:color="auto"/>
            </w:tcBorders>
            <w:noWrap/>
            <w:vAlign w:val="bottom"/>
            <w:hideMark/>
          </w:tcPr>
          <w:p w14:paraId="5E77BD39" w14:textId="77777777" w:rsidR="00636E26" w:rsidRPr="00A13D62" w:rsidRDefault="00636E26" w:rsidP="00A37B40">
            <w:pPr>
              <w:spacing w:after="0" w:line="360" w:lineRule="auto"/>
              <w:jc w:val="center"/>
              <w:rPr>
                <w:rFonts w:ascii="Times New Roman" w:eastAsia="Times New Roman" w:hAnsi="Times New Roman" w:cs="Times New Roman"/>
                <w:color w:val="000000"/>
                <w:kern w:val="0"/>
                <w:sz w:val="24"/>
                <w:szCs w:val="24"/>
                <w:lang w:eastAsia="en-IN" w:bidi="hi-IN"/>
              </w:rPr>
            </w:pPr>
            <w:r w:rsidRPr="00A13D62">
              <w:rPr>
                <w:rFonts w:ascii="Times New Roman" w:eastAsia="Times New Roman" w:hAnsi="Times New Roman" w:cs="Times New Roman"/>
                <w:color w:val="000000"/>
                <w:kern w:val="0"/>
                <w:sz w:val="24"/>
                <w:szCs w:val="24"/>
                <w:lang w:eastAsia="en-IN" w:bidi="hi-IN"/>
              </w:rPr>
              <w:t>8.6</w:t>
            </w:r>
            <w:r w:rsidRPr="00A13D62">
              <w:rPr>
                <w:rFonts w:ascii="Times New Roman" w:eastAsia="Calibri" w:hAnsi="Times New Roman" w:cs="Times New Roman"/>
                <w:color w:val="000000"/>
                <w:sz w:val="24"/>
                <w:szCs w:val="24"/>
              </w:rPr>
              <w:t xml:space="preserve">7 </w:t>
            </w:r>
            <w:r w:rsidRPr="00A13D62">
              <w:rPr>
                <w:rFonts w:ascii="Times New Roman" w:eastAsia="Calibri" w:hAnsi="Times New Roman" w:cs="Times New Roman"/>
                <w:color w:val="000000"/>
                <w:sz w:val="24"/>
                <w:szCs w:val="24"/>
                <w:vertAlign w:val="superscript"/>
              </w:rPr>
              <w:t>a</w:t>
            </w:r>
          </w:p>
        </w:tc>
        <w:tc>
          <w:tcPr>
            <w:tcW w:w="1335" w:type="dxa"/>
            <w:tcBorders>
              <w:top w:val="nil"/>
              <w:left w:val="nil"/>
              <w:bottom w:val="single" w:sz="4" w:space="0" w:color="auto"/>
              <w:right w:val="single" w:sz="4" w:space="0" w:color="auto"/>
            </w:tcBorders>
            <w:noWrap/>
            <w:vAlign w:val="bottom"/>
            <w:hideMark/>
          </w:tcPr>
          <w:p w14:paraId="32A317E3" w14:textId="77777777" w:rsidR="00636E26" w:rsidRPr="00A13D62" w:rsidRDefault="00636E26" w:rsidP="00A37B40">
            <w:pPr>
              <w:spacing w:after="0" w:line="360" w:lineRule="auto"/>
              <w:jc w:val="center"/>
              <w:rPr>
                <w:rFonts w:ascii="Times New Roman" w:eastAsia="Times New Roman" w:hAnsi="Times New Roman" w:cs="Times New Roman"/>
                <w:color w:val="000000"/>
                <w:kern w:val="0"/>
                <w:sz w:val="24"/>
                <w:szCs w:val="24"/>
                <w:lang w:eastAsia="en-IN" w:bidi="hi-IN"/>
              </w:rPr>
            </w:pPr>
            <w:r w:rsidRPr="00A13D62">
              <w:rPr>
                <w:rFonts w:ascii="Times New Roman" w:eastAsia="Times New Roman" w:hAnsi="Times New Roman" w:cs="Times New Roman"/>
                <w:color w:val="000000"/>
                <w:kern w:val="0"/>
                <w:sz w:val="24"/>
                <w:szCs w:val="24"/>
                <w:lang w:eastAsia="en-IN" w:bidi="hi-IN"/>
              </w:rPr>
              <w:t>84.5</w:t>
            </w:r>
            <w:r w:rsidRPr="00A13D62">
              <w:rPr>
                <w:rFonts w:ascii="Times New Roman" w:eastAsia="Times New Roman" w:hAnsi="Times New Roman" w:cs="Times New Roman"/>
                <w:color w:val="000000"/>
                <w:kern w:val="0"/>
                <w:sz w:val="24"/>
                <w:szCs w:val="24"/>
                <w:vertAlign w:val="superscript"/>
                <w:lang w:eastAsia="en-IN" w:bidi="hi-IN"/>
              </w:rPr>
              <w:t xml:space="preserve"> a</w:t>
            </w:r>
          </w:p>
        </w:tc>
        <w:tc>
          <w:tcPr>
            <w:tcW w:w="1282" w:type="dxa"/>
            <w:tcBorders>
              <w:top w:val="nil"/>
              <w:left w:val="nil"/>
              <w:bottom w:val="single" w:sz="4" w:space="0" w:color="auto"/>
              <w:right w:val="single" w:sz="4" w:space="0" w:color="auto"/>
            </w:tcBorders>
            <w:noWrap/>
            <w:vAlign w:val="bottom"/>
            <w:hideMark/>
          </w:tcPr>
          <w:p w14:paraId="35D833AF" w14:textId="77777777" w:rsidR="00636E26" w:rsidRPr="00A13D62" w:rsidRDefault="00636E26" w:rsidP="00A37B40">
            <w:pPr>
              <w:spacing w:after="0" w:line="360" w:lineRule="auto"/>
              <w:jc w:val="center"/>
              <w:rPr>
                <w:rFonts w:ascii="Times New Roman" w:eastAsia="Times New Roman" w:hAnsi="Times New Roman" w:cs="Times New Roman"/>
                <w:color w:val="000000"/>
                <w:kern w:val="0"/>
                <w:sz w:val="24"/>
                <w:szCs w:val="24"/>
                <w:lang w:eastAsia="en-IN" w:bidi="hi-IN"/>
              </w:rPr>
            </w:pPr>
            <w:r w:rsidRPr="00A13D62">
              <w:rPr>
                <w:rFonts w:ascii="Times New Roman" w:eastAsia="Times New Roman" w:hAnsi="Times New Roman" w:cs="Times New Roman"/>
                <w:color w:val="000000"/>
                <w:kern w:val="0"/>
                <w:sz w:val="24"/>
                <w:szCs w:val="24"/>
                <w:lang w:eastAsia="en-IN" w:bidi="hi-IN"/>
              </w:rPr>
              <w:t xml:space="preserve">64.1 </w:t>
            </w:r>
            <w:r w:rsidRPr="00A13D62">
              <w:rPr>
                <w:rFonts w:ascii="Times New Roman" w:eastAsia="Times New Roman" w:hAnsi="Times New Roman" w:cs="Times New Roman"/>
                <w:color w:val="000000"/>
                <w:kern w:val="0"/>
                <w:sz w:val="24"/>
                <w:szCs w:val="24"/>
                <w:vertAlign w:val="superscript"/>
                <w:lang w:eastAsia="en-IN" w:bidi="hi-IN"/>
              </w:rPr>
              <w:t>a</w:t>
            </w:r>
          </w:p>
        </w:tc>
        <w:tc>
          <w:tcPr>
            <w:tcW w:w="1195" w:type="dxa"/>
            <w:tcBorders>
              <w:top w:val="nil"/>
              <w:left w:val="nil"/>
              <w:bottom w:val="single" w:sz="4" w:space="0" w:color="auto"/>
              <w:right w:val="single" w:sz="4" w:space="0" w:color="auto"/>
            </w:tcBorders>
            <w:noWrap/>
            <w:vAlign w:val="bottom"/>
            <w:hideMark/>
          </w:tcPr>
          <w:p w14:paraId="4243A0B5" w14:textId="77777777" w:rsidR="00636E26" w:rsidRPr="00A13D62" w:rsidRDefault="00636E26" w:rsidP="00A37B40">
            <w:pPr>
              <w:spacing w:after="0" w:line="360" w:lineRule="auto"/>
              <w:jc w:val="center"/>
              <w:rPr>
                <w:rFonts w:ascii="Times New Roman" w:eastAsia="Times New Roman" w:hAnsi="Times New Roman" w:cs="Times New Roman"/>
                <w:color w:val="000000"/>
                <w:kern w:val="0"/>
                <w:sz w:val="24"/>
                <w:szCs w:val="24"/>
                <w:lang w:eastAsia="en-IN" w:bidi="hi-IN"/>
              </w:rPr>
            </w:pPr>
            <w:r w:rsidRPr="00A13D62">
              <w:rPr>
                <w:rFonts w:ascii="Times New Roman" w:eastAsia="Times New Roman" w:hAnsi="Times New Roman" w:cs="Times New Roman"/>
                <w:color w:val="000000"/>
                <w:kern w:val="0"/>
                <w:sz w:val="24"/>
                <w:szCs w:val="24"/>
                <w:lang w:eastAsia="en-IN" w:bidi="hi-IN"/>
              </w:rPr>
              <w:t>1.9:1</w:t>
            </w:r>
          </w:p>
        </w:tc>
      </w:tr>
    </w:tbl>
    <w:p w14:paraId="3C19CAEB" w14:textId="77777777" w:rsidR="00636E26" w:rsidRPr="00A13D62" w:rsidRDefault="00636E26" w:rsidP="00636E26">
      <w:pPr>
        <w:spacing w:after="0" w:line="360" w:lineRule="auto"/>
        <w:jc w:val="both"/>
        <w:rPr>
          <w:rFonts w:ascii="Times New Roman" w:eastAsia="TimesNewRomanPSMT" w:hAnsi="Times New Roman" w:cs="Times New Roman"/>
          <w:sz w:val="24"/>
          <w:szCs w:val="24"/>
          <w:lang w:bidi="hi-IN"/>
          <w14:ligatures w14:val="none"/>
        </w:rPr>
      </w:pPr>
      <w:r w:rsidRPr="00A13D62">
        <w:rPr>
          <w:rFonts w:ascii="Times New Roman" w:eastAsia="TimesNewRomanPSMT" w:hAnsi="Times New Roman" w:cs="Times New Roman"/>
          <w:sz w:val="24"/>
          <w:szCs w:val="24"/>
          <w:lang w:bidi="hi-IN"/>
          <w14:ligatures w14:val="none"/>
        </w:rPr>
        <w:t xml:space="preserve">  Means followed by different letters in the same column are significantly different (P&lt;0.05)</w:t>
      </w:r>
    </w:p>
    <w:p w14:paraId="5C3D6E15" w14:textId="68F565A7" w:rsidR="00212CE6" w:rsidRDefault="00373436" w:rsidP="00D73714">
      <w:pPr>
        <w:autoSpaceDE w:val="0"/>
        <w:autoSpaceDN w:val="0"/>
        <w:adjustRightInd w:val="0"/>
        <w:spacing w:after="0" w:line="360" w:lineRule="auto"/>
        <w:ind w:firstLine="720"/>
        <w:jc w:val="both"/>
        <w:rPr>
          <w:rFonts w:ascii="Times New Roman" w:hAnsi="Times New Roman" w:cs="Times New Roman"/>
          <w:color w:val="000000"/>
          <w:kern w:val="0"/>
          <w:sz w:val="24"/>
          <w:szCs w:val="24"/>
          <w:lang w:bidi="hi-IN"/>
          <w14:ligatures w14:val="none"/>
        </w:rPr>
      </w:pPr>
      <w:r w:rsidRPr="00373436">
        <w:rPr>
          <w:rFonts w:ascii="Times New Roman" w:hAnsi="Times New Roman" w:cs="Times New Roman"/>
          <w:color w:val="000000"/>
          <w:kern w:val="0"/>
          <w:sz w:val="24"/>
          <w:szCs w:val="24"/>
          <w:lang w:bidi="hi-IN"/>
          <w14:ligatures w14:val="none"/>
        </w:rPr>
        <w:t xml:space="preserve">This trend is consistent with earlier findings by Kumar </w:t>
      </w:r>
      <w:r w:rsidRPr="00373436">
        <w:rPr>
          <w:rFonts w:ascii="Times New Roman" w:hAnsi="Times New Roman" w:cs="Times New Roman"/>
          <w:i/>
          <w:iCs/>
          <w:color w:val="000000"/>
          <w:kern w:val="0"/>
          <w:sz w:val="24"/>
          <w:szCs w:val="24"/>
          <w:lang w:bidi="hi-IN"/>
          <w14:ligatures w14:val="none"/>
        </w:rPr>
        <w:t>et al</w:t>
      </w:r>
      <w:r w:rsidRPr="00373436">
        <w:rPr>
          <w:rFonts w:ascii="Times New Roman" w:hAnsi="Times New Roman" w:cs="Times New Roman"/>
          <w:color w:val="000000"/>
          <w:kern w:val="0"/>
          <w:sz w:val="24"/>
          <w:szCs w:val="24"/>
          <w:lang w:bidi="hi-IN"/>
          <w14:ligatures w14:val="none"/>
        </w:rPr>
        <w:t xml:space="preserve">. (2013) and Smith (1996), who reported that peak oviposition in </w:t>
      </w:r>
      <w:r w:rsidRPr="00373436">
        <w:rPr>
          <w:rFonts w:ascii="Times New Roman" w:hAnsi="Times New Roman" w:cs="Times New Roman"/>
          <w:i/>
          <w:iCs/>
          <w:color w:val="000000"/>
          <w:kern w:val="0"/>
          <w:sz w:val="24"/>
          <w:szCs w:val="24"/>
          <w:lang w:bidi="hi-IN"/>
          <w14:ligatures w14:val="none"/>
        </w:rPr>
        <w:t xml:space="preserve">T. </w:t>
      </w:r>
      <w:proofErr w:type="spellStart"/>
      <w:r w:rsidRPr="00373436">
        <w:rPr>
          <w:rFonts w:ascii="Times New Roman" w:hAnsi="Times New Roman" w:cs="Times New Roman"/>
          <w:i/>
          <w:iCs/>
          <w:color w:val="000000"/>
          <w:kern w:val="0"/>
          <w:sz w:val="24"/>
          <w:szCs w:val="24"/>
          <w:lang w:bidi="hi-IN"/>
          <w14:ligatures w14:val="none"/>
        </w:rPr>
        <w:t>chilonis</w:t>
      </w:r>
      <w:proofErr w:type="spellEnd"/>
      <w:r w:rsidRPr="00373436">
        <w:rPr>
          <w:rFonts w:ascii="Times New Roman" w:hAnsi="Times New Roman" w:cs="Times New Roman"/>
          <w:color w:val="000000"/>
          <w:kern w:val="0"/>
          <w:sz w:val="24"/>
          <w:szCs w:val="24"/>
          <w:lang w:bidi="hi-IN"/>
          <w14:ligatures w14:val="none"/>
        </w:rPr>
        <w:t xml:space="preserve"> typically occurs within the first 24–48 hours of adult emergence. The declining fecundity may be attributed to physiological aging and depletion of mature oocytes with time.</w:t>
      </w:r>
      <w:r w:rsidR="0078162E" w:rsidRPr="0078162E">
        <w:rPr>
          <w:rFonts w:ascii="Times New Roman" w:hAnsi="Times New Roman" w:cs="Times New Roman"/>
          <w:color w:val="000000"/>
          <w:kern w:val="0"/>
          <w:sz w:val="24"/>
          <w:szCs w:val="24"/>
          <w:lang w:bidi="hi-IN"/>
          <w14:ligatures w14:val="none"/>
        </w:rPr>
        <w:t xml:space="preserve"> The Development period remained relatively stable, ranging from 8.37 to 8.67 days.</w:t>
      </w:r>
      <w:r w:rsidRPr="00373436">
        <w:t xml:space="preserve"> </w:t>
      </w:r>
      <w:r w:rsidRPr="00373436">
        <w:rPr>
          <w:rFonts w:ascii="Times New Roman" w:hAnsi="Times New Roman" w:cs="Times New Roman"/>
          <w:color w:val="000000"/>
          <w:kern w:val="0"/>
          <w:sz w:val="24"/>
          <w:szCs w:val="24"/>
          <w:lang w:bidi="hi-IN"/>
          <w14:ligatures w14:val="none"/>
        </w:rPr>
        <w:t>This aligns with observations made by Hassan (1993) and Singh &amp; Jalali (199</w:t>
      </w:r>
      <w:r w:rsidR="00402F3D">
        <w:rPr>
          <w:rFonts w:ascii="Times New Roman" w:hAnsi="Times New Roman" w:cs="Times New Roman"/>
          <w:color w:val="000000"/>
          <w:kern w:val="0"/>
          <w:sz w:val="24"/>
          <w:szCs w:val="24"/>
          <w:lang w:bidi="hi-IN"/>
          <w14:ligatures w14:val="none"/>
        </w:rPr>
        <w:t>3</w:t>
      </w:r>
      <w:r w:rsidRPr="00373436">
        <w:rPr>
          <w:rFonts w:ascii="Times New Roman" w:hAnsi="Times New Roman" w:cs="Times New Roman"/>
          <w:color w:val="000000"/>
          <w:kern w:val="0"/>
          <w:sz w:val="24"/>
          <w:szCs w:val="24"/>
          <w:lang w:bidi="hi-IN"/>
          <w14:ligatures w14:val="none"/>
        </w:rPr>
        <w:t xml:space="preserve">), indicating that the duration of immature development in </w:t>
      </w:r>
      <w:r w:rsidRPr="00373436">
        <w:rPr>
          <w:rFonts w:ascii="Times New Roman" w:hAnsi="Times New Roman" w:cs="Times New Roman"/>
          <w:i/>
          <w:iCs/>
          <w:color w:val="000000"/>
          <w:kern w:val="0"/>
          <w:sz w:val="24"/>
          <w:szCs w:val="24"/>
          <w:lang w:bidi="hi-IN"/>
          <w14:ligatures w14:val="none"/>
        </w:rPr>
        <w:t xml:space="preserve">T. </w:t>
      </w:r>
      <w:proofErr w:type="spellStart"/>
      <w:r w:rsidRPr="00373436">
        <w:rPr>
          <w:rFonts w:ascii="Times New Roman" w:hAnsi="Times New Roman" w:cs="Times New Roman"/>
          <w:i/>
          <w:iCs/>
          <w:color w:val="000000"/>
          <w:kern w:val="0"/>
          <w:sz w:val="24"/>
          <w:szCs w:val="24"/>
          <w:lang w:bidi="hi-IN"/>
          <w14:ligatures w14:val="none"/>
        </w:rPr>
        <w:t>chilonis</w:t>
      </w:r>
      <w:proofErr w:type="spellEnd"/>
      <w:r w:rsidRPr="00373436">
        <w:rPr>
          <w:rFonts w:ascii="Times New Roman" w:hAnsi="Times New Roman" w:cs="Times New Roman"/>
          <w:color w:val="000000"/>
          <w:kern w:val="0"/>
          <w:sz w:val="24"/>
          <w:szCs w:val="24"/>
          <w:lang w:bidi="hi-IN"/>
          <w14:ligatures w14:val="none"/>
        </w:rPr>
        <w:t xml:space="preserve"> is relatively stable under constant laboratory conditions.</w:t>
      </w:r>
      <w:r w:rsidR="0078162E" w:rsidRPr="0078162E">
        <w:rPr>
          <w:rFonts w:ascii="Times New Roman" w:hAnsi="Times New Roman" w:cs="Times New Roman"/>
          <w:color w:val="000000"/>
          <w:kern w:val="0"/>
          <w:sz w:val="24"/>
          <w:szCs w:val="24"/>
          <w:lang w:bidi="hi-IN"/>
          <w14:ligatures w14:val="none"/>
        </w:rPr>
        <w:t xml:space="preserve"> Adult emergence varied between 83.4% and 89.9%, with the highest percentage observed on the first day and a slight decline in </w:t>
      </w:r>
      <w:r w:rsidR="000D1CC9">
        <w:rPr>
          <w:rFonts w:ascii="Times New Roman" w:hAnsi="Times New Roman" w:cs="Times New Roman"/>
          <w:color w:val="000000"/>
          <w:kern w:val="0"/>
          <w:sz w:val="24"/>
          <w:szCs w:val="24"/>
          <w:lang w:bidi="hi-IN"/>
          <w14:ligatures w14:val="none"/>
        </w:rPr>
        <w:t>second days</w:t>
      </w:r>
      <w:r w:rsidR="0078162E" w:rsidRPr="0078162E">
        <w:rPr>
          <w:rFonts w:ascii="Times New Roman" w:hAnsi="Times New Roman" w:cs="Times New Roman"/>
          <w:color w:val="000000"/>
          <w:kern w:val="0"/>
          <w:sz w:val="24"/>
          <w:szCs w:val="24"/>
          <w:lang w:bidi="hi-IN"/>
          <w14:ligatures w14:val="none"/>
        </w:rPr>
        <w:t>.</w:t>
      </w:r>
      <w:r w:rsidR="0098314D">
        <w:rPr>
          <w:rFonts w:ascii="Times New Roman" w:hAnsi="Times New Roman" w:cs="Times New Roman"/>
          <w:color w:val="000000"/>
          <w:kern w:val="0"/>
          <w:sz w:val="24"/>
          <w:szCs w:val="24"/>
          <w:lang w:bidi="hi-IN"/>
          <w14:ligatures w14:val="none"/>
        </w:rPr>
        <w:t xml:space="preserve"> </w:t>
      </w:r>
      <w:r w:rsidR="0098314D" w:rsidRPr="0078162E">
        <w:rPr>
          <w:rFonts w:ascii="Times New Roman" w:eastAsia="Times New Roman" w:hAnsi="Times New Roman" w:cs="Times New Roman"/>
          <w:color w:val="000000"/>
          <w:kern w:val="0"/>
          <w:sz w:val="24"/>
          <w:szCs w:val="24"/>
          <w:lang w:eastAsia="en-IN" w:bidi="hi-IN"/>
          <w14:ligatures w14:val="none"/>
        </w:rPr>
        <w:t xml:space="preserve">(Table </w:t>
      </w:r>
      <w:r w:rsidR="0098314D">
        <w:rPr>
          <w:rFonts w:ascii="Times New Roman" w:eastAsia="Times New Roman" w:hAnsi="Times New Roman" w:cs="Times New Roman"/>
          <w:color w:val="000000"/>
          <w:kern w:val="0"/>
          <w:sz w:val="24"/>
          <w:szCs w:val="24"/>
          <w:lang w:eastAsia="en-IN" w:bidi="hi-IN"/>
          <w14:ligatures w14:val="none"/>
        </w:rPr>
        <w:t xml:space="preserve">1 &amp; </w:t>
      </w:r>
      <w:r w:rsidR="0098314D" w:rsidRPr="0078162E">
        <w:rPr>
          <w:rFonts w:ascii="Times New Roman" w:hAnsi="Times New Roman" w:cs="Times New Roman"/>
          <w:color w:val="000000"/>
          <w:kern w:val="0"/>
          <w:sz w:val="24"/>
          <w:szCs w:val="24"/>
          <w:lang w:bidi="hi-IN"/>
          <w14:ligatures w14:val="none"/>
        </w:rPr>
        <w:t>Fig</w:t>
      </w:r>
      <w:r w:rsidR="0098314D">
        <w:rPr>
          <w:rFonts w:ascii="Times New Roman" w:hAnsi="Times New Roman" w:cs="Times New Roman"/>
          <w:color w:val="000000"/>
          <w:kern w:val="0"/>
          <w:sz w:val="24"/>
          <w:szCs w:val="24"/>
          <w:lang w:bidi="hi-IN"/>
          <w14:ligatures w14:val="none"/>
        </w:rPr>
        <w:t>.</w:t>
      </w:r>
      <w:r w:rsidR="0098314D" w:rsidRPr="0078162E">
        <w:rPr>
          <w:rFonts w:ascii="Times New Roman" w:hAnsi="Times New Roman" w:cs="Times New Roman"/>
          <w:color w:val="000000"/>
          <w:kern w:val="0"/>
          <w:sz w:val="24"/>
          <w:szCs w:val="24"/>
          <w:lang w:bidi="hi-IN"/>
          <w14:ligatures w14:val="none"/>
        </w:rPr>
        <w:t xml:space="preserve"> </w:t>
      </w:r>
      <w:r w:rsidR="0098314D">
        <w:rPr>
          <w:rFonts w:ascii="Times New Roman" w:hAnsi="Times New Roman" w:cs="Times New Roman"/>
          <w:color w:val="000000"/>
          <w:kern w:val="0"/>
          <w:sz w:val="24"/>
          <w:szCs w:val="24"/>
          <w:lang w:bidi="hi-IN"/>
          <w14:ligatures w14:val="none"/>
        </w:rPr>
        <w:t>1</w:t>
      </w:r>
      <w:r w:rsidR="0098314D" w:rsidRPr="0078162E">
        <w:rPr>
          <w:rFonts w:ascii="Times New Roman" w:hAnsi="Times New Roman" w:cs="Times New Roman"/>
          <w:color w:val="000000"/>
          <w:kern w:val="0"/>
          <w:sz w:val="24"/>
          <w:szCs w:val="24"/>
          <w:lang w:bidi="hi-IN"/>
          <w14:ligatures w14:val="none"/>
        </w:rPr>
        <w:t>)</w:t>
      </w:r>
      <w:r w:rsidR="0098314D" w:rsidRPr="0078162E">
        <w:rPr>
          <w:rFonts w:ascii="Times New Roman" w:eastAsia="Times New Roman" w:hAnsi="Times New Roman" w:cs="Times New Roman"/>
          <w:color w:val="000000"/>
          <w:kern w:val="0"/>
          <w:sz w:val="24"/>
          <w:szCs w:val="24"/>
          <w:lang w:eastAsia="en-IN" w:bidi="hi-IN"/>
          <w14:ligatures w14:val="none"/>
        </w:rPr>
        <w:t>.</w:t>
      </w:r>
    </w:p>
    <w:p w14:paraId="282B7A61" w14:textId="304BB7D9" w:rsidR="00212CE6" w:rsidRDefault="00212CE6" w:rsidP="00D73714">
      <w:pPr>
        <w:autoSpaceDE w:val="0"/>
        <w:autoSpaceDN w:val="0"/>
        <w:adjustRightInd w:val="0"/>
        <w:spacing w:after="0" w:line="360" w:lineRule="auto"/>
        <w:ind w:firstLine="720"/>
        <w:jc w:val="both"/>
        <w:rPr>
          <w:rFonts w:ascii="Times New Roman" w:hAnsi="Times New Roman" w:cs="Times New Roman"/>
          <w:color w:val="000000"/>
          <w:kern w:val="0"/>
          <w:sz w:val="24"/>
          <w:szCs w:val="24"/>
          <w:lang w:bidi="hi-IN"/>
          <w14:ligatures w14:val="none"/>
        </w:rPr>
      </w:pPr>
      <w:r>
        <w:rPr>
          <w:noProof/>
          <w:lang w:eastAsia="en-IN" w:bidi="hi-IN"/>
        </w:rPr>
        <w:lastRenderedPageBreak/>
        <w:drawing>
          <wp:inline distT="0" distB="0" distL="0" distR="0" wp14:anchorId="63D8BE05" wp14:editId="02DABB24">
            <wp:extent cx="5731510" cy="2894444"/>
            <wp:effectExtent l="0" t="0" r="2540" b="1270"/>
            <wp:docPr id="1" name="Chart 1">
              <a:extLst xmlns:a="http://schemas.openxmlformats.org/drawingml/2006/main">
                <a:ext uri="{FF2B5EF4-FFF2-40B4-BE49-F238E27FC236}">
                  <a16:creationId xmlns:a16="http://schemas.microsoft.com/office/drawing/2014/main" id="{CF58CE5A-E966-7B21-2A39-F678375251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27029ADB" w14:textId="77777777" w:rsidR="00212CE6" w:rsidRDefault="00212CE6" w:rsidP="00D73714">
      <w:pPr>
        <w:autoSpaceDE w:val="0"/>
        <w:autoSpaceDN w:val="0"/>
        <w:adjustRightInd w:val="0"/>
        <w:spacing w:after="0" w:line="360" w:lineRule="auto"/>
        <w:ind w:firstLine="720"/>
        <w:jc w:val="both"/>
        <w:rPr>
          <w:rFonts w:ascii="Times New Roman" w:hAnsi="Times New Roman" w:cs="Times New Roman"/>
          <w:color w:val="000000"/>
          <w:kern w:val="0"/>
          <w:sz w:val="24"/>
          <w:szCs w:val="24"/>
          <w:lang w:bidi="hi-IN"/>
          <w14:ligatures w14:val="none"/>
        </w:rPr>
      </w:pPr>
    </w:p>
    <w:p w14:paraId="29FB7F34" w14:textId="77777777" w:rsidR="00212CE6" w:rsidRDefault="00212CE6" w:rsidP="00D73714">
      <w:pPr>
        <w:autoSpaceDE w:val="0"/>
        <w:autoSpaceDN w:val="0"/>
        <w:adjustRightInd w:val="0"/>
        <w:spacing w:after="0" w:line="360" w:lineRule="auto"/>
        <w:ind w:firstLine="720"/>
        <w:jc w:val="both"/>
        <w:rPr>
          <w:rFonts w:ascii="Times New Roman" w:hAnsi="Times New Roman" w:cs="Times New Roman"/>
          <w:color w:val="000000"/>
          <w:kern w:val="0"/>
          <w:sz w:val="24"/>
          <w:szCs w:val="24"/>
          <w:lang w:bidi="hi-IN"/>
          <w14:ligatures w14:val="none"/>
        </w:rPr>
      </w:pPr>
    </w:p>
    <w:p w14:paraId="5D27FA3E" w14:textId="77777777" w:rsidR="00212CE6" w:rsidRDefault="00F67F39" w:rsidP="00D73714">
      <w:pPr>
        <w:autoSpaceDE w:val="0"/>
        <w:autoSpaceDN w:val="0"/>
        <w:adjustRightInd w:val="0"/>
        <w:spacing w:after="0" w:line="360" w:lineRule="auto"/>
        <w:ind w:firstLine="720"/>
        <w:jc w:val="both"/>
        <w:rPr>
          <w:rFonts w:ascii="Times New Roman" w:hAnsi="Times New Roman" w:cs="Times New Roman"/>
          <w:color w:val="000000"/>
          <w:kern w:val="0"/>
          <w:sz w:val="24"/>
          <w:szCs w:val="24"/>
          <w:lang w:bidi="hi-IN"/>
          <w14:ligatures w14:val="none"/>
        </w:rPr>
      </w:pPr>
      <w:r w:rsidRPr="00F67F39">
        <w:t xml:space="preserve"> </w:t>
      </w:r>
      <w:r w:rsidRPr="00F67F39">
        <w:rPr>
          <w:rFonts w:ascii="Times New Roman" w:hAnsi="Times New Roman" w:cs="Times New Roman"/>
          <w:color w:val="000000"/>
          <w:kern w:val="0"/>
          <w:sz w:val="24"/>
          <w:szCs w:val="24"/>
          <w:lang w:bidi="hi-IN"/>
          <w14:ligatures w14:val="none"/>
        </w:rPr>
        <w:t>Though the decline was statistically</w:t>
      </w:r>
      <w:r w:rsidR="000D1CC9">
        <w:rPr>
          <w:rFonts w:ascii="Times New Roman" w:hAnsi="Times New Roman" w:cs="Times New Roman"/>
          <w:color w:val="000000"/>
          <w:kern w:val="0"/>
          <w:sz w:val="24"/>
          <w:szCs w:val="24"/>
          <w:lang w:bidi="hi-IN"/>
          <w14:ligatures w14:val="none"/>
        </w:rPr>
        <w:t xml:space="preserve"> at par on 3-5</w:t>
      </w:r>
      <w:r w:rsidR="000D1CC9" w:rsidRPr="000D1CC9">
        <w:rPr>
          <w:rFonts w:ascii="Times New Roman" w:hAnsi="Times New Roman" w:cs="Times New Roman"/>
          <w:color w:val="000000"/>
          <w:kern w:val="0"/>
          <w:sz w:val="24"/>
          <w:szCs w:val="24"/>
          <w:vertAlign w:val="superscript"/>
          <w:lang w:bidi="hi-IN"/>
          <w14:ligatures w14:val="none"/>
        </w:rPr>
        <w:t>th</w:t>
      </w:r>
      <w:r w:rsidR="000D1CC9">
        <w:rPr>
          <w:rFonts w:ascii="Times New Roman" w:hAnsi="Times New Roman" w:cs="Times New Roman"/>
          <w:color w:val="000000"/>
          <w:kern w:val="0"/>
          <w:sz w:val="24"/>
          <w:szCs w:val="24"/>
          <w:lang w:bidi="hi-IN"/>
          <w14:ligatures w14:val="none"/>
        </w:rPr>
        <w:t xml:space="preserve"> days,</w:t>
      </w:r>
      <w:r w:rsidRPr="00F67F39">
        <w:rPr>
          <w:rFonts w:ascii="Times New Roman" w:hAnsi="Times New Roman" w:cs="Times New Roman"/>
          <w:color w:val="000000"/>
          <w:kern w:val="0"/>
          <w:sz w:val="24"/>
          <w:szCs w:val="24"/>
          <w:lang w:bidi="hi-IN"/>
          <w14:ligatures w14:val="none"/>
        </w:rPr>
        <w:t xml:space="preserve"> it suggests that eggs laid earlier </w:t>
      </w:r>
      <w:r w:rsidR="00636E26">
        <w:rPr>
          <w:rFonts w:ascii="Times New Roman" w:hAnsi="Times New Roman" w:cs="Times New Roman"/>
          <w:color w:val="000000"/>
          <w:kern w:val="0"/>
          <w:sz w:val="24"/>
          <w:szCs w:val="24"/>
          <w:lang w:bidi="hi-IN"/>
          <w14:ligatures w14:val="none"/>
        </w:rPr>
        <w:t>(</w:t>
      </w:r>
      <w:proofErr w:type="spellStart"/>
      <w:r w:rsidRPr="00F67F39">
        <w:rPr>
          <w:rFonts w:ascii="Times New Roman" w:hAnsi="Times New Roman" w:cs="Times New Roman"/>
          <w:color w:val="000000"/>
          <w:kern w:val="0"/>
          <w:sz w:val="24"/>
          <w:szCs w:val="24"/>
          <w:lang w:bidi="hi-IN"/>
          <w14:ligatures w14:val="none"/>
        </w:rPr>
        <w:t>Heiningen</w:t>
      </w:r>
      <w:proofErr w:type="spellEnd"/>
      <w:r w:rsidR="00212CE6">
        <w:rPr>
          <w:rFonts w:ascii="Times New Roman" w:hAnsi="Times New Roman" w:cs="Times New Roman"/>
          <w:color w:val="000000"/>
          <w:kern w:val="0"/>
          <w:sz w:val="24"/>
          <w:szCs w:val="24"/>
          <w:lang w:bidi="hi-IN"/>
          <w14:ligatures w14:val="none"/>
        </w:rPr>
        <w:t>,</w:t>
      </w:r>
      <w:r w:rsidR="00212CE6" w:rsidRPr="00F67F39">
        <w:rPr>
          <w:rFonts w:ascii="Times New Roman" w:hAnsi="Times New Roman" w:cs="Times New Roman"/>
          <w:color w:val="000000"/>
          <w:kern w:val="0"/>
          <w:sz w:val="24"/>
          <w:szCs w:val="24"/>
          <w:lang w:bidi="hi-IN"/>
          <w14:ligatures w14:val="none"/>
        </w:rPr>
        <w:t xml:space="preserve"> 1985</w:t>
      </w:r>
      <w:r w:rsidRPr="00F67F39">
        <w:rPr>
          <w:rFonts w:ascii="Times New Roman" w:hAnsi="Times New Roman" w:cs="Times New Roman"/>
          <w:color w:val="000000"/>
          <w:kern w:val="0"/>
          <w:sz w:val="24"/>
          <w:szCs w:val="24"/>
          <w:lang w:bidi="hi-IN"/>
          <w14:ligatures w14:val="none"/>
        </w:rPr>
        <w:t>).</w:t>
      </w:r>
      <w:r w:rsidR="0078162E" w:rsidRPr="0078162E">
        <w:rPr>
          <w:rFonts w:ascii="Times New Roman" w:hAnsi="Times New Roman" w:cs="Times New Roman"/>
          <w:color w:val="000000"/>
          <w:kern w:val="0"/>
          <w:sz w:val="24"/>
          <w:szCs w:val="24"/>
          <w:lang w:bidi="hi-IN"/>
          <w14:ligatures w14:val="none"/>
        </w:rPr>
        <w:t xml:space="preserve"> Female emergence followed a similar trend, decreasing from 80.5% on the second day to 64.1% on the fifth day.</w:t>
      </w:r>
      <w:r w:rsidR="00920C0B" w:rsidRPr="00920C0B">
        <w:t xml:space="preserve"> </w:t>
      </w:r>
      <w:r w:rsidR="00920C0B" w:rsidRPr="00920C0B">
        <w:rPr>
          <w:rFonts w:ascii="Times New Roman" w:hAnsi="Times New Roman" w:cs="Times New Roman"/>
          <w:color w:val="000000"/>
          <w:kern w:val="0"/>
          <w:sz w:val="24"/>
          <w:szCs w:val="24"/>
          <w:lang w:bidi="hi-IN"/>
          <w14:ligatures w14:val="none"/>
        </w:rPr>
        <w:t xml:space="preserve">A higher percentage of female progeny early in the oviposition period is advantageous for biocontrol programs, as female </w:t>
      </w:r>
      <w:proofErr w:type="spellStart"/>
      <w:r w:rsidR="00920C0B" w:rsidRPr="00920C0B">
        <w:rPr>
          <w:rFonts w:ascii="Times New Roman" w:hAnsi="Times New Roman" w:cs="Times New Roman"/>
          <w:i/>
          <w:iCs/>
          <w:color w:val="000000"/>
          <w:kern w:val="0"/>
          <w:sz w:val="24"/>
          <w:szCs w:val="24"/>
          <w:lang w:bidi="hi-IN"/>
          <w14:ligatures w14:val="none"/>
        </w:rPr>
        <w:t>Trichogramma</w:t>
      </w:r>
      <w:proofErr w:type="spellEnd"/>
      <w:r w:rsidR="00920C0B" w:rsidRPr="00920C0B">
        <w:rPr>
          <w:rFonts w:ascii="Times New Roman" w:hAnsi="Times New Roman" w:cs="Times New Roman"/>
          <w:color w:val="000000"/>
          <w:kern w:val="0"/>
          <w:sz w:val="24"/>
          <w:szCs w:val="24"/>
          <w:lang w:bidi="hi-IN"/>
          <w14:ligatures w14:val="none"/>
        </w:rPr>
        <w:t xml:space="preserve"> are responsible for host parasitism. This pattern may be linked to the ability of females to allocate fertilized eggs (females) earlier, while unfertili</w:t>
      </w:r>
      <w:bookmarkStart w:id="0" w:name="_GoBack"/>
      <w:bookmarkEnd w:id="0"/>
      <w:r w:rsidR="00920C0B" w:rsidRPr="00920C0B">
        <w:rPr>
          <w:rFonts w:ascii="Times New Roman" w:hAnsi="Times New Roman" w:cs="Times New Roman"/>
          <w:color w:val="000000"/>
          <w:kern w:val="0"/>
          <w:sz w:val="24"/>
          <w:szCs w:val="24"/>
          <w:lang w:bidi="hi-IN"/>
          <w14:ligatures w14:val="none"/>
        </w:rPr>
        <w:t xml:space="preserve">zed (male) eggs are laid later due to sperm depletion or physiological stress </w:t>
      </w:r>
      <w:r w:rsidR="000D1CC9">
        <w:rPr>
          <w:rFonts w:ascii="Times New Roman" w:hAnsi="Times New Roman" w:cs="Times New Roman"/>
          <w:color w:val="000000"/>
          <w:kern w:val="0"/>
          <w:sz w:val="24"/>
          <w:szCs w:val="24"/>
          <w:lang w:bidi="hi-IN"/>
          <w14:ligatures w14:val="none"/>
        </w:rPr>
        <w:t>(</w:t>
      </w:r>
      <w:proofErr w:type="spellStart"/>
      <w:r w:rsidR="00920C0B" w:rsidRPr="00920C0B">
        <w:rPr>
          <w:rFonts w:ascii="Times New Roman" w:hAnsi="Times New Roman" w:cs="Times New Roman"/>
          <w:color w:val="000000"/>
          <w:kern w:val="0"/>
          <w:sz w:val="24"/>
          <w:szCs w:val="24"/>
          <w:lang w:bidi="hi-IN"/>
          <w14:ligatures w14:val="none"/>
        </w:rPr>
        <w:t>Wajnberg</w:t>
      </w:r>
      <w:proofErr w:type="spellEnd"/>
      <w:r w:rsidR="008D44CB">
        <w:rPr>
          <w:rFonts w:ascii="Times New Roman" w:hAnsi="Times New Roman" w:cs="Times New Roman"/>
          <w:color w:val="000000"/>
          <w:kern w:val="0"/>
          <w:sz w:val="24"/>
          <w:szCs w:val="24"/>
          <w:lang w:bidi="hi-IN"/>
          <w14:ligatures w14:val="none"/>
        </w:rPr>
        <w:t>,</w:t>
      </w:r>
      <w:r w:rsidR="00920C0B" w:rsidRPr="00920C0B">
        <w:rPr>
          <w:rFonts w:ascii="Times New Roman" w:hAnsi="Times New Roman" w:cs="Times New Roman"/>
          <w:color w:val="000000"/>
          <w:kern w:val="0"/>
          <w:sz w:val="24"/>
          <w:szCs w:val="24"/>
          <w:lang w:bidi="hi-IN"/>
          <w14:ligatures w14:val="none"/>
        </w:rPr>
        <w:t xml:space="preserve"> </w:t>
      </w:r>
      <w:r w:rsidR="00BD7BCF" w:rsidRPr="00BD7BCF">
        <w:rPr>
          <w:rFonts w:ascii="Times New Roman" w:eastAsia="Times New Roman" w:hAnsi="Times New Roman" w:cs="Times New Roman"/>
          <w:kern w:val="0"/>
          <w:sz w:val="24"/>
          <w:szCs w:val="24"/>
          <w:lang w:eastAsia="en-IN" w:bidi="hi-IN"/>
          <w14:ligatures w14:val="none"/>
        </w:rPr>
        <w:t xml:space="preserve">2004). </w:t>
      </w:r>
      <w:r w:rsidR="0078162E" w:rsidRPr="0078162E">
        <w:rPr>
          <w:rFonts w:ascii="Times New Roman" w:hAnsi="Times New Roman" w:cs="Times New Roman"/>
          <w:color w:val="000000"/>
          <w:kern w:val="0"/>
          <w:sz w:val="24"/>
          <w:szCs w:val="24"/>
          <w:lang w:bidi="hi-IN"/>
          <w14:ligatures w14:val="none"/>
        </w:rPr>
        <w:t xml:space="preserve"> The sex ratio remained female-biased, with the highest value recorded on the second day (4.2:1). However, as oviposition progressed, the proportion of females decreased, reaching the lowest sex ratio (1.9:1) on the fifth day.</w:t>
      </w:r>
      <w:r w:rsidR="00F64FFB" w:rsidRPr="00F64FFB">
        <w:t xml:space="preserve"> </w:t>
      </w:r>
      <w:r w:rsidR="00F64FFB" w:rsidRPr="00F64FFB">
        <w:rPr>
          <w:rFonts w:ascii="Times New Roman" w:hAnsi="Times New Roman" w:cs="Times New Roman"/>
          <w:color w:val="000000"/>
          <w:kern w:val="0"/>
          <w:sz w:val="24"/>
          <w:szCs w:val="24"/>
          <w:lang w:bidi="hi-IN"/>
          <w14:ligatures w14:val="none"/>
        </w:rPr>
        <w:t xml:space="preserve">This trend is supported by </w:t>
      </w:r>
      <w:proofErr w:type="spellStart"/>
      <w:r w:rsidR="00F64FFB" w:rsidRPr="00F64FFB">
        <w:rPr>
          <w:rFonts w:ascii="Times New Roman" w:hAnsi="Times New Roman" w:cs="Times New Roman"/>
          <w:color w:val="000000"/>
          <w:kern w:val="0"/>
          <w:sz w:val="24"/>
          <w:szCs w:val="24"/>
          <w:lang w:bidi="hi-IN"/>
          <w14:ligatures w14:val="none"/>
        </w:rPr>
        <w:t>Wajnberg</w:t>
      </w:r>
      <w:proofErr w:type="spellEnd"/>
      <w:r w:rsidR="00F64FFB" w:rsidRPr="00F64FFB">
        <w:rPr>
          <w:rFonts w:ascii="Times New Roman" w:hAnsi="Times New Roman" w:cs="Times New Roman"/>
          <w:color w:val="000000"/>
          <w:kern w:val="0"/>
          <w:sz w:val="24"/>
          <w:szCs w:val="24"/>
          <w:lang w:bidi="hi-IN"/>
          <w14:ligatures w14:val="none"/>
        </w:rPr>
        <w:t xml:space="preserve"> (2009), who noted that female-biased progeny is produced early in the reproductive phase due to higher egg quality and resource availability.</w:t>
      </w:r>
      <w:r w:rsidR="00F64FFB" w:rsidRPr="00F64FFB">
        <w:t xml:space="preserve"> </w:t>
      </w:r>
      <w:r w:rsidR="00F64FFB" w:rsidRPr="00F64FFB">
        <w:rPr>
          <w:rFonts w:ascii="Times New Roman" w:hAnsi="Times New Roman" w:cs="Times New Roman"/>
          <w:color w:val="000000"/>
          <w:kern w:val="0"/>
          <w:sz w:val="24"/>
          <w:szCs w:val="24"/>
          <w:lang w:bidi="hi-IN"/>
          <w14:ligatures w14:val="none"/>
        </w:rPr>
        <w:t xml:space="preserve">Consoli </w:t>
      </w:r>
      <w:r w:rsidR="00F64FFB" w:rsidRPr="00F64FFB">
        <w:rPr>
          <w:rFonts w:ascii="Times New Roman" w:hAnsi="Times New Roman" w:cs="Times New Roman"/>
          <w:i/>
          <w:iCs/>
          <w:color w:val="000000"/>
          <w:kern w:val="0"/>
          <w:sz w:val="24"/>
          <w:szCs w:val="24"/>
          <w:lang w:bidi="hi-IN"/>
          <w14:ligatures w14:val="none"/>
        </w:rPr>
        <w:t>et al.</w:t>
      </w:r>
      <w:r w:rsidR="00F64FFB" w:rsidRPr="00F64FFB">
        <w:rPr>
          <w:rFonts w:ascii="Times New Roman" w:hAnsi="Times New Roman" w:cs="Times New Roman"/>
          <w:color w:val="000000"/>
          <w:kern w:val="0"/>
          <w:sz w:val="24"/>
          <w:szCs w:val="24"/>
          <w:lang w:bidi="hi-IN"/>
          <w14:ligatures w14:val="none"/>
        </w:rPr>
        <w:t xml:space="preserve"> (2010) emphasized that female-biased sex ratios are essential for maximizing biological control efficacy in the field.</w:t>
      </w:r>
      <w:r w:rsidR="0078162E" w:rsidRPr="0078162E">
        <w:rPr>
          <w:rFonts w:ascii="Times New Roman" w:hAnsi="Times New Roman" w:cs="Times New Roman"/>
          <w:color w:val="000000"/>
          <w:kern w:val="0"/>
          <w:sz w:val="24"/>
          <w:szCs w:val="24"/>
          <w:lang w:bidi="hi-IN"/>
          <w14:ligatures w14:val="none"/>
        </w:rPr>
        <w:t xml:space="preserve"> </w:t>
      </w:r>
    </w:p>
    <w:p w14:paraId="6E558733" w14:textId="77777777" w:rsidR="00212CE6" w:rsidRDefault="00212CE6" w:rsidP="00D73714">
      <w:pPr>
        <w:autoSpaceDE w:val="0"/>
        <w:autoSpaceDN w:val="0"/>
        <w:adjustRightInd w:val="0"/>
        <w:spacing w:after="0" w:line="360" w:lineRule="auto"/>
        <w:ind w:firstLine="720"/>
        <w:jc w:val="both"/>
        <w:rPr>
          <w:rFonts w:ascii="Times New Roman" w:hAnsi="Times New Roman" w:cs="Times New Roman"/>
          <w:color w:val="000000"/>
          <w:kern w:val="0"/>
          <w:sz w:val="24"/>
          <w:szCs w:val="24"/>
          <w:lang w:bidi="hi-IN"/>
          <w14:ligatures w14:val="none"/>
        </w:rPr>
      </w:pPr>
    </w:p>
    <w:p w14:paraId="0CD15486" w14:textId="77777777" w:rsidR="00294296" w:rsidRPr="006F70BB" w:rsidRDefault="00294296" w:rsidP="00294296">
      <w:pPr>
        <w:jc w:val="both"/>
        <w:rPr>
          <w:rFonts w:ascii="Times New Roman" w:hAnsi="Times New Roman" w:cs="Times New Roman"/>
          <w:b/>
          <w:bCs/>
          <w:sz w:val="28"/>
          <w:szCs w:val="28"/>
        </w:rPr>
      </w:pPr>
    </w:p>
    <w:p w14:paraId="3561DA3A" w14:textId="1C49FAD2" w:rsidR="006F70BB" w:rsidRDefault="006F70BB" w:rsidP="00947899">
      <w:pPr>
        <w:jc w:val="center"/>
        <w:rPr>
          <w:rFonts w:ascii="Times New Roman" w:hAnsi="Times New Roman" w:cs="Times New Roman"/>
          <w:sz w:val="24"/>
          <w:szCs w:val="24"/>
          <w:lang w:val="en-US"/>
        </w:rPr>
      </w:pPr>
    </w:p>
    <w:p w14:paraId="71EF46DC" w14:textId="166CA85B" w:rsidR="0078162E" w:rsidRPr="0078162E" w:rsidRDefault="0078162E" w:rsidP="0078162E">
      <w:pPr>
        <w:autoSpaceDE w:val="0"/>
        <w:autoSpaceDN w:val="0"/>
        <w:adjustRightInd w:val="0"/>
        <w:spacing w:after="0" w:line="360" w:lineRule="auto"/>
        <w:ind w:firstLine="720"/>
        <w:jc w:val="both"/>
        <w:rPr>
          <w:rFonts w:ascii="Times New Roman" w:eastAsia="Times New Roman" w:hAnsi="Times New Roman" w:cs="Times New Roman"/>
          <w:color w:val="000000"/>
          <w:kern w:val="0"/>
          <w:sz w:val="24"/>
          <w:szCs w:val="24"/>
          <w:lang w:eastAsia="en-IN" w:bidi="hi-IN"/>
          <w14:ligatures w14:val="none"/>
        </w:rPr>
      </w:pPr>
      <w:r w:rsidRPr="0078162E">
        <w:rPr>
          <w:rFonts w:ascii="Times New Roman" w:eastAsia="Times New Roman" w:hAnsi="Times New Roman" w:cs="Times New Roman"/>
          <w:color w:val="000000"/>
          <w:kern w:val="0"/>
          <w:sz w:val="24"/>
          <w:szCs w:val="24"/>
          <w:lang w:eastAsia="en-IN" w:bidi="hi-IN"/>
          <w14:ligatures w14:val="none"/>
        </w:rPr>
        <w:t xml:space="preserve">The oviposition behaviour of the sugarcane-adapted top borer strain of </w:t>
      </w:r>
      <w:proofErr w:type="spellStart"/>
      <w:r w:rsidRPr="0078162E">
        <w:rPr>
          <w:rFonts w:ascii="Times New Roman" w:eastAsia="Times New Roman" w:hAnsi="Times New Roman" w:cs="Times New Roman"/>
          <w:i/>
          <w:iCs/>
          <w:color w:val="000000"/>
          <w:kern w:val="0"/>
          <w:sz w:val="24"/>
          <w:szCs w:val="24"/>
          <w:lang w:eastAsia="en-IN" w:bidi="hi-IN"/>
          <w14:ligatures w14:val="none"/>
        </w:rPr>
        <w:t>Trichogramma</w:t>
      </w:r>
      <w:proofErr w:type="spellEnd"/>
      <w:r w:rsidRPr="0078162E">
        <w:rPr>
          <w:rFonts w:ascii="Times New Roman" w:eastAsia="Times New Roman" w:hAnsi="Times New Roman" w:cs="Times New Roman"/>
          <w:i/>
          <w:iCs/>
          <w:color w:val="000000"/>
          <w:kern w:val="0"/>
          <w:sz w:val="24"/>
          <w:szCs w:val="24"/>
          <w:lang w:eastAsia="en-IN" w:bidi="hi-IN"/>
          <w14:ligatures w14:val="none"/>
        </w:rPr>
        <w:t xml:space="preserve"> </w:t>
      </w:r>
      <w:proofErr w:type="spellStart"/>
      <w:r w:rsidRPr="0078162E">
        <w:rPr>
          <w:rFonts w:ascii="Times New Roman" w:eastAsia="Times New Roman" w:hAnsi="Times New Roman" w:cs="Times New Roman"/>
          <w:i/>
          <w:iCs/>
          <w:color w:val="000000"/>
          <w:kern w:val="0"/>
          <w:sz w:val="24"/>
          <w:szCs w:val="24"/>
          <w:lang w:eastAsia="en-IN" w:bidi="hi-IN"/>
          <w14:ligatures w14:val="none"/>
        </w:rPr>
        <w:t>chilonis</w:t>
      </w:r>
      <w:proofErr w:type="spellEnd"/>
      <w:r w:rsidRPr="0078162E">
        <w:rPr>
          <w:rFonts w:ascii="Times New Roman" w:eastAsia="Times New Roman" w:hAnsi="Times New Roman" w:cs="Times New Roman"/>
          <w:color w:val="000000"/>
          <w:kern w:val="0"/>
          <w:sz w:val="24"/>
          <w:szCs w:val="24"/>
          <w:lang w:eastAsia="en-IN" w:bidi="hi-IN"/>
          <w14:ligatures w14:val="none"/>
        </w:rPr>
        <w:t xml:space="preserve"> showed a declining trend in fecundity over successive days. The highest fecundity (28.5 eggs) was recorded on the first day of oviposition, which gradually decreased to 6.8 eggs by the fifth day.</w:t>
      </w:r>
      <w:r w:rsidR="004E16ED" w:rsidRPr="004E16ED">
        <w:t xml:space="preserve"> </w:t>
      </w:r>
      <w:r w:rsidR="004E16ED" w:rsidRPr="004E16ED">
        <w:rPr>
          <w:rFonts w:ascii="Times New Roman" w:eastAsia="Times New Roman" w:hAnsi="Times New Roman" w:cs="Times New Roman"/>
          <w:color w:val="000000"/>
          <w:kern w:val="0"/>
          <w:sz w:val="24"/>
          <w:szCs w:val="24"/>
          <w:lang w:eastAsia="en-IN" w:bidi="hi-IN"/>
          <w14:ligatures w14:val="none"/>
        </w:rPr>
        <w:t xml:space="preserve">This trend mirrors the general oviposition dynamics reported in </w:t>
      </w:r>
      <w:proofErr w:type="spellStart"/>
      <w:r w:rsidR="004E16ED" w:rsidRPr="004E16ED">
        <w:rPr>
          <w:rFonts w:ascii="Times New Roman" w:eastAsia="Times New Roman" w:hAnsi="Times New Roman" w:cs="Times New Roman"/>
          <w:i/>
          <w:iCs/>
          <w:color w:val="000000"/>
          <w:kern w:val="0"/>
          <w:sz w:val="24"/>
          <w:szCs w:val="24"/>
          <w:lang w:eastAsia="en-IN" w:bidi="hi-IN"/>
          <w14:ligatures w14:val="none"/>
        </w:rPr>
        <w:t>Trichogramma</w:t>
      </w:r>
      <w:proofErr w:type="spellEnd"/>
      <w:r w:rsidR="004E16ED" w:rsidRPr="004E16ED">
        <w:rPr>
          <w:rFonts w:ascii="Times New Roman" w:eastAsia="Times New Roman" w:hAnsi="Times New Roman" w:cs="Times New Roman"/>
          <w:color w:val="000000"/>
          <w:kern w:val="0"/>
          <w:sz w:val="24"/>
          <w:szCs w:val="24"/>
          <w:lang w:eastAsia="en-IN" w:bidi="hi-IN"/>
          <w14:ligatures w14:val="none"/>
        </w:rPr>
        <w:t xml:space="preserve"> </w:t>
      </w:r>
      <w:r w:rsidR="004E16ED" w:rsidRPr="004E16ED">
        <w:rPr>
          <w:rFonts w:ascii="Times New Roman" w:eastAsia="Times New Roman" w:hAnsi="Times New Roman" w:cs="Times New Roman"/>
          <w:color w:val="000000"/>
          <w:kern w:val="0"/>
          <w:sz w:val="24"/>
          <w:szCs w:val="24"/>
          <w:lang w:eastAsia="en-IN" w:bidi="hi-IN"/>
          <w14:ligatures w14:val="none"/>
        </w:rPr>
        <w:lastRenderedPageBreak/>
        <w:t xml:space="preserve">spp., where the maximum egg-laying capacity occurs within the first 24–48 hours post-emergence due to higher physiological </w:t>
      </w:r>
      <w:proofErr w:type="spellStart"/>
      <w:r w:rsidR="004E16ED" w:rsidRPr="004E16ED">
        <w:rPr>
          <w:rFonts w:ascii="Times New Roman" w:eastAsia="Times New Roman" w:hAnsi="Times New Roman" w:cs="Times New Roman"/>
          <w:color w:val="000000"/>
          <w:kern w:val="0"/>
          <w:sz w:val="24"/>
          <w:szCs w:val="24"/>
          <w:lang w:eastAsia="en-IN" w:bidi="hi-IN"/>
          <w14:ligatures w14:val="none"/>
        </w:rPr>
        <w:t>vigor</w:t>
      </w:r>
      <w:proofErr w:type="spellEnd"/>
      <w:r w:rsidR="004E16ED" w:rsidRPr="004E16ED">
        <w:rPr>
          <w:rFonts w:ascii="Times New Roman" w:eastAsia="Times New Roman" w:hAnsi="Times New Roman" w:cs="Times New Roman"/>
          <w:color w:val="000000"/>
          <w:kern w:val="0"/>
          <w:sz w:val="24"/>
          <w:szCs w:val="24"/>
          <w:lang w:eastAsia="en-IN" w:bidi="hi-IN"/>
          <w14:ligatures w14:val="none"/>
        </w:rPr>
        <w:t xml:space="preserve"> and a readily available pool of mature oocytes (Bigler </w:t>
      </w:r>
      <w:r w:rsidR="004E16ED" w:rsidRPr="004E16ED">
        <w:rPr>
          <w:rFonts w:ascii="Times New Roman" w:eastAsia="Times New Roman" w:hAnsi="Times New Roman" w:cs="Times New Roman"/>
          <w:i/>
          <w:iCs/>
          <w:color w:val="000000"/>
          <w:kern w:val="0"/>
          <w:sz w:val="24"/>
          <w:szCs w:val="24"/>
          <w:lang w:eastAsia="en-IN" w:bidi="hi-IN"/>
          <w14:ligatures w14:val="none"/>
        </w:rPr>
        <w:t>et al</w:t>
      </w:r>
      <w:r w:rsidR="004E16ED" w:rsidRPr="004E16ED">
        <w:rPr>
          <w:rFonts w:ascii="Times New Roman" w:eastAsia="Times New Roman" w:hAnsi="Times New Roman" w:cs="Times New Roman"/>
          <w:color w:val="000000"/>
          <w:kern w:val="0"/>
          <w:sz w:val="24"/>
          <w:szCs w:val="24"/>
          <w:lang w:eastAsia="en-IN" w:bidi="hi-IN"/>
          <w14:ligatures w14:val="none"/>
        </w:rPr>
        <w:t>., 1986</w:t>
      </w:r>
      <w:r w:rsidR="003652E4">
        <w:rPr>
          <w:rFonts w:ascii="Times New Roman" w:eastAsia="Times New Roman" w:hAnsi="Times New Roman" w:cs="Times New Roman"/>
          <w:color w:val="000000"/>
          <w:kern w:val="0"/>
          <w:sz w:val="24"/>
          <w:szCs w:val="24"/>
          <w:lang w:eastAsia="en-IN" w:bidi="hi-IN"/>
          <w14:ligatures w14:val="none"/>
        </w:rPr>
        <w:t xml:space="preserve"> and</w:t>
      </w:r>
      <w:r w:rsidR="004E16ED" w:rsidRPr="004E16ED">
        <w:rPr>
          <w:rFonts w:ascii="Times New Roman" w:eastAsia="Times New Roman" w:hAnsi="Times New Roman" w:cs="Times New Roman"/>
          <w:color w:val="000000"/>
          <w:kern w:val="0"/>
          <w:sz w:val="24"/>
          <w:szCs w:val="24"/>
          <w:lang w:eastAsia="en-IN" w:bidi="hi-IN"/>
          <w14:ligatures w14:val="none"/>
        </w:rPr>
        <w:t xml:space="preserve"> </w:t>
      </w:r>
      <w:proofErr w:type="spellStart"/>
      <w:r w:rsidR="004E16ED" w:rsidRPr="004E16ED">
        <w:rPr>
          <w:rFonts w:ascii="Times New Roman" w:eastAsia="Times New Roman" w:hAnsi="Times New Roman" w:cs="Times New Roman"/>
          <w:color w:val="000000"/>
          <w:kern w:val="0"/>
          <w:sz w:val="24"/>
          <w:szCs w:val="24"/>
          <w:lang w:eastAsia="en-IN" w:bidi="hi-IN"/>
          <w14:ligatures w14:val="none"/>
        </w:rPr>
        <w:t>Wajnberg</w:t>
      </w:r>
      <w:proofErr w:type="spellEnd"/>
      <w:r w:rsidR="004E16ED" w:rsidRPr="004E16ED">
        <w:rPr>
          <w:rFonts w:ascii="Times New Roman" w:eastAsia="Times New Roman" w:hAnsi="Times New Roman" w:cs="Times New Roman"/>
          <w:color w:val="000000"/>
          <w:kern w:val="0"/>
          <w:sz w:val="24"/>
          <w:szCs w:val="24"/>
          <w:lang w:eastAsia="en-IN" w:bidi="hi-IN"/>
          <w14:ligatures w14:val="none"/>
        </w:rPr>
        <w:t xml:space="preserve">, 1993). Reduced fecundity on later days may also result from declining sperm availability and physiological senescence (Kfir </w:t>
      </w:r>
      <w:r w:rsidR="003652E4">
        <w:rPr>
          <w:rFonts w:ascii="Times New Roman" w:eastAsia="Times New Roman" w:hAnsi="Times New Roman" w:cs="Times New Roman"/>
          <w:color w:val="000000"/>
          <w:kern w:val="0"/>
          <w:sz w:val="24"/>
          <w:szCs w:val="24"/>
          <w:lang w:eastAsia="en-IN" w:bidi="hi-IN"/>
          <w14:ligatures w14:val="none"/>
        </w:rPr>
        <w:t>and</w:t>
      </w:r>
      <w:r w:rsidR="004E16ED" w:rsidRPr="004E16ED">
        <w:rPr>
          <w:rFonts w:ascii="Times New Roman" w:eastAsia="Times New Roman" w:hAnsi="Times New Roman" w:cs="Times New Roman"/>
          <w:color w:val="000000"/>
          <w:kern w:val="0"/>
          <w:sz w:val="24"/>
          <w:szCs w:val="24"/>
          <w:lang w:eastAsia="en-IN" w:bidi="hi-IN"/>
          <w14:ligatures w14:val="none"/>
        </w:rPr>
        <w:t xml:space="preserve"> Hamburg, 1988).</w:t>
      </w:r>
      <w:r w:rsidRPr="0078162E">
        <w:rPr>
          <w:rFonts w:ascii="Times New Roman" w:eastAsia="Times New Roman" w:hAnsi="Times New Roman" w:cs="Times New Roman"/>
          <w:color w:val="000000"/>
          <w:kern w:val="0"/>
          <w:sz w:val="24"/>
          <w:szCs w:val="24"/>
          <w:lang w:eastAsia="en-IN" w:bidi="hi-IN"/>
          <w14:ligatures w14:val="none"/>
        </w:rPr>
        <w:t xml:space="preserve"> The Development period remained relatively stable across all oviposition days, ranging from 8.37 to 8.67 days.</w:t>
      </w:r>
      <w:r w:rsidR="00691F9C" w:rsidRPr="00691F9C">
        <w:t xml:space="preserve"> </w:t>
      </w:r>
      <w:r w:rsidR="00691F9C" w:rsidRPr="00691F9C">
        <w:rPr>
          <w:rFonts w:ascii="Times New Roman" w:eastAsia="Times New Roman" w:hAnsi="Times New Roman" w:cs="Times New Roman"/>
          <w:color w:val="000000"/>
          <w:kern w:val="0"/>
          <w:sz w:val="24"/>
          <w:szCs w:val="24"/>
          <w:lang w:eastAsia="en-IN" w:bidi="hi-IN"/>
          <w14:ligatures w14:val="none"/>
        </w:rPr>
        <w:t xml:space="preserve">This indicates that the timing of oviposition does not affect immature development under controlled environmental conditions. Similar findings were reported by Jalali &amp; Singh (1993) and Hassan (1993), who noted minimal developmental variation in </w:t>
      </w:r>
      <w:r w:rsidR="00691F9C" w:rsidRPr="00691F9C">
        <w:rPr>
          <w:rFonts w:ascii="Times New Roman" w:eastAsia="Times New Roman" w:hAnsi="Times New Roman" w:cs="Times New Roman"/>
          <w:i/>
          <w:iCs/>
          <w:color w:val="000000"/>
          <w:kern w:val="0"/>
          <w:sz w:val="24"/>
          <w:szCs w:val="24"/>
          <w:lang w:eastAsia="en-IN" w:bidi="hi-IN"/>
          <w14:ligatures w14:val="none"/>
        </w:rPr>
        <w:t xml:space="preserve">T. </w:t>
      </w:r>
      <w:proofErr w:type="spellStart"/>
      <w:r w:rsidR="00691F9C" w:rsidRPr="00691F9C">
        <w:rPr>
          <w:rFonts w:ascii="Times New Roman" w:eastAsia="Times New Roman" w:hAnsi="Times New Roman" w:cs="Times New Roman"/>
          <w:i/>
          <w:iCs/>
          <w:color w:val="000000"/>
          <w:kern w:val="0"/>
          <w:sz w:val="24"/>
          <w:szCs w:val="24"/>
          <w:lang w:eastAsia="en-IN" w:bidi="hi-IN"/>
          <w14:ligatures w14:val="none"/>
        </w:rPr>
        <w:t>chilonis</w:t>
      </w:r>
      <w:proofErr w:type="spellEnd"/>
      <w:r w:rsidR="00691F9C" w:rsidRPr="00691F9C">
        <w:rPr>
          <w:rFonts w:ascii="Times New Roman" w:eastAsia="Times New Roman" w:hAnsi="Times New Roman" w:cs="Times New Roman"/>
          <w:color w:val="000000"/>
          <w:kern w:val="0"/>
          <w:sz w:val="24"/>
          <w:szCs w:val="24"/>
          <w:lang w:eastAsia="en-IN" w:bidi="hi-IN"/>
          <w14:ligatures w14:val="none"/>
        </w:rPr>
        <w:t xml:space="preserve"> reared on </w:t>
      </w:r>
      <w:r w:rsidR="00691F9C" w:rsidRPr="00691F9C">
        <w:rPr>
          <w:rFonts w:ascii="Times New Roman" w:eastAsia="Times New Roman" w:hAnsi="Times New Roman" w:cs="Times New Roman"/>
          <w:i/>
          <w:iCs/>
          <w:color w:val="000000"/>
          <w:kern w:val="0"/>
          <w:sz w:val="24"/>
          <w:szCs w:val="24"/>
          <w:lang w:eastAsia="en-IN" w:bidi="hi-IN"/>
          <w14:ligatures w14:val="none"/>
        </w:rPr>
        <w:t xml:space="preserve">Corcyra </w:t>
      </w:r>
      <w:proofErr w:type="spellStart"/>
      <w:r w:rsidR="00691F9C" w:rsidRPr="00691F9C">
        <w:rPr>
          <w:rFonts w:ascii="Times New Roman" w:eastAsia="Times New Roman" w:hAnsi="Times New Roman" w:cs="Times New Roman"/>
          <w:i/>
          <w:iCs/>
          <w:color w:val="000000"/>
          <w:kern w:val="0"/>
          <w:sz w:val="24"/>
          <w:szCs w:val="24"/>
          <w:lang w:eastAsia="en-IN" w:bidi="hi-IN"/>
          <w14:ligatures w14:val="none"/>
        </w:rPr>
        <w:t>cephalonica</w:t>
      </w:r>
      <w:proofErr w:type="spellEnd"/>
      <w:r w:rsidR="00691F9C" w:rsidRPr="00691F9C">
        <w:rPr>
          <w:rFonts w:ascii="Times New Roman" w:eastAsia="Times New Roman" w:hAnsi="Times New Roman" w:cs="Times New Roman"/>
          <w:color w:val="000000"/>
          <w:kern w:val="0"/>
          <w:sz w:val="24"/>
          <w:szCs w:val="24"/>
          <w:lang w:eastAsia="en-IN" w:bidi="hi-IN"/>
          <w14:ligatures w14:val="none"/>
        </w:rPr>
        <w:t xml:space="preserve"> eggs across time p</w:t>
      </w:r>
      <w:r w:rsidR="003652E4">
        <w:rPr>
          <w:rFonts w:ascii="Times New Roman" w:eastAsia="Times New Roman" w:hAnsi="Times New Roman" w:cs="Times New Roman"/>
          <w:color w:val="000000"/>
          <w:kern w:val="0"/>
          <w:sz w:val="24"/>
          <w:szCs w:val="24"/>
          <w:lang w:eastAsia="en-IN" w:bidi="hi-IN"/>
          <w14:ligatures w14:val="none"/>
        </w:rPr>
        <w:t>eriod</w:t>
      </w:r>
      <w:r w:rsidR="00691F9C" w:rsidRPr="00691F9C">
        <w:rPr>
          <w:rFonts w:ascii="Times New Roman" w:eastAsia="Times New Roman" w:hAnsi="Times New Roman" w:cs="Times New Roman"/>
          <w:color w:val="000000"/>
          <w:kern w:val="0"/>
          <w:sz w:val="24"/>
          <w:szCs w:val="24"/>
          <w:lang w:eastAsia="en-IN" w:bidi="hi-IN"/>
          <w14:ligatures w14:val="none"/>
        </w:rPr>
        <w:t>s.</w:t>
      </w:r>
      <w:r w:rsidRPr="0078162E">
        <w:rPr>
          <w:rFonts w:ascii="Times New Roman" w:eastAsia="Times New Roman" w:hAnsi="Times New Roman" w:cs="Times New Roman"/>
          <w:color w:val="000000"/>
          <w:kern w:val="0"/>
          <w:sz w:val="24"/>
          <w:szCs w:val="24"/>
          <w:lang w:eastAsia="en-IN" w:bidi="hi-IN"/>
          <w14:ligatures w14:val="none"/>
        </w:rPr>
        <w:t xml:space="preserve"> Adult emergence varied between 85.5</w:t>
      </w:r>
      <w:r w:rsidR="00C57FF6">
        <w:rPr>
          <w:rFonts w:ascii="Times New Roman" w:eastAsia="Times New Roman" w:hAnsi="Times New Roman" w:cs="Times New Roman"/>
          <w:color w:val="000000"/>
          <w:kern w:val="0"/>
          <w:sz w:val="24"/>
          <w:szCs w:val="24"/>
          <w:lang w:eastAsia="en-IN" w:bidi="hi-IN"/>
          <w14:ligatures w14:val="none"/>
        </w:rPr>
        <w:t>-</w:t>
      </w:r>
      <w:r w:rsidR="00C57FF6" w:rsidRPr="0078162E">
        <w:rPr>
          <w:rFonts w:ascii="Times New Roman" w:eastAsia="Times New Roman" w:hAnsi="Times New Roman" w:cs="Times New Roman"/>
          <w:color w:val="000000"/>
          <w:kern w:val="0"/>
          <w:sz w:val="24"/>
          <w:szCs w:val="24"/>
          <w:lang w:eastAsia="en-IN" w:bidi="hi-IN"/>
          <w14:ligatures w14:val="none"/>
        </w:rPr>
        <w:t>88.2</w:t>
      </w:r>
      <w:r w:rsidRPr="0078162E">
        <w:rPr>
          <w:rFonts w:ascii="Times New Roman" w:eastAsia="Times New Roman" w:hAnsi="Times New Roman" w:cs="Times New Roman"/>
          <w:color w:val="000000"/>
          <w:kern w:val="0"/>
          <w:sz w:val="24"/>
          <w:szCs w:val="24"/>
          <w:lang w:eastAsia="en-IN" w:bidi="hi-IN"/>
          <w14:ligatures w14:val="none"/>
        </w:rPr>
        <w:t>% with the highest emergence observed on the first day and a slight decline in later days.</w:t>
      </w:r>
      <w:r w:rsidR="00A7669E" w:rsidRPr="00A7669E">
        <w:t xml:space="preserve"> </w:t>
      </w:r>
      <w:r w:rsidR="00A7669E" w:rsidRPr="00A7669E">
        <w:rPr>
          <w:rFonts w:ascii="Times New Roman" w:eastAsia="Times New Roman" w:hAnsi="Times New Roman" w:cs="Times New Roman"/>
          <w:color w:val="000000"/>
          <w:kern w:val="0"/>
          <w:sz w:val="24"/>
          <w:szCs w:val="24"/>
          <w:lang w:eastAsia="en-IN" w:bidi="hi-IN"/>
          <w14:ligatures w14:val="none"/>
        </w:rPr>
        <w:t xml:space="preserve">Slightly higher emergence on the first day may be attributed to more favourable internal physiological state of the female </w:t>
      </w:r>
      <w:proofErr w:type="spellStart"/>
      <w:r w:rsidR="00A7669E" w:rsidRPr="00A7669E">
        <w:rPr>
          <w:rFonts w:ascii="Times New Roman" w:eastAsia="Times New Roman" w:hAnsi="Times New Roman" w:cs="Times New Roman"/>
          <w:color w:val="000000"/>
          <w:kern w:val="0"/>
          <w:sz w:val="24"/>
          <w:szCs w:val="24"/>
          <w:lang w:eastAsia="en-IN" w:bidi="hi-IN"/>
          <w14:ligatures w14:val="none"/>
        </w:rPr>
        <w:t>parasitoid</w:t>
      </w:r>
      <w:proofErr w:type="spellEnd"/>
      <w:r w:rsidR="00A7669E" w:rsidRPr="00A7669E">
        <w:rPr>
          <w:rFonts w:ascii="Times New Roman" w:eastAsia="Times New Roman" w:hAnsi="Times New Roman" w:cs="Times New Roman"/>
          <w:color w:val="000000"/>
          <w:kern w:val="0"/>
          <w:sz w:val="24"/>
          <w:szCs w:val="24"/>
          <w:lang w:eastAsia="en-IN" w:bidi="hi-IN"/>
          <w14:ligatures w14:val="none"/>
        </w:rPr>
        <w:t>. As reported by Smith (1996), egg quality and host-</w:t>
      </w:r>
      <w:proofErr w:type="spellStart"/>
      <w:r w:rsidR="00A7669E" w:rsidRPr="00A7669E">
        <w:rPr>
          <w:rFonts w:ascii="Times New Roman" w:eastAsia="Times New Roman" w:hAnsi="Times New Roman" w:cs="Times New Roman"/>
          <w:color w:val="000000"/>
          <w:kern w:val="0"/>
          <w:sz w:val="24"/>
          <w:szCs w:val="24"/>
          <w:lang w:eastAsia="en-IN" w:bidi="hi-IN"/>
          <w14:ligatures w14:val="none"/>
        </w:rPr>
        <w:t>parasitoid</w:t>
      </w:r>
      <w:proofErr w:type="spellEnd"/>
      <w:r w:rsidR="00A7669E" w:rsidRPr="00A7669E">
        <w:rPr>
          <w:rFonts w:ascii="Times New Roman" w:eastAsia="Times New Roman" w:hAnsi="Times New Roman" w:cs="Times New Roman"/>
          <w:color w:val="000000"/>
          <w:kern w:val="0"/>
          <w:sz w:val="24"/>
          <w:szCs w:val="24"/>
          <w:lang w:eastAsia="en-IN" w:bidi="hi-IN"/>
          <w14:ligatures w14:val="none"/>
        </w:rPr>
        <w:t xml:space="preserve"> synchrony strongly influence successful emergence.</w:t>
      </w:r>
      <w:r w:rsidRPr="0078162E">
        <w:rPr>
          <w:rFonts w:ascii="Times New Roman" w:eastAsia="Times New Roman" w:hAnsi="Times New Roman" w:cs="Times New Roman"/>
          <w:color w:val="000000"/>
          <w:kern w:val="0"/>
          <w:sz w:val="24"/>
          <w:szCs w:val="24"/>
          <w:lang w:eastAsia="en-IN" w:bidi="hi-IN"/>
          <w14:ligatures w14:val="none"/>
        </w:rPr>
        <w:t xml:space="preserve"> Female emergence showed a decreasing trend, with the highest percentage (81.3%) recorded on the first day, gradually reducing to 66.6% on the fifth day.</w:t>
      </w:r>
      <w:r w:rsidR="00A7669E" w:rsidRPr="00A7669E">
        <w:t xml:space="preserve"> </w:t>
      </w:r>
      <w:r w:rsidR="00A7669E" w:rsidRPr="00A7669E">
        <w:rPr>
          <w:rFonts w:ascii="Times New Roman" w:eastAsia="Times New Roman" w:hAnsi="Times New Roman" w:cs="Times New Roman"/>
          <w:color w:val="000000"/>
          <w:kern w:val="0"/>
          <w:sz w:val="24"/>
          <w:szCs w:val="24"/>
          <w:lang w:eastAsia="en-IN" w:bidi="hi-IN"/>
          <w14:ligatures w14:val="none"/>
        </w:rPr>
        <w:t xml:space="preserve">This is consistent with studies by Pandey &amp; Singh (1998), who observed a strong female bias early in the oviposition </w:t>
      </w:r>
      <w:r w:rsidR="00C57FF6">
        <w:rPr>
          <w:rFonts w:ascii="Times New Roman" w:eastAsia="Times New Roman" w:hAnsi="Times New Roman" w:cs="Times New Roman"/>
          <w:color w:val="000000"/>
          <w:kern w:val="0"/>
          <w:sz w:val="24"/>
          <w:szCs w:val="24"/>
          <w:lang w:eastAsia="en-IN" w:bidi="hi-IN"/>
          <w14:ligatures w14:val="none"/>
        </w:rPr>
        <w:t>period</w:t>
      </w:r>
      <w:r w:rsidR="00A7669E" w:rsidRPr="00A7669E">
        <w:rPr>
          <w:rFonts w:ascii="Times New Roman" w:eastAsia="Times New Roman" w:hAnsi="Times New Roman" w:cs="Times New Roman"/>
          <w:color w:val="000000"/>
          <w:kern w:val="0"/>
          <w:sz w:val="24"/>
          <w:szCs w:val="24"/>
          <w:lang w:eastAsia="en-IN" w:bidi="hi-IN"/>
          <w14:ligatures w14:val="none"/>
        </w:rPr>
        <w:t>, which later shifts toward males. This pattern is often a result of diminishing sperm reserves, suboptimal host conditions, or stress-induced alterations in sex allocation strategies (</w:t>
      </w:r>
      <w:proofErr w:type="spellStart"/>
      <w:r w:rsidR="00A7669E" w:rsidRPr="00A7669E">
        <w:rPr>
          <w:rFonts w:ascii="Times New Roman" w:eastAsia="Times New Roman" w:hAnsi="Times New Roman" w:cs="Times New Roman"/>
          <w:color w:val="000000"/>
          <w:kern w:val="0"/>
          <w:sz w:val="24"/>
          <w:szCs w:val="24"/>
          <w:lang w:eastAsia="en-IN" w:bidi="hi-IN"/>
          <w14:ligatures w14:val="none"/>
        </w:rPr>
        <w:t>Wajnberg</w:t>
      </w:r>
      <w:proofErr w:type="spellEnd"/>
      <w:r w:rsidR="00A7669E" w:rsidRPr="00A7669E">
        <w:rPr>
          <w:rFonts w:ascii="Times New Roman" w:eastAsia="Times New Roman" w:hAnsi="Times New Roman" w:cs="Times New Roman"/>
          <w:color w:val="000000"/>
          <w:kern w:val="0"/>
          <w:sz w:val="24"/>
          <w:szCs w:val="24"/>
          <w:lang w:eastAsia="en-IN" w:bidi="hi-IN"/>
          <w14:ligatures w14:val="none"/>
        </w:rPr>
        <w:t>, 2006</w:t>
      </w:r>
      <w:r w:rsidR="00C57FF6">
        <w:rPr>
          <w:rFonts w:ascii="Times New Roman" w:eastAsia="Times New Roman" w:hAnsi="Times New Roman" w:cs="Times New Roman"/>
          <w:color w:val="000000"/>
          <w:kern w:val="0"/>
          <w:sz w:val="24"/>
          <w:szCs w:val="24"/>
          <w:lang w:eastAsia="en-IN" w:bidi="hi-IN"/>
          <w14:ligatures w14:val="none"/>
        </w:rPr>
        <w:t xml:space="preserve"> and </w:t>
      </w:r>
      <w:proofErr w:type="spellStart"/>
      <w:r w:rsidR="00A7669E" w:rsidRPr="00A7669E">
        <w:rPr>
          <w:rFonts w:ascii="Times New Roman" w:eastAsia="Times New Roman" w:hAnsi="Times New Roman" w:cs="Times New Roman"/>
          <w:color w:val="000000"/>
          <w:kern w:val="0"/>
          <w:sz w:val="24"/>
          <w:szCs w:val="24"/>
          <w:lang w:eastAsia="en-IN" w:bidi="hi-IN"/>
          <w14:ligatures w14:val="none"/>
        </w:rPr>
        <w:t>Godfray</w:t>
      </w:r>
      <w:proofErr w:type="spellEnd"/>
      <w:r w:rsidR="00A7669E" w:rsidRPr="00A7669E">
        <w:rPr>
          <w:rFonts w:ascii="Times New Roman" w:eastAsia="Times New Roman" w:hAnsi="Times New Roman" w:cs="Times New Roman"/>
          <w:color w:val="000000"/>
          <w:kern w:val="0"/>
          <w:sz w:val="24"/>
          <w:szCs w:val="24"/>
          <w:lang w:eastAsia="en-IN" w:bidi="hi-IN"/>
          <w14:ligatures w14:val="none"/>
        </w:rPr>
        <w:t>, 1994).</w:t>
      </w:r>
      <w:r w:rsidRPr="0078162E">
        <w:rPr>
          <w:rFonts w:ascii="Times New Roman" w:eastAsia="Times New Roman" w:hAnsi="Times New Roman" w:cs="Times New Roman"/>
          <w:color w:val="000000"/>
          <w:kern w:val="0"/>
          <w:sz w:val="24"/>
          <w:szCs w:val="24"/>
          <w:lang w:eastAsia="en-IN" w:bidi="hi-IN"/>
          <w14:ligatures w14:val="none"/>
        </w:rPr>
        <w:t xml:space="preserve"> The sex ratio remained female-biased, with the highest value (4.4:1) observed on the first day and the lowest (2.2:1) on the fifth day. These findings indicate that early oviposition days result in higher fecundity, female emergence and a more pronounced female-biased sex ratio, while later oviposition days exhibit a decline in these parameters (Table </w:t>
      </w:r>
      <w:r w:rsidR="00EE19BA">
        <w:rPr>
          <w:rFonts w:ascii="Times New Roman" w:eastAsia="Times New Roman" w:hAnsi="Times New Roman" w:cs="Times New Roman"/>
          <w:color w:val="000000"/>
          <w:kern w:val="0"/>
          <w:sz w:val="24"/>
          <w:szCs w:val="24"/>
          <w:lang w:eastAsia="en-IN" w:bidi="hi-IN"/>
          <w14:ligatures w14:val="none"/>
        </w:rPr>
        <w:t>2</w:t>
      </w:r>
      <w:r w:rsidR="000F0F69">
        <w:rPr>
          <w:rFonts w:ascii="Times New Roman" w:eastAsia="Times New Roman" w:hAnsi="Times New Roman" w:cs="Times New Roman"/>
          <w:color w:val="000000"/>
          <w:kern w:val="0"/>
          <w:sz w:val="24"/>
          <w:szCs w:val="24"/>
          <w:lang w:eastAsia="en-IN" w:bidi="hi-IN"/>
          <w14:ligatures w14:val="none"/>
        </w:rPr>
        <w:t xml:space="preserve"> &amp; </w:t>
      </w:r>
      <w:r w:rsidRPr="0078162E">
        <w:rPr>
          <w:rFonts w:ascii="Times New Roman" w:hAnsi="Times New Roman" w:cs="Times New Roman"/>
          <w:color w:val="000000"/>
          <w:kern w:val="0"/>
          <w:sz w:val="24"/>
          <w:szCs w:val="24"/>
          <w:lang w:bidi="hi-IN"/>
          <w14:ligatures w14:val="none"/>
        </w:rPr>
        <w:t>Fig</w:t>
      </w:r>
      <w:r w:rsidR="000F0F69">
        <w:rPr>
          <w:rFonts w:ascii="Times New Roman" w:hAnsi="Times New Roman" w:cs="Times New Roman"/>
          <w:color w:val="000000"/>
          <w:kern w:val="0"/>
          <w:sz w:val="24"/>
          <w:szCs w:val="24"/>
          <w:lang w:bidi="hi-IN"/>
          <w14:ligatures w14:val="none"/>
        </w:rPr>
        <w:t>.</w:t>
      </w:r>
      <w:r w:rsidRPr="0078162E">
        <w:rPr>
          <w:rFonts w:ascii="Times New Roman" w:hAnsi="Times New Roman" w:cs="Times New Roman"/>
          <w:color w:val="000000"/>
          <w:kern w:val="0"/>
          <w:sz w:val="24"/>
          <w:szCs w:val="24"/>
          <w:lang w:bidi="hi-IN"/>
          <w14:ligatures w14:val="none"/>
        </w:rPr>
        <w:t xml:space="preserve"> </w:t>
      </w:r>
      <w:r w:rsidR="00EE19BA">
        <w:rPr>
          <w:rFonts w:ascii="Times New Roman" w:hAnsi="Times New Roman" w:cs="Times New Roman"/>
          <w:color w:val="000000"/>
          <w:kern w:val="0"/>
          <w:sz w:val="24"/>
          <w:szCs w:val="24"/>
          <w:lang w:bidi="hi-IN"/>
          <w14:ligatures w14:val="none"/>
        </w:rPr>
        <w:t>2</w:t>
      </w:r>
      <w:r w:rsidRPr="0078162E">
        <w:rPr>
          <w:rFonts w:ascii="Times New Roman" w:hAnsi="Times New Roman" w:cs="Times New Roman"/>
          <w:color w:val="000000"/>
          <w:kern w:val="0"/>
          <w:sz w:val="24"/>
          <w:szCs w:val="24"/>
          <w:lang w:bidi="hi-IN"/>
          <w14:ligatures w14:val="none"/>
        </w:rPr>
        <w:t>)</w:t>
      </w:r>
      <w:r w:rsidRPr="0078162E">
        <w:rPr>
          <w:rFonts w:ascii="Times New Roman" w:eastAsia="Times New Roman" w:hAnsi="Times New Roman" w:cs="Times New Roman"/>
          <w:color w:val="000000"/>
          <w:kern w:val="0"/>
          <w:sz w:val="24"/>
          <w:szCs w:val="24"/>
          <w:lang w:eastAsia="en-IN" w:bidi="hi-IN"/>
          <w14:ligatures w14:val="none"/>
        </w:rPr>
        <w:t>.</w:t>
      </w:r>
    </w:p>
    <w:p w14:paraId="768B68C2" w14:textId="02E15CD3" w:rsidR="00926935" w:rsidRPr="00926935" w:rsidRDefault="00926935" w:rsidP="00926935">
      <w:pPr>
        <w:autoSpaceDE w:val="0"/>
        <w:autoSpaceDN w:val="0"/>
        <w:adjustRightInd w:val="0"/>
        <w:spacing w:after="0" w:line="276" w:lineRule="auto"/>
        <w:jc w:val="both"/>
        <w:rPr>
          <w:rFonts w:ascii="Times New Roman" w:eastAsia="Times New Roman" w:hAnsi="Times New Roman" w:cs="Times New Roman"/>
          <w:color w:val="000000"/>
          <w:kern w:val="0"/>
          <w:sz w:val="24"/>
          <w:szCs w:val="24"/>
          <w:lang w:eastAsia="en-IN" w:bidi="hi-IN"/>
          <w14:ligatures w14:val="none"/>
        </w:rPr>
      </w:pPr>
      <w:r w:rsidRPr="00926935">
        <w:rPr>
          <w:rFonts w:ascii="Times New Roman" w:eastAsia="Times New Roman" w:hAnsi="Times New Roman" w:cs="Times New Roman"/>
          <w:b/>
          <w:bCs/>
          <w:color w:val="000000"/>
          <w:kern w:val="0"/>
          <w:sz w:val="24"/>
          <w:szCs w:val="24"/>
          <w:lang w:eastAsia="en-IN" w:bidi="hi-IN"/>
          <w14:ligatures w14:val="none"/>
        </w:rPr>
        <w:t xml:space="preserve">Table </w:t>
      </w:r>
      <w:r w:rsidR="00E70CE9">
        <w:rPr>
          <w:rFonts w:ascii="Times New Roman" w:eastAsia="Times New Roman" w:hAnsi="Times New Roman" w:cs="Times New Roman"/>
          <w:b/>
          <w:bCs/>
          <w:color w:val="000000"/>
          <w:kern w:val="0"/>
          <w:sz w:val="24"/>
          <w:szCs w:val="24"/>
          <w:lang w:eastAsia="en-IN" w:bidi="hi-IN"/>
          <w14:ligatures w14:val="none"/>
        </w:rPr>
        <w:t>2.</w:t>
      </w:r>
      <w:r w:rsidRPr="00926935">
        <w:rPr>
          <w:rFonts w:ascii="Times New Roman" w:eastAsia="Times New Roman" w:hAnsi="Times New Roman" w:cs="Times New Roman"/>
          <w:color w:val="000000"/>
          <w:kern w:val="0"/>
          <w:sz w:val="24"/>
          <w:szCs w:val="24"/>
          <w:lang w:eastAsia="en-IN" w:bidi="hi-IN"/>
          <w14:ligatures w14:val="none"/>
        </w:rPr>
        <w:t xml:space="preserve"> </w:t>
      </w:r>
      <w:r w:rsidRPr="00926935">
        <w:rPr>
          <w:rFonts w:ascii="Times New Roman" w:eastAsia="Times New Roman" w:hAnsi="Times New Roman" w:cs="Times New Roman"/>
          <w:b/>
          <w:bCs/>
          <w:color w:val="000000"/>
          <w:kern w:val="0"/>
          <w:sz w:val="24"/>
          <w:szCs w:val="24"/>
          <w:lang w:eastAsia="en-IN" w:bidi="hi-IN"/>
          <w14:ligatures w14:val="none"/>
        </w:rPr>
        <w:t xml:space="preserve">Oviposition behaviour of sugarcane adapted top borer strain of </w:t>
      </w:r>
      <w:proofErr w:type="spellStart"/>
      <w:r w:rsidRPr="00926935">
        <w:rPr>
          <w:rFonts w:ascii="Times New Roman" w:eastAsia="Times New Roman" w:hAnsi="Times New Roman" w:cs="Times New Roman"/>
          <w:b/>
          <w:bCs/>
          <w:i/>
          <w:iCs/>
          <w:color w:val="000000"/>
          <w:kern w:val="0"/>
          <w:sz w:val="24"/>
          <w:szCs w:val="24"/>
          <w:lang w:eastAsia="en-IN" w:bidi="hi-IN"/>
          <w14:ligatures w14:val="none"/>
        </w:rPr>
        <w:t>Trichogramma</w:t>
      </w:r>
      <w:proofErr w:type="spellEnd"/>
      <w:r w:rsidRPr="00926935">
        <w:rPr>
          <w:rFonts w:ascii="Times New Roman" w:eastAsia="Times New Roman" w:hAnsi="Times New Roman" w:cs="Times New Roman"/>
          <w:b/>
          <w:bCs/>
          <w:i/>
          <w:iCs/>
          <w:color w:val="000000"/>
          <w:kern w:val="0"/>
          <w:sz w:val="24"/>
          <w:szCs w:val="24"/>
          <w:lang w:eastAsia="en-IN" w:bidi="hi-IN"/>
          <w14:ligatures w14:val="none"/>
        </w:rPr>
        <w:t xml:space="preserve"> </w:t>
      </w:r>
      <w:proofErr w:type="spellStart"/>
      <w:r w:rsidRPr="00926935">
        <w:rPr>
          <w:rFonts w:ascii="Times New Roman" w:eastAsia="Times New Roman" w:hAnsi="Times New Roman" w:cs="Times New Roman"/>
          <w:b/>
          <w:bCs/>
          <w:i/>
          <w:iCs/>
          <w:color w:val="000000"/>
          <w:kern w:val="0"/>
          <w:sz w:val="24"/>
          <w:szCs w:val="24"/>
          <w:lang w:eastAsia="en-IN" w:bidi="hi-IN"/>
          <w14:ligatures w14:val="none"/>
        </w:rPr>
        <w:t>chilonis</w:t>
      </w:r>
      <w:proofErr w:type="spellEnd"/>
    </w:p>
    <w:tbl>
      <w:tblPr>
        <w:tblW w:w="8626" w:type="dxa"/>
        <w:tblInd w:w="113" w:type="dxa"/>
        <w:tblLook w:val="04A0" w:firstRow="1" w:lastRow="0" w:firstColumn="1" w:lastColumn="0" w:noHBand="0" w:noVBand="1"/>
      </w:tblPr>
      <w:tblGrid>
        <w:gridCol w:w="1403"/>
        <w:gridCol w:w="1473"/>
        <w:gridCol w:w="1931"/>
        <w:gridCol w:w="1309"/>
        <w:gridCol w:w="1309"/>
        <w:gridCol w:w="1326"/>
      </w:tblGrid>
      <w:tr w:rsidR="00926935" w:rsidRPr="00926935" w14:paraId="0232E91C" w14:textId="77777777" w:rsidTr="00926935">
        <w:trPr>
          <w:trHeight w:val="963"/>
        </w:trPr>
        <w:tc>
          <w:tcPr>
            <w:tcW w:w="1341" w:type="dxa"/>
            <w:tcBorders>
              <w:top w:val="single" w:sz="4" w:space="0" w:color="auto"/>
              <w:left w:val="single" w:sz="4" w:space="0" w:color="auto"/>
              <w:bottom w:val="single" w:sz="4" w:space="0" w:color="auto"/>
              <w:right w:val="single" w:sz="4" w:space="0" w:color="auto"/>
            </w:tcBorders>
            <w:vAlign w:val="center"/>
            <w:hideMark/>
          </w:tcPr>
          <w:p w14:paraId="5D3ECC97" w14:textId="77777777" w:rsidR="00926935" w:rsidRPr="00926935" w:rsidRDefault="00926935" w:rsidP="00926935">
            <w:pPr>
              <w:spacing w:after="0" w:line="240" w:lineRule="auto"/>
              <w:jc w:val="center"/>
              <w:rPr>
                <w:rFonts w:ascii="Times New Roman" w:eastAsia="Times New Roman" w:hAnsi="Times New Roman" w:cs="Times New Roman"/>
                <w:b/>
                <w:bCs/>
                <w:color w:val="000000"/>
                <w:kern w:val="0"/>
                <w:sz w:val="24"/>
                <w:szCs w:val="24"/>
                <w:lang w:eastAsia="en-IN" w:bidi="hi-IN"/>
              </w:rPr>
            </w:pPr>
            <w:r w:rsidRPr="00926935">
              <w:rPr>
                <w:rFonts w:ascii="Times New Roman" w:eastAsia="Times New Roman" w:hAnsi="Times New Roman" w:cs="Times New Roman"/>
                <w:b/>
                <w:bCs/>
                <w:color w:val="000000"/>
                <w:sz w:val="24"/>
                <w:szCs w:val="24"/>
                <w:lang w:eastAsia="en-IN" w:bidi="hi-IN"/>
              </w:rPr>
              <w:t>Oviposition (days)</w:t>
            </w:r>
          </w:p>
        </w:tc>
        <w:tc>
          <w:tcPr>
            <w:tcW w:w="1473" w:type="dxa"/>
            <w:tcBorders>
              <w:top w:val="single" w:sz="4" w:space="0" w:color="auto"/>
              <w:left w:val="nil"/>
              <w:bottom w:val="single" w:sz="4" w:space="0" w:color="auto"/>
              <w:right w:val="single" w:sz="4" w:space="0" w:color="auto"/>
            </w:tcBorders>
            <w:vAlign w:val="center"/>
            <w:hideMark/>
          </w:tcPr>
          <w:p w14:paraId="4D3BAF45" w14:textId="77777777" w:rsidR="00926935" w:rsidRPr="00926935" w:rsidRDefault="00926935" w:rsidP="00926935">
            <w:pPr>
              <w:spacing w:after="0" w:line="240" w:lineRule="auto"/>
              <w:jc w:val="center"/>
              <w:rPr>
                <w:rFonts w:ascii="Times New Roman" w:eastAsia="Times New Roman" w:hAnsi="Times New Roman" w:cs="Times New Roman"/>
                <w:b/>
                <w:bCs/>
                <w:color w:val="000000"/>
                <w:kern w:val="0"/>
                <w:sz w:val="24"/>
                <w:szCs w:val="24"/>
                <w:lang w:eastAsia="en-IN" w:bidi="hi-IN"/>
              </w:rPr>
            </w:pPr>
            <w:r w:rsidRPr="00926935">
              <w:rPr>
                <w:rFonts w:ascii="Times New Roman" w:eastAsia="Times New Roman" w:hAnsi="Times New Roman" w:cs="Times New Roman"/>
                <w:b/>
                <w:bCs/>
                <w:color w:val="000000"/>
                <w:kern w:val="0"/>
                <w:sz w:val="24"/>
                <w:szCs w:val="24"/>
                <w:lang w:eastAsia="en-IN" w:bidi="hi-IN"/>
              </w:rPr>
              <w:t>Fecundity</w:t>
            </w:r>
          </w:p>
        </w:tc>
        <w:tc>
          <w:tcPr>
            <w:tcW w:w="1931" w:type="dxa"/>
            <w:tcBorders>
              <w:top w:val="single" w:sz="4" w:space="0" w:color="auto"/>
              <w:left w:val="nil"/>
              <w:bottom w:val="single" w:sz="4" w:space="0" w:color="auto"/>
              <w:right w:val="single" w:sz="4" w:space="0" w:color="auto"/>
            </w:tcBorders>
            <w:vAlign w:val="center"/>
            <w:hideMark/>
          </w:tcPr>
          <w:p w14:paraId="05BFD1EC" w14:textId="77777777" w:rsidR="00926935" w:rsidRPr="00926935" w:rsidRDefault="00926935" w:rsidP="00926935">
            <w:pPr>
              <w:spacing w:after="0" w:line="240" w:lineRule="auto"/>
              <w:jc w:val="center"/>
              <w:rPr>
                <w:rFonts w:ascii="Times New Roman" w:eastAsia="Times New Roman" w:hAnsi="Times New Roman" w:cs="Times New Roman"/>
                <w:b/>
                <w:bCs/>
                <w:color w:val="000000"/>
                <w:kern w:val="0"/>
                <w:sz w:val="24"/>
                <w:szCs w:val="24"/>
                <w:lang w:eastAsia="en-IN" w:bidi="hi-IN"/>
              </w:rPr>
            </w:pPr>
            <w:r w:rsidRPr="00926935">
              <w:rPr>
                <w:rFonts w:ascii="Times New Roman" w:eastAsia="Times New Roman" w:hAnsi="Times New Roman" w:cs="Times New Roman"/>
                <w:b/>
                <w:bCs/>
                <w:color w:val="000000"/>
                <w:kern w:val="0"/>
                <w:sz w:val="24"/>
                <w:szCs w:val="24"/>
                <w:lang w:eastAsia="en-IN" w:bidi="hi-IN"/>
              </w:rPr>
              <w:t>Development period(days)</w:t>
            </w:r>
          </w:p>
        </w:tc>
        <w:tc>
          <w:tcPr>
            <w:tcW w:w="1303" w:type="dxa"/>
            <w:tcBorders>
              <w:top w:val="single" w:sz="4" w:space="0" w:color="auto"/>
              <w:left w:val="nil"/>
              <w:bottom w:val="single" w:sz="4" w:space="0" w:color="auto"/>
              <w:right w:val="single" w:sz="4" w:space="0" w:color="auto"/>
            </w:tcBorders>
            <w:vAlign w:val="center"/>
            <w:hideMark/>
          </w:tcPr>
          <w:p w14:paraId="2AE4F4C5" w14:textId="6475EF18" w:rsidR="00926935" w:rsidRPr="00926935" w:rsidRDefault="00926935" w:rsidP="002C71B8">
            <w:pPr>
              <w:spacing w:after="0" w:line="240" w:lineRule="auto"/>
              <w:jc w:val="center"/>
              <w:rPr>
                <w:rFonts w:ascii="Times New Roman" w:eastAsia="Times New Roman" w:hAnsi="Times New Roman" w:cs="Times New Roman"/>
                <w:b/>
                <w:bCs/>
                <w:color w:val="000000"/>
                <w:kern w:val="0"/>
                <w:sz w:val="24"/>
                <w:szCs w:val="24"/>
                <w:lang w:eastAsia="en-IN" w:bidi="hi-IN"/>
              </w:rPr>
            </w:pPr>
            <w:r w:rsidRPr="00926935">
              <w:rPr>
                <w:rFonts w:ascii="Times New Roman" w:eastAsia="Times New Roman" w:hAnsi="Times New Roman" w:cs="Times New Roman"/>
                <w:b/>
                <w:bCs/>
                <w:color w:val="000000"/>
                <w:kern w:val="0"/>
                <w:sz w:val="24"/>
                <w:szCs w:val="24"/>
                <w:lang w:eastAsia="en-IN" w:bidi="hi-IN"/>
              </w:rPr>
              <w:t>Adult emergence (%)</w:t>
            </w:r>
          </w:p>
        </w:tc>
        <w:tc>
          <w:tcPr>
            <w:tcW w:w="1252" w:type="dxa"/>
            <w:tcBorders>
              <w:top w:val="single" w:sz="4" w:space="0" w:color="auto"/>
              <w:left w:val="nil"/>
              <w:bottom w:val="single" w:sz="4" w:space="0" w:color="auto"/>
              <w:right w:val="single" w:sz="4" w:space="0" w:color="auto"/>
            </w:tcBorders>
            <w:vAlign w:val="center"/>
            <w:hideMark/>
          </w:tcPr>
          <w:p w14:paraId="2C8EFF96" w14:textId="77777777" w:rsidR="00926935" w:rsidRPr="00926935" w:rsidRDefault="00926935" w:rsidP="00926935">
            <w:pPr>
              <w:spacing w:after="0" w:line="240" w:lineRule="auto"/>
              <w:jc w:val="center"/>
              <w:rPr>
                <w:rFonts w:ascii="Times New Roman" w:eastAsia="Times New Roman" w:hAnsi="Times New Roman" w:cs="Times New Roman"/>
                <w:b/>
                <w:bCs/>
                <w:color w:val="000000"/>
                <w:kern w:val="0"/>
                <w:sz w:val="24"/>
                <w:szCs w:val="24"/>
                <w:lang w:eastAsia="en-IN" w:bidi="hi-IN"/>
              </w:rPr>
            </w:pPr>
            <w:r w:rsidRPr="00926935">
              <w:rPr>
                <w:rFonts w:ascii="Times New Roman" w:eastAsia="Calibri" w:hAnsi="Times New Roman" w:cs="Times New Roman"/>
                <w:b/>
                <w:sz w:val="24"/>
                <w:szCs w:val="24"/>
              </w:rPr>
              <w:t>Female emergence (%)</w:t>
            </w:r>
          </w:p>
        </w:tc>
        <w:tc>
          <w:tcPr>
            <w:tcW w:w="1326" w:type="dxa"/>
            <w:tcBorders>
              <w:top w:val="single" w:sz="4" w:space="0" w:color="auto"/>
              <w:left w:val="nil"/>
              <w:bottom w:val="single" w:sz="4" w:space="0" w:color="auto"/>
              <w:right w:val="single" w:sz="4" w:space="0" w:color="auto"/>
            </w:tcBorders>
            <w:vAlign w:val="center"/>
            <w:hideMark/>
          </w:tcPr>
          <w:p w14:paraId="04EFE50D" w14:textId="77777777" w:rsidR="00926935" w:rsidRPr="00926935" w:rsidRDefault="00926935" w:rsidP="00926935">
            <w:pPr>
              <w:spacing w:after="0" w:line="240" w:lineRule="auto"/>
              <w:jc w:val="center"/>
              <w:rPr>
                <w:rFonts w:ascii="Times New Roman" w:eastAsia="Times New Roman" w:hAnsi="Times New Roman" w:cs="Times New Roman"/>
                <w:b/>
                <w:bCs/>
                <w:color w:val="000000"/>
                <w:kern w:val="0"/>
                <w:sz w:val="24"/>
                <w:szCs w:val="24"/>
                <w:lang w:eastAsia="en-IN" w:bidi="hi-IN"/>
              </w:rPr>
            </w:pPr>
            <w:r w:rsidRPr="00926935">
              <w:rPr>
                <w:rFonts w:ascii="Times New Roman" w:eastAsia="Times New Roman" w:hAnsi="Times New Roman" w:cs="Times New Roman"/>
                <w:b/>
                <w:bCs/>
                <w:color w:val="000000"/>
                <w:kern w:val="0"/>
                <w:sz w:val="24"/>
                <w:szCs w:val="24"/>
                <w:lang w:eastAsia="en-IN" w:bidi="hi-IN"/>
              </w:rPr>
              <w:t>Sex ratio (F:M)</w:t>
            </w:r>
          </w:p>
        </w:tc>
      </w:tr>
      <w:tr w:rsidR="00926935" w:rsidRPr="00926935" w14:paraId="66B6F3A4" w14:textId="77777777" w:rsidTr="00926935">
        <w:trPr>
          <w:trHeight w:val="294"/>
        </w:trPr>
        <w:tc>
          <w:tcPr>
            <w:tcW w:w="1341" w:type="dxa"/>
            <w:tcBorders>
              <w:top w:val="nil"/>
              <w:left w:val="single" w:sz="4" w:space="0" w:color="auto"/>
              <w:bottom w:val="single" w:sz="4" w:space="0" w:color="auto"/>
              <w:right w:val="single" w:sz="4" w:space="0" w:color="auto"/>
            </w:tcBorders>
            <w:noWrap/>
            <w:vAlign w:val="bottom"/>
            <w:hideMark/>
          </w:tcPr>
          <w:p w14:paraId="7625924A" w14:textId="77777777" w:rsidR="00926935" w:rsidRPr="00926935" w:rsidRDefault="00926935" w:rsidP="00926935">
            <w:pPr>
              <w:spacing w:after="0" w:line="360" w:lineRule="auto"/>
              <w:jc w:val="center"/>
              <w:rPr>
                <w:rFonts w:ascii="Times New Roman" w:eastAsia="Times New Roman" w:hAnsi="Times New Roman" w:cs="Times New Roman"/>
                <w:b/>
                <w:bCs/>
                <w:color w:val="000000"/>
                <w:kern w:val="0"/>
                <w:sz w:val="24"/>
                <w:szCs w:val="24"/>
                <w:lang w:eastAsia="en-IN" w:bidi="hi-IN"/>
              </w:rPr>
            </w:pPr>
            <w:r w:rsidRPr="00926935">
              <w:rPr>
                <w:rFonts w:ascii="Times New Roman" w:eastAsia="Times New Roman" w:hAnsi="Times New Roman" w:cs="Times New Roman"/>
                <w:b/>
                <w:bCs/>
                <w:color w:val="000000"/>
                <w:kern w:val="0"/>
                <w:sz w:val="24"/>
                <w:szCs w:val="24"/>
                <w:lang w:eastAsia="en-IN" w:bidi="hi-IN"/>
              </w:rPr>
              <w:t>1</w:t>
            </w:r>
          </w:p>
        </w:tc>
        <w:tc>
          <w:tcPr>
            <w:tcW w:w="1473" w:type="dxa"/>
            <w:tcBorders>
              <w:top w:val="nil"/>
              <w:left w:val="nil"/>
              <w:bottom w:val="single" w:sz="4" w:space="0" w:color="auto"/>
              <w:right w:val="single" w:sz="4" w:space="0" w:color="auto"/>
            </w:tcBorders>
            <w:noWrap/>
            <w:vAlign w:val="bottom"/>
            <w:hideMark/>
          </w:tcPr>
          <w:p w14:paraId="1A6A06CA" w14:textId="77777777" w:rsidR="00926935" w:rsidRPr="00926935" w:rsidRDefault="00926935" w:rsidP="00926935">
            <w:pPr>
              <w:spacing w:after="0" w:line="360" w:lineRule="auto"/>
              <w:jc w:val="center"/>
              <w:rPr>
                <w:rFonts w:ascii="Times New Roman" w:eastAsia="Times New Roman" w:hAnsi="Times New Roman" w:cs="Times New Roman"/>
                <w:color w:val="000000"/>
                <w:kern w:val="0"/>
                <w:sz w:val="24"/>
                <w:szCs w:val="24"/>
                <w:lang w:eastAsia="en-IN" w:bidi="hi-IN"/>
              </w:rPr>
            </w:pPr>
            <w:r w:rsidRPr="00926935">
              <w:rPr>
                <w:rFonts w:ascii="Times New Roman" w:eastAsia="Times New Roman" w:hAnsi="Times New Roman" w:cs="Times New Roman"/>
                <w:color w:val="000000"/>
                <w:kern w:val="0"/>
                <w:sz w:val="24"/>
                <w:szCs w:val="24"/>
                <w:lang w:eastAsia="en-IN" w:bidi="hi-IN"/>
              </w:rPr>
              <w:t xml:space="preserve">28.5 </w:t>
            </w:r>
            <w:r w:rsidRPr="00926935">
              <w:rPr>
                <w:rFonts w:ascii="Times New Roman" w:eastAsia="Times New Roman" w:hAnsi="Times New Roman" w:cs="Times New Roman"/>
                <w:color w:val="000000"/>
                <w:kern w:val="0"/>
                <w:sz w:val="24"/>
                <w:szCs w:val="24"/>
                <w:vertAlign w:val="superscript"/>
                <w:lang w:eastAsia="en-IN" w:bidi="hi-IN"/>
              </w:rPr>
              <w:t>e</w:t>
            </w:r>
          </w:p>
        </w:tc>
        <w:tc>
          <w:tcPr>
            <w:tcW w:w="1931" w:type="dxa"/>
            <w:tcBorders>
              <w:top w:val="nil"/>
              <w:left w:val="nil"/>
              <w:bottom w:val="single" w:sz="4" w:space="0" w:color="auto"/>
              <w:right w:val="single" w:sz="4" w:space="0" w:color="auto"/>
            </w:tcBorders>
            <w:noWrap/>
            <w:vAlign w:val="bottom"/>
            <w:hideMark/>
          </w:tcPr>
          <w:p w14:paraId="70933F22" w14:textId="1A3E6263" w:rsidR="00926935" w:rsidRPr="00926935" w:rsidRDefault="00926935" w:rsidP="00926935">
            <w:pPr>
              <w:spacing w:after="0" w:line="360" w:lineRule="auto"/>
              <w:jc w:val="center"/>
              <w:rPr>
                <w:rFonts w:ascii="Times New Roman" w:eastAsia="Times New Roman" w:hAnsi="Times New Roman" w:cs="Times New Roman"/>
                <w:color w:val="000000"/>
                <w:kern w:val="0"/>
                <w:sz w:val="24"/>
                <w:szCs w:val="24"/>
                <w:lang w:eastAsia="en-IN" w:bidi="hi-IN"/>
              </w:rPr>
            </w:pPr>
            <w:r w:rsidRPr="00926935">
              <w:rPr>
                <w:rFonts w:ascii="Times New Roman" w:eastAsia="Times New Roman" w:hAnsi="Times New Roman" w:cs="Times New Roman"/>
                <w:color w:val="000000"/>
                <w:kern w:val="0"/>
                <w:sz w:val="24"/>
                <w:szCs w:val="24"/>
                <w:lang w:eastAsia="en-IN" w:bidi="hi-IN"/>
              </w:rPr>
              <w:t>8.4</w:t>
            </w:r>
            <w:r w:rsidR="004D4058">
              <w:rPr>
                <w:rFonts w:ascii="Times New Roman" w:eastAsia="Times New Roman" w:hAnsi="Times New Roman" w:cs="Times New Roman"/>
                <w:color w:val="000000"/>
                <w:kern w:val="0"/>
                <w:sz w:val="24"/>
                <w:szCs w:val="24"/>
                <w:lang w:eastAsia="en-IN" w:bidi="hi-IN"/>
              </w:rPr>
              <w:t>0</w:t>
            </w:r>
            <w:r w:rsidRPr="00926935">
              <w:rPr>
                <w:rFonts w:ascii="Times New Roman" w:eastAsia="Times New Roman" w:hAnsi="Times New Roman" w:cs="Times New Roman"/>
                <w:color w:val="000000"/>
                <w:kern w:val="0"/>
                <w:sz w:val="24"/>
                <w:szCs w:val="24"/>
                <w:lang w:eastAsia="en-IN" w:bidi="hi-IN"/>
              </w:rPr>
              <w:t xml:space="preserve"> </w:t>
            </w:r>
            <w:r w:rsidRPr="00926935">
              <w:rPr>
                <w:rFonts w:ascii="Times New Roman" w:eastAsia="Times New Roman" w:hAnsi="Times New Roman" w:cs="Times New Roman"/>
                <w:color w:val="000000"/>
                <w:kern w:val="0"/>
                <w:sz w:val="24"/>
                <w:szCs w:val="24"/>
                <w:vertAlign w:val="superscript"/>
                <w:lang w:eastAsia="en-IN" w:bidi="hi-IN"/>
              </w:rPr>
              <w:t>a</w:t>
            </w:r>
          </w:p>
        </w:tc>
        <w:tc>
          <w:tcPr>
            <w:tcW w:w="1303" w:type="dxa"/>
            <w:tcBorders>
              <w:top w:val="nil"/>
              <w:left w:val="nil"/>
              <w:bottom w:val="single" w:sz="4" w:space="0" w:color="auto"/>
              <w:right w:val="single" w:sz="4" w:space="0" w:color="auto"/>
            </w:tcBorders>
            <w:noWrap/>
            <w:vAlign w:val="bottom"/>
            <w:hideMark/>
          </w:tcPr>
          <w:p w14:paraId="5BE9EDB1" w14:textId="77777777" w:rsidR="00926935" w:rsidRPr="00926935" w:rsidRDefault="00926935" w:rsidP="00926935">
            <w:pPr>
              <w:spacing w:after="0" w:line="360" w:lineRule="auto"/>
              <w:jc w:val="center"/>
              <w:rPr>
                <w:rFonts w:ascii="Times New Roman" w:eastAsia="Times New Roman" w:hAnsi="Times New Roman" w:cs="Times New Roman"/>
                <w:color w:val="000000"/>
                <w:kern w:val="0"/>
                <w:sz w:val="24"/>
                <w:szCs w:val="24"/>
                <w:lang w:eastAsia="en-IN" w:bidi="hi-IN"/>
              </w:rPr>
            </w:pPr>
            <w:r w:rsidRPr="00926935">
              <w:rPr>
                <w:rFonts w:ascii="Times New Roman" w:eastAsia="Times New Roman" w:hAnsi="Times New Roman" w:cs="Times New Roman"/>
                <w:color w:val="000000"/>
                <w:kern w:val="0"/>
                <w:sz w:val="24"/>
                <w:szCs w:val="24"/>
                <w:lang w:eastAsia="en-IN" w:bidi="hi-IN"/>
              </w:rPr>
              <w:t>88.2</w:t>
            </w:r>
            <w:r w:rsidRPr="00926935">
              <w:rPr>
                <w:rFonts w:ascii="Times New Roman" w:eastAsia="Times New Roman" w:hAnsi="Times New Roman" w:cs="Times New Roman"/>
                <w:color w:val="000000"/>
                <w:kern w:val="0"/>
                <w:sz w:val="24"/>
                <w:szCs w:val="24"/>
                <w:vertAlign w:val="superscript"/>
                <w:lang w:eastAsia="en-IN" w:bidi="hi-IN"/>
              </w:rPr>
              <w:t xml:space="preserve"> b</w:t>
            </w:r>
          </w:p>
        </w:tc>
        <w:tc>
          <w:tcPr>
            <w:tcW w:w="1252" w:type="dxa"/>
            <w:tcBorders>
              <w:top w:val="nil"/>
              <w:left w:val="nil"/>
              <w:bottom w:val="single" w:sz="4" w:space="0" w:color="auto"/>
              <w:right w:val="single" w:sz="4" w:space="0" w:color="auto"/>
            </w:tcBorders>
            <w:noWrap/>
            <w:vAlign w:val="bottom"/>
            <w:hideMark/>
          </w:tcPr>
          <w:p w14:paraId="38508055" w14:textId="77777777" w:rsidR="00926935" w:rsidRPr="00926935" w:rsidRDefault="00926935" w:rsidP="00926935">
            <w:pPr>
              <w:spacing w:after="0" w:line="360" w:lineRule="auto"/>
              <w:jc w:val="center"/>
              <w:rPr>
                <w:rFonts w:ascii="Times New Roman" w:eastAsia="Times New Roman" w:hAnsi="Times New Roman" w:cs="Times New Roman"/>
                <w:color w:val="000000"/>
                <w:kern w:val="0"/>
                <w:sz w:val="24"/>
                <w:szCs w:val="24"/>
                <w:lang w:eastAsia="en-IN" w:bidi="hi-IN"/>
              </w:rPr>
            </w:pPr>
            <w:r w:rsidRPr="00926935">
              <w:rPr>
                <w:rFonts w:ascii="Times New Roman" w:eastAsia="Times New Roman" w:hAnsi="Times New Roman" w:cs="Times New Roman"/>
                <w:color w:val="000000"/>
                <w:kern w:val="0"/>
                <w:sz w:val="24"/>
                <w:szCs w:val="24"/>
                <w:lang w:eastAsia="en-IN" w:bidi="hi-IN"/>
              </w:rPr>
              <w:t xml:space="preserve">81.3 </w:t>
            </w:r>
            <w:r w:rsidRPr="00926935">
              <w:rPr>
                <w:rFonts w:ascii="Times New Roman" w:eastAsia="Times New Roman" w:hAnsi="Times New Roman" w:cs="Times New Roman"/>
                <w:color w:val="000000"/>
                <w:kern w:val="0"/>
                <w:sz w:val="24"/>
                <w:szCs w:val="24"/>
                <w:vertAlign w:val="superscript"/>
                <w:lang w:eastAsia="en-IN" w:bidi="hi-IN"/>
              </w:rPr>
              <w:t>e</w:t>
            </w:r>
          </w:p>
        </w:tc>
        <w:tc>
          <w:tcPr>
            <w:tcW w:w="1326" w:type="dxa"/>
            <w:tcBorders>
              <w:top w:val="nil"/>
              <w:left w:val="nil"/>
              <w:bottom w:val="single" w:sz="4" w:space="0" w:color="auto"/>
              <w:right w:val="single" w:sz="4" w:space="0" w:color="auto"/>
            </w:tcBorders>
            <w:noWrap/>
            <w:vAlign w:val="bottom"/>
            <w:hideMark/>
          </w:tcPr>
          <w:p w14:paraId="03581F57" w14:textId="77777777" w:rsidR="00926935" w:rsidRPr="00926935" w:rsidRDefault="00926935" w:rsidP="00926935">
            <w:pPr>
              <w:spacing w:after="0" w:line="360" w:lineRule="auto"/>
              <w:jc w:val="center"/>
              <w:rPr>
                <w:rFonts w:ascii="Times New Roman" w:eastAsia="Times New Roman" w:hAnsi="Times New Roman" w:cs="Times New Roman"/>
                <w:color w:val="000000"/>
                <w:kern w:val="0"/>
                <w:sz w:val="24"/>
                <w:szCs w:val="24"/>
                <w:lang w:eastAsia="en-IN" w:bidi="hi-IN"/>
              </w:rPr>
            </w:pPr>
            <w:r w:rsidRPr="00926935">
              <w:rPr>
                <w:rFonts w:ascii="Times New Roman" w:eastAsia="Times New Roman" w:hAnsi="Times New Roman" w:cs="Times New Roman"/>
                <w:color w:val="000000"/>
                <w:kern w:val="0"/>
                <w:sz w:val="24"/>
                <w:szCs w:val="24"/>
                <w:lang w:eastAsia="en-IN" w:bidi="hi-IN"/>
              </w:rPr>
              <w:t>4.4:1</w:t>
            </w:r>
          </w:p>
        </w:tc>
      </w:tr>
      <w:tr w:rsidR="00926935" w:rsidRPr="00926935" w14:paraId="7B4F88E4" w14:textId="77777777" w:rsidTr="00926935">
        <w:trPr>
          <w:trHeight w:val="294"/>
        </w:trPr>
        <w:tc>
          <w:tcPr>
            <w:tcW w:w="1341" w:type="dxa"/>
            <w:tcBorders>
              <w:top w:val="nil"/>
              <w:left w:val="single" w:sz="4" w:space="0" w:color="auto"/>
              <w:bottom w:val="single" w:sz="4" w:space="0" w:color="auto"/>
              <w:right w:val="single" w:sz="4" w:space="0" w:color="auto"/>
            </w:tcBorders>
            <w:noWrap/>
            <w:vAlign w:val="bottom"/>
            <w:hideMark/>
          </w:tcPr>
          <w:p w14:paraId="13ADCCC6" w14:textId="77777777" w:rsidR="00926935" w:rsidRPr="00926935" w:rsidRDefault="00926935" w:rsidP="00926935">
            <w:pPr>
              <w:spacing w:after="0" w:line="360" w:lineRule="auto"/>
              <w:jc w:val="center"/>
              <w:rPr>
                <w:rFonts w:ascii="Times New Roman" w:eastAsia="Times New Roman" w:hAnsi="Times New Roman" w:cs="Times New Roman"/>
                <w:b/>
                <w:bCs/>
                <w:color w:val="000000"/>
                <w:kern w:val="0"/>
                <w:sz w:val="24"/>
                <w:szCs w:val="24"/>
                <w:lang w:eastAsia="en-IN" w:bidi="hi-IN"/>
              </w:rPr>
            </w:pPr>
            <w:r w:rsidRPr="00926935">
              <w:rPr>
                <w:rFonts w:ascii="Times New Roman" w:eastAsia="Times New Roman" w:hAnsi="Times New Roman" w:cs="Times New Roman"/>
                <w:b/>
                <w:bCs/>
                <w:color w:val="000000"/>
                <w:kern w:val="0"/>
                <w:sz w:val="24"/>
                <w:szCs w:val="24"/>
                <w:lang w:eastAsia="en-IN" w:bidi="hi-IN"/>
              </w:rPr>
              <w:t>2</w:t>
            </w:r>
          </w:p>
        </w:tc>
        <w:tc>
          <w:tcPr>
            <w:tcW w:w="1473" w:type="dxa"/>
            <w:tcBorders>
              <w:top w:val="nil"/>
              <w:left w:val="nil"/>
              <w:bottom w:val="single" w:sz="4" w:space="0" w:color="auto"/>
              <w:right w:val="single" w:sz="4" w:space="0" w:color="auto"/>
            </w:tcBorders>
            <w:noWrap/>
            <w:vAlign w:val="bottom"/>
            <w:hideMark/>
          </w:tcPr>
          <w:p w14:paraId="0D957484" w14:textId="77777777" w:rsidR="00926935" w:rsidRPr="00926935" w:rsidRDefault="00926935" w:rsidP="00926935">
            <w:pPr>
              <w:spacing w:after="0" w:line="360" w:lineRule="auto"/>
              <w:jc w:val="center"/>
              <w:rPr>
                <w:rFonts w:ascii="Times New Roman" w:eastAsia="Times New Roman" w:hAnsi="Times New Roman" w:cs="Times New Roman"/>
                <w:color w:val="000000"/>
                <w:kern w:val="0"/>
                <w:sz w:val="24"/>
                <w:szCs w:val="24"/>
                <w:lang w:eastAsia="en-IN" w:bidi="hi-IN"/>
              </w:rPr>
            </w:pPr>
            <w:r w:rsidRPr="00926935">
              <w:rPr>
                <w:rFonts w:ascii="Times New Roman" w:eastAsia="Times New Roman" w:hAnsi="Times New Roman" w:cs="Times New Roman"/>
                <w:color w:val="000000"/>
                <w:kern w:val="0"/>
                <w:sz w:val="24"/>
                <w:szCs w:val="24"/>
                <w:lang w:eastAsia="en-IN" w:bidi="hi-IN"/>
              </w:rPr>
              <w:t xml:space="preserve">18.6 </w:t>
            </w:r>
            <w:r w:rsidRPr="00926935">
              <w:rPr>
                <w:rFonts w:ascii="Times New Roman" w:eastAsia="Times New Roman" w:hAnsi="Times New Roman" w:cs="Times New Roman"/>
                <w:color w:val="000000"/>
                <w:kern w:val="0"/>
                <w:sz w:val="24"/>
                <w:szCs w:val="24"/>
                <w:vertAlign w:val="superscript"/>
                <w:lang w:eastAsia="en-IN" w:bidi="hi-IN"/>
              </w:rPr>
              <w:t>d</w:t>
            </w:r>
          </w:p>
        </w:tc>
        <w:tc>
          <w:tcPr>
            <w:tcW w:w="1931" w:type="dxa"/>
            <w:tcBorders>
              <w:top w:val="nil"/>
              <w:left w:val="nil"/>
              <w:bottom w:val="single" w:sz="4" w:space="0" w:color="auto"/>
              <w:right w:val="single" w:sz="4" w:space="0" w:color="auto"/>
            </w:tcBorders>
            <w:noWrap/>
            <w:vAlign w:val="bottom"/>
            <w:hideMark/>
          </w:tcPr>
          <w:p w14:paraId="39A3A25A" w14:textId="77777777" w:rsidR="00926935" w:rsidRPr="00926935" w:rsidRDefault="00926935" w:rsidP="00926935">
            <w:pPr>
              <w:spacing w:after="0" w:line="360" w:lineRule="auto"/>
              <w:jc w:val="center"/>
              <w:rPr>
                <w:rFonts w:ascii="Times New Roman" w:eastAsia="Times New Roman" w:hAnsi="Times New Roman" w:cs="Times New Roman"/>
                <w:color w:val="000000"/>
                <w:kern w:val="0"/>
                <w:sz w:val="24"/>
                <w:szCs w:val="24"/>
                <w:lang w:eastAsia="en-IN" w:bidi="hi-IN"/>
              </w:rPr>
            </w:pPr>
            <w:r w:rsidRPr="00926935">
              <w:rPr>
                <w:rFonts w:ascii="Times New Roman" w:eastAsia="Times New Roman" w:hAnsi="Times New Roman" w:cs="Times New Roman"/>
                <w:color w:val="000000"/>
                <w:kern w:val="0"/>
                <w:sz w:val="24"/>
                <w:szCs w:val="24"/>
                <w:lang w:eastAsia="en-IN" w:bidi="hi-IN"/>
              </w:rPr>
              <w:t>8.6</w:t>
            </w:r>
            <w:r w:rsidRPr="00926935">
              <w:rPr>
                <w:rFonts w:ascii="Times New Roman" w:eastAsia="Calibri" w:hAnsi="Times New Roman" w:cs="Times New Roman"/>
                <w:color w:val="000000"/>
                <w:sz w:val="24"/>
                <w:szCs w:val="24"/>
              </w:rPr>
              <w:t xml:space="preserve">7 </w:t>
            </w:r>
            <w:r w:rsidRPr="00926935">
              <w:rPr>
                <w:rFonts w:ascii="Times New Roman" w:eastAsia="Calibri" w:hAnsi="Times New Roman" w:cs="Times New Roman"/>
                <w:color w:val="000000"/>
                <w:sz w:val="24"/>
                <w:szCs w:val="24"/>
                <w:vertAlign w:val="superscript"/>
              </w:rPr>
              <w:t>a</w:t>
            </w:r>
          </w:p>
        </w:tc>
        <w:tc>
          <w:tcPr>
            <w:tcW w:w="1303" w:type="dxa"/>
            <w:tcBorders>
              <w:top w:val="nil"/>
              <w:left w:val="nil"/>
              <w:bottom w:val="single" w:sz="4" w:space="0" w:color="auto"/>
              <w:right w:val="single" w:sz="4" w:space="0" w:color="auto"/>
            </w:tcBorders>
            <w:noWrap/>
            <w:vAlign w:val="bottom"/>
            <w:hideMark/>
          </w:tcPr>
          <w:p w14:paraId="55982B97" w14:textId="77777777" w:rsidR="00926935" w:rsidRPr="00926935" w:rsidRDefault="00926935" w:rsidP="00926935">
            <w:pPr>
              <w:spacing w:after="0" w:line="360" w:lineRule="auto"/>
              <w:jc w:val="center"/>
              <w:rPr>
                <w:rFonts w:ascii="Times New Roman" w:eastAsia="Times New Roman" w:hAnsi="Times New Roman" w:cs="Times New Roman"/>
                <w:color w:val="000000"/>
                <w:kern w:val="0"/>
                <w:sz w:val="24"/>
                <w:szCs w:val="24"/>
                <w:lang w:eastAsia="en-IN" w:bidi="hi-IN"/>
              </w:rPr>
            </w:pPr>
            <w:r w:rsidRPr="00926935">
              <w:rPr>
                <w:rFonts w:ascii="Times New Roman" w:eastAsia="Times New Roman" w:hAnsi="Times New Roman" w:cs="Times New Roman"/>
                <w:color w:val="000000"/>
                <w:kern w:val="0"/>
                <w:sz w:val="24"/>
                <w:szCs w:val="24"/>
                <w:lang w:eastAsia="en-IN" w:bidi="hi-IN"/>
              </w:rPr>
              <w:t>87.0</w:t>
            </w:r>
            <w:r w:rsidRPr="00926935">
              <w:rPr>
                <w:rFonts w:ascii="Times New Roman" w:eastAsia="Times New Roman" w:hAnsi="Times New Roman" w:cs="Times New Roman"/>
                <w:color w:val="000000"/>
                <w:kern w:val="0"/>
                <w:sz w:val="24"/>
                <w:szCs w:val="24"/>
                <w:vertAlign w:val="superscript"/>
                <w:lang w:eastAsia="en-IN" w:bidi="hi-IN"/>
              </w:rPr>
              <w:t xml:space="preserve"> b</w:t>
            </w:r>
          </w:p>
        </w:tc>
        <w:tc>
          <w:tcPr>
            <w:tcW w:w="1252" w:type="dxa"/>
            <w:tcBorders>
              <w:top w:val="nil"/>
              <w:left w:val="nil"/>
              <w:bottom w:val="single" w:sz="4" w:space="0" w:color="auto"/>
              <w:right w:val="single" w:sz="4" w:space="0" w:color="auto"/>
            </w:tcBorders>
            <w:noWrap/>
            <w:vAlign w:val="bottom"/>
            <w:hideMark/>
          </w:tcPr>
          <w:p w14:paraId="49CD11FA" w14:textId="77777777" w:rsidR="00926935" w:rsidRPr="00926935" w:rsidRDefault="00926935" w:rsidP="00926935">
            <w:pPr>
              <w:spacing w:after="0" w:line="360" w:lineRule="auto"/>
              <w:jc w:val="center"/>
              <w:rPr>
                <w:rFonts w:ascii="Times New Roman" w:eastAsia="Times New Roman" w:hAnsi="Times New Roman" w:cs="Times New Roman"/>
                <w:color w:val="000000"/>
                <w:kern w:val="0"/>
                <w:sz w:val="24"/>
                <w:szCs w:val="24"/>
                <w:lang w:eastAsia="en-IN" w:bidi="hi-IN"/>
              </w:rPr>
            </w:pPr>
            <w:r w:rsidRPr="00926935">
              <w:rPr>
                <w:rFonts w:ascii="Times New Roman" w:eastAsia="Times New Roman" w:hAnsi="Times New Roman" w:cs="Times New Roman"/>
                <w:color w:val="000000"/>
                <w:kern w:val="0"/>
                <w:sz w:val="24"/>
                <w:szCs w:val="24"/>
                <w:lang w:eastAsia="en-IN" w:bidi="hi-IN"/>
              </w:rPr>
              <w:t xml:space="preserve">77.7 </w:t>
            </w:r>
            <w:r w:rsidRPr="00926935">
              <w:rPr>
                <w:rFonts w:ascii="Times New Roman" w:eastAsia="Times New Roman" w:hAnsi="Times New Roman" w:cs="Times New Roman"/>
                <w:color w:val="000000"/>
                <w:kern w:val="0"/>
                <w:sz w:val="24"/>
                <w:szCs w:val="24"/>
                <w:vertAlign w:val="superscript"/>
                <w:lang w:eastAsia="en-IN" w:bidi="hi-IN"/>
              </w:rPr>
              <w:t>d</w:t>
            </w:r>
          </w:p>
        </w:tc>
        <w:tc>
          <w:tcPr>
            <w:tcW w:w="1326" w:type="dxa"/>
            <w:tcBorders>
              <w:top w:val="nil"/>
              <w:left w:val="nil"/>
              <w:bottom w:val="single" w:sz="4" w:space="0" w:color="auto"/>
              <w:right w:val="single" w:sz="4" w:space="0" w:color="auto"/>
            </w:tcBorders>
            <w:noWrap/>
            <w:vAlign w:val="bottom"/>
            <w:hideMark/>
          </w:tcPr>
          <w:p w14:paraId="5B3780A8" w14:textId="77777777" w:rsidR="00926935" w:rsidRPr="00926935" w:rsidRDefault="00926935" w:rsidP="00926935">
            <w:pPr>
              <w:spacing w:after="0" w:line="360" w:lineRule="auto"/>
              <w:jc w:val="center"/>
              <w:rPr>
                <w:rFonts w:ascii="Times New Roman" w:eastAsia="Times New Roman" w:hAnsi="Times New Roman" w:cs="Times New Roman"/>
                <w:color w:val="000000"/>
                <w:kern w:val="0"/>
                <w:sz w:val="24"/>
                <w:szCs w:val="24"/>
                <w:lang w:eastAsia="en-IN" w:bidi="hi-IN"/>
              </w:rPr>
            </w:pPr>
            <w:r w:rsidRPr="00926935">
              <w:rPr>
                <w:rFonts w:ascii="Times New Roman" w:eastAsia="Times New Roman" w:hAnsi="Times New Roman" w:cs="Times New Roman"/>
                <w:color w:val="000000"/>
                <w:kern w:val="0"/>
                <w:sz w:val="24"/>
                <w:szCs w:val="24"/>
                <w:lang w:eastAsia="en-IN" w:bidi="hi-IN"/>
              </w:rPr>
              <w:t>3.8:1</w:t>
            </w:r>
          </w:p>
        </w:tc>
      </w:tr>
      <w:tr w:rsidR="00926935" w:rsidRPr="00926935" w14:paraId="5BA28E87" w14:textId="77777777" w:rsidTr="00926935">
        <w:trPr>
          <w:trHeight w:val="294"/>
        </w:trPr>
        <w:tc>
          <w:tcPr>
            <w:tcW w:w="1341" w:type="dxa"/>
            <w:tcBorders>
              <w:top w:val="nil"/>
              <w:left w:val="single" w:sz="4" w:space="0" w:color="auto"/>
              <w:bottom w:val="single" w:sz="4" w:space="0" w:color="auto"/>
              <w:right w:val="single" w:sz="4" w:space="0" w:color="auto"/>
            </w:tcBorders>
            <w:noWrap/>
            <w:vAlign w:val="bottom"/>
            <w:hideMark/>
          </w:tcPr>
          <w:p w14:paraId="35438731" w14:textId="77777777" w:rsidR="00926935" w:rsidRPr="00926935" w:rsidRDefault="00926935" w:rsidP="00926935">
            <w:pPr>
              <w:spacing w:after="0" w:line="360" w:lineRule="auto"/>
              <w:jc w:val="center"/>
              <w:rPr>
                <w:rFonts w:ascii="Times New Roman" w:eastAsia="Times New Roman" w:hAnsi="Times New Roman" w:cs="Times New Roman"/>
                <w:b/>
                <w:bCs/>
                <w:color w:val="000000"/>
                <w:kern w:val="0"/>
                <w:sz w:val="24"/>
                <w:szCs w:val="24"/>
                <w:lang w:eastAsia="en-IN" w:bidi="hi-IN"/>
              </w:rPr>
            </w:pPr>
            <w:r w:rsidRPr="00926935">
              <w:rPr>
                <w:rFonts w:ascii="Times New Roman" w:eastAsia="Times New Roman" w:hAnsi="Times New Roman" w:cs="Times New Roman"/>
                <w:b/>
                <w:bCs/>
                <w:color w:val="000000"/>
                <w:kern w:val="0"/>
                <w:sz w:val="24"/>
                <w:szCs w:val="24"/>
                <w:lang w:eastAsia="en-IN" w:bidi="hi-IN"/>
              </w:rPr>
              <w:t>3</w:t>
            </w:r>
          </w:p>
        </w:tc>
        <w:tc>
          <w:tcPr>
            <w:tcW w:w="1473" w:type="dxa"/>
            <w:tcBorders>
              <w:top w:val="nil"/>
              <w:left w:val="nil"/>
              <w:bottom w:val="single" w:sz="4" w:space="0" w:color="auto"/>
              <w:right w:val="single" w:sz="4" w:space="0" w:color="auto"/>
            </w:tcBorders>
            <w:noWrap/>
            <w:vAlign w:val="bottom"/>
            <w:hideMark/>
          </w:tcPr>
          <w:p w14:paraId="7AA64015" w14:textId="77777777" w:rsidR="00926935" w:rsidRPr="00926935" w:rsidRDefault="00926935" w:rsidP="00926935">
            <w:pPr>
              <w:spacing w:after="0" w:line="360" w:lineRule="auto"/>
              <w:jc w:val="center"/>
              <w:rPr>
                <w:rFonts w:ascii="Times New Roman" w:eastAsia="Times New Roman" w:hAnsi="Times New Roman" w:cs="Times New Roman"/>
                <w:color w:val="000000"/>
                <w:kern w:val="0"/>
                <w:sz w:val="24"/>
                <w:szCs w:val="24"/>
                <w:lang w:eastAsia="en-IN" w:bidi="hi-IN"/>
              </w:rPr>
            </w:pPr>
            <w:r w:rsidRPr="00926935">
              <w:rPr>
                <w:rFonts w:ascii="Times New Roman" w:eastAsia="Times New Roman" w:hAnsi="Times New Roman" w:cs="Times New Roman"/>
                <w:color w:val="000000"/>
                <w:kern w:val="0"/>
                <w:sz w:val="24"/>
                <w:szCs w:val="24"/>
                <w:lang w:eastAsia="en-IN" w:bidi="hi-IN"/>
              </w:rPr>
              <w:t xml:space="preserve">15.2 </w:t>
            </w:r>
            <w:r w:rsidRPr="00926935">
              <w:rPr>
                <w:rFonts w:ascii="Times New Roman" w:eastAsia="Times New Roman" w:hAnsi="Times New Roman" w:cs="Times New Roman"/>
                <w:color w:val="000000"/>
                <w:kern w:val="0"/>
                <w:sz w:val="24"/>
                <w:szCs w:val="24"/>
                <w:vertAlign w:val="superscript"/>
                <w:lang w:eastAsia="en-IN" w:bidi="hi-IN"/>
              </w:rPr>
              <w:t>c</w:t>
            </w:r>
          </w:p>
        </w:tc>
        <w:tc>
          <w:tcPr>
            <w:tcW w:w="1931" w:type="dxa"/>
            <w:tcBorders>
              <w:top w:val="nil"/>
              <w:left w:val="nil"/>
              <w:bottom w:val="single" w:sz="4" w:space="0" w:color="auto"/>
              <w:right w:val="single" w:sz="4" w:space="0" w:color="auto"/>
            </w:tcBorders>
            <w:noWrap/>
            <w:vAlign w:val="bottom"/>
            <w:hideMark/>
          </w:tcPr>
          <w:p w14:paraId="56F56B4D" w14:textId="77777777" w:rsidR="00926935" w:rsidRPr="00926935" w:rsidRDefault="00926935" w:rsidP="00926935">
            <w:pPr>
              <w:spacing w:after="0" w:line="360" w:lineRule="auto"/>
              <w:jc w:val="center"/>
              <w:rPr>
                <w:rFonts w:ascii="Times New Roman" w:eastAsia="Times New Roman" w:hAnsi="Times New Roman" w:cs="Times New Roman"/>
                <w:color w:val="000000"/>
                <w:kern w:val="0"/>
                <w:sz w:val="24"/>
                <w:szCs w:val="24"/>
                <w:lang w:eastAsia="en-IN" w:bidi="hi-IN"/>
              </w:rPr>
            </w:pPr>
            <w:r w:rsidRPr="00926935">
              <w:rPr>
                <w:rFonts w:ascii="Times New Roman" w:eastAsia="Times New Roman" w:hAnsi="Times New Roman" w:cs="Times New Roman"/>
                <w:color w:val="000000"/>
                <w:kern w:val="0"/>
                <w:sz w:val="24"/>
                <w:szCs w:val="24"/>
                <w:lang w:eastAsia="en-IN" w:bidi="hi-IN"/>
              </w:rPr>
              <w:t>8.3</w:t>
            </w:r>
            <w:r w:rsidRPr="00926935">
              <w:rPr>
                <w:rFonts w:ascii="Times New Roman" w:eastAsia="Calibri" w:hAnsi="Times New Roman" w:cs="Times New Roman"/>
                <w:color w:val="000000"/>
                <w:sz w:val="24"/>
                <w:szCs w:val="24"/>
              </w:rPr>
              <w:t xml:space="preserve">7 </w:t>
            </w:r>
            <w:r w:rsidRPr="00926935">
              <w:rPr>
                <w:rFonts w:ascii="Times New Roman" w:eastAsia="Calibri" w:hAnsi="Times New Roman" w:cs="Times New Roman"/>
                <w:color w:val="000000"/>
                <w:sz w:val="24"/>
                <w:szCs w:val="24"/>
                <w:vertAlign w:val="superscript"/>
              </w:rPr>
              <w:t>a</w:t>
            </w:r>
          </w:p>
        </w:tc>
        <w:tc>
          <w:tcPr>
            <w:tcW w:w="1303" w:type="dxa"/>
            <w:tcBorders>
              <w:top w:val="nil"/>
              <w:left w:val="nil"/>
              <w:bottom w:val="single" w:sz="4" w:space="0" w:color="auto"/>
              <w:right w:val="single" w:sz="4" w:space="0" w:color="auto"/>
            </w:tcBorders>
            <w:noWrap/>
            <w:vAlign w:val="bottom"/>
            <w:hideMark/>
          </w:tcPr>
          <w:p w14:paraId="2022449D" w14:textId="77777777" w:rsidR="00926935" w:rsidRPr="00926935" w:rsidRDefault="00926935" w:rsidP="00926935">
            <w:pPr>
              <w:spacing w:after="0" w:line="360" w:lineRule="auto"/>
              <w:jc w:val="center"/>
              <w:rPr>
                <w:rFonts w:ascii="Times New Roman" w:eastAsia="Times New Roman" w:hAnsi="Times New Roman" w:cs="Times New Roman"/>
                <w:color w:val="000000"/>
                <w:kern w:val="0"/>
                <w:sz w:val="24"/>
                <w:szCs w:val="24"/>
                <w:lang w:eastAsia="en-IN" w:bidi="hi-IN"/>
              </w:rPr>
            </w:pPr>
            <w:r w:rsidRPr="00926935">
              <w:rPr>
                <w:rFonts w:ascii="Times New Roman" w:eastAsia="Times New Roman" w:hAnsi="Times New Roman" w:cs="Times New Roman"/>
                <w:color w:val="000000"/>
                <w:kern w:val="0"/>
                <w:sz w:val="24"/>
                <w:szCs w:val="24"/>
                <w:lang w:eastAsia="en-IN" w:bidi="hi-IN"/>
              </w:rPr>
              <w:t xml:space="preserve">86.4 </w:t>
            </w:r>
            <w:r w:rsidRPr="00926935">
              <w:rPr>
                <w:rFonts w:ascii="Times New Roman" w:eastAsia="Times New Roman" w:hAnsi="Times New Roman" w:cs="Times New Roman"/>
                <w:color w:val="000000"/>
                <w:kern w:val="0"/>
                <w:sz w:val="24"/>
                <w:szCs w:val="24"/>
                <w:vertAlign w:val="superscript"/>
                <w:lang w:eastAsia="en-IN" w:bidi="hi-IN"/>
              </w:rPr>
              <w:t>ab</w:t>
            </w:r>
          </w:p>
        </w:tc>
        <w:tc>
          <w:tcPr>
            <w:tcW w:w="1252" w:type="dxa"/>
            <w:tcBorders>
              <w:top w:val="nil"/>
              <w:left w:val="nil"/>
              <w:bottom w:val="single" w:sz="4" w:space="0" w:color="auto"/>
              <w:right w:val="single" w:sz="4" w:space="0" w:color="auto"/>
            </w:tcBorders>
            <w:noWrap/>
            <w:vAlign w:val="bottom"/>
            <w:hideMark/>
          </w:tcPr>
          <w:p w14:paraId="5DAEF421" w14:textId="77777777" w:rsidR="00926935" w:rsidRPr="00926935" w:rsidRDefault="00926935" w:rsidP="00926935">
            <w:pPr>
              <w:spacing w:after="0" w:line="360" w:lineRule="auto"/>
              <w:jc w:val="center"/>
              <w:rPr>
                <w:rFonts w:ascii="Times New Roman" w:eastAsia="Times New Roman" w:hAnsi="Times New Roman" w:cs="Times New Roman"/>
                <w:color w:val="000000"/>
                <w:kern w:val="0"/>
                <w:sz w:val="24"/>
                <w:szCs w:val="24"/>
                <w:lang w:eastAsia="en-IN" w:bidi="hi-IN"/>
              </w:rPr>
            </w:pPr>
            <w:r w:rsidRPr="00926935">
              <w:rPr>
                <w:rFonts w:ascii="Times New Roman" w:eastAsia="Times New Roman" w:hAnsi="Times New Roman" w:cs="Times New Roman"/>
                <w:color w:val="000000"/>
                <w:kern w:val="0"/>
                <w:sz w:val="24"/>
                <w:szCs w:val="24"/>
                <w:lang w:eastAsia="en-IN" w:bidi="hi-IN"/>
              </w:rPr>
              <w:t xml:space="preserve">74.0 </w:t>
            </w:r>
            <w:r w:rsidRPr="00926935">
              <w:rPr>
                <w:rFonts w:ascii="Times New Roman" w:eastAsia="Times New Roman" w:hAnsi="Times New Roman" w:cs="Times New Roman"/>
                <w:color w:val="000000"/>
                <w:kern w:val="0"/>
                <w:sz w:val="24"/>
                <w:szCs w:val="24"/>
                <w:vertAlign w:val="superscript"/>
                <w:lang w:eastAsia="en-IN" w:bidi="hi-IN"/>
              </w:rPr>
              <w:t>c</w:t>
            </w:r>
          </w:p>
        </w:tc>
        <w:tc>
          <w:tcPr>
            <w:tcW w:w="1326" w:type="dxa"/>
            <w:tcBorders>
              <w:top w:val="nil"/>
              <w:left w:val="nil"/>
              <w:bottom w:val="single" w:sz="4" w:space="0" w:color="auto"/>
              <w:right w:val="single" w:sz="4" w:space="0" w:color="auto"/>
            </w:tcBorders>
            <w:noWrap/>
            <w:vAlign w:val="bottom"/>
            <w:hideMark/>
          </w:tcPr>
          <w:p w14:paraId="1BD87F91" w14:textId="77777777" w:rsidR="00926935" w:rsidRPr="00926935" w:rsidRDefault="00926935" w:rsidP="00926935">
            <w:pPr>
              <w:spacing w:after="0" w:line="360" w:lineRule="auto"/>
              <w:jc w:val="center"/>
              <w:rPr>
                <w:rFonts w:ascii="Times New Roman" w:eastAsia="Times New Roman" w:hAnsi="Times New Roman" w:cs="Times New Roman"/>
                <w:color w:val="000000"/>
                <w:kern w:val="0"/>
                <w:sz w:val="24"/>
                <w:szCs w:val="24"/>
                <w:lang w:eastAsia="en-IN" w:bidi="hi-IN"/>
              </w:rPr>
            </w:pPr>
            <w:r w:rsidRPr="00926935">
              <w:rPr>
                <w:rFonts w:ascii="Times New Roman" w:eastAsia="Times New Roman" w:hAnsi="Times New Roman" w:cs="Times New Roman"/>
                <w:color w:val="000000"/>
                <w:kern w:val="0"/>
                <w:sz w:val="24"/>
                <w:szCs w:val="24"/>
                <w:lang w:eastAsia="en-IN" w:bidi="hi-IN"/>
              </w:rPr>
              <w:t>2.9:1</w:t>
            </w:r>
          </w:p>
        </w:tc>
      </w:tr>
      <w:tr w:rsidR="00926935" w:rsidRPr="00926935" w14:paraId="186C7A4D" w14:textId="77777777" w:rsidTr="00926935">
        <w:trPr>
          <w:trHeight w:val="294"/>
        </w:trPr>
        <w:tc>
          <w:tcPr>
            <w:tcW w:w="1341" w:type="dxa"/>
            <w:tcBorders>
              <w:top w:val="nil"/>
              <w:left w:val="single" w:sz="4" w:space="0" w:color="auto"/>
              <w:bottom w:val="single" w:sz="4" w:space="0" w:color="auto"/>
              <w:right w:val="single" w:sz="4" w:space="0" w:color="auto"/>
            </w:tcBorders>
            <w:noWrap/>
            <w:vAlign w:val="bottom"/>
            <w:hideMark/>
          </w:tcPr>
          <w:p w14:paraId="0642BB5F" w14:textId="77777777" w:rsidR="00926935" w:rsidRPr="00926935" w:rsidRDefault="00926935" w:rsidP="00926935">
            <w:pPr>
              <w:spacing w:after="0" w:line="360" w:lineRule="auto"/>
              <w:jc w:val="center"/>
              <w:rPr>
                <w:rFonts w:ascii="Times New Roman" w:eastAsia="Times New Roman" w:hAnsi="Times New Roman" w:cs="Times New Roman"/>
                <w:b/>
                <w:bCs/>
                <w:color w:val="000000"/>
                <w:kern w:val="0"/>
                <w:sz w:val="24"/>
                <w:szCs w:val="24"/>
                <w:lang w:eastAsia="en-IN" w:bidi="hi-IN"/>
              </w:rPr>
            </w:pPr>
            <w:r w:rsidRPr="00926935">
              <w:rPr>
                <w:rFonts w:ascii="Times New Roman" w:eastAsia="Times New Roman" w:hAnsi="Times New Roman" w:cs="Times New Roman"/>
                <w:b/>
                <w:bCs/>
                <w:color w:val="000000"/>
                <w:kern w:val="0"/>
                <w:sz w:val="24"/>
                <w:szCs w:val="24"/>
                <w:lang w:eastAsia="en-IN" w:bidi="hi-IN"/>
              </w:rPr>
              <w:t>4</w:t>
            </w:r>
          </w:p>
        </w:tc>
        <w:tc>
          <w:tcPr>
            <w:tcW w:w="1473" w:type="dxa"/>
            <w:tcBorders>
              <w:top w:val="nil"/>
              <w:left w:val="nil"/>
              <w:bottom w:val="single" w:sz="4" w:space="0" w:color="auto"/>
              <w:right w:val="single" w:sz="4" w:space="0" w:color="auto"/>
            </w:tcBorders>
            <w:noWrap/>
            <w:vAlign w:val="bottom"/>
            <w:hideMark/>
          </w:tcPr>
          <w:p w14:paraId="491AD552" w14:textId="77777777" w:rsidR="00926935" w:rsidRPr="00926935" w:rsidRDefault="00926935" w:rsidP="00926935">
            <w:pPr>
              <w:spacing w:after="0" w:line="360" w:lineRule="auto"/>
              <w:jc w:val="center"/>
              <w:rPr>
                <w:rFonts w:ascii="Times New Roman" w:eastAsia="Times New Roman" w:hAnsi="Times New Roman" w:cs="Times New Roman"/>
                <w:color w:val="000000"/>
                <w:kern w:val="0"/>
                <w:sz w:val="24"/>
                <w:szCs w:val="24"/>
                <w:lang w:eastAsia="en-IN" w:bidi="hi-IN"/>
              </w:rPr>
            </w:pPr>
            <w:r w:rsidRPr="00926935">
              <w:rPr>
                <w:rFonts w:ascii="Times New Roman" w:eastAsia="Times New Roman" w:hAnsi="Times New Roman" w:cs="Times New Roman"/>
                <w:color w:val="000000"/>
                <w:kern w:val="0"/>
                <w:sz w:val="24"/>
                <w:szCs w:val="24"/>
                <w:lang w:eastAsia="en-IN" w:bidi="hi-IN"/>
              </w:rPr>
              <w:t xml:space="preserve">9.5 </w:t>
            </w:r>
            <w:r w:rsidRPr="00926935">
              <w:rPr>
                <w:rFonts w:ascii="Times New Roman" w:eastAsia="Times New Roman" w:hAnsi="Times New Roman" w:cs="Times New Roman"/>
                <w:color w:val="000000"/>
                <w:kern w:val="0"/>
                <w:sz w:val="24"/>
                <w:szCs w:val="24"/>
                <w:vertAlign w:val="superscript"/>
                <w:lang w:eastAsia="en-IN" w:bidi="hi-IN"/>
              </w:rPr>
              <w:t>b</w:t>
            </w:r>
          </w:p>
        </w:tc>
        <w:tc>
          <w:tcPr>
            <w:tcW w:w="1931" w:type="dxa"/>
            <w:tcBorders>
              <w:top w:val="nil"/>
              <w:left w:val="nil"/>
              <w:bottom w:val="single" w:sz="4" w:space="0" w:color="auto"/>
              <w:right w:val="single" w:sz="4" w:space="0" w:color="auto"/>
            </w:tcBorders>
            <w:noWrap/>
            <w:vAlign w:val="bottom"/>
            <w:hideMark/>
          </w:tcPr>
          <w:p w14:paraId="25769244" w14:textId="77777777" w:rsidR="00926935" w:rsidRPr="00926935" w:rsidRDefault="00926935" w:rsidP="00926935">
            <w:pPr>
              <w:spacing w:after="0" w:line="360" w:lineRule="auto"/>
              <w:jc w:val="center"/>
              <w:rPr>
                <w:rFonts w:ascii="Times New Roman" w:eastAsia="Times New Roman" w:hAnsi="Times New Roman" w:cs="Times New Roman"/>
                <w:color w:val="000000"/>
                <w:kern w:val="0"/>
                <w:sz w:val="24"/>
                <w:szCs w:val="24"/>
                <w:lang w:eastAsia="en-IN" w:bidi="hi-IN"/>
              </w:rPr>
            </w:pPr>
            <w:r w:rsidRPr="00926935">
              <w:rPr>
                <w:rFonts w:ascii="Times New Roman" w:eastAsia="Times New Roman" w:hAnsi="Times New Roman" w:cs="Times New Roman"/>
                <w:color w:val="000000"/>
                <w:kern w:val="0"/>
                <w:sz w:val="24"/>
                <w:szCs w:val="24"/>
                <w:lang w:eastAsia="en-IN" w:bidi="hi-IN"/>
              </w:rPr>
              <w:t>8.5</w:t>
            </w:r>
            <w:r w:rsidRPr="00926935">
              <w:rPr>
                <w:rFonts w:ascii="Times New Roman" w:eastAsia="Calibri" w:hAnsi="Times New Roman" w:cs="Times New Roman"/>
                <w:color w:val="000000"/>
                <w:sz w:val="24"/>
                <w:szCs w:val="24"/>
              </w:rPr>
              <w:t>7</w:t>
            </w:r>
            <w:r w:rsidRPr="00926935">
              <w:rPr>
                <w:rFonts w:ascii="Times New Roman" w:eastAsia="Calibri" w:hAnsi="Times New Roman" w:cs="Times New Roman"/>
                <w:color w:val="000000"/>
                <w:sz w:val="24"/>
                <w:szCs w:val="24"/>
                <w:vertAlign w:val="superscript"/>
              </w:rPr>
              <w:t xml:space="preserve"> a</w:t>
            </w:r>
          </w:p>
        </w:tc>
        <w:tc>
          <w:tcPr>
            <w:tcW w:w="1303" w:type="dxa"/>
            <w:tcBorders>
              <w:top w:val="nil"/>
              <w:left w:val="nil"/>
              <w:bottom w:val="single" w:sz="4" w:space="0" w:color="auto"/>
              <w:right w:val="single" w:sz="4" w:space="0" w:color="auto"/>
            </w:tcBorders>
            <w:noWrap/>
            <w:vAlign w:val="bottom"/>
            <w:hideMark/>
          </w:tcPr>
          <w:p w14:paraId="50D60E9F" w14:textId="77777777" w:rsidR="00926935" w:rsidRPr="00926935" w:rsidRDefault="00926935" w:rsidP="00926935">
            <w:pPr>
              <w:spacing w:after="0" w:line="360" w:lineRule="auto"/>
              <w:jc w:val="center"/>
              <w:rPr>
                <w:rFonts w:ascii="Times New Roman" w:eastAsia="Times New Roman" w:hAnsi="Times New Roman" w:cs="Times New Roman"/>
                <w:color w:val="000000"/>
                <w:kern w:val="0"/>
                <w:sz w:val="24"/>
                <w:szCs w:val="24"/>
                <w:lang w:eastAsia="en-IN" w:bidi="hi-IN"/>
              </w:rPr>
            </w:pPr>
            <w:r w:rsidRPr="00926935">
              <w:rPr>
                <w:rFonts w:ascii="Times New Roman" w:eastAsia="Times New Roman" w:hAnsi="Times New Roman" w:cs="Times New Roman"/>
                <w:color w:val="000000"/>
                <w:kern w:val="0"/>
                <w:sz w:val="24"/>
                <w:szCs w:val="24"/>
                <w:lang w:eastAsia="en-IN" w:bidi="hi-IN"/>
              </w:rPr>
              <w:t xml:space="preserve">86.5 </w:t>
            </w:r>
            <w:r w:rsidRPr="00926935">
              <w:rPr>
                <w:rFonts w:ascii="Times New Roman" w:eastAsia="Times New Roman" w:hAnsi="Times New Roman" w:cs="Times New Roman"/>
                <w:color w:val="000000"/>
                <w:kern w:val="0"/>
                <w:sz w:val="24"/>
                <w:szCs w:val="24"/>
                <w:vertAlign w:val="superscript"/>
                <w:lang w:eastAsia="en-IN" w:bidi="hi-IN"/>
              </w:rPr>
              <w:t>ab</w:t>
            </w:r>
          </w:p>
        </w:tc>
        <w:tc>
          <w:tcPr>
            <w:tcW w:w="1252" w:type="dxa"/>
            <w:tcBorders>
              <w:top w:val="nil"/>
              <w:left w:val="nil"/>
              <w:bottom w:val="single" w:sz="4" w:space="0" w:color="auto"/>
              <w:right w:val="single" w:sz="4" w:space="0" w:color="auto"/>
            </w:tcBorders>
            <w:noWrap/>
            <w:vAlign w:val="bottom"/>
            <w:hideMark/>
          </w:tcPr>
          <w:p w14:paraId="3EFBD463" w14:textId="77777777" w:rsidR="00926935" w:rsidRPr="00926935" w:rsidRDefault="00926935" w:rsidP="00926935">
            <w:pPr>
              <w:spacing w:after="0" w:line="360" w:lineRule="auto"/>
              <w:jc w:val="center"/>
              <w:rPr>
                <w:rFonts w:ascii="Times New Roman" w:eastAsia="Times New Roman" w:hAnsi="Times New Roman" w:cs="Times New Roman"/>
                <w:color w:val="000000"/>
                <w:kern w:val="0"/>
                <w:sz w:val="24"/>
                <w:szCs w:val="24"/>
                <w:lang w:eastAsia="en-IN" w:bidi="hi-IN"/>
              </w:rPr>
            </w:pPr>
            <w:r w:rsidRPr="00926935">
              <w:rPr>
                <w:rFonts w:ascii="Times New Roman" w:eastAsia="Times New Roman" w:hAnsi="Times New Roman" w:cs="Times New Roman"/>
                <w:color w:val="000000"/>
                <w:kern w:val="0"/>
                <w:sz w:val="24"/>
                <w:szCs w:val="24"/>
                <w:lang w:eastAsia="en-IN" w:bidi="hi-IN"/>
              </w:rPr>
              <w:t xml:space="preserve">71.6 </w:t>
            </w:r>
            <w:proofErr w:type="spellStart"/>
            <w:r w:rsidRPr="00926935">
              <w:rPr>
                <w:rFonts w:ascii="Times New Roman" w:eastAsia="Times New Roman" w:hAnsi="Times New Roman" w:cs="Times New Roman"/>
                <w:color w:val="000000"/>
                <w:kern w:val="0"/>
                <w:sz w:val="24"/>
                <w:szCs w:val="24"/>
                <w:vertAlign w:val="superscript"/>
                <w:lang w:eastAsia="en-IN" w:bidi="hi-IN"/>
              </w:rPr>
              <w:t>bc</w:t>
            </w:r>
            <w:proofErr w:type="spellEnd"/>
          </w:p>
        </w:tc>
        <w:tc>
          <w:tcPr>
            <w:tcW w:w="1326" w:type="dxa"/>
            <w:tcBorders>
              <w:top w:val="nil"/>
              <w:left w:val="nil"/>
              <w:bottom w:val="single" w:sz="4" w:space="0" w:color="auto"/>
              <w:right w:val="single" w:sz="4" w:space="0" w:color="auto"/>
            </w:tcBorders>
            <w:noWrap/>
            <w:vAlign w:val="bottom"/>
            <w:hideMark/>
          </w:tcPr>
          <w:p w14:paraId="5E0F9FA6" w14:textId="77777777" w:rsidR="00926935" w:rsidRPr="00926935" w:rsidRDefault="00926935" w:rsidP="00926935">
            <w:pPr>
              <w:spacing w:after="0" w:line="360" w:lineRule="auto"/>
              <w:jc w:val="center"/>
              <w:rPr>
                <w:rFonts w:ascii="Times New Roman" w:eastAsia="Times New Roman" w:hAnsi="Times New Roman" w:cs="Times New Roman"/>
                <w:color w:val="000000"/>
                <w:kern w:val="0"/>
                <w:sz w:val="24"/>
                <w:szCs w:val="24"/>
                <w:lang w:eastAsia="en-IN" w:bidi="hi-IN"/>
              </w:rPr>
            </w:pPr>
            <w:r w:rsidRPr="00926935">
              <w:rPr>
                <w:rFonts w:ascii="Times New Roman" w:eastAsia="Times New Roman" w:hAnsi="Times New Roman" w:cs="Times New Roman"/>
                <w:color w:val="000000"/>
                <w:kern w:val="0"/>
                <w:sz w:val="24"/>
                <w:szCs w:val="24"/>
                <w:lang w:eastAsia="en-IN" w:bidi="hi-IN"/>
              </w:rPr>
              <w:t>2.5:1</w:t>
            </w:r>
          </w:p>
        </w:tc>
      </w:tr>
      <w:tr w:rsidR="00926935" w:rsidRPr="00926935" w14:paraId="1EE79B42" w14:textId="77777777" w:rsidTr="00926935">
        <w:trPr>
          <w:trHeight w:val="294"/>
        </w:trPr>
        <w:tc>
          <w:tcPr>
            <w:tcW w:w="1341" w:type="dxa"/>
            <w:tcBorders>
              <w:top w:val="nil"/>
              <w:left w:val="single" w:sz="4" w:space="0" w:color="auto"/>
              <w:bottom w:val="single" w:sz="4" w:space="0" w:color="auto"/>
              <w:right w:val="single" w:sz="4" w:space="0" w:color="auto"/>
            </w:tcBorders>
            <w:noWrap/>
            <w:vAlign w:val="bottom"/>
            <w:hideMark/>
          </w:tcPr>
          <w:p w14:paraId="149C8B08" w14:textId="77777777" w:rsidR="00926935" w:rsidRPr="00926935" w:rsidRDefault="00926935" w:rsidP="00926935">
            <w:pPr>
              <w:spacing w:after="0" w:line="360" w:lineRule="auto"/>
              <w:jc w:val="center"/>
              <w:rPr>
                <w:rFonts w:ascii="Times New Roman" w:eastAsia="Times New Roman" w:hAnsi="Times New Roman" w:cs="Times New Roman"/>
                <w:b/>
                <w:bCs/>
                <w:color w:val="000000"/>
                <w:kern w:val="0"/>
                <w:sz w:val="24"/>
                <w:szCs w:val="24"/>
                <w:lang w:eastAsia="en-IN" w:bidi="hi-IN"/>
              </w:rPr>
            </w:pPr>
            <w:r w:rsidRPr="00926935">
              <w:rPr>
                <w:rFonts w:ascii="Times New Roman" w:eastAsia="Times New Roman" w:hAnsi="Times New Roman" w:cs="Times New Roman"/>
                <w:b/>
                <w:bCs/>
                <w:color w:val="000000"/>
                <w:kern w:val="0"/>
                <w:sz w:val="24"/>
                <w:szCs w:val="24"/>
                <w:lang w:eastAsia="en-IN" w:bidi="hi-IN"/>
              </w:rPr>
              <w:t>5</w:t>
            </w:r>
          </w:p>
        </w:tc>
        <w:tc>
          <w:tcPr>
            <w:tcW w:w="1473" w:type="dxa"/>
            <w:tcBorders>
              <w:top w:val="nil"/>
              <w:left w:val="nil"/>
              <w:bottom w:val="single" w:sz="4" w:space="0" w:color="auto"/>
              <w:right w:val="single" w:sz="4" w:space="0" w:color="auto"/>
            </w:tcBorders>
            <w:noWrap/>
            <w:vAlign w:val="bottom"/>
            <w:hideMark/>
          </w:tcPr>
          <w:p w14:paraId="548E6814" w14:textId="77777777" w:rsidR="00926935" w:rsidRPr="00926935" w:rsidRDefault="00926935" w:rsidP="00926935">
            <w:pPr>
              <w:spacing w:after="0" w:line="360" w:lineRule="auto"/>
              <w:jc w:val="center"/>
              <w:rPr>
                <w:rFonts w:ascii="Times New Roman" w:eastAsia="Times New Roman" w:hAnsi="Times New Roman" w:cs="Times New Roman"/>
                <w:color w:val="000000"/>
                <w:kern w:val="0"/>
                <w:sz w:val="24"/>
                <w:szCs w:val="24"/>
                <w:lang w:eastAsia="en-IN" w:bidi="hi-IN"/>
              </w:rPr>
            </w:pPr>
            <w:r w:rsidRPr="00926935">
              <w:rPr>
                <w:rFonts w:ascii="Times New Roman" w:eastAsia="Times New Roman" w:hAnsi="Times New Roman" w:cs="Times New Roman"/>
                <w:color w:val="000000"/>
                <w:kern w:val="0"/>
                <w:sz w:val="24"/>
                <w:szCs w:val="24"/>
                <w:lang w:eastAsia="en-IN" w:bidi="hi-IN"/>
              </w:rPr>
              <w:t xml:space="preserve">6.8 </w:t>
            </w:r>
            <w:r w:rsidRPr="00926935">
              <w:rPr>
                <w:rFonts w:ascii="Times New Roman" w:eastAsia="Times New Roman" w:hAnsi="Times New Roman" w:cs="Times New Roman"/>
                <w:color w:val="000000"/>
                <w:kern w:val="0"/>
                <w:sz w:val="24"/>
                <w:szCs w:val="24"/>
                <w:vertAlign w:val="superscript"/>
                <w:lang w:eastAsia="en-IN" w:bidi="hi-IN"/>
              </w:rPr>
              <w:t>a</w:t>
            </w:r>
          </w:p>
        </w:tc>
        <w:tc>
          <w:tcPr>
            <w:tcW w:w="1931" w:type="dxa"/>
            <w:tcBorders>
              <w:top w:val="nil"/>
              <w:left w:val="nil"/>
              <w:bottom w:val="single" w:sz="4" w:space="0" w:color="auto"/>
              <w:right w:val="single" w:sz="4" w:space="0" w:color="auto"/>
            </w:tcBorders>
            <w:noWrap/>
            <w:vAlign w:val="bottom"/>
            <w:hideMark/>
          </w:tcPr>
          <w:p w14:paraId="763BAD9D" w14:textId="77777777" w:rsidR="00926935" w:rsidRPr="00926935" w:rsidRDefault="00926935" w:rsidP="00926935">
            <w:pPr>
              <w:spacing w:after="0" w:line="360" w:lineRule="auto"/>
              <w:jc w:val="center"/>
              <w:rPr>
                <w:rFonts w:ascii="Times New Roman" w:eastAsia="Times New Roman" w:hAnsi="Times New Roman" w:cs="Times New Roman"/>
                <w:color w:val="000000"/>
                <w:kern w:val="0"/>
                <w:sz w:val="24"/>
                <w:szCs w:val="24"/>
                <w:lang w:eastAsia="en-IN" w:bidi="hi-IN"/>
              </w:rPr>
            </w:pPr>
            <w:r w:rsidRPr="00926935">
              <w:rPr>
                <w:rFonts w:ascii="Times New Roman" w:eastAsia="Times New Roman" w:hAnsi="Times New Roman" w:cs="Times New Roman"/>
                <w:color w:val="000000"/>
                <w:kern w:val="0"/>
                <w:sz w:val="24"/>
                <w:szCs w:val="24"/>
                <w:lang w:eastAsia="en-IN" w:bidi="hi-IN"/>
              </w:rPr>
              <w:t>8.4</w:t>
            </w:r>
            <w:r w:rsidRPr="00926935">
              <w:rPr>
                <w:rFonts w:ascii="Times New Roman" w:eastAsia="Calibri" w:hAnsi="Times New Roman" w:cs="Times New Roman"/>
                <w:color w:val="000000"/>
                <w:sz w:val="24"/>
                <w:szCs w:val="24"/>
              </w:rPr>
              <w:t xml:space="preserve">7 </w:t>
            </w:r>
            <w:r w:rsidRPr="00926935">
              <w:rPr>
                <w:rFonts w:ascii="Times New Roman" w:eastAsia="Calibri" w:hAnsi="Times New Roman" w:cs="Times New Roman"/>
                <w:color w:val="000000"/>
                <w:sz w:val="24"/>
                <w:szCs w:val="24"/>
                <w:vertAlign w:val="superscript"/>
              </w:rPr>
              <w:t>a</w:t>
            </w:r>
          </w:p>
        </w:tc>
        <w:tc>
          <w:tcPr>
            <w:tcW w:w="1303" w:type="dxa"/>
            <w:tcBorders>
              <w:top w:val="nil"/>
              <w:left w:val="nil"/>
              <w:bottom w:val="single" w:sz="4" w:space="0" w:color="auto"/>
              <w:right w:val="single" w:sz="4" w:space="0" w:color="auto"/>
            </w:tcBorders>
            <w:noWrap/>
            <w:vAlign w:val="bottom"/>
            <w:hideMark/>
          </w:tcPr>
          <w:p w14:paraId="6A8064E1" w14:textId="77777777" w:rsidR="00926935" w:rsidRPr="00926935" w:rsidRDefault="00926935" w:rsidP="00926935">
            <w:pPr>
              <w:spacing w:after="0" w:line="360" w:lineRule="auto"/>
              <w:jc w:val="center"/>
              <w:rPr>
                <w:rFonts w:ascii="Times New Roman" w:eastAsia="Times New Roman" w:hAnsi="Times New Roman" w:cs="Times New Roman"/>
                <w:color w:val="000000"/>
                <w:kern w:val="0"/>
                <w:sz w:val="24"/>
                <w:szCs w:val="24"/>
                <w:lang w:eastAsia="en-IN" w:bidi="hi-IN"/>
              </w:rPr>
            </w:pPr>
            <w:r w:rsidRPr="00926935">
              <w:rPr>
                <w:rFonts w:ascii="Times New Roman" w:eastAsia="Times New Roman" w:hAnsi="Times New Roman" w:cs="Times New Roman"/>
                <w:color w:val="000000"/>
                <w:kern w:val="0"/>
                <w:sz w:val="24"/>
                <w:szCs w:val="24"/>
                <w:lang w:eastAsia="en-IN" w:bidi="hi-IN"/>
              </w:rPr>
              <w:t xml:space="preserve">85.5 </w:t>
            </w:r>
            <w:r w:rsidRPr="00926935">
              <w:rPr>
                <w:rFonts w:ascii="Times New Roman" w:eastAsia="Times New Roman" w:hAnsi="Times New Roman" w:cs="Times New Roman"/>
                <w:color w:val="000000"/>
                <w:kern w:val="0"/>
                <w:sz w:val="24"/>
                <w:szCs w:val="24"/>
                <w:vertAlign w:val="superscript"/>
                <w:lang w:eastAsia="en-IN" w:bidi="hi-IN"/>
              </w:rPr>
              <w:t>a</w:t>
            </w:r>
          </w:p>
        </w:tc>
        <w:tc>
          <w:tcPr>
            <w:tcW w:w="1252" w:type="dxa"/>
            <w:tcBorders>
              <w:top w:val="nil"/>
              <w:left w:val="nil"/>
              <w:bottom w:val="single" w:sz="4" w:space="0" w:color="auto"/>
              <w:right w:val="single" w:sz="4" w:space="0" w:color="auto"/>
            </w:tcBorders>
            <w:noWrap/>
            <w:vAlign w:val="bottom"/>
            <w:hideMark/>
          </w:tcPr>
          <w:p w14:paraId="5AAB0DE3" w14:textId="77777777" w:rsidR="00926935" w:rsidRPr="00926935" w:rsidRDefault="00926935" w:rsidP="00926935">
            <w:pPr>
              <w:spacing w:after="0" w:line="360" w:lineRule="auto"/>
              <w:jc w:val="center"/>
              <w:rPr>
                <w:rFonts w:ascii="Times New Roman" w:eastAsia="Times New Roman" w:hAnsi="Times New Roman" w:cs="Times New Roman"/>
                <w:color w:val="000000"/>
                <w:kern w:val="0"/>
                <w:sz w:val="24"/>
                <w:szCs w:val="24"/>
                <w:lang w:eastAsia="en-IN" w:bidi="hi-IN"/>
              </w:rPr>
            </w:pPr>
            <w:r w:rsidRPr="00926935">
              <w:rPr>
                <w:rFonts w:ascii="Times New Roman" w:eastAsia="Times New Roman" w:hAnsi="Times New Roman" w:cs="Times New Roman"/>
                <w:color w:val="000000"/>
                <w:kern w:val="0"/>
                <w:sz w:val="24"/>
                <w:szCs w:val="24"/>
                <w:lang w:eastAsia="en-IN" w:bidi="hi-IN"/>
              </w:rPr>
              <w:t xml:space="preserve">66.6 </w:t>
            </w:r>
            <w:r w:rsidRPr="00926935">
              <w:rPr>
                <w:rFonts w:ascii="Times New Roman" w:eastAsia="Times New Roman" w:hAnsi="Times New Roman" w:cs="Times New Roman"/>
                <w:color w:val="000000"/>
                <w:kern w:val="0"/>
                <w:sz w:val="24"/>
                <w:szCs w:val="24"/>
                <w:vertAlign w:val="superscript"/>
                <w:lang w:eastAsia="en-IN" w:bidi="hi-IN"/>
              </w:rPr>
              <w:t>a</w:t>
            </w:r>
          </w:p>
        </w:tc>
        <w:tc>
          <w:tcPr>
            <w:tcW w:w="1326" w:type="dxa"/>
            <w:tcBorders>
              <w:top w:val="nil"/>
              <w:left w:val="nil"/>
              <w:bottom w:val="single" w:sz="4" w:space="0" w:color="auto"/>
              <w:right w:val="single" w:sz="4" w:space="0" w:color="auto"/>
            </w:tcBorders>
            <w:noWrap/>
            <w:vAlign w:val="bottom"/>
            <w:hideMark/>
          </w:tcPr>
          <w:p w14:paraId="6F40AADC" w14:textId="77777777" w:rsidR="00926935" w:rsidRPr="00926935" w:rsidRDefault="00926935" w:rsidP="00926935">
            <w:pPr>
              <w:spacing w:after="0" w:line="360" w:lineRule="auto"/>
              <w:jc w:val="center"/>
              <w:rPr>
                <w:rFonts w:ascii="Times New Roman" w:eastAsia="Times New Roman" w:hAnsi="Times New Roman" w:cs="Times New Roman"/>
                <w:color w:val="000000"/>
                <w:kern w:val="0"/>
                <w:sz w:val="24"/>
                <w:szCs w:val="24"/>
                <w:lang w:eastAsia="en-IN" w:bidi="hi-IN"/>
              </w:rPr>
            </w:pPr>
            <w:r w:rsidRPr="00926935">
              <w:rPr>
                <w:rFonts w:ascii="Times New Roman" w:eastAsia="Times New Roman" w:hAnsi="Times New Roman" w:cs="Times New Roman"/>
                <w:color w:val="000000"/>
                <w:kern w:val="0"/>
                <w:sz w:val="24"/>
                <w:szCs w:val="24"/>
                <w:lang w:eastAsia="en-IN" w:bidi="hi-IN"/>
              </w:rPr>
              <w:t>2.2:1</w:t>
            </w:r>
          </w:p>
        </w:tc>
      </w:tr>
    </w:tbl>
    <w:p w14:paraId="363BE4A8" w14:textId="77777777" w:rsidR="00926935" w:rsidRPr="00926935" w:rsidRDefault="00926935" w:rsidP="00926935">
      <w:pPr>
        <w:spacing w:after="0" w:line="360" w:lineRule="auto"/>
        <w:jc w:val="both"/>
        <w:rPr>
          <w:rFonts w:ascii="Times New Roman" w:eastAsia="TimesNewRomanPSMT" w:hAnsi="Times New Roman" w:cs="Times New Roman"/>
          <w:sz w:val="24"/>
          <w:szCs w:val="24"/>
          <w:lang w:bidi="hi-IN"/>
          <w14:ligatures w14:val="none"/>
        </w:rPr>
      </w:pPr>
      <w:r w:rsidRPr="00926935">
        <w:rPr>
          <w:rFonts w:ascii="Times New Roman" w:eastAsia="TimesNewRomanPSMT" w:hAnsi="Times New Roman" w:cs="Times New Roman"/>
          <w:sz w:val="24"/>
          <w:szCs w:val="24"/>
          <w:lang w:bidi="hi-IN"/>
          <w14:ligatures w14:val="none"/>
        </w:rPr>
        <w:t>Means followed by different letters in the same column are significantly different (P&lt;0.05)</w:t>
      </w:r>
    </w:p>
    <w:p w14:paraId="1291AC31" w14:textId="32BFC4EB" w:rsidR="006F70BB" w:rsidRDefault="00926935" w:rsidP="00926935">
      <w:pPr>
        <w:rPr>
          <w:rFonts w:ascii="Times New Roman" w:hAnsi="Times New Roman" w:cs="Times New Roman"/>
          <w:sz w:val="24"/>
          <w:szCs w:val="24"/>
          <w:lang w:val="en-US"/>
        </w:rPr>
      </w:pPr>
      <w:r w:rsidRPr="00926935">
        <w:rPr>
          <w:rFonts w:ascii="Calibri" w:eastAsia="Calibri" w:hAnsi="Calibri" w:cs="Mangal"/>
          <w:noProof/>
          <w:kern w:val="0"/>
          <w:lang w:eastAsia="en-IN" w:bidi="hi-IN"/>
          <w14:ligatures w14:val="none"/>
        </w:rPr>
        <w:lastRenderedPageBreak/>
        <w:drawing>
          <wp:inline distT="0" distB="0" distL="0" distR="0" wp14:anchorId="01F23495" wp14:editId="66A6D088">
            <wp:extent cx="6076950" cy="3124200"/>
            <wp:effectExtent l="0" t="0" r="0" b="0"/>
            <wp:docPr id="7" name="Chart 1">
              <a:extLst xmlns:a="http://schemas.openxmlformats.org/drawingml/2006/main">
                <a:ext uri="{FF2B5EF4-FFF2-40B4-BE49-F238E27FC236}">
                  <a16:creationId xmlns:a16="http://schemas.microsoft.com/office/drawing/2014/main" id="{78122818-44B2-4FBA-E774-4237166D0E3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4C43E06" w14:textId="77777777" w:rsidR="000F0F69" w:rsidRPr="0078162E" w:rsidRDefault="000F0F69" w:rsidP="000F0F69">
      <w:pPr>
        <w:autoSpaceDE w:val="0"/>
        <w:autoSpaceDN w:val="0"/>
        <w:adjustRightInd w:val="0"/>
        <w:spacing w:after="0" w:line="360" w:lineRule="auto"/>
        <w:ind w:firstLine="720"/>
        <w:jc w:val="both"/>
        <w:rPr>
          <w:rFonts w:ascii="Times New Roman" w:hAnsi="Times New Roman" w:cs="Times New Roman"/>
          <w:color w:val="000000"/>
          <w:kern w:val="0"/>
          <w:sz w:val="24"/>
          <w:szCs w:val="24"/>
          <w:lang w:bidi="hi-IN"/>
          <w14:ligatures w14:val="none"/>
        </w:rPr>
      </w:pPr>
      <w:r w:rsidRPr="0078162E">
        <w:rPr>
          <w:rFonts w:ascii="Times New Roman" w:hAnsi="Times New Roman" w:cs="Times New Roman"/>
          <w:color w:val="000000"/>
          <w:kern w:val="0"/>
          <w:sz w:val="24"/>
          <w:szCs w:val="24"/>
          <w:lang w:bidi="hi-IN"/>
          <w14:ligatures w14:val="none"/>
        </w:rPr>
        <w:t>The findings suggest that early oviposition days result in higher fecundity, female emergence and a more pronounced female-biased sex ratio, while later oviposition days show a decline in these parameters</w:t>
      </w:r>
      <w:r>
        <w:rPr>
          <w:rFonts w:ascii="Times New Roman" w:hAnsi="Times New Roman" w:cs="Times New Roman"/>
          <w:color w:val="000000"/>
          <w:kern w:val="0"/>
          <w:sz w:val="24"/>
          <w:szCs w:val="24"/>
          <w:lang w:bidi="hi-IN"/>
          <w14:ligatures w14:val="none"/>
        </w:rPr>
        <w:t>.</w:t>
      </w:r>
      <w:r w:rsidRPr="0078162E">
        <w:rPr>
          <w:rFonts w:ascii="Times New Roman" w:hAnsi="Times New Roman" w:cs="Times New Roman"/>
          <w:color w:val="000000"/>
          <w:kern w:val="0"/>
          <w:sz w:val="24"/>
          <w:szCs w:val="24"/>
          <w:lang w:bidi="hi-IN"/>
          <w14:ligatures w14:val="none"/>
        </w:rPr>
        <w:t xml:space="preserve"> </w:t>
      </w:r>
    </w:p>
    <w:p w14:paraId="5E242E8F" w14:textId="77777777" w:rsidR="006F70BB" w:rsidRPr="006F70BB" w:rsidRDefault="006F70BB" w:rsidP="006F70BB">
      <w:pPr>
        <w:rPr>
          <w:rFonts w:ascii="Times New Roman" w:hAnsi="Times New Roman" w:cs="Times New Roman"/>
          <w:sz w:val="24"/>
          <w:szCs w:val="24"/>
          <w:lang w:val="en-US"/>
        </w:rPr>
      </w:pPr>
    </w:p>
    <w:p w14:paraId="2F920756" w14:textId="77777777" w:rsidR="006F70BB" w:rsidRDefault="006F70BB" w:rsidP="006F70BB">
      <w:pPr>
        <w:jc w:val="both"/>
        <w:rPr>
          <w:rFonts w:ascii="Times New Roman" w:hAnsi="Times New Roman" w:cs="Times New Roman"/>
          <w:b/>
          <w:bCs/>
          <w:sz w:val="24"/>
          <w:szCs w:val="24"/>
        </w:rPr>
      </w:pPr>
      <w:r w:rsidRPr="006F70BB">
        <w:rPr>
          <w:rFonts w:ascii="Times New Roman" w:hAnsi="Times New Roman" w:cs="Times New Roman"/>
          <w:b/>
          <w:bCs/>
          <w:sz w:val="24"/>
          <w:szCs w:val="24"/>
        </w:rPr>
        <w:t>Conclusion</w:t>
      </w:r>
    </w:p>
    <w:p w14:paraId="62DEB910" w14:textId="1524C5C8" w:rsidR="00BD7BCF" w:rsidRPr="00BD7BCF" w:rsidRDefault="00BD7BCF" w:rsidP="00BD7BCF">
      <w:pPr>
        <w:spacing w:line="360" w:lineRule="auto"/>
        <w:ind w:firstLine="720"/>
        <w:jc w:val="both"/>
        <w:rPr>
          <w:rFonts w:ascii="Times New Roman" w:hAnsi="Times New Roman" w:cs="Times New Roman"/>
          <w:sz w:val="24"/>
          <w:szCs w:val="24"/>
        </w:rPr>
      </w:pPr>
      <w:r w:rsidRPr="00BD7BCF">
        <w:rPr>
          <w:rFonts w:ascii="Times New Roman" w:hAnsi="Times New Roman" w:cs="Times New Roman"/>
          <w:sz w:val="24"/>
          <w:szCs w:val="24"/>
        </w:rPr>
        <w:t>Overall, the results demonstrate that the sugarcane</w:t>
      </w:r>
      <w:r w:rsidR="004E16ED">
        <w:rPr>
          <w:rFonts w:ascii="Times New Roman" w:hAnsi="Times New Roman" w:cs="Times New Roman"/>
          <w:sz w:val="24"/>
          <w:szCs w:val="24"/>
        </w:rPr>
        <w:t xml:space="preserve"> </w:t>
      </w:r>
      <w:r w:rsidRPr="00BD7BCF">
        <w:rPr>
          <w:rFonts w:ascii="Times New Roman" w:hAnsi="Times New Roman" w:cs="Times New Roman"/>
          <w:sz w:val="24"/>
          <w:szCs w:val="24"/>
        </w:rPr>
        <w:t>adapted</w:t>
      </w:r>
      <w:r w:rsidR="004E16ED">
        <w:rPr>
          <w:rFonts w:ascii="Times New Roman" w:hAnsi="Times New Roman" w:cs="Times New Roman"/>
          <w:sz w:val="24"/>
          <w:szCs w:val="24"/>
        </w:rPr>
        <w:t xml:space="preserve"> </w:t>
      </w:r>
      <w:r w:rsidRPr="00BD7BCF">
        <w:rPr>
          <w:rFonts w:ascii="Times New Roman" w:hAnsi="Times New Roman" w:cs="Times New Roman"/>
          <w:sz w:val="24"/>
          <w:szCs w:val="24"/>
        </w:rPr>
        <w:t xml:space="preserve">strain of </w:t>
      </w:r>
      <w:r w:rsidRPr="00BD7BCF">
        <w:rPr>
          <w:rFonts w:ascii="Times New Roman" w:hAnsi="Times New Roman" w:cs="Times New Roman"/>
          <w:i/>
          <w:iCs/>
          <w:sz w:val="24"/>
          <w:szCs w:val="24"/>
        </w:rPr>
        <w:t xml:space="preserve">T. </w:t>
      </w:r>
      <w:proofErr w:type="spellStart"/>
      <w:r w:rsidRPr="00BD7BCF">
        <w:rPr>
          <w:rFonts w:ascii="Times New Roman" w:hAnsi="Times New Roman" w:cs="Times New Roman"/>
          <w:i/>
          <w:iCs/>
          <w:sz w:val="24"/>
          <w:szCs w:val="24"/>
        </w:rPr>
        <w:t>chilonis</w:t>
      </w:r>
      <w:proofErr w:type="spellEnd"/>
      <w:r w:rsidRPr="00BD7BCF">
        <w:rPr>
          <w:rFonts w:ascii="Times New Roman" w:hAnsi="Times New Roman" w:cs="Times New Roman"/>
          <w:sz w:val="24"/>
          <w:szCs w:val="24"/>
        </w:rPr>
        <w:t xml:space="preserve"> exhibits optimal oviposition, fecundity and female-biased sex ratios within the first 2 days post</w:t>
      </w:r>
      <w:r w:rsidR="004E16ED">
        <w:rPr>
          <w:rFonts w:ascii="Times New Roman" w:hAnsi="Times New Roman" w:cs="Times New Roman"/>
          <w:sz w:val="24"/>
          <w:szCs w:val="24"/>
        </w:rPr>
        <w:t xml:space="preserve"> </w:t>
      </w:r>
      <w:r w:rsidRPr="00BD7BCF">
        <w:rPr>
          <w:rFonts w:ascii="Times New Roman" w:hAnsi="Times New Roman" w:cs="Times New Roman"/>
          <w:sz w:val="24"/>
          <w:szCs w:val="24"/>
        </w:rPr>
        <w:t xml:space="preserve">emergence. This has significant implications for timing </w:t>
      </w:r>
      <w:proofErr w:type="spellStart"/>
      <w:r w:rsidRPr="00BD7BCF">
        <w:rPr>
          <w:rFonts w:ascii="Times New Roman" w:hAnsi="Times New Roman" w:cs="Times New Roman"/>
          <w:sz w:val="24"/>
          <w:szCs w:val="24"/>
        </w:rPr>
        <w:t>parasitoid</w:t>
      </w:r>
      <w:proofErr w:type="spellEnd"/>
      <w:r w:rsidRPr="00BD7BCF">
        <w:rPr>
          <w:rFonts w:ascii="Times New Roman" w:hAnsi="Times New Roman" w:cs="Times New Roman"/>
          <w:sz w:val="24"/>
          <w:szCs w:val="24"/>
        </w:rPr>
        <w:t xml:space="preserve"> release and optimizing mass production. Limiting exposure of females to hosts during peak oviposition days could enhance the efficiency and cost-effectiveness of biological control programs targeting sugarcane pests.</w:t>
      </w:r>
    </w:p>
    <w:p w14:paraId="08519BF7" w14:textId="77777777" w:rsidR="006F70BB" w:rsidRDefault="006F70BB" w:rsidP="006F70BB">
      <w:pPr>
        <w:jc w:val="both"/>
        <w:rPr>
          <w:rFonts w:ascii="Times New Roman" w:hAnsi="Times New Roman" w:cs="Times New Roman"/>
          <w:b/>
          <w:bCs/>
          <w:sz w:val="24"/>
          <w:szCs w:val="24"/>
        </w:rPr>
      </w:pPr>
    </w:p>
    <w:p w14:paraId="5B8B4BE4" w14:textId="62F96C8A" w:rsidR="006F70BB" w:rsidRDefault="006F70BB" w:rsidP="00AD1521">
      <w:pPr>
        <w:rPr>
          <w:rFonts w:ascii="Times New Roman" w:hAnsi="Times New Roman" w:cs="Times New Roman"/>
          <w:b/>
          <w:bCs/>
          <w:sz w:val="24"/>
          <w:szCs w:val="24"/>
        </w:rPr>
      </w:pPr>
      <w:r w:rsidRPr="006F70BB">
        <w:rPr>
          <w:rFonts w:ascii="Times New Roman" w:hAnsi="Times New Roman" w:cs="Times New Roman"/>
          <w:b/>
          <w:bCs/>
          <w:sz w:val="24"/>
          <w:szCs w:val="24"/>
        </w:rPr>
        <w:t>References</w:t>
      </w:r>
    </w:p>
    <w:p w14:paraId="63DADDCC" w14:textId="77777777" w:rsidR="009B00AA" w:rsidRDefault="009B00AA" w:rsidP="00AD1521">
      <w:pPr>
        <w:spacing w:after="0" w:line="360" w:lineRule="auto"/>
        <w:jc w:val="both"/>
        <w:rPr>
          <w:rFonts w:ascii="Times New Roman" w:eastAsia="Times New Roman" w:hAnsi="Times New Roman" w:cs="Times New Roman"/>
          <w:b/>
          <w:bCs/>
          <w:kern w:val="0"/>
          <w:sz w:val="24"/>
          <w:szCs w:val="24"/>
          <w:lang w:eastAsia="en-IN" w:bidi="hi-IN"/>
          <w14:ligatures w14:val="none"/>
        </w:rPr>
      </w:pPr>
    </w:p>
    <w:p w14:paraId="01398954" w14:textId="124B96F8" w:rsidR="00D14BC8" w:rsidRDefault="00D14BC8" w:rsidP="00BF43A5">
      <w:pPr>
        <w:tabs>
          <w:tab w:val="left" w:pos="567"/>
        </w:tabs>
        <w:spacing w:after="0" w:line="276" w:lineRule="auto"/>
        <w:ind w:left="851" w:hanging="567"/>
        <w:jc w:val="both"/>
        <w:rPr>
          <w:rFonts w:ascii="Times New Roman" w:eastAsia="Times New Roman" w:hAnsi="Times New Roman" w:cs="Times New Roman"/>
          <w:kern w:val="0"/>
          <w:sz w:val="24"/>
          <w:szCs w:val="24"/>
          <w:lang w:val="pt-BR" w:eastAsia="en-IN" w:bidi="hi-IN"/>
          <w14:ligatures w14:val="none"/>
        </w:rPr>
      </w:pPr>
      <w:r w:rsidRPr="00A37406">
        <w:rPr>
          <w:rFonts w:ascii="Times New Roman" w:eastAsia="Times New Roman" w:hAnsi="Times New Roman" w:cs="Times New Roman"/>
          <w:b/>
          <w:bCs/>
          <w:kern w:val="0"/>
          <w:sz w:val="24"/>
          <w:szCs w:val="24"/>
          <w:lang w:eastAsia="en-IN" w:bidi="hi-IN"/>
          <w14:ligatures w14:val="none"/>
        </w:rPr>
        <w:t>Bigler, F., Bosshart, S., &amp; Waldburger, M. (1986).</w:t>
      </w:r>
      <w:r w:rsidRPr="004E16ED">
        <w:rPr>
          <w:rFonts w:ascii="Times New Roman" w:eastAsia="Times New Roman" w:hAnsi="Times New Roman" w:cs="Times New Roman"/>
          <w:kern w:val="0"/>
          <w:sz w:val="24"/>
          <w:szCs w:val="24"/>
          <w:lang w:eastAsia="en-IN" w:bidi="hi-IN"/>
          <w14:ligatures w14:val="none"/>
        </w:rPr>
        <w:t xml:space="preserve"> Quality assessment in </w:t>
      </w:r>
      <w:proofErr w:type="spellStart"/>
      <w:r w:rsidRPr="004E16ED">
        <w:rPr>
          <w:rFonts w:ascii="Times New Roman" w:eastAsia="Times New Roman" w:hAnsi="Times New Roman" w:cs="Times New Roman"/>
          <w:i/>
          <w:iCs/>
          <w:kern w:val="0"/>
          <w:sz w:val="24"/>
          <w:szCs w:val="24"/>
          <w:lang w:eastAsia="en-IN" w:bidi="hi-IN"/>
          <w14:ligatures w14:val="none"/>
        </w:rPr>
        <w:t>Trichogramma</w:t>
      </w:r>
      <w:proofErr w:type="spellEnd"/>
      <w:r w:rsidRPr="004E16ED">
        <w:rPr>
          <w:rFonts w:ascii="Times New Roman" w:eastAsia="Times New Roman" w:hAnsi="Times New Roman" w:cs="Times New Roman"/>
          <w:kern w:val="0"/>
          <w:sz w:val="24"/>
          <w:szCs w:val="24"/>
          <w:lang w:eastAsia="en-IN" w:bidi="hi-IN"/>
          <w14:ligatures w14:val="none"/>
        </w:rPr>
        <w:t xml:space="preserve"> </w:t>
      </w:r>
      <w:proofErr w:type="spellStart"/>
      <w:r w:rsidRPr="004E16ED">
        <w:rPr>
          <w:rFonts w:ascii="Times New Roman" w:eastAsia="Times New Roman" w:hAnsi="Times New Roman" w:cs="Times New Roman"/>
          <w:i/>
          <w:iCs/>
          <w:kern w:val="0"/>
          <w:sz w:val="24"/>
          <w:szCs w:val="24"/>
          <w:lang w:eastAsia="en-IN" w:bidi="hi-IN"/>
          <w14:ligatures w14:val="none"/>
        </w:rPr>
        <w:t>maidis</w:t>
      </w:r>
      <w:proofErr w:type="spellEnd"/>
      <w:r w:rsidRPr="004E16ED">
        <w:rPr>
          <w:rFonts w:ascii="Times New Roman" w:eastAsia="Times New Roman" w:hAnsi="Times New Roman" w:cs="Times New Roman"/>
          <w:kern w:val="0"/>
          <w:sz w:val="24"/>
          <w:szCs w:val="24"/>
          <w:lang w:eastAsia="en-IN" w:bidi="hi-IN"/>
          <w14:ligatures w14:val="none"/>
        </w:rPr>
        <w:t xml:space="preserve"> </w:t>
      </w:r>
      <w:proofErr w:type="spellStart"/>
      <w:r w:rsidRPr="004E16ED">
        <w:rPr>
          <w:rFonts w:ascii="Times New Roman" w:eastAsia="Times New Roman" w:hAnsi="Times New Roman" w:cs="Times New Roman"/>
          <w:kern w:val="0"/>
          <w:sz w:val="24"/>
          <w:szCs w:val="24"/>
          <w:lang w:eastAsia="en-IN" w:bidi="hi-IN"/>
          <w14:ligatures w14:val="none"/>
        </w:rPr>
        <w:t>Pintureau</w:t>
      </w:r>
      <w:proofErr w:type="spellEnd"/>
      <w:r w:rsidRPr="004E16ED">
        <w:rPr>
          <w:rFonts w:ascii="Times New Roman" w:eastAsia="Times New Roman" w:hAnsi="Times New Roman" w:cs="Times New Roman"/>
          <w:kern w:val="0"/>
          <w:sz w:val="24"/>
          <w:szCs w:val="24"/>
          <w:lang w:eastAsia="en-IN" w:bidi="hi-IN"/>
          <w14:ligatures w14:val="none"/>
        </w:rPr>
        <w:t xml:space="preserve"> and </w:t>
      </w:r>
      <w:proofErr w:type="spellStart"/>
      <w:r w:rsidRPr="004E16ED">
        <w:rPr>
          <w:rFonts w:ascii="Times New Roman" w:eastAsia="Times New Roman" w:hAnsi="Times New Roman" w:cs="Times New Roman"/>
          <w:kern w:val="0"/>
          <w:sz w:val="24"/>
          <w:szCs w:val="24"/>
          <w:lang w:eastAsia="en-IN" w:bidi="hi-IN"/>
          <w14:ligatures w14:val="none"/>
        </w:rPr>
        <w:t>Voegelé</w:t>
      </w:r>
      <w:proofErr w:type="spellEnd"/>
      <w:r w:rsidRPr="004E16ED">
        <w:rPr>
          <w:rFonts w:ascii="Times New Roman" w:eastAsia="Times New Roman" w:hAnsi="Times New Roman" w:cs="Times New Roman"/>
          <w:kern w:val="0"/>
          <w:sz w:val="24"/>
          <w:szCs w:val="24"/>
          <w:lang w:eastAsia="en-IN" w:bidi="hi-IN"/>
          <w14:ligatures w14:val="none"/>
        </w:rPr>
        <w:t xml:space="preserve">. </w:t>
      </w:r>
      <w:r w:rsidRPr="00D909C7">
        <w:rPr>
          <w:rFonts w:ascii="Times New Roman" w:eastAsia="Times New Roman" w:hAnsi="Times New Roman" w:cs="Times New Roman"/>
          <w:i/>
          <w:iCs/>
          <w:kern w:val="0"/>
          <w:sz w:val="24"/>
          <w:szCs w:val="24"/>
          <w:lang w:val="pt-BR" w:eastAsia="en-IN" w:bidi="hi-IN"/>
          <w14:ligatures w14:val="none"/>
        </w:rPr>
        <w:t>Entomophaga</w:t>
      </w:r>
      <w:r w:rsidRPr="00D909C7">
        <w:rPr>
          <w:rFonts w:ascii="Times New Roman" w:eastAsia="Times New Roman" w:hAnsi="Times New Roman" w:cs="Times New Roman"/>
          <w:kern w:val="0"/>
          <w:sz w:val="24"/>
          <w:szCs w:val="24"/>
          <w:lang w:val="pt-BR" w:eastAsia="en-IN" w:bidi="hi-IN"/>
          <w14:ligatures w14:val="none"/>
        </w:rPr>
        <w:t>, 31(3), 381–389.</w:t>
      </w:r>
    </w:p>
    <w:p w14:paraId="367BCF4C" w14:textId="77777777" w:rsidR="00FE3BDD" w:rsidRPr="00D909C7" w:rsidRDefault="00FE3BDD" w:rsidP="00BF43A5">
      <w:pPr>
        <w:tabs>
          <w:tab w:val="left" w:pos="567"/>
        </w:tabs>
        <w:spacing w:after="0" w:line="276" w:lineRule="auto"/>
        <w:ind w:left="851" w:hanging="567"/>
        <w:jc w:val="both"/>
        <w:rPr>
          <w:rFonts w:ascii="Times New Roman" w:eastAsia="Times New Roman" w:hAnsi="Times New Roman" w:cs="Times New Roman"/>
          <w:kern w:val="0"/>
          <w:sz w:val="24"/>
          <w:szCs w:val="24"/>
          <w:lang w:val="pt-BR" w:eastAsia="en-IN" w:bidi="hi-IN"/>
          <w14:ligatures w14:val="none"/>
        </w:rPr>
      </w:pPr>
    </w:p>
    <w:p w14:paraId="1756057A" w14:textId="0BC3196B" w:rsidR="00D14BC8" w:rsidRDefault="00D14BC8" w:rsidP="00BF43A5">
      <w:pPr>
        <w:spacing w:after="0" w:line="276" w:lineRule="auto"/>
        <w:ind w:left="851" w:hanging="851"/>
        <w:jc w:val="both"/>
        <w:rPr>
          <w:rFonts w:ascii="Times New Roman" w:hAnsi="Times New Roman" w:cs="Times New Roman"/>
          <w:sz w:val="24"/>
          <w:szCs w:val="24"/>
        </w:rPr>
      </w:pPr>
      <w:r w:rsidRPr="009B00AA">
        <w:rPr>
          <w:rFonts w:ascii="Times New Roman" w:eastAsia="Times New Roman" w:hAnsi="Times New Roman" w:cs="Times New Roman"/>
          <w:b/>
          <w:bCs/>
          <w:kern w:val="0"/>
          <w:sz w:val="24"/>
          <w:szCs w:val="24"/>
          <w:lang w:val="pt-BR" w:eastAsia="en-IN" w:bidi="hi-IN"/>
          <w14:ligatures w14:val="none"/>
        </w:rPr>
        <w:t xml:space="preserve"> </w:t>
      </w:r>
      <w:r w:rsidR="00BF43A5">
        <w:rPr>
          <w:rFonts w:ascii="Times New Roman" w:eastAsia="Times New Roman" w:hAnsi="Times New Roman" w:cs="Times New Roman"/>
          <w:b/>
          <w:bCs/>
          <w:kern w:val="0"/>
          <w:sz w:val="24"/>
          <w:szCs w:val="24"/>
          <w:lang w:val="pt-BR" w:eastAsia="en-IN" w:bidi="hi-IN"/>
          <w14:ligatures w14:val="none"/>
        </w:rPr>
        <w:t xml:space="preserve">  </w:t>
      </w:r>
      <w:r w:rsidRPr="009B00AA">
        <w:rPr>
          <w:rFonts w:ascii="Times New Roman" w:eastAsia="Times New Roman" w:hAnsi="Times New Roman" w:cs="Times New Roman"/>
          <w:b/>
          <w:bCs/>
          <w:kern w:val="0"/>
          <w:sz w:val="24"/>
          <w:szCs w:val="24"/>
          <w:lang w:val="pt-BR" w:eastAsia="en-IN" w:bidi="hi-IN"/>
          <w14:ligatures w14:val="none"/>
        </w:rPr>
        <w:t>Consoli, F.L., Parra, J.R.P., &amp; Zucchi, R.A. (2010).</w:t>
      </w:r>
      <w:r w:rsidRPr="009B00AA">
        <w:rPr>
          <w:rFonts w:ascii="Times New Roman" w:eastAsia="Times New Roman" w:hAnsi="Times New Roman" w:cs="Times New Roman"/>
          <w:kern w:val="0"/>
          <w:sz w:val="24"/>
          <w:szCs w:val="24"/>
          <w:lang w:val="pt-BR" w:eastAsia="en-IN" w:bidi="hi-IN"/>
          <w14:ligatures w14:val="none"/>
        </w:rPr>
        <w:t xml:space="preserve"> </w:t>
      </w:r>
      <w:r w:rsidRPr="000904AF">
        <w:rPr>
          <w:rFonts w:ascii="Times New Roman" w:hAnsi="Times New Roman" w:cs="Times New Roman"/>
          <w:i/>
          <w:iCs/>
          <w:sz w:val="24"/>
          <w:szCs w:val="24"/>
        </w:rPr>
        <w:t xml:space="preserve">Egg </w:t>
      </w:r>
      <w:proofErr w:type="spellStart"/>
      <w:r w:rsidRPr="000904AF">
        <w:rPr>
          <w:rFonts w:ascii="Times New Roman" w:hAnsi="Times New Roman" w:cs="Times New Roman"/>
          <w:i/>
          <w:iCs/>
          <w:sz w:val="24"/>
          <w:szCs w:val="24"/>
        </w:rPr>
        <w:t>parasitoids</w:t>
      </w:r>
      <w:proofErr w:type="spellEnd"/>
      <w:r w:rsidRPr="000904AF">
        <w:rPr>
          <w:rFonts w:ascii="Times New Roman" w:hAnsi="Times New Roman" w:cs="Times New Roman"/>
          <w:i/>
          <w:iCs/>
          <w:sz w:val="24"/>
          <w:szCs w:val="24"/>
        </w:rPr>
        <w:t xml:space="preserve"> in agroecosystems </w:t>
      </w:r>
      <w:r>
        <w:rPr>
          <w:rFonts w:ascii="Times New Roman" w:hAnsi="Times New Roman" w:cs="Times New Roman"/>
          <w:i/>
          <w:iCs/>
          <w:sz w:val="24"/>
          <w:szCs w:val="24"/>
        </w:rPr>
        <w:t>with</w:t>
      </w:r>
      <w:r w:rsidRPr="000904AF">
        <w:rPr>
          <w:rFonts w:ascii="Times New Roman" w:hAnsi="Times New Roman" w:cs="Times New Roman"/>
          <w:i/>
          <w:iCs/>
          <w:sz w:val="24"/>
          <w:szCs w:val="24"/>
        </w:rPr>
        <w:t xml:space="preserve"> </w:t>
      </w:r>
      <w:r>
        <w:rPr>
          <w:rFonts w:ascii="Times New Roman" w:hAnsi="Times New Roman" w:cs="Times New Roman"/>
          <w:i/>
          <w:iCs/>
          <w:sz w:val="24"/>
          <w:szCs w:val="24"/>
        </w:rPr>
        <w:t xml:space="preserve">      </w:t>
      </w:r>
      <w:r w:rsidRPr="000904AF">
        <w:rPr>
          <w:rFonts w:ascii="Times New Roman" w:hAnsi="Times New Roman" w:cs="Times New Roman"/>
          <w:i/>
          <w:iCs/>
          <w:sz w:val="24"/>
          <w:szCs w:val="24"/>
        </w:rPr>
        <w:t xml:space="preserve">emphasis on </w:t>
      </w:r>
      <w:proofErr w:type="spellStart"/>
      <w:r w:rsidRPr="000904AF">
        <w:rPr>
          <w:rFonts w:ascii="Times New Roman" w:hAnsi="Times New Roman" w:cs="Times New Roman"/>
          <w:i/>
          <w:iCs/>
          <w:sz w:val="24"/>
          <w:szCs w:val="24"/>
        </w:rPr>
        <w:t>Trichogramma</w:t>
      </w:r>
      <w:proofErr w:type="spellEnd"/>
      <w:r w:rsidRPr="000904AF">
        <w:rPr>
          <w:rFonts w:ascii="Times New Roman" w:hAnsi="Times New Roman" w:cs="Times New Roman"/>
          <w:sz w:val="24"/>
          <w:szCs w:val="24"/>
        </w:rPr>
        <w:t> (Vol. 9). Springer Science &amp; Business Media.</w:t>
      </w:r>
    </w:p>
    <w:p w14:paraId="077AB111" w14:textId="77777777" w:rsidR="00FE3BDD" w:rsidRPr="000904AF" w:rsidRDefault="00FE3BDD" w:rsidP="00BF43A5">
      <w:pPr>
        <w:spacing w:after="0" w:line="276" w:lineRule="auto"/>
        <w:ind w:left="567" w:hanging="567"/>
        <w:jc w:val="both"/>
        <w:rPr>
          <w:rFonts w:ascii="Times New Roman" w:hAnsi="Times New Roman" w:cs="Times New Roman"/>
          <w:sz w:val="24"/>
          <w:szCs w:val="24"/>
        </w:rPr>
      </w:pPr>
    </w:p>
    <w:p w14:paraId="5A1CE85F" w14:textId="5CDB69EB" w:rsidR="00D14BC8" w:rsidRDefault="00D14BC8" w:rsidP="00BF43A5">
      <w:pPr>
        <w:spacing w:after="0" w:line="276" w:lineRule="auto"/>
        <w:ind w:left="851" w:hanging="851"/>
        <w:jc w:val="both"/>
        <w:rPr>
          <w:rFonts w:ascii="Times New Roman" w:hAnsi="Times New Roman" w:cs="Times New Roman"/>
          <w:sz w:val="24"/>
          <w:szCs w:val="24"/>
        </w:rPr>
      </w:pPr>
      <w:r>
        <w:rPr>
          <w:rFonts w:ascii="Times New Roman" w:hAnsi="Times New Roman" w:cs="Times New Roman"/>
          <w:b/>
          <w:bCs/>
          <w:sz w:val="24"/>
          <w:szCs w:val="24"/>
        </w:rPr>
        <w:t xml:space="preserve"> </w:t>
      </w:r>
      <w:r w:rsidR="00BF43A5">
        <w:rPr>
          <w:rFonts w:ascii="Times New Roman" w:hAnsi="Times New Roman" w:cs="Times New Roman"/>
          <w:b/>
          <w:bCs/>
          <w:sz w:val="24"/>
          <w:szCs w:val="24"/>
        </w:rPr>
        <w:t xml:space="preserve">  </w:t>
      </w:r>
      <w:r w:rsidRPr="000904AF">
        <w:rPr>
          <w:rFonts w:ascii="Times New Roman" w:hAnsi="Times New Roman" w:cs="Times New Roman"/>
          <w:b/>
          <w:bCs/>
          <w:sz w:val="24"/>
          <w:szCs w:val="24"/>
        </w:rPr>
        <w:t>Godfray, H. C. J. (1994). </w:t>
      </w:r>
      <w:proofErr w:type="spellStart"/>
      <w:r w:rsidRPr="000904AF">
        <w:rPr>
          <w:rFonts w:ascii="Times New Roman" w:hAnsi="Times New Roman" w:cs="Times New Roman"/>
          <w:sz w:val="24"/>
          <w:szCs w:val="24"/>
        </w:rPr>
        <w:t>Parasitoids</w:t>
      </w:r>
      <w:proofErr w:type="spellEnd"/>
      <w:r w:rsidRPr="000904AF">
        <w:rPr>
          <w:rFonts w:ascii="Times New Roman" w:hAnsi="Times New Roman" w:cs="Times New Roman"/>
          <w:sz w:val="24"/>
          <w:szCs w:val="24"/>
        </w:rPr>
        <w:t xml:space="preserve">: behavioural and evolutionary ecology (Vol. 12). </w:t>
      </w:r>
      <w:r>
        <w:rPr>
          <w:rFonts w:ascii="Times New Roman" w:hAnsi="Times New Roman" w:cs="Times New Roman"/>
          <w:sz w:val="24"/>
          <w:szCs w:val="24"/>
        </w:rPr>
        <w:t xml:space="preserve">       </w:t>
      </w:r>
      <w:r w:rsidRPr="000904AF">
        <w:rPr>
          <w:rFonts w:ascii="Times New Roman" w:hAnsi="Times New Roman" w:cs="Times New Roman"/>
          <w:sz w:val="24"/>
          <w:szCs w:val="24"/>
        </w:rPr>
        <w:t>Princeton University Press</w:t>
      </w:r>
    </w:p>
    <w:p w14:paraId="19348E4A" w14:textId="77777777" w:rsidR="00FE3BDD" w:rsidRPr="000904AF" w:rsidRDefault="00FE3BDD" w:rsidP="00BF43A5">
      <w:pPr>
        <w:spacing w:after="0" w:line="276" w:lineRule="auto"/>
        <w:ind w:left="567" w:hanging="567"/>
        <w:jc w:val="both"/>
        <w:rPr>
          <w:rFonts w:ascii="Times New Roman" w:hAnsi="Times New Roman" w:cs="Times New Roman"/>
          <w:sz w:val="24"/>
          <w:szCs w:val="24"/>
        </w:rPr>
      </w:pPr>
    </w:p>
    <w:p w14:paraId="220B5BB1" w14:textId="77777777" w:rsidR="00D14BC8" w:rsidRDefault="00D14BC8" w:rsidP="00BF43A5">
      <w:pPr>
        <w:spacing w:after="0" w:line="276" w:lineRule="auto"/>
        <w:ind w:left="720" w:hanging="567"/>
        <w:jc w:val="both"/>
        <w:rPr>
          <w:rFonts w:ascii="Times New Roman" w:eastAsia="Times New Roman" w:hAnsi="Times New Roman" w:cs="Times New Roman"/>
          <w:kern w:val="0"/>
          <w:sz w:val="24"/>
          <w:szCs w:val="24"/>
          <w:lang w:eastAsia="en-IN" w:bidi="hi-IN"/>
          <w14:ligatures w14:val="none"/>
        </w:rPr>
      </w:pPr>
      <w:r w:rsidRPr="00A37406">
        <w:rPr>
          <w:rFonts w:ascii="Times New Roman" w:eastAsia="Times New Roman" w:hAnsi="Times New Roman" w:cs="Times New Roman"/>
          <w:b/>
          <w:bCs/>
          <w:kern w:val="0"/>
          <w:sz w:val="24"/>
          <w:szCs w:val="24"/>
          <w:lang w:eastAsia="en-IN" w:bidi="hi-IN"/>
          <w14:ligatures w14:val="none"/>
        </w:rPr>
        <w:lastRenderedPageBreak/>
        <w:t>Hassan, S.A. (1993).</w:t>
      </w:r>
      <w:r w:rsidRPr="00E05528">
        <w:rPr>
          <w:rFonts w:ascii="Times New Roman" w:eastAsia="Times New Roman" w:hAnsi="Times New Roman" w:cs="Times New Roman"/>
          <w:kern w:val="0"/>
          <w:sz w:val="24"/>
          <w:szCs w:val="24"/>
          <w:lang w:eastAsia="en-IN" w:bidi="hi-IN"/>
          <w14:ligatures w14:val="none"/>
        </w:rPr>
        <w:t xml:space="preserve"> The mass rearing and utilization of </w:t>
      </w:r>
      <w:proofErr w:type="spellStart"/>
      <w:r w:rsidRPr="00E05528">
        <w:rPr>
          <w:rFonts w:ascii="Times New Roman" w:eastAsia="Times New Roman" w:hAnsi="Times New Roman" w:cs="Times New Roman"/>
          <w:i/>
          <w:iCs/>
          <w:kern w:val="0"/>
          <w:sz w:val="24"/>
          <w:szCs w:val="24"/>
          <w:lang w:eastAsia="en-IN" w:bidi="hi-IN"/>
          <w14:ligatures w14:val="none"/>
        </w:rPr>
        <w:t>Trichogramma</w:t>
      </w:r>
      <w:proofErr w:type="spellEnd"/>
      <w:r w:rsidRPr="00E05528">
        <w:rPr>
          <w:rFonts w:ascii="Times New Roman" w:eastAsia="Times New Roman" w:hAnsi="Times New Roman" w:cs="Times New Roman"/>
          <w:kern w:val="0"/>
          <w:sz w:val="24"/>
          <w:szCs w:val="24"/>
          <w:lang w:eastAsia="en-IN" w:bidi="hi-IN"/>
          <w14:ligatures w14:val="none"/>
        </w:rPr>
        <w:t xml:space="preserve"> to control lepidopterous pests: achievements and outlook. </w:t>
      </w:r>
      <w:r w:rsidRPr="00D909C7">
        <w:rPr>
          <w:rFonts w:ascii="Times New Roman" w:eastAsia="Times New Roman" w:hAnsi="Times New Roman" w:cs="Times New Roman"/>
          <w:i/>
          <w:iCs/>
          <w:kern w:val="0"/>
          <w:sz w:val="24"/>
          <w:szCs w:val="24"/>
          <w:lang w:eastAsia="en-IN" w:bidi="hi-IN"/>
          <w14:ligatures w14:val="none"/>
        </w:rPr>
        <w:t>Pesticide Science</w:t>
      </w:r>
      <w:r w:rsidRPr="00D909C7">
        <w:rPr>
          <w:rFonts w:ascii="Times New Roman" w:eastAsia="Times New Roman" w:hAnsi="Times New Roman" w:cs="Times New Roman"/>
          <w:kern w:val="0"/>
          <w:sz w:val="24"/>
          <w:szCs w:val="24"/>
          <w:lang w:eastAsia="en-IN" w:bidi="hi-IN"/>
          <w14:ligatures w14:val="none"/>
        </w:rPr>
        <w:t>, 37(4), 387–391.</w:t>
      </w:r>
    </w:p>
    <w:p w14:paraId="5800B452" w14:textId="77777777" w:rsidR="00FE3BDD" w:rsidRPr="00D909C7" w:rsidRDefault="00FE3BDD" w:rsidP="00BF43A5">
      <w:pPr>
        <w:spacing w:after="0" w:line="276" w:lineRule="auto"/>
        <w:ind w:left="720" w:hanging="567"/>
        <w:jc w:val="both"/>
        <w:rPr>
          <w:rFonts w:ascii="Times New Roman" w:eastAsia="Times New Roman" w:hAnsi="Times New Roman" w:cs="Times New Roman"/>
          <w:kern w:val="0"/>
          <w:sz w:val="24"/>
          <w:szCs w:val="24"/>
          <w:lang w:eastAsia="en-IN" w:bidi="hi-IN"/>
          <w14:ligatures w14:val="none"/>
        </w:rPr>
      </w:pPr>
    </w:p>
    <w:p w14:paraId="28C968EC" w14:textId="77777777" w:rsidR="00D14BC8" w:rsidRDefault="00D14BC8" w:rsidP="00BF43A5">
      <w:pPr>
        <w:spacing w:after="0" w:line="276" w:lineRule="auto"/>
        <w:ind w:left="720" w:hanging="567"/>
        <w:jc w:val="both"/>
        <w:rPr>
          <w:rFonts w:ascii="Times New Roman" w:eastAsia="Times New Roman" w:hAnsi="Times New Roman" w:cs="Times New Roman"/>
          <w:kern w:val="0"/>
          <w:sz w:val="24"/>
          <w:szCs w:val="24"/>
          <w:lang w:eastAsia="en-IN" w:bidi="hi-IN"/>
          <w14:ligatures w14:val="none"/>
        </w:rPr>
      </w:pPr>
      <w:r w:rsidRPr="006B6720">
        <w:rPr>
          <w:rFonts w:ascii="Times New Roman" w:eastAsia="Times New Roman" w:hAnsi="Times New Roman" w:cs="Times New Roman"/>
          <w:b/>
          <w:bCs/>
          <w:kern w:val="0"/>
          <w:sz w:val="24"/>
          <w:szCs w:val="24"/>
          <w:lang w:eastAsia="en-IN" w:bidi="hi-IN"/>
          <w14:ligatures w14:val="none"/>
        </w:rPr>
        <w:t>Kfir, R., &amp; Van Hamburg, H. (1988).</w:t>
      </w:r>
      <w:r w:rsidRPr="006B6720">
        <w:rPr>
          <w:rFonts w:ascii="Times New Roman" w:eastAsia="Times New Roman" w:hAnsi="Times New Roman" w:cs="Times New Roman"/>
          <w:kern w:val="0"/>
          <w:sz w:val="24"/>
          <w:szCs w:val="24"/>
          <w:lang w:eastAsia="en-IN" w:bidi="hi-IN"/>
          <w14:ligatures w14:val="none"/>
        </w:rPr>
        <w:t xml:space="preserve"> Interspecific competition between </w:t>
      </w:r>
      <w:proofErr w:type="spellStart"/>
      <w:r w:rsidRPr="006B6720">
        <w:rPr>
          <w:rFonts w:ascii="Times New Roman" w:eastAsia="Times New Roman" w:hAnsi="Times New Roman" w:cs="Times New Roman"/>
          <w:i/>
          <w:iCs/>
          <w:kern w:val="0"/>
          <w:sz w:val="24"/>
          <w:szCs w:val="24"/>
          <w:lang w:eastAsia="en-IN" w:bidi="hi-IN"/>
          <w14:ligatures w14:val="none"/>
        </w:rPr>
        <w:t>Telenomus</w:t>
      </w:r>
      <w:proofErr w:type="spellEnd"/>
      <w:r w:rsidRPr="006B6720">
        <w:rPr>
          <w:rFonts w:ascii="Times New Roman" w:eastAsia="Times New Roman" w:hAnsi="Times New Roman" w:cs="Times New Roman"/>
          <w:i/>
          <w:iCs/>
          <w:kern w:val="0"/>
          <w:sz w:val="24"/>
          <w:szCs w:val="24"/>
          <w:lang w:eastAsia="en-IN" w:bidi="hi-IN"/>
          <w14:ligatures w14:val="none"/>
        </w:rPr>
        <w:t xml:space="preserve"> </w:t>
      </w:r>
      <w:proofErr w:type="spellStart"/>
      <w:r w:rsidRPr="006B6720">
        <w:rPr>
          <w:rFonts w:ascii="Times New Roman" w:eastAsia="Times New Roman" w:hAnsi="Times New Roman" w:cs="Times New Roman"/>
          <w:i/>
          <w:iCs/>
          <w:kern w:val="0"/>
          <w:sz w:val="24"/>
          <w:szCs w:val="24"/>
          <w:lang w:eastAsia="en-IN" w:bidi="hi-IN"/>
          <w14:ligatures w14:val="none"/>
        </w:rPr>
        <w:t>ullyetti</w:t>
      </w:r>
      <w:proofErr w:type="spellEnd"/>
      <w:r w:rsidRPr="006B6720">
        <w:rPr>
          <w:rFonts w:ascii="Times New Roman" w:eastAsia="Times New Roman" w:hAnsi="Times New Roman" w:cs="Times New Roman"/>
          <w:kern w:val="0"/>
          <w:sz w:val="24"/>
          <w:szCs w:val="24"/>
          <w:lang w:eastAsia="en-IN" w:bidi="hi-IN"/>
          <w14:ligatures w14:val="none"/>
        </w:rPr>
        <w:t xml:space="preserve"> (Hymenoptera: </w:t>
      </w:r>
      <w:proofErr w:type="spellStart"/>
      <w:r w:rsidRPr="006B6720">
        <w:rPr>
          <w:rFonts w:ascii="Times New Roman" w:eastAsia="Times New Roman" w:hAnsi="Times New Roman" w:cs="Times New Roman"/>
          <w:kern w:val="0"/>
          <w:sz w:val="24"/>
          <w:szCs w:val="24"/>
          <w:lang w:eastAsia="en-IN" w:bidi="hi-IN"/>
          <w14:ligatures w14:val="none"/>
        </w:rPr>
        <w:t>Scelionidae</w:t>
      </w:r>
      <w:proofErr w:type="spellEnd"/>
      <w:r w:rsidRPr="006B6720">
        <w:rPr>
          <w:rFonts w:ascii="Times New Roman" w:eastAsia="Times New Roman" w:hAnsi="Times New Roman" w:cs="Times New Roman"/>
          <w:kern w:val="0"/>
          <w:sz w:val="24"/>
          <w:szCs w:val="24"/>
          <w:lang w:eastAsia="en-IN" w:bidi="hi-IN"/>
          <w14:ligatures w14:val="none"/>
        </w:rPr>
        <w:t xml:space="preserve">) and </w:t>
      </w:r>
      <w:proofErr w:type="spellStart"/>
      <w:r w:rsidRPr="006B6720">
        <w:rPr>
          <w:rFonts w:ascii="Times New Roman" w:eastAsia="Times New Roman" w:hAnsi="Times New Roman" w:cs="Times New Roman"/>
          <w:kern w:val="0"/>
          <w:sz w:val="24"/>
          <w:szCs w:val="24"/>
          <w:lang w:eastAsia="en-IN" w:bidi="hi-IN"/>
          <w14:ligatures w14:val="none"/>
        </w:rPr>
        <w:t>Trichogrammatoidea</w:t>
      </w:r>
      <w:proofErr w:type="spellEnd"/>
      <w:r w:rsidRPr="006B6720">
        <w:rPr>
          <w:rFonts w:ascii="Times New Roman" w:eastAsia="Times New Roman" w:hAnsi="Times New Roman" w:cs="Times New Roman"/>
          <w:kern w:val="0"/>
          <w:sz w:val="24"/>
          <w:szCs w:val="24"/>
          <w:lang w:eastAsia="en-IN" w:bidi="hi-IN"/>
          <w14:ligatures w14:val="none"/>
        </w:rPr>
        <w:t xml:space="preserve"> lutea (Hymenoptera: </w:t>
      </w:r>
      <w:proofErr w:type="spellStart"/>
      <w:r w:rsidRPr="006B6720">
        <w:rPr>
          <w:rFonts w:ascii="Times New Roman" w:eastAsia="Times New Roman" w:hAnsi="Times New Roman" w:cs="Times New Roman"/>
          <w:kern w:val="0"/>
          <w:sz w:val="24"/>
          <w:szCs w:val="24"/>
          <w:lang w:eastAsia="en-IN" w:bidi="hi-IN"/>
          <w14:ligatures w14:val="none"/>
        </w:rPr>
        <w:t>Trichogrammatidae</w:t>
      </w:r>
      <w:proofErr w:type="spellEnd"/>
      <w:r w:rsidRPr="006B6720">
        <w:rPr>
          <w:rFonts w:ascii="Times New Roman" w:eastAsia="Times New Roman" w:hAnsi="Times New Roman" w:cs="Times New Roman"/>
          <w:kern w:val="0"/>
          <w:sz w:val="24"/>
          <w:szCs w:val="24"/>
          <w:lang w:eastAsia="en-IN" w:bidi="hi-IN"/>
          <w14:ligatures w14:val="none"/>
        </w:rPr>
        <w:t xml:space="preserve">) parasitizing eggs of the cotton bollworm </w:t>
      </w:r>
      <w:proofErr w:type="spellStart"/>
      <w:r w:rsidRPr="006B6720">
        <w:rPr>
          <w:rFonts w:ascii="Times New Roman" w:eastAsia="Times New Roman" w:hAnsi="Times New Roman" w:cs="Times New Roman"/>
          <w:i/>
          <w:iCs/>
          <w:kern w:val="0"/>
          <w:sz w:val="24"/>
          <w:szCs w:val="24"/>
          <w:lang w:eastAsia="en-IN" w:bidi="hi-IN"/>
          <w14:ligatures w14:val="none"/>
        </w:rPr>
        <w:t>Heliothis</w:t>
      </w:r>
      <w:proofErr w:type="spellEnd"/>
      <w:r w:rsidRPr="006B6720">
        <w:rPr>
          <w:rFonts w:ascii="Times New Roman" w:eastAsia="Times New Roman" w:hAnsi="Times New Roman" w:cs="Times New Roman"/>
          <w:i/>
          <w:iCs/>
          <w:kern w:val="0"/>
          <w:sz w:val="24"/>
          <w:szCs w:val="24"/>
          <w:lang w:eastAsia="en-IN" w:bidi="hi-IN"/>
          <w14:ligatures w14:val="none"/>
        </w:rPr>
        <w:t xml:space="preserve"> </w:t>
      </w:r>
      <w:proofErr w:type="spellStart"/>
      <w:r w:rsidRPr="006B6720">
        <w:rPr>
          <w:rFonts w:ascii="Times New Roman" w:eastAsia="Times New Roman" w:hAnsi="Times New Roman" w:cs="Times New Roman"/>
          <w:i/>
          <w:iCs/>
          <w:kern w:val="0"/>
          <w:sz w:val="24"/>
          <w:szCs w:val="24"/>
          <w:lang w:eastAsia="en-IN" w:bidi="hi-IN"/>
          <w14:ligatures w14:val="none"/>
        </w:rPr>
        <w:t>armigera</w:t>
      </w:r>
      <w:proofErr w:type="spellEnd"/>
      <w:r w:rsidRPr="006B6720">
        <w:rPr>
          <w:rFonts w:ascii="Times New Roman" w:eastAsia="Times New Roman" w:hAnsi="Times New Roman" w:cs="Times New Roman"/>
          <w:kern w:val="0"/>
          <w:sz w:val="24"/>
          <w:szCs w:val="24"/>
          <w:lang w:eastAsia="en-IN" w:bidi="hi-IN"/>
          <w14:ligatures w14:val="none"/>
        </w:rPr>
        <w:t xml:space="preserve"> in the laboratory. </w:t>
      </w:r>
      <w:r w:rsidRPr="006B6720">
        <w:rPr>
          <w:rFonts w:ascii="Times New Roman" w:eastAsia="Times New Roman" w:hAnsi="Times New Roman" w:cs="Times New Roman"/>
          <w:i/>
          <w:iCs/>
          <w:kern w:val="0"/>
          <w:sz w:val="24"/>
          <w:szCs w:val="24"/>
          <w:lang w:eastAsia="en-IN" w:bidi="hi-IN"/>
          <w14:ligatures w14:val="none"/>
        </w:rPr>
        <w:t>Environmental entomology</w:t>
      </w:r>
      <w:r w:rsidRPr="006B6720">
        <w:rPr>
          <w:rFonts w:ascii="Times New Roman" w:eastAsia="Times New Roman" w:hAnsi="Times New Roman" w:cs="Times New Roman"/>
          <w:kern w:val="0"/>
          <w:sz w:val="24"/>
          <w:szCs w:val="24"/>
          <w:lang w:eastAsia="en-IN" w:bidi="hi-IN"/>
          <w14:ligatures w14:val="none"/>
        </w:rPr>
        <w:t>, </w:t>
      </w:r>
      <w:r w:rsidRPr="006B6720">
        <w:rPr>
          <w:rFonts w:ascii="Times New Roman" w:eastAsia="Times New Roman" w:hAnsi="Times New Roman" w:cs="Times New Roman"/>
          <w:i/>
          <w:iCs/>
          <w:kern w:val="0"/>
          <w:sz w:val="24"/>
          <w:szCs w:val="24"/>
          <w:lang w:eastAsia="en-IN" w:bidi="hi-IN"/>
          <w14:ligatures w14:val="none"/>
        </w:rPr>
        <w:t>17</w:t>
      </w:r>
      <w:r w:rsidRPr="006B6720">
        <w:rPr>
          <w:rFonts w:ascii="Times New Roman" w:eastAsia="Times New Roman" w:hAnsi="Times New Roman" w:cs="Times New Roman"/>
          <w:kern w:val="0"/>
          <w:sz w:val="24"/>
          <w:szCs w:val="24"/>
          <w:lang w:eastAsia="en-IN" w:bidi="hi-IN"/>
          <w14:ligatures w14:val="none"/>
        </w:rPr>
        <w:t>(4), 664-670.</w:t>
      </w:r>
    </w:p>
    <w:p w14:paraId="70A4FEA6" w14:textId="77777777" w:rsidR="00FE3BDD" w:rsidRDefault="00FE3BDD" w:rsidP="00BF43A5">
      <w:pPr>
        <w:spacing w:after="0" w:line="276" w:lineRule="auto"/>
        <w:ind w:left="720" w:hanging="567"/>
        <w:jc w:val="both"/>
        <w:rPr>
          <w:rFonts w:ascii="Times New Roman" w:eastAsia="Times New Roman" w:hAnsi="Times New Roman" w:cs="Times New Roman"/>
          <w:kern w:val="0"/>
          <w:sz w:val="24"/>
          <w:szCs w:val="24"/>
          <w:lang w:eastAsia="en-IN" w:bidi="hi-IN"/>
          <w14:ligatures w14:val="none"/>
        </w:rPr>
      </w:pPr>
    </w:p>
    <w:p w14:paraId="51CAF47C" w14:textId="171BB17F" w:rsidR="00D14BC8" w:rsidRDefault="00D14BC8" w:rsidP="00BF43A5">
      <w:pPr>
        <w:spacing w:after="0" w:line="276" w:lineRule="auto"/>
        <w:ind w:left="720" w:hanging="567"/>
        <w:jc w:val="both"/>
        <w:rPr>
          <w:rFonts w:ascii="Times New Roman" w:eastAsia="Times New Roman" w:hAnsi="Times New Roman" w:cs="Times New Roman"/>
          <w:kern w:val="0"/>
          <w:sz w:val="24"/>
          <w:szCs w:val="24"/>
          <w:lang w:eastAsia="en-IN" w:bidi="hi-IN"/>
          <w14:ligatures w14:val="none"/>
        </w:rPr>
      </w:pPr>
      <w:r w:rsidRPr="00D14BC8">
        <w:rPr>
          <w:rFonts w:ascii="Times New Roman" w:eastAsia="Times New Roman" w:hAnsi="Times New Roman" w:cs="Times New Roman"/>
          <w:b/>
          <w:bCs/>
          <w:kern w:val="0"/>
          <w:sz w:val="24"/>
          <w:szCs w:val="24"/>
          <w:lang w:val="pt-BR" w:eastAsia="en-IN" w:bidi="hi-IN"/>
          <w14:ligatures w14:val="none"/>
        </w:rPr>
        <w:t>Kumar, S., Gautam, R.D., &amp; Tiwari, S.K. (2013).</w:t>
      </w:r>
      <w:r w:rsidRPr="00D14BC8">
        <w:rPr>
          <w:rFonts w:ascii="Times New Roman" w:eastAsia="Times New Roman" w:hAnsi="Times New Roman" w:cs="Times New Roman"/>
          <w:kern w:val="0"/>
          <w:sz w:val="24"/>
          <w:szCs w:val="24"/>
          <w:lang w:val="pt-BR" w:eastAsia="en-IN" w:bidi="hi-IN"/>
          <w14:ligatures w14:val="none"/>
        </w:rPr>
        <w:t xml:space="preserve"> </w:t>
      </w:r>
      <w:r w:rsidRPr="00E05528">
        <w:rPr>
          <w:rFonts w:ascii="Times New Roman" w:eastAsia="Times New Roman" w:hAnsi="Times New Roman" w:cs="Times New Roman"/>
          <w:kern w:val="0"/>
          <w:sz w:val="24"/>
          <w:szCs w:val="24"/>
          <w:lang w:eastAsia="en-IN" w:bidi="hi-IN"/>
          <w14:ligatures w14:val="none"/>
        </w:rPr>
        <w:t xml:space="preserve">Comparative performance of different strains of </w:t>
      </w:r>
      <w:proofErr w:type="spellStart"/>
      <w:r w:rsidRPr="00E05528">
        <w:rPr>
          <w:rFonts w:ascii="Times New Roman" w:eastAsia="Times New Roman" w:hAnsi="Times New Roman" w:cs="Times New Roman"/>
          <w:i/>
          <w:iCs/>
          <w:kern w:val="0"/>
          <w:sz w:val="24"/>
          <w:szCs w:val="24"/>
          <w:lang w:eastAsia="en-IN" w:bidi="hi-IN"/>
          <w14:ligatures w14:val="none"/>
        </w:rPr>
        <w:t>Trichogramma</w:t>
      </w:r>
      <w:proofErr w:type="spellEnd"/>
      <w:r w:rsidRPr="00E05528">
        <w:rPr>
          <w:rFonts w:ascii="Times New Roman" w:eastAsia="Times New Roman" w:hAnsi="Times New Roman" w:cs="Times New Roman"/>
          <w:i/>
          <w:iCs/>
          <w:kern w:val="0"/>
          <w:sz w:val="24"/>
          <w:szCs w:val="24"/>
          <w:lang w:eastAsia="en-IN" w:bidi="hi-IN"/>
          <w14:ligatures w14:val="none"/>
        </w:rPr>
        <w:t xml:space="preserve"> </w:t>
      </w:r>
      <w:proofErr w:type="spellStart"/>
      <w:r w:rsidRPr="00E05528">
        <w:rPr>
          <w:rFonts w:ascii="Times New Roman" w:eastAsia="Times New Roman" w:hAnsi="Times New Roman" w:cs="Times New Roman"/>
          <w:i/>
          <w:iCs/>
          <w:kern w:val="0"/>
          <w:sz w:val="24"/>
          <w:szCs w:val="24"/>
          <w:lang w:eastAsia="en-IN" w:bidi="hi-IN"/>
          <w14:ligatures w14:val="none"/>
        </w:rPr>
        <w:t>chilonis</w:t>
      </w:r>
      <w:proofErr w:type="spellEnd"/>
      <w:r w:rsidRPr="00E05528">
        <w:rPr>
          <w:rFonts w:ascii="Times New Roman" w:eastAsia="Times New Roman" w:hAnsi="Times New Roman" w:cs="Times New Roman"/>
          <w:kern w:val="0"/>
          <w:sz w:val="24"/>
          <w:szCs w:val="24"/>
          <w:lang w:eastAsia="en-IN" w:bidi="hi-IN"/>
          <w14:ligatures w14:val="none"/>
        </w:rPr>
        <w:t xml:space="preserve"> on sugarcane borers. </w:t>
      </w:r>
      <w:r w:rsidRPr="00E05528">
        <w:rPr>
          <w:rFonts w:ascii="Times New Roman" w:eastAsia="Times New Roman" w:hAnsi="Times New Roman" w:cs="Times New Roman"/>
          <w:i/>
          <w:iCs/>
          <w:kern w:val="0"/>
          <w:sz w:val="24"/>
          <w:szCs w:val="24"/>
          <w:lang w:eastAsia="en-IN" w:bidi="hi-IN"/>
          <w14:ligatures w14:val="none"/>
        </w:rPr>
        <w:t>Indian Journal of Entomology</w:t>
      </w:r>
      <w:r w:rsidRPr="00E05528">
        <w:rPr>
          <w:rFonts w:ascii="Times New Roman" w:eastAsia="Times New Roman" w:hAnsi="Times New Roman" w:cs="Times New Roman"/>
          <w:kern w:val="0"/>
          <w:sz w:val="24"/>
          <w:szCs w:val="24"/>
          <w:lang w:eastAsia="en-IN" w:bidi="hi-IN"/>
          <w14:ligatures w14:val="none"/>
        </w:rPr>
        <w:t>, 75(4), 313–318.</w:t>
      </w:r>
    </w:p>
    <w:p w14:paraId="3EA21F74" w14:textId="77777777" w:rsidR="00FE3BDD" w:rsidRPr="00E05528" w:rsidRDefault="00FE3BDD" w:rsidP="00BF43A5">
      <w:pPr>
        <w:spacing w:after="0" w:line="276" w:lineRule="auto"/>
        <w:ind w:hanging="567"/>
        <w:jc w:val="both"/>
        <w:rPr>
          <w:rFonts w:ascii="Times New Roman" w:eastAsia="Times New Roman" w:hAnsi="Times New Roman" w:cs="Times New Roman"/>
          <w:kern w:val="0"/>
          <w:sz w:val="24"/>
          <w:szCs w:val="24"/>
          <w:lang w:eastAsia="en-IN" w:bidi="hi-IN"/>
          <w14:ligatures w14:val="none"/>
        </w:rPr>
      </w:pPr>
    </w:p>
    <w:p w14:paraId="39DE8679" w14:textId="77777777" w:rsidR="00D14BC8" w:rsidRDefault="00D14BC8" w:rsidP="00BF43A5">
      <w:pPr>
        <w:spacing w:after="0" w:line="276" w:lineRule="auto"/>
        <w:ind w:left="720" w:hanging="567"/>
        <w:jc w:val="both"/>
        <w:rPr>
          <w:rFonts w:ascii="Times New Roman" w:eastAsia="Times New Roman" w:hAnsi="Times New Roman" w:cs="Times New Roman"/>
          <w:kern w:val="0"/>
          <w:sz w:val="24"/>
          <w:szCs w:val="24"/>
          <w:lang w:eastAsia="en-IN" w:bidi="hi-IN"/>
          <w14:ligatures w14:val="none"/>
        </w:rPr>
      </w:pPr>
      <w:r w:rsidRPr="00C91813">
        <w:rPr>
          <w:rFonts w:ascii="Times New Roman" w:eastAsia="Times New Roman" w:hAnsi="Times New Roman" w:cs="Times New Roman"/>
          <w:b/>
          <w:bCs/>
          <w:kern w:val="0"/>
          <w:sz w:val="24"/>
          <w:szCs w:val="24"/>
          <w:lang w:eastAsia="en-IN" w:bidi="hi-IN"/>
          <w14:ligatures w14:val="none"/>
        </w:rPr>
        <w:t>Li-Ying Li (1994)</w:t>
      </w:r>
      <w:r>
        <w:rPr>
          <w:rFonts w:ascii="Times New Roman" w:eastAsia="Times New Roman" w:hAnsi="Times New Roman" w:cs="Times New Roman"/>
          <w:b/>
          <w:bCs/>
          <w:kern w:val="0"/>
          <w:sz w:val="24"/>
          <w:szCs w:val="24"/>
          <w:lang w:eastAsia="en-IN" w:bidi="hi-IN"/>
          <w14:ligatures w14:val="none"/>
        </w:rPr>
        <w:t>.</w:t>
      </w:r>
      <w:r w:rsidRPr="00C91813">
        <w:rPr>
          <w:rFonts w:ascii="Times New Roman" w:eastAsia="Times New Roman" w:hAnsi="Times New Roman" w:cs="Times New Roman"/>
          <w:kern w:val="0"/>
          <w:sz w:val="24"/>
          <w:szCs w:val="24"/>
          <w:lang w:eastAsia="en-IN" w:bidi="hi-IN"/>
          <w14:ligatures w14:val="none"/>
        </w:rPr>
        <w:t xml:space="preserve"> Worldwide use of </w:t>
      </w:r>
      <w:proofErr w:type="spellStart"/>
      <w:r w:rsidRPr="00C91813">
        <w:rPr>
          <w:rFonts w:ascii="Times New Roman" w:eastAsia="Times New Roman" w:hAnsi="Times New Roman" w:cs="Times New Roman"/>
          <w:i/>
          <w:iCs/>
          <w:kern w:val="0"/>
          <w:sz w:val="24"/>
          <w:szCs w:val="24"/>
          <w:lang w:eastAsia="en-IN" w:bidi="hi-IN"/>
          <w14:ligatures w14:val="none"/>
        </w:rPr>
        <w:t>Trichogramma</w:t>
      </w:r>
      <w:proofErr w:type="spellEnd"/>
      <w:r w:rsidRPr="00C91813">
        <w:rPr>
          <w:rFonts w:ascii="Times New Roman" w:eastAsia="Times New Roman" w:hAnsi="Times New Roman" w:cs="Times New Roman"/>
          <w:kern w:val="0"/>
          <w:sz w:val="24"/>
          <w:szCs w:val="24"/>
          <w:lang w:eastAsia="en-IN" w:bidi="hi-IN"/>
          <w14:ligatures w14:val="none"/>
        </w:rPr>
        <w:t> for biological control on different crops: A survey, pp. 37–53. In </w:t>
      </w:r>
      <w:r w:rsidRPr="00C91813">
        <w:rPr>
          <w:rFonts w:ascii="Times New Roman" w:eastAsia="Times New Roman" w:hAnsi="Times New Roman" w:cs="Times New Roman"/>
          <w:i/>
          <w:iCs/>
          <w:kern w:val="0"/>
          <w:sz w:val="24"/>
          <w:szCs w:val="24"/>
          <w:lang w:eastAsia="en-IN" w:bidi="hi-IN"/>
          <w14:ligatures w14:val="none"/>
        </w:rPr>
        <w:t xml:space="preserve">Biological Control with Egg </w:t>
      </w:r>
      <w:proofErr w:type="spellStart"/>
      <w:r w:rsidRPr="00C91813">
        <w:rPr>
          <w:rFonts w:ascii="Times New Roman" w:eastAsia="Times New Roman" w:hAnsi="Times New Roman" w:cs="Times New Roman"/>
          <w:i/>
          <w:iCs/>
          <w:kern w:val="0"/>
          <w:sz w:val="24"/>
          <w:szCs w:val="24"/>
          <w:lang w:eastAsia="en-IN" w:bidi="hi-IN"/>
          <w14:ligatures w14:val="none"/>
        </w:rPr>
        <w:t>Parasitoids</w:t>
      </w:r>
      <w:proofErr w:type="spellEnd"/>
      <w:r w:rsidRPr="00C91813">
        <w:rPr>
          <w:rFonts w:ascii="Times New Roman" w:eastAsia="Times New Roman" w:hAnsi="Times New Roman" w:cs="Times New Roman"/>
          <w:kern w:val="0"/>
          <w:sz w:val="24"/>
          <w:szCs w:val="24"/>
          <w:lang w:eastAsia="en-IN" w:bidi="hi-IN"/>
          <w14:ligatures w14:val="none"/>
        </w:rPr>
        <w:t>. CAB International, Oxon, UK.</w:t>
      </w:r>
    </w:p>
    <w:p w14:paraId="57FCEC00" w14:textId="77777777" w:rsidR="00FE3BDD" w:rsidRDefault="00FE3BDD" w:rsidP="00BF43A5">
      <w:pPr>
        <w:spacing w:after="0" w:line="276" w:lineRule="auto"/>
        <w:ind w:left="720" w:hanging="567"/>
        <w:jc w:val="both"/>
        <w:rPr>
          <w:rFonts w:ascii="Times New Roman" w:eastAsia="Times New Roman" w:hAnsi="Times New Roman" w:cs="Times New Roman"/>
          <w:kern w:val="0"/>
          <w:sz w:val="24"/>
          <w:szCs w:val="24"/>
          <w:lang w:eastAsia="en-IN" w:bidi="hi-IN"/>
          <w14:ligatures w14:val="none"/>
        </w:rPr>
      </w:pPr>
    </w:p>
    <w:p w14:paraId="28D9B38A" w14:textId="77777777" w:rsidR="00D14BC8" w:rsidRDefault="00D14BC8" w:rsidP="00BF43A5">
      <w:pPr>
        <w:spacing w:after="0" w:line="276" w:lineRule="auto"/>
        <w:ind w:left="720" w:hanging="567"/>
        <w:jc w:val="both"/>
        <w:rPr>
          <w:rFonts w:ascii="Times New Roman" w:eastAsia="Times New Roman" w:hAnsi="Times New Roman" w:cs="Times New Roman"/>
          <w:kern w:val="0"/>
          <w:sz w:val="24"/>
          <w:szCs w:val="24"/>
          <w:lang w:eastAsia="en-IN" w:bidi="hi-IN"/>
          <w14:ligatures w14:val="none"/>
        </w:rPr>
      </w:pPr>
      <w:r w:rsidRPr="00A37406">
        <w:rPr>
          <w:rFonts w:ascii="Times New Roman" w:eastAsia="Times New Roman" w:hAnsi="Times New Roman" w:cs="Times New Roman"/>
          <w:b/>
          <w:bCs/>
          <w:kern w:val="0"/>
          <w:sz w:val="24"/>
          <w:szCs w:val="24"/>
          <w:lang w:eastAsia="en-IN" w:bidi="hi-IN"/>
          <w14:ligatures w14:val="none"/>
        </w:rPr>
        <w:t xml:space="preserve">Pak, G.A., &amp; van </w:t>
      </w:r>
      <w:proofErr w:type="spellStart"/>
      <w:r w:rsidRPr="00A37406">
        <w:rPr>
          <w:rFonts w:ascii="Times New Roman" w:eastAsia="Times New Roman" w:hAnsi="Times New Roman" w:cs="Times New Roman"/>
          <w:b/>
          <w:bCs/>
          <w:kern w:val="0"/>
          <w:sz w:val="24"/>
          <w:szCs w:val="24"/>
          <w:lang w:eastAsia="en-IN" w:bidi="hi-IN"/>
          <w14:ligatures w14:val="none"/>
        </w:rPr>
        <w:t>Heiningen</w:t>
      </w:r>
      <w:proofErr w:type="spellEnd"/>
      <w:r w:rsidRPr="00A37406">
        <w:rPr>
          <w:rFonts w:ascii="Times New Roman" w:eastAsia="Times New Roman" w:hAnsi="Times New Roman" w:cs="Times New Roman"/>
          <w:b/>
          <w:bCs/>
          <w:kern w:val="0"/>
          <w:sz w:val="24"/>
          <w:szCs w:val="24"/>
          <w:lang w:eastAsia="en-IN" w:bidi="hi-IN"/>
          <w14:ligatures w14:val="none"/>
        </w:rPr>
        <w:t>, T.G. (1985).</w:t>
      </w:r>
      <w:r w:rsidRPr="00F67F39">
        <w:rPr>
          <w:rFonts w:ascii="Times New Roman" w:eastAsia="Times New Roman" w:hAnsi="Times New Roman" w:cs="Times New Roman"/>
          <w:kern w:val="0"/>
          <w:sz w:val="24"/>
          <w:szCs w:val="24"/>
          <w:lang w:eastAsia="en-IN" w:bidi="hi-IN"/>
          <w14:ligatures w14:val="none"/>
        </w:rPr>
        <w:t xml:space="preserve"> Behavioural variations among strains of </w:t>
      </w:r>
      <w:proofErr w:type="spellStart"/>
      <w:r w:rsidRPr="00F67F39">
        <w:rPr>
          <w:rFonts w:ascii="Times New Roman" w:eastAsia="Times New Roman" w:hAnsi="Times New Roman" w:cs="Times New Roman"/>
          <w:i/>
          <w:iCs/>
          <w:kern w:val="0"/>
          <w:sz w:val="24"/>
          <w:szCs w:val="24"/>
          <w:lang w:eastAsia="en-IN" w:bidi="hi-IN"/>
          <w14:ligatures w14:val="none"/>
        </w:rPr>
        <w:t>Trichogramma</w:t>
      </w:r>
      <w:proofErr w:type="spellEnd"/>
      <w:r w:rsidRPr="00F67F39">
        <w:rPr>
          <w:rFonts w:ascii="Times New Roman" w:eastAsia="Times New Roman" w:hAnsi="Times New Roman" w:cs="Times New Roman"/>
          <w:i/>
          <w:iCs/>
          <w:kern w:val="0"/>
          <w:sz w:val="24"/>
          <w:szCs w:val="24"/>
          <w:lang w:eastAsia="en-IN" w:bidi="hi-IN"/>
          <w14:ligatures w14:val="none"/>
        </w:rPr>
        <w:t xml:space="preserve"> spp.</w:t>
      </w:r>
      <w:r w:rsidRPr="00F67F39">
        <w:rPr>
          <w:rFonts w:ascii="Times New Roman" w:eastAsia="Times New Roman" w:hAnsi="Times New Roman" w:cs="Times New Roman"/>
          <w:kern w:val="0"/>
          <w:sz w:val="24"/>
          <w:szCs w:val="24"/>
          <w:lang w:eastAsia="en-IN" w:bidi="hi-IN"/>
          <w14:ligatures w14:val="none"/>
        </w:rPr>
        <w:t xml:space="preserve">: a review of the literature. </w:t>
      </w:r>
      <w:r w:rsidRPr="00F67F39">
        <w:rPr>
          <w:rFonts w:ascii="Times New Roman" w:eastAsia="Times New Roman" w:hAnsi="Times New Roman" w:cs="Times New Roman"/>
          <w:i/>
          <w:iCs/>
          <w:kern w:val="0"/>
          <w:sz w:val="24"/>
          <w:szCs w:val="24"/>
          <w:lang w:eastAsia="en-IN" w:bidi="hi-IN"/>
          <w14:ligatures w14:val="none"/>
        </w:rPr>
        <w:t>Journal of Applied Entomology</w:t>
      </w:r>
      <w:r w:rsidRPr="00F67F39">
        <w:rPr>
          <w:rFonts w:ascii="Times New Roman" w:eastAsia="Times New Roman" w:hAnsi="Times New Roman" w:cs="Times New Roman"/>
          <w:kern w:val="0"/>
          <w:sz w:val="24"/>
          <w:szCs w:val="24"/>
          <w:lang w:eastAsia="en-IN" w:bidi="hi-IN"/>
          <w14:ligatures w14:val="none"/>
        </w:rPr>
        <w:t>, 99(1-5), 55–64.</w:t>
      </w:r>
    </w:p>
    <w:p w14:paraId="74933A6F" w14:textId="77777777" w:rsidR="00FE3BDD" w:rsidRDefault="00FE3BDD" w:rsidP="00BF43A5">
      <w:pPr>
        <w:spacing w:after="0" w:line="276" w:lineRule="auto"/>
        <w:ind w:left="720" w:hanging="567"/>
        <w:jc w:val="both"/>
        <w:rPr>
          <w:rFonts w:ascii="Times New Roman" w:eastAsia="Times New Roman" w:hAnsi="Times New Roman" w:cs="Times New Roman"/>
          <w:kern w:val="0"/>
          <w:sz w:val="24"/>
          <w:szCs w:val="24"/>
          <w:lang w:eastAsia="en-IN" w:bidi="hi-IN"/>
          <w14:ligatures w14:val="none"/>
        </w:rPr>
      </w:pPr>
    </w:p>
    <w:p w14:paraId="42C977F8" w14:textId="77777777" w:rsidR="00D14BC8" w:rsidRDefault="00D14BC8" w:rsidP="00BF43A5">
      <w:pPr>
        <w:spacing w:after="0" w:line="276" w:lineRule="auto"/>
        <w:ind w:left="720" w:hanging="567"/>
        <w:jc w:val="both"/>
        <w:rPr>
          <w:rFonts w:ascii="Times New Roman" w:eastAsia="Times New Roman" w:hAnsi="Times New Roman" w:cs="Times New Roman"/>
          <w:kern w:val="0"/>
          <w:sz w:val="24"/>
          <w:szCs w:val="24"/>
          <w:lang w:eastAsia="en-IN" w:bidi="hi-IN"/>
          <w14:ligatures w14:val="none"/>
        </w:rPr>
      </w:pPr>
      <w:r w:rsidRPr="000C413F">
        <w:rPr>
          <w:rFonts w:ascii="Times New Roman" w:eastAsia="Times New Roman" w:hAnsi="Times New Roman" w:cs="Times New Roman"/>
          <w:b/>
          <w:bCs/>
          <w:kern w:val="0"/>
          <w:sz w:val="24"/>
          <w:szCs w:val="24"/>
          <w:lang w:eastAsia="en-IN" w:bidi="hi-IN"/>
          <w14:ligatures w14:val="none"/>
        </w:rPr>
        <w:t>Pandey, R. S., &amp; Singh, S. P. (1998).</w:t>
      </w:r>
      <w:r w:rsidRPr="00A7669E">
        <w:rPr>
          <w:rFonts w:ascii="Times New Roman" w:eastAsia="Times New Roman" w:hAnsi="Times New Roman" w:cs="Times New Roman"/>
          <w:kern w:val="0"/>
          <w:sz w:val="24"/>
          <w:szCs w:val="24"/>
          <w:lang w:eastAsia="en-IN" w:bidi="hi-IN"/>
          <w14:ligatures w14:val="none"/>
        </w:rPr>
        <w:t xml:space="preserve"> Age-specific fecundity and sex ratio of </w:t>
      </w:r>
      <w:proofErr w:type="spellStart"/>
      <w:r w:rsidRPr="00A7669E">
        <w:rPr>
          <w:rFonts w:ascii="Times New Roman" w:eastAsia="Times New Roman" w:hAnsi="Times New Roman" w:cs="Times New Roman"/>
          <w:i/>
          <w:iCs/>
          <w:kern w:val="0"/>
          <w:sz w:val="24"/>
          <w:szCs w:val="24"/>
          <w:lang w:eastAsia="en-IN" w:bidi="hi-IN"/>
          <w14:ligatures w14:val="none"/>
        </w:rPr>
        <w:t>Trichogramma</w:t>
      </w:r>
      <w:proofErr w:type="spellEnd"/>
      <w:r w:rsidRPr="00A7669E">
        <w:rPr>
          <w:rFonts w:ascii="Times New Roman" w:eastAsia="Times New Roman" w:hAnsi="Times New Roman" w:cs="Times New Roman"/>
          <w:i/>
          <w:iCs/>
          <w:kern w:val="0"/>
          <w:sz w:val="24"/>
          <w:szCs w:val="24"/>
          <w:lang w:eastAsia="en-IN" w:bidi="hi-IN"/>
          <w14:ligatures w14:val="none"/>
        </w:rPr>
        <w:t xml:space="preserve"> </w:t>
      </w:r>
      <w:proofErr w:type="spellStart"/>
      <w:r w:rsidRPr="00A7669E">
        <w:rPr>
          <w:rFonts w:ascii="Times New Roman" w:eastAsia="Times New Roman" w:hAnsi="Times New Roman" w:cs="Times New Roman"/>
          <w:i/>
          <w:iCs/>
          <w:kern w:val="0"/>
          <w:sz w:val="24"/>
          <w:szCs w:val="24"/>
          <w:lang w:eastAsia="en-IN" w:bidi="hi-IN"/>
          <w14:ligatures w14:val="none"/>
        </w:rPr>
        <w:t>chilonis</w:t>
      </w:r>
      <w:proofErr w:type="spellEnd"/>
      <w:r w:rsidRPr="00A7669E">
        <w:rPr>
          <w:rFonts w:ascii="Times New Roman" w:eastAsia="Times New Roman" w:hAnsi="Times New Roman" w:cs="Times New Roman"/>
          <w:kern w:val="0"/>
          <w:sz w:val="24"/>
          <w:szCs w:val="24"/>
          <w:lang w:eastAsia="en-IN" w:bidi="hi-IN"/>
          <w14:ligatures w14:val="none"/>
        </w:rPr>
        <w:t xml:space="preserve"> on different hosts. </w:t>
      </w:r>
      <w:r w:rsidRPr="00A7669E">
        <w:rPr>
          <w:rFonts w:ascii="Times New Roman" w:eastAsia="Times New Roman" w:hAnsi="Times New Roman" w:cs="Times New Roman"/>
          <w:i/>
          <w:iCs/>
          <w:kern w:val="0"/>
          <w:sz w:val="24"/>
          <w:szCs w:val="24"/>
          <w:lang w:eastAsia="en-IN" w:bidi="hi-IN"/>
          <w14:ligatures w14:val="none"/>
        </w:rPr>
        <w:t>Indian Journal of Entomology</w:t>
      </w:r>
      <w:r w:rsidRPr="00A7669E">
        <w:rPr>
          <w:rFonts w:ascii="Times New Roman" w:eastAsia="Times New Roman" w:hAnsi="Times New Roman" w:cs="Times New Roman"/>
          <w:kern w:val="0"/>
          <w:sz w:val="24"/>
          <w:szCs w:val="24"/>
          <w:lang w:eastAsia="en-IN" w:bidi="hi-IN"/>
          <w14:ligatures w14:val="none"/>
        </w:rPr>
        <w:t>, 60(3), 223–228.</w:t>
      </w:r>
    </w:p>
    <w:p w14:paraId="0AF9D733" w14:textId="77777777" w:rsidR="00FE3BDD" w:rsidRDefault="00FE3BDD" w:rsidP="00BF43A5">
      <w:pPr>
        <w:spacing w:after="0" w:line="276" w:lineRule="auto"/>
        <w:ind w:left="720" w:hanging="567"/>
        <w:jc w:val="both"/>
        <w:rPr>
          <w:rFonts w:ascii="Times New Roman" w:eastAsia="Times New Roman" w:hAnsi="Times New Roman" w:cs="Times New Roman"/>
          <w:kern w:val="0"/>
          <w:sz w:val="24"/>
          <w:szCs w:val="24"/>
          <w:lang w:eastAsia="en-IN" w:bidi="hi-IN"/>
          <w14:ligatures w14:val="none"/>
        </w:rPr>
      </w:pPr>
    </w:p>
    <w:p w14:paraId="460C3FD5" w14:textId="77777777" w:rsidR="00D14BC8" w:rsidRDefault="00D14BC8" w:rsidP="00BF43A5">
      <w:pPr>
        <w:spacing w:after="0" w:line="276" w:lineRule="auto"/>
        <w:ind w:left="720" w:hanging="567"/>
        <w:jc w:val="both"/>
        <w:rPr>
          <w:rFonts w:ascii="Times New Roman" w:eastAsia="Times New Roman" w:hAnsi="Times New Roman" w:cs="Times New Roman"/>
          <w:kern w:val="0"/>
          <w:sz w:val="24"/>
          <w:szCs w:val="24"/>
          <w:lang w:eastAsia="en-IN" w:bidi="hi-IN"/>
          <w14:ligatures w14:val="none"/>
        </w:rPr>
      </w:pPr>
      <w:r w:rsidRPr="00D47B8D">
        <w:rPr>
          <w:rFonts w:ascii="Times New Roman" w:eastAsia="Times New Roman" w:hAnsi="Times New Roman" w:cs="Times New Roman"/>
          <w:b/>
          <w:bCs/>
          <w:kern w:val="0"/>
          <w:sz w:val="24"/>
          <w:szCs w:val="24"/>
          <w:lang w:eastAsia="en-IN" w:bidi="hi-IN"/>
          <w14:ligatures w14:val="none"/>
        </w:rPr>
        <w:t>Singh, S.P. and Jalali, S.K.</w:t>
      </w:r>
      <w:r>
        <w:rPr>
          <w:rFonts w:ascii="Times New Roman" w:eastAsia="Times New Roman" w:hAnsi="Times New Roman" w:cs="Times New Roman"/>
          <w:b/>
          <w:bCs/>
          <w:kern w:val="0"/>
          <w:sz w:val="24"/>
          <w:szCs w:val="24"/>
          <w:lang w:eastAsia="en-IN" w:bidi="hi-IN"/>
          <w14:ligatures w14:val="none"/>
        </w:rPr>
        <w:t xml:space="preserve"> (</w:t>
      </w:r>
      <w:r w:rsidRPr="00D47B8D">
        <w:rPr>
          <w:rFonts w:ascii="Times New Roman" w:eastAsia="Times New Roman" w:hAnsi="Times New Roman" w:cs="Times New Roman"/>
          <w:b/>
          <w:bCs/>
          <w:kern w:val="0"/>
          <w:sz w:val="24"/>
          <w:szCs w:val="24"/>
          <w:lang w:eastAsia="en-IN" w:bidi="hi-IN"/>
          <w14:ligatures w14:val="none"/>
        </w:rPr>
        <w:t>1993</w:t>
      </w:r>
      <w:r>
        <w:rPr>
          <w:rFonts w:ascii="Times New Roman" w:eastAsia="Times New Roman" w:hAnsi="Times New Roman" w:cs="Times New Roman"/>
          <w:b/>
          <w:bCs/>
          <w:kern w:val="0"/>
          <w:sz w:val="24"/>
          <w:szCs w:val="24"/>
          <w:lang w:eastAsia="en-IN" w:bidi="hi-IN"/>
          <w14:ligatures w14:val="none"/>
        </w:rPr>
        <w:t>)</w:t>
      </w:r>
      <w:r w:rsidRPr="00D47B8D">
        <w:rPr>
          <w:rFonts w:ascii="Times New Roman" w:eastAsia="Times New Roman" w:hAnsi="Times New Roman" w:cs="Times New Roman"/>
          <w:b/>
          <w:bCs/>
          <w:kern w:val="0"/>
          <w:sz w:val="24"/>
          <w:szCs w:val="24"/>
          <w:lang w:eastAsia="en-IN" w:bidi="hi-IN"/>
          <w14:ligatures w14:val="none"/>
        </w:rPr>
        <w:t xml:space="preserve">. </w:t>
      </w:r>
      <w:r w:rsidRPr="00BF1890">
        <w:rPr>
          <w:rFonts w:ascii="Times New Roman" w:eastAsia="Times New Roman" w:hAnsi="Times New Roman" w:cs="Times New Roman"/>
          <w:kern w:val="0"/>
          <w:sz w:val="24"/>
          <w:szCs w:val="24"/>
          <w:lang w:eastAsia="en-IN" w:bidi="hi-IN"/>
          <w14:ligatures w14:val="none"/>
        </w:rPr>
        <w:t xml:space="preserve">Results on host searching ability of various </w:t>
      </w:r>
      <w:proofErr w:type="spellStart"/>
      <w:r w:rsidRPr="00BF1890">
        <w:rPr>
          <w:rFonts w:ascii="Times New Roman" w:eastAsia="Times New Roman" w:hAnsi="Times New Roman" w:cs="Times New Roman"/>
          <w:i/>
          <w:iCs/>
          <w:kern w:val="0"/>
          <w:sz w:val="24"/>
          <w:szCs w:val="24"/>
          <w:lang w:eastAsia="en-IN" w:bidi="hi-IN"/>
          <w14:ligatures w14:val="none"/>
        </w:rPr>
        <w:t>Trichogramma</w:t>
      </w:r>
      <w:proofErr w:type="spellEnd"/>
      <w:r w:rsidRPr="00BF1890">
        <w:rPr>
          <w:rFonts w:ascii="Times New Roman" w:eastAsia="Times New Roman" w:hAnsi="Times New Roman" w:cs="Times New Roman"/>
          <w:i/>
          <w:iCs/>
          <w:kern w:val="0"/>
          <w:sz w:val="24"/>
          <w:szCs w:val="24"/>
          <w:lang w:eastAsia="en-IN" w:bidi="hi-IN"/>
          <w14:ligatures w14:val="none"/>
        </w:rPr>
        <w:t xml:space="preserve"> </w:t>
      </w:r>
      <w:proofErr w:type="spellStart"/>
      <w:r w:rsidRPr="00BF1890">
        <w:rPr>
          <w:rFonts w:ascii="Times New Roman" w:eastAsia="Times New Roman" w:hAnsi="Times New Roman" w:cs="Times New Roman"/>
          <w:i/>
          <w:iCs/>
          <w:kern w:val="0"/>
          <w:sz w:val="24"/>
          <w:szCs w:val="24"/>
          <w:lang w:eastAsia="en-IN" w:bidi="hi-IN"/>
          <w14:ligatures w14:val="none"/>
        </w:rPr>
        <w:t>chilonis</w:t>
      </w:r>
      <w:proofErr w:type="spellEnd"/>
      <w:r w:rsidRPr="00BF1890">
        <w:rPr>
          <w:rFonts w:ascii="Times New Roman" w:eastAsia="Times New Roman" w:hAnsi="Times New Roman" w:cs="Times New Roman"/>
          <w:kern w:val="0"/>
          <w:sz w:val="24"/>
          <w:szCs w:val="24"/>
          <w:lang w:eastAsia="en-IN" w:bidi="hi-IN"/>
          <w14:ligatures w14:val="none"/>
        </w:rPr>
        <w:t xml:space="preserve"> strains. </w:t>
      </w:r>
      <w:proofErr w:type="spellStart"/>
      <w:r w:rsidRPr="00BF1890">
        <w:rPr>
          <w:rFonts w:ascii="Times New Roman" w:eastAsia="Times New Roman" w:hAnsi="Times New Roman" w:cs="Times New Roman"/>
          <w:kern w:val="0"/>
          <w:sz w:val="24"/>
          <w:szCs w:val="24"/>
          <w:lang w:eastAsia="en-IN" w:bidi="hi-IN"/>
          <w14:ligatures w14:val="none"/>
        </w:rPr>
        <w:t>Trichogramma</w:t>
      </w:r>
      <w:proofErr w:type="spellEnd"/>
      <w:r w:rsidRPr="00BF1890">
        <w:rPr>
          <w:rFonts w:ascii="Times New Roman" w:eastAsia="Times New Roman" w:hAnsi="Times New Roman" w:cs="Times New Roman"/>
          <w:kern w:val="0"/>
          <w:sz w:val="24"/>
          <w:szCs w:val="24"/>
          <w:lang w:eastAsia="en-IN" w:bidi="hi-IN"/>
          <w14:ligatures w14:val="none"/>
        </w:rPr>
        <w:t xml:space="preserve"> News No.7. pp.28.</w:t>
      </w:r>
    </w:p>
    <w:p w14:paraId="587FD277" w14:textId="77777777" w:rsidR="00FE3BDD" w:rsidRDefault="00FE3BDD" w:rsidP="00BF43A5">
      <w:pPr>
        <w:spacing w:after="0" w:line="276" w:lineRule="auto"/>
        <w:ind w:left="720" w:hanging="567"/>
        <w:jc w:val="both"/>
        <w:rPr>
          <w:rFonts w:ascii="Times New Roman" w:eastAsia="Times New Roman" w:hAnsi="Times New Roman" w:cs="Times New Roman"/>
          <w:kern w:val="0"/>
          <w:sz w:val="24"/>
          <w:szCs w:val="24"/>
          <w:lang w:eastAsia="en-IN" w:bidi="hi-IN"/>
          <w14:ligatures w14:val="none"/>
        </w:rPr>
      </w:pPr>
    </w:p>
    <w:p w14:paraId="5EF9A6F1" w14:textId="77777777" w:rsidR="00D14BC8" w:rsidRDefault="00D14BC8" w:rsidP="00BF43A5">
      <w:pPr>
        <w:spacing w:after="0" w:line="276" w:lineRule="auto"/>
        <w:ind w:left="720" w:hanging="567"/>
        <w:jc w:val="both"/>
        <w:rPr>
          <w:rFonts w:ascii="Times New Roman" w:eastAsia="Times New Roman" w:hAnsi="Times New Roman" w:cs="Times New Roman"/>
          <w:kern w:val="0"/>
          <w:sz w:val="24"/>
          <w:szCs w:val="24"/>
          <w:lang w:eastAsia="en-IN" w:bidi="hi-IN"/>
          <w14:ligatures w14:val="none"/>
        </w:rPr>
      </w:pPr>
      <w:r w:rsidRPr="00A37406">
        <w:rPr>
          <w:rFonts w:ascii="Times New Roman" w:eastAsia="Times New Roman" w:hAnsi="Times New Roman" w:cs="Times New Roman"/>
          <w:b/>
          <w:bCs/>
          <w:kern w:val="0"/>
          <w:sz w:val="24"/>
          <w:szCs w:val="24"/>
          <w:lang w:eastAsia="en-IN" w:bidi="hi-IN"/>
          <w14:ligatures w14:val="none"/>
        </w:rPr>
        <w:t>Smith, S.M. (1996).</w:t>
      </w:r>
      <w:r w:rsidRPr="00373436">
        <w:rPr>
          <w:rFonts w:ascii="Times New Roman" w:eastAsia="Times New Roman" w:hAnsi="Times New Roman" w:cs="Times New Roman"/>
          <w:kern w:val="0"/>
          <w:sz w:val="24"/>
          <w:szCs w:val="24"/>
          <w:lang w:eastAsia="en-IN" w:bidi="hi-IN"/>
          <w14:ligatures w14:val="none"/>
        </w:rPr>
        <w:t xml:space="preserve"> Biological control with </w:t>
      </w:r>
      <w:proofErr w:type="spellStart"/>
      <w:r w:rsidRPr="00373436">
        <w:rPr>
          <w:rFonts w:ascii="Times New Roman" w:eastAsia="Times New Roman" w:hAnsi="Times New Roman" w:cs="Times New Roman"/>
          <w:i/>
          <w:iCs/>
          <w:kern w:val="0"/>
          <w:sz w:val="24"/>
          <w:szCs w:val="24"/>
          <w:lang w:eastAsia="en-IN" w:bidi="hi-IN"/>
          <w14:ligatures w14:val="none"/>
        </w:rPr>
        <w:t>Trichogramma</w:t>
      </w:r>
      <w:proofErr w:type="spellEnd"/>
      <w:r w:rsidRPr="00373436">
        <w:rPr>
          <w:rFonts w:ascii="Times New Roman" w:eastAsia="Times New Roman" w:hAnsi="Times New Roman" w:cs="Times New Roman"/>
          <w:kern w:val="0"/>
          <w:sz w:val="24"/>
          <w:szCs w:val="24"/>
          <w:lang w:eastAsia="en-IN" w:bidi="hi-IN"/>
          <w14:ligatures w14:val="none"/>
        </w:rPr>
        <w:t>: advances, successes</w:t>
      </w:r>
      <w:r>
        <w:rPr>
          <w:rFonts w:ascii="Times New Roman" w:eastAsia="Times New Roman" w:hAnsi="Times New Roman" w:cs="Times New Roman"/>
          <w:kern w:val="0"/>
          <w:sz w:val="24"/>
          <w:szCs w:val="24"/>
          <w:lang w:eastAsia="en-IN" w:bidi="hi-IN"/>
          <w14:ligatures w14:val="none"/>
        </w:rPr>
        <w:t xml:space="preserve"> </w:t>
      </w:r>
      <w:r w:rsidRPr="00373436">
        <w:rPr>
          <w:rFonts w:ascii="Times New Roman" w:eastAsia="Times New Roman" w:hAnsi="Times New Roman" w:cs="Times New Roman"/>
          <w:kern w:val="0"/>
          <w:sz w:val="24"/>
          <w:szCs w:val="24"/>
          <w:lang w:eastAsia="en-IN" w:bidi="hi-IN"/>
          <w14:ligatures w14:val="none"/>
        </w:rPr>
        <w:t xml:space="preserve">and potential of their use. </w:t>
      </w:r>
      <w:r w:rsidRPr="00373436">
        <w:rPr>
          <w:rFonts w:ascii="Times New Roman" w:eastAsia="Times New Roman" w:hAnsi="Times New Roman" w:cs="Times New Roman"/>
          <w:i/>
          <w:iCs/>
          <w:kern w:val="0"/>
          <w:sz w:val="24"/>
          <w:szCs w:val="24"/>
          <w:lang w:eastAsia="en-IN" w:bidi="hi-IN"/>
          <w14:ligatures w14:val="none"/>
        </w:rPr>
        <w:t>Annual Review of Entomology</w:t>
      </w:r>
      <w:r w:rsidRPr="00373436">
        <w:rPr>
          <w:rFonts w:ascii="Times New Roman" w:eastAsia="Times New Roman" w:hAnsi="Times New Roman" w:cs="Times New Roman"/>
          <w:kern w:val="0"/>
          <w:sz w:val="24"/>
          <w:szCs w:val="24"/>
          <w:lang w:eastAsia="en-IN" w:bidi="hi-IN"/>
          <w14:ligatures w14:val="none"/>
        </w:rPr>
        <w:t>, 41, 375–406.</w:t>
      </w:r>
    </w:p>
    <w:p w14:paraId="38B7E805" w14:textId="77777777" w:rsidR="00FE3BDD" w:rsidRDefault="00FE3BDD" w:rsidP="00BF43A5">
      <w:pPr>
        <w:spacing w:after="0" w:line="276" w:lineRule="auto"/>
        <w:ind w:left="720" w:hanging="567"/>
        <w:jc w:val="both"/>
        <w:rPr>
          <w:rFonts w:ascii="Times New Roman" w:eastAsia="Times New Roman" w:hAnsi="Times New Roman" w:cs="Times New Roman"/>
          <w:kern w:val="0"/>
          <w:sz w:val="24"/>
          <w:szCs w:val="24"/>
          <w:lang w:eastAsia="en-IN" w:bidi="hi-IN"/>
          <w14:ligatures w14:val="none"/>
        </w:rPr>
      </w:pPr>
    </w:p>
    <w:p w14:paraId="2A866037" w14:textId="77777777" w:rsidR="00D14BC8" w:rsidRDefault="00D14BC8" w:rsidP="00BF43A5">
      <w:pPr>
        <w:spacing w:after="0" w:line="276" w:lineRule="auto"/>
        <w:ind w:left="720" w:hanging="567"/>
        <w:jc w:val="both"/>
        <w:rPr>
          <w:rFonts w:ascii="Times New Roman" w:eastAsia="Times New Roman" w:hAnsi="Times New Roman" w:cs="Times New Roman"/>
          <w:kern w:val="0"/>
          <w:sz w:val="24"/>
          <w:szCs w:val="24"/>
          <w:lang w:eastAsia="en-IN" w:bidi="hi-IN"/>
          <w14:ligatures w14:val="none"/>
        </w:rPr>
      </w:pPr>
      <w:r w:rsidRPr="00E05528">
        <w:rPr>
          <w:rFonts w:ascii="Times New Roman" w:eastAsia="Times New Roman" w:hAnsi="Times New Roman" w:cs="Times New Roman"/>
          <w:kern w:val="0"/>
          <w:sz w:val="24"/>
          <w:szCs w:val="24"/>
          <w:lang w:eastAsia="en-IN" w:bidi="hi-IN"/>
          <w14:ligatures w14:val="none"/>
        </w:rPr>
        <w:t xml:space="preserve"> </w:t>
      </w:r>
      <w:r w:rsidRPr="00A37406">
        <w:rPr>
          <w:rFonts w:ascii="Times New Roman" w:eastAsia="Times New Roman" w:hAnsi="Times New Roman" w:cs="Times New Roman"/>
          <w:b/>
          <w:bCs/>
          <w:kern w:val="0"/>
          <w:sz w:val="24"/>
          <w:szCs w:val="24"/>
          <w:lang w:eastAsia="en-IN" w:bidi="hi-IN"/>
          <w14:ligatures w14:val="none"/>
        </w:rPr>
        <w:t>Vinson, S.B. (1998).</w:t>
      </w:r>
      <w:r w:rsidRPr="00E05528">
        <w:rPr>
          <w:rFonts w:ascii="Times New Roman" w:eastAsia="Times New Roman" w:hAnsi="Times New Roman" w:cs="Times New Roman"/>
          <w:kern w:val="0"/>
          <w:sz w:val="24"/>
          <w:szCs w:val="24"/>
          <w:lang w:eastAsia="en-IN" w:bidi="hi-IN"/>
          <w14:ligatures w14:val="none"/>
        </w:rPr>
        <w:t xml:space="preserve"> The general host selection behaviour of </w:t>
      </w:r>
      <w:proofErr w:type="spellStart"/>
      <w:r w:rsidRPr="00E05528">
        <w:rPr>
          <w:rFonts w:ascii="Times New Roman" w:eastAsia="Times New Roman" w:hAnsi="Times New Roman" w:cs="Times New Roman"/>
          <w:kern w:val="0"/>
          <w:sz w:val="24"/>
          <w:szCs w:val="24"/>
          <w:lang w:eastAsia="en-IN" w:bidi="hi-IN"/>
          <w14:ligatures w14:val="none"/>
        </w:rPr>
        <w:t>parasitoid</w:t>
      </w:r>
      <w:proofErr w:type="spellEnd"/>
      <w:r w:rsidRPr="00E05528">
        <w:rPr>
          <w:rFonts w:ascii="Times New Roman" w:eastAsia="Times New Roman" w:hAnsi="Times New Roman" w:cs="Times New Roman"/>
          <w:kern w:val="0"/>
          <w:sz w:val="24"/>
          <w:szCs w:val="24"/>
          <w:lang w:eastAsia="en-IN" w:bidi="hi-IN"/>
          <w14:ligatures w14:val="none"/>
        </w:rPr>
        <w:t xml:space="preserve"> </w:t>
      </w:r>
      <w:proofErr w:type="spellStart"/>
      <w:r w:rsidRPr="00E05528">
        <w:rPr>
          <w:rFonts w:ascii="Times New Roman" w:eastAsia="Times New Roman" w:hAnsi="Times New Roman" w:cs="Times New Roman"/>
          <w:kern w:val="0"/>
          <w:sz w:val="24"/>
          <w:szCs w:val="24"/>
          <w:lang w:eastAsia="en-IN" w:bidi="hi-IN"/>
          <w14:ligatures w14:val="none"/>
        </w:rPr>
        <w:t>hymenoptera</w:t>
      </w:r>
      <w:proofErr w:type="spellEnd"/>
      <w:r w:rsidRPr="00E05528">
        <w:rPr>
          <w:rFonts w:ascii="Times New Roman" w:eastAsia="Times New Roman" w:hAnsi="Times New Roman" w:cs="Times New Roman"/>
          <w:kern w:val="0"/>
          <w:sz w:val="24"/>
          <w:szCs w:val="24"/>
          <w:lang w:eastAsia="en-IN" w:bidi="hi-IN"/>
          <w14:ligatures w14:val="none"/>
        </w:rPr>
        <w:t xml:space="preserve"> and a comparison of initial strategies utilized by </w:t>
      </w:r>
      <w:proofErr w:type="spellStart"/>
      <w:r w:rsidRPr="00E05528">
        <w:rPr>
          <w:rFonts w:ascii="Times New Roman" w:eastAsia="Times New Roman" w:hAnsi="Times New Roman" w:cs="Times New Roman"/>
          <w:kern w:val="0"/>
          <w:sz w:val="24"/>
          <w:szCs w:val="24"/>
          <w:lang w:eastAsia="en-IN" w:bidi="hi-IN"/>
          <w14:ligatures w14:val="none"/>
        </w:rPr>
        <w:t>larvaphagous</w:t>
      </w:r>
      <w:proofErr w:type="spellEnd"/>
      <w:r w:rsidRPr="00E05528">
        <w:rPr>
          <w:rFonts w:ascii="Times New Roman" w:eastAsia="Times New Roman" w:hAnsi="Times New Roman" w:cs="Times New Roman"/>
          <w:kern w:val="0"/>
          <w:sz w:val="24"/>
          <w:szCs w:val="24"/>
          <w:lang w:eastAsia="en-IN" w:bidi="hi-IN"/>
          <w14:ligatures w14:val="none"/>
        </w:rPr>
        <w:t xml:space="preserve"> and oophagous species. </w:t>
      </w:r>
      <w:r w:rsidRPr="00E05528">
        <w:rPr>
          <w:rFonts w:ascii="Times New Roman" w:eastAsia="Times New Roman" w:hAnsi="Times New Roman" w:cs="Times New Roman"/>
          <w:i/>
          <w:iCs/>
          <w:kern w:val="0"/>
          <w:sz w:val="24"/>
          <w:szCs w:val="24"/>
          <w:lang w:eastAsia="en-IN" w:bidi="hi-IN"/>
          <w14:ligatures w14:val="none"/>
        </w:rPr>
        <w:t>Biological Control</w:t>
      </w:r>
      <w:r w:rsidRPr="00E05528">
        <w:rPr>
          <w:rFonts w:ascii="Times New Roman" w:eastAsia="Times New Roman" w:hAnsi="Times New Roman" w:cs="Times New Roman"/>
          <w:kern w:val="0"/>
          <w:sz w:val="24"/>
          <w:szCs w:val="24"/>
          <w:lang w:eastAsia="en-IN" w:bidi="hi-IN"/>
          <w14:ligatures w14:val="none"/>
        </w:rPr>
        <w:t>, 11(2), 79–96.</w:t>
      </w:r>
    </w:p>
    <w:p w14:paraId="294C7ADE" w14:textId="77777777" w:rsidR="00FE3BDD" w:rsidRDefault="00FE3BDD" w:rsidP="00BF43A5">
      <w:pPr>
        <w:spacing w:after="0" w:line="276" w:lineRule="auto"/>
        <w:ind w:left="720" w:hanging="567"/>
        <w:jc w:val="both"/>
        <w:rPr>
          <w:rFonts w:ascii="Times New Roman" w:eastAsia="Times New Roman" w:hAnsi="Times New Roman" w:cs="Times New Roman"/>
          <w:kern w:val="0"/>
          <w:sz w:val="24"/>
          <w:szCs w:val="24"/>
          <w:lang w:eastAsia="en-IN" w:bidi="hi-IN"/>
          <w14:ligatures w14:val="none"/>
        </w:rPr>
      </w:pPr>
    </w:p>
    <w:p w14:paraId="0025F0B5" w14:textId="77777777" w:rsidR="00D14BC8" w:rsidRDefault="00D14BC8" w:rsidP="00BF43A5">
      <w:pPr>
        <w:spacing w:after="0" w:line="276" w:lineRule="auto"/>
        <w:ind w:left="720" w:hanging="567"/>
        <w:jc w:val="both"/>
        <w:rPr>
          <w:rFonts w:ascii="Times New Roman" w:eastAsia="Times New Roman" w:hAnsi="Times New Roman" w:cs="Times New Roman"/>
          <w:kern w:val="0"/>
          <w:sz w:val="24"/>
          <w:szCs w:val="24"/>
          <w:lang w:eastAsia="en-IN" w:bidi="hi-IN"/>
          <w14:ligatures w14:val="none"/>
        </w:rPr>
      </w:pPr>
      <w:proofErr w:type="spellStart"/>
      <w:r w:rsidRPr="00A37406">
        <w:rPr>
          <w:rFonts w:ascii="Times New Roman" w:eastAsia="Times New Roman" w:hAnsi="Times New Roman" w:cs="Times New Roman"/>
          <w:b/>
          <w:bCs/>
          <w:kern w:val="0"/>
          <w:sz w:val="24"/>
          <w:szCs w:val="24"/>
          <w:lang w:eastAsia="en-IN" w:bidi="hi-IN"/>
          <w14:ligatures w14:val="none"/>
        </w:rPr>
        <w:t>Wajnberg</w:t>
      </w:r>
      <w:proofErr w:type="spellEnd"/>
      <w:r w:rsidRPr="00A37406">
        <w:rPr>
          <w:rFonts w:ascii="Times New Roman" w:eastAsia="Times New Roman" w:hAnsi="Times New Roman" w:cs="Times New Roman"/>
          <w:b/>
          <w:bCs/>
          <w:kern w:val="0"/>
          <w:sz w:val="24"/>
          <w:szCs w:val="24"/>
          <w:lang w:eastAsia="en-IN" w:bidi="hi-IN"/>
          <w14:ligatures w14:val="none"/>
        </w:rPr>
        <w:t>, E. (1993).</w:t>
      </w:r>
      <w:r w:rsidRPr="00A7669E">
        <w:rPr>
          <w:rFonts w:ascii="Times New Roman" w:eastAsia="Times New Roman" w:hAnsi="Times New Roman" w:cs="Times New Roman"/>
          <w:kern w:val="0"/>
          <w:sz w:val="24"/>
          <w:szCs w:val="24"/>
          <w:lang w:eastAsia="en-IN" w:bidi="hi-IN"/>
          <w14:ligatures w14:val="none"/>
        </w:rPr>
        <w:t xml:space="preserve"> Genetic variation in sex allocation in parasitic wasps: adaptive patterns and evolutionary consequences. </w:t>
      </w:r>
      <w:r w:rsidRPr="00A7669E">
        <w:rPr>
          <w:rFonts w:ascii="Times New Roman" w:eastAsia="Times New Roman" w:hAnsi="Times New Roman" w:cs="Times New Roman"/>
          <w:i/>
          <w:iCs/>
          <w:kern w:val="0"/>
          <w:sz w:val="24"/>
          <w:szCs w:val="24"/>
          <w:lang w:eastAsia="en-IN" w:bidi="hi-IN"/>
          <w14:ligatures w14:val="none"/>
        </w:rPr>
        <w:t>Behavioural Ecology</w:t>
      </w:r>
      <w:r w:rsidRPr="00A7669E">
        <w:rPr>
          <w:rFonts w:ascii="Times New Roman" w:eastAsia="Times New Roman" w:hAnsi="Times New Roman" w:cs="Times New Roman"/>
          <w:kern w:val="0"/>
          <w:sz w:val="24"/>
          <w:szCs w:val="24"/>
          <w:lang w:eastAsia="en-IN" w:bidi="hi-IN"/>
          <w14:ligatures w14:val="none"/>
        </w:rPr>
        <w:t>, 4(1), 22–28.</w:t>
      </w:r>
    </w:p>
    <w:p w14:paraId="1345BB62" w14:textId="77777777" w:rsidR="00FE3BDD" w:rsidRDefault="00FE3BDD" w:rsidP="00BF43A5">
      <w:pPr>
        <w:spacing w:after="0" w:line="276" w:lineRule="auto"/>
        <w:ind w:left="720" w:hanging="567"/>
        <w:jc w:val="both"/>
        <w:rPr>
          <w:rFonts w:ascii="Times New Roman" w:eastAsia="Times New Roman" w:hAnsi="Times New Roman" w:cs="Times New Roman"/>
          <w:kern w:val="0"/>
          <w:sz w:val="24"/>
          <w:szCs w:val="24"/>
          <w:lang w:eastAsia="en-IN" w:bidi="hi-IN"/>
          <w14:ligatures w14:val="none"/>
        </w:rPr>
      </w:pPr>
    </w:p>
    <w:p w14:paraId="4A8FF13F" w14:textId="77777777" w:rsidR="00D14BC8" w:rsidRDefault="00D14BC8" w:rsidP="00BF43A5">
      <w:pPr>
        <w:spacing w:after="0" w:line="276" w:lineRule="auto"/>
        <w:ind w:left="720" w:hanging="567"/>
        <w:jc w:val="both"/>
        <w:rPr>
          <w:rFonts w:ascii="Times New Roman" w:eastAsia="Times New Roman" w:hAnsi="Times New Roman" w:cs="Times New Roman"/>
          <w:kern w:val="0"/>
          <w:sz w:val="24"/>
          <w:szCs w:val="24"/>
          <w:lang w:eastAsia="en-IN" w:bidi="hi-IN"/>
          <w14:ligatures w14:val="none"/>
        </w:rPr>
      </w:pPr>
      <w:proofErr w:type="spellStart"/>
      <w:r w:rsidRPr="00A37406">
        <w:rPr>
          <w:rFonts w:ascii="Times New Roman" w:eastAsia="Times New Roman" w:hAnsi="Times New Roman" w:cs="Times New Roman"/>
          <w:b/>
          <w:bCs/>
          <w:kern w:val="0"/>
          <w:sz w:val="24"/>
          <w:szCs w:val="24"/>
          <w:lang w:eastAsia="en-IN" w:bidi="hi-IN"/>
          <w14:ligatures w14:val="none"/>
        </w:rPr>
        <w:t>Wajnberg</w:t>
      </w:r>
      <w:proofErr w:type="spellEnd"/>
      <w:r w:rsidRPr="00A37406">
        <w:rPr>
          <w:rFonts w:ascii="Times New Roman" w:eastAsia="Times New Roman" w:hAnsi="Times New Roman" w:cs="Times New Roman"/>
          <w:b/>
          <w:bCs/>
          <w:kern w:val="0"/>
          <w:sz w:val="24"/>
          <w:szCs w:val="24"/>
          <w:lang w:eastAsia="en-IN" w:bidi="hi-IN"/>
          <w14:ligatures w14:val="none"/>
        </w:rPr>
        <w:t>, E. (2004).</w:t>
      </w:r>
      <w:r w:rsidRPr="00BD7BCF">
        <w:rPr>
          <w:rFonts w:ascii="Times New Roman" w:eastAsia="Times New Roman" w:hAnsi="Times New Roman" w:cs="Times New Roman"/>
          <w:kern w:val="0"/>
          <w:sz w:val="24"/>
          <w:szCs w:val="24"/>
          <w:lang w:eastAsia="en-IN" w:bidi="hi-IN"/>
          <w14:ligatures w14:val="none"/>
        </w:rPr>
        <w:t xml:space="preserve"> Measuring genetic variation in natural enemies used for biological control: why and </w:t>
      </w:r>
      <w:proofErr w:type="gramStart"/>
      <w:r w:rsidRPr="00BD7BCF">
        <w:rPr>
          <w:rFonts w:ascii="Times New Roman" w:eastAsia="Times New Roman" w:hAnsi="Times New Roman" w:cs="Times New Roman"/>
          <w:kern w:val="0"/>
          <w:sz w:val="24"/>
          <w:szCs w:val="24"/>
          <w:lang w:eastAsia="en-IN" w:bidi="hi-IN"/>
          <w14:ligatures w14:val="none"/>
        </w:rPr>
        <w:t>how?.</w:t>
      </w:r>
      <w:proofErr w:type="gramEnd"/>
      <w:r w:rsidRPr="00BD7BCF">
        <w:rPr>
          <w:rFonts w:ascii="Times New Roman" w:eastAsia="Times New Roman" w:hAnsi="Times New Roman" w:cs="Times New Roman"/>
          <w:kern w:val="0"/>
          <w:sz w:val="24"/>
          <w:szCs w:val="24"/>
          <w:lang w:eastAsia="en-IN" w:bidi="hi-IN"/>
          <w14:ligatures w14:val="none"/>
        </w:rPr>
        <w:t xml:space="preserve"> In </w:t>
      </w:r>
      <w:r w:rsidRPr="00BD7BCF">
        <w:rPr>
          <w:rFonts w:ascii="Times New Roman" w:eastAsia="Times New Roman" w:hAnsi="Times New Roman" w:cs="Times New Roman"/>
          <w:i/>
          <w:iCs/>
          <w:kern w:val="0"/>
          <w:sz w:val="24"/>
          <w:szCs w:val="24"/>
          <w:lang w:eastAsia="en-IN" w:bidi="hi-IN"/>
          <w14:ligatures w14:val="none"/>
        </w:rPr>
        <w:t>Genetics, evolution and biological control</w:t>
      </w:r>
      <w:r w:rsidRPr="00BD7BCF">
        <w:rPr>
          <w:rFonts w:ascii="Times New Roman" w:eastAsia="Times New Roman" w:hAnsi="Times New Roman" w:cs="Times New Roman"/>
          <w:kern w:val="0"/>
          <w:sz w:val="24"/>
          <w:szCs w:val="24"/>
          <w:lang w:eastAsia="en-IN" w:bidi="hi-IN"/>
          <w14:ligatures w14:val="none"/>
        </w:rPr>
        <w:t> (pp. 19-37). Wallingford UK: CABI Publishing.</w:t>
      </w:r>
    </w:p>
    <w:p w14:paraId="462F981A" w14:textId="77777777" w:rsidR="00FE3BDD" w:rsidRDefault="00FE3BDD" w:rsidP="00BF43A5">
      <w:pPr>
        <w:spacing w:after="0" w:line="276" w:lineRule="auto"/>
        <w:ind w:left="720" w:hanging="567"/>
        <w:jc w:val="both"/>
        <w:rPr>
          <w:rFonts w:ascii="Times New Roman" w:eastAsia="Times New Roman" w:hAnsi="Times New Roman" w:cs="Times New Roman"/>
          <w:kern w:val="0"/>
          <w:sz w:val="24"/>
          <w:szCs w:val="24"/>
          <w:lang w:eastAsia="en-IN" w:bidi="hi-IN"/>
          <w14:ligatures w14:val="none"/>
        </w:rPr>
      </w:pPr>
    </w:p>
    <w:p w14:paraId="0F26DF26" w14:textId="0A741C67" w:rsidR="00D14BC8" w:rsidRDefault="00D14BC8" w:rsidP="00BF43A5">
      <w:pPr>
        <w:spacing w:after="0" w:line="276" w:lineRule="auto"/>
        <w:ind w:left="720" w:hanging="567"/>
        <w:jc w:val="both"/>
        <w:rPr>
          <w:rFonts w:ascii="Times New Roman" w:eastAsia="Times New Roman" w:hAnsi="Times New Roman" w:cs="Times New Roman"/>
          <w:kern w:val="0"/>
          <w:sz w:val="24"/>
          <w:szCs w:val="24"/>
          <w:lang w:eastAsia="en-IN" w:bidi="hi-IN"/>
          <w14:ligatures w14:val="none"/>
        </w:rPr>
      </w:pPr>
      <w:proofErr w:type="spellStart"/>
      <w:r w:rsidRPr="006B6720">
        <w:rPr>
          <w:rFonts w:ascii="Times New Roman" w:eastAsia="Times New Roman" w:hAnsi="Times New Roman" w:cs="Times New Roman"/>
          <w:b/>
          <w:bCs/>
          <w:kern w:val="0"/>
          <w:sz w:val="24"/>
          <w:szCs w:val="24"/>
          <w:lang w:eastAsia="en-IN" w:bidi="hi-IN"/>
          <w14:ligatures w14:val="none"/>
        </w:rPr>
        <w:t>Wajnberg</w:t>
      </w:r>
      <w:proofErr w:type="spellEnd"/>
      <w:r w:rsidRPr="006B6720">
        <w:rPr>
          <w:rFonts w:ascii="Times New Roman" w:eastAsia="Times New Roman" w:hAnsi="Times New Roman" w:cs="Times New Roman"/>
          <w:b/>
          <w:bCs/>
          <w:kern w:val="0"/>
          <w:sz w:val="24"/>
          <w:szCs w:val="24"/>
          <w:lang w:eastAsia="en-IN" w:bidi="hi-IN"/>
          <w14:ligatures w14:val="none"/>
        </w:rPr>
        <w:t>, É. (2006).</w:t>
      </w:r>
      <w:r w:rsidRPr="006B6720">
        <w:rPr>
          <w:rFonts w:ascii="Times New Roman" w:eastAsia="Times New Roman" w:hAnsi="Times New Roman" w:cs="Times New Roman"/>
          <w:kern w:val="0"/>
          <w:sz w:val="24"/>
          <w:szCs w:val="24"/>
          <w:lang w:eastAsia="en-IN" w:bidi="hi-IN"/>
          <w14:ligatures w14:val="none"/>
        </w:rPr>
        <w:t xml:space="preserve"> Time allocation strategies in insect </w:t>
      </w:r>
      <w:proofErr w:type="spellStart"/>
      <w:r w:rsidRPr="006B6720">
        <w:rPr>
          <w:rFonts w:ascii="Times New Roman" w:eastAsia="Times New Roman" w:hAnsi="Times New Roman" w:cs="Times New Roman"/>
          <w:kern w:val="0"/>
          <w:sz w:val="24"/>
          <w:szCs w:val="24"/>
          <w:lang w:eastAsia="en-IN" w:bidi="hi-IN"/>
          <w14:ligatures w14:val="none"/>
        </w:rPr>
        <w:t>parasitoids</w:t>
      </w:r>
      <w:proofErr w:type="spellEnd"/>
      <w:r w:rsidRPr="006B6720">
        <w:rPr>
          <w:rFonts w:ascii="Times New Roman" w:eastAsia="Times New Roman" w:hAnsi="Times New Roman" w:cs="Times New Roman"/>
          <w:kern w:val="0"/>
          <w:sz w:val="24"/>
          <w:szCs w:val="24"/>
          <w:lang w:eastAsia="en-IN" w:bidi="hi-IN"/>
          <w14:ligatures w14:val="none"/>
        </w:rPr>
        <w:t xml:space="preserve">: from ultimate predictions to proximate </w:t>
      </w:r>
      <w:r w:rsidR="007073FE" w:rsidRPr="006B6720">
        <w:rPr>
          <w:rFonts w:ascii="Times New Roman" w:eastAsia="Times New Roman" w:hAnsi="Times New Roman" w:cs="Times New Roman"/>
          <w:kern w:val="0"/>
          <w:sz w:val="24"/>
          <w:szCs w:val="24"/>
          <w:lang w:eastAsia="en-IN" w:bidi="hi-IN"/>
          <w14:ligatures w14:val="none"/>
        </w:rPr>
        <w:t>behavioural</w:t>
      </w:r>
      <w:r w:rsidRPr="006B6720">
        <w:rPr>
          <w:rFonts w:ascii="Times New Roman" w:eastAsia="Times New Roman" w:hAnsi="Times New Roman" w:cs="Times New Roman"/>
          <w:kern w:val="0"/>
          <w:sz w:val="24"/>
          <w:szCs w:val="24"/>
          <w:lang w:eastAsia="en-IN" w:bidi="hi-IN"/>
          <w14:ligatures w14:val="none"/>
        </w:rPr>
        <w:t xml:space="preserve"> mechanisms. </w:t>
      </w:r>
      <w:r w:rsidR="007073FE" w:rsidRPr="006B6720">
        <w:rPr>
          <w:rFonts w:ascii="Times New Roman" w:eastAsia="Times New Roman" w:hAnsi="Times New Roman" w:cs="Times New Roman"/>
          <w:i/>
          <w:iCs/>
          <w:kern w:val="0"/>
          <w:sz w:val="24"/>
          <w:szCs w:val="24"/>
          <w:lang w:eastAsia="en-IN" w:bidi="hi-IN"/>
          <w14:ligatures w14:val="none"/>
        </w:rPr>
        <w:t>Behavioural</w:t>
      </w:r>
      <w:r w:rsidRPr="006B6720">
        <w:rPr>
          <w:rFonts w:ascii="Times New Roman" w:eastAsia="Times New Roman" w:hAnsi="Times New Roman" w:cs="Times New Roman"/>
          <w:i/>
          <w:iCs/>
          <w:kern w:val="0"/>
          <w:sz w:val="24"/>
          <w:szCs w:val="24"/>
          <w:lang w:eastAsia="en-IN" w:bidi="hi-IN"/>
          <w14:ligatures w14:val="none"/>
        </w:rPr>
        <w:t xml:space="preserve"> Ecology and Sociobiology</w:t>
      </w:r>
      <w:r w:rsidRPr="006B6720">
        <w:rPr>
          <w:rFonts w:ascii="Times New Roman" w:eastAsia="Times New Roman" w:hAnsi="Times New Roman" w:cs="Times New Roman"/>
          <w:kern w:val="0"/>
          <w:sz w:val="24"/>
          <w:szCs w:val="24"/>
          <w:lang w:eastAsia="en-IN" w:bidi="hi-IN"/>
          <w14:ligatures w14:val="none"/>
        </w:rPr>
        <w:t>, </w:t>
      </w:r>
      <w:r w:rsidRPr="006B6720">
        <w:rPr>
          <w:rFonts w:ascii="Times New Roman" w:eastAsia="Times New Roman" w:hAnsi="Times New Roman" w:cs="Times New Roman"/>
          <w:i/>
          <w:iCs/>
          <w:kern w:val="0"/>
          <w:sz w:val="24"/>
          <w:szCs w:val="24"/>
          <w:lang w:eastAsia="en-IN" w:bidi="hi-IN"/>
          <w14:ligatures w14:val="none"/>
        </w:rPr>
        <w:t>60</w:t>
      </w:r>
      <w:r w:rsidRPr="006B6720">
        <w:rPr>
          <w:rFonts w:ascii="Times New Roman" w:eastAsia="Times New Roman" w:hAnsi="Times New Roman" w:cs="Times New Roman"/>
          <w:kern w:val="0"/>
          <w:sz w:val="24"/>
          <w:szCs w:val="24"/>
          <w:lang w:eastAsia="en-IN" w:bidi="hi-IN"/>
          <w14:ligatures w14:val="none"/>
        </w:rPr>
        <w:t>(5), 589-611.</w:t>
      </w:r>
    </w:p>
    <w:p w14:paraId="0B3A7DA1" w14:textId="77777777" w:rsidR="0086211F" w:rsidRDefault="0086211F" w:rsidP="00BF43A5">
      <w:pPr>
        <w:spacing w:after="0" w:line="276" w:lineRule="auto"/>
        <w:ind w:left="720" w:hanging="567"/>
        <w:jc w:val="both"/>
        <w:rPr>
          <w:rFonts w:ascii="Times New Roman" w:eastAsia="Times New Roman" w:hAnsi="Times New Roman" w:cs="Times New Roman"/>
          <w:kern w:val="0"/>
          <w:sz w:val="24"/>
          <w:szCs w:val="24"/>
          <w:lang w:eastAsia="en-IN" w:bidi="hi-IN"/>
          <w14:ligatures w14:val="none"/>
        </w:rPr>
      </w:pPr>
    </w:p>
    <w:p w14:paraId="614B6DD3" w14:textId="77777777" w:rsidR="00D14BC8" w:rsidRDefault="00D14BC8" w:rsidP="00BF43A5">
      <w:pPr>
        <w:spacing w:after="0" w:line="276" w:lineRule="auto"/>
        <w:ind w:left="720" w:hanging="567"/>
        <w:jc w:val="both"/>
        <w:rPr>
          <w:rFonts w:ascii="Times New Roman" w:eastAsia="Times New Roman" w:hAnsi="Times New Roman" w:cs="Times New Roman"/>
          <w:kern w:val="0"/>
          <w:sz w:val="24"/>
          <w:szCs w:val="24"/>
          <w:lang w:eastAsia="en-IN" w:bidi="hi-IN"/>
          <w14:ligatures w14:val="none"/>
        </w:rPr>
      </w:pPr>
      <w:proofErr w:type="spellStart"/>
      <w:r w:rsidRPr="00A37406">
        <w:rPr>
          <w:rFonts w:ascii="Times New Roman" w:eastAsia="Times New Roman" w:hAnsi="Times New Roman" w:cs="Times New Roman"/>
          <w:b/>
          <w:bCs/>
          <w:kern w:val="0"/>
          <w:sz w:val="24"/>
          <w:szCs w:val="24"/>
          <w:lang w:eastAsia="en-IN" w:bidi="hi-IN"/>
          <w14:ligatures w14:val="none"/>
        </w:rPr>
        <w:lastRenderedPageBreak/>
        <w:t>Wajnberg</w:t>
      </w:r>
      <w:proofErr w:type="spellEnd"/>
      <w:r w:rsidRPr="00A37406">
        <w:rPr>
          <w:rFonts w:ascii="Times New Roman" w:eastAsia="Times New Roman" w:hAnsi="Times New Roman" w:cs="Times New Roman"/>
          <w:b/>
          <w:bCs/>
          <w:kern w:val="0"/>
          <w:sz w:val="24"/>
          <w:szCs w:val="24"/>
          <w:lang w:eastAsia="en-IN" w:bidi="hi-IN"/>
          <w14:ligatures w14:val="none"/>
        </w:rPr>
        <w:t>, E. (2009).</w:t>
      </w:r>
      <w:r w:rsidRPr="00F64FFB">
        <w:rPr>
          <w:rFonts w:ascii="Times New Roman" w:eastAsia="Times New Roman" w:hAnsi="Times New Roman" w:cs="Times New Roman"/>
          <w:kern w:val="0"/>
          <w:sz w:val="24"/>
          <w:szCs w:val="24"/>
          <w:lang w:eastAsia="en-IN" w:bidi="hi-IN"/>
          <w14:ligatures w14:val="none"/>
        </w:rPr>
        <w:t xml:space="preserve"> Genetics of sex ratio in </w:t>
      </w:r>
      <w:proofErr w:type="spellStart"/>
      <w:r w:rsidRPr="00F64FFB">
        <w:rPr>
          <w:rFonts w:ascii="Times New Roman" w:eastAsia="Times New Roman" w:hAnsi="Times New Roman" w:cs="Times New Roman"/>
          <w:i/>
          <w:iCs/>
          <w:kern w:val="0"/>
          <w:sz w:val="24"/>
          <w:szCs w:val="24"/>
          <w:lang w:eastAsia="en-IN" w:bidi="hi-IN"/>
          <w14:ligatures w14:val="none"/>
        </w:rPr>
        <w:t>Trichogramma</w:t>
      </w:r>
      <w:proofErr w:type="spellEnd"/>
      <w:r w:rsidRPr="00F64FFB">
        <w:rPr>
          <w:rFonts w:ascii="Times New Roman" w:eastAsia="Times New Roman" w:hAnsi="Times New Roman" w:cs="Times New Roman"/>
          <w:kern w:val="0"/>
          <w:sz w:val="24"/>
          <w:szCs w:val="24"/>
          <w:lang w:eastAsia="en-IN" w:bidi="hi-IN"/>
          <w14:ligatures w14:val="none"/>
        </w:rPr>
        <w:t xml:space="preserve"> wasps. In: </w:t>
      </w:r>
      <w:r w:rsidRPr="00F64FFB">
        <w:rPr>
          <w:rFonts w:ascii="Times New Roman" w:eastAsia="Times New Roman" w:hAnsi="Times New Roman" w:cs="Times New Roman"/>
          <w:i/>
          <w:iCs/>
          <w:kern w:val="0"/>
          <w:sz w:val="24"/>
          <w:szCs w:val="24"/>
          <w:lang w:eastAsia="en-IN" w:bidi="hi-IN"/>
          <w14:ligatures w14:val="none"/>
        </w:rPr>
        <w:t xml:space="preserve">Genetics and Evolution of </w:t>
      </w:r>
      <w:proofErr w:type="spellStart"/>
      <w:r w:rsidRPr="00F64FFB">
        <w:rPr>
          <w:rFonts w:ascii="Times New Roman" w:eastAsia="Times New Roman" w:hAnsi="Times New Roman" w:cs="Times New Roman"/>
          <w:i/>
          <w:iCs/>
          <w:kern w:val="0"/>
          <w:sz w:val="24"/>
          <w:szCs w:val="24"/>
          <w:lang w:eastAsia="en-IN" w:bidi="hi-IN"/>
          <w14:ligatures w14:val="none"/>
        </w:rPr>
        <w:t>Parasitoid</w:t>
      </w:r>
      <w:proofErr w:type="spellEnd"/>
      <w:r w:rsidRPr="00F64FFB">
        <w:rPr>
          <w:rFonts w:ascii="Times New Roman" w:eastAsia="Times New Roman" w:hAnsi="Times New Roman" w:cs="Times New Roman"/>
          <w:i/>
          <w:iCs/>
          <w:kern w:val="0"/>
          <w:sz w:val="24"/>
          <w:szCs w:val="24"/>
          <w:lang w:eastAsia="en-IN" w:bidi="hi-IN"/>
          <w14:ligatures w14:val="none"/>
        </w:rPr>
        <w:t xml:space="preserve"> Insects</w:t>
      </w:r>
      <w:r w:rsidRPr="00F64FFB">
        <w:rPr>
          <w:rFonts w:ascii="Times New Roman" w:eastAsia="Times New Roman" w:hAnsi="Times New Roman" w:cs="Times New Roman"/>
          <w:kern w:val="0"/>
          <w:sz w:val="24"/>
          <w:szCs w:val="24"/>
          <w:lang w:eastAsia="en-IN" w:bidi="hi-IN"/>
          <w14:ligatures w14:val="none"/>
        </w:rPr>
        <w:t xml:space="preserve"> (pp. 111–124). Springer.</w:t>
      </w:r>
    </w:p>
    <w:p w14:paraId="72B67446" w14:textId="77777777" w:rsidR="00A7669E" w:rsidRDefault="00A7669E" w:rsidP="00281E3D">
      <w:pPr>
        <w:spacing w:before="100" w:beforeAutospacing="1" w:after="100" w:afterAutospacing="1" w:line="276" w:lineRule="auto"/>
        <w:ind w:left="720" w:hanging="720"/>
        <w:jc w:val="both"/>
        <w:rPr>
          <w:rFonts w:ascii="Times New Roman" w:eastAsia="Times New Roman" w:hAnsi="Times New Roman" w:cs="Times New Roman"/>
          <w:kern w:val="0"/>
          <w:sz w:val="24"/>
          <w:szCs w:val="24"/>
          <w:lang w:eastAsia="en-IN" w:bidi="hi-IN"/>
          <w14:ligatures w14:val="none"/>
        </w:rPr>
      </w:pPr>
    </w:p>
    <w:p w14:paraId="7CCC0975" w14:textId="77777777" w:rsidR="004E16ED" w:rsidRPr="00E05528" w:rsidRDefault="004E16ED" w:rsidP="00E05528">
      <w:pPr>
        <w:spacing w:before="100" w:beforeAutospacing="1" w:after="100" w:afterAutospacing="1" w:line="276" w:lineRule="auto"/>
        <w:ind w:left="720" w:hanging="720"/>
        <w:rPr>
          <w:rFonts w:ascii="Times New Roman" w:eastAsia="Times New Roman" w:hAnsi="Times New Roman" w:cs="Times New Roman"/>
          <w:kern w:val="0"/>
          <w:sz w:val="24"/>
          <w:szCs w:val="24"/>
          <w:lang w:eastAsia="en-IN" w:bidi="hi-IN"/>
          <w14:ligatures w14:val="none"/>
        </w:rPr>
      </w:pPr>
    </w:p>
    <w:p w14:paraId="42A2B2A4" w14:textId="77777777" w:rsidR="00FC7BB7" w:rsidRPr="006F70BB" w:rsidRDefault="00FC7BB7" w:rsidP="00FC7BB7">
      <w:pPr>
        <w:ind w:firstLine="720"/>
        <w:jc w:val="both"/>
        <w:rPr>
          <w:rFonts w:ascii="Times New Roman" w:hAnsi="Times New Roman" w:cs="Times New Roman"/>
          <w:b/>
          <w:bCs/>
          <w:sz w:val="24"/>
          <w:szCs w:val="24"/>
        </w:rPr>
      </w:pPr>
    </w:p>
    <w:p w14:paraId="54E296D9" w14:textId="77777777" w:rsidR="006F70BB" w:rsidRPr="006F70BB" w:rsidRDefault="006F70BB" w:rsidP="006F70BB">
      <w:pPr>
        <w:jc w:val="both"/>
        <w:rPr>
          <w:rFonts w:ascii="Times New Roman" w:hAnsi="Times New Roman" w:cs="Times New Roman"/>
          <w:b/>
          <w:bCs/>
          <w:sz w:val="24"/>
          <w:szCs w:val="24"/>
        </w:rPr>
      </w:pPr>
    </w:p>
    <w:p w14:paraId="038C11C3" w14:textId="77777777" w:rsidR="006F70BB" w:rsidRPr="0030602F" w:rsidRDefault="006F70BB" w:rsidP="006F70BB">
      <w:pPr>
        <w:rPr>
          <w:rFonts w:ascii="Times New Roman" w:hAnsi="Times New Roman" w:cs="Times New Roman"/>
          <w:sz w:val="24"/>
          <w:szCs w:val="24"/>
          <w:lang w:val="en-US"/>
        </w:rPr>
      </w:pPr>
    </w:p>
    <w:sectPr w:rsidR="006F70BB" w:rsidRPr="0030602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492726" w14:textId="77777777" w:rsidR="00682D6D" w:rsidRDefault="00682D6D" w:rsidP="005712AB">
      <w:pPr>
        <w:spacing w:after="0" w:line="240" w:lineRule="auto"/>
      </w:pPr>
      <w:r>
        <w:separator/>
      </w:r>
    </w:p>
  </w:endnote>
  <w:endnote w:type="continuationSeparator" w:id="0">
    <w:p w14:paraId="6A4DE09D" w14:textId="77777777" w:rsidR="00682D6D" w:rsidRDefault="00682D6D" w:rsidP="00571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BAF11" w14:textId="77777777" w:rsidR="005712AB" w:rsidRDefault="005712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83228" w14:textId="77777777" w:rsidR="005712AB" w:rsidRDefault="005712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723B3" w14:textId="77777777" w:rsidR="005712AB" w:rsidRDefault="005712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8720AE" w14:textId="77777777" w:rsidR="00682D6D" w:rsidRDefault="00682D6D" w:rsidP="005712AB">
      <w:pPr>
        <w:spacing w:after="0" w:line="240" w:lineRule="auto"/>
      </w:pPr>
      <w:r>
        <w:separator/>
      </w:r>
    </w:p>
  </w:footnote>
  <w:footnote w:type="continuationSeparator" w:id="0">
    <w:p w14:paraId="2CFE4516" w14:textId="77777777" w:rsidR="00682D6D" w:rsidRDefault="00682D6D" w:rsidP="005712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FA3D2" w14:textId="0F7739A9" w:rsidR="005712AB" w:rsidRDefault="005712AB">
    <w:pPr>
      <w:pStyle w:val="Header"/>
    </w:pPr>
    <w:r>
      <w:rPr>
        <w:noProof/>
      </w:rPr>
      <w:pict w14:anchorId="5F4259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06673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5B42B" w14:textId="710D0039" w:rsidR="005712AB" w:rsidRDefault="005712AB">
    <w:pPr>
      <w:pStyle w:val="Header"/>
    </w:pPr>
    <w:r>
      <w:rPr>
        <w:noProof/>
      </w:rPr>
      <w:pict w14:anchorId="375FCB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06673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22AE6" w14:textId="3A0A75C7" w:rsidR="005712AB" w:rsidRDefault="005712AB">
    <w:pPr>
      <w:pStyle w:val="Header"/>
    </w:pPr>
    <w:r>
      <w:rPr>
        <w:noProof/>
      </w:rPr>
      <w:pict w14:anchorId="09CA89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06673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523"/>
    <w:rsid w:val="00020523"/>
    <w:rsid w:val="00063FCF"/>
    <w:rsid w:val="000904AF"/>
    <w:rsid w:val="000B10F3"/>
    <w:rsid w:val="000B7F03"/>
    <w:rsid w:val="000C413F"/>
    <w:rsid w:val="000D1CC9"/>
    <w:rsid w:val="000D2040"/>
    <w:rsid w:val="000D400D"/>
    <w:rsid w:val="000F0F69"/>
    <w:rsid w:val="00101F5E"/>
    <w:rsid w:val="00110390"/>
    <w:rsid w:val="001259B8"/>
    <w:rsid w:val="00197072"/>
    <w:rsid w:val="001B1C49"/>
    <w:rsid w:val="001D7245"/>
    <w:rsid w:val="00212CE6"/>
    <w:rsid w:val="00216535"/>
    <w:rsid w:val="00224A07"/>
    <w:rsid w:val="00225121"/>
    <w:rsid w:val="00281E3D"/>
    <w:rsid w:val="00294296"/>
    <w:rsid w:val="002B6B5A"/>
    <w:rsid w:val="002C71B8"/>
    <w:rsid w:val="0030602F"/>
    <w:rsid w:val="00326E33"/>
    <w:rsid w:val="003518EB"/>
    <w:rsid w:val="003652E4"/>
    <w:rsid w:val="00367F20"/>
    <w:rsid w:val="00373038"/>
    <w:rsid w:val="00373436"/>
    <w:rsid w:val="003827E9"/>
    <w:rsid w:val="003C0017"/>
    <w:rsid w:val="003D1EE7"/>
    <w:rsid w:val="003D3B73"/>
    <w:rsid w:val="003E21BE"/>
    <w:rsid w:val="003E5AE4"/>
    <w:rsid w:val="00402F3D"/>
    <w:rsid w:val="004231B4"/>
    <w:rsid w:val="00454FF4"/>
    <w:rsid w:val="004B3DF3"/>
    <w:rsid w:val="004D4058"/>
    <w:rsid w:val="004E12A2"/>
    <w:rsid w:val="004E16ED"/>
    <w:rsid w:val="004E25A1"/>
    <w:rsid w:val="00526A23"/>
    <w:rsid w:val="00540EA3"/>
    <w:rsid w:val="00545C06"/>
    <w:rsid w:val="00554F38"/>
    <w:rsid w:val="00565260"/>
    <w:rsid w:val="005712AB"/>
    <w:rsid w:val="005C5980"/>
    <w:rsid w:val="00636E26"/>
    <w:rsid w:val="006417CC"/>
    <w:rsid w:val="0065742B"/>
    <w:rsid w:val="0066261C"/>
    <w:rsid w:val="00682D6D"/>
    <w:rsid w:val="00691E39"/>
    <w:rsid w:val="00691F9C"/>
    <w:rsid w:val="0069673C"/>
    <w:rsid w:val="006B6720"/>
    <w:rsid w:val="006F70BB"/>
    <w:rsid w:val="007073FE"/>
    <w:rsid w:val="00733F8A"/>
    <w:rsid w:val="007364B3"/>
    <w:rsid w:val="00736CED"/>
    <w:rsid w:val="0078162E"/>
    <w:rsid w:val="007B448A"/>
    <w:rsid w:val="00840017"/>
    <w:rsid w:val="00856BEC"/>
    <w:rsid w:val="0086211F"/>
    <w:rsid w:val="00874351"/>
    <w:rsid w:val="008D44CB"/>
    <w:rsid w:val="00920C0B"/>
    <w:rsid w:val="00924A53"/>
    <w:rsid w:val="00926935"/>
    <w:rsid w:val="00937EFC"/>
    <w:rsid w:val="009436E8"/>
    <w:rsid w:val="00947899"/>
    <w:rsid w:val="0098314D"/>
    <w:rsid w:val="0098467D"/>
    <w:rsid w:val="009B00AA"/>
    <w:rsid w:val="009E27A1"/>
    <w:rsid w:val="00A13D62"/>
    <w:rsid w:val="00A327C4"/>
    <w:rsid w:val="00A37406"/>
    <w:rsid w:val="00A4474D"/>
    <w:rsid w:val="00A64E06"/>
    <w:rsid w:val="00A7669E"/>
    <w:rsid w:val="00A810F1"/>
    <w:rsid w:val="00AB2024"/>
    <w:rsid w:val="00AB2C0A"/>
    <w:rsid w:val="00AC1E28"/>
    <w:rsid w:val="00AD1521"/>
    <w:rsid w:val="00B118B6"/>
    <w:rsid w:val="00B2334A"/>
    <w:rsid w:val="00B55AC5"/>
    <w:rsid w:val="00B734E1"/>
    <w:rsid w:val="00B8308F"/>
    <w:rsid w:val="00BB1AA1"/>
    <w:rsid w:val="00BD0987"/>
    <w:rsid w:val="00BD7BCF"/>
    <w:rsid w:val="00BF1890"/>
    <w:rsid w:val="00BF43A5"/>
    <w:rsid w:val="00C0624C"/>
    <w:rsid w:val="00C26E87"/>
    <w:rsid w:val="00C37EBD"/>
    <w:rsid w:val="00C42862"/>
    <w:rsid w:val="00C57FF6"/>
    <w:rsid w:val="00C91813"/>
    <w:rsid w:val="00CC26F1"/>
    <w:rsid w:val="00CC7029"/>
    <w:rsid w:val="00D000E7"/>
    <w:rsid w:val="00D02C1C"/>
    <w:rsid w:val="00D14BC8"/>
    <w:rsid w:val="00D246C4"/>
    <w:rsid w:val="00D34180"/>
    <w:rsid w:val="00D425A7"/>
    <w:rsid w:val="00D443D7"/>
    <w:rsid w:val="00D47B8D"/>
    <w:rsid w:val="00D70211"/>
    <w:rsid w:val="00D73714"/>
    <w:rsid w:val="00D909C7"/>
    <w:rsid w:val="00D94528"/>
    <w:rsid w:val="00DA1B4A"/>
    <w:rsid w:val="00DD7EFD"/>
    <w:rsid w:val="00DF08AC"/>
    <w:rsid w:val="00E05528"/>
    <w:rsid w:val="00E25EE0"/>
    <w:rsid w:val="00E43FF2"/>
    <w:rsid w:val="00E70CE9"/>
    <w:rsid w:val="00E862A4"/>
    <w:rsid w:val="00EA7EBB"/>
    <w:rsid w:val="00EE19BA"/>
    <w:rsid w:val="00EF234B"/>
    <w:rsid w:val="00F35715"/>
    <w:rsid w:val="00F55031"/>
    <w:rsid w:val="00F61D86"/>
    <w:rsid w:val="00F64FFB"/>
    <w:rsid w:val="00F67F39"/>
    <w:rsid w:val="00F80807"/>
    <w:rsid w:val="00FB16C1"/>
    <w:rsid w:val="00FC7BB7"/>
    <w:rsid w:val="00FE3BD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B91C88D"/>
  <w15:chartTrackingRefBased/>
  <w15:docId w15:val="{17DDBC92-EE49-47B6-A6EF-3F86B3BEC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05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205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2052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2052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2052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205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05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05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05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052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205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2052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2052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2052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205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05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05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0523"/>
    <w:rPr>
      <w:rFonts w:eastAsiaTheme="majorEastAsia" w:cstheme="majorBidi"/>
      <w:color w:val="272727" w:themeColor="text1" w:themeTint="D8"/>
    </w:rPr>
  </w:style>
  <w:style w:type="paragraph" w:styleId="Title">
    <w:name w:val="Title"/>
    <w:basedOn w:val="Normal"/>
    <w:next w:val="Normal"/>
    <w:link w:val="TitleChar"/>
    <w:uiPriority w:val="10"/>
    <w:qFormat/>
    <w:rsid w:val="000205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05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05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05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0523"/>
    <w:pPr>
      <w:spacing w:before="160"/>
      <w:jc w:val="center"/>
    </w:pPr>
    <w:rPr>
      <w:i/>
      <w:iCs/>
      <w:color w:val="404040" w:themeColor="text1" w:themeTint="BF"/>
    </w:rPr>
  </w:style>
  <w:style w:type="character" w:customStyle="1" w:styleId="QuoteChar">
    <w:name w:val="Quote Char"/>
    <w:basedOn w:val="DefaultParagraphFont"/>
    <w:link w:val="Quote"/>
    <w:uiPriority w:val="29"/>
    <w:rsid w:val="00020523"/>
    <w:rPr>
      <w:i/>
      <w:iCs/>
      <w:color w:val="404040" w:themeColor="text1" w:themeTint="BF"/>
    </w:rPr>
  </w:style>
  <w:style w:type="paragraph" w:styleId="ListParagraph">
    <w:name w:val="List Paragraph"/>
    <w:basedOn w:val="Normal"/>
    <w:uiPriority w:val="34"/>
    <w:qFormat/>
    <w:rsid w:val="00020523"/>
    <w:pPr>
      <w:ind w:left="720"/>
      <w:contextualSpacing/>
    </w:pPr>
  </w:style>
  <w:style w:type="character" w:styleId="IntenseEmphasis">
    <w:name w:val="Intense Emphasis"/>
    <w:basedOn w:val="DefaultParagraphFont"/>
    <w:uiPriority w:val="21"/>
    <w:qFormat/>
    <w:rsid w:val="00020523"/>
    <w:rPr>
      <w:i/>
      <w:iCs/>
      <w:color w:val="2F5496" w:themeColor="accent1" w:themeShade="BF"/>
    </w:rPr>
  </w:style>
  <w:style w:type="paragraph" w:styleId="IntenseQuote">
    <w:name w:val="Intense Quote"/>
    <w:basedOn w:val="Normal"/>
    <w:next w:val="Normal"/>
    <w:link w:val="IntenseQuoteChar"/>
    <w:uiPriority w:val="30"/>
    <w:qFormat/>
    <w:rsid w:val="000205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20523"/>
    <w:rPr>
      <w:i/>
      <w:iCs/>
      <w:color w:val="2F5496" w:themeColor="accent1" w:themeShade="BF"/>
    </w:rPr>
  </w:style>
  <w:style w:type="character" w:styleId="IntenseReference">
    <w:name w:val="Intense Reference"/>
    <w:basedOn w:val="DefaultParagraphFont"/>
    <w:uiPriority w:val="32"/>
    <w:qFormat/>
    <w:rsid w:val="00020523"/>
    <w:rPr>
      <w:b/>
      <w:bCs/>
      <w:smallCaps/>
      <w:color w:val="2F5496" w:themeColor="accent1" w:themeShade="BF"/>
      <w:spacing w:val="5"/>
    </w:rPr>
  </w:style>
  <w:style w:type="paragraph" w:customStyle="1" w:styleId="Default">
    <w:name w:val="Default"/>
    <w:rsid w:val="00063FCF"/>
    <w:pPr>
      <w:autoSpaceDE w:val="0"/>
      <w:autoSpaceDN w:val="0"/>
      <w:adjustRightInd w:val="0"/>
      <w:spacing w:after="0" w:line="240" w:lineRule="auto"/>
    </w:pPr>
    <w:rPr>
      <w:rFonts w:ascii="Times New Roman" w:eastAsia="Calibri" w:hAnsi="Times New Roman" w:cs="Times New Roman"/>
      <w:color w:val="000000"/>
      <w:kern w:val="0"/>
      <w:sz w:val="24"/>
      <w:szCs w:val="24"/>
      <w:lang w:val="en-US"/>
      <w14:ligatures w14:val="none"/>
    </w:rPr>
  </w:style>
  <w:style w:type="character" w:styleId="Hyperlink">
    <w:name w:val="Hyperlink"/>
    <w:uiPriority w:val="99"/>
    <w:unhideWhenUsed/>
    <w:rsid w:val="006F70BB"/>
    <w:rPr>
      <w:color w:val="0563C1"/>
      <w:u w:val="single"/>
    </w:rPr>
  </w:style>
  <w:style w:type="paragraph" w:styleId="BalloonText">
    <w:name w:val="Balloon Text"/>
    <w:basedOn w:val="Normal"/>
    <w:link w:val="BalloonTextChar"/>
    <w:uiPriority w:val="99"/>
    <w:semiHidden/>
    <w:unhideWhenUsed/>
    <w:rsid w:val="00856B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6BEC"/>
    <w:rPr>
      <w:rFonts w:ascii="Segoe UI" w:hAnsi="Segoe UI" w:cs="Segoe UI"/>
      <w:sz w:val="18"/>
      <w:szCs w:val="18"/>
    </w:rPr>
  </w:style>
  <w:style w:type="character" w:styleId="UnresolvedMention">
    <w:name w:val="Unresolved Mention"/>
    <w:basedOn w:val="DefaultParagraphFont"/>
    <w:uiPriority w:val="99"/>
    <w:semiHidden/>
    <w:unhideWhenUsed/>
    <w:rsid w:val="00EA7EBB"/>
    <w:rPr>
      <w:color w:val="605E5C"/>
      <w:shd w:val="clear" w:color="auto" w:fill="E1DFDD"/>
    </w:rPr>
  </w:style>
  <w:style w:type="paragraph" w:styleId="Header">
    <w:name w:val="header"/>
    <w:basedOn w:val="Normal"/>
    <w:link w:val="HeaderChar"/>
    <w:uiPriority w:val="99"/>
    <w:unhideWhenUsed/>
    <w:rsid w:val="005712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12AB"/>
  </w:style>
  <w:style w:type="paragraph" w:styleId="Footer">
    <w:name w:val="footer"/>
    <w:basedOn w:val="Normal"/>
    <w:link w:val="FooterChar"/>
    <w:uiPriority w:val="99"/>
    <w:unhideWhenUsed/>
    <w:rsid w:val="005712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12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96036">
      <w:bodyDiv w:val="1"/>
      <w:marLeft w:val="0"/>
      <w:marRight w:val="0"/>
      <w:marTop w:val="0"/>
      <w:marBottom w:val="0"/>
      <w:divBdr>
        <w:top w:val="none" w:sz="0" w:space="0" w:color="auto"/>
        <w:left w:val="none" w:sz="0" w:space="0" w:color="auto"/>
        <w:bottom w:val="none" w:sz="0" w:space="0" w:color="auto"/>
        <w:right w:val="none" w:sz="0" w:space="0" w:color="auto"/>
      </w:divBdr>
    </w:div>
    <w:div w:id="189951868">
      <w:bodyDiv w:val="1"/>
      <w:marLeft w:val="0"/>
      <w:marRight w:val="0"/>
      <w:marTop w:val="0"/>
      <w:marBottom w:val="0"/>
      <w:divBdr>
        <w:top w:val="none" w:sz="0" w:space="0" w:color="auto"/>
        <w:left w:val="none" w:sz="0" w:space="0" w:color="auto"/>
        <w:bottom w:val="none" w:sz="0" w:space="0" w:color="auto"/>
        <w:right w:val="none" w:sz="0" w:space="0" w:color="auto"/>
      </w:divBdr>
    </w:div>
    <w:div w:id="346563241">
      <w:bodyDiv w:val="1"/>
      <w:marLeft w:val="0"/>
      <w:marRight w:val="0"/>
      <w:marTop w:val="0"/>
      <w:marBottom w:val="0"/>
      <w:divBdr>
        <w:top w:val="none" w:sz="0" w:space="0" w:color="auto"/>
        <w:left w:val="none" w:sz="0" w:space="0" w:color="auto"/>
        <w:bottom w:val="none" w:sz="0" w:space="0" w:color="auto"/>
        <w:right w:val="none" w:sz="0" w:space="0" w:color="auto"/>
      </w:divBdr>
    </w:div>
    <w:div w:id="455220803">
      <w:bodyDiv w:val="1"/>
      <w:marLeft w:val="0"/>
      <w:marRight w:val="0"/>
      <w:marTop w:val="0"/>
      <w:marBottom w:val="0"/>
      <w:divBdr>
        <w:top w:val="none" w:sz="0" w:space="0" w:color="auto"/>
        <w:left w:val="none" w:sz="0" w:space="0" w:color="auto"/>
        <w:bottom w:val="none" w:sz="0" w:space="0" w:color="auto"/>
        <w:right w:val="none" w:sz="0" w:space="0" w:color="auto"/>
      </w:divBdr>
    </w:div>
    <w:div w:id="543061121">
      <w:bodyDiv w:val="1"/>
      <w:marLeft w:val="0"/>
      <w:marRight w:val="0"/>
      <w:marTop w:val="0"/>
      <w:marBottom w:val="0"/>
      <w:divBdr>
        <w:top w:val="none" w:sz="0" w:space="0" w:color="auto"/>
        <w:left w:val="none" w:sz="0" w:space="0" w:color="auto"/>
        <w:bottom w:val="none" w:sz="0" w:space="0" w:color="auto"/>
        <w:right w:val="none" w:sz="0" w:space="0" w:color="auto"/>
      </w:divBdr>
    </w:div>
    <w:div w:id="649596895">
      <w:bodyDiv w:val="1"/>
      <w:marLeft w:val="0"/>
      <w:marRight w:val="0"/>
      <w:marTop w:val="0"/>
      <w:marBottom w:val="0"/>
      <w:divBdr>
        <w:top w:val="none" w:sz="0" w:space="0" w:color="auto"/>
        <w:left w:val="none" w:sz="0" w:space="0" w:color="auto"/>
        <w:bottom w:val="none" w:sz="0" w:space="0" w:color="auto"/>
        <w:right w:val="none" w:sz="0" w:space="0" w:color="auto"/>
      </w:divBdr>
    </w:div>
    <w:div w:id="697007274">
      <w:bodyDiv w:val="1"/>
      <w:marLeft w:val="0"/>
      <w:marRight w:val="0"/>
      <w:marTop w:val="0"/>
      <w:marBottom w:val="0"/>
      <w:divBdr>
        <w:top w:val="none" w:sz="0" w:space="0" w:color="auto"/>
        <w:left w:val="none" w:sz="0" w:space="0" w:color="auto"/>
        <w:bottom w:val="none" w:sz="0" w:space="0" w:color="auto"/>
        <w:right w:val="none" w:sz="0" w:space="0" w:color="auto"/>
      </w:divBdr>
    </w:div>
    <w:div w:id="768544739">
      <w:bodyDiv w:val="1"/>
      <w:marLeft w:val="0"/>
      <w:marRight w:val="0"/>
      <w:marTop w:val="0"/>
      <w:marBottom w:val="0"/>
      <w:divBdr>
        <w:top w:val="none" w:sz="0" w:space="0" w:color="auto"/>
        <w:left w:val="none" w:sz="0" w:space="0" w:color="auto"/>
        <w:bottom w:val="none" w:sz="0" w:space="0" w:color="auto"/>
        <w:right w:val="none" w:sz="0" w:space="0" w:color="auto"/>
      </w:divBdr>
    </w:div>
    <w:div w:id="780954990">
      <w:bodyDiv w:val="1"/>
      <w:marLeft w:val="0"/>
      <w:marRight w:val="0"/>
      <w:marTop w:val="0"/>
      <w:marBottom w:val="0"/>
      <w:divBdr>
        <w:top w:val="none" w:sz="0" w:space="0" w:color="auto"/>
        <w:left w:val="none" w:sz="0" w:space="0" w:color="auto"/>
        <w:bottom w:val="none" w:sz="0" w:space="0" w:color="auto"/>
        <w:right w:val="none" w:sz="0" w:space="0" w:color="auto"/>
      </w:divBdr>
    </w:div>
    <w:div w:id="1007944711">
      <w:bodyDiv w:val="1"/>
      <w:marLeft w:val="0"/>
      <w:marRight w:val="0"/>
      <w:marTop w:val="0"/>
      <w:marBottom w:val="0"/>
      <w:divBdr>
        <w:top w:val="none" w:sz="0" w:space="0" w:color="auto"/>
        <w:left w:val="none" w:sz="0" w:space="0" w:color="auto"/>
        <w:bottom w:val="none" w:sz="0" w:space="0" w:color="auto"/>
        <w:right w:val="none" w:sz="0" w:space="0" w:color="auto"/>
      </w:divBdr>
    </w:div>
    <w:div w:id="1170024554">
      <w:bodyDiv w:val="1"/>
      <w:marLeft w:val="0"/>
      <w:marRight w:val="0"/>
      <w:marTop w:val="0"/>
      <w:marBottom w:val="0"/>
      <w:divBdr>
        <w:top w:val="none" w:sz="0" w:space="0" w:color="auto"/>
        <w:left w:val="none" w:sz="0" w:space="0" w:color="auto"/>
        <w:bottom w:val="none" w:sz="0" w:space="0" w:color="auto"/>
        <w:right w:val="none" w:sz="0" w:space="0" w:color="auto"/>
      </w:divBdr>
    </w:div>
    <w:div w:id="1179734864">
      <w:bodyDiv w:val="1"/>
      <w:marLeft w:val="0"/>
      <w:marRight w:val="0"/>
      <w:marTop w:val="0"/>
      <w:marBottom w:val="0"/>
      <w:divBdr>
        <w:top w:val="none" w:sz="0" w:space="0" w:color="auto"/>
        <w:left w:val="none" w:sz="0" w:space="0" w:color="auto"/>
        <w:bottom w:val="none" w:sz="0" w:space="0" w:color="auto"/>
        <w:right w:val="none" w:sz="0" w:space="0" w:color="auto"/>
      </w:divBdr>
    </w:div>
    <w:div w:id="1204515175">
      <w:bodyDiv w:val="1"/>
      <w:marLeft w:val="0"/>
      <w:marRight w:val="0"/>
      <w:marTop w:val="0"/>
      <w:marBottom w:val="0"/>
      <w:divBdr>
        <w:top w:val="none" w:sz="0" w:space="0" w:color="auto"/>
        <w:left w:val="none" w:sz="0" w:space="0" w:color="auto"/>
        <w:bottom w:val="none" w:sz="0" w:space="0" w:color="auto"/>
        <w:right w:val="none" w:sz="0" w:space="0" w:color="auto"/>
      </w:divBdr>
    </w:div>
    <w:div w:id="1210603505">
      <w:bodyDiv w:val="1"/>
      <w:marLeft w:val="0"/>
      <w:marRight w:val="0"/>
      <w:marTop w:val="0"/>
      <w:marBottom w:val="0"/>
      <w:divBdr>
        <w:top w:val="none" w:sz="0" w:space="0" w:color="auto"/>
        <w:left w:val="none" w:sz="0" w:space="0" w:color="auto"/>
        <w:bottom w:val="none" w:sz="0" w:space="0" w:color="auto"/>
        <w:right w:val="none" w:sz="0" w:space="0" w:color="auto"/>
      </w:divBdr>
    </w:div>
    <w:div w:id="1262685592">
      <w:bodyDiv w:val="1"/>
      <w:marLeft w:val="0"/>
      <w:marRight w:val="0"/>
      <w:marTop w:val="0"/>
      <w:marBottom w:val="0"/>
      <w:divBdr>
        <w:top w:val="none" w:sz="0" w:space="0" w:color="auto"/>
        <w:left w:val="none" w:sz="0" w:space="0" w:color="auto"/>
        <w:bottom w:val="none" w:sz="0" w:space="0" w:color="auto"/>
        <w:right w:val="none" w:sz="0" w:space="0" w:color="auto"/>
      </w:divBdr>
    </w:div>
    <w:div w:id="1341348014">
      <w:bodyDiv w:val="1"/>
      <w:marLeft w:val="0"/>
      <w:marRight w:val="0"/>
      <w:marTop w:val="0"/>
      <w:marBottom w:val="0"/>
      <w:divBdr>
        <w:top w:val="none" w:sz="0" w:space="0" w:color="auto"/>
        <w:left w:val="none" w:sz="0" w:space="0" w:color="auto"/>
        <w:bottom w:val="none" w:sz="0" w:space="0" w:color="auto"/>
        <w:right w:val="none" w:sz="0" w:space="0" w:color="auto"/>
      </w:divBdr>
    </w:div>
    <w:div w:id="1624267891">
      <w:bodyDiv w:val="1"/>
      <w:marLeft w:val="0"/>
      <w:marRight w:val="0"/>
      <w:marTop w:val="0"/>
      <w:marBottom w:val="0"/>
      <w:divBdr>
        <w:top w:val="none" w:sz="0" w:space="0" w:color="auto"/>
        <w:left w:val="none" w:sz="0" w:space="0" w:color="auto"/>
        <w:bottom w:val="none" w:sz="0" w:space="0" w:color="auto"/>
        <w:right w:val="none" w:sz="0" w:space="0" w:color="auto"/>
      </w:divBdr>
    </w:div>
    <w:div w:id="1783263615">
      <w:bodyDiv w:val="1"/>
      <w:marLeft w:val="0"/>
      <w:marRight w:val="0"/>
      <w:marTop w:val="0"/>
      <w:marBottom w:val="0"/>
      <w:divBdr>
        <w:top w:val="none" w:sz="0" w:space="0" w:color="auto"/>
        <w:left w:val="none" w:sz="0" w:space="0" w:color="auto"/>
        <w:bottom w:val="none" w:sz="0" w:space="0" w:color="auto"/>
        <w:right w:val="none" w:sz="0" w:space="0" w:color="auto"/>
      </w:divBdr>
    </w:div>
    <w:div w:id="1846935896">
      <w:bodyDiv w:val="1"/>
      <w:marLeft w:val="0"/>
      <w:marRight w:val="0"/>
      <w:marTop w:val="0"/>
      <w:marBottom w:val="0"/>
      <w:divBdr>
        <w:top w:val="none" w:sz="0" w:space="0" w:color="auto"/>
        <w:left w:val="none" w:sz="0" w:space="0" w:color="auto"/>
        <w:bottom w:val="none" w:sz="0" w:space="0" w:color="auto"/>
        <w:right w:val="none" w:sz="0" w:space="0" w:color="auto"/>
      </w:divBdr>
    </w:div>
    <w:div w:id="1860125324">
      <w:bodyDiv w:val="1"/>
      <w:marLeft w:val="0"/>
      <w:marRight w:val="0"/>
      <w:marTop w:val="0"/>
      <w:marBottom w:val="0"/>
      <w:divBdr>
        <w:top w:val="none" w:sz="0" w:space="0" w:color="auto"/>
        <w:left w:val="none" w:sz="0" w:space="0" w:color="auto"/>
        <w:bottom w:val="none" w:sz="0" w:space="0" w:color="auto"/>
        <w:right w:val="none" w:sz="0" w:space="0" w:color="auto"/>
      </w:divBdr>
    </w:div>
    <w:div w:id="1922831139">
      <w:bodyDiv w:val="1"/>
      <w:marLeft w:val="0"/>
      <w:marRight w:val="0"/>
      <w:marTop w:val="0"/>
      <w:marBottom w:val="0"/>
      <w:divBdr>
        <w:top w:val="none" w:sz="0" w:space="0" w:color="auto"/>
        <w:left w:val="none" w:sz="0" w:space="0" w:color="auto"/>
        <w:bottom w:val="none" w:sz="0" w:space="0" w:color="auto"/>
        <w:right w:val="none" w:sz="0" w:space="0" w:color="auto"/>
      </w:divBdr>
    </w:div>
    <w:div w:id="1934825961">
      <w:bodyDiv w:val="1"/>
      <w:marLeft w:val="0"/>
      <w:marRight w:val="0"/>
      <w:marTop w:val="0"/>
      <w:marBottom w:val="0"/>
      <w:divBdr>
        <w:top w:val="none" w:sz="0" w:space="0" w:color="auto"/>
        <w:left w:val="none" w:sz="0" w:space="0" w:color="auto"/>
        <w:bottom w:val="none" w:sz="0" w:space="0" w:color="auto"/>
        <w:right w:val="none" w:sz="0" w:space="0" w:color="auto"/>
      </w:divBdr>
    </w:div>
    <w:div w:id="1965892503">
      <w:bodyDiv w:val="1"/>
      <w:marLeft w:val="0"/>
      <w:marRight w:val="0"/>
      <w:marTop w:val="0"/>
      <w:marBottom w:val="0"/>
      <w:divBdr>
        <w:top w:val="none" w:sz="0" w:space="0" w:color="auto"/>
        <w:left w:val="none" w:sz="0" w:space="0" w:color="auto"/>
        <w:bottom w:val="none" w:sz="0" w:space="0" w:color="auto"/>
        <w:right w:val="none" w:sz="0" w:space="0" w:color="auto"/>
      </w:divBdr>
    </w:div>
    <w:div w:id="2057193583">
      <w:bodyDiv w:val="1"/>
      <w:marLeft w:val="0"/>
      <w:marRight w:val="0"/>
      <w:marTop w:val="0"/>
      <w:marBottom w:val="0"/>
      <w:divBdr>
        <w:top w:val="none" w:sz="0" w:space="0" w:color="auto"/>
        <w:left w:val="none" w:sz="0" w:space="0" w:color="auto"/>
        <w:bottom w:val="none" w:sz="0" w:space="0" w:color="auto"/>
        <w:right w:val="none" w:sz="0" w:space="0" w:color="auto"/>
      </w:divBdr>
    </w:div>
    <w:div w:id="211867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2" Type="http://schemas.openxmlformats.org/officeDocument/2006/relationships/oleObject" Target="file:///E:\Thesis%202024\Rishabh%20thesis%202025\Trichogramma%20Chilonis%20ResearchFinal.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6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sz="1000" b="1" i="0" u="none" strike="noStrike" baseline="0">
                <a:solidFill>
                  <a:schemeClr val="tx1"/>
                </a:solidFill>
                <a:effectLst/>
                <a:latin typeface="Times New Roman" panose="02020603050405020304" pitchFamily="18" charset="0"/>
                <a:cs typeface="Times New Roman" panose="02020603050405020304" pitchFamily="18" charset="0"/>
              </a:rPr>
              <a:t>Fig 1. Oviposition behaviour of sugarcane adapted strain of </a:t>
            </a:r>
            <a:r>
              <a:rPr lang="en-IN" sz="1000" b="1" i="1" u="none" strike="noStrike" baseline="0">
                <a:solidFill>
                  <a:schemeClr val="tx1"/>
                </a:solidFill>
                <a:effectLst/>
                <a:latin typeface="Times New Roman" panose="02020603050405020304" pitchFamily="18" charset="0"/>
                <a:cs typeface="Times New Roman" panose="02020603050405020304" pitchFamily="18" charset="0"/>
              </a:rPr>
              <a:t>Trichogramma chilonis</a:t>
            </a:r>
            <a:r>
              <a:rPr lang="en-IN" sz="1000" b="1" i="0" u="none" strike="noStrike" baseline="0">
                <a:solidFill>
                  <a:schemeClr val="tx1"/>
                </a:solidFill>
                <a:effectLst/>
                <a:latin typeface="Times New Roman" panose="02020603050405020304" pitchFamily="18" charset="0"/>
                <a:cs typeface="Times New Roman" panose="02020603050405020304" pitchFamily="18" charset="0"/>
              </a:rPr>
              <a:t> (INB strain)</a:t>
            </a:r>
            <a:endParaRPr lang="en-IN" sz="1000">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0.13062489063867017"/>
          <c:y val="0.81852920923466543"/>
        </c:manualLayout>
      </c:layout>
      <c:overlay val="0"/>
      <c:spPr>
        <a:noFill/>
        <a:ln>
          <a:noFill/>
        </a:ln>
        <a:effectLst/>
      </c:spPr>
    </c:title>
    <c:autoTitleDeleted val="0"/>
    <c:plotArea>
      <c:layout>
        <c:manualLayout>
          <c:layoutTarget val="inner"/>
          <c:xMode val="edge"/>
          <c:yMode val="edge"/>
          <c:x val="9.8219816272965887E-2"/>
          <c:y val="0.20654895513626406"/>
          <c:w val="0.87122462817147861"/>
          <c:h val="0.5233823147672152"/>
        </c:manualLayout>
      </c:layout>
      <c:barChart>
        <c:barDir val="col"/>
        <c:grouping val="clustered"/>
        <c:varyColors val="0"/>
        <c:ser>
          <c:idx val="0"/>
          <c:order val="0"/>
          <c:tx>
            <c:strRef>
              <c:f>'INB (day)'!$BP$3</c:f>
              <c:strCache>
                <c:ptCount val="1"/>
                <c:pt idx="0">
                  <c:v>Fecundity</c:v>
                </c:pt>
              </c:strCache>
            </c:strRef>
          </c:tx>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c:spPr>
          <c:invertIfNegative val="0"/>
          <c:cat>
            <c:numRef>
              <c:f>'INB (day)'!$BO$4:$BO$8</c:f>
              <c:numCache>
                <c:formatCode>General</c:formatCode>
                <c:ptCount val="5"/>
                <c:pt idx="0">
                  <c:v>1</c:v>
                </c:pt>
                <c:pt idx="1">
                  <c:v>2</c:v>
                </c:pt>
                <c:pt idx="2">
                  <c:v>3</c:v>
                </c:pt>
                <c:pt idx="3">
                  <c:v>4</c:v>
                </c:pt>
                <c:pt idx="4">
                  <c:v>5</c:v>
                </c:pt>
              </c:numCache>
            </c:numRef>
          </c:cat>
          <c:val>
            <c:numRef>
              <c:f>'INB (day)'!$BP$4:$BP$8</c:f>
              <c:numCache>
                <c:formatCode>0.0</c:formatCode>
                <c:ptCount val="5"/>
                <c:pt idx="0">
                  <c:v>29.7</c:v>
                </c:pt>
                <c:pt idx="1">
                  <c:v>20.9</c:v>
                </c:pt>
                <c:pt idx="2">
                  <c:v>15.1</c:v>
                </c:pt>
                <c:pt idx="3">
                  <c:v>10.8</c:v>
                </c:pt>
                <c:pt idx="4">
                  <c:v>7.1</c:v>
                </c:pt>
              </c:numCache>
            </c:numRef>
          </c:val>
          <c:extLst>
            <c:ext xmlns:c16="http://schemas.microsoft.com/office/drawing/2014/chart" uri="{C3380CC4-5D6E-409C-BE32-E72D297353CC}">
              <c16:uniqueId val="{00000000-0EBB-4B60-B26B-C3678B4BC500}"/>
            </c:ext>
          </c:extLst>
        </c:ser>
        <c:ser>
          <c:idx val="1"/>
          <c:order val="1"/>
          <c:tx>
            <c:strRef>
              <c:f>'INB (day)'!$BQ$3</c:f>
              <c:strCache>
                <c:ptCount val="1"/>
                <c:pt idx="0">
                  <c:v>Development Period (days)</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c:spPr>
          <c:invertIfNegative val="0"/>
          <c:cat>
            <c:numRef>
              <c:f>'INB (day)'!$BO$4:$BO$8</c:f>
              <c:numCache>
                <c:formatCode>General</c:formatCode>
                <c:ptCount val="5"/>
                <c:pt idx="0">
                  <c:v>1</c:v>
                </c:pt>
                <c:pt idx="1">
                  <c:v>2</c:v>
                </c:pt>
                <c:pt idx="2">
                  <c:v>3</c:v>
                </c:pt>
                <c:pt idx="3">
                  <c:v>4</c:v>
                </c:pt>
                <c:pt idx="4">
                  <c:v>5</c:v>
                </c:pt>
              </c:numCache>
            </c:numRef>
          </c:cat>
          <c:val>
            <c:numRef>
              <c:f>'INB (day)'!$BQ$4:$BQ$8</c:f>
              <c:numCache>
                <c:formatCode>0.0</c:formatCode>
                <c:ptCount val="5"/>
                <c:pt idx="0">
                  <c:v>8.5</c:v>
                </c:pt>
                <c:pt idx="1">
                  <c:v>8.6</c:v>
                </c:pt>
                <c:pt idx="2">
                  <c:v>8.3000000000000007</c:v>
                </c:pt>
                <c:pt idx="3">
                  <c:v>8.4</c:v>
                </c:pt>
                <c:pt idx="4">
                  <c:v>8.6</c:v>
                </c:pt>
              </c:numCache>
            </c:numRef>
          </c:val>
          <c:extLst>
            <c:ext xmlns:c16="http://schemas.microsoft.com/office/drawing/2014/chart" uri="{C3380CC4-5D6E-409C-BE32-E72D297353CC}">
              <c16:uniqueId val="{00000001-0EBB-4B60-B26B-C3678B4BC500}"/>
            </c:ext>
          </c:extLst>
        </c:ser>
        <c:ser>
          <c:idx val="2"/>
          <c:order val="2"/>
          <c:tx>
            <c:strRef>
              <c:f>'INB (day)'!$BR$3</c:f>
              <c:strCache>
                <c:ptCount val="1"/>
                <c:pt idx="0">
                  <c:v>Adults Emergence (%)</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c:spPr>
          <c:invertIfNegative val="0"/>
          <c:cat>
            <c:numRef>
              <c:f>'INB (day)'!$BO$4:$BO$8</c:f>
              <c:numCache>
                <c:formatCode>General</c:formatCode>
                <c:ptCount val="5"/>
                <c:pt idx="0">
                  <c:v>1</c:v>
                </c:pt>
                <c:pt idx="1">
                  <c:v>2</c:v>
                </c:pt>
                <c:pt idx="2">
                  <c:v>3</c:v>
                </c:pt>
                <c:pt idx="3">
                  <c:v>4</c:v>
                </c:pt>
                <c:pt idx="4">
                  <c:v>5</c:v>
                </c:pt>
              </c:numCache>
            </c:numRef>
          </c:cat>
          <c:val>
            <c:numRef>
              <c:f>'INB (day)'!$BR$4:$BR$8</c:f>
              <c:numCache>
                <c:formatCode>0.0</c:formatCode>
                <c:ptCount val="5"/>
                <c:pt idx="0">
                  <c:v>89.92</c:v>
                </c:pt>
                <c:pt idx="1">
                  <c:v>88.07</c:v>
                </c:pt>
                <c:pt idx="2">
                  <c:v>85.39</c:v>
                </c:pt>
                <c:pt idx="3">
                  <c:v>83.35</c:v>
                </c:pt>
                <c:pt idx="4">
                  <c:v>84.45</c:v>
                </c:pt>
              </c:numCache>
            </c:numRef>
          </c:val>
          <c:extLst>
            <c:ext xmlns:c16="http://schemas.microsoft.com/office/drawing/2014/chart" uri="{C3380CC4-5D6E-409C-BE32-E72D297353CC}">
              <c16:uniqueId val="{00000002-0EBB-4B60-B26B-C3678B4BC500}"/>
            </c:ext>
          </c:extLst>
        </c:ser>
        <c:ser>
          <c:idx val="3"/>
          <c:order val="3"/>
          <c:tx>
            <c:strRef>
              <c:f>'INB (day)'!$BS$3</c:f>
              <c:strCache>
                <c:ptCount val="1"/>
                <c:pt idx="0">
                  <c:v>Female emergence (%)</c:v>
                </c:pt>
              </c:strCache>
            </c:strRef>
          </c:tx>
          <c:spPr>
            <a:gradFill rotWithShape="1">
              <a:gsLst>
                <a:gs pos="0">
                  <a:schemeClr val="accent6">
                    <a:lumMod val="60000"/>
                    <a:shade val="51000"/>
                    <a:satMod val="130000"/>
                  </a:schemeClr>
                </a:gs>
                <a:gs pos="80000">
                  <a:schemeClr val="accent6">
                    <a:lumMod val="60000"/>
                    <a:shade val="93000"/>
                    <a:satMod val="130000"/>
                  </a:schemeClr>
                </a:gs>
                <a:gs pos="100000">
                  <a:schemeClr val="accent6">
                    <a:lumMod val="60000"/>
                    <a:shade val="94000"/>
                    <a:satMod val="135000"/>
                  </a:schemeClr>
                </a:gs>
              </a:gsLst>
              <a:lin ang="16200000" scaled="0"/>
            </a:gradFill>
            <a:ln>
              <a:noFill/>
            </a:ln>
            <a:effectLst>
              <a:outerShdw blurRad="40000" dist="23000" dir="5400000" rotWithShape="0">
                <a:srgbClr val="000000">
                  <a:alpha val="35000"/>
                </a:srgbClr>
              </a:outerShdw>
            </a:effectLst>
          </c:spPr>
          <c:invertIfNegative val="0"/>
          <c:cat>
            <c:numRef>
              <c:f>'INB (day)'!$BO$4:$BO$8</c:f>
              <c:numCache>
                <c:formatCode>General</c:formatCode>
                <c:ptCount val="5"/>
                <c:pt idx="0">
                  <c:v>1</c:v>
                </c:pt>
                <c:pt idx="1">
                  <c:v>2</c:v>
                </c:pt>
                <c:pt idx="2">
                  <c:v>3</c:v>
                </c:pt>
                <c:pt idx="3">
                  <c:v>4</c:v>
                </c:pt>
                <c:pt idx="4">
                  <c:v>5</c:v>
                </c:pt>
              </c:numCache>
            </c:numRef>
          </c:cat>
          <c:val>
            <c:numRef>
              <c:f>'INB (day)'!$BS$4:$BS$8</c:f>
              <c:numCache>
                <c:formatCode>0.0</c:formatCode>
                <c:ptCount val="5"/>
                <c:pt idx="0">
                  <c:v>79.382000000000005</c:v>
                </c:pt>
                <c:pt idx="1">
                  <c:v>80.481999999999999</c:v>
                </c:pt>
                <c:pt idx="2">
                  <c:v>76.769000000000005</c:v>
                </c:pt>
                <c:pt idx="3">
                  <c:v>74.587999999999994</c:v>
                </c:pt>
                <c:pt idx="4">
                  <c:v>64.096999999999994</c:v>
                </c:pt>
              </c:numCache>
            </c:numRef>
          </c:val>
          <c:extLst>
            <c:ext xmlns:c16="http://schemas.microsoft.com/office/drawing/2014/chart" uri="{C3380CC4-5D6E-409C-BE32-E72D297353CC}">
              <c16:uniqueId val="{00000003-0EBB-4B60-B26B-C3678B4BC500}"/>
            </c:ext>
          </c:extLst>
        </c:ser>
        <c:dLbls>
          <c:showLegendKey val="0"/>
          <c:showVal val="0"/>
          <c:showCatName val="0"/>
          <c:showSerName val="0"/>
          <c:showPercent val="0"/>
          <c:showBubbleSize val="0"/>
        </c:dLbls>
        <c:gapWidth val="100"/>
        <c:overlap val="-24"/>
        <c:axId val="316244160"/>
        <c:axId val="316238280"/>
      </c:barChart>
      <c:catAx>
        <c:axId val="31624416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crossAx val="316238280"/>
        <c:crosses val="autoZero"/>
        <c:auto val="1"/>
        <c:lblAlgn val="ctr"/>
        <c:lblOffset val="100"/>
        <c:noMultiLvlLbl val="0"/>
      </c:catAx>
      <c:valAx>
        <c:axId val="316238280"/>
        <c:scaling>
          <c:orientation val="minMax"/>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16244160"/>
        <c:crosses val="autoZero"/>
        <c:crossBetween val="between"/>
      </c:valAx>
      <c:spPr>
        <a:noFill/>
        <a:ln w="25400">
          <a:noFill/>
        </a:ln>
        <a:effectLst/>
      </c:spPr>
    </c:plotArea>
    <c:legend>
      <c:legendPos val="b"/>
      <c:layout>
        <c:manualLayout>
          <c:xMode val="edge"/>
          <c:yMode val="edge"/>
          <c:x val="5.9421041119860019E-2"/>
          <c:y val="5.1590517437210291E-2"/>
          <c:w val="0.90901224846894124"/>
          <c:h val="0.11021079053406069"/>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ctr">
              <a:defRPr sz="16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sz="1050" b="1" i="0" u="none" strike="noStrike" baseline="0">
                <a:solidFill>
                  <a:schemeClr val="tx1"/>
                </a:solidFill>
                <a:effectLst/>
                <a:latin typeface="Times New Roman" panose="02020603050405020304" pitchFamily="18" charset="0"/>
                <a:cs typeface="Times New Roman" panose="02020603050405020304" pitchFamily="18" charset="0"/>
              </a:rPr>
              <a:t>Fig 2.Oviposition behaviour of sugarcane adapted top borer strain of </a:t>
            </a:r>
            <a:r>
              <a:rPr lang="en-IN" sz="1050" b="1" i="1" u="none" strike="noStrike" baseline="0">
                <a:solidFill>
                  <a:schemeClr val="tx1"/>
                </a:solidFill>
                <a:effectLst/>
                <a:latin typeface="Times New Roman" panose="02020603050405020304" pitchFamily="18" charset="0"/>
                <a:cs typeface="Times New Roman" panose="02020603050405020304" pitchFamily="18" charset="0"/>
              </a:rPr>
              <a:t>Trichogramma chilonis</a:t>
            </a:r>
            <a:endParaRPr lang="en-IN" sz="1050">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0.15178112978281266"/>
          <c:y val="0.83673870366371672"/>
        </c:manualLayout>
      </c:layout>
      <c:overlay val="0"/>
      <c:spPr>
        <a:noFill/>
        <a:ln>
          <a:noFill/>
        </a:ln>
        <a:effectLst/>
      </c:spPr>
    </c:title>
    <c:autoTitleDeleted val="0"/>
    <c:plotArea>
      <c:layout>
        <c:manualLayout>
          <c:layoutTarget val="inner"/>
          <c:xMode val="edge"/>
          <c:yMode val="edge"/>
          <c:x val="7.0718256579802116E-2"/>
          <c:y val="0.20423777653569805"/>
          <c:w val="0.90728174688476426"/>
          <c:h val="0.5601021143994046"/>
        </c:manualLayout>
      </c:layout>
      <c:barChart>
        <c:barDir val="col"/>
        <c:grouping val="clustered"/>
        <c:varyColors val="0"/>
        <c:ser>
          <c:idx val="0"/>
          <c:order val="0"/>
          <c:tx>
            <c:strRef>
              <c:f>'Top b (days)'!$BB$3</c:f>
              <c:strCache>
                <c:ptCount val="1"/>
                <c:pt idx="0">
                  <c:v>Fecundity</c:v>
                </c:pt>
              </c:strCache>
            </c:strRef>
          </c:tx>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'Top b (days)'!$BA$4:$BA$8</c:f>
              <c:numCache>
                <c:formatCode>General</c:formatCode>
                <c:ptCount val="5"/>
                <c:pt idx="0">
                  <c:v>1</c:v>
                </c:pt>
                <c:pt idx="1">
                  <c:v>2</c:v>
                </c:pt>
                <c:pt idx="2">
                  <c:v>3</c:v>
                </c:pt>
                <c:pt idx="3">
                  <c:v>4</c:v>
                </c:pt>
                <c:pt idx="4">
                  <c:v>5</c:v>
                </c:pt>
              </c:numCache>
            </c:numRef>
          </c:cat>
          <c:val>
            <c:numRef>
              <c:f>'Top b (days)'!$BB$4:$BB$8</c:f>
              <c:numCache>
                <c:formatCode>0.0</c:formatCode>
                <c:ptCount val="5"/>
                <c:pt idx="0">
                  <c:v>28.5</c:v>
                </c:pt>
                <c:pt idx="1">
                  <c:v>18.600000000000001</c:v>
                </c:pt>
                <c:pt idx="2">
                  <c:v>15.2</c:v>
                </c:pt>
                <c:pt idx="3">
                  <c:v>9.5</c:v>
                </c:pt>
                <c:pt idx="4">
                  <c:v>6.8</c:v>
                </c:pt>
              </c:numCache>
            </c:numRef>
          </c:val>
          <c:extLst>
            <c:ext xmlns:c16="http://schemas.microsoft.com/office/drawing/2014/chart" uri="{C3380CC4-5D6E-409C-BE32-E72D297353CC}">
              <c16:uniqueId val="{00000000-76F9-4E73-B9BE-DF8C0F065DF9}"/>
            </c:ext>
          </c:extLst>
        </c:ser>
        <c:ser>
          <c:idx val="1"/>
          <c:order val="1"/>
          <c:tx>
            <c:strRef>
              <c:f>'Top b (days)'!$BC$3</c:f>
              <c:strCache>
                <c:ptCount val="1"/>
                <c:pt idx="0">
                  <c:v>Development Period (days)</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'Top b (days)'!$BA$4:$BA$8</c:f>
              <c:numCache>
                <c:formatCode>General</c:formatCode>
                <c:ptCount val="5"/>
                <c:pt idx="0">
                  <c:v>1</c:v>
                </c:pt>
                <c:pt idx="1">
                  <c:v>2</c:v>
                </c:pt>
                <c:pt idx="2">
                  <c:v>3</c:v>
                </c:pt>
                <c:pt idx="3">
                  <c:v>4</c:v>
                </c:pt>
                <c:pt idx="4">
                  <c:v>5</c:v>
                </c:pt>
              </c:numCache>
            </c:numRef>
          </c:cat>
          <c:val>
            <c:numRef>
              <c:f>'Top b (days)'!$BC$4:$BC$8</c:f>
              <c:numCache>
                <c:formatCode>0.0</c:formatCode>
                <c:ptCount val="5"/>
                <c:pt idx="0">
                  <c:v>8.4</c:v>
                </c:pt>
                <c:pt idx="1">
                  <c:v>8.6</c:v>
                </c:pt>
                <c:pt idx="2">
                  <c:v>8.3000000000000007</c:v>
                </c:pt>
                <c:pt idx="3">
                  <c:v>8.5</c:v>
                </c:pt>
                <c:pt idx="4">
                  <c:v>8.4</c:v>
                </c:pt>
              </c:numCache>
            </c:numRef>
          </c:val>
          <c:extLst>
            <c:ext xmlns:c16="http://schemas.microsoft.com/office/drawing/2014/chart" uri="{C3380CC4-5D6E-409C-BE32-E72D297353CC}">
              <c16:uniqueId val="{00000001-76F9-4E73-B9BE-DF8C0F065DF9}"/>
            </c:ext>
          </c:extLst>
        </c:ser>
        <c:ser>
          <c:idx val="2"/>
          <c:order val="2"/>
          <c:tx>
            <c:strRef>
              <c:f>'Top b (days)'!$BD$3</c:f>
              <c:strCache>
                <c:ptCount val="1"/>
                <c:pt idx="0">
                  <c:v>Adults Emergence (%)</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'Top b (days)'!$BA$4:$BA$8</c:f>
              <c:numCache>
                <c:formatCode>General</c:formatCode>
                <c:ptCount val="5"/>
                <c:pt idx="0">
                  <c:v>1</c:v>
                </c:pt>
                <c:pt idx="1">
                  <c:v>2</c:v>
                </c:pt>
                <c:pt idx="2">
                  <c:v>3</c:v>
                </c:pt>
                <c:pt idx="3">
                  <c:v>4</c:v>
                </c:pt>
                <c:pt idx="4">
                  <c:v>5</c:v>
                </c:pt>
              </c:numCache>
            </c:numRef>
          </c:cat>
          <c:val>
            <c:numRef>
              <c:f>'Top b (days)'!$BD$4:$BD$8</c:f>
              <c:numCache>
                <c:formatCode>0.0</c:formatCode>
                <c:ptCount val="5"/>
                <c:pt idx="0">
                  <c:v>88.19</c:v>
                </c:pt>
                <c:pt idx="1">
                  <c:v>86.99</c:v>
                </c:pt>
                <c:pt idx="2">
                  <c:v>86.43</c:v>
                </c:pt>
                <c:pt idx="3">
                  <c:v>86.54</c:v>
                </c:pt>
                <c:pt idx="4">
                  <c:v>85.47</c:v>
                </c:pt>
              </c:numCache>
            </c:numRef>
          </c:val>
          <c:extLst>
            <c:ext xmlns:c16="http://schemas.microsoft.com/office/drawing/2014/chart" uri="{C3380CC4-5D6E-409C-BE32-E72D297353CC}">
              <c16:uniqueId val="{00000002-76F9-4E73-B9BE-DF8C0F065DF9}"/>
            </c:ext>
          </c:extLst>
        </c:ser>
        <c:ser>
          <c:idx val="3"/>
          <c:order val="3"/>
          <c:tx>
            <c:strRef>
              <c:f>'Top b (days)'!$BE$3</c:f>
              <c:strCache>
                <c:ptCount val="1"/>
                <c:pt idx="0">
                  <c:v>Female emergence (%)</c:v>
                </c:pt>
              </c:strCache>
            </c:strRef>
          </c:tx>
          <c:spPr>
            <a:gradFill rotWithShape="1">
              <a:gsLst>
                <a:gs pos="0">
                  <a:schemeClr val="accent6">
                    <a:lumMod val="60000"/>
                    <a:shade val="51000"/>
                    <a:satMod val="130000"/>
                  </a:schemeClr>
                </a:gs>
                <a:gs pos="80000">
                  <a:schemeClr val="accent6">
                    <a:lumMod val="60000"/>
                    <a:shade val="93000"/>
                    <a:satMod val="130000"/>
                  </a:schemeClr>
                </a:gs>
                <a:gs pos="100000">
                  <a:schemeClr val="accent6">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'Top b (days)'!$BA$4:$BA$8</c:f>
              <c:numCache>
                <c:formatCode>General</c:formatCode>
                <c:ptCount val="5"/>
                <c:pt idx="0">
                  <c:v>1</c:v>
                </c:pt>
                <c:pt idx="1">
                  <c:v>2</c:v>
                </c:pt>
                <c:pt idx="2">
                  <c:v>3</c:v>
                </c:pt>
                <c:pt idx="3">
                  <c:v>4</c:v>
                </c:pt>
                <c:pt idx="4">
                  <c:v>5</c:v>
                </c:pt>
              </c:numCache>
            </c:numRef>
          </c:cat>
          <c:val>
            <c:numRef>
              <c:f>'Top b (days)'!$BE$4:$BE$8</c:f>
              <c:numCache>
                <c:formatCode>0.0</c:formatCode>
                <c:ptCount val="5"/>
                <c:pt idx="0">
                  <c:v>81.31</c:v>
                </c:pt>
                <c:pt idx="1">
                  <c:v>77.745999999999995</c:v>
                </c:pt>
                <c:pt idx="2">
                  <c:v>73.963999999999999</c:v>
                </c:pt>
                <c:pt idx="3">
                  <c:v>71.647000000000006</c:v>
                </c:pt>
                <c:pt idx="4">
                  <c:v>66.620999999999995</c:v>
                </c:pt>
              </c:numCache>
            </c:numRef>
          </c:val>
          <c:extLst>
            <c:ext xmlns:c16="http://schemas.microsoft.com/office/drawing/2014/chart" uri="{C3380CC4-5D6E-409C-BE32-E72D297353CC}">
              <c16:uniqueId val="{00000003-76F9-4E73-B9BE-DF8C0F065DF9}"/>
            </c:ext>
          </c:extLst>
        </c:ser>
        <c:dLbls>
          <c:showLegendKey val="0"/>
          <c:showVal val="0"/>
          <c:showCatName val="0"/>
          <c:showSerName val="0"/>
          <c:showPercent val="0"/>
          <c:showBubbleSize val="0"/>
        </c:dLbls>
        <c:gapWidth val="100"/>
        <c:overlap val="-24"/>
        <c:axId val="316240632"/>
        <c:axId val="316239848"/>
      </c:barChart>
      <c:catAx>
        <c:axId val="31624063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316239848"/>
        <c:crosses val="autoZero"/>
        <c:auto val="1"/>
        <c:lblAlgn val="ctr"/>
        <c:lblOffset val="100"/>
        <c:noMultiLvlLbl val="0"/>
      </c:catAx>
      <c:valAx>
        <c:axId val="316239848"/>
        <c:scaling>
          <c:orientation val="minMax"/>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316240632"/>
        <c:crosses val="autoZero"/>
        <c:crossBetween val="between"/>
      </c:valAx>
      <c:spPr>
        <a:noFill/>
        <a:ln>
          <a:noFill/>
        </a:ln>
        <a:effectLst/>
      </c:spPr>
    </c:plotArea>
    <c:legend>
      <c:legendPos val="b"/>
      <c:layout>
        <c:manualLayout>
          <c:xMode val="edge"/>
          <c:yMode val="edge"/>
          <c:x val="9.9659196904063482E-2"/>
          <c:y val="7.7674131694560347E-2"/>
          <c:w val="0.81268144682181942"/>
          <c:h val="0.11239302749211554"/>
        </c:manualLayout>
      </c:layout>
      <c:overlay val="0"/>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275</TotalTime>
  <Pages>8</Pages>
  <Words>2118</Words>
  <Characters>12078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Rishabh Mishra</dc:creator>
  <cp:keywords/>
  <dc:description/>
  <cp:lastModifiedBy>SDI 1084</cp:lastModifiedBy>
  <cp:revision>46</cp:revision>
  <cp:lastPrinted>2025-04-24T11:44:00Z</cp:lastPrinted>
  <dcterms:created xsi:type="dcterms:W3CDTF">2025-04-24T10:42:00Z</dcterms:created>
  <dcterms:modified xsi:type="dcterms:W3CDTF">2025-04-25T11:00:00Z</dcterms:modified>
</cp:coreProperties>
</file>