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21617" w14:textId="02F28E9F" w:rsidR="00754C9A" w:rsidRPr="00E478C9" w:rsidRDefault="00E478C9" w:rsidP="00441B6F">
      <w:pPr>
        <w:pStyle w:val="Title"/>
        <w:spacing w:after="0"/>
        <w:jc w:val="both"/>
        <w:rPr>
          <w:rFonts w:ascii="Arial" w:hAnsi="Arial" w:cs="Arial"/>
          <w:u w:val="single"/>
        </w:rPr>
      </w:pPr>
      <w:r w:rsidRPr="00E478C9">
        <w:rPr>
          <w:rFonts w:ascii="Arial" w:hAnsi="Arial" w:cs="Arial"/>
          <w:u w:val="single"/>
        </w:rPr>
        <w:t>Original Research Article</w:t>
      </w:r>
    </w:p>
    <w:p w14:paraId="05F98F2B" w14:textId="77777777" w:rsidR="00E478C9" w:rsidRDefault="00E478C9" w:rsidP="00441B6F">
      <w:pPr>
        <w:pStyle w:val="Title"/>
        <w:spacing w:after="0"/>
        <w:jc w:val="both"/>
        <w:rPr>
          <w:rFonts w:ascii="Arial" w:hAnsi="Arial" w:cs="Arial"/>
        </w:rPr>
      </w:pPr>
    </w:p>
    <w:p w14:paraId="7B363A88" w14:textId="77777777" w:rsidR="00163BC4" w:rsidRPr="00163BC4" w:rsidRDefault="00E86ADB" w:rsidP="00441B6F">
      <w:pPr>
        <w:pStyle w:val="Author"/>
        <w:spacing w:line="240" w:lineRule="auto"/>
        <w:rPr>
          <w:rFonts w:ascii="Arial" w:hAnsi="Arial" w:cs="Arial"/>
          <w:bCs/>
          <w:iCs/>
          <w:kern w:val="28"/>
          <w:sz w:val="36"/>
        </w:rPr>
      </w:pPr>
      <w:r w:rsidRPr="00E86ADB">
        <w:rPr>
          <w:rFonts w:ascii="Arial" w:hAnsi="Arial" w:cs="Arial"/>
          <w:bCs/>
          <w:iCs/>
          <w:kern w:val="28"/>
          <w:sz w:val="36"/>
        </w:rPr>
        <w:t xml:space="preserve">Transient Fault Analysis </w:t>
      </w:r>
      <w:r w:rsidR="00D50FFB">
        <w:rPr>
          <w:rFonts w:ascii="Arial" w:hAnsi="Arial" w:cs="Arial"/>
          <w:bCs/>
          <w:iCs/>
          <w:kern w:val="28"/>
          <w:sz w:val="36"/>
        </w:rPr>
        <w:t>o</w:t>
      </w:r>
      <w:r w:rsidRPr="00E86ADB">
        <w:rPr>
          <w:rFonts w:ascii="Arial" w:hAnsi="Arial" w:cs="Arial"/>
          <w:bCs/>
          <w:iCs/>
          <w:kern w:val="28"/>
          <w:sz w:val="36"/>
        </w:rPr>
        <w:t>n 330 kV Transmission Networks Using SVM and ANN: A Case Study of the Onitsha–New Haven Line</w:t>
      </w:r>
    </w:p>
    <w:p w14:paraId="6A706CDD" w14:textId="77777777" w:rsidR="00A258C3" w:rsidRPr="00790ADA" w:rsidRDefault="00A258C3" w:rsidP="00441B6F">
      <w:pPr>
        <w:pStyle w:val="Author"/>
        <w:spacing w:line="240" w:lineRule="auto"/>
        <w:jc w:val="both"/>
        <w:rPr>
          <w:rFonts w:ascii="Arial" w:hAnsi="Arial" w:cs="Arial"/>
          <w:sz w:val="36"/>
        </w:rPr>
      </w:pPr>
    </w:p>
    <w:p w14:paraId="3F15BE16" w14:textId="77777777" w:rsidR="002C57D2" w:rsidRPr="00FB3A86" w:rsidRDefault="002C57D2" w:rsidP="00441B6F">
      <w:pPr>
        <w:pStyle w:val="Affiliation"/>
        <w:spacing w:after="0" w:line="240" w:lineRule="auto"/>
        <w:jc w:val="both"/>
        <w:rPr>
          <w:rFonts w:ascii="Arial" w:hAnsi="Arial" w:cs="Arial"/>
        </w:rPr>
      </w:pPr>
    </w:p>
    <w:p w14:paraId="402A3160" w14:textId="77777777" w:rsidR="00B01FCD" w:rsidRPr="00FB3A86" w:rsidRDefault="00ED2DF5" w:rsidP="00441B6F">
      <w:pPr>
        <w:pStyle w:val="Copyright"/>
        <w:spacing w:after="0" w:line="240" w:lineRule="auto"/>
        <w:jc w:val="both"/>
        <w:rPr>
          <w:rFonts w:ascii="Arial" w:hAnsi="Arial" w:cs="Arial"/>
        </w:rPr>
        <w:sectPr w:rsidR="00B01FCD" w:rsidRPr="00FB3A86" w:rsidSect="00923E7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9AD2EE7">
          <v:shapetype id="_x0000_t32" coordsize="21600,21600" o:spt="32" o:oned="t" path="m,l21600,21600e" filled="f">
            <v:path arrowok="t" fillok="f" o:connecttype="none"/>
            <o:lock v:ext="edit" shapetype="t"/>
          </v:shapetype>
          <v:shape id="_x0000_s1027"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2DB5127B"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1692D40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2030BE6" w14:textId="77777777" w:rsidTr="001E44FE">
        <w:tc>
          <w:tcPr>
            <w:tcW w:w="9576" w:type="dxa"/>
            <w:shd w:val="clear" w:color="auto" w:fill="F2F2F2"/>
          </w:tcPr>
          <w:p w14:paraId="19DCADC5" w14:textId="77777777" w:rsidR="00505F06" w:rsidRPr="00BA1B01" w:rsidRDefault="00E86ADB" w:rsidP="00441B6F">
            <w:pPr>
              <w:pStyle w:val="Body"/>
              <w:spacing w:after="0"/>
              <w:rPr>
                <w:rFonts w:ascii="Arial" w:eastAsia="Calibri" w:hAnsi="Arial" w:cs="Arial"/>
                <w:szCs w:val="22"/>
              </w:rPr>
            </w:pPr>
            <w:r w:rsidRPr="00E86ADB">
              <w:rPr>
                <w:rFonts w:ascii="Arial" w:eastAsia="Calibri" w:hAnsi="Arial" w:cs="Arial"/>
                <w:szCs w:val="22"/>
                <w:lang w:val="en-GB"/>
              </w:rPr>
              <w:t>This thesis investigated the application of Artificial Neural Networks (ANNs) and Support Vector Machines (SVMs) for transient fault detection and classification in power transmission systems, focusing on Nigeria’s Onitsha-New Haven 330 kV network. A Multilayer Perceptron (MLP) ANN, optimised with 10 hidden layers and the Levenberg-Marquardt algorithm, achieved near-perfect regression (correlation coefficient </w:t>
            </w:r>
            <m:oMath>
              <m:r>
                <w:rPr>
                  <w:rFonts w:ascii="Cambria Math" w:eastAsia="Calibri" w:hAnsi="Cambria Math" w:cs="Arial"/>
                  <w:szCs w:val="22"/>
                  <w:lang w:val="en-GB"/>
                </w:rPr>
                <m:t>R &gt; 0.999</m:t>
              </m:r>
            </m:oMath>
            <w:r w:rsidRPr="00E86ADB">
              <w:rPr>
                <w:rFonts w:ascii="Arial" w:eastAsia="Calibri" w:hAnsi="Arial" w:cs="Arial"/>
                <w:szCs w:val="22"/>
                <w:lang w:val="en-GB"/>
              </w:rPr>
              <w:t>) and classification accuracy (≈99%) using 9,180 operational samples, validated against IEEE-compliant transient stability indices (</w:t>
            </w:r>
            <w:r w:rsidRPr="00E86ADB">
              <w:rPr>
                <w:rFonts w:ascii="Cambria Math" w:eastAsia="Calibri" w:hAnsi="Cambria Math" w:cs="Cambria Math"/>
                <w:szCs w:val="22"/>
                <w:lang w:val="en-GB"/>
              </w:rPr>
              <w:t>𝑆𝑖</w:t>
            </w:r>
            <w:r w:rsidRPr="00E86ADB">
              <w:rPr>
                <w:rFonts w:ascii="Arial" w:eastAsia="Calibri" w:hAnsi="Arial" w:cs="Arial"/>
                <w:szCs w:val="22"/>
                <w:lang w:val="en-GB"/>
              </w:rPr>
              <w:t>) and dynamic voltage margins (</w:t>
            </w:r>
            <w:r w:rsidRPr="00E86ADB">
              <w:rPr>
                <w:rFonts w:ascii="Cambria Math" w:eastAsia="Calibri" w:hAnsi="Cambria Math" w:cs="Cambria Math"/>
                <w:szCs w:val="22"/>
                <w:lang w:val="en-GB"/>
              </w:rPr>
              <w:t>𝐷𝑉</w:t>
            </w:r>
            <w:r w:rsidRPr="00E86ADB">
              <w:rPr>
                <w:rFonts w:ascii="Arial" w:eastAsia="Calibri" w:hAnsi="Arial" w:cs="Arial"/>
                <w:szCs w:val="22"/>
                <w:lang w:val="en-GB"/>
              </w:rPr>
              <w:t xml:space="preserve">m). Comparatively, SVMs demonstrated ~95–98% accuracy with sub-5 </w:t>
            </w:r>
            <m:oMath>
              <m:r>
                <w:rPr>
                  <w:rFonts w:ascii="Cambria Math" w:eastAsia="Calibri" w:hAnsi="Cambria Math" w:cs="Arial"/>
                  <w:szCs w:val="22"/>
                  <w:lang w:val="en-GB"/>
                </w:rPr>
                <m:t>ms</m:t>
              </m:r>
            </m:oMath>
            <w:r w:rsidRPr="00E86ADB">
              <w:rPr>
                <w:rFonts w:ascii="Arial" w:eastAsia="Calibri" w:hAnsi="Arial" w:cs="Arial"/>
                <w:szCs w:val="22"/>
                <w:lang w:val="en-GB"/>
              </w:rPr>
              <w:t xml:space="preserve"> inference times, using pre-engineered features (such as harmonic distortions and wavelet coefficients) for real-time efficiency in resource-constrained environments. The study proposed a hybrid ANN-SVM framework, combining SVM’s rapid fault detection with ANN’s precision for post-event diagnostics, addressing the speed-accuracy trade-off in dynamic grids. Engineering implications highlight enhanced grid resilience, cost-effective deployment strategies, and support for renewable integration. At the same time, contributions include empirical validation of AI models in sparse-data contexts and methodological benchmarks aligning machine learning with power quality standards. Recommendations advocated phased AI adoption, workforce training, and regulatory standardisation, with future research directions spanning hardware-in-the-loop validation, cybersecurity, and adaptive learning for renewable-rich grids. This work bridges theoretical AI advancements with practical power system needs, offering scalable solutions for global energy transitions.</w:t>
            </w:r>
          </w:p>
        </w:tc>
      </w:tr>
    </w:tbl>
    <w:p w14:paraId="09EC4C47" w14:textId="77777777" w:rsidR="00636EB2" w:rsidRDefault="00636EB2" w:rsidP="00441B6F">
      <w:pPr>
        <w:pStyle w:val="Body"/>
        <w:spacing w:after="0"/>
        <w:rPr>
          <w:rFonts w:ascii="Arial" w:hAnsi="Arial" w:cs="Arial"/>
          <w:i/>
        </w:rPr>
      </w:pPr>
    </w:p>
    <w:p w14:paraId="4936EB7A" w14:textId="77777777" w:rsidR="00A24E7E" w:rsidRDefault="00A24E7E" w:rsidP="00122520">
      <w:pPr>
        <w:pStyle w:val="Body"/>
        <w:spacing w:after="0"/>
        <w:ind w:left="990" w:hanging="990"/>
        <w:rPr>
          <w:rFonts w:ascii="Arial" w:hAnsi="Arial" w:cs="Arial"/>
          <w:i/>
        </w:rPr>
      </w:pPr>
      <w:r>
        <w:rPr>
          <w:rFonts w:ascii="Arial" w:hAnsi="Arial" w:cs="Arial"/>
          <w:i/>
        </w:rPr>
        <w:t xml:space="preserve">Keywords: </w:t>
      </w:r>
      <w:r w:rsidR="00E86ADB" w:rsidRPr="00E86ADB">
        <w:rPr>
          <w:rFonts w:ascii="Arial" w:hAnsi="Arial" w:cs="Arial"/>
          <w:i/>
          <w:lang w:val="en-GB"/>
        </w:rPr>
        <w:t>ANN, SVM, Multilayer Perceptron, hybrid ANN-SVM framework, grid resilience</w:t>
      </w:r>
    </w:p>
    <w:p w14:paraId="5AF47D30" w14:textId="77777777" w:rsidR="00790ADA" w:rsidRDefault="00790ADA" w:rsidP="00441B6F">
      <w:pPr>
        <w:pStyle w:val="Body"/>
        <w:spacing w:after="0"/>
        <w:rPr>
          <w:rFonts w:ascii="Arial" w:hAnsi="Arial" w:cs="Arial"/>
          <w:i/>
        </w:rPr>
      </w:pPr>
    </w:p>
    <w:p w14:paraId="70737A6B"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192C4EDD" w14:textId="77777777" w:rsidR="00790ADA" w:rsidRPr="00FB3A86" w:rsidRDefault="00790ADA" w:rsidP="00441B6F">
      <w:pPr>
        <w:pStyle w:val="AbstHead"/>
        <w:spacing w:after="0"/>
        <w:jc w:val="both"/>
        <w:rPr>
          <w:rFonts w:ascii="Arial" w:hAnsi="Arial" w:cs="Arial"/>
        </w:rPr>
      </w:pPr>
    </w:p>
    <w:p w14:paraId="53DA2EA7" w14:textId="77777777" w:rsidR="00E86ADB" w:rsidRDefault="00E86ADB" w:rsidP="00E86ADB">
      <w:pPr>
        <w:pStyle w:val="Body"/>
        <w:spacing w:after="0"/>
        <w:rPr>
          <w:rFonts w:ascii="Arial" w:hAnsi="Arial" w:cs="Arial"/>
          <w:lang w:val="en-GB"/>
        </w:rPr>
      </w:pPr>
      <w:r w:rsidRPr="00E86ADB">
        <w:rPr>
          <w:rFonts w:ascii="Arial" w:hAnsi="Arial" w:cs="Arial"/>
          <w:lang w:val="en-GB"/>
        </w:rPr>
        <w:t>Integrating Smart Grid technologies into modern distribution systems has heightened the focus on power quality, particularly voltage stability and waveform consistency [1], [2]. Industrial processes and sensitive devices—such as medical equipment, programmable logic controllers, and adjustable speed drives—demand sinusoidal voltage and current waveforms with minimal deviations in magnitude or frequency to ensure operational reliability and safety [3], [4]. Voltage irregularities, including sags, swells, or harmonics, risk damaging equipment, disrupting production, and endangering human lives in critical healthcare applications. Consequently, adherence to stringent power quality standards is essential for utilities and consumers alike [5], [6].</w:t>
      </w:r>
    </w:p>
    <w:p w14:paraId="743CA99C" w14:textId="77777777" w:rsidR="00C47427" w:rsidRPr="00E86ADB" w:rsidRDefault="00C47427" w:rsidP="00E86ADB">
      <w:pPr>
        <w:pStyle w:val="Body"/>
        <w:spacing w:after="0"/>
        <w:rPr>
          <w:rFonts w:ascii="Arial" w:hAnsi="Arial" w:cs="Arial"/>
          <w:lang w:val="en-GB"/>
        </w:rPr>
      </w:pPr>
    </w:p>
    <w:p w14:paraId="5643C9EB" w14:textId="77777777" w:rsidR="00E86ADB" w:rsidRDefault="00E86ADB" w:rsidP="00E86ADB">
      <w:pPr>
        <w:pStyle w:val="Body"/>
        <w:spacing w:after="0"/>
        <w:rPr>
          <w:rFonts w:ascii="Arial" w:hAnsi="Arial" w:cs="Arial"/>
          <w:lang w:val="en-GB"/>
        </w:rPr>
      </w:pPr>
      <w:r w:rsidRPr="00E86ADB">
        <w:rPr>
          <w:rFonts w:ascii="Arial" w:hAnsi="Arial" w:cs="Arial"/>
          <w:lang w:val="en-GB"/>
        </w:rPr>
        <w:t xml:space="preserve">Power quality disturbances stem from non-linear loads, inverter-based systems, and transient switching events, introducing harmonics, voltage fluctuations, and waveform distortions [7], [8]. These issues are broadly categorized as transients, short-duration </w:t>
      </w:r>
      <w:r w:rsidRPr="00E86ADB">
        <w:rPr>
          <w:rFonts w:ascii="Arial" w:hAnsi="Arial" w:cs="Arial"/>
          <w:lang w:val="en-GB"/>
        </w:rPr>
        <w:lastRenderedPageBreak/>
        <w:t>variations (sags, swells), long-duration variations (undervoltage, overvoltage), and waveform distortions (harmonics, notching) [8]. Voltage sags (10–90% rms deviation) and swells (110–180% rms deviation), often caused by faults, motor startups, or capacitor switching, are particularly disruptive due to their frequency and impact on transmission systems [9], [10]. Such deviations compromise the sinusoidal integrity of supply, necessitating robust mitigation strategies.</w:t>
      </w:r>
    </w:p>
    <w:p w14:paraId="01A62D24" w14:textId="77777777" w:rsidR="00C47427" w:rsidRPr="00E86ADB" w:rsidRDefault="00C47427" w:rsidP="00E86ADB">
      <w:pPr>
        <w:pStyle w:val="Body"/>
        <w:spacing w:after="0"/>
        <w:rPr>
          <w:rFonts w:ascii="Arial" w:hAnsi="Arial" w:cs="Arial"/>
          <w:lang w:val="en-GB"/>
        </w:rPr>
      </w:pPr>
    </w:p>
    <w:p w14:paraId="5F1E7FB7" w14:textId="77777777" w:rsidR="00E86ADB" w:rsidRDefault="00E86ADB" w:rsidP="00E86ADB">
      <w:pPr>
        <w:pStyle w:val="Body"/>
        <w:spacing w:after="0"/>
        <w:rPr>
          <w:rFonts w:ascii="Arial" w:hAnsi="Arial" w:cs="Arial"/>
          <w:lang w:val="en-GB"/>
        </w:rPr>
      </w:pPr>
      <w:r w:rsidRPr="00E86ADB">
        <w:rPr>
          <w:rFonts w:ascii="Arial" w:hAnsi="Arial" w:cs="Arial"/>
          <w:lang w:val="en-GB"/>
        </w:rPr>
        <w:t>To address voltage irregularities, devices like Distribution Static Synchronous Compensators (DSTATCOMs) and Dynamic Voltage Restorers (DVRs) are employed [11]. DVRs are favoured for their cost-effectiveness, compact design, and multifunctionality—compensating sags/swells while correcting harmonics and power factor [12]. Unlike battery-dependent systems or static var compensators, DVRs offer superior energy capacity, lower maintenance, and adaptability to dynamic grid conditions, making them a pragmatic solution for enhancing power quality [13], [14].</w:t>
      </w:r>
    </w:p>
    <w:p w14:paraId="30166DD1" w14:textId="77777777" w:rsidR="00C47427" w:rsidRPr="00E86ADB" w:rsidRDefault="00C47427" w:rsidP="00E86ADB">
      <w:pPr>
        <w:pStyle w:val="Body"/>
        <w:spacing w:after="0"/>
        <w:rPr>
          <w:rFonts w:ascii="Arial" w:hAnsi="Arial" w:cs="Arial"/>
          <w:lang w:val="en-GB"/>
        </w:rPr>
      </w:pPr>
    </w:p>
    <w:p w14:paraId="677FC42A" w14:textId="77777777" w:rsidR="00B01FCD" w:rsidRDefault="00E86ADB" w:rsidP="00E86ADB">
      <w:pPr>
        <w:pStyle w:val="Body"/>
        <w:spacing w:after="0"/>
        <w:rPr>
          <w:rFonts w:ascii="Arial" w:hAnsi="Arial" w:cs="Arial"/>
        </w:rPr>
      </w:pPr>
      <w:r w:rsidRPr="00E86ADB">
        <w:rPr>
          <w:rFonts w:ascii="Arial" w:hAnsi="Arial" w:cs="Arial"/>
          <w:lang w:val="en-GB"/>
        </w:rPr>
        <w:t xml:space="preserve">Transient faults in transmission lines, driven by lightning strikes, short circuits, or load fluctuations, challenge traditional threshold-based detection methods [15], [16]. This study proposes using Support Vector Machines (SVMs) and Artificial Neural Networks (ANNs) to </w:t>
      </w:r>
      <w:proofErr w:type="spellStart"/>
      <w:r w:rsidRPr="00E86ADB">
        <w:rPr>
          <w:rFonts w:ascii="Arial" w:hAnsi="Arial" w:cs="Arial"/>
          <w:lang w:val="en-GB"/>
        </w:rPr>
        <w:t>analyze</w:t>
      </w:r>
      <w:proofErr w:type="spellEnd"/>
      <w:r w:rsidRPr="00E86ADB">
        <w:rPr>
          <w:rFonts w:ascii="Arial" w:hAnsi="Arial" w:cs="Arial"/>
          <w:lang w:val="en-GB"/>
        </w:rPr>
        <w:t xml:space="preserve"> Onitsha–New Haven network transient faults. These machine learning algorithms enable precise fault classification and localization by modelling complex, non-linear behaviours, offering a transformative approach to improving grid reliability and operational efficiency [17].</w:t>
      </w:r>
    </w:p>
    <w:p w14:paraId="2B9565E9" w14:textId="77777777" w:rsidR="00790ADA" w:rsidRPr="00FB3A86" w:rsidRDefault="00790ADA" w:rsidP="00441B6F">
      <w:pPr>
        <w:pStyle w:val="Body"/>
        <w:spacing w:after="0"/>
        <w:rPr>
          <w:rFonts w:ascii="Arial" w:hAnsi="Arial" w:cs="Arial"/>
        </w:rPr>
      </w:pPr>
    </w:p>
    <w:p w14:paraId="1D736FA4" w14:textId="77777777" w:rsidR="007F7B32" w:rsidRDefault="00902823" w:rsidP="00441B6F">
      <w:pPr>
        <w:pStyle w:val="AbstHead"/>
        <w:spacing w:after="0"/>
        <w:jc w:val="both"/>
        <w:rPr>
          <w:rFonts w:ascii="Arial" w:hAnsi="Arial" w:cs="Arial"/>
        </w:rPr>
      </w:pPr>
      <w:bookmarkStart w:id="0" w:name="_Hlk195357009"/>
      <w:r>
        <w:rPr>
          <w:rFonts w:ascii="Arial" w:hAnsi="Arial" w:cs="Arial"/>
        </w:rPr>
        <w:t xml:space="preserve">2. </w:t>
      </w:r>
      <w:r w:rsidR="00A73A34" w:rsidRPr="00A73A34">
        <w:rPr>
          <w:rFonts w:ascii="Arial" w:hAnsi="Arial" w:cs="Arial"/>
        </w:rPr>
        <w:t>LITERATURE SURVEY</w:t>
      </w:r>
    </w:p>
    <w:p w14:paraId="708EB1CE" w14:textId="77777777" w:rsidR="00790ADA" w:rsidRPr="00FB3A86" w:rsidRDefault="00790ADA" w:rsidP="00441B6F">
      <w:pPr>
        <w:pStyle w:val="AbstHead"/>
        <w:spacing w:after="0"/>
        <w:jc w:val="both"/>
        <w:rPr>
          <w:rFonts w:ascii="Arial" w:hAnsi="Arial" w:cs="Arial"/>
        </w:rPr>
      </w:pPr>
    </w:p>
    <w:bookmarkEnd w:id="0"/>
    <w:p w14:paraId="2D4813C3" w14:textId="77777777" w:rsidR="00C47427" w:rsidRDefault="00C47427" w:rsidP="00C47427">
      <w:pPr>
        <w:pStyle w:val="Body"/>
        <w:spacing w:after="0"/>
        <w:rPr>
          <w:rFonts w:ascii="Arial" w:hAnsi="Arial" w:cs="Arial"/>
          <w:lang w:val="en-GB"/>
        </w:rPr>
      </w:pPr>
      <w:r w:rsidRPr="00C47427">
        <w:rPr>
          <w:rFonts w:ascii="Arial" w:hAnsi="Arial" w:cs="Arial"/>
          <w:lang w:val="en-GB"/>
        </w:rPr>
        <w:t xml:space="preserve">Recent advancements in machine learning (ML) and deep learning (DL) have significantly enhanced power system security assessment and fault detection. Za </w:t>
      </w:r>
      <w:r w:rsidRPr="00C47427">
        <w:rPr>
          <w:rFonts w:ascii="Arial" w:hAnsi="Arial" w:cs="Arial"/>
          <w:i/>
          <w:iCs/>
          <w:lang w:val="en-GB"/>
        </w:rPr>
        <w:t>et al</w:t>
      </w:r>
      <w:r w:rsidRPr="00C47427">
        <w:rPr>
          <w:rFonts w:ascii="Arial" w:hAnsi="Arial" w:cs="Arial"/>
          <w:lang w:val="en-GB"/>
        </w:rPr>
        <w:t>. [18] proposed a semi-supervised multi-task learning framework to address limited labelled data, improving computational efficiency and capturing interdependencies among voltage, frequency, and contingency stability tasks. However, scalability to large-scale grids and the impacts of noisy unlabelled data remain unexplored. Similarly, [19] and [20] employed DL models (DNNs, hybrid TCNN-LSTM) for short-term voltage stability, achieving high accuracy using PMU data but lacking interpretability and robustness testing under noisy conditions or diverse grid configurations.</w:t>
      </w:r>
    </w:p>
    <w:p w14:paraId="412AF748" w14:textId="77777777" w:rsidR="00C47427" w:rsidRPr="00C47427" w:rsidRDefault="00C47427" w:rsidP="00C47427">
      <w:pPr>
        <w:pStyle w:val="Body"/>
        <w:spacing w:after="0"/>
        <w:rPr>
          <w:rFonts w:ascii="Arial" w:hAnsi="Arial" w:cs="Arial"/>
          <w:lang w:val="en-GB"/>
        </w:rPr>
      </w:pPr>
    </w:p>
    <w:p w14:paraId="285D5E06" w14:textId="77777777" w:rsidR="00C47427" w:rsidRPr="00C47427" w:rsidRDefault="00C47427" w:rsidP="00C47427">
      <w:pPr>
        <w:pStyle w:val="Body"/>
        <w:spacing w:after="0"/>
        <w:rPr>
          <w:rFonts w:ascii="Arial" w:hAnsi="Arial" w:cs="Arial"/>
          <w:lang w:val="en-GB"/>
        </w:rPr>
      </w:pPr>
      <w:r w:rsidRPr="00C47427">
        <w:rPr>
          <w:rFonts w:ascii="Arial" w:hAnsi="Arial" w:cs="Arial"/>
          <w:lang w:val="en-GB"/>
        </w:rPr>
        <w:t>Fault detection in Nigeria’s 330kV infrastructure has been a focus, with multiple studies such as [21] - [23], utilizing ANNs to classify faults, demonstrating high accuracy in simulations. However, these models were not rigorously tested under real-world noise, dynamic loads, or environmental variability, limiting practical applicability.</w:t>
      </w:r>
    </w:p>
    <w:p w14:paraId="20ECCFFE" w14:textId="77777777" w:rsidR="00A03B96" w:rsidRDefault="00C47427" w:rsidP="00C47427">
      <w:pPr>
        <w:pStyle w:val="Body"/>
        <w:spacing w:after="0"/>
        <w:rPr>
          <w:rFonts w:ascii="Arial" w:hAnsi="Arial" w:cs="Arial"/>
        </w:rPr>
      </w:pPr>
      <w:r w:rsidRPr="00C47427">
        <w:rPr>
          <w:rFonts w:ascii="Arial" w:hAnsi="Arial" w:cs="Arial"/>
          <w:lang w:val="en-GB"/>
        </w:rPr>
        <w:t>Studies on transmission line reliability, such as [24] on insulation defect simulations, highlighted risks of aging and contamination but omitted environmental factors (temperature, pollution) and mitigation strategies. Transient stability analyses in the Nigerian grid by [25] and [26] identified critical vulnerabilities and compared stability devices (TCSC, R-SFCL), yet overlooked renewable integration, multi-fault scenarios, and economic feasibility.</w:t>
      </w:r>
    </w:p>
    <w:p w14:paraId="37F40583" w14:textId="77777777" w:rsidR="00A73A34" w:rsidRDefault="00A73A34" w:rsidP="00441B6F">
      <w:pPr>
        <w:pStyle w:val="Body"/>
        <w:spacing w:after="0"/>
        <w:rPr>
          <w:rFonts w:ascii="Arial" w:hAnsi="Arial" w:cs="Arial"/>
        </w:rPr>
      </w:pPr>
    </w:p>
    <w:p w14:paraId="27843BF2" w14:textId="77777777" w:rsidR="00A73A34" w:rsidRDefault="00530B05" w:rsidP="00A73A34">
      <w:pPr>
        <w:pStyle w:val="AbstHead"/>
        <w:spacing w:after="0"/>
        <w:jc w:val="both"/>
        <w:rPr>
          <w:rFonts w:ascii="Arial" w:hAnsi="Arial" w:cs="Arial"/>
        </w:rPr>
      </w:pPr>
      <w:bookmarkStart w:id="1" w:name="_Hlk197876743"/>
      <w:r>
        <w:rPr>
          <w:rFonts w:ascii="Arial" w:hAnsi="Arial" w:cs="Arial"/>
        </w:rPr>
        <w:t>3</w:t>
      </w:r>
      <w:r w:rsidR="00A73A34">
        <w:rPr>
          <w:rFonts w:ascii="Arial" w:hAnsi="Arial" w:cs="Arial"/>
        </w:rPr>
        <w:t xml:space="preserve">. </w:t>
      </w:r>
      <w:r w:rsidR="00020ABF" w:rsidRPr="00020ABF">
        <w:rPr>
          <w:rFonts w:ascii="Arial" w:hAnsi="Arial" w:cs="Arial"/>
          <w:bCs/>
          <w:lang w:val="en-GB"/>
        </w:rPr>
        <w:t>RESEARCH METHODOLOGY</w:t>
      </w:r>
    </w:p>
    <w:bookmarkEnd w:id="1"/>
    <w:p w14:paraId="16FC8616" w14:textId="77777777" w:rsidR="00A73A34" w:rsidRPr="00FB3A86" w:rsidRDefault="00A73A34" w:rsidP="00A73A34">
      <w:pPr>
        <w:pStyle w:val="AbstHead"/>
        <w:spacing w:after="0"/>
        <w:jc w:val="both"/>
        <w:rPr>
          <w:rFonts w:ascii="Arial" w:hAnsi="Arial" w:cs="Arial"/>
        </w:rPr>
      </w:pPr>
    </w:p>
    <w:p w14:paraId="70B0C54B" w14:textId="77777777" w:rsidR="00B05EC3" w:rsidRPr="00B05EC3" w:rsidRDefault="00B05EC3" w:rsidP="00B05EC3">
      <w:pPr>
        <w:pStyle w:val="Body"/>
        <w:spacing w:after="0"/>
        <w:rPr>
          <w:rFonts w:ascii="Arial" w:hAnsi="Arial" w:cs="Arial"/>
          <w:lang w:val="en-GB"/>
        </w:rPr>
      </w:pPr>
      <w:r w:rsidRPr="00B05EC3">
        <w:rPr>
          <w:rFonts w:ascii="Arial" w:hAnsi="Arial" w:cs="Arial"/>
          <w:lang w:val="en-GB"/>
        </w:rPr>
        <w:t xml:space="preserve">Fig. 1 illustrates the study’s methodological framework. While SVM and ANN are widely adopted in power system fault analysis—SVM for its precision in high-dimensional classification and ANN for its adaptability to non-linear dynamics—existing research predominantly isolates fault detection/classification from localization and lacks cross-algorithm comparisons or real-time feasibility assessments. This study bridges these gaps by conducting a systematic performance evaluation of SVM and ANN across fault detection, </w:t>
      </w:r>
      <w:r w:rsidRPr="00B05EC3">
        <w:rPr>
          <w:rFonts w:ascii="Arial" w:hAnsi="Arial" w:cs="Arial"/>
          <w:lang w:val="en-GB"/>
        </w:rPr>
        <w:lastRenderedPageBreak/>
        <w:t>classification, and localization tasks, while exploring hybrid model synergies and practical implementation potential within the proposed workflow.</w:t>
      </w:r>
    </w:p>
    <w:p w14:paraId="488DBD24" w14:textId="77777777" w:rsidR="00A73A34" w:rsidRDefault="00B05EC3" w:rsidP="00B05EC3">
      <w:pPr>
        <w:pStyle w:val="Body"/>
        <w:spacing w:after="0"/>
        <w:rPr>
          <w:rFonts w:ascii="Arial" w:hAnsi="Arial" w:cs="Arial"/>
        </w:rPr>
      </w:pPr>
      <w:r w:rsidRPr="00B05EC3">
        <w:rPr>
          <w:rFonts w:ascii="Arial" w:hAnsi="Arial" w:cs="Arial"/>
          <w:lang w:val="en-GB"/>
        </w:rPr>
        <w:t>Before delving into the detailed breakdown of the components in Fig. 1, it is essential to first establish, through mathematical expressions, the fundamental relationships governing transient voltages in transmission lines.</w:t>
      </w:r>
    </w:p>
    <w:p w14:paraId="009DE154" w14:textId="77777777" w:rsidR="00A73A34" w:rsidRDefault="00A73A34" w:rsidP="00A73A34">
      <w:pPr>
        <w:pStyle w:val="Body"/>
        <w:spacing w:after="0"/>
        <w:rPr>
          <w:rFonts w:ascii="Arial" w:hAnsi="Arial" w:cs="Arial"/>
        </w:rPr>
      </w:pPr>
    </w:p>
    <w:p w14:paraId="43D9FF6C" w14:textId="77777777" w:rsidR="004D3B13" w:rsidRDefault="00B05EC3" w:rsidP="00B05EC3">
      <w:pPr>
        <w:pStyle w:val="Body"/>
        <w:spacing w:after="0"/>
        <w:jc w:val="center"/>
        <w:rPr>
          <w:rFonts w:ascii="Arial" w:hAnsi="Arial" w:cs="Arial"/>
        </w:rPr>
      </w:pPr>
      <w:r w:rsidRPr="00B05EC3">
        <w:rPr>
          <w:rFonts w:ascii="Arial" w:hAnsi="Arial" w:cs="Arial"/>
          <w:lang w:val="en-GB"/>
        </w:rPr>
        <w:object w:dxaOrig="9145" w:dyaOrig="18972" w14:anchorId="33ED48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4.65pt;height:472.25pt" o:ole="">
            <v:imagedata r:id="rId14" o:title=""/>
          </v:shape>
          <o:OLEObject Type="Embed" ProgID="Visio.Drawing.15" ShapeID="_x0000_i1026" DrawAspect="Content" ObjectID="_1808995216" r:id="rId15"/>
        </w:object>
      </w:r>
    </w:p>
    <w:p w14:paraId="1D28BD03" w14:textId="77777777" w:rsidR="004D3B13" w:rsidRDefault="004D3B13" w:rsidP="00A73A34">
      <w:pPr>
        <w:pStyle w:val="Body"/>
        <w:spacing w:after="0"/>
        <w:rPr>
          <w:rFonts w:ascii="Arial" w:hAnsi="Arial" w:cs="Arial"/>
        </w:rPr>
      </w:pPr>
    </w:p>
    <w:p w14:paraId="3EE7D4D0" w14:textId="77777777" w:rsidR="004D3B13" w:rsidRPr="004D3B13" w:rsidRDefault="004D3B13" w:rsidP="004D3B13">
      <w:pPr>
        <w:pStyle w:val="Body"/>
        <w:spacing w:after="0"/>
        <w:jc w:val="center"/>
        <w:rPr>
          <w:rFonts w:ascii="Arial" w:hAnsi="Arial" w:cs="Arial"/>
          <w:b/>
          <w:bCs/>
          <w:lang w:val="en-GB"/>
        </w:rPr>
      </w:pPr>
      <w:r w:rsidRPr="004D3B13">
        <w:rPr>
          <w:rFonts w:ascii="Arial" w:hAnsi="Arial" w:cs="Arial"/>
          <w:b/>
          <w:bCs/>
          <w:lang w:val="en-GB"/>
        </w:rPr>
        <w:t>Fig. 1. Methodology flowchart (a) BESS (b) DVR</w:t>
      </w:r>
    </w:p>
    <w:p w14:paraId="5EDBF64B" w14:textId="77777777" w:rsidR="00AA74E0" w:rsidRDefault="00A46614" w:rsidP="00441B6F">
      <w:pPr>
        <w:pStyle w:val="Body"/>
        <w:spacing w:after="0"/>
        <w:rPr>
          <w:rFonts w:ascii="Arial" w:hAnsi="Arial" w:cs="Arial"/>
        </w:rPr>
      </w:pPr>
      <w:bookmarkStart w:id="2" w:name="_Hlk197872755"/>
      <w:r>
        <w:rPr>
          <w:rFonts w:ascii="Arial" w:hAnsi="Arial" w:cs="Arial"/>
          <w:b/>
          <w:caps/>
          <w:sz w:val="22"/>
        </w:rPr>
        <w:t>3</w:t>
      </w:r>
      <w:r w:rsidR="00AA74E0" w:rsidRPr="00C30A0F">
        <w:rPr>
          <w:rFonts w:ascii="Arial" w:hAnsi="Arial" w:cs="Arial"/>
          <w:b/>
          <w:caps/>
          <w:sz w:val="22"/>
        </w:rPr>
        <w:t xml:space="preserve">.1 </w:t>
      </w:r>
      <w:r w:rsidR="00326F56">
        <w:rPr>
          <w:rFonts w:ascii="Arial" w:hAnsi="Arial" w:cs="Arial"/>
          <w:b/>
          <w:bCs/>
          <w:sz w:val="22"/>
          <w:lang w:val="en-GB"/>
        </w:rPr>
        <w:t>System Design</w:t>
      </w:r>
      <w:bookmarkEnd w:id="2"/>
    </w:p>
    <w:p w14:paraId="37848712" w14:textId="77777777" w:rsidR="00505F06" w:rsidRDefault="00505F06" w:rsidP="00441B6F">
      <w:pPr>
        <w:pStyle w:val="Body"/>
        <w:spacing w:after="0"/>
        <w:rPr>
          <w:rFonts w:ascii="Arial" w:hAnsi="Arial" w:cs="Arial"/>
        </w:rPr>
      </w:pPr>
    </w:p>
    <w:p w14:paraId="723E7FA0" w14:textId="77777777" w:rsidR="00326F56" w:rsidRDefault="00326F56" w:rsidP="00326F56">
      <w:pPr>
        <w:pStyle w:val="Body"/>
        <w:spacing w:after="0"/>
        <w:rPr>
          <w:rFonts w:ascii="Arial" w:hAnsi="Arial" w:cs="Arial"/>
        </w:rPr>
      </w:pPr>
      <w:r>
        <w:rPr>
          <w:rFonts w:ascii="Arial" w:hAnsi="Arial" w:cs="Arial"/>
          <w:b/>
          <w:u w:val="single"/>
        </w:rPr>
        <w:t>3</w:t>
      </w:r>
      <w:r w:rsidRPr="00902823">
        <w:rPr>
          <w:rFonts w:ascii="Arial" w:hAnsi="Arial" w:cs="Arial"/>
          <w:b/>
          <w:u w:val="single"/>
        </w:rPr>
        <w:t>.</w:t>
      </w:r>
      <w:r>
        <w:rPr>
          <w:rFonts w:ascii="Arial" w:hAnsi="Arial" w:cs="Arial"/>
          <w:b/>
          <w:u w:val="single"/>
        </w:rPr>
        <w:t>1</w:t>
      </w:r>
      <w:r w:rsidRPr="00902823">
        <w:rPr>
          <w:rFonts w:ascii="Arial" w:hAnsi="Arial" w:cs="Arial"/>
          <w:b/>
          <w:u w:val="single"/>
        </w:rPr>
        <w:t xml:space="preserve">.1 </w:t>
      </w:r>
      <w:r w:rsidRPr="00326F56">
        <w:rPr>
          <w:rFonts w:ascii="Arial" w:hAnsi="Arial" w:cs="Arial"/>
          <w:b/>
          <w:bCs/>
          <w:u w:val="single"/>
          <w:lang w:val="en-GB"/>
        </w:rPr>
        <w:t>Transmission line voltage equation</w:t>
      </w:r>
    </w:p>
    <w:p w14:paraId="62B2FEE8" w14:textId="77777777" w:rsidR="00326F56" w:rsidRDefault="00326F56" w:rsidP="00326F56">
      <w:pPr>
        <w:pStyle w:val="Body"/>
        <w:spacing w:after="0"/>
        <w:rPr>
          <w:rFonts w:ascii="Arial" w:hAnsi="Arial" w:cs="Arial"/>
        </w:rPr>
      </w:pPr>
    </w:p>
    <w:p w14:paraId="07E9E5C6" w14:textId="77777777" w:rsidR="00326F56" w:rsidRPr="00326F56" w:rsidRDefault="00326F56" w:rsidP="00326F56">
      <w:pPr>
        <w:pStyle w:val="Body"/>
        <w:spacing w:after="0"/>
        <w:rPr>
          <w:rFonts w:ascii="Arial" w:hAnsi="Arial" w:cs="Arial"/>
          <w:lang w:val="en-GB"/>
        </w:rPr>
      </w:pPr>
      <w:r w:rsidRPr="00326F56">
        <w:rPr>
          <w:rFonts w:ascii="Arial" w:hAnsi="Arial" w:cs="Arial"/>
          <w:lang w:val="en-GB"/>
        </w:rPr>
        <w:lastRenderedPageBreak/>
        <w:t>In general, the voltage along a transmission line can be expressed using the wave equation as given in (1).</w:t>
      </w:r>
    </w:p>
    <w:p w14:paraId="33208817" w14:textId="77777777" w:rsidR="00326F56" w:rsidRPr="00326F56" w:rsidRDefault="00326F56" w:rsidP="00326F56">
      <w:pPr>
        <w:pStyle w:val="Body"/>
        <w:spacing w:after="0"/>
        <w:rPr>
          <w:rFonts w:ascii="Arial" w:hAnsi="Arial" w:cs="Arial"/>
          <w:lang w:val="en-GB"/>
        </w:rPr>
      </w:pPr>
      <w:r w:rsidRPr="00326F56">
        <w:rPr>
          <w:rFonts w:ascii="Arial" w:hAnsi="Arial" w:cs="Arial"/>
          <w:lang w:val="en-GB"/>
        </w:rPr>
        <w:tab/>
      </w:r>
      <m:oMath>
        <m:f>
          <m:fPr>
            <m:ctrlPr>
              <w:rPr>
                <w:rFonts w:ascii="Cambria Math" w:hAnsi="Cambria Math" w:cs="Arial"/>
                <w:i/>
                <w:lang w:val="en-GB"/>
              </w:rPr>
            </m:ctrlPr>
          </m:fPr>
          <m:num>
            <m:sSup>
              <m:sSupPr>
                <m:ctrlPr>
                  <w:rPr>
                    <w:rFonts w:ascii="Cambria Math" w:hAnsi="Cambria Math" w:cs="Arial"/>
                    <w:i/>
                    <w:lang w:val="en-GB"/>
                  </w:rPr>
                </m:ctrlPr>
              </m:sSupPr>
              <m:e>
                <m:r>
                  <w:rPr>
                    <w:rFonts w:ascii="Cambria Math" w:hAnsi="Cambria Math" w:cs="Arial"/>
                    <w:lang w:val="en-GB"/>
                  </w:rPr>
                  <m:t>∂</m:t>
                </m:r>
              </m:e>
              <m:sup>
                <m:r>
                  <w:rPr>
                    <w:rFonts w:ascii="Cambria Math" w:hAnsi="Cambria Math" w:cs="Arial"/>
                    <w:lang w:val="en-GB"/>
                  </w:rPr>
                  <m:t>2</m:t>
                </m:r>
              </m:sup>
            </m:sSup>
            <m:r>
              <w:rPr>
                <w:rFonts w:ascii="Cambria Math" w:hAnsi="Cambria Math" w:cs="Arial"/>
                <w:lang w:val="en-GB"/>
              </w:rPr>
              <m:t>V</m:t>
            </m:r>
            <m:d>
              <m:dPr>
                <m:ctrlPr>
                  <w:rPr>
                    <w:rFonts w:ascii="Cambria Math" w:hAnsi="Cambria Math" w:cs="Arial"/>
                    <w:i/>
                    <w:lang w:val="en-GB"/>
                  </w:rPr>
                </m:ctrlPr>
              </m:dPr>
              <m:e>
                <m:r>
                  <w:rPr>
                    <w:rFonts w:ascii="Cambria Math" w:hAnsi="Cambria Math" w:cs="Arial"/>
                    <w:lang w:val="en-GB"/>
                  </w:rPr>
                  <m:t>x,t</m:t>
                </m:r>
              </m:e>
            </m:d>
          </m:num>
          <m:den>
            <m:r>
              <w:rPr>
                <w:rFonts w:ascii="Cambria Math" w:hAnsi="Cambria Math" w:cs="Arial"/>
                <w:lang w:val="en-GB"/>
              </w:rPr>
              <m:t>∂</m:t>
            </m:r>
            <m:sSup>
              <m:sSupPr>
                <m:ctrlPr>
                  <w:rPr>
                    <w:rFonts w:ascii="Cambria Math" w:hAnsi="Cambria Math" w:cs="Arial"/>
                    <w:i/>
                    <w:lang w:val="en-GB"/>
                  </w:rPr>
                </m:ctrlPr>
              </m:sSupPr>
              <m:e>
                <m:r>
                  <w:rPr>
                    <w:rFonts w:ascii="Cambria Math" w:hAnsi="Cambria Math" w:cs="Arial"/>
                    <w:lang w:val="en-GB"/>
                  </w:rPr>
                  <m:t>x</m:t>
                </m:r>
              </m:e>
              <m:sup>
                <m:r>
                  <w:rPr>
                    <w:rFonts w:ascii="Cambria Math" w:hAnsi="Cambria Math" w:cs="Arial"/>
                    <w:lang w:val="en-GB"/>
                  </w:rPr>
                  <m:t>2</m:t>
                </m:r>
              </m:sup>
            </m:sSup>
          </m:den>
        </m:f>
        <m:r>
          <w:rPr>
            <w:rFonts w:ascii="Cambria Math" w:hAnsi="Cambria Math" w:cs="Arial"/>
            <w:lang w:val="en-GB"/>
          </w:rPr>
          <m:t>=</m:t>
        </m:r>
        <m:sSup>
          <m:sSupPr>
            <m:ctrlPr>
              <w:rPr>
                <w:rFonts w:ascii="Cambria Math" w:hAnsi="Cambria Math" w:cs="Arial"/>
                <w:i/>
                <w:lang w:val="en-GB"/>
              </w:rPr>
            </m:ctrlPr>
          </m:sSupPr>
          <m:e>
            <m:r>
              <w:rPr>
                <w:rFonts w:ascii="Cambria Math" w:hAnsi="Cambria Math" w:cs="Arial"/>
                <w:lang w:val="en-GB"/>
              </w:rPr>
              <m:t>L</m:t>
            </m:r>
          </m:e>
          <m:sup>
            <m:r>
              <w:rPr>
                <w:rFonts w:ascii="Cambria Math" w:hAnsi="Cambria Math" w:cs="Arial"/>
                <w:lang w:val="en-GB"/>
              </w:rPr>
              <m:t>'</m:t>
            </m:r>
          </m:sup>
        </m:sSup>
        <m:sSup>
          <m:sSupPr>
            <m:ctrlPr>
              <w:rPr>
                <w:rFonts w:ascii="Cambria Math" w:hAnsi="Cambria Math" w:cs="Arial"/>
                <w:i/>
                <w:lang w:val="en-GB"/>
              </w:rPr>
            </m:ctrlPr>
          </m:sSupPr>
          <m:e>
            <m:r>
              <w:rPr>
                <w:rFonts w:ascii="Cambria Math" w:hAnsi="Cambria Math" w:cs="Arial"/>
                <w:lang w:val="en-GB"/>
              </w:rPr>
              <m:t>C</m:t>
            </m:r>
          </m:e>
          <m:sup>
            <m:r>
              <w:rPr>
                <w:rFonts w:ascii="Cambria Math" w:hAnsi="Cambria Math" w:cs="Arial"/>
                <w:lang w:val="en-GB"/>
              </w:rPr>
              <m:t>'</m:t>
            </m:r>
          </m:sup>
        </m:sSup>
        <m:f>
          <m:fPr>
            <m:ctrlPr>
              <w:rPr>
                <w:rFonts w:ascii="Cambria Math" w:hAnsi="Cambria Math" w:cs="Arial"/>
                <w:i/>
                <w:lang w:val="en-GB"/>
              </w:rPr>
            </m:ctrlPr>
          </m:fPr>
          <m:num>
            <m:sSup>
              <m:sSupPr>
                <m:ctrlPr>
                  <w:rPr>
                    <w:rFonts w:ascii="Cambria Math" w:hAnsi="Cambria Math" w:cs="Arial"/>
                    <w:i/>
                    <w:lang w:val="en-GB"/>
                  </w:rPr>
                </m:ctrlPr>
              </m:sSupPr>
              <m:e>
                <m:r>
                  <w:rPr>
                    <w:rFonts w:ascii="Cambria Math" w:hAnsi="Cambria Math" w:cs="Arial"/>
                    <w:lang w:val="en-GB"/>
                  </w:rPr>
                  <m:t>∂</m:t>
                </m:r>
              </m:e>
              <m:sup>
                <m:r>
                  <w:rPr>
                    <w:rFonts w:ascii="Cambria Math" w:hAnsi="Cambria Math" w:cs="Arial"/>
                    <w:lang w:val="en-GB"/>
                  </w:rPr>
                  <m:t>2</m:t>
                </m:r>
              </m:sup>
            </m:sSup>
            <m:r>
              <w:rPr>
                <w:rFonts w:ascii="Cambria Math" w:hAnsi="Cambria Math" w:cs="Arial"/>
                <w:lang w:val="en-GB"/>
              </w:rPr>
              <m:t>V</m:t>
            </m:r>
            <m:d>
              <m:dPr>
                <m:ctrlPr>
                  <w:rPr>
                    <w:rFonts w:ascii="Cambria Math" w:hAnsi="Cambria Math" w:cs="Arial"/>
                    <w:i/>
                    <w:lang w:val="en-GB"/>
                  </w:rPr>
                </m:ctrlPr>
              </m:dPr>
              <m:e>
                <m:r>
                  <w:rPr>
                    <w:rFonts w:ascii="Cambria Math" w:hAnsi="Cambria Math" w:cs="Arial"/>
                    <w:lang w:val="en-GB"/>
                  </w:rPr>
                  <m:t>x,t</m:t>
                </m:r>
              </m:e>
            </m:d>
          </m:num>
          <m:den>
            <m:r>
              <w:rPr>
                <w:rFonts w:ascii="Cambria Math" w:hAnsi="Cambria Math" w:cs="Arial"/>
                <w:lang w:val="en-GB"/>
              </w:rPr>
              <m:t>∂</m:t>
            </m:r>
            <m:sSup>
              <m:sSupPr>
                <m:ctrlPr>
                  <w:rPr>
                    <w:rFonts w:ascii="Cambria Math" w:hAnsi="Cambria Math" w:cs="Arial"/>
                    <w:i/>
                    <w:lang w:val="en-GB"/>
                  </w:rPr>
                </m:ctrlPr>
              </m:sSupPr>
              <m:e>
                <m:r>
                  <w:rPr>
                    <w:rFonts w:ascii="Cambria Math" w:hAnsi="Cambria Math" w:cs="Arial"/>
                    <w:lang w:val="en-GB"/>
                  </w:rPr>
                  <m:t>T</m:t>
                </m:r>
              </m:e>
              <m:sup>
                <m:r>
                  <w:rPr>
                    <w:rFonts w:ascii="Cambria Math" w:hAnsi="Cambria Math" w:cs="Arial"/>
                    <w:lang w:val="en-GB"/>
                  </w:rPr>
                  <m:t>2</m:t>
                </m:r>
              </m:sup>
            </m:sSup>
          </m:den>
        </m:f>
      </m:oMath>
      <w:r w:rsidRPr="00326F56">
        <w:rPr>
          <w:rFonts w:ascii="Arial" w:hAnsi="Arial" w:cs="Arial"/>
          <w:lang w:val="en-GB"/>
        </w:rPr>
        <w:tab/>
      </w:r>
      <w:r w:rsidRPr="00326F56">
        <w:rPr>
          <w:rFonts w:ascii="Arial" w:hAnsi="Arial" w:cs="Arial"/>
          <w:lang w:val="en-GB"/>
        </w:rPr>
        <w:tab/>
      </w:r>
      <w:r w:rsidRPr="00326F56">
        <w:rPr>
          <w:rFonts w:ascii="Arial" w:hAnsi="Arial" w:cs="Arial"/>
          <w:lang w:val="en-GB"/>
        </w:rPr>
        <w:tab/>
      </w:r>
      <w:r w:rsidRPr="00326F56">
        <w:rPr>
          <w:rFonts w:ascii="Arial" w:hAnsi="Arial" w:cs="Arial"/>
          <w:lang w:val="en-GB"/>
        </w:rPr>
        <w:tab/>
      </w:r>
      <w:r w:rsidRPr="00326F56">
        <w:rPr>
          <w:rFonts w:ascii="Arial" w:hAnsi="Arial" w:cs="Arial"/>
          <w:lang w:val="en-GB"/>
        </w:rPr>
        <w:tab/>
      </w:r>
      <w:r w:rsidRPr="00326F56">
        <w:rPr>
          <w:rFonts w:ascii="Arial" w:hAnsi="Arial" w:cs="Arial"/>
          <w:lang w:val="en-GB"/>
        </w:rPr>
        <w:tab/>
      </w:r>
      <w:r w:rsidRPr="00326F56">
        <w:rPr>
          <w:rFonts w:ascii="Arial" w:hAnsi="Arial" w:cs="Arial"/>
          <w:lang w:val="en-GB"/>
        </w:rPr>
        <w:tab/>
      </w:r>
      <w:r w:rsidRPr="00326F56">
        <w:rPr>
          <w:rFonts w:ascii="Arial" w:hAnsi="Arial" w:cs="Arial"/>
          <w:lang w:val="en-GB"/>
        </w:rPr>
        <w:tab/>
        <w:t>(1)</w:t>
      </w:r>
    </w:p>
    <w:p w14:paraId="0211A5D0" w14:textId="77777777" w:rsidR="00326F56" w:rsidRDefault="00326F56" w:rsidP="00326F56">
      <w:pPr>
        <w:pStyle w:val="Body"/>
        <w:spacing w:after="0"/>
        <w:rPr>
          <w:rFonts w:ascii="Arial" w:hAnsi="Arial" w:cs="Arial"/>
          <w:lang w:val="en-GB"/>
        </w:rPr>
      </w:pPr>
      <w:r w:rsidRPr="00326F56">
        <w:rPr>
          <w:rFonts w:ascii="Arial" w:hAnsi="Arial" w:cs="Arial"/>
          <w:lang w:val="en-GB"/>
        </w:rPr>
        <w:t xml:space="preserve">where  </w:t>
      </w:r>
      <m:oMath>
        <m:r>
          <w:rPr>
            <w:rFonts w:ascii="Cambria Math" w:hAnsi="Cambria Math" w:cs="Arial"/>
            <w:lang w:val="en-GB"/>
          </w:rPr>
          <m:t>V</m:t>
        </m:r>
        <m:d>
          <m:dPr>
            <m:ctrlPr>
              <w:rPr>
                <w:rFonts w:ascii="Cambria Math" w:hAnsi="Cambria Math" w:cs="Arial"/>
                <w:i/>
                <w:lang w:val="en-GB"/>
              </w:rPr>
            </m:ctrlPr>
          </m:dPr>
          <m:e>
            <m:r>
              <w:rPr>
                <w:rFonts w:ascii="Cambria Math" w:hAnsi="Cambria Math" w:cs="Arial"/>
                <w:lang w:val="en-GB"/>
              </w:rPr>
              <m:t>x,t</m:t>
            </m:r>
          </m:e>
        </m:d>
      </m:oMath>
      <w:r w:rsidRPr="00326F56">
        <w:rPr>
          <w:rFonts w:ascii="Arial" w:hAnsi="Arial" w:cs="Arial"/>
          <w:lang w:val="en-GB"/>
        </w:rPr>
        <w:t xml:space="preserve"> is the voltage as a function of distance </w:t>
      </w:r>
      <m:oMath>
        <m:d>
          <m:dPr>
            <m:ctrlPr>
              <w:rPr>
                <w:rFonts w:ascii="Cambria Math" w:hAnsi="Cambria Math" w:cs="Arial"/>
                <w:i/>
                <w:lang w:val="en-GB"/>
              </w:rPr>
            </m:ctrlPr>
          </m:dPr>
          <m:e>
            <m:r>
              <w:rPr>
                <w:rFonts w:ascii="Cambria Math" w:hAnsi="Cambria Math" w:cs="Arial"/>
                <w:lang w:val="en-GB"/>
              </w:rPr>
              <m:t>x</m:t>
            </m:r>
          </m:e>
        </m:d>
      </m:oMath>
      <w:r w:rsidRPr="00326F56">
        <w:rPr>
          <w:rFonts w:ascii="Arial" w:hAnsi="Arial" w:cs="Arial"/>
          <w:lang w:val="en-GB"/>
        </w:rPr>
        <w:t xml:space="preserve"> and time </w:t>
      </w:r>
      <m:oMath>
        <m:d>
          <m:dPr>
            <m:ctrlPr>
              <w:rPr>
                <w:rFonts w:ascii="Cambria Math" w:hAnsi="Cambria Math" w:cs="Arial"/>
                <w:i/>
                <w:lang w:val="en-GB"/>
              </w:rPr>
            </m:ctrlPr>
          </m:dPr>
          <m:e>
            <m:r>
              <w:rPr>
                <w:rFonts w:ascii="Cambria Math" w:hAnsi="Cambria Math" w:cs="Arial"/>
                <w:lang w:val="en-GB"/>
              </w:rPr>
              <m:t>t</m:t>
            </m:r>
          </m:e>
        </m:d>
      </m:oMath>
      <w:r w:rsidRPr="00326F56">
        <w:rPr>
          <w:rFonts w:ascii="Arial" w:hAnsi="Arial" w:cs="Arial"/>
          <w:lang w:val="en-GB"/>
        </w:rPr>
        <w:t xml:space="preserve">, </w:t>
      </w:r>
      <m:oMath>
        <m:sSup>
          <m:sSupPr>
            <m:ctrlPr>
              <w:rPr>
                <w:rFonts w:ascii="Cambria Math" w:hAnsi="Cambria Math" w:cs="Arial"/>
                <w:i/>
                <w:lang w:val="en-GB"/>
              </w:rPr>
            </m:ctrlPr>
          </m:sSupPr>
          <m:e>
            <m:r>
              <w:rPr>
                <w:rFonts w:ascii="Cambria Math" w:hAnsi="Cambria Math" w:cs="Arial"/>
                <w:lang w:val="en-GB"/>
              </w:rPr>
              <m:t>L</m:t>
            </m:r>
          </m:e>
          <m:sup>
            <m:r>
              <w:rPr>
                <w:rFonts w:ascii="Cambria Math" w:hAnsi="Cambria Math" w:cs="Arial"/>
                <w:lang w:val="en-GB"/>
              </w:rPr>
              <m:t>'</m:t>
            </m:r>
          </m:sup>
        </m:sSup>
      </m:oMath>
      <w:r w:rsidRPr="00326F56">
        <w:rPr>
          <w:rFonts w:ascii="Arial" w:hAnsi="Arial" w:cs="Arial"/>
          <w:lang w:val="en-GB"/>
        </w:rPr>
        <w:t xml:space="preserve"> is the inductor per unit length of the line </w:t>
      </w:r>
      <m:oMath>
        <m:d>
          <m:dPr>
            <m:ctrlPr>
              <w:rPr>
                <w:rFonts w:ascii="Cambria Math" w:hAnsi="Cambria Math" w:cs="Arial"/>
                <w:i/>
                <w:lang w:val="en-GB"/>
              </w:rPr>
            </m:ctrlPr>
          </m:dPr>
          <m:e>
            <m:f>
              <m:fPr>
                <m:type m:val="lin"/>
                <m:ctrlPr>
                  <w:rPr>
                    <w:rFonts w:ascii="Cambria Math" w:hAnsi="Cambria Math" w:cs="Arial"/>
                    <w:i/>
                    <w:lang w:val="en-GB"/>
                  </w:rPr>
                </m:ctrlPr>
              </m:fPr>
              <m:num>
                <m:r>
                  <w:rPr>
                    <w:rFonts w:ascii="Cambria Math" w:hAnsi="Cambria Math" w:cs="Arial"/>
                    <w:lang w:val="en-GB"/>
                  </w:rPr>
                  <m:t>H</m:t>
                </m:r>
              </m:num>
              <m:den>
                <m:r>
                  <w:rPr>
                    <w:rFonts w:ascii="Cambria Math" w:hAnsi="Cambria Math" w:cs="Arial"/>
                    <w:lang w:val="en-GB"/>
                  </w:rPr>
                  <m:t>m</m:t>
                </m:r>
              </m:den>
            </m:f>
          </m:e>
        </m:d>
      </m:oMath>
      <w:r w:rsidRPr="00326F56">
        <w:rPr>
          <w:rFonts w:ascii="Arial" w:hAnsi="Arial" w:cs="Arial"/>
          <w:lang w:val="en-GB"/>
        </w:rPr>
        <w:t xml:space="preserve"> and </w:t>
      </w:r>
      <m:oMath>
        <m:sSup>
          <m:sSupPr>
            <m:ctrlPr>
              <w:rPr>
                <w:rFonts w:ascii="Cambria Math" w:hAnsi="Cambria Math" w:cs="Arial"/>
                <w:i/>
                <w:lang w:val="en-GB"/>
              </w:rPr>
            </m:ctrlPr>
          </m:sSupPr>
          <m:e>
            <m:r>
              <w:rPr>
                <w:rFonts w:ascii="Cambria Math" w:hAnsi="Cambria Math" w:cs="Arial"/>
                <w:lang w:val="en-GB"/>
              </w:rPr>
              <m:t>C</m:t>
            </m:r>
          </m:e>
          <m:sup>
            <m:r>
              <w:rPr>
                <w:rFonts w:ascii="Cambria Math" w:hAnsi="Cambria Math" w:cs="Arial"/>
                <w:lang w:val="en-GB"/>
              </w:rPr>
              <m:t>'</m:t>
            </m:r>
          </m:sup>
        </m:sSup>
      </m:oMath>
      <w:r w:rsidRPr="00326F56">
        <w:rPr>
          <w:rFonts w:ascii="Arial" w:hAnsi="Arial" w:cs="Arial"/>
          <w:lang w:val="en-GB"/>
        </w:rPr>
        <w:t xml:space="preserve"> represent capacitance per unit length of the line </w:t>
      </w:r>
      <m:oMath>
        <m:d>
          <m:dPr>
            <m:ctrlPr>
              <w:rPr>
                <w:rFonts w:ascii="Cambria Math" w:hAnsi="Cambria Math" w:cs="Arial"/>
                <w:i/>
                <w:lang w:val="en-GB"/>
              </w:rPr>
            </m:ctrlPr>
          </m:dPr>
          <m:e>
            <m:f>
              <m:fPr>
                <m:type m:val="lin"/>
                <m:ctrlPr>
                  <w:rPr>
                    <w:rFonts w:ascii="Cambria Math" w:hAnsi="Cambria Math" w:cs="Arial"/>
                    <w:i/>
                    <w:lang w:val="en-GB"/>
                  </w:rPr>
                </m:ctrlPr>
              </m:fPr>
              <m:num>
                <m:r>
                  <w:rPr>
                    <w:rFonts w:ascii="Cambria Math" w:hAnsi="Cambria Math" w:cs="Arial"/>
                    <w:lang w:val="en-GB"/>
                  </w:rPr>
                  <m:t>F</m:t>
                </m:r>
              </m:num>
              <m:den>
                <m:r>
                  <w:rPr>
                    <w:rFonts w:ascii="Cambria Math" w:hAnsi="Cambria Math" w:cs="Arial"/>
                    <w:lang w:val="en-GB"/>
                  </w:rPr>
                  <m:t>m</m:t>
                </m:r>
              </m:den>
            </m:f>
          </m:e>
        </m:d>
      </m:oMath>
      <w:r w:rsidRPr="00326F56">
        <w:rPr>
          <w:rFonts w:ascii="Arial" w:hAnsi="Arial" w:cs="Arial"/>
          <w:lang w:val="en-GB"/>
        </w:rPr>
        <w:t>.</w:t>
      </w:r>
    </w:p>
    <w:p w14:paraId="7A12CCAA" w14:textId="77777777" w:rsidR="00326F56" w:rsidRDefault="00326F56" w:rsidP="00326F56">
      <w:pPr>
        <w:pStyle w:val="Body"/>
        <w:spacing w:after="0"/>
        <w:rPr>
          <w:rFonts w:ascii="Arial" w:hAnsi="Arial" w:cs="Arial"/>
          <w:lang w:val="en-GB"/>
        </w:rPr>
      </w:pPr>
    </w:p>
    <w:p w14:paraId="3E428721" w14:textId="77777777" w:rsidR="00326F56" w:rsidRPr="00326F56" w:rsidRDefault="00326F56" w:rsidP="00326F56">
      <w:pPr>
        <w:pStyle w:val="Body"/>
        <w:spacing w:after="0"/>
        <w:rPr>
          <w:rFonts w:ascii="Arial" w:hAnsi="Arial" w:cs="Arial"/>
          <w:lang w:val="en-GB"/>
        </w:rPr>
      </w:pPr>
      <w:bookmarkStart w:id="3" w:name="_Hlk197870804"/>
      <w:r>
        <w:rPr>
          <w:rFonts w:ascii="Arial" w:hAnsi="Arial" w:cs="Arial"/>
          <w:b/>
          <w:u w:val="single"/>
        </w:rPr>
        <w:t>3</w:t>
      </w:r>
      <w:r w:rsidRPr="00902823">
        <w:rPr>
          <w:rFonts w:ascii="Arial" w:hAnsi="Arial" w:cs="Arial"/>
          <w:b/>
          <w:u w:val="single"/>
        </w:rPr>
        <w:t>.</w:t>
      </w:r>
      <w:r>
        <w:rPr>
          <w:rFonts w:ascii="Arial" w:hAnsi="Arial" w:cs="Arial"/>
          <w:b/>
          <w:u w:val="single"/>
        </w:rPr>
        <w:t>1</w:t>
      </w:r>
      <w:r w:rsidRPr="00902823">
        <w:rPr>
          <w:rFonts w:ascii="Arial" w:hAnsi="Arial" w:cs="Arial"/>
          <w:b/>
          <w:u w:val="single"/>
        </w:rPr>
        <w:t>.</w:t>
      </w:r>
      <w:r>
        <w:rPr>
          <w:rFonts w:ascii="Arial" w:hAnsi="Arial" w:cs="Arial"/>
          <w:b/>
          <w:u w:val="single"/>
        </w:rPr>
        <w:t>2</w:t>
      </w:r>
      <w:r w:rsidRPr="00326F56">
        <w:rPr>
          <w:rFonts w:ascii="Arial" w:hAnsi="Arial" w:cs="Arial"/>
          <w:b/>
          <w:bCs/>
          <w:u w:val="single"/>
          <w:lang w:val="en-GB"/>
        </w:rPr>
        <w:t>Voltage drop due to line impedance</w:t>
      </w:r>
    </w:p>
    <w:bookmarkEnd w:id="3"/>
    <w:p w14:paraId="1946C0A7" w14:textId="77777777" w:rsidR="00326F56" w:rsidRPr="00326F56" w:rsidRDefault="00326F56" w:rsidP="00326F56">
      <w:pPr>
        <w:pStyle w:val="Body"/>
        <w:spacing w:after="0"/>
        <w:rPr>
          <w:rFonts w:ascii="Arial" w:hAnsi="Arial" w:cs="Arial"/>
          <w:b/>
          <w:bCs/>
          <w:lang w:val="en-GB"/>
        </w:rPr>
      </w:pPr>
    </w:p>
    <w:p w14:paraId="4A597AF8" w14:textId="77777777" w:rsidR="00326F56" w:rsidRPr="00326F56" w:rsidRDefault="00326F56" w:rsidP="00326F56">
      <w:pPr>
        <w:pStyle w:val="Body"/>
        <w:spacing w:after="0"/>
        <w:rPr>
          <w:rFonts w:ascii="Arial" w:hAnsi="Arial" w:cs="Arial"/>
          <w:lang w:val="en-GB"/>
        </w:rPr>
      </w:pPr>
      <w:r w:rsidRPr="00326F56">
        <w:rPr>
          <w:rFonts w:ascii="Arial" w:hAnsi="Arial" w:cs="Arial"/>
          <w:lang w:val="en-GB"/>
        </w:rPr>
        <w:t xml:space="preserve">The voltage </w:t>
      </w:r>
      <w:proofErr w:type="gramStart"/>
      <w:r w:rsidRPr="00326F56">
        <w:rPr>
          <w:rFonts w:ascii="Arial" w:hAnsi="Arial" w:cs="Arial"/>
          <w:lang w:val="en-GB"/>
        </w:rPr>
        <w:t>drop</w:t>
      </w:r>
      <w:proofErr w:type="gramEnd"/>
      <w:r w:rsidRPr="00326F56">
        <w:rPr>
          <w:rFonts w:ascii="Arial" w:hAnsi="Arial" w:cs="Arial"/>
          <w:lang w:val="en-GB"/>
        </w:rPr>
        <w:t xml:space="preserve"> </w:t>
      </w:r>
      <m:oMath>
        <m:d>
          <m:dPr>
            <m:ctrlPr>
              <w:rPr>
                <w:rFonts w:ascii="Cambria Math" w:hAnsi="Cambria Math" w:cs="Arial"/>
                <w:i/>
                <w:lang w:val="en-GB"/>
              </w:rPr>
            </m:ctrlPr>
          </m:dPr>
          <m:e>
            <m:r>
              <m:rPr>
                <m:sty m:val="p"/>
              </m:rPr>
              <w:rPr>
                <w:rFonts w:ascii="Cambria Math" w:hAnsi="Cambria Math" w:cs="Arial"/>
                <w:lang w:val="en-GB"/>
              </w:rPr>
              <m:t>Δ</m:t>
            </m:r>
            <m:r>
              <w:rPr>
                <w:rFonts w:ascii="Cambria Math" w:hAnsi="Cambria Math" w:cs="Arial"/>
                <w:lang w:val="en-GB"/>
              </w:rPr>
              <m:t>V</m:t>
            </m:r>
          </m:e>
        </m:d>
      </m:oMath>
      <w:r w:rsidRPr="00326F56">
        <w:rPr>
          <w:rFonts w:ascii="Arial" w:hAnsi="Arial" w:cs="Arial"/>
          <w:lang w:val="en-GB"/>
        </w:rPr>
        <w:t xml:space="preserve"> due to the impedance of a transmission line can be expressed mathematically in (2) and (3).</w:t>
      </w:r>
    </w:p>
    <w:p w14:paraId="65CF4DB0" w14:textId="77777777" w:rsidR="00326F56" w:rsidRPr="00326F56" w:rsidRDefault="00326F56" w:rsidP="00326F56">
      <w:pPr>
        <w:pStyle w:val="Body"/>
        <w:spacing w:after="0"/>
        <w:rPr>
          <w:rFonts w:ascii="Arial" w:hAnsi="Arial" w:cs="Arial"/>
          <w:lang w:val="en-GB"/>
        </w:rPr>
      </w:pPr>
      <w:r w:rsidRPr="00326F56">
        <w:rPr>
          <w:rFonts w:ascii="Arial" w:hAnsi="Arial" w:cs="Arial"/>
          <w:lang w:val="en-GB"/>
        </w:rPr>
        <w:tab/>
      </w:r>
      <m:oMath>
        <m:r>
          <m:rPr>
            <m:sty m:val="p"/>
          </m:rPr>
          <w:rPr>
            <w:rFonts w:ascii="Cambria Math" w:hAnsi="Cambria Math" w:cs="Arial"/>
            <w:lang w:val="en-GB"/>
          </w:rPr>
          <m:t>Δ</m:t>
        </m:r>
        <m:r>
          <w:rPr>
            <w:rFonts w:ascii="Cambria Math" w:hAnsi="Cambria Math" w:cs="Arial"/>
            <w:lang w:val="en-GB"/>
          </w:rPr>
          <m:t>V=IZ</m:t>
        </m:r>
      </m:oMath>
      <w:r w:rsidRPr="00326F56">
        <w:rPr>
          <w:rFonts w:ascii="Arial" w:hAnsi="Arial" w:cs="Arial"/>
          <w:lang w:val="en-GB"/>
        </w:rPr>
        <w:tab/>
      </w:r>
      <w:r w:rsidRPr="00326F56">
        <w:rPr>
          <w:rFonts w:ascii="Arial" w:hAnsi="Arial" w:cs="Arial"/>
          <w:lang w:val="en-GB"/>
        </w:rPr>
        <w:tab/>
      </w:r>
      <w:r w:rsidRPr="00326F56">
        <w:rPr>
          <w:rFonts w:ascii="Arial" w:hAnsi="Arial" w:cs="Arial"/>
          <w:lang w:val="en-GB"/>
        </w:rPr>
        <w:tab/>
      </w:r>
      <w:r w:rsidRPr="00326F56">
        <w:rPr>
          <w:rFonts w:ascii="Arial" w:hAnsi="Arial" w:cs="Arial"/>
          <w:lang w:val="en-GB"/>
        </w:rPr>
        <w:tab/>
      </w:r>
      <w:r w:rsidRPr="00326F56">
        <w:rPr>
          <w:rFonts w:ascii="Arial" w:hAnsi="Arial" w:cs="Arial"/>
          <w:lang w:val="en-GB"/>
        </w:rPr>
        <w:tab/>
      </w:r>
      <w:r w:rsidRPr="00326F56">
        <w:rPr>
          <w:rFonts w:ascii="Arial" w:hAnsi="Arial" w:cs="Arial"/>
          <w:lang w:val="en-GB"/>
        </w:rPr>
        <w:tab/>
      </w:r>
      <w:r w:rsidRPr="00326F56">
        <w:rPr>
          <w:rFonts w:ascii="Arial" w:hAnsi="Arial" w:cs="Arial"/>
          <w:lang w:val="en-GB"/>
        </w:rPr>
        <w:tab/>
      </w:r>
      <w:r w:rsidRPr="00326F56">
        <w:rPr>
          <w:rFonts w:ascii="Arial" w:hAnsi="Arial" w:cs="Arial"/>
          <w:lang w:val="en-GB"/>
        </w:rPr>
        <w:tab/>
      </w:r>
      <w:r w:rsidRPr="00326F56">
        <w:rPr>
          <w:rFonts w:ascii="Arial" w:hAnsi="Arial" w:cs="Arial"/>
          <w:lang w:val="en-GB"/>
        </w:rPr>
        <w:tab/>
      </w:r>
      <w:r w:rsidRPr="00326F56">
        <w:rPr>
          <w:rFonts w:ascii="Arial" w:hAnsi="Arial" w:cs="Arial"/>
          <w:lang w:val="en-GB"/>
        </w:rPr>
        <w:tab/>
        <w:t>(2)</w:t>
      </w:r>
    </w:p>
    <w:p w14:paraId="5CE451B8" w14:textId="77777777" w:rsidR="00326F56" w:rsidRPr="00326F56" w:rsidRDefault="00326F56" w:rsidP="00326F56">
      <w:pPr>
        <w:pStyle w:val="Body"/>
        <w:spacing w:after="0"/>
        <w:rPr>
          <w:rFonts w:ascii="Arial" w:hAnsi="Arial" w:cs="Arial"/>
          <w:lang w:val="en-GB"/>
        </w:rPr>
      </w:pPr>
      <w:r w:rsidRPr="00326F56">
        <w:rPr>
          <w:rFonts w:ascii="Arial" w:hAnsi="Arial" w:cs="Arial"/>
          <w:lang w:val="en-GB"/>
        </w:rPr>
        <w:tab/>
      </w:r>
      <m:oMath>
        <m:r>
          <w:rPr>
            <w:rFonts w:ascii="Cambria Math" w:hAnsi="Cambria Math" w:cs="Arial"/>
            <w:lang w:val="en-GB"/>
          </w:rPr>
          <m:t>=I</m:t>
        </m:r>
        <m:d>
          <m:dPr>
            <m:ctrlPr>
              <w:rPr>
                <w:rFonts w:ascii="Cambria Math" w:hAnsi="Cambria Math" w:cs="Arial"/>
                <w:i/>
                <w:lang w:val="en-GB"/>
              </w:rPr>
            </m:ctrlPr>
          </m:dPr>
          <m:e>
            <m:r>
              <w:rPr>
                <w:rFonts w:ascii="Cambria Math" w:hAnsi="Cambria Math" w:cs="Arial"/>
                <w:lang w:val="en-GB"/>
              </w:rPr>
              <m:t>R+jX</m:t>
            </m:r>
          </m:e>
        </m:d>
      </m:oMath>
      <w:r w:rsidRPr="00326F56">
        <w:rPr>
          <w:rFonts w:ascii="Arial" w:hAnsi="Arial" w:cs="Arial"/>
          <w:lang w:val="en-GB"/>
        </w:rPr>
        <w:tab/>
      </w:r>
      <w:r w:rsidRPr="00326F56">
        <w:rPr>
          <w:rFonts w:ascii="Arial" w:hAnsi="Arial" w:cs="Arial"/>
          <w:lang w:val="en-GB"/>
        </w:rPr>
        <w:tab/>
      </w:r>
      <w:r w:rsidRPr="00326F56">
        <w:rPr>
          <w:rFonts w:ascii="Arial" w:hAnsi="Arial" w:cs="Arial"/>
          <w:lang w:val="en-GB"/>
        </w:rPr>
        <w:tab/>
      </w:r>
      <w:r w:rsidRPr="00326F56">
        <w:rPr>
          <w:rFonts w:ascii="Arial" w:hAnsi="Arial" w:cs="Arial"/>
          <w:lang w:val="en-GB"/>
        </w:rPr>
        <w:tab/>
      </w:r>
      <w:r w:rsidRPr="00326F56">
        <w:rPr>
          <w:rFonts w:ascii="Arial" w:hAnsi="Arial" w:cs="Arial"/>
          <w:lang w:val="en-GB"/>
        </w:rPr>
        <w:tab/>
      </w:r>
      <w:r w:rsidRPr="00326F56">
        <w:rPr>
          <w:rFonts w:ascii="Arial" w:hAnsi="Arial" w:cs="Arial"/>
          <w:lang w:val="en-GB"/>
        </w:rPr>
        <w:tab/>
      </w:r>
      <w:r w:rsidRPr="00326F56">
        <w:rPr>
          <w:rFonts w:ascii="Arial" w:hAnsi="Arial" w:cs="Arial"/>
          <w:lang w:val="en-GB"/>
        </w:rPr>
        <w:tab/>
      </w:r>
      <w:r w:rsidRPr="00326F56">
        <w:rPr>
          <w:rFonts w:ascii="Arial" w:hAnsi="Arial" w:cs="Arial"/>
          <w:lang w:val="en-GB"/>
        </w:rPr>
        <w:tab/>
      </w:r>
      <w:r w:rsidRPr="00326F56">
        <w:rPr>
          <w:rFonts w:ascii="Arial" w:hAnsi="Arial" w:cs="Arial"/>
          <w:lang w:val="en-GB"/>
        </w:rPr>
        <w:tab/>
        <w:t>(3)</w:t>
      </w:r>
    </w:p>
    <w:p w14:paraId="3E1FF88E" w14:textId="77777777" w:rsidR="00326F56" w:rsidRDefault="00326F56" w:rsidP="00326F56">
      <w:pPr>
        <w:pStyle w:val="Body"/>
        <w:spacing w:after="0"/>
        <w:rPr>
          <w:rFonts w:ascii="Arial" w:hAnsi="Arial" w:cs="Arial"/>
          <w:lang w:val="en-GB"/>
        </w:rPr>
      </w:pPr>
      <w:r w:rsidRPr="00326F56">
        <w:rPr>
          <w:rFonts w:ascii="Arial" w:hAnsi="Arial" w:cs="Arial"/>
          <w:lang w:val="en-GB"/>
        </w:rPr>
        <w:t xml:space="preserve">where </w:t>
      </w:r>
      <m:oMath>
        <m:r>
          <m:rPr>
            <m:sty m:val="p"/>
          </m:rPr>
          <w:rPr>
            <w:rFonts w:ascii="Cambria Math" w:hAnsi="Cambria Math" w:cs="Arial"/>
            <w:lang w:val="en-GB"/>
          </w:rPr>
          <m:t>Δ</m:t>
        </m:r>
        <m:r>
          <w:rPr>
            <w:rFonts w:ascii="Cambria Math" w:hAnsi="Cambria Math" w:cs="Arial"/>
            <w:lang w:val="en-GB"/>
          </w:rPr>
          <m:t>V</m:t>
        </m:r>
      </m:oMath>
      <w:r w:rsidRPr="00326F56">
        <w:rPr>
          <w:rFonts w:ascii="Arial" w:hAnsi="Arial" w:cs="Arial"/>
          <w:lang w:val="en-GB"/>
        </w:rPr>
        <w:t xml:space="preserve"> is the voltage drop across the transmission line </w:t>
      </w:r>
      <m:oMath>
        <m:d>
          <m:dPr>
            <m:ctrlPr>
              <w:rPr>
                <w:rFonts w:ascii="Cambria Math" w:hAnsi="Cambria Math" w:cs="Arial"/>
                <w:i/>
                <w:lang w:val="en-GB"/>
              </w:rPr>
            </m:ctrlPr>
          </m:dPr>
          <m:e>
            <m:r>
              <w:rPr>
                <w:rFonts w:ascii="Cambria Math" w:hAnsi="Cambria Math" w:cs="Arial"/>
                <w:lang w:val="en-GB"/>
              </w:rPr>
              <m:t>V</m:t>
            </m:r>
          </m:e>
        </m:d>
      </m:oMath>
      <w:r w:rsidRPr="00326F56">
        <w:rPr>
          <w:rFonts w:ascii="Arial" w:hAnsi="Arial" w:cs="Arial"/>
          <w:lang w:val="en-GB"/>
        </w:rPr>
        <w:t xml:space="preserve">, </w:t>
      </w:r>
      <m:oMath>
        <m:r>
          <w:rPr>
            <w:rFonts w:ascii="Cambria Math" w:hAnsi="Cambria Math" w:cs="Arial"/>
            <w:lang w:val="en-GB"/>
          </w:rPr>
          <m:t>I</m:t>
        </m:r>
      </m:oMath>
      <w:r w:rsidRPr="00326F56">
        <w:rPr>
          <w:rFonts w:ascii="Arial" w:hAnsi="Arial" w:cs="Arial"/>
          <w:lang w:val="en-GB"/>
        </w:rPr>
        <w:t xml:space="preserve"> is the current flowing through the line </w:t>
      </w:r>
      <m:oMath>
        <m:d>
          <m:dPr>
            <m:ctrlPr>
              <w:rPr>
                <w:rFonts w:ascii="Cambria Math" w:hAnsi="Cambria Math" w:cs="Arial"/>
                <w:i/>
                <w:lang w:val="en-GB"/>
              </w:rPr>
            </m:ctrlPr>
          </m:dPr>
          <m:e>
            <m:r>
              <w:rPr>
                <w:rFonts w:ascii="Cambria Math" w:hAnsi="Cambria Math" w:cs="Arial"/>
                <w:lang w:val="en-GB"/>
              </w:rPr>
              <m:t>A</m:t>
            </m:r>
          </m:e>
        </m:d>
      </m:oMath>
      <w:r w:rsidRPr="00326F56">
        <w:rPr>
          <w:rFonts w:ascii="Arial" w:hAnsi="Arial" w:cs="Arial"/>
          <w:lang w:val="en-GB"/>
        </w:rPr>
        <w:t xml:space="preserve">, </w:t>
      </w:r>
      <m:oMath>
        <m:r>
          <w:rPr>
            <w:rFonts w:ascii="Cambria Math" w:hAnsi="Cambria Math" w:cs="Arial"/>
            <w:lang w:val="en-GB"/>
          </w:rPr>
          <m:t>Z</m:t>
        </m:r>
      </m:oMath>
      <w:r w:rsidRPr="00326F56">
        <w:rPr>
          <w:rFonts w:ascii="Arial" w:hAnsi="Arial" w:cs="Arial"/>
          <w:lang w:val="en-GB"/>
        </w:rPr>
        <w:t xml:space="preserve"> is the impedance of the transmission line </w:t>
      </w:r>
      <m:oMath>
        <m:d>
          <m:dPr>
            <m:ctrlPr>
              <w:rPr>
                <w:rFonts w:ascii="Cambria Math" w:hAnsi="Cambria Math" w:cs="Arial"/>
                <w:i/>
                <w:lang w:val="en-GB"/>
              </w:rPr>
            </m:ctrlPr>
          </m:dPr>
          <m:e>
            <m:r>
              <m:rPr>
                <m:sty m:val="p"/>
              </m:rPr>
              <w:rPr>
                <w:rFonts w:ascii="Cambria Math" w:hAnsi="Cambria Math" w:cs="Arial"/>
                <w:lang w:val="en-GB"/>
              </w:rPr>
              <m:t>Ω</m:t>
            </m:r>
          </m:e>
        </m:d>
      </m:oMath>
      <w:r w:rsidRPr="00326F56">
        <w:rPr>
          <w:rFonts w:ascii="Arial" w:hAnsi="Arial" w:cs="Arial"/>
          <w:lang w:val="en-GB"/>
        </w:rPr>
        <w:t xml:space="preserve">, </w:t>
      </w:r>
      <m:oMath>
        <m:r>
          <w:rPr>
            <w:rFonts w:ascii="Cambria Math" w:hAnsi="Cambria Math" w:cs="Arial"/>
            <w:lang w:val="en-GB"/>
          </w:rPr>
          <m:t>R</m:t>
        </m:r>
      </m:oMath>
      <w:r w:rsidRPr="00326F56">
        <w:rPr>
          <w:rFonts w:ascii="Arial" w:hAnsi="Arial" w:cs="Arial"/>
          <w:lang w:val="en-GB"/>
        </w:rPr>
        <w:t xml:space="preserve"> is the resistance of the line </w:t>
      </w:r>
      <m:oMath>
        <m:d>
          <m:dPr>
            <m:ctrlPr>
              <w:rPr>
                <w:rFonts w:ascii="Cambria Math" w:hAnsi="Cambria Math" w:cs="Arial"/>
                <w:i/>
                <w:lang w:val="en-GB"/>
              </w:rPr>
            </m:ctrlPr>
          </m:dPr>
          <m:e>
            <m:r>
              <m:rPr>
                <m:sty m:val="p"/>
              </m:rPr>
              <w:rPr>
                <w:rFonts w:ascii="Cambria Math" w:hAnsi="Cambria Math" w:cs="Arial"/>
                <w:lang w:val="en-GB"/>
              </w:rPr>
              <m:t>Ω</m:t>
            </m:r>
          </m:e>
        </m:d>
      </m:oMath>
      <w:r w:rsidRPr="00326F56">
        <w:rPr>
          <w:rFonts w:ascii="Arial" w:hAnsi="Arial" w:cs="Arial"/>
          <w:lang w:val="en-GB"/>
        </w:rPr>
        <w:t xml:space="preserve">, </w:t>
      </w:r>
      <m:oMath>
        <m:r>
          <w:rPr>
            <w:rFonts w:ascii="Cambria Math" w:hAnsi="Cambria Math" w:cs="Arial"/>
            <w:lang w:val="en-GB"/>
          </w:rPr>
          <m:t>X</m:t>
        </m:r>
      </m:oMath>
      <w:r w:rsidRPr="00326F56">
        <w:rPr>
          <w:rFonts w:ascii="Arial" w:hAnsi="Arial" w:cs="Arial"/>
          <w:lang w:val="en-GB"/>
        </w:rPr>
        <w:t xml:space="preserve"> is the reactance of the line </w:t>
      </w:r>
      <m:oMath>
        <m:d>
          <m:dPr>
            <m:ctrlPr>
              <w:rPr>
                <w:rFonts w:ascii="Cambria Math" w:hAnsi="Cambria Math" w:cs="Arial"/>
                <w:i/>
                <w:lang w:val="en-GB"/>
              </w:rPr>
            </m:ctrlPr>
          </m:dPr>
          <m:e>
            <m:r>
              <m:rPr>
                <m:sty m:val="p"/>
              </m:rPr>
              <w:rPr>
                <w:rFonts w:ascii="Cambria Math" w:hAnsi="Cambria Math" w:cs="Arial"/>
                <w:lang w:val="en-GB"/>
              </w:rPr>
              <m:t>Ω</m:t>
            </m:r>
          </m:e>
        </m:d>
      </m:oMath>
      <w:r w:rsidRPr="00326F56">
        <w:rPr>
          <w:rFonts w:ascii="Arial" w:hAnsi="Arial" w:cs="Arial"/>
          <w:lang w:val="en-GB"/>
        </w:rPr>
        <w:t xml:space="preserve"> and </w:t>
      </w:r>
      <m:oMath>
        <m:r>
          <w:rPr>
            <w:rFonts w:ascii="Cambria Math" w:hAnsi="Cambria Math" w:cs="Arial"/>
            <w:lang w:val="en-GB"/>
          </w:rPr>
          <m:t>j</m:t>
        </m:r>
      </m:oMath>
      <w:r w:rsidRPr="00326F56">
        <w:rPr>
          <w:rFonts w:ascii="Arial" w:hAnsi="Arial" w:cs="Arial"/>
          <w:lang w:val="en-GB"/>
        </w:rPr>
        <w:t xml:space="preserve"> is an imaginary unit </w:t>
      </w:r>
      <m:oMath>
        <m:d>
          <m:dPr>
            <m:ctrlPr>
              <w:rPr>
                <w:rFonts w:ascii="Cambria Math" w:hAnsi="Cambria Math" w:cs="Arial"/>
                <w:i/>
                <w:lang w:val="en-GB"/>
              </w:rPr>
            </m:ctrlPr>
          </m:dPr>
          <m:e>
            <m:r>
              <w:rPr>
                <w:rFonts w:ascii="Cambria Math" w:hAnsi="Cambria Math" w:cs="Arial"/>
                <w:lang w:val="en-GB"/>
              </w:rPr>
              <m:t>j=</m:t>
            </m:r>
            <m:rad>
              <m:radPr>
                <m:degHide m:val="1"/>
                <m:ctrlPr>
                  <w:rPr>
                    <w:rFonts w:ascii="Cambria Math" w:hAnsi="Cambria Math" w:cs="Arial"/>
                    <w:i/>
                    <w:lang w:val="en-GB"/>
                  </w:rPr>
                </m:ctrlPr>
              </m:radPr>
              <m:deg/>
              <m:e>
                <m:r>
                  <w:rPr>
                    <w:rFonts w:ascii="Cambria Math" w:hAnsi="Cambria Math" w:cs="Arial"/>
                    <w:lang w:val="en-GB"/>
                  </w:rPr>
                  <m:t>-1</m:t>
                </m:r>
              </m:e>
            </m:rad>
          </m:e>
        </m:d>
      </m:oMath>
      <w:r w:rsidRPr="00326F56">
        <w:rPr>
          <w:rFonts w:ascii="Arial" w:hAnsi="Arial" w:cs="Arial"/>
          <w:lang w:val="en-GB"/>
        </w:rPr>
        <w:t>.</w:t>
      </w:r>
    </w:p>
    <w:p w14:paraId="6B8F2AF6" w14:textId="77777777" w:rsidR="00DF3EF0" w:rsidRDefault="00DF3EF0" w:rsidP="00326F56">
      <w:pPr>
        <w:pStyle w:val="Body"/>
        <w:spacing w:after="0"/>
        <w:rPr>
          <w:rFonts w:ascii="Arial" w:hAnsi="Arial" w:cs="Arial"/>
          <w:lang w:val="en-GB"/>
        </w:rPr>
      </w:pPr>
    </w:p>
    <w:p w14:paraId="6E70153A" w14:textId="77777777" w:rsidR="00DF3EF0" w:rsidRPr="00326F56" w:rsidRDefault="00DF3EF0" w:rsidP="00DF3EF0">
      <w:pPr>
        <w:pStyle w:val="Body"/>
        <w:spacing w:after="0"/>
        <w:rPr>
          <w:rFonts w:ascii="Arial" w:hAnsi="Arial" w:cs="Arial"/>
          <w:lang w:val="en-GB"/>
        </w:rPr>
      </w:pPr>
      <w:r>
        <w:rPr>
          <w:rFonts w:ascii="Arial" w:hAnsi="Arial" w:cs="Arial"/>
          <w:b/>
          <w:u w:val="single"/>
        </w:rPr>
        <w:t>3</w:t>
      </w:r>
      <w:r w:rsidRPr="00902823">
        <w:rPr>
          <w:rFonts w:ascii="Arial" w:hAnsi="Arial" w:cs="Arial"/>
          <w:b/>
          <w:u w:val="single"/>
        </w:rPr>
        <w:t>.</w:t>
      </w:r>
      <w:r>
        <w:rPr>
          <w:rFonts w:ascii="Arial" w:hAnsi="Arial" w:cs="Arial"/>
          <w:b/>
          <w:u w:val="single"/>
        </w:rPr>
        <w:t>1</w:t>
      </w:r>
      <w:r w:rsidRPr="00902823">
        <w:rPr>
          <w:rFonts w:ascii="Arial" w:hAnsi="Arial" w:cs="Arial"/>
          <w:b/>
          <w:u w:val="single"/>
        </w:rPr>
        <w:t>.</w:t>
      </w:r>
      <w:r>
        <w:rPr>
          <w:rFonts w:ascii="Arial" w:hAnsi="Arial" w:cs="Arial"/>
          <w:b/>
          <w:u w:val="single"/>
        </w:rPr>
        <w:t>3</w:t>
      </w:r>
      <w:r w:rsidRPr="00DF3EF0">
        <w:rPr>
          <w:rFonts w:ascii="Arial" w:hAnsi="Arial" w:cs="Arial"/>
          <w:b/>
          <w:bCs/>
          <w:u w:val="single"/>
          <w:lang w:val="en-GB"/>
        </w:rPr>
        <w:t>Transient voltage during a fault</w:t>
      </w:r>
    </w:p>
    <w:p w14:paraId="5CEB47A2" w14:textId="77777777" w:rsidR="00326F56" w:rsidRPr="00326F56" w:rsidRDefault="00326F56" w:rsidP="00326F56">
      <w:pPr>
        <w:pStyle w:val="Body"/>
        <w:spacing w:after="0"/>
        <w:rPr>
          <w:rFonts w:ascii="Arial" w:hAnsi="Arial" w:cs="Arial"/>
          <w:b/>
          <w:bCs/>
          <w:lang w:val="en-GB"/>
        </w:rPr>
      </w:pPr>
    </w:p>
    <w:p w14:paraId="4927EB8A" w14:textId="77777777" w:rsidR="00326F56" w:rsidRPr="00326F56" w:rsidRDefault="00326F56" w:rsidP="00326F56">
      <w:pPr>
        <w:pStyle w:val="Body"/>
        <w:spacing w:after="0"/>
        <w:rPr>
          <w:rFonts w:ascii="Arial" w:hAnsi="Arial" w:cs="Arial"/>
          <w:lang w:val="en-GB"/>
        </w:rPr>
      </w:pPr>
      <w:r w:rsidRPr="00326F56">
        <w:rPr>
          <w:rFonts w:ascii="Arial" w:hAnsi="Arial" w:cs="Arial"/>
          <w:lang w:val="en-GB"/>
        </w:rPr>
        <w:t>When a fault occurs, the voltage at a point on the line can represented as given in (4).</w:t>
      </w:r>
    </w:p>
    <w:p w14:paraId="1B83F73C" w14:textId="77777777" w:rsidR="00326F56" w:rsidRPr="00326F56" w:rsidRDefault="00326F56" w:rsidP="00326F56">
      <w:pPr>
        <w:pStyle w:val="Body"/>
        <w:spacing w:after="0"/>
        <w:rPr>
          <w:rFonts w:ascii="Arial" w:hAnsi="Arial" w:cs="Arial"/>
          <w:lang w:val="en-GB"/>
        </w:rPr>
      </w:pPr>
      <w:r w:rsidRPr="00326F56">
        <w:rPr>
          <w:rFonts w:ascii="Arial" w:hAnsi="Arial" w:cs="Arial"/>
          <w:lang w:val="en-GB"/>
        </w:rPr>
        <w:tab/>
      </w:r>
      <m:oMath>
        <m:r>
          <w:rPr>
            <w:rFonts w:ascii="Cambria Math" w:hAnsi="Cambria Math" w:cs="Arial"/>
            <w:lang w:val="en-GB"/>
          </w:rPr>
          <m:t>V</m:t>
        </m:r>
        <m:d>
          <m:dPr>
            <m:ctrlPr>
              <w:rPr>
                <w:rFonts w:ascii="Cambria Math" w:hAnsi="Cambria Math" w:cs="Arial"/>
                <w:i/>
                <w:lang w:val="en-GB"/>
              </w:rPr>
            </m:ctrlPr>
          </m:dPr>
          <m:e>
            <m:r>
              <w:rPr>
                <w:rFonts w:ascii="Cambria Math" w:hAnsi="Cambria Math" w:cs="Arial"/>
                <w:lang w:val="en-GB"/>
              </w:rPr>
              <m:t>t</m:t>
            </m:r>
          </m:e>
        </m:d>
        <m:r>
          <w:rPr>
            <w:rFonts w:ascii="Cambria Math" w:hAnsi="Cambria Math" w:cs="Arial"/>
            <w:lang w:val="en-GB"/>
          </w:rPr>
          <m:t>=</m:t>
        </m:r>
        <m:f>
          <m:fPr>
            <m:ctrlPr>
              <w:rPr>
                <w:rFonts w:ascii="Cambria Math" w:hAnsi="Cambria Math" w:cs="Arial"/>
                <w:i/>
                <w:lang w:val="en-GB"/>
              </w:rPr>
            </m:ctrlPr>
          </m:fPr>
          <m:num>
            <m:r>
              <w:rPr>
                <w:rFonts w:ascii="Cambria Math" w:hAnsi="Cambria Math" w:cs="Arial"/>
                <w:lang w:val="en-GB"/>
              </w:rPr>
              <m:t>V</m:t>
            </m:r>
            <m:d>
              <m:dPr>
                <m:ctrlPr>
                  <w:rPr>
                    <w:rFonts w:ascii="Cambria Math" w:hAnsi="Cambria Math" w:cs="Arial"/>
                    <w:i/>
                    <w:lang w:val="en-GB"/>
                  </w:rPr>
                </m:ctrlPr>
              </m:dPr>
              <m:e>
                <m:r>
                  <w:rPr>
                    <w:rFonts w:ascii="Cambria Math" w:hAnsi="Cambria Math" w:cs="Arial"/>
                    <w:lang w:val="en-GB"/>
                  </w:rPr>
                  <m:t>t</m:t>
                </m:r>
              </m:e>
            </m:d>
          </m:num>
          <m:den>
            <m:r>
              <w:rPr>
                <w:rFonts w:ascii="Cambria Math" w:hAnsi="Cambria Math" w:cs="Arial"/>
                <w:lang w:val="en-GB"/>
              </w:rPr>
              <m:t>1+</m:t>
            </m:r>
            <m:f>
              <m:fPr>
                <m:type m:val="lin"/>
                <m:ctrlPr>
                  <w:rPr>
                    <w:rFonts w:ascii="Cambria Math" w:hAnsi="Cambria Math" w:cs="Arial"/>
                    <w:i/>
                    <w:lang w:val="en-GB"/>
                  </w:rPr>
                </m:ctrlPr>
              </m:fPr>
              <m:num>
                <m:sSub>
                  <m:sSubPr>
                    <m:ctrlPr>
                      <w:rPr>
                        <w:rFonts w:ascii="Cambria Math" w:hAnsi="Cambria Math" w:cs="Arial"/>
                        <w:i/>
                        <w:lang w:val="en-GB"/>
                      </w:rPr>
                    </m:ctrlPr>
                  </m:sSubPr>
                  <m:e>
                    <m:r>
                      <w:rPr>
                        <w:rFonts w:ascii="Cambria Math" w:hAnsi="Cambria Math" w:cs="Arial"/>
                        <w:lang w:val="en-GB"/>
                      </w:rPr>
                      <m:t>Z</m:t>
                    </m:r>
                  </m:e>
                  <m:sub>
                    <m:r>
                      <w:rPr>
                        <w:rFonts w:ascii="Cambria Math" w:hAnsi="Cambria Math" w:cs="Arial"/>
                        <w:lang w:val="en-GB"/>
                      </w:rPr>
                      <m:t>line</m:t>
                    </m:r>
                  </m:sub>
                </m:sSub>
                <m:d>
                  <m:dPr>
                    <m:ctrlPr>
                      <w:rPr>
                        <w:rFonts w:ascii="Cambria Math" w:hAnsi="Cambria Math" w:cs="Arial"/>
                        <w:i/>
                        <w:lang w:val="en-GB"/>
                      </w:rPr>
                    </m:ctrlPr>
                  </m:dPr>
                  <m:e>
                    <m:r>
                      <m:rPr>
                        <m:sty m:val="p"/>
                      </m:rPr>
                      <w:rPr>
                        <w:rFonts w:ascii="Cambria Math" w:hAnsi="Cambria Math" w:cs="Arial"/>
                        <w:lang w:val="en-GB"/>
                      </w:rPr>
                      <m:t>t</m:t>
                    </m:r>
                  </m:e>
                </m:d>
              </m:num>
              <m:den>
                <m:sSub>
                  <m:sSubPr>
                    <m:ctrlPr>
                      <w:rPr>
                        <w:rFonts w:ascii="Cambria Math" w:hAnsi="Cambria Math" w:cs="Arial"/>
                        <w:i/>
                        <w:lang w:val="en-GB"/>
                      </w:rPr>
                    </m:ctrlPr>
                  </m:sSubPr>
                  <m:e>
                    <m:r>
                      <w:rPr>
                        <w:rFonts w:ascii="Cambria Math" w:hAnsi="Cambria Math" w:cs="Arial"/>
                        <w:lang w:val="en-GB"/>
                      </w:rPr>
                      <m:t>Z</m:t>
                    </m:r>
                  </m:e>
                  <m:sub>
                    <m:r>
                      <w:rPr>
                        <w:rFonts w:ascii="Cambria Math" w:hAnsi="Cambria Math" w:cs="Arial"/>
                        <w:lang w:val="en-GB"/>
                      </w:rPr>
                      <m:t>load</m:t>
                    </m:r>
                  </m:sub>
                </m:sSub>
                <m:d>
                  <m:dPr>
                    <m:ctrlPr>
                      <w:rPr>
                        <w:rFonts w:ascii="Cambria Math" w:hAnsi="Cambria Math" w:cs="Arial"/>
                        <w:i/>
                        <w:lang w:val="en-GB"/>
                      </w:rPr>
                    </m:ctrlPr>
                  </m:dPr>
                  <m:e>
                    <m:r>
                      <m:rPr>
                        <m:sty m:val="p"/>
                      </m:rPr>
                      <w:rPr>
                        <w:rFonts w:ascii="Cambria Math" w:hAnsi="Cambria Math" w:cs="Arial"/>
                        <w:lang w:val="en-GB"/>
                      </w:rPr>
                      <m:t>t</m:t>
                    </m:r>
                  </m:e>
                </m:d>
              </m:den>
            </m:f>
          </m:den>
        </m:f>
      </m:oMath>
      <w:r w:rsidRPr="00326F56">
        <w:rPr>
          <w:rFonts w:ascii="Arial" w:hAnsi="Arial" w:cs="Arial"/>
          <w:lang w:val="en-GB"/>
        </w:rPr>
        <w:tab/>
      </w:r>
      <w:r w:rsidRPr="00326F56">
        <w:rPr>
          <w:rFonts w:ascii="Arial" w:hAnsi="Arial" w:cs="Arial"/>
          <w:lang w:val="en-GB"/>
        </w:rPr>
        <w:tab/>
      </w:r>
      <w:r w:rsidRPr="00326F56">
        <w:rPr>
          <w:rFonts w:ascii="Arial" w:hAnsi="Arial" w:cs="Arial"/>
          <w:lang w:val="en-GB"/>
        </w:rPr>
        <w:tab/>
      </w:r>
      <w:r w:rsidRPr="00326F56">
        <w:rPr>
          <w:rFonts w:ascii="Arial" w:hAnsi="Arial" w:cs="Arial"/>
          <w:lang w:val="en-GB"/>
        </w:rPr>
        <w:tab/>
      </w:r>
      <w:r w:rsidRPr="00326F56">
        <w:rPr>
          <w:rFonts w:ascii="Arial" w:hAnsi="Arial" w:cs="Arial"/>
          <w:lang w:val="en-GB"/>
        </w:rPr>
        <w:tab/>
      </w:r>
      <w:r w:rsidRPr="00326F56">
        <w:rPr>
          <w:rFonts w:ascii="Arial" w:hAnsi="Arial" w:cs="Arial"/>
          <w:lang w:val="en-GB"/>
        </w:rPr>
        <w:tab/>
      </w:r>
      <w:r w:rsidRPr="00326F56">
        <w:rPr>
          <w:rFonts w:ascii="Arial" w:hAnsi="Arial" w:cs="Arial"/>
          <w:lang w:val="en-GB"/>
        </w:rPr>
        <w:tab/>
      </w:r>
      <w:r w:rsidRPr="00326F56">
        <w:rPr>
          <w:rFonts w:ascii="Arial" w:hAnsi="Arial" w:cs="Arial"/>
          <w:lang w:val="en-GB"/>
        </w:rPr>
        <w:tab/>
        <w:t>(4)</w:t>
      </w:r>
    </w:p>
    <w:p w14:paraId="30B07411" w14:textId="77777777" w:rsidR="004F4CD5" w:rsidRDefault="004F4CD5" w:rsidP="004F4CD5">
      <w:pPr>
        <w:pStyle w:val="Body"/>
        <w:spacing w:after="0"/>
        <w:rPr>
          <w:rFonts w:ascii="Arial" w:hAnsi="Arial" w:cs="Arial"/>
          <w:lang w:val="en-GB"/>
        </w:rPr>
      </w:pPr>
    </w:p>
    <w:p w14:paraId="7C617DA6" w14:textId="77777777" w:rsidR="009806C3" w:rsidRDefault="00DF3EF0" w:rsidP="004F4CD5">
      <w:pPr>
        <w:pStyle w:val="Body"/>
        <w:spacing w:after="0"/>
        <w:rPr>
          <w:rFonts w:ascii="Arial" w:hAnsi="Arial" w:cs="Arial"/>
          <w:lang w:val="en-GB"/>
        </w:rPr>
      </w:pPr>
      <w:r w:rsidRPr="00DF3EF0">
        <w:rPr>
          <w:rFonts w:ascii="Arial" w:hAnsi="Arial" w:cs="Arial"/>
          <w:lang w:val="en-GB"/>
        </w:rPr>
        <w:t xml:space="preserve">where </w:t>
      </w:r>
      <m:oMath>
        <m:r>
          <w:rPr>
            <w:rFonts w:ascii="Cambria Math" w:hAnsi="Cambria Math" w:cs="Arial"/>
            <w:lang w:val="en-GB"/>
          </w:rPr>
          <m:t>V</m:t>
        </m:r>
        <m:d>
          <m:dPr>
            <m:ctrlPr>
              <w:rPr>
                <w:rFonts w:ascii="Cambria Math" w:hAnsi="Cambria Math" w:cs="Arial"/>
                <w:i/>
                <w:lang w:val="en-GB"/>
              </w:rPr>
            </m:ctrlPr>
          </m:dPr>
          <m:e>
            <m:r>
              <w:rPr>
                <w:rFonts w:ascii="Cambria Math" w:hAnsi="Cambria Math" w:cs="Arial"/>
                <w:lang w:val="en-GB"/>
              </w:rPr>
              <m:t>t</m:t>
            </m:r>
          </m:e>
        </m:d>
      </m:oMath>
      <w:r w:rsidRPr="00DF3EF0">
        <w:rPr>
          <w:rFonts w:ascii="Arial" w:hAnsi="Arial" w:cs="Arial"/>
          <w:lang w:val="en-GB"/>
        </w:rPr>
        <w:t xml:space="preserve"> is voltage in time domain, </w:t>
      </w:r>
      <m:oMath>
        <m:sSub>
          <m:sSubPr>
            <m:ctrlPr>
              <w:rPr>
                <w:rFonts w:ascii="Cambria Math" w:hAnsi="Cambria Math" w:cs="Arial"/>
                <w:i/>
                <w:lang w:val="en-GB"/>
              </w:rPr>
            </m:ctrlPr>
          </m:sSubPr>
          <m:e>
            <m:r>
              <w:rPr>
                <w:rFonts w:ascii="Cambria Math" w:hAnsi="Cambria Math" w:cs="Arial"/>
                <w:lang w:val="en-GB"/>
              </w:rPr>
              <m:t>Z</m:t>
            </m:r>
          </m:e>
          <m:sub>
            <m:r>
              <w:rPr>
                <w:rFonts w:ascii="Cambria Math" w:hAnsi="Cambria Math" w:cs="Arial"/>
                <w:lang w:val="en-GB"/>
              </w:rPr>
              <m:t>line</m:t>
            </m:r>
          </m:sub>
        </m:sSub>
        <m:d>
          <m:dPr>
            <m:ctrlPr>
              <w:rPr>
                <w:rFonts w:ascii="Cambria Math" w:hAnsi="Cambria Math" w:cs="Arial"/>
                <w:i/>
                <w:lang w:val="en-GB"/>
              </w:rPr>
            </m:ctrlPr>
          </m:dPr>
          <m:e>
            <m:r>
              <m:rPr>
                <m:sty m:val="p"/>
              </m:rPr>
              <w:rPr>
                <w:rFonts w:ascii="Cambria Math" w:hAnsi="Cambria Math" w:cs="Arial"/>
                <w:lang w:val="en-GB"/>
              </w:rPr>
              <m:t>t</m:t>
            </m:r>
          </m:e>
        </m:d>
      </m:oMath>
      <w:r w:rsidRPr="00DF3EF0">
        <w:rPr>
          <w:rFonts w:ascii="Arial" w:hAnsi="Arial" w:cs="Arial"/>
          <w:lang w:val="en-GB"/>
        </w:rPr>
        <w:t xml:space="preserve"> is line impedance and </w:t>
      </w:r>
      <m:oMath>
        <m:sSub>
          <m:sSubPr>
            <m:ctrlPr>
              <w:rPr>
                <w:rFonts w:ascii="Cambria Math" w:hAnsi="Cambria Math" w:cs="Arial"/>
                <w:i/>
                <w:lang w:val="en-GB"/>
              </w:rPr>
            </m:ctrlPr>
          </m:sSubPr>
          <m:e>
            <m:r>
              <w:rPr>
                <w:rFonts w:ascii="Cambria Math" w:hAnsi="Cambria Math" w:cs="Arial"/>
                <w:lang w:val="en-GB"/>
              </w:rPr>
              <m:t>Z</m:t>
            </m:r>
          </m:e>
          <m:sub>
            <m:r>
              <w:rPr>
                <w:rFonts w:ascii="Cambria Math" w:hAnsi="Cambria Math" w:cs="Arial"/>
                <w:lang w:val="en-GB"/>
              </w:rPr>
              <m:t>load</m:t>
            </m:r>
          </m:sub>
        </m:sSub>
        <m:d>
          <m:dPr>
            <m:ctrlPr>
              <w:rPr>
                <w:rFonts w:ascii="Cambria Math" w:hAnsi="Cambria Math" w:cs="Arial"/>
                <w:i/>
                <w:lang w:val="en-GB"/>
              </w:rPr>
            </m:ctrlPr>
          </m:dPr>
          <m:e>
            <m:r>
              <m:rPr>
                <m:sty m:val="p"/>
              </m:rPr>
              <w:rPr>
                <w:rFonts w:ascii="Cambria Math" w:hAnsi="Cambria Math" w:cs="Arial"/>
                <w:lang w:val="en-GB"/>
              </w:rPr>
              <m:t>t</m:t>
            </m:r>
          </m:e>
        </m:d>
      </m:oMath>
      <w:r w:rsidRPr="00DF3EF0">
        <w:rPr>
          <w:rFonts w:ascii="Arial" w:hAnsi="Arial" w:cs="Arial"/>
          <w:lang w:val="en-GB"/>
        </w:rPr>
        <w:t xml:space="preserve"> is the load impedance. Note that all components are in the time domain.</w:t>
      </w:r>
    </w:p>
    <w:p w14:paraId="431E4277" w14:textId="77777777" w:rsidR="00DF3EF0" w:rsidRDefault="00DF3EF0" w:rsidP="004F4CD5">
      <w:pPr>
        <w:pStyle w:val="Body"/>
        <w:spacing w:after="0"/>
        <w:rPr>
          <w:rFonts w:ascii="Arial" w:hAnsi="Arial" w:cs="Arial"/>
          <w:lang w:val="en-GB"/>
        </w:rPr>
      </w:pPr>
    </w:p>
    <w:p w14:paraId="7AE89E20" w14:textId="77777777" w:rsidR="00DF3EF0" w:rsidRPr="00326F56" w:rsidRDefault="00DF3EF0" w:rsidP="00DF3EF0">
      <w:pPr>
        <w:pStyle w:val="Body"/>
        <w:spacing w:after="0"/>
        <w:rPr>
          <w:rFonts w:ascii="Arial" w:hAnsi="Arial" w:cs="Arial"/>
          <w:lang w:val="en-GB"/>
        </w:rPr>
      </w:pPr>
      <w:r>
        <w:rPr>
          <w:rFonts w:ascii="Arial" w:hAnsi="Arial" w:cs="Arial"/>
          <w:b/>
          <w:u w:val="single"/>
        </w:rPr>
        <w:t>3</w:t>
      </w:r>
      <w:r w:rsidRPr="00902823">
        <w:rPr>
          <w:rFonts w:ascii="Arial" w:hAnsi="Arial" w:cs="Arial"/>
          <w:b/>
          <w:u w:val="single"/>
        </w:rPr>
        <w:t>.</w:t>
      </w:r>
      <w:r>
        <w:rPr>
          <w:rFonts w:ascii="Arial" w:hAnsi="Arial" w:cs="Arial"/>
          <w:b/>
          <w:u w:val="single"/>
        </w:rPr>
        <w:t>1</w:t>
      </w:r>
      <w:r w:rsidRPr="00902823">
        <w:rPr>
          <w:rFonts w:ascii="Arial" w:hAnsi="Arial" w:cs="Arial"/>
          <w:b/>
          <w:u w:val="single"/>
        </w:rPr>
        <w:t>.</w:t>
      </w:r>
      <w:r>
        <w:rPr>
          <w:rFonts w:ascii="Arial" w:hAnsi="Arial" w:cs="Arial"/>
          <w:b/>
          <w:u w:val="single"/>
        </w:rPr>
        <w:t>4</w:t>
      </w:r>
      <w:r w:rsidRPr="00DF3EF0">
        <w:rPr>
          <w:rFonts w:ascii="Arial" w:hAnsi="Arial" w:cs="Arial"/>
          <w:b/>
          <w:bCs/>
          <w:u w:val="single"/>
          <w:lang w:val="en-GB"/>
        </w:rPr>
        <w:t>Transient overvoltage due to switching operation</w:t>
      </w:r>
    </w:p>
    <w:p w14:paraId="49073C18" w14:textId="77777777" w:rsidR="00DF3EF0" w:rsidRPr="00326F56" w:rsidRDefault="00DF3EF0" w:rsidP="00DF3EF0">
      <w:pPr>
        <w:pStyle w:val="Body"/>
        <w:spacing w:after="0"/>
        <w:rPr>
          <w:rFonts w:ascii="Arial" w:hAnsi="Arial" w:cs="Arial"/>
          <w:b/>
          <w:bCs/>
          <w:lang w:val="en-GB"/>
        </w:rPr>
      </w:pPr>
    </w:p>
    <w:p w14:paraId="359931F9" w14:textId="77777777" w:rsidR="00DF3EF0" w:rsidRPr="00DF3EF0" w:rsidRDefault="00DF3EF0" w:rsidP="00DF3EF0">
      <w:pPr>
        <w:pStyle w:val="Body"/>
        <w:spacing w:after="0"/>
        <w:rPr>
          <w:rFonts w:ascii="Arial" w:hAnsi="Arial" w:cs="Arial"/>
          <w:lang w:val="en-GB"/>
        </w:rPr>
      </w:pPr>
      <w:r w:rsidRPr="00DF3EF0">
        <w:rPr>
          <w:rFonts w:ascii="Arial" w:hAnsi="Arial" w:cs="Arial"/>
          <w:lang w:val="en-GB"/>
        </w:rPr>
        <w:t>The overvoltage caused by switching is evaluated using (5)</w:t>
      </w:r>
    </w:p>
    <w:p w14:paraId="511EDB59" w14:textId="77777777" w:rsidR="00DF3EF0" w:rsidRPr="00DF3EF0" w:rsidRDefault="00DF3EF0" w:rsidP="00DF3EF0">
      <w:pPr>
        <w:pStyle w:val="Body"/>
        <w:spacing w:after="0"/>
        <w:rPr>
          <w:rFonts w:ascii="Arial" w:hAnsi="Arial" w:cs="Arial"/>
          <w:lang w:val="en-GB"/>
        </w:rPr>
      </w:pPr>
      <w:r w:rsidRPr="00DF3EF0">
        <w:rPr>
          <w:rFonts w:ascii="Arial" w:hAnsi="Arial" w:cs="Arial"/>
          <w:lang w:val="en-GB"/>
        </w:rPr>
        <w:tab/>
      </w:r>
      <m:oMath>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transient</m:t>
            </m:r>
          </m:sub>
        </m:sSub>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initial</m:t>
            </m:r>
          </m:sub>
        </m:sSub>
        <m:r>
          <w:rPr>
            <w:rFonts w:ascii="Cambria Math" w:hAnsi="Cambria Math" w:cs="Arial"/>
            <w:lang w:val="en-GB"/>
          </w:rPr>
          <m:t>+</m:t>
        </m:r>
        <m:r>
          <m:rPr>
            <m:sty m:val="p"/>
          </m:rPr>
          <w:rPr>
            <w:rFonts w:ascii="Cambria Math" w:hAnsi="Cambria Math" w:cs="Arial"/>
            <w:lang w:val="en-GB"/>
          </w:rPr>
          <m:t>Δ</m:t>
        </m:r>
        <m:r>
          <w:rPr>
            <w:rFonts w:ascii="Cambria Math" w:hAnsi="Cambria Math" w:cs="Arial"/>
            <w:lang w:val="en-GB"/>
          </w:rPr>
          <m:t>V</m:t>
        </m:r>
        <m:func>
          <m:funcPr>
            <m:ctrlPr>
              <w:rPr>
                <w:rFonts w:ascii="Cambria Math" w:hAnsi="Cambria Math" w:cs="Arial"/>
                <w:i/>
                <w:lang w:val="en-GB"/>
              </w:rPr>
            </m:ctrlPr>
          </m:funcPr>
          <m:fName>
            <m:r>
              <m:rPr>
                <m:sty m:val="p"/>
              </m:rPr>
              <w:rPr>
                <w:rFonts w:ascii="Cambria Math" w:hAnsi="Cambria Math" w:cs="Arial"/>
                <w:lang w:val="en-GB"/>
              </w:rPr>
              <m:t>cos</m:t>
            </m:r>
          </m:fName>
          <m:e>
            <m:d>
              <m:dPr>
                <m:ctrlPr>
                  <w:rPr>
                    <w:rFonts w:ascii="Cambria Math" w:hAnsi="Cambria Math" w:cs="Arial"/>
                    <w:i/>
                    <w:lang w:val="en-GB"/>
                  </w:rPr>
                </m:ctrlPr>
              </m:dPr>
              <m:e>
                <m:r>
                  <w:rPr>
                    <w:rFonts w:ascii="Cambria Math" w:hAnsi="Cambria Math" w:cs="Arial"/>
                    <w:lang w:val="en-GB"/>
                  </w:rPr>
                  <m:t>ωt</m:t>
                </m:r>
              </m:e>
            </m:d>
            <m:sSup>
              <m:sSupPr>
                <m:ctrlPr>
                  <w:rPr>
                    <w:rFonts w:ascii="Cambria Math" w:hAnsi="Cambria Math" w:cs="Arial"/>
                    <w:i/>
                    <w:lang w:val="en-GB"/>
                  </w:rPr>
                </m:ctrlPr>
              </m:sSupPr>
              <m:e>
                <m:r>
                  <w:rPr>
                    <w:rFonts w:ascii="Cambria Math" w:hAnsi="Cambria Math" w:cs="Arial"/>
                    <w:lang w:val="en-GB"/>
                  </w:rPr>
                  <m:t>e</m:t>
                </m:r>
              </m:e>
              <m:sup>
                <m:r>
                  <w:rPr>
                    <w:rFonts w:ascii="Cambria Math" w:hAnsi="Cambria Math" w:cs="Arial"/>
                    <w:lang w:val="en-GB"/>
                  </w:rPr>
                  <m:t>-αt</m:t>
                </m:r>
              </m:sup>
            </m:sSup>
          </m:e>
        </m:func>
      </m:oMath>
      <w:r w:rsidRPr="00DF3EF0">
        <w:rPr>
          <w:rFonts w:ascii="Arial" w:hAnsi="Arial" w:cs="Arial"/>
          <w:lang w:val="en-GB"/>
        </w:rPr>
        <w:tab/>
      </w:r>
      <w:r w:rsidRPr="00DF3EF0">
        <w:rPr>
          <w:rFonts w:ascii="Arial" w:hAnsi="Arial" w:cs="Arial"/>
          <w:lang w:val="en-GB"/>
        </w:rPr>
        <w:tab/>
      </w:r>
      <w:r w:rsidRPr="00DF3EF0">
        <w:rPr>
          <w:rFonts w:ascii="Arial" w:hAnsi="Arial" w:cs="Arial"/>
          <w:lang w:val="en-GB"/>
        </w:rPr>
        <w:tab/>
      </w:r>
      <w:r w:rsidRPr="00DF3EF0">
        <w:rPr>
          <w:rFonts w:ascii="Arial" w:hAnsi="Arial" w:cs="Arial"/>
          <w:lang w:val="en-GB"/>
        </w:rPr>
        <w:tab/>
      </w:r>
      <w:r w:rsidRPr="00DF3EF0">
        <w:rPr>
          <w:rFonts w:ascii="Arial" w:hAnsi="Arial" w:cs="Arial"/>
          <w:lang w:val="en-GB"/>
        </w:rPr>
        <w:tab/>
      </w:r>
      <w:r w:rsidRPr="00DF3EF0">
        <w:rPr>
          <w:rFonts w:ascii="Arial" w:hAnsi="Arial" w:cs="Arial"/>
          <w:lang w:val="en-GB"/>
        </w:rPr>
        <w:tab/>
      </w:r>
      <w:r w:rsidRPr="00DF3EF0">
        <w:rPr>
          <w:rFonts w:ascii="Arial" w:hAnsi="Arial" w:cs="Arial"/>
          <w:lang w:val="en-GB"/>
        </w:rPr>
        <w:tab/>
        <w:t>(5)</w:t>
      </w:r>
    </w:p>
    <w:p w14:paraId="27D1C086" w14:textId="77777777" w:rsidR="00DF3EF0" w:rsidRPr="00DF3EF0" w:rsidRDefault="00DF3EF0" w:rsidP="00DF3EF0">
      <w:pPr>
        <w:pStyle w:val="Body"/>
        <w:spacing w:after="0"/>
        <w:rPr>
          <w:rFonts w:ascii="Arial" w:hAnsi="Arial" w:cs="Arial"/>
          <w:lang w:val="en-GB"/>
        </w:rPr>
      </w:pPr>
      <w:r w:rsidRPr="00DF3EF0">
        <w:rPr>
          <w:rFonts w:ascii="Arial" w:hAnsi="Arial" w:cs="Arial"/>
          <w:lang w:val="en-GB"/>
        </w:rPr>
        <w:t xml:space="preserve">where </w:t>
      </w:r>
      <m:oMath>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transient</m:t>
            </m:r>
          </m:sub>
        </m:sSub>
      </m:oMath>
      <w:r w:rsidRPr="00DF3EF0">
        <w:rPr>
          <w:rFonts w:ascii="Arial" w:hAnsi="Arial" w:cs="Arial"/>
          <w:lang w:val="en-GB"/>
        </w:rPr>
        <w:t xml:space="preserve"> is the transient voltage, </w:t>
      </w:r>
      <m:oMath>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initial</m:t>
            </m:r>
          </m:sub>
        </m:sSub>
      </m:oMath>
      <w:r w:rsidRPr="00DF3EF0">
        <w:rPr>
          <w:rFonts w:ascii="Arial" w:hAnsi="Arial" w:cs="Arial"/>
          <w:lang w:val="en-GB"/>
        </w:rPr>
        <w:t xml:space="preserve"> is the initial voltage, </w:t>
      </w:r>
      <m:oMath>
        <m:r>
          <w:rPr>
            <w:rFonts w:ascii="Cambria Math" w:hAnsi="Cambria Math" w:cs="Arial"/>
            <w:lang w:val="en-GB"/>
          </w:rPr>
          <m:t>ω</m:t>
        </m:r>
      </m:oMath>
      <w:r w:rsidRPr="00DF3EF0">
        <w:rPr>
          <w:rFonts w:ascii="Arial" w:hAnsi="Arial" w:cs="Arial"/>
          <w:lang w:val="en-GB"/>
        </w:rPr>
        <w:t xml:space="preserve"> is the oscillatory frequency </w:t>
      </w:r>
      <m:oMath>
        <m:d>
          <m:dPr>
            <m:ctrlPr>
              <w:rPr>
                <w:rFonts w:ascii="Cambria Math" w:hAnsi="Cambria Math" w:cs="Arial"/>
                <w:i/>
                <w:lang w:val="en-GB"/>
              </w:rPr>
            </m:ctrlPr>
          </m:dPr>
          <m:e>
            <m:r>
              <w:rPr>
                <w:rFonts w:ascii="Cambria Math" w:hAnsi="Cambria Math" w:cs="Arial"/>
                <w:lang w:val="en-GB"/>
              </w:rPr>
              <m:t>ω=</m:t>
            </m:r>
            <m:rad>
              <m:radPr>
                <m:degHide m:val="1"/>
                <m:ctrlPr>
                  <w:rPr>
                    <w:rFonts w:ascii="Cambria Math" w:hAnsi="Cambria Math" w:cs="Arial"/>
                    <w:i/>
                    <w:lang w:val="en-GB"/>
                  </w:rPr>
                </m:ctrlPr>
              </m:radPr>
              <m:deg/>
              <m:e>
                <m:f>
                  <m:fPr>
                    <m:ctrlPr>
                      <w:rPr>
                        <w:rFonts w:ascii="Cambria Math" w:hAnsi="Cambria Math" w:cs="Arial"/>
                        <w:i/>
                        <w:lang w:val="en-GB"/>
                      </w:rPr>
                    </m:ctrlPr>
                  </m:fPr>
                  <m:num>
                    <m:r>
                      <w:rPr>
                        <w:rFonts w:ascii="Cambria Math" w:hAnsi="Cambria Math" w:cs="Arial"/>
                        <w:lang w:val="en-GB"/>
                      </w:rPr>
                      <m:t>1</m:t>
                    </m:r>
                  </m:num>
                  <m:den>
                    <m:sSup>
                      <m:sSupPr>
                        <m:ctrlPr>
                          <w:rPr>
                            <w:rFonts w:ascii="Cambria Math" w:hAnsi="Cambria Math" w:cs="Arial"/>
                            <w:i/>
                            <w:lang w:val="en-GB"/>
                          </w:rPr>
                        </m:ctrlPr>
                      </m:sSupPr>
                      <m:e>
                        <m:r>
                          <w:rPr>
                            <w:rFonts w:ascii="Cambria Math" w:hAnsi="Cambria Math" w:cs="Arial"/>
                            <w:lang w:val="en-GB"/>
                          </w:rPr>
                          <m:t>L</m:t>
                        </m:r>
                      </m:e>
                      <m:sup>
                        <m:r>
                          <w:rPr>
                            <w:rFonts w:ascii="Cambria Math" w:hAnsi="Cambria Math" w:cs="Arial"/>
                            <w:lang w:val="en-GB"/>
                          </w:rPr>
                          <m:t>'</m:t>
                        </m:r>
                      </m:sup>
                    </m:sSup>
                    <m:sSup>
                      <m:sSupPr>
                        <m:ctrlPr>
                          <w:rPr>
                            <w:rFonts w:ascii="Cambria Math" w:hAnsi="Cambria Math" w:cs="Arial"/>
                            <w:i/>
                            <w:lang w:val="en-GB"/>
                          </w:rPr>
                        </m:ctrlPr>
                      </m:sSupPr>
                      <m:e>
                        <m:r>
                          <w:rPr>
                            <w:rFonts w:ascii="Cambria Math" w:hAnsi="Cambria Math" w:cs="Arial"/>
                            <w:lang w:val="en-GB"/>
                          </w:rPr>
                          <m:t>C</m:t>
                        </m:r>
                      </m:e>
                      <m:sup>
                        <m:r>
                          <w:rPr>
                            <w:rFonts w:ascii="Cambria Math" w:hAnsi="Cambria Math" w:cs="Arial"/>
                            <w:lang w:val="en-GB"/>
                          </w:rPr>
                          <m:t>'</m:t>
                        </m:r>
                      </m:sup>
                    </m:sSup>
                  </m:den>
                </m:f>
              </m:e>
            </m:rad>
          </m:e>
        </m:d>
      </m:oMath>
      <w:r w:rsidRPr="00DF3EF0">
        <w:rPr>
          <w:rFonts w:ascii="Arial" w:hAnsi="Arial" w:cs="Arial"/>
          <w:lang w:val="en-GB"/>
        </w:rPr>
        <w:t xml:space="preserve"> and </w:t>
      </w:r>
      <m:oMath>
        <m:r>
          <w:rPr>
            <w:rFonts w:ascii="Cambria Math" w:hAnsi="Cambria Math" w:cs="Arial"/>
            <w:lang w:val="en-GB"/>
          </w:rPr>
          <m:t>α</m:t>
        </m:r>
      </m:oMath>
      <w:r w:rsidRPr="00DF3EF0">
        <w:rPr>
          <w:rFonts w:ascii="Arial" w:hAnsi="Arial" w:cs="Arial"/>
          <w:lang w:val="en-GB"/>
        </w:rPr>
        <w:t xml:space="preserve"> is the damping factor.</w:t>
      </w:r>
    </w:p>
    <w:p w14:paraId="34D38A54" w14:textId="77777777" w:rsidR="00DF3EF0" w:rsidRDefault="00DF3EF0" w:rsidP="00DF3EF0">
      <w:pPr>
        <w:pStyle w:val="Body"/>
        <w:spacing w:after="0"/>
        <w:rPr>
          <w:rFonts w:ascii="Arial" w:hAnsi="Arial" w:cs="Arial"/>
          <w:lang w:val="en-GB"/>
        </w:rPr>
      </w:pPr>
    </w:p>
    <w:p w14:paraId="326E9474" w14:textId="77777777" w:rsidR="00DF3EF0" w:rsidRPr="00326F56" w:rsidRDefault="00DF3EF0" w:rsidP="00DF3EF0">
      <w:pPr>
        <w:pStyle w:val="Body"/>
        <w:spacing w:after="0"/>
        <w:rPr>
          <w:rFonts w:ascii="Arial" w:hAnsi="Arial" w:cs="Arial"/>
          <w:lang w:val="en-GB"/>
        </w:rPr>
      </w:pPr>
      <w:r>
        <w:rPr>
          <w:rFonts w:ascii="Arial" w:hAnsi="Arial" w:cs="Arial"/>
          <w:b/>
          <w:u w:val="single"/>
        </w:rPr>
        <w:t>3</w:t>
      </w:r>
      <w:r w:rsidRPr="00902823">
        <w:rPr>
          <w:rFonts w:ascii="Arial" w:hAnsi="Arial" w:cs="Arial"/>
          <w:b/>
          <w:u w:val="single"/>
        </w:rPr>
        <w:t>.</w:t>
      </w:r>
      <w:r>
        <w:rPr>
          <w:rFonts w:ascii="Arial" w:hAnsi="Arial" w:cs="Arial"/>
          <w:b/>
          <w:u w:val="single"/>
        </w:rPr>
        <w:t>1</w:t>
      </w:r>
      <w:r w:rsidRPr="00902823">
        <w:rPr>
          <w:rFonts w:ascii="Arial" w:hAnsi="Arial" w:cs="Arial"/>
          <w:b/>
          <w:u w:val="single"/>
        </w:rPr>
        <w:t>.</w:t>
      </w:r>
      <w:r>
        <w:rPr>
          <w:rFonts w:ascii="Arial" w:hAnsi="Arial" w:cs="Arial"/>
          <w:b/>
          <w:u w:val="single"/>
        </w:rPr>
        <w:t xml:space="preserve">5 </w:t>
      </w:r>
      <w:r w:rsidRPr="00DF3EF0">
        <w:rPr>
          <w:rFonts w:ascii="Arial" w:hAnsi="Arial" w:cs="Arial"/>
          <w:b/>
          <w:bCs/>
          <w:u w:val="single"/>
          <w:lang w:val="en-GB"/>
        </w:rPr>
        <w:t>Voltage stability index (L-Index)</w:t>
      </w:r>
    </w:p>
    <w:p w14:paraId="5741FB1C" w14:textId="77777777" w:rsidR="00DF3EF0" w:rsidRPr="00DF3EF0" w:rsidRDefault="00DF3EF0" w:rsidP="00DF3EF0">
      <w:pPr>
        <w:pStyle w:val="Body"/>
        <w:spacing w:after="0"/>
        <w:rPr>
          <w:rFonts w:ascii="Arial" w:hAnsi="Arial" w:cs="Arial"/>
          <w:lang w:val="en-GB"/>
        </w:rPr>
      </w:pPr>
    </w:p>
    <w:p w14:paraId="194B3A44" w14:textId="77777777" w:rsidR="00DF3EF0" w:rsidRPr="00DF3EF0" w:rsidRDefault="00DF3EF0" w:rsidP="00DF3EF0">
      <w:pPr>
        <w:pStyle w:val="Body"/>
        <w:spacing w:after="0"/>
        <w:rPr>
          <w:rFonts w:ascii="Arial" w:hAnsi="Arial" w:cs="Arial"/>
          <w:lang w:val="en-GB"/>
        </w:rPr>
      </w:pPr>
      <w:r w:rsidRPr="00DF3EF0">
        <w:rPr>
          <w:rFonts w:ascii="Arial" w:hAnsi="Arial" w:cs="Arial"/>
          <w:lang w:val="en-GB"/>
        </w:rPr>
        <w:t xml:space="preserve">The voltage stability index (L-index) </w:t>
      </w:r>
      <w:r w:rsidR="00164A52">
        <w:rPr>
          <w:rFonts w:ascii="Arial" w:hAnsi="Arial" w:cs="Arial"/>
          <w:lang w:val="en-GB"/>
        </w:rPr>
        <w:t>wa</w:t>
      </w:r>
      <w:r w:rsidRPr="00DF3EF0">
        <w:rPr>
          <w:rFonts w:ascii="Arial" w:hAnsi="Arial" w:cs="Arial"/>
          <w:lang w:val="en-GB"/>
        </w:rPr>
        <w:t>s used to assess voltage stability at the load buses</w:t>
      </w:r>
      <w:r w:rsidR="00164A52">
        <w:rPr>
          <w:rFonts w:ascii="Arial" w:hAnsi="Arial" w:cs="Arial"/>
          <w:lang w:val="en-GB"/>
        </w:rPr>
        <w:t xml:space="preserve"> as</w:t>
      </w:r>
      <w:r w:rsidRPr="00DF3EF0">
        <w:rPr>
          <w:rFonts w:ascii="Arial" w:hAnsi="Arial" w:cs="Arial"/>
          <w:lang w:val="en-GB"/>
        </w:rPr>
        <w:t xml:space="preserve"> mathematically expressed in (6). </w:t>
      </w:r>
    </w:p>
    <w:p w14:paraId="7606F50D" w14:textId="77777777" w:rsidR="00DF3EF0" w:rsidRPr="00DF3EF0" w:rsidRDefault="00DF3EF0" w:rsidP="00DF3EF0">
      <w:pPr>
        <w:pStyle w:val="Body"/>
        <w:spacing w:after="0"/>
        <w:rPr>
          <w:rFonts w:ascii="Arial" w:hAnsi="Arial" w:cs="Arial"/>
          <w:lang w:val="en-GB"/>
        </w:rPr>
      </w:pPr>
      <w:r w:rsidRPr="00DF3EF0">
        <w:rPr>
          <w:rFonts w:ascii="Arial" w:hAnsi="Arial" w:cs="Arial"/>
          <w:lang w:val="en-GB"/>
        </w:rPr>
        <w:tab/>
      </w:r>
      <m:oMath>
        <m:sSub>
          <m:sSubPr>
            <m:ctrlPr>
              <w:rPr>
                <w:rFonts w:ascii="Cambria Math" w:hAnsi="Cambria Math" w:cs="Arial"/>
                <w:i/>
                <w:lang w:val="en-GB"/>
              </w:rPr>
            </m:ctrlPr>
          </m:sSubPr>
          <m:e>
            <m:r>
              <w:rPr>
                <w:rFonts w:ascii="Cambria Math" w:hAnsi="Cambria Math" w:cs="Arial"/>
                <w:lang w:val="en-GB"/>
              </w:rPr>
              <m:t>L</m:t>
            </m:r>
          </m:e>
          <m:sub>
            <m:r>
              <w:rPr>
                <w:rFonts w:ascii="Cambria Math" w:hAnsi="Cambria Math" w:cs="Arial"/>
                <w:lang w:val="en-GB"/>
              </w:rPr>
              <m:t>i</m:t>
            </m:r>
          </m:sub>
        </m:sSub>
        <m:r>
          <w:rPr>
            <w:rFonts w:ascii="Cambria Math" w:hAnsi="Cambria Math" w:cs="Arial"/>
            <w:lang w:val="en-GB"/>
          </w:rPr>
          <m:t>=1-</m:t>
        </m:r>
        <m:nary>
          <m:naryPr>
            <m:chr m:val="∑"/>
            <m:limLoc m:val="undOvr"/>
            <m:ctrlPr>
              <w:rPr>
                <w:rFonts w:ascii="Cambria Math" w:hAnsi="Cambria Math" w:cs="Arial"/>
                <w:i/>
                <w:lang w:val="en-GB"/>
              </w:rPr>
            </m:ctrlPr>
          </m:naryPr>
          <m:sub>
            <m:r>
              <w:rPr>
                <w:rFonts w:ascii="Cambria Math" w:hAnsi="Cambria Math" w:cs="Arial"/>
                <w:lang w:val="en-GB"/>
              </w:rPr>
              <m:t>k=1</m:t>
            </m:r>
          </m:sub>
          <m:sup>
            <m:r>
              <w:rPr>
                <w:rFonts w:ascii="Cambria Math" w:hAnsi="Cambria Math" w:cs="Arial"/>
                <w:lang w:val="en-GB"/>
              </w:rPr>
              <m:t>N</m:t>
            </m:r>
          </m:sup>
          <m:e>
            <m:f>
              <m:fPr>
                <m:ctrlPr>
                  <w:rPr>
                    <w:rFonts w:ascii="Cambria Math" w:hAnsi="Cambria Math" w:cs="Arial"/>
                    <w:i/>
                    <w:lang w:val="en-GB"/>
                  </w:rPr>
                </m:ctrlPr>
              </m:fPr>
              <m:num>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k</m:t>
                    </m:r>
                  </m:sub>
                </m:sSub>
              </m:num>
              <m:den>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i</m:t>
                    </m:r>
                  </m:sub>
                </m:sSub>
              </m:den>
            </m:f>
            <m:sSub>
              <m:sSubPr>
                <m:ctrlPr>
                  <w:rPr>
                    <w:rFonts w:ascii="Cambria Math" w:hAnsi="Cambria Math" w:cs="Arial"/>
                    <w:i/>
                    <w:lang w:val="en-GB"/>
                  </w:rPr>
                </m:ctrlPr>
              </m:sSubPr>
              <m:e>
                <m:r>
                  <w:rPr>
                    <w:rFonts w:ascii="Cambria Math" w:hAnsi="Cambria Math" w:cs="Arial"/>
                    <w:lang w:val="en-GB"/>
                  </w:rPr>
                  <m:t>Y</m:t>
                </m:r>
              </m:e>
              <m:sub>
                <m:r>
                  <w:rPr>
                    <w:rFonts w:ascii="Cambria Math" w:hAnsi="Cambria Math" w:cs="Arial"/>
                    <w:lang w:val="en-GB"/>
                  </w:rPr>
                  <m:t>ik</m:t>
                </m:r>
              </m:sub>
            </m:sSub>
          </m:e>
        </m:nary>
        <m:f>
          <m:fPr>
            <m:ctrlPr>
              <w:rPr>
                <w:rFonts w:ascii="Cambria Math" w:hAnsi="Cambria Math" w:cs="Arial"/>
                <w:i/>
                <w:lang w:val="en-GB"/>
              </w:rPr>
            </m:ctrlPr>
          </m:fPr>
          <m:num>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k</m:t>
                </m:r>
              </m:sub>
            </m:sSub>
            <m:r>
              <w:rPr>
                <w:rFonts w:ascii="Cambria Math" w:hAnsi="Cambria Math" w:cs="Arial"/>
                <w:lang w:val="en-GB"/>
              </w:rPr>
              <m:t>+j</m:t>
            </m:r>
            <m:sSub>
              <m:sSubPr>
                <m:ctrlPr>
                  <w:rPr>
                    <w:rFonts w:ascii="Cambria Math" w:hAnsi="Cambria Math" w:cs="Arial"/>
                    <w:i/>
                    <w:lang w:val="en-GB"/>
                  </w:rPr>
                </m:ctrlPr>
              </m:sSubPr>
              <m:e>
                <m:r>
                  <w:rPr>
                    <w:rFonts w:ascii="Cambria Math" w:hAnsi="Cambria Math" w:cs="Arial"/>
                    <w:lang w:val="en-GB"/>
                  </w:rPr>
                  <m:t>Q</m:t>
                </m:r>
              </m:e>
              <m:sub>
                <m:r>
                  <w:rPr>
                    <w:rFonts w:ascii="Cambria Math" w:hAnsi="Cambria Math" w:cs="Arial"/>
                    <w:lang w:val="en-GB"/>
                  </w:rPr>
                  <m:t>k</m:t>
                </m:r>
              </m:sub>
            </m:sSub>
          </m:num>
          <m:den>
            <m:sSup>
              <m:sSupPr>
                <m:ctrlPr>
                  <w:rPr>
                    <w:rFonts w:ascii="Cambria Math" w:hAnsi="Cambria Math" w:cs="Arial"/>
                    <w:i/>
                    <w:lang w:val="en-GB"/>
                  </w:rPr>
                </m:ctrlPr>
              </m:sSupPr>
              <m:e>
                <m:d>
                  <m:dPr>
                    <m:begChr m:val="|"/>
                    <m:endChr m:val="|"/>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k</m:t>
                        </m:r>
                      </m:sub>
                    </m:sSub>
                  </m:e>
                </m:d>
              </m:e>
              <m:sup>
                <m:r>
                  <w:rPr>
                    <w:rFonts w:ascii="Cambria Math" w:hAnsi="Cambria Math" w:cs="Arial"/>
                    <w:lang w:val="en-GB"/>
                  </w:rPr>
                  <m:t>2</m:t>
                </m:r>
              </m:sup>
            </m:sSup>
          </m:den>
        </m:f>
      </m:oMath>
      <w:r w:rsidRPr="00DF3EF0">
        <w:rPr>
          <w:rFonts w:ascii="Arial" w:hAnsi="Arial" w:cs="Arial"/>
          <w:lang w:val="en-GB"/>
        </w:rPr>
        <w:tab/>
      </w:r>
      <w:r w:rsidRPr="00DF3EF0">
        <w:rPr>
          <w:rFonts w:ascii="Arial" w:hAnsi="Arial" w:cs="Arial"/>
          <w:lang w:val="en-GB"/>
        </w:rPr>
        <w:tab/>
      </w:r>
      <w:r w:rsidRPr="00DF3EF0">
        <w:rPr>
          <w:rFonts w:ascii="Arial" w:hAnsi="Arial" w:cs="Arial"/>
          <w:lang w:val="en-GB"/>
        </w:rPr>
        <w:tab/>
      </w:r>
      <w:r w:rsidRPr="00DF3EF0">
        <w:rPr>
          <w:rFonts w:ascii="Arial" w:hAnsi="Arial" w:cs="Arial"/>
          <w:lang w:val="en-GB"/>
        </w:rPr>
        <w:tab/>
      </w:r>
      <w:r w:rsidRPr="00DF3EF0">
        <w:rPr>
          <w:rFonts w:ascii="Arial" w:hAnsi="Arial" w:cs="Arial"/>
          <w:lang w:val="en-GB"/>
        </w:rPr>
        <w:tab/>
      </w:r>
      <w:r w:rsidRPr="00DF3EF0">
        <w:rPr>
          <w:rFonts w:ascii="Arial" w:hAnsi="Arial" w:cs="Arial"/>
          <w:lang w:val="en-GB"/>
        </w:rPr>
        <w:tab/>
      </w:r>
      <w:r w:rsidRPr="00DF3EF0">
        <w:rPr>
          <w:rFonts w:ascii="Arial" w:hAnsi="Arial" w:cs="Arial"/>
          <w:lang w:val="en-GB"/>
        </w:rPr>
        <w:tab/>
        <w:t>(6)</w:t>
      </w:r>
    </w:p>
    <w:p w14:paraId="03F3F654" w14:textId="77777777" w:rsidR="00DF3EF0" w:rsidRPr="00DF3EF0" w:rsidRDefault="00DF3EF0" w:rsidP="00DF3EF0">
      <w:pPr>
        <w:pStyle w:val="Body"/>
        <w:spacing w:after="0"/>
        <w:rPr>
          <w:rFonts w:ascii="Arial" w:hAnsi="Arial" w:cs="Arial"/>
          <w:lang w:val="en-GB"/>
        </w:rPr>
      </w:pPr>
      <w:r w:rsidRPr="00DF3EF0">
        <w:rPr>
          <w:rFonts w:ascii="Arial" w:hAnsi="Arial" w:cs="Arial"/>
          <w:lang w:val="en-GB"/>
        </w:rPr>
        <w:t xml:space="preserve">where </w:t>
      </w:r>
      <m:oMath>
        <m:sSub>
          <m:sSubPr>
            <m:ctrlPr>
              <w:rPr>
                <w:rFonts w:ascii="Cambria Math" w:hAnsi="Cambria Math" w:cs="Arial"/>
                <w:i/>
                <w:lang w:val="en-GB"/>
              </w:rPr>
            </m:ctrlPr>
          </m:sSubPr>
          <m:e>
            <m:r>
              <w:rPr>
                <w:rFonts w:ascii="Cambria Math" w:hAnsi="Cambria Math" w:cs="Arial"/>
                <w:lang w:val="en-GB"/>
              </w:rPr>
              <m:t>L</m:t>
            </m:r>
          </m:e>
          <m:sub>
            <m:r>
              <w:rPr>
                <w:rFonts w:ascii="Cambria Math" w:hAnsi="Cambria Math" w:cs="Arial"/>
                <w:lang w:val="en-GB"/>
              </w:rPr>
              <m:t>i</m:t>
            </m:r>
          </m:sub>
        </m:sSub>
      </m:oMath>
      <w:r w:rsidRPr="00DF3EF0">
        <w:rPr>
          <w:rFonts w:ascii="Arial" w:hAnsi="Arial" w:cs="Arial"/>
          <w:lang w:val="en-GB"/>
        </w:rPr>
        <w:t xml:space="preserve"> is voltage stability index for the </w:t>
      </w:r>
      <m:oMath>
        <m:r>
          <w:rPr>
            <w:rFonts w:ascii="Cambria Math" w:hAnsi="Cambria Math" w:cs="Arial"/>
            <w:lang w:val="en-GB"/>
          </w:rPr>
          <m:t>i</m:t>
        </m:r>
      </m:oMath>
      <w:r w:rsidRPr="00DF3EF0">
        <w:rPr>
          <w:rFonts w:ascii="Arial" w:hAnsi="Arial" w:cs="Arial"/>
          <w:lang w:val="en-GB"/>
        </w:rPr>
        <w:t xml:space="preserve">-th bus, </w:t>
      </w:r>
      <m:oMath>
        <m:sSub>
          <m:sSubPr>
            <m:ctrlPr>
              <w:rPr>
                <w:rFonts w:ascii="Cambria Math" w:hAnsi="Cambria Math" w:cs="Arial"/>
                <w:i/>
                <w:lang w:val="en-GB"/>
              </w:rPr>
            </m:ctrlPr>
          </m:sSubPr>
          <m:e>
            <m:r>
              <w:rPr>
                <w:rFonts w:ascii="Cambria Math" w:hAnsi="Cambria Math" w:cs="Arial"/>
                <w:lang w:val="en-GB"/>
              </w:rPr>
              <m:t>Y</m:t>
            </m:r>
          </m:e>
          <m:sub>
            <m:r>
              <w:rPr>
                <w:rFonts w:ascii="Cambria Math" w:hAnsi="Cambria Math" w:cs="Arial"/>
                <w:lang w:val="en-GB"/>
              </w:rPr>
              <m:t>ik</m:t>
            </m:r>
          </m:sub>
        </m:sSub>
      </m:oMath>
      <w:r w:rsidRPr="00DF3EF0">
        <w:rPr>
          <w:rFonts w:ascii="Arial" w:hAnsi="Arial" w:cs="Arial"/>
          <w:lang w:val="en-GB"/>
        </w:rPr>
        <w:t xml:space="preserve"> is the element of the admittance matrix, </w:t>
      </w:r>
      <m:oMath>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k</m:t>
            </m:r>
          </m:sub>
        </m:sSub>
      </m:oMath>
      <w:r w:rsidRPr="00DF3EF0">
        <w:rPr>
          <w:rFonts w:ascii="Arial" w:hAnsi="Arial" w:cs="Arial"/>
          <w:lang w:val="en-GB"/>
        </w:rPr>
        <w:t xml:space="preserve">, and </w:t>
      </w:r>
      <m:oMath>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i</m:t>
            </m:r>
          </m:sub>
        </m:sSub>
      </m:oMath>
      <w:r w:rsidRPr="00DF3EF0">
        <w:rPr>
          <w:rFonts w:ascii="Arial" w:hAnsi="Arial" w:cs="Arial"/>
          <w:lang w:val="en-GB"/>
        </w:rPr>
        <w:t xml:space="preserve"> are voltage at buses </w:t>
      </w:r>
      <m:oMath>
        <m:r>
          <w:rPr>
            <w:rFonts w:ascii="Cambria Math" w:hAnsi="Cambria Math" w:cs="Arial"/>
            <w:lang w:val="en-GB"/>
          </w:rPr>
          <m:t>k</m:t>
        </m:r>
      </m:oMath>
      <w:r w:rsidRPr="00DF3EF0">
        <w:rPr>
          <w:rFonts w:ascii="Arial" w:hAnsi="Arial" w:cs="Arial"/>
          <w:lang w:val="en-GB"/>
        </w:rPr>
        <w:t xml:space="preserve"> and </w:t>
      </w:r>
      <m:oMath>
        <m:r>
          <w:rPr>
            <w:rFonts w:ascii="Cambria Math" w:hAnsi="Cambria Math" w:cs="Arial"/>
            <w:lang w:val="en-GB"/>
          </w:rPr>
          <m:t>i</m:t>
        </m:r>
      </m:oMath>
      <w:r w:rsidRPr="00DF3EF0">
        <w:rPr>
          <w:rFonts w:ascii="Arial" w:hAnsi="Arial" w:cs="Arial"/>
          <w:lang w:val="en-GB"/>
        </w:rPr>
        <w:t xml:space="preserve">, respectively, </w:t>
      </w:r>
      <m:oMath>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k</m:t>
            </m:r>
          </m:sub>
        </m:sSub>
      </m:oMath>
      <w:r w:rsidRPr="00DF3EF0">
        <w:rPr>
          <w:rFonts w:ascii="Arial" w:hAnsi="Arial" w:cs="Arial"/>
          <w:lang w:val="en-GB"/>
        </w:rPr>
        <w:t xml:space="preserve"> and </w:t>
      </w:r>
      <m:oMath>
        <m:sSub>
          <m:sSubPr>
            <m:ctrlPr>
              <w:rPr>
                <w:rFonts w:ascii="Cambria Math" w:hAnsi="Cambria Math" w:cs="Arial"/>
                <w:i/>
                <w:lang w:val="en-GB"/>
              </w:rPr>
            </m:ctrlPr>
          </m:sSubPr>
          <m:e>
            <m:r>
              <w:rPr>
                <w:rFonts w:ascii="Cambria Math" w:hAnsi="Cambria Math" w:cs="Arial"/>
                <w:lang w:val="en-GB"/>
              </w:rPr>
              <m:t>Q</m:t>
            </m:r>
          </m:e>
          <m:sub>
            <m:r>
              <w:rPr>
                <w:rFonts w:ascii="Cambria Math" w:hAnsi="Cambria Math" w:cs="Arial"/>
                <w:lang w:val="en-GB"/>
              </w:rPr>
              <m:t>k</m:t>
            </m:r>
          </m:sub>
        </m:sSub>
      </m:oMath>
      <w:r w:rsidRPr="00DF3EF0">
        <w:rPr>
          <w:rFonts w:ascii="Arial" w:hAnsi="Arial" w:cs="Arial"/>
          <w:lang w:val="en-GB"/>
        </w:rPr>
        <w:t xml:space="preserve"> are the active and reactive powers at bus </w:t>
      </w:r>
      <m:oMath>
        <m:r>
          <w:rPr>
            <w:rFonts w:ascii="Cambria Math" w:hAnsi="Cambria Math" w:cs="Arial"/>
            <w:lang w:val="en-GB"/>
          </w:rPr>
          <m:t>k</m:t>
        </m:r>
      </m:oMath>
      <w:r w:rsidRPr="00DF3EF0">
        <w:rPr>
          <w:rFonts w:ascii="Arial" w:hAnsi="Arial" w:cs="Arial"/>
          <w:lang w:val="en-GB"/>
        </w:rPr>
        <w:t>.</w:t>
      </w:r>
    </w:p>
    <w:p w14:paraId="413D98B5" w14:textId="77777777" w:rsidR="00DF3EF0" w:rsidRDefault="00DF3EF0" w:rsidP="00DF3EF0">
      <w:pPr>
        <w:pStyle w:val="Body"/>
        <w:spacing w:after="0"/>
        <w:rPr>
          <w:rFonts w:ascii="Arial" w:hAnsi="Arial" w:cs="Arial"/>
          <w:lang w:val="en-GB"/>
        </w:rPr>
      </w:pPr>
    </w:p>
    <w:p w14:paraId="73182753" w14:textId="77777777" w:rsidR="008469CD" w:rsidRPr="00326F56" w:rsidRDefault="008469CD" w:rsidP="008469CD">
      <w:pPr>
        <w:pStyle w:val="Body"/>
        <w:spacing w:after="0"/>
        <w:rPr>
          <w:rFonts w:ascii="Arial" w:hAnsi="Arial" w:cs="Arial"/>
          <w:lang w:val="en-GB"/>
        </w:rPr>
      </w:pPr>
      <w:r>
        <w:rPr>
          <w:rFonts w:ascii="Arial" w:hAnsi="Arial" w:cs="Arial"/>
          <w:b/>
          <w:u w:val="single"/>
        </w:rPr>
        <w:t>3</w:t>
      </w:r>
      <w:r w:rsidRPr="00902823">
        <w:rPr>
          <w:rFonts w:ascii="Arial" w:hAnsi="Arial" w:cs="Arial"/>
          <w:b/>
          <w:u w:val="single"/>
        </w:rPr>
        <w:t>.</w:t>
      </w:r>
      <w:r>
        <w:rPr>
          <w:rFonts w:ascii="Arial" w:hAnsi="Arial" w:cs="Arial"/>
          <w:b/>
          <w:u w:val="single"/>
        </w:rPr>
        <w:t>1</w:t>
      </w:r>
      <w:r w:rsidRPr="00902823">
        <w:rPr>
          <w:rFonts w:ascii="Arial" w:hAnsi="Arial" w:cs="Arial"/>
          <w:b/>
          <w:u w:val="single"/>
        </w:rPr>
        <w:t>.</w:t>
      </w:r>
      <w:r w:rsidR="00B741AF">
        <w:rPr>
          <w:rFonts w:ascii="Arial" w:hAnsi="Arial" w:cs="Arial"/>
          <w:b/>
          <w:u w:val="single"/>
        </w:rPr>
        <w:t>6</w:t>
      </w:r>
      <w:r w:rsidRPr="008469CD">
        <w:rPr>
          <w:rFonts w:ascii="Arial" w:hAnsi="Arial" w:cs="Arial"/>
          <w:b/>
          <w:bCs/>
          <w:u w:val="single"/>
          <w:lang w:val="en-GB"/>
        </w:rPr>
        <w:t>Transient recovery voltage (TRV)</w:t>
      </w:r>
    </w:p>
    <w:p w14:paraId="00A9979D" w14:textId="77777777" w:rsidR="008469CD" w:rsidRPr="00DF3EF0" w:rsidRDefault="008469CD" w:rsidP="00DF3EF0">
      <w:pPr>
        <w:pStyle w:val="Body"/>
        <w:spacing w:after="0"/>
        <w:rPr>
          <w:rFonts w:ascii="Arial" w:hAnsi="Arial" w:cs="Arial"/>
          <w:lang w:val="en-GB"/>
        </w:rPr>
      </w:pPr>
    </w:p>
    <w:p w14:paraId="052A0A47" w14:textId="77777777" w:rsidR="00DF3EF0" w:rsidRPr="00DF3EF0" w:rsidRDefault="00DF3EF0" w:rsidP="00DF3EF0">
      <w:pPr>
        <w:pStyle w:val="Body"/>
        <w:spacing w:after="0"/>
        <w:rPr>
          <w:rFonts w:ascii="Arial" w:hAnsi="Arial" w:cs="Arial"/>
          <w:lang w:val="en-GB"/>
        </w:rPr>
      </w:pPr>
      <w:r w:rsidRPr="00DF3EF0">
        <w:rPr>
          <w:rFonts w:ascii="Arial" w:hAnsi="Arial" w:cs="Arial"/>
          <w:lang w:val="en-GB"/>
        </w:rPr>
        <w:t xml:space="preserve">For circuit breakers during fault clearing, the transient recovery voltage </w:t>
      </w:r>
      <m:oMath>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TRV</m:t>
                </m:r>
              </m:sub>
            </m:sSub>
          </m:e>
        </m:d>
      </m:oMath>
      <w:r w:rsidRPr="00DF3EF0">
        <w:rPr>
          <w:rFonts w:ascii="Arial" w:hAnsi="Arial" w:cs="Arial"/>
          <w:lang w:val="en-GB"/>
        </w:rPr>
        <w:t xml:space="preserve"> is as illustrated in (7). </w:t>
      </w:r>
    </w:p>
    <w:p w14:paraId="38D8E7AA" w14:textId="77777777" w:rsidR="00DF3EF0" w:rsidRPr="00DF3EF0" w:rsidRDefault="00DF3EF0" w:rsidP="00DF3EF0">
      <w:pPr>
        <w:pStyle w:val="Body"/>
        <w:spacing w:after="0"/>
        <w:rPr>
          <w:rFonts w:ascii="Arial" w:hAnsi="Arial" w:cs="Arial"/>
          <w:lang w:val="en-GB"/>
        </w:rPr>
      </w:pPr>
      <w:r w:rsidRPr="00DF3EF0">
        <w:rPr>
          <w:rFonts w:ascii="Arial" w:hAnsi="Arial" w:cs="Arial"/>
          <w:lang w:val="en-GB"/>
        </w:rPr>
        <w:tab/>
      </w:r>
      <m:oMath>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TRV</m:t>
            </m:r>
          </m:sub>
        </m:sSub>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peak</m:t>
            </m:r>
          </m:sub>
        </m:sSub>
        <m:sSup>
          <m:sSupPr>
            <m:ctrlPr>
              <w:rPr>
                <w:rFonts w:ascii="Cambria Math" w:hAnsi="Cambria Math" w:cs="Arial"/>
                <w:i/>
                <w:lang w:val="en-GB"/>
              </w:rPr>
            </m:ctrlPr>
          </m:sSupPr>
          <m:e>
            <m:r>
              <w:rPr>
                <w:rFonts w:ascii="Cambria Math" w:hAnsi="Cambria Math" w:cs="Arial"/>
                <w:lang w:val="en-GB"/>
              </w:rPr>
              <m:t>e</m:t>
            </m:r>
          </m:e>
          <m:sup>
            <m:r>
              <w:rPr>
                <w:rFonts w:ascii="Cambria Math" w:hAnsi="Cambria Math" w:cs="Arial"/>
                <w:lang w:val="en-GB"/>
              </w:rPr>
              <m:t>-αt</m:t>
            </m:r>
          </m:sup>
        </m:sSup>
        <m:func>
          <m:funcPr>
            <m:ctrlPr>
              <w:rPr>
                <w:rFonts w:ascii="Cambria Math" w:hAnsi="Cambria Math" w:cs="Arial"/>
                <w:i/>
                <w:lang w:val="en-GB"/>
              </w:rPr>
            </m:ctrlPr>
          </m:funcPr>
          <m:fName>
            <m:r>
              <m:rPr>
                <m:sty m:val="p"/>
              </m:rPr>
              <w:rPr>
                <w:rFonts w:ascii="Cambria Math" w:hAnsi="Cambria Math" w:cs="Arial"/>
                <w:lang w:val="en-GB"/>
              </w:rPr>
              <m:t>sin</m:t>
            </m:r>
          </m:fName>
          <m:e>
            <m:d>
              <m:dPr>
                <m:ctrlPr>
                  <w:rPr>
                    <w:rFonts w:ascii="Cambria Math" w:hAnsi="Cambria Math" w:cs="Arial"/>
                    <w:i/>
                    <w:lang w:val="en-GB"/>
                  </w:rPr>
                </m:ctrlPr>
              </m:dPr>
              <m:e>
                <m:r>
                  <w:rPr>
                    <w:rFonts w:ascii="Cambria Math" w:hAnsi="Cambria Math" w:cs="Arial"/>
                    <w:lang w:val="en-GB"/>
                  </w:rPr>
                  <m:t>ωt</m:t>
                </m:r>
              </m:e>
            </m:d>
          </m:e>
        </m:func>
      </m:oMath>
      <w:r w:rsidRPr="00DF3EF0">
        <w:rPr>
          <w:rFonts w:ascii="Arial" w:hAnsi="Arial" w:cs="Arial"/>
          <w:lang w:val="en-GB"/>
        </w:rPr>
        <w:tab/>
      </w:r>
      <w:r w:rsidRPr="00DF3EF0">
        <w:rPr>
          <w:rFonts w:ascii="Arial" w:hAnsi="Arial" w:cs="Arial"/>
          <w:lang w:val="en-GB"/>
        </w:rPr>
        <w:tab/>
      </w:r>
      <w:r w:rsidRPr="00DF3EF0">
        <w:rPr>
          <w:rFonts w:ascii="Arial" w:hAnsi="Arial" w:cs="Arial"/>
          <w:lang w:val="en-GB"/>
        </w:rPr>
        <w:tab/>
      </w:r>
      <w:r w:rsidRPr="00DF3EF0">
        <w:rPr>
          <w:rFonts w:ascii="Arial" w:hAnsi="Arial" w:cs="Arial"/>
          <w:lang w:val="en-GB"/>
        </w:rPr>
        <w:tab/>
      </w:r>
      <w:r w:rsidRPr="00DF3EF0">
        <w:rPr>
          <w:rFonts w:ascii="Arial" w:hAnsi="Arial" w:cs="Arial"/>
          <w:lang w:val="en-GB"/>
        </w:rPr>
        <w:tab/>
      </w:r>
      <w:r w:rsidRPr="00DF3EF0">
        <w:rPr>
          <w:rFonts w:ascii="Arial" w:hAnsi="Arial" w:cs="Arial"/>
          <w:lang w:val="en-GB"/>
        </w:rPr>
        <w:tab/>
      </w:r>
      <w:r w:rsidRPr="00DF3EF0">
        <w:rPr>
          <w:rFonts w:ascii="Arial" w:hAnsi="Arial" w:cs="Arial"/>
          <w:lang w:val="en-GB"/>
        </w:rPr>
        <w:tab/>
      </w:r>
      <w:r w:rsidRPr="00DF3EF0">
        <w:rPr>
          <w:rFonts w:ascii="Arial" w:hAnsi="Arial" w:cs="Arial"/>
          <w:lang w:val="en-GB"/>
        </w:rPr>
        <w:tab/>
        <w:t>(7)</w:t>
      </w:r>
    </w:p>
    <w:p w14:paraId="743C27A0" w14:textId="77777777" w:rsidR="00DF3EF0" w:rsidRDefault="00DF3EF0" w:rsidP="00DF3EF0">
      <w:pPr>
        <w:pStyle w:val="Body"/>
        <w:spacing w:after="0"/>
        <w:rPr>
          <w:rFonts w:ascii="Arial" w:hAnsi="Arial" w:cs="Arial"/>
          <w:lang w:val="en-GB"/>
        </w:rPr>
      </w:pPr>
      <w:r w:rsidRPr="00DF3EF0">
        <w:rPr>
          <w:rFonts w:ascii="Arial" w:hAnsi="Arial" w:cs="Arial"/>
          <w:lang w:val="en-GB"/>
        </w:rPr>
        <w:t xml:space="preserve"> where </w:t>
      </w:r>
      <m:oMath>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peak</m:t>
            </m:r>
          </m:sub>
        </m:sSub>
      </m:oMath>
      <w:r w:rsidRPr="00DF3EF0">
        <w:rPr>
          <w:rFonts w:ascii="Arial" w:hAnsi="Arial" w:cs="Arial"/>
          <w:lang w:val="en-GB"/>
        </w:rPr>
        <w:t xml:space="preserve"> is the peak transient voltage.</w:t>
      </w:r>
    </w:p>
    <w:p w14:paraId="42C90EED" w14:textId="77777777" w:rsidR="00633057" w:rsidRDefault="00633057" w:rsidP="00DF3EF0">
      <w:pPr>
        <w:pStyle w:val="Body"/>
        <w:spacing w:after="0"/>
        <w:rPr>
          <w:rFonts w:ascii="Arial" w:hAnsi="Arial" w:cs="Arial"/>
          <w:lang w:val="en-GB"/>
        </w:rPr>
      </w:pPr>
    </w:p>
    <w:p w14:paraId="364E5FDB" w14:textId="77777777" w:rsidR="00633057" w:rsidRPr="00326F56" w:rsidRDefault="00633057" w:rsidP="00633057">
      <w:pPr>
        <w:pStyle w:val="Body"/>
        <w:spacing w:after="0"/>
        <w:rPr>
          <w:rFonts w:ascii="Arial" w:hAnsi="Arial" w:cs="Arial"/>
          <w:lang w:val="en-GB"/>
        </w:rPr>
      </w:pPr>
      <w:r>
        <w:rPr>
          <w:rFonts w:ascii="Arial" w:hAnsi="Arial" w:cs="Arial"/>
          <w:b/>
          <w:u w:val="single"/>
        </w:rPr>
        <w:t>3</w:t>
      </w:r>
      <w:r w:rsidRPr="00902823">
        <w:rPr>
          <w:rFonts w:ascii="Arial" w:hAnsi="Arial" w:cs="Arial"/>
          <w:b/>
          <w:u w:val="single"/>
        </w:rPr>
        <w:t>.</w:t>
      </w:r>
      <w:r>
        <w:rPr>
          <w:rFonts w:ascii="Arial" w:hAnsi="Arial" w:cs="Arial"/>
          <w:b/>
          <w:u w:val="single"/>
        </w:rPr>
        <w:t>1</w:t>
      </w:r>
      <w:r w:rsidRPr="00902823">
        <w:rPr>
          <w:rFonts w:ascii="Arial" w:hAnsi="Arial" w:cs="Arial"/>
          <w:b/>
          <w:u w:val="single"/>
        </w:rPr>
        <w:t>.</w:t>
      </w:r>
      <w:r>
        <w:rPr>
          <w:rFonts w:ascii="Arial" w:hAnsi="Arial" w:cs="Arial"/>
          <w:b/>
          <w:u w:val="single"/>
        </w:rPr>
        <w:t xml:space="preserve">7 </w:t>
      </w:r>
      <w:r w:rsidRPr="00633057">
        <w:rPr>
          <w:rFonts w:ascii="Arial" w:hAnsi="Arial" w:cs="Arial"/>
          <w:b/>
          <w:bCs/>
          <w:u w:val="single"/>
          <w:lang w:val="en-GB"/>
        </w:rPr>
        <w:t>Energy loss in transient (damping)</w:t>
      </w:r>
    </w:p>
    <w:p w14:paraId="77C03284" w14:textId="77777777" w:rsidR="00633057" w:rsidRPr="00DF3EF0" w:rsidRDefault="00633057" w:rsidP="00DF3EF0">
      <w:pPr>
        <w:pStyle w:val="Body"/>
        <w:spacing w:after="0"/>
        <w:rPr>
          <w:rFonts w:ascii="Arial" w:hAnsi="Arial" w:cs="Arial"/>
          <w:lang w:val="en-GB"/>
        </w:rPr>
      </w:pPr>
    </w:p>
    <w:p w14:paraId="235EE99E" w14:textId="77777777" w:rsidR="00DF3EF0" w:rsidRPr="00DF3EF0" w:rsidRDefault="00DF3EF0" w:rsidP="00DF3EF0">
      <w:pPr>
        <w:pStyle w:val="Body"/>
        <w:spacing w:after="0"/>
        <w:rPr>
          <w:rFonts w:ascii="Arial" w:hAnsi="Arial" w:cs="Arial"/>
          <w:lang w:val="en-GB"/>
        </w:rPr>
      </w:pPr>
      <w:r w:rsidRPr="00DF3EF0">
        <w:rPr>
          <w:rFonts w:ascii="Arial" w:hAnsi="Arial" w:cs="Arial"/>
          <w:lang w:val="en-GB"/>
        </w:rPr>
        <w:t>The energy is dissipated during a transient event is expressed in (8).</w:t>
      </w:r>
    </w:p>
    <w:p w14:paraId="0B350906" w14:textId="77777777" w:rsidR="00DF3EF0" w:rsidRPr="00DF3EF0" w:rsidRDefault="00DF3EF0" w:rsidP="00DF3EF0">
      <w:pPr>
        <w:pStyle w:val="Body"/>
        <w:spacing w:after="0"/>
        <w:rPr>
          <w:rFonts w:ascii="Arial" w:hAnsi="Arial" w:cs="Arial"/>
          <w:lang w:val="en-GB"/>
        </w:rPr>
      </w:pPr>
      <w:r w:rsidRPr="00DF3EF0">
        <w:rPr>
          <w:rFonts w:ascii="Arial" w:hAnsi="Arial" w:cs="Arial"/>
          <w:lang w:val="en-GB"/>
        </w:rPr>
        <w:tab/>
      </w:r>
      <m:oMath>
        <m:r>
          <w:rPr>
            <w:rFonts w:ascii="Cambria Math" w:hAnsi="Cambria Math" w:cs="Arial"/>
            <w:lang w:val="en-GB"/>
          </w:rPr>
          <m:t>E=</m:t>
        </m:r>
        <m:nary>
          <m:naryPr>
            <m:limLoc m:val="subSup"/>
            <m:ctrlPr>
              <w:rPr>
                <w:rFonts w:ascii="Cambria Math" w:hAnsi="Cambria Math" w:cs="Arial"/>
                <w:i/>
                <w:lang w:val="en-GB"/>
              </w:rPr>
            </m:ctrlPr>
          </m:naryPr>
          <m:sub>
            <m:r>
              <w:rPr>
                <w:rFonts w:ascii="Cambria Math" w:hAnsi="Cambria Math" w:cs="Arial"/>
                <w:lang w:val="en-GB"/>
              </w:rPr>
              <m:t>0</m:t>
            </m:r>
          </m:sub>
          <m:sup>
            <m:r>
              <w:rPr>
                <w:rFonts w:ascii="Cambria Math" w:hAnsi="Cambria Math" w:cs="Arial"/>
                <w:lang w:val="en-GB"/>
              </w:rPr>
              <m:t>T</m:t>
            </m:r>
          </m:sup>
          <m:e>
            <m:r>
              <w:rPr>
                <w:rFonts w:ascii="Cambria Math" w:hAnsi="Cambria Math" w:cs="Arial"/>
                <w:lang w:val="en-GB"/>
              </w:rPr>
              <m:t>R</m:t>
            </m:r>
            <m:sSup>
              <m:sSupPr>
                <m:ctrlPr>
                  <w:rPr>
                    <w:rFonts w:ascii="Cambria Math" w:hAnsi="Cambria Math" w:cs="Arial"/>
                    <w:i/>
                    <w:lang w:val="en-GB"/>
                  </w:rPr>
                </m:ctrlPr>
              </m:sSupPr>
              <m:e>
                <m:r>
                  <w:rPr>
                    <w:rFonts w:ascii="Cambria Math" w:hAnsi="Cambria Math" w:cs="Arial"/>
                    <w:lang w:val="en-GB"/>
                  </w:rPr>
                  <m:t>I</m:t>
                </m:r>
              </m:e>
              <m:sup>
                <m:r>
                  <w:rPr>
                    <w:rFonts w:ascii="Cambria Math" w:hAnsi="Cambria Math" w:cs="Arial"/>
                    <w:lang w:val="en-GB"/>
                  </w:rPr>
                  <m:t>2</m:t>
                </m:r>
              </m:sup>
            </m:sSup>
            <m:d>
              <m:dPr>
                <m:ctrlPr>
                  <w:rPr>
                    <w:rFonts w:ascii="Cambria Math" w:hAnsi="Cambria Math" w:cs="Arial"/>
                    <w:i/>
                    <w:lang w:val="en-GB"/>
                  </w:rPr>
                </m:ctrlPr>
              </m:dPr>
              <m:e>
                <m:r>
                  <w:rPr>
                    <w:rFonts w:ascii="Cambria Math" w:hAnsi="Cambria Math" w:cs="Arial"/>
                    <w:lang w:val="en-GB"/>
                  </w:rPr>
                  <m:t>t</m:t>
                </m:r>
              </m:e>
            </m:d>
          </m:e>
        </m:nary>
        <m:r>
          <w:rPr>
            <w:rFonts w:ascii="Cambria Math" w:hAnsi="Cambria Math" w:cs="Arial"/>
            <w:lang w:val="en-GB"/>
          </w:rPr>
          <m:t>dt</m:t>
        </m:r>
      </m:oMath>
      <w:r w:rsidRPr="00DF3EF0">
        <w:rPr>
          <w:rFonts w:ascii="Arial" w:hAnsi="Arial" w:cs="Arial"/>
          <w:lang w:val="en-GB"/>
        </w:rPr>
        <w:tab/>
      </w:r>
      <w:r w:rsidRPr="00DF3EF0">
        <w:rPr>
          <w:rFonts w:ascii="Arial" w:hAnsi="Arial" w:cs="Arial"/>
          <w:lang w:val="en-GB"/>
        </w:rPr>
        <w:tab/>
      </w:r>
      <w:r w:rsidRPr="00DF3EF0">
        <w:rPr>
          <w:rFonts w:ascii="Arial" w:hAnsi="Arial" w:cs="Arial"/>
          <w:lang w:val="en-GB"/>
        </w:rPr>
        <w:tab/>
      </w:r>
      <w:r w:rsidRPr="00DF3EF0">
        <w:rPr>
          <w:rFonts w:ascii="Arial" w:hAnsi="Arial" w:cs="Arial"/>
          <w:lang w:val="en-GB"/>
        </w:rPr>
        <w:tab/>
      </w:r>
      <w:r w:rsidRPr="00DF3EF0">
        <w:rPr>
          <w:rFonts w:ascii="Arial" w:hAnsi="Arial" w:cs="Arial"/>
          <w:lang w:val="en-GB"/>
        </w:rPr>
        <w:tab/>
      </w:r>
      <w:r w:rsidRPr="00DF3EF0">
        <w:rPr>
          <w:rFonts w:ascii="Arial" w:hAnsi="Arial" w:cs="Arial"/>
          <w:lang w:val="en-GB"/>
        </w:rPr>
        <w:tab/>
      </w:r>
      <w:r w:rsidRPr="00DF3EF0">
        <w:rPr>
          <w:rFonts w:ascii="Arial" w:hAnsi="Arial" w:cs="Arial"/>
          <w:lang w:val="en-GB"/>
        </w:rPr>
        <w:tab/>
      </w:r>
      <w:r w:rsidRPr="00DF3EF0">
        <w:rPr>
          <w:rFonts w:ascii="Arial" w:hAnsi="Arial" w:cs="Arial"/>
          <w:lang w:val="en-GB"/>
        </w:rPr>
        <w:tab/>
      </w:r>
      <w:r w:rsidRPr="00DF3EF0">
        <w:rPr>
          <w:rFonts w:ascii="Arial" w:hAnsi="Arial" w:cs="Arial"/>
          <w:lang w:val="en-GB"/>
        </w:rPr>
        <w:tab/>
        <w:t>(8)</w:t>
      </w:r>
    </w:p>
    <w:p w14:paraId="0CA7EE9E" w14:textId="77777777" w:rsidR="00DF3EF0" w:rsidRDefault="00DF3EF0" w:rsidP="00DF3EF0">
      <w:pPr>
        <w:pStyle w:val="Body"/>
        <w:spacing w:after="0"/>
        <w:rPr>
          <w:rFonts w:ascii="Arial" w:hAnsi="Arial" w:cs="Arial"/>
          <w:lang w:val="en-GB"/>
        </w:rPr>
      </w:pPr>
      <w:r w:rsidRPr="00DF3EF0">
        <w:rPr>
          <w:rFonts w:ascii="Arial" w:hAnsi="Arial" w:cs="Arial"/>
          <w:lang w:val="en-GB"/>
        </w:rPr>
        <w:t xml:space="preserve">where </w:t>
      </w:r>
      <m:oMath>
        <m:r>
          <w:rPr>
            <w:rFonts w:ascii="Cambria Math" w:hAnsi="Cambria Math" w:cs="Arial"/>
            <w:lang w:val="en-GB"/>
          </w:rPr>
          <m:t>E</m:t>
        </m:r>
      </m:oMath>
      <w:r w:rsidRPr="00DF3EF0">
        <w:rPr>
          <w:rFonts w:ascii="Arial" w:hAnsi="Arial" w:cs="Arial"/>
          <w:lang w:val="en-GB"/>
        </w:rPr>
        <w:t xml:space="preserve"> is energy loss </w:t>
      </w:r>
      <m:oMath>
        <m:d>
          <m:dPr>
            <m:ctrlPr>
              <w:rPr>
                <w:rFonts w:ascii="Cambria Math" w:hAnsi="Cambria Math" w:cs="Arial"/>
                <w:i/>
                <w:lang w:val="en-GB"/>
              </w:rPr>
            </m:ctrlPr>
          </m:dPr>
          <m:e>
            <m:r>
              <w:rPr>
                <w:rFonts w:ascii="Cambria Math" w:hAnsi="Cambria Math" w:cs="Arial"/>
                <w:lang w:val="en-GB"/>
              </w:rPr>
              <m:t>J</m:t>
            </m:r>
          </m:e>
        </m:d>
      </m:oMath>
      <w:r w:rsidRPr="00DF3EF0">
        <w:rPr>
          <w:rFonts w:ascii="Arial" w:hAnsi="Arial" w:cs="Arial"/>
          <w:lang w:val="en-GB"/>
        </w:rPr>
        <w:t xml:space="preserve">, and </w:t>
      </w:r>
      <m:oMath>
        <m:r>
          <w:rPr>
            <w:rFonts w:ascii="Cambria Math" w:hAnsi="Cambria Math" w:cs="Arial"/>
            <w:lang w:val="en-GB"/>
          </w:rPr>
          <m:t>I</m:t>
        </m:r>
        <m:d>
          <m:dPr>
            <m:ctrlPr>
              <w:rPr>
                <w:rFonts w:ascii="Cambria Math" w:hAnsi="Cambria Math" w:cs="Arial"/>
                <w:i/>
                <w:lang w:val="en-GB"/>
              </w:rPr>
            </m:ctrlPr>
          </m:dPr>
          <m:e>
            <m:r>
              <w:rPr>
                <w:rFonts w:ascii="Cambria Math" w:hAnsi="Cambria Math" w:cs="Arial"/>
                <w:lang w:val="en-GB"/>
              </w:rPr>
              <m:t>t</m:t>
            </m:r>
          </m:e>
        </m:d>
      </m:oMath>
      <w:r w:rsidRPr="00DF3EF0">
        <w:rPr>
          <w:rFonts w:ascii="Arial" w:hAnsi="Arial" w:cs="Arial"/>
          <w:lang w:val="en-GB"/>
        </w:rPr>
        <w:t xml:space="preserve"> current as a function of time.</w:t>
      </w:r>
    </w:p>
    <w:p w14:paraId="2179E929" w14:textId="77777777" w:rsidR="00633057" w:rsidRDefault="00633057" w:rsidP="00DF3EF0">
      <w:pPr>
        <w:pStyle w:val="Body"/>
        <w:spacing w:after="0"/>
        <w:rPr>
          <w:rFonts w:ascii="Arial" w:hAnsi="Arial" w:cs="Arial"/>
          <w:lang w:val="en-GB"/>
        </w:rPr>
      </w:pPr>
    </w:p>
    <w:p w14:paraId="5CF2817D" w14:textId="77777777" w:rsidR="00B813D2" w:rsidRPr="00DF3EF0" w:rsidRDefault="00B813D2" w:rsidP="00DF3EF0">
      <w:pPr>
        <w:pStyle w:val="Body"/>
        <w:spacing w:after="0"/>
        <w:rPr>
          <w:rFonts w:ascii="Arial" w:hAnsi="Arial" w:cs="Arial"/>
          <w:lang w:val="en-GB"/>
        </w:rPr>
      </w:pPr>
      <w:bookmarkStart w:id="4" w:name="_Hlk197873006"/>
      <w:r>
        <w:rPr>
          <w:rFonts w:ascii="Arial" w:hAnsi="Arial" w:cs="Arial"/>
          <w:b/>
          <w:caps/>
          <w:sz w:val="22"/>
        </w:rPr>
        <w:t>3</w:t>
      </w:r>
      <w:r w:rsidRPr="00C30A0F">
        <w:rPr>
          <w:rFonts w:ascii="Arial" w:hAnsi="Arial" w:cs="Arial"/>
          <w:b/>
          <w:caps/>
          <w:sz w:val="22"/>
        </w:rPr>
        <w:t>.</w:t>
      </w:r>
      <w:r>
        <w:rPr>
          <w:rFonts w:ascii="Arial" w:hAnsi="Arial" w:cs="Arial"/>
          <w:b/>
          <w:caps/>
          <w:sz w:val="22"/>
        </w:rPr>
        <w:t>2</w:t>
      </w:r>
      <w:r w:rsidRPr="00B813D2">
        <w:rPr>
          <w:rFonts w:ascii="Arial" w:hAnsi="Arial" w:cs="Arial"/>
          <w:b/>
          <w:bCs/>
          <w:sz w:val="22"/>
          <w:lang w:val="en-GB"/>
        </w:rPr>
        <w:t>Data Collection</w:t>
      </w:r>
      <w:bookmarkEnd w:id="4"/>
    </w:p>
    <w:p w14:paraId="5E5E9012" w14:textId="77777777" w:rsidR="00B813D2" w:rsidRDefault="00B813D2" w:rsidP="00DF3EF0">
      <w:pPr>
        <w:pStyle w:val="Body"/>
        <w:spacing w:after="0"/>
        <w:rPr>
          <w:rFonts w:ascii="Arial" w:hAnsi="Arial" w:cs="Arial"/>
          <w:lang w:val="en-GB"/>
        </w:rPr>
      </w:pPr>
    </w:p>
    <w:p w14:paraId="6CC9DF73" w14:textId="77777777" w:rsidR="00DF3EF0" w:rsidRDefault="00DF3EF0" w:rsidP="00DF3EF0">
      <w:pPr>
        <w:pStyle w:val="Body"/>
        <w:spacing w:after="0"/>
        <w:rPr>
          <w:rFonts w:ascii="Arial" w:hAnsi="Arial" w:cs="Arial"/>
          <w:lang w:val="en-GB"/>
        </w:rPr>
      </w:pPr>
      <w:r w:rsidRPr="00DF3EF0">
        <w:rPr>
          <w:rFonts w:ascii="Arial" w:hAnsi="Arial" w:cs="Arial"/>
          <w:lang w:val="en-GB"/>
        </w:rPr>
        <w:t>Operational data collected were segregated into voltage and current signals during transient fault simulation in MATLAB/Simulink on various fault conditions, including single-line-to-ground, line-to-line, and three-phase faults.</w:t>
      </w:r>
    </w:p>
    <w:p w14:paraId="178E219C" w14:textId="77777777" w:rsidR="00B813D2" w:rsidRDefault="00B813D2" w:rsidP="00DF3EF0">
      <w:pPr>
        <w:pStyle w:val="Body"/>
        <w:spacing w:after="0"/>
        <w:rPr>
          <w:rFonts w:ascii="Arial" w:hAnsi="Arial" w:cs="Arial"/>
          <w:lang w:val="en-GB"/>
        </w:rPr>
      </w:pPr>
    </w:p>
    <w:p w14:paraId="42AC27A0" w14:textId="77777777" w:rsidR="00B813D2" w:rsidRPr="00DF3EF0" w:rsidRDefault="00B813D2" w:rsidP="00B813D2">
      <w:pPr>
        <w:pStyle w:val="Body"/>
        <w:spacing w:after="0"/>
        <w:rPr>
          <w:rFonts w:ascii="Arial" w:hAnsi="Arial" w:cs="Arial"/>
          <w:lang w:val="en-GB"/>
        </w:rPr>
      </w:pPr>
      <w:r>
        <w:rPr>
          <w:rFonts w:ascii="Arial" w:hAnsi="Arial" w:cs="Arial"/>
          <w:b/>
          <w:caps/>
          <w:sz w:val="22"/>
        </w:rPr>
        <w:t>3</w:t>
      </w:r>
      <w:r w:rsidRPr="00C30A0F">
        <w:rPr>
          <w:rFonts w:ascii="Arial" w:hAnsi="Arial" w:cs="Arial"/>
          <w:b/>
          <w:caps/>
          <w:sz w:val="22"/>
        </w:rPr>
        <w:t>.</w:t>
      </w:r>
      <w:r>
        <w:rPr>
          <w:rFonts w:ascii="Arial" w:hAnsi="Arial" w:cs="Arial"/>
          <w:b/>
          <w:caps/>
          <w:sz w:val="22"/>
        </w:rPr>
        <w:t>3</w:t>
      </w:r>
      <w:r w:rsidRPr="00B813D2">
        <w:rPr>
          <w:rFonts w:ascii="Arial" w:hAnsi="Arial" w:cs="Arial"/>
          <w:b/>
          <w:bCs/>
          <w:sz w:val="22"/>
          <w:lang w:val="en-GB"/>
        </w:rPr>
        <w:t>Signal Processing and Feature Extraction</w:t>
      </w:r>
    </w:p>
    <w:p w14:paraId="617909AD" w14:textId="77777777" w:rsidR="00B813D2" w:rsidRPr="00DF3EF0" w:rsidRDefault="00B813D2" w:rsidP="00DF3EF0">
      <w:pPr>
        <w:pStyle w:val="Body"/>
        <w:spacing w:after="0"/>
        <w:rPr>
          <w:rFonts w:ascii="Arial" w:hAnsi="Arial" w:cs="Arial"/>
          <w:lang w:val="en-GB"/>
        </w:rPr>
      </w:pPr>
    </w:p>
    <w:p w14:paraId="7B7528E8" w14:textId="77777777" w:rsidR="00DF3EF0" w:rsidRPr="00DF3EF0" w:rsidRDefault="00DF3EF0" w:rsidP="00DF3EF0">
      <w:pPr>
        <w:pStyle w:val="Body"/>
        <w:spacing w:after="0"/>
        <w:rPr>
          <w:rFonts w:ascii="Arial" w:hAnsi="Arial" w:cs="Arial"/>
          <w:lang w:val="en-GB"/>
        </w:rPr>
      </w:pPr>
      <w:r w:rsidRPr="00DF3EF0">
        <w:rPr>
          <w:rFonts w:ascii="Arial" w:hAnsi="Arial" w:cs="Arial"/>
          <w:lang w:val="en-GB"/>
        </w:rPr>
        <w:t xml:space="preserve">Discrete wavelet transform (DWT) technique as expressed in (9) [16] was applied essentially to enhance feature extraction from processed data such as peak values, harmonic content, and rate of change of signals. Features were standardised and labelled for use in supervised learning. </w:t>
      </w:r>
    </w:p>
    <w:p w14:paraId="58AF3E2C" w14:textId="77777777" w:rsidR="00DF3EF0" w:rsidRPr="00DF3EF0" w:rsidRDefault="00ED2DF5" w:rsidP="00B741AF">
      <w:pPr>
        <w:pStyle w:val="Body"/>
        <w:spacing w:after="0"/>
        <w:ind w:firstLine="720"/>
        <w:rPr>
          <w:rFonts w:ascii="Arial" w:hAnsi="Arial" w:cs="Arial"/>
          <w:lang w:val="en-GB"/>
        </w:rPr>
      </w:pPr>
      <m:oMath>
        <m:sSub>
          <m:sSubPr>
            <m:ctrlPr>
              <w:rPr>
                <w:rFonts w:ascii="Cambria Math" w:hAnsi="Cambria Math" w:cs="Arial"/>
                <w:i/>
                <w:lang w:val="en-GB"/>
              </w:rPr>
            </m:ctrlPr>
          </m:sSubPr>
          <m:e>
            <m:r>
              <w:rPr>
                <w:rFonts w:ascii="Cambria Math" w:hAnsi="Cambria Math" w:cs="Arial"/>
                <w:lang w:val="en-GB"/>
              </w:rPr>
              <m:t>W</m:t>
            </m:r>
          </m:e>
          <m:sub>
            <m:r>
              <w:rPr>
                <w:rFonts w:ascii="Cambria Math" w:hAnsi="Cambria Math" w:cs="Arial"/>
                <w:lang w:val="en-GB"/>
              </w:rPr>
              <m:t>j</m:t>
            </m:r>
            <m:r>
              <w:rPr>
                <w:rFonts w:ascii="Cambria Math" w:hAnsi="Cambria Math" w:cs="Arial"/>
                <w:lang w:val="en-GB"/>
              </w:rPr>
              <m:t>,</m:t>
            </m:r>
            <m:r>
              <w:rPr>
                <w:rFonts w:ascii="Cambria Math" w:hAnsi="Cambria Math" w:cs="Arial"/>
                <w:lang w:val="en-GB"/>
              </w:rPr>
              <m:t>k</m:t>
            </m:r>
          </m:sub>
        </m:sSub>
        <m:r>
          <w:rPr>
            <w:rFonts w:ascii="Cambria Math" w:hAnsi="Cambria Math" w:cs="Arial"/>
            <w:lang w:val="en-GB"/>
          </w:rPr>
          <m:t>=</m:t>
        </m:r>
        <m:nary>
          <m:naryPr>
            <m:chr m:val="∑"/>
            <m:limLoc m:val="undOvr"/>
            <m:ctrlPr>
              <w:rPr>
                <w:rFonts w:ascii="Cambria Math" w:hAnsi="Cambria Math" w:cs="Arial"/>
                <w:i/>
                <w:lang w:val="en-GB"/>
              </w:rPr>
            </m:ctrlPr>
          </m:naryPr>
          <m:sub>
            <m:r>
              <w:rPr>
                <w:rFonts w:ascii="Cambria Math" w:hAnsi="Cambria Math" w:cs="Arial"/>
                <w:lang w:val="en-GB"/>
              </w:rPr>
              <m:t>n</m:t>
            </m:r>
            <m:r>
              <w:rPr>
                <w:rFonts w:ascii="Cambria Math" w:hAnsi="Cambria Math" w:cs="Arial"/>
                <w:lang w:val="en-GB"/>
              </w:rPr>
              <m:t>=-∞</m:t>
            </m:r>
          </m:sub>
          <m:sup>
            <m:r>
              <w:rPr>
                <w:rFonts w:ascii="Cambria Math" w:hAnsi="Cambria Math" w:cs="Arial"/>
                <w:lang w:val="en-GB"/>
              </w:rPr>
              <m:t>∞</m:t>
            </m:r>
          </m:sup>
          <m:e>
            <m:r>
              <w:rPr>
                <w:rFonts w:ascii="Cambria Math" w:hAnsi="Cambria Math" w:cs="Arial"/>
                <w:lang w:val="en-GB"/>
              </w:rPr>
              <m:t>f</m:t>
            </m:r>
            <m:d>
              <m:dPr>
                <m:begChr m:val="["/>
                <m:endChr m:val="]"/>
                <m:ctrlPr>
                  <w:rPr>
                    <w:rFonts w:ascii="Cambria Math" w:hAnsi="Cambria Math" w:cs="Arial"/>
                    <w:i/>
                    <w:lang w:val="en-GB"/>
                  </w:rPr>
                </m:ctrlPr>
              </m:dPr>
              <m:e>
                <m:r>
                  <w:rPr>
                    <w:rFonts w:ascii="Cambria Math" w:hAnsi="Cambria Math" w:cs="Arial"/>
                    <w:lang w:val="en-GB"/>
                  </w:rPr>
                  <m:t>n</m:t>
                </m:r>
              </m:e>
            </m:d>
            <m:sSup>
              <m:sSupPr>
                <m:ctrlPr>
                  <w:rPr>
                    <w:rFonts w:ascii="Cambria Math" w:hAnsi="Cambria Math" w:cs="Arial"/>
                    <w:i/>
                    <w:lang w:val="en-GB"/>
                  </w:rPr>
                </m:ctrlPr>
              </m:sSupPr>
              <m:e>
                <m:r>
                  <w:rPr>
                    <w:rFonts w:ascii="Cambria Math" w:hAnsi="Cambria Math" w:cs="Arial"/>
                    <w:lang w:val="en-GB"/>
                  </w:rPr>
                  <m:t>ψ</m:t>
                </m:r>
              </m:e>
              <m:sup>
                <m:r>
                  <w:rPr>
                    <w:rFonts w:ascii="Cambria Math" w:hAnsi="Cambria Math" w:cs="Arial"/>
                    <w:lang w:val="en-GB"/>
                  </w:rPr>
                  <m:t>*</m:t>
                </m:r>
              </m:sup>
            </m:sSup>
            <m:d>
              <m:dPr>
                <m:ctrlPr>
                  <w:rPr>
                    <w:rFonts w:ascii="Cambria Math" w:hAnsi="Cambria Math" w:cs="Arial"/>
                    <w:i/>
                    <w:lang w:val="en-GB"/>
                  </w:rPr>
                </m:ctrlPr>
              </m:dPr>
              <m:e>
                <m:f>
                  <m:fPr>
                    <m:ctrlPr>
                      <w:rPr>
                        <w:rFonts w:ascii="Cambria Math" w:hAnsi="Cambria Math" w:cs="Arial"/>
                        <w:i/>
                        <w:lang w:val="en-GB"/>
                      </w:rPr>
                    </m:ctrlPr>
                  </m:fPr>
                  <m:num>
                    <m:r>
                      <w:rPr>
                        <w:rFonts w:ascii="Cambria Math" w:hAnsi="Cambria Math" w:cs="Arial"/>
                        <w:lang w:val="en-GB"/>
                      </w:rPr>
                      <m:t>n</m:t>
                    </m:r>
                    <m:r>
                      <w:rPr>
                        <w:rFonts w:ascii="Cambria Math" w:hAnsi="Cambria Math" w:cs="Arial"/>
                        <w:lang w:val="en-GB"/>
                      </w:rPr>
                      <m:t>-</m:t>
                    </m:r>
                    <m:r>
                      <w:rPr>
                        <w:rFonts w:ascii="Cambria Math" w:hAnsi="Cambria Math" w:cs="Arial"/>
                        <w:lang w:val="en-GB"/>
                      </w:rPr>
                      <m:t>k</m:t>
                    </m:r>
                  </m:num>
                  <m:den>
                    <m:sSup>
                      <m:sSupPr>
                        <m:ctrlPr>
                          <w:rPr>
                            <w:rFonts w:ascii="Cambria Math" w:hAnsi="Cambria Math" w:cs="Arial"/>
                            <w:i/>
                            <w:lang w:val="en-GB"/>
                          </w:rPr>
                        </m:ctrlPr>
                      </m:sSupPr>
                      <m:e>
                        <m:r>
                          <w:rPr>
                            <w:rFonts w:ascii="Cambria Math" w:hAnsi="Cambria Math" w:cs="Arial"/>
                            <w:lang w:val="en-GB"/>
                          </w:rPr>
                          <m:t>2</m:t>
                        </m:r>
                      </m:e>
                      <m:sup>
                        <m:r>
                          <w:rPr>
                            <w:rFonts w:ascii="Cambria Math" w:hAnsi="Cambria Math" w:cs="Arial"/>
                            <w:lang w:val="en-GB"/>
                          </w:rPr>
                          <m:t>j</m:t>
                        </m:r>
                      </m:sup>
                    </m:sSup>
                  </m:den>
                </m:f>
              </m:e>
            </m:d>
          </m:e>
        </m:nary>
      </m:oMath>
      <w:r w:rsidR="00DF3EF0" w:rsidRPr="00DF3EF0">
        <w:rPr>
          <w:rFonts w:ascii="Arial" w:hAnsi="Arial" w:cs="Arial"/>
          <w:lang w:val="en-GB"/>
        </w:rPr>
        <w:tab/>
      </w:r>
      <w:r w:rsidR="00DF3EF0" w:rsidRPr="00DF3EF0">
        <w:rPr>
          <w:rFonts w:ascii="Arial" w:hAnsi="Arial" w:cs="Arial"/>
          <w:lang w:val="en-GB"/>
        </w:rPr>
        <w:tab/>
      </w:r>
      <w:r w:rsidR="00DF3EF0" w:rsidRPr="00DF3EF0">
        <w:rPr>
          <w:rFonts w:ascii="Arial" w:hAnsi="Arial" w:cs="Arial"/>
          <w:lang w:val="en-GB"/>
        </w:rPr>
        <w:tab/>
      </w:r>
      <w:r w:rsidR="00DF3EF0" w:rsidRPr="00DF3EF0">
        <w:rPr>
          <w:rFonts w:ascii="Arial" w:hAnsi="Arial" w:cs="Arial"/>
          <w:lang w:val="en-GB"/>
        </w:rPr>
        <w:tab/>
      </w:r>
      <w:r w:rsidR="00DF3EF0" w:rsidRPr="00DF3EF0">
        <w:rPr>
          <w:rFonts w:ascii="Arial" w:hAnsi="Arial" w:cs="Arial"/>
          <w:lang w:val="en-GB"/>
        </w:rPr>
        <w:tab/>
      </w:r>
      <w:r w:rsidR="00DF3EF0" w:rsidRPr="00DF3EF0">
        <w:rPr>
          <w:rFonts w:ascii="Arial" w:hAnsi="Arial" w:cs="Arial"/>
          <w:lang w:val="en-GB"/>
        </w:rPr>
        <w:tab/>
      </w:r>
      <w:r w:rsidR="00DF3EF0" w:rsidRPr="00DF3EF0">
        <w:rPr>
          <w:rFonts w:ascii="Arial" w:hAnsi="Arial" w:cs="Arial"/>
          <w:lang w:val="en-GB"/>
        </w:rPr>
        <w:tab/>
        <w:t>(9)</w:t>
      </w:r>
    </w:p>
    <w:p w14:paraId="55F0FB6B" w14:textId="77777777" w:rsidR="00DF3EF0" w:rsidRDefault="00DF3EF0" w:rsidP="00DF3EF0">
      <w:pPr>
        <w:pStyle w:val="Body"/>
        <w:spacing w:after="0"/>
        <w:rPr>
          <w:rFonts w:ascii="Arial" w:hAnsi="Arial" w:cs="Arial"/>
          <w:lang w:val="en-GB"/>
        </w:rPr>
      </w:pPr>
      <w:r w:rsidRPr="00DF3EF0">
        <w:rPr>
          <w:rFonts w:ascii="Arial" w:hAnsi="Arial" w:cs="Arial"/>
          <w:lang w:val="en-GB"/>
        </w:rPr>
        <w:t xml:space="preserve">where </w:t>
      </w:r>
      <m:oMath>
        <m:sSub>
          <m:sSubPr>
            <m:ctrlPr>
              <w:rPr>
                <w:rFonts w:ascii="Cambria Math" w:hAnsi="Cambria Math" w:cs="Arial"/>
                <w:i/>
                <w:lang w:val="en-GB"/>
              </w:rPr>
            </m:ctrlPr>
          </m:sSubPr>
          <m:e>
            <m:r>
              <w:rPr>
                <w:rFonts w:ascii="Cambria Math" w:hAnsi="Cambria Math" w:cs="Arial"/>
                <w:lang w:val="en-GB"/>
              </w:rPr>
              <m:t>W</m:t>
            </m:r>
          </m:e>
          <m:sub>
            <m:r>
              <w:rPr>
                <w:rFonts w:ascii="Cambria Math" w:hAnsi="Cambria Math" w:cs="Arial"/>
                <w:lang w:val="en-GB"/>
              </w:rPr>
              <m:t>j,k</m:t>
            </m:r>
          </m:sub>
        </m:sSub>
      </m:oMath>
      <w:r w:rsidRPr="00DF3EF0">
        <w:rPr>
          <w:rFonts w:ascii="Arial" w:hAnsi="Arial" w:cs="Arial"/>
          <w:lang w:val="en-GB"/>
        </w:rPr>
        <w:t xml:space="preserve"> is the wavelet transform coefficient for scale index </w:t>
      </w:r>
      <m:oMath>
        <m:r>
          <w:rPr>
            <w:rFonts w:ascii="Cambria Math" w:hAnsi="Cambria Math" w:cs="Arial"/>
            <w:lang w:val="en-GB"/>
          </w:rPr>
          <m:t>j</m:t>
        </m:r>
      </m:oMath>
      <w:r w:rsidRPr="00DF3EF0">
        <w:rPr>
          <w:rFonts w:ascii="Arial" w:hAnsi="Arial" w:cs="Arial"/>
          <w:lang w:val="en-GB"/>
        </w:rPr>
        <w:t xml:space="preserve"> and translation index </w:t>
      </w:r>
      <m:oMath>
        <m:r>
          <w:rPr>
            <w:rFonts w:ascii="Cambria Math" w:hAnsi="Cambria Math" w:cs="Arial"/>
            <w:lang w:val="en-GB"/>
          </w:rPr>
          <m:t>k</m:t>
        </m:r>
      </m:oMath>
      <w:r w:rsidRPr="00DF3EF0">
        <w:rPr>
          <w:rFonts w:ascii="Arial" w:hAnsi="Arial" w:cs="Arial"/>
          <w:lang w:val="en-GB"/>
        </w:rPr>
        <w:t xml:space="preserve">, </w:t>
      </w:r>
      <m:oMath>
        <m:r>
          <w:rPr>
            <w:rFonts w:ascii="Cambria Math" w:hAnsi="Cambria Math" w:cs="Arial"/>
            <w:lang w:val="en-GB"/>
          </w:rPr>
          <m:t>f</m:t>
        </m:r>
      </m:oMath>
      <w:r w:rsidRPr="00DF3EF0">
        <w:rPr>
          <w:rFonts w:ascii="Arial" w:hAnsi="Arial" w:cs="Arial"/>
          <w:lang w:val="en-GB"/>
        </w:rPr>
        <w:t xml:space="preserve"> is the input signal, </w:t>
      </w:r>
      <m:oMath>
        <m:sSup>
          <m:sSupPr>
            <m:ctrlPr>
              <w:rPr>
                <w:rFonts w:ascii="Cambria Math" w:hAnsi="Cambria Math" w:cs="Arial"/>
                <w:i/>
                <w:lang w:val="en-GB"/>
              </w:rPr>
            </m:ctrlPr>
          </m:sSupPr>
          <m:e>
            <m:r>
              <w:rPr>
                <w:rFonts w:ascii="Cambria Math" w:hAnsi="Cambria Math" w:cs="Arial"/>
                <w:lang w:val="en-GB"/>
              </w:rPr>
              <m:t>ψ</m:t>
            </m:r>
          </m:e>
          <m:sup>
            <m:r>
              <w:rPr>
                <w:rFonts w:ascii="Cambria Math" w:hAnsi="Cambria Math" w:cs="Arial"/>
                <w:lang w:val="en-GB"/>
              </w:rPr>
              <m:t>*</m:t>
            </m:r>
          </m:sup>
        </m:sSup>
      </m:oMath>
      <w:r w:rsidRPr="00DF3EF0">
        <w:rPr>
          <w:rFonts w:ascii="Arial" w:hAnsi="Arial" w:cs="Arial"/>
          <w:lang w:val="en-GB"/>
        </w:rPr>
        <w:t xml:space="preserve"> is the complex conjugate of the mother wavelet (a localised oscillatory function) and  </w:t>
      </w:r>
      <m:oMath>
        <m:r>
          <w:rPr>
            <w:rFonts w:ascii="Cambria Math" w:hAnsi="Cambria Math" w:cs="Arial"/>
            <w:lang w:val="en-GB"/>
          </w:rPr>
          <m:t>n</m:t>
        </m:r>
      </m:oMath>
      <w:r w:rsidRPr="00DF3EF0">
        <w:rPr>
          <w:rFonts w:ascii="Arial" w:hAnsi="Arial" w:cs="Arial"/>
          <w:lang w:val="en-GB"/>
        </w:rPr>
        <w:t xml:space="preserve"> is the discrete time index.</w:t>
      </w:r>
    </w:p>
    <w:p w14:paraId="18EA251F" w14:textId="77777777" w:rsidR="00C871FF" w:rsidRDefault="00C871FF" w:rsidP="00DF3EF0">
      <w:pPr>
        <w:pStyle w:val="Body"/>
        <w:spacing w:after="0"/>
        <w:rPr>
          <w:rFonts w:ascii="Arial" w:hAnsi="Arial" w:cs="Arial"/>
          <w:lang w:val="en-GB"/>
        </w:rPr>
      </w:pPr>
    </w:p>
    <w:p w14:paraId="699EC34B" w14:textId="77777777" w:rsidR="00DF3EF0" w:rsidRDefault="00C871FF" w:rsidP="00DF3EF0">
      <w:pPr>
        <w:pStyle w:val="Body"/>
        <w:spacing w:after="0"/>
        <w:rPr>
          <w:rFonts w:ascii="Arial" w:hAnsi="Arial" w:cs="Arial"/>
          <w:lang w:val="en-GB"/>
        </w:rPr>
      </w:pPr>
      <w:r>
        <w:rPr>
          <w:rFonts w:ascii="Arial" w:hAnsi="Arial" w:cs="Arial"/>
          <w:b/>
          <w:caps/>
          <w:sz w:val="22"/>
        </w:rPr>
        <w:t>3</w:t>
      </w:r>
      <w:r w:rsidRPr="00C30A0F">
        <w:rPr>
          <w:rFonts w:ascii="Arial" w:hAnsi="Arial" w:cs="Arial"/>
          <w:b/>
          <w:caps/>
          <w:sz w:val="22"/>
        </w:rPr>
        <w:t>.</w:t>
      </w:r>
      <w:r>
        <w:rPr>
          <w:rFonts w:ascii="Arial" w:hAnsi="Arial" w:cs="Arial"/>
          <w:b/>
          <w:caps/>
          <w:sz w:val="22"/>
        </w:rPr>
        <w:t>4</w:t>
      </w:r>
      <w:r w:rsidRPr="00C871FF">
        <w:rPr>
          <w:rFonts w:ascii="Arial" w:hAnsi="Arial" w:cs="Arial"/>
          <w:b/>
          <w:bCs/>
          <w:sz w:val="22"/>
          <w:lang w:val="en-GB"/>
        </w:rPr>
        <w:t>Model Development</w:t>
      </w:r>
    </w:p>
    <w:p w14:paraId="0AB6F475" w14:textId="77777777" w:rsidR="00C871FF" w:rsidRDefault="00C871FF" w:rsidP="00C871FF">
      <w:pPr>
        <w:pStyle w:val="Body"/>
        <w:spacing w:after="0"/>
        <w:rPr>
          <w:rFonts w:ascii="Arial" w:hAnsi="Arial" w:cs="Arial"/>
          <w:b/>
          <w:bCs/>
          <w:lang w:val="en-GB"/>
        </w:rPr>
      </w:pPr>
    </w:p>
    <w:p w14:paraId="27CCE8AC" w14:textId="77777777" w:rsidR="00C871FF" w:rsidRPr="00326F56" w:rsidRDefault="00C871FF" w:rsidP="00C871FF">
      <w:pPr>
        <w:pStyle w:val="Body"/>
        <w:spacing w:after="0"/>
        <w:rPr>
          <w:rFonts w:ascii="Arial" w:hAnsi="Arial" w:cs="Arial"/>
          <w:lang w:val="en-GB"/>
        </w:rPr>
      </w:pPr>
      <w:bookmarkStart w:id="5" w:name="_Hlk197873083"/>
      <w:r>
        <w:rPr>
          <w:rFonts w:ascii="Arial" w:hAnsi="Arial" w:cs="Arial"/>
          <w:b/>
          <w:u w:val="single"/>
        </w:rPr>
        <w:t>3</w:t>
      </w:r>
      <w:r w:rsidRPr="00902823">
        <w:rPr>
          <w:rFonts w:ascii="Arial" w:hAnsi="Arial" w:cs="Arial"/>
          <w:b/>
          <w:u w:val="single"/>
        </w:rPr>
        <w:t>.</w:t>
      </w:r>
      <w:r>
        <w:rPr>
          <w:rFonts w:ascii="Arial" w:hAnsi="Arial" w:cs="Arial"/>
          <w:b/>
          <w:u w:val="single"/>
        </w:rPr>
        <w:t>4</w:t>
      </w:r>
      <w:r w:rsidRPr="00902823">
        <w:rPr>
          <w:rFonts w:ascii="Arial" w:hAnsi="Arial" w:cs="Arial"/>
          <w:b/>
          <w:u w:val="single"/>
        </w:rPr>
        <w:t>.</w:t>
      </w:r>
      <w:r>
        <w:rPr>
          <w:rFonts w:ascii="Arial" w:hAnsi="Arial" w:cs="Arial"/>
          <w:b/>
          <w:u w:val="single"/>
        </w:rPr>
        <w:t xml:space="preserve">1 </w:t>
      </w:r>
      <w:r w:rsidRPr="00C871FF">
        <w:rPr>
          <w:rFonts w:ascii="Arial" w:hAnsi="Arial" w:cs="Arial"/>
          <w:b/>
          <w:bCs/>
          <w:u w:val="single"/>
          <w:lang w:val="en-GB"/>
        </w:rPr>
        <w:t xml:space="preserve">SVM </w:t>
      </w:r>
      <w:r w:rsidR="00AC08ED" w:rsidRPr="00C871FF">
        <w:rPr>
          <w:rFonts w:ascii="Arial" w:hAnsi="Arial" w:cs="Arial"/>
          <w:b/>
          <w:bCs/>
          <w:u w:val="single"/>
          <w:lang w:val="en-GB"/>
        </w:rPr>
        <w:t>model</w:t>
      </w:r>
    </w:p>
    <w:bookmarkEnd w:id="5"/>
    <w:p w14:paraId="7B06E2DA" w14:textId="77777777" w:rsidR="00C871FF" w:rsidRPr="00C871FF" w:rsidRDefault="00C871FF" w:rsidP="00C871FF">
      <w:pPr>
        <w:pStyle w:val="Body"/>
        <w:spacing w:after="0"/>
        <w:rPr>
          <w:rFonts w:ascii="Arial" w:hAnsi="Arial" w:cs="Arial"/>
          <w:b/>
          <w:bCs/>
          <w:lang w:val="en-GB"/>
        </w:rPr>
      </w:pPr>
    </w:p>
    <w:p w14:paraId="5239B344" w14:textId="77777777" w:rsidR="00C871FF" w:rsidRDefault="00C871FF" w:rsidP="00C871FF">
      <w:pPr>
        <w:pStyle w:val="Body"/>
        <w:spacing w:after="0"/>
        <w:rPr>
          <w:rFonts w:ascii="Arial" w:hAnsi="Arial" w:cs="Arial"/>
          <w:lang w:val="en-GB"/>
        </w:rPr>
      </w:pPr>
      <w:r w:rsidRPr="00C871FF">
        <w:rPr>
          <w:rFonts w:ascii="Arial" w:hAnsi="Arial" w:cs="Arial"/>
          <w:lang w:val="en-GB"/>
        </w:rPr>
        <w:t>A trained SVM model was used to classify fault types with a structured, labelled dataset. Hyperparameters such as the kernel type were optimised and regularised for maximum performance.</w:t>
      </w:r>
    </w:p>
    <w:p w14:paraId="0A9F0B1A" w14:textId="77777777" w:rsidR="00C871FF" w:rsidRDefault="00C871FF" w:rsidP="00C871FF">
      <w:pPr>
        <w:pStyle w:val="Body"/>
        <w:spacing w:after="0"/>
        <w:rPr>
          <w:rFonts w:ascii="Arial" w:hAnsi="Arial" w:cs="Arial"/>
          <w:lang w:val="en-GB"/>
        </w:rPr>
      </w:pPr>
    </w:p>
    <w:p w14:paraId="12799E4B" w14:textId="77777777" w:rsidR="00C871FF" w:rsidRPr="00326F56" w:rsidRDefault="00C871FF" w:rsidP="00C871FF">
      <w:pPr>
        <w:pStyle w:val="Body"/>
        <w:spacing w:after="0"/>
        <w:rPr>
          <w:rFonts w:ascii="Arial" w:hAnsi="Arial" w:cs="Arial"/>
          <w:lang w:val="en-GB"/>
        </w:rPr>
      </w:pPr>
      <w:r>
        <w:rPr>
          <w:rFonts w:ascii="Arial" w:hAnsi="Arial" w:cs="Arial"/>
          <w:b/>
          <w:u w:val="single"/>
        </w:rPr>
        <w:t>3</w:t>
      </w:r>
      <w:r w:rsidRPr="00902823">
        <w:rPr>
          <w:rFonts w:ascii="Arial" w:hAnsi="Arial" w:cs="Arial"/>
          <w:b/>
          <w:u w:val="single"/>
        </w:rPr>
        <w:t>.</w:t>
      </w:r>
      <w:r>
        <w:rPr>
          <w:rFonts w:ascii="Arial" w:hAnsi="Arial" w:cs="Arial"/>
          <w:b/>
          <w:u w:val="single"/>
        </w:rPr>
        <w:t>4</w:t>
      </w:r>
      <w:r w:rsidRPr="00902823">
        <w:rPr>
          <w:rFonts w:ascii="Arial" w:hAnsi="Arial" w:cs="Arial"/>
          <w:b/>
          <w:u w:val="single"/>
        </w:rPr>
        <w:t>.</w:t>
      </w:r>
      <w:r>
        <w:rPr>
          <w:rFonts w:ascii="Arial" w:hAnsi="Arial" w:cs="Arial"/>
          <w:b/>
          <w:u w:val="single"/>
        </w:rPr>
        <w:t xml:space="preserve">2 </w:t>
      </w:r>
      <w:r w:rsidRPr="00C871FF">
        <w:rPr>
          <w:rFonts w:ascii="Arial" w:hAnsi="Arial" w:cs="Arial"/>
          <w:b/>
          <w:bCs/>
          <w:u w:val="single"/>
          <w:lang w:val="en-GB"/>
        </w:rPr>
        <w:t xml:space="preserve">ANN </w:t>
      </w:r>
      <w:r w:rsidR="00AC08ED" w:rsidRPr="00C871FF">
        <w:rPr>
          <w:rFonts w:ascii="Arial" w:hAnsi="Arial" w:cs="Arial"/>
          <w:b/>
          <w:bCs/>
          <w:u w:val="single"/>
          <w:lang w:val="en-GB"/>
        </w:rPr>
        <w:t>model</w:t>
      </w:r>
    </w:p>
    <w:p w14:paraId="5EBA5F69" w14:textId="77777777" w:rsidR="00C871FF" w:rsidRPr="00C871FF" w:rsidRDefault="00C871FF" w:rsidP="00C871FF">
      <w:pPr>
        <w:pStyle w:val="Body"/>
        <w:spacing w:after="0"/>
        <w:rPr>
          <w:rFonts w:ascii="Arial" w:hAnsi="Arial" w:cs="Arial"/>
          <w:lang w:val="en-GB"/>
        </w:rPr>
      </w:pPr>
    </w:p>
    <w:p w14:paraId="2EEB39E1" w14:textId="77777777" w:rsidR="00C871FF" w:rsidRDefault="00C871FF" w:rsidP="00C871FF">
      <w:pPr>
        <w:pStyle w:val="Body"/>
        <w:spacing w:after="0"/>
        <w:rPr>
          <w:rFonts w:ascii="Arial" w:hAnsi="Arial" w:cs="Arial"/>
          <w:lang w:val="en-GB"/>
        </w:rPr>
      </w:pPr>
      <w:r w:rsidRPr="00C871FF">
        <w:rPr>
          <w:rFonts w:ascii="Arial" w:hAnsi="Arial" w:cs="Arial"/>
          <w:lang w:val="en-GB"/>
        </w:rPr>
        <w:t>The developed Simulink model was trained to classify fault types and estimate fault locations. This was done using backpropagation for adaptive learning rate training, optimising the number of layers and neurons to balance accuracy and computational efficiency.</w:t>
      </w:r>
    </w:p>
    <w:p w14:paraId="11183473" w14:textId="77777777" w:rsidR="00C871FF" w:rsidRDefault="00C871FF" w:rsidP="00C871FF">
      <w:pPr>
        <w:pStyle w:val="Body"/>
        <w:spacing w:after="0"/>
        <w:rPr>
          <w:rFonts w:ascii="Arial" w:hAnsi="Arial" w:cs="Arial"/>
          <w:lang w:val="en-GB"/>
        </w:rPr>
      </w:pPr>
    </w:p>
    <w:p w14:paraId="68A0CCBB" w14:textId="77777777" w:rsidR="00C871FF" w:rsidRDefault="00C871FF" w:rsidP="00C871FF">
      <w:pPr>
        <w:pStyle w:val="Body"/>
        <w:spacing w:after="0"/>
        <w:rPr>
          <w:rFonts w:ascii="Arial" w:hAnsi="Arial" w:cs="Arial"/>
          <w:b/>
          <w:bCs/>
          <w:sz w:val="22"/>
          <w:lang w:val="en-GB"/>
        </w:rPr>
      </w:pPr>
      <w:r>
        <w:rPr>
          <w:rFonts w:ascii="Arial" w:hAnsi="Arial" w:cs="Arial"/>
          <w:b/>
          <w:caps/>
          <w:sz w:val="22"/>
        </w:rPr>
        <w:t>3</w:t>
      </w:r>
      <w:r w:rsidRPr="00C30A0F">
        <w:rPr>
          <w:rFonts w:ascii="Arial" w:hAnsi="Arial" w:cs="Arial"/>
          <w:b/>
          <w:caps/>
          <w:sz w:val="22"/>
        </w:rPr>
        <w:t>.</w:t>
      </w:r>
      <w:r>
        <w:rPr>
          <w:rFonts w:ascii="Arial" w:hAnsi="Arial" w:cs="Arial"/>
          <w:b/>
          <w:caps/>
          <w:sz w:val="22"/>
        </w:rPr>
        <w:t>5</w:t>
      </w:r>
      <w:r w:rsidRPr="00C871FF">
        <w:rPr>
          <w:rFonts w:ascii="Arial" w:hAnsi="Arial" w:cs="Arial"/>
          <w:b/>
          <w:bCs/>
          <w:sz w:val="22"/>
          <w:lang w:val="en-GB"/>
        </w:rPr>
        <w:t>Model Evaluation</w:t>
      </w:r>
    </w:p>
    <w:p w14:paraId="7BDB2188" w14:textId="77777777" w:rsidR="00C871FF" w:rsidRDefault="00C871FF" w:rsidP="00C871FF">
      <w:pPr>
        <w:pStyle w:val="Body"/>
        <w:spacing w:after="0"/>
        <w:rPr>
          <w:rFonts w:ascii="Arial" w:hAnsi="Arial" w:cs="Arial"/>
          <w:lang w:val="en-GB"/>
        </w:rPr>
      </w:pPr>
    </w:p>
    <w:p w14:paraId="20A26B6C" w14:textId="77777777" w:rsidR="00C871FF" w:rsidRPr="00C871FF" w:rsidRDefault="00C871FF" w:rsidP="00C871FF">
      <w:pPr>
        <w:pStyle w:val="Body"/>
        <w:spacing w:after="0"/>
        <w:rPr>
          <w:rFonts w:ascii="Arial" w:hAnsi="Arial" w:cs="Arial"/>
          <w:lang w:val="en-GB"/>
        </w:rPr>
      </w:pPr>
      <w:r>
        <w:rPr>
          <w:rFonts w:ascii="Arial" w:hAnsi="Arial" w:cs="Arial"/>
          <w:lang w:val="en-GB"/>
        </w:rPr>
        <w:t>This was done in two steps:</w:t>
      </w:r>
    </w:p>
    <w:p w14:paraId="11FFE262" w14:textId="77777777" w:rsidR="00C871FF" w:rsidRPr="00C871FF" w:rsidRDefault="00C871FF" w:rsidP="00C871FF">
      <w:pPr>
        <w:pStyle w:val="Body"/>
        <w:numPr>
          <w:ilvl w:val="0"/>
          <w:numId w:val="45"/>
        </w:numPr>
        <w:spacing w:after="0"/>
        <w:rPr>
          <w:rFonts w:ascii="Arial" w:hAnsi="Arial" w:cs="Arial"/>
          <w:lang w:val="en-GB"/>
        </w:rPr>
      </w:pPr>
      <w:r w:rsidRPr="00C871FF">
        <w:rPr>
          <w:rFonts w:ascii="Arial" w:hAnsi="Arial" w:cs="Arial"/>
          <w:lang w:val="en-GB"/>
        </w:rPr>
        <w:t>Both models were tested on similar test data, measuring their accuracy, precision, recall, and F1 score. Evaluate fault location accuracy for the ANN model using mean absolute error.</w:t>
      </w:r>
    </w:p>
    <w:p w14:paraId="209C7C68" w14:textId="77777777" w:rsidR="00C871FF" w:rsidRPr="00C871FF" w:rsidRDefault="00C871FF" w:rsidP="00C871FF">
      <w:pPr>
        <w:pStyle w:val="Body"/>
        <w:numPr>
          <w:ilvl w:val="0"/>
          <w:numId w:val="45"/>
        </w:numPr>
        <w:spacing w:after="0"/>
        <w:rPr>
          <w:rFonts w:ascii="Arial" w:hAnsi="Arial" w:cs="Arial"/>
          <w:lang w:val="en-GB"/>
        </w:rPr>
      </w:pPr>
      <w:r w:rsidRPr="00C871FF">
        <w:rPr>
          <w:rFonts w:ascii="Arial" w:hAnsi="Arial" w:cs="Arial"/>
          <w:lang w:val="en-GB"/>
        </w:rPr>
        <w:t>Analysis was done on each model’s speed and computational requirements to assess real-time application feasibility.</w:t>
      </w:r>
    </w:p>
    <w:p w14:paraId="2E5D5B1A" w14:textId="77777777" w:rsidR="00AC08ED" w:rsidRDefault="00AC08ED" w:rsidP="00C871FF">
      <w:pPr>
        <w:pStyle w:val="Body"/>
        <w:spacing w:after="0"/>
        <w:rPr>
          <w:rFonts w:ascii="Arial" w:hAnsi="Arial" w:cs="Arial"/>
          <w:lang w:val="en-GB"/>
        </w:rPr>
      </w:pPr>
    </w:p>
    <w:p w14:paraId="4E7CCC8F" w14:textId="77777777" w:rsidR="00AC08ED" w:rsidRPr="00326F56" w:rsidRDefault="00AC08ED" w:rsidP="00AC08ED">
      <w:pPr>
        <w:pStyle w:val="Body"/>
        <w:spacing w:after="0"/>
        <w:rPr>
          <w:rFonts w:ascii="Arial" w:hAnsi="Arial" w:cs="Arial"/>
          <w:lang w:val="en-GB"/>
        </w:rPr>
      </w:pPr>
      <w:r>
        <w:rPr>
          <w:rFonts w:ascii="Arial" w:hAnsi="Arial" w:cs="Arial"/>
          <w:b/>
          <w:u w:val="single"/>
        </w:rPr>
        <w:t>3</w:t>
      </w:r>
      <w:r w:rsidRPr="00902823">
        <w:rPr>
          <w:rFonts w:ascii="Arial" w:hAnsi="Arial" w:cs="Arial"/>
          <w:b/>
          <w:u w:val="single"/>
        </w:rPr>
        <w:t>.</w:t>
      </w:r>
      <w:r>
        <w:rPr>
          <w:rFonts w:ascii="Arial" w:hAnsi="Arial" w:cs="Arial"/>
          <w:b/>
          <w:u w:val="single"/>
        </w:rPr>
        <w:t>5</w:t>
      </w:r>
      <w:r w:rsidRPr="00902823">
        <w:rPr>
          <w:rFonts w:ascii="Arial" w:hAnsi="Arial" w:cs="Arial"/>
          <w:b/>
          <w:u w:val="single"/>
        </w:rPr>
        <w:t>.</w:t>
      </w:r>
      <w:r>
        <w:rPr>
          <w:rFonts w:ascii="Arial" w:hAnsi="Arial" w:cs="Arial"/>
          <w:b/>
          <w:u w:val="single"/>
        </w:rPr>
        <w:t xml:space="preserve">1 </w:t>
      </w:r>
      <w:r w:rsidRPr="00AC08ED">
        <w:rPr>
          <w:rFonts w:ascii="Arial" w:hAnsi="Arial" w:cs="Arial"/>
          <w:b/>
          <w:bCs/>
          <w:u w:val="single"/>
          <w:lang w:val="en-GB"/>
        </w:rPr>
        <w:t>Comparative analysis and hybrid model exploration</w:t>
      </w:r>
    </w:p>
    <w:p w14:paraId="24C07B2B" w14:textId="77777777" w:rsidR="00AC08ED" w:rsidRDefault="00AC08ED" w:rsidP="00C871FF">
      <w:pPr>
        <w:pStyle w:val="Body"/>
        <w:spacing w:after="0"/>
        <w:rPr>
          <w:rFonts w:ascii="Arial" w:hAnsi="Arial" w:cs="Arial"/>
          <w:lang w:val="en-GB"/>
        </w:rPr>
      </w:pPr>
    </w:p>
    <w:p w14:paraId="0741E5B5" w14:textId="77777777" w:rsidR="00E71FF5" w:rsidRDefault="00E71FF5" w:rsidP="00C871FF">
      <w:pPr>
        <w:pStyle w:val="Body"/>
        <w:spacing w:after="0"/>
        <w:rPr>
          <w:rFonts w:ascii="Arial" w:hAnsi="Arial" w:cs="Arial"/>
          <w:lang w:val="en-GB"/>
        </w:rPr>
      </w:pPr>
      <w:r>
        <w:rPr>
          <w:rFonts w:ascii="Arial" w:hAnsi="Arial" w:cs="Arial"/>
          <w:lang w:val="en-GB"/>
        </w:rPr>
        <w:t>The following steps were taken:</w:t>
      </w:r>
    </w:p>
    <w:p w14:paraId="0616165E" w14:textId="77777777" w:rsidR="00C871FF" w:rsidRPr="00C871FF" w:rsidRDefault="00C871FF" w:rsidP="00C871FF">
      <w:pPr>
        <w:pStyle w:val="Body"/>
        <w:numPr>
          <w:ilvl w:val="0"/>
          <w:numId w:val="46"/>
        </w:numPr>
        <w:spacing w:after="0"/>
        <w:rPr>
          <w:rFonts w:ascii="Arial" w:hAnsi="Arial" w:cs="Arial"/>
          <w:lang w:val="en-GB"/>
        </w:rPr>
      </w:pPr>
      <w:r w:rsidRPr="00C871FF">
        <w:rPr>
          <w:rFonts w:ascii="Arial" w:hAnsi="Arial" w:cs="Arial"/>
          <w:lang w:val="en-GB"/>
        </w:rPr>
        <w:t>Comparison of the performance of SVM and ANN was done to identify their respective strengths and limitations.</w:t>
      </w:r>
    </w:p>
    <w:p w14:paraId="1864BDD0" w14:textId="77777777" w:rsidR="00C871FF" w:rsidRPr="00C871FF" w:rsidRDefault="00C871FF" w:rsidP="00C871FF">
      <w:pPr>
        <w:pStyle w:val="Body"/>
        <w:numPr>
          <w:ilvl w:val="0"/>
          <w:numId w:val="46"/>
        </w:numPr>
        <w:spacing w:after="0"/>
        <w:rPr>
          <w:rFonts w:ascii="Arial" w:hAnsi="Arial" w:cs="Arial"/>
          <w:lang w:val="en-GB"/>
        </w:rPr>
      </w:pPr>
      <w:r w:rsidRPr="00C871FF">
        <w:rPr>
          <w:rFonts w:ascii="Arial" w:hAnsi="Arial" w:cs="Arial"/>
          <w:lang w:val="en-GB"/>
        </w:rPr>
        <w:lastRenderedPageBreak/>
        <w:t>The possibility of a hybrid model that leverages SVM for fast classification and ANN for detailed location estimation was explored.</w:t>
      </w:r>
    </w:p>
    <w:p w14:paraId="6BD287BC" w14:textId="77777777" w:rsidR="00E71FF5" w:rsidRDefault="00E71FF5" w:rsidP="00C871FF">
      <w:pPr>
        <w:pStyle w:val="Body"/>
        <w:spacing w:after="0"/>
        <w:rPr>
          <w:rFonts w:ascii="Arial" w:hAnsi="Arial" w:cs="Arial"/>
          <w:lang w:val="en-GB"/>
        </w:rPr>
      </w:pPr>
    </w:p>
    <w:p w14:paraId="06AE39D3" w14:textId="77777777" w:rsidR="00E71FF5" w:rsidRPr="00326F56" w:rsidRDefault="00E71FF5" w:rsidP="00E71FF5">
      <w:pPr>
        <w:pStyle w:val="Body"/>
        <w:spacing w:after="0"/>
        <w:rPr>
          <w:rFonts w:ascii="Arial" w:hAnsi="Arial" w:cs="Arial"/>
          <w:lang w:val="en-GB"/>
        </w:rPr>
      </w:pPr>
      <w:bookmarkStart w:id="6" w:name="_Hlk197873905"/>
      <w:r>
        <w:rPr>
          <w:rFonts w:ascii="Arial" w:hAnsi="Arial" w:cs="Arial"/>
          <w:b/>
          <w:u w:val="single"/>
        </w:rPr>
        <w:t>3</w:t>
      </w:r>
      <w:r w:rsidRPr="00902823">
        <w:rPr>
          <w:rFonts w:ascii="Arial" w:hAnsi="Arial" w:cs="Arial"/>
          <w:b/>
          <w:u w:val="single"/>
        </w:rPr>
        <w:t>.</w:t>
      </w:r>
      <w:r>
        <w:rPr>
          <w:rFonts w:ascii="Arial" w:hAnsi="Arial" w:cs="Arial"/>
          <w:b/>
          <w:u w:val="single"/>
        </w:rPr>
        <w:t>5</w:t>
      </w:r>
      <w:r w:rsidRPr="00902823">
        <w:rPr>
          <w:rFonts w:ascii="Arial" w:hAnsi="Arial" w:cs="Arial"/>
          <w:b/>
          <w:u w:val="single"/>
        </w:rPr>
        <w:t>.</w:t>
      </w:r>
      <w:r>
        <w:rPr>
          <w:rFonts w:ascii="Arial" w:hAnsi="Arial" w:cs="Arial"/>
          <w:b/>
          <w:u w:val="single"/>
        </w:rPr>
        <w:t xml:space="preserve">2 </w:t>
      </w:r>
      <w:r w:rsidRPr="00E71FF5">
        <w:rPr>
          <w:rFonts w:ascii="Arial" w:hAnsi="Arial" w:cs="Arial"/>
          <w:b/>
          <w:bCs/>
          <w:u w:val="single"/>
          <w:lang w:val="en-GB"/>
        </w:rPr>
        <w:t>Signal representation of transient faults</w:t>
      </w:r>
    </w:p>
    <w:bookmarkEnd w:id="6"/>
    <w:p w14:paraId="64ED1750" w14:textId="77777777" w:rsidR="00E71FF5" w:rsidRDefault="00E71FF5" w:rsidP="00C871FF">
      <w:pPr>
        <w:pStyle w:val="Body"/>
        <w:spacing w:after="0"/>
        <w:rPr>
          <w:rFonts w:ascii="Arial" w:hAnsi="Arial" w:cs="Arial"/>
          <w:lang w:val="en-GB"/>
        </w:rPr>
      </w:pPr>
    </w:p>
    <w:p w14:paraId="76A432B9" w14:textId="77777777" w:rsidR="00C871FF" w:rsidRPr="00C871FF" w:rsidRDefault="00C871FF" w:rsidP="00C871FF">
      <w:pPr>
        <w:pStyle w:val="Body"/>
        <w:spacing w:after="0"/>
        <w:rPr>
          <w:rFonts w:ascii="Arial" w:hAnsi="Arial" w:cs="Arial"/>
          <w:lang w:val="en-GB"/>
        </w:rPr>
      </w:pPr>
      <w:r w:rsidRPr="00C871FF">
        <w:rPr>
          <w:rFonts w:ascii="Arial" w:hAnsi="Arial" w:cs="Arial"/>
          <w:lang w:val="en-GB"/>
        </w:rPr>
        <w:t xml:space="preserve">The transient fault signals can be represented as time-domain signals </w:t>
      </w:r>
      <m:oMath>
        <m:r>
          <w:rPr>
            <w:rFonts w:ascii="Cambria Math" w:hAnsi="Cambria Math" w:cs="Arial"/>
            <w:lang w:val="en-GB"/>
          </w:rPr>
          <m:t>x</m:t>
        </m:r>
        <m:d>
          <m:dPr>
            <m:ctrlPr>
              <w:rPr>
                <w:rFonts w:ascii="Cambria Math" w:hAnsi="Cambria Math" w:cs="Arial"/>
                <w:i/>
                <w:lang w:val="en-GB"/>
              </w:rPr>
            </m:ctrlPr>
          </m:dPr>
          <m:e>
            <m:r>
              <w:rPr>
                <w:rFonts w:ascii="Cambria Math" w:hAnsi="Cambria Math" w:cs="Arial"/>
                <w:lang w:val="en-GB"/>
              </w:rPr>
              <m:t>t</m:t>
            </m:r>
          </m:e>
        </m:d>
      </m:oMath>
      <w:r w:rsidRPr="00C871FF">
        <w:rPr>
          <w:rFonts w:ascii="Arial" w:hAnsi="Arial" w:cs="Arial"/>
          <w:lang w:val="en-GB"/>
        </w:rPr>
        <w:t>. Using a signal decomposition technique (wavelet Transform), as expressed in (10) [15].</w:t>
      </w:r>
    </w:p>
    <w:p w14:paraId="143ADB2C" w14:textId="77777777" w:rsidR="00C871FF" w:rsidRPr="00C871FF" w:rsidRDefault="00C871FF" w:rsidP="00C871FF">
      <w:pPr>
        <w:pStyle w:val="Body"/>
        <w:spacing w:after="0"/>
        <w:rPr>
          <w:rFonts w:ascii="Arial" w:hAnsi="Arial" w:cs="Arial"/>
          <w:lang w:val="en-GB"/>
        </w:rPr>
      </w:pPr>
      <w:r w:rsidRPr="00C871FF">
        <w:rPr>
          <w:rFonts w:ascii="Arial" w:hAnsi="Arial" w:cs="Arial"/>
          <w:lang w:val="en-GB"/>
        </w:rPr>
        <w:tab/>
      </w:r>
      <m:oMath>
        <m:r>
          <w:rPr>
            <w:rFonts w:ascii="Cambria Math" w:hAnsi="Cambria Math" w:cs="Arial"/>
            <w:lang w:val="en-GB"/>
          </w:rPr>
          <m:t>x</m:t>
        </m:r>
        <m:d>
          <m:dPr>
            <m:ctrlPr>
              <w:rPr>
                <w:rFonts w:ascii="Cambria Math" w:hAnsi="Cambria Math" w:cs="Arial"/>
                <w:i/>
                <w:lang w:val="en-GB"/>
              </w:rPr>
            </m:ctrlPr>
          </m:dPr>
          <m:e>
            <m:r>
              <w:rPr>
                <w:rFonts w:ascii="Cambria Math" w:hAnsi="Cambria Math" w:cs="Arial"/>
                <w:lang w:val="en-GB"/>
              </w:rPr>
              <m:t>t</m:t>
            </m:r>
          </m:e>
        </m:d>
        <m:r>
          <w:rPr>
            <w:rFonts w:ascii="Cambria Math" w:hAnsi="Cambria Math" w:cs="Arial"/>
            <w:lang w:val="en-GB"/>
          </w:rPr>
          <m:t>=</m:t>
        </m:r>
        <m:nary>
          <m:naryPr>
            <m:chr m:val="∑"/>
            <m:limLoc m:val="undOvr"/>
            <m:supHide m:val="1"/>
            <m:ctrlPr>
              <w:rPr>
                <w:rFonts w:ascii="Cambria Math" w:hAnsi="Cambria Math" w:cs="Arial"/>
                <w:i/>
                <w:lang w:val="en-GB"/>
              </w:rPr>
            </m:ctrlPr>
          </m:naryPr>
          <m:sub>
            <m:r>
              <w:rPr>
                <w:rFonts w:ascii="Cambria Math" w:hAnsi="Cambria Math" w:cs="Arial"/>
                <w:lang w:val="en-GB"/>
              </w:rPr>
              <m:t>j</m:t>
            </m:r>
          </m:sub>
          <m:sup/>
          <m:e>
            <m:nary>
              <m:naryPr>
                <m:chr m:val="∑"/>
                <m:limLoc m:val="undOvr"/>
                <m:supHide m:val="1"/>
                <m:ctrlPr>
                  <w:rPr>
                    <w:rFonts w:ascii="Cambria Math" w:hAnsi="Cambria Math" w:cs="Arial"/>
                    <w:i/>
                    <w:lang w:val="en-GB"/>
                  </w:rPr>
                </m:ctrlPr>
              </m:naryPr>
              <m:sub>
                <m:r>
                  <w:rPr>
                    <w:rFonts w:ascii="Cambria Math" w:hAnsi="Cambria Math" w:cs="Arial"/>
                    <w:lang w:val="en-GB"/>
                  </w:rPr>
                  <m:t>k</m:t>
                </m:r>
              </m:sub>
              <m:sup/>
              <m:e>
                <m:sSub>
                  <m:sSubPr>
                    <m:ctrlPr>
                      <w:rPr>
                        <w:rFonts w:ascii="Cambria Math" w:hAnsi="Cambria Math" w:cs="Arial"/>
                        <w:i/>
                        <w:lang w:val="en-GB"/>
                      </w:rPr>
                    </m:ctrlPr>
                  </m:sSubPr>
                  <m:e>
                    <m:r>
                      <w:rPr>
                        <w:rFonts w:ascii="Cambria Math" w:hAnsi="Cambria Math" w:cs="Arial"/>
                        <w:lang w:val="en-GB"/>
                      </w:rPr>
                      <m:t>c</m:t>
                    </m:r>
                  </m:e>
                  <m:sub>
                    <m:r>
                      <w:rPr>
                        <w:rFonts w:ascii="Cambria Math" w:hAnsi="Cambria Math" w:cs="Arial"/>
                        <w:lang w:val="en-GB"/>
                      </w:rPr>
                      <m:t>j,k</m:t>
                    </m:r>
                  </m:sub>
                </m:sSub>
                <m:sSub>
                  <m:sSubPr>
                    <m:ctrlPr>
                      <w:rPr>
                        <w:rFonts w:ascii="Cambria Math" w:hAnsi="Cambria Math" w:cs="Arial"/>
                        <w:i/>
                        <w:lang w:val="en-GB"/>
                      </w:rPr>
                    </m:ctrlPr>
                  </m:sSubPr>
                  <m:e>
                    <m:r>
                      <w:rPr>
                        <w:rFonts w:ascii="Cambria Math" w:hAnsi="Cambria Math" w:cs="Arial"/>
                        <w:lang w:val="en-GB"/>
                      </w:rPr>
                      <m:t>ψ</m:t>
                    </m:r>
                  </m:e>
                  <m:sub>
                    <m:r>
                      <w:rPr>
                        <w:rFonts w:ascii="Cambria Math" w:hAnsi="Cambria Math" w:cs="Arial"/>
                        <w:lang w:val="en-GB"/>
                      </w:rPr>
                      <m:t>j,k</m:t>
                    </m:r>
                  </m:sub>
                </m:sSub>
                <m:d>
                  <m:dPr>
                    <m:ctrlPr>
                      <w:rPr>
                        <w:rFonts w:ascii="Cambria Math" w:hAnsi="Cambria Math" w:cs="Arial"/>
                        <w:i/>
                        <w:lang w:val="en-GB"/>
                      </w:rPr>
                    </m:ctrlPr>
                  </m:dPr>
                  <m:e>
                    <m:r>
                      <w:rPr>
                        <w:rFonts w:ascii="Cambria Math" w:hAnsi="Cambria Math" w:cs="Arial"/>
                        <w:lang w:val="en-GB"/>
                      </w:rPr>
                      <m:t>t</m:t>
                    </m:r>
                  </m:e>
                </m:d>
              </m:e>
            </m:nary>
          </m:e>
        </m:nary>
      </m:oMath>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t>(10)</w:t>
      </w:r>
    </w:p>
    <w:p w14:paraId="30F6D31E" w14:textId="77777777" w:rsidR="00C871FF" w:rsidRPr="00C871FF" w:rsidRDefault="00C871FF" w:rsidP="00C871FF">
      <w:pPr>
        <w:pStyle w:val="Body"/>
        <w:spacing w:after="0"/>
        <w:rPr>
          <w:rFonts w:ascii="Arial" w:hAnsi="Arial" w:cs="Arial"/>
          <w:lang w:val="en-GB"/>
        </w:rPr>
      </w:pPr>
      <w:r w:rsidRPr="00C871FF">
        <w:rPr>
          <w:rFonts w:ascii="Arial" w:hAnsi="Arial" w:cs="Arial"/>
          <w:lang w:val="en-GB"/>
        </w:rPr>
        <w:t xml:space="preserve">where </w:t>
      </w:r>
      <m:oMath>
        <m:sSub>
          <m:sSubPr>
            <m:ctrlPr>
              <w:rPr>
                <w:rFonts w:ascii="Cambria Math" w:hAnsi="Cambria Math" w:cs="Arial"/>
                <w:i/>
                <w:lang w:val="en-GB"/>
              </w:rPr>
            </m:ctrlPr>
          </m:sSubPr>
          <m:e>
            <m:r>
              <w:rPr>
                <w:rFonts w:ascii="Cambria Math" w:hAnsi="Cambria Math" w:cs="Arial"/>
                <w:lang w:val="en-GB"/>
              </w:rPr>
              <m:t>c</m:t>
            </m:r>
          </m:e>
          <m:sub>
            <m:r>
              <w:rPr>
                <w:rFonts w:ascii="Cambria Math" w:hAnsi="Cambria Math" w:cs="Arial"/>
                <w:lang w:val="en-GB"/>
              </w:rPr>
              <m:t>j,k</m:t>
            </m:r>
          </m:sub>
        </m:sSub>
      </m:oMath>
      <w:r w:rsidRPr="00C871FF">
        <w:rPr>
          <w:rFonts w:ascii="Arial" w:hAnsi="Arial" w:cs="Arial"/>
          <w:lang w:val="en-GB"/>
        </w:rPr>
        <w:t xml:space="preserve"> are the wavelet coefficients, </w:t>
      </w:r>
      <m:oMath>
        <m:sSub>
          <m:sSubPr>
            <m:ctrlPr>
              <w:rPr>
                <w:rFonts w:ascii="Cambria Math" w:hAnsi="Cambria Math" w:cs="Arial"/>
                <w:i/>
                <w:lang w:val="en-GB"/>
              </w:rPr>
            </m:ctrlPr>
          </m:sSubPr>
          <m:e>
            <m:r>
              <w:rPr>
                <w:rFonts w:ascii="Cambria Math" w:hAnsi="Cambria Math" w:cs="Arial"/>
                <w:lang w:val="en-GB"/>
              </w:rPr>
              <m:t>ψ</m:t>
            </m:r>
          </m:e>
          <m:sub>
            <m:r>
              <w:rPr>
                <w:rFonts w:ascii="Cambria Math" w:hAnsi="Cambria Math" w:cs="Arial"/>
                <w:lang w:val="en-GB"/>
              </w:rPr>
              <m:t>j,k</m:t>
            </m:r>
          </m:sub>
        </m:sSub>
        <m:d>
          <m:dPr>
            <m:ctrlPr>
              <w:rPr>
                <w:rFonts w:ascii="Cambria Math" w:hAnsi="Cambria Math" w:cs="Arial"/>
                <w:i/>
                <w:lang w:val="en-GB"/>
              </w:rPr>
            </m:ctrlPr>
          </m:dPr>
          <m:e>
            <m:r>
              <w:rPr>
                <w:rFonts w:ascii="Cambria Math" w:hAnsi="Cambria Math" w:cs="Arial"/>
                <w:lang w:val="en-GB"/>
              </w:rPr>
              <m:t>t</m:t>
            </m:r>
          </m:e>
        </m:d>
      </m:oMath>
      <w:r w:rsidRPr="00C871FF">
        <w:rPr>
          <w:rFonts w:ascii="Arial" w:hAnsi="Arial" w:cs="Arial"/>
          <w:lang w:val="en-GB"/>
        </w:rPr>
        <w:t xml:space="preserve"> are the wavelet basis functions and </w:t>
      </w:r>
      <m:oMath>
        <m:r>
          <w:rPr>
            <w:rFonts w:ascii="Cambria Math" w:hAnsi="Cambria Math" w:cs="Arial"/>
            <w:lang w:val="en-GB"/>
          </w:rPr>
          <m:t>j,k</m:t>
        </m:r>
      </m:oMath>
      <w:r w:rsidRPr="00C871FF">
        <w:rPr>
          <w:rFonts w:ascii="Arial" w:hAnsi="Arial" w:cs="Arial"/>
          <w:lang w:val="en-GB"/>
        </w:rPr>
        <w:t xml:space="preserve"> are the decomposition levels and indices.</w:t>
      </w:r>
    </w:p>
    <w:p w14:paraId="080DFF37" w14:textId="77777777" w:rsidR="00E71FF5" w:rsidRDefault="00E71FF5" w:rsidP="00C871FF">
      <w:pPr>
        <w:pStyle w:val="Body"/>
        <w:spacing w:after="0"/>
        <w:rPr>
          <w:rFonts w:ascii="Arial" w:hAnsi="Arial" w:cs="Arial"/>
          <w:lang w:val="en-GB"/>
        </w:rPr>
      </w:pPr>
    </w:p>
    <w:p w14:paraId="1C04A83D" w14:textId="77777777" w:rsidR="00E71FF5" w:rsidRPr="00326F56" w:rsidRDefault="00E71FF5" w:rsidP="00E71FF5">
      <w:pPr>
        <w:pStyle w:val="Body"/>
        <w:spacing w:after="0"/>
        <w:rPr>
          <w:rFonts w:ascii="Arial" w:hAnsi="Arial" w:cs="Arial"/>
          <w:lang w:val="en-GB"/>
        </w:rPr>
      </w:pPr>
      <w:bookmarkStart w:id="7" w:name="_Hlk197874149"/>
      <w:r>
        <w:rPr>
          <w:rFonts w:ascii="Arial" w:hAnsi="Arial" w:cs="Arial"/>
          <w:b/>
          <w:u w:val="single"/>
        </w:rPr>
        <w:t>3</w:t>
      </w:r>
      <w:r w:rsidRPr="00902823">
        <w:rPr>
          <w:rFonts w:ascii="Arial" w:hAnsi="Arial" w:cs="Arial"/>
          <w:b/>
          <w:u w:val="single"/>
        </w:rPr>
        <w:t>.</w:t>
      </w:r>
      <w:r>
        <w:rPr>
          <w:rFonts w:ascii="Arial" w:hAnsi="Arial" w:cs="Arial"/>
          <w:b/>
          <w:u w:val="single"/>
        </w:rPr>
        <w:t>5</w:t>
      </w:r>
      <w:r w:rsidRPr="00902823">
        <w:rPr>
          <w:rFonts w:ascii="Arial" w:hAnsi="Arial" w:cs="Arial"/>
          <w:b/>
          <w:u w:val="single"/>
        </w:rPr>
        <w:t>.</w:t>
      </w:r>
      <w:r>
        <w:rPr>
          <w:rFonts w:ascii="Arial" w:hAnsi="Arial" w:cs="Arial"/>
          <w:b/>
          <w:u w:val="single"/>
        </w:rPr>
        <w:t xml:space="preserve">3 </w:t>
      </w:r>
      <w:r w:rsidRPr="00E71FF5">
        <w:rPr>
          <w:rFonts w:ascii="Arial" w:hAnsi="Arial" w:cs="Arial"/>
          <w:b/>
          <w:bCs/>
          <w:u w:val="single"/>
          <w:lang w:val="en-GB"/>
        </w:rPr>
        <w:t>Feature extraction</w:t>
      </w:r>
    </w:p>
    <w:bookmarkEnd w:id="7"/>
    <w:p w14:paraId="79B6FC08" w14:textId="77777777" w:rsidR="00E71FF5" w:rsidRDefault="00E71FF5" w:rsidP="00C871FF">
      <w:pPr>
        <w:pStyle w:val="Body"/>
        <w:spacing w:after="0"/>
        <w:rPr>
          <w:rFonts w:ascii="Arial" w:hAnsi="Arial" w:cs="Arial"/>
          <w:lang w:val="en-GB"/>
        </w:rPr>
      </w:pPr>
    </w:p>
    <w:p w14:paraId="7BEFB0DE" w14:textId="77777777" w:rsidR="00C871FF" w:rsidRPr="00C871FF" w:rsidRDefault="00C871FF" w:rsidP="00C871FF">
      <w:pPr>
        <w:pStyle w:val="Body"/>
        <w:spacing w:after="0"/>
        <w:rPr>
          <w:rFonts w:ascii="Arial" w:hAnsi="Arial" w:cs="Arial"/>
          <w:lang w:val="en-GB"/>
        </w:rPr>
      </w:pPr>
      <w:r w:rsidRPr="00C871FF">
        <w:rPr>
          <w:rFonts w:ascii="Arial" w:hAnsi="Arial" w:cs="Arial"/>
          <w:lang w:val="en-GB"/>
        </w:rPr>
        <w:t>Performance metrics such as root mean square (RMS), Peak value (P) and energy (E) were used to extract relevant features from the decomposed signals as expressed in (11) to (13) [27]:</w:t>
      </w:r>
    </w:p>
    <w:p w14:paraId="35613F7E" w14:textId="77777777" w:rsidR="00C871FF" w:rsidRPr="00C871FF" w:rsidRDefault="00C871FF" w:rsidP="00C871FF">
      <w:pPr>
        <w:pStyle w:val="Body"/>
        <w:spacing w:after="0"/>
        <w:rPr>
          <w:rFonts w:ascii="Arial" w:hAnsi="Arial" w:cs="Arial"/>
          <w:lang w:val="en-GB"/>
        </w:rPr>
      </w:pPr>
      <w:r w:rsidRPr="00C871FF">
        <w:rPr>
          <w:rFonts w:ascii="Arial" w:hAnsi="Arial" w:cs="Arial"/>
          <w:lang w:val="en-GB"/>
        </w:rPr>
        <w:t>Root Mean Square (RMS):</w:t>
      </w:r>
    </w:p>
    <w:p w14:paraId="6ECD8E93" w14:textId="77777777" w:rsidR="00C871FF" w:rsidRPr="00C871FF" w:rsidRDefault="00C871FF" w:rsidP="00C871FF">
      <w:pPr>
        <w:pStyle w:val="Body"/>
        <w:spacing w:after="0"/>
        <w:rPr>
          <w:rFonts w:ascii="Arial" w:hAnsi="Arial" w:cs="Arial"/>
          <w:lang w:val="en-GB"/>
        </w:rPr>
      </w:pPr>
      <w:r w:rsidRPr="00C871FF">
        <w:rPr>
          <w:rFonts w:ascii="Arial" w:hAnsi="Arial" w:cs="Arial"/>
          <w:lang w:val="en-GB"/>
        </w:rPr>
        <w:tab/>
      </w:r>
      <m:oMath>
        <m:r>
          <w:rPr>
            <w:rFonts w:ascii="Cambria Math" w:hAnsi="Cambria Math" w:cs="Arial"/>
            <w:lang w:val="en-GB"/>
          </w:rPr>
          <m:t>RMS=</m:t>
        </m:r>
        <m:rad>
          <m:radPr>
            <m:degHide m:val="1"/>
            <m:ctrlPr>
              <w:rPr>
                <w:rFonts w:ascii="Cambria Math" w:hAnsi="Cambria Math" w:cs="Arial"/>
                <w:i/>
                <w:lang w:val="en-GB"/>
              </w:rPr>
            </m:ctrlPr>
          </m:radPr>
          <m:deg/>
          <m:e>
            <m:f>
              <m:fPr>
                <m:ctrlPr>
                  <w:rPr>
                    <w:rFonts w:ascii="Cambria Math" w:hAnsi="Cambria Math" w:cs="Arial"/>
                    <w:i/>
                    <w:lang w:val="en-GB"/>
                  </w:rPr>
                </m:ctrlPr>
              </m:fPr>
              <m:num>
                <m:r>
                  <w:rPr>
                    <w:rFonts w:ascii="Cambria Math" w:hAnsi="Cambria Math" w:cs="Arial"/>
                    <w:lang w:val="en-GB"/>
                  </w:rPr>
                  <m:t>1</m:t>
                </m:r>
              </m:num>
              <m:den>
                <m:r>
                  <w:rPr>
                    <w:rFonts w:ascii="Cambria Math" w:hAnsi="Cambria Math" w:cs="Arial"/>
                    <w:lang w:val="en-GB"/>
                  </w:rPr>
                  <m:t>N</m:t>
                </m:r>
              </m:den>
            </m:f>
            <m:nary>
              <m:naryPr>
                <m:chr m:val="∑"/>
                <m:limLoc m:val="undOvr"/>
                <m:ctrlPr>
                  <w:rPr>
                    <w:rFonts w:ascii="Cambria Math" w:hAnsi="Cambria Math" w:cs="Arial"/>
                    <w:i/>
                    <w:lang w:val="en-GB"/>
                  </w:rPr>
                </m:ctrlPr>
              </m:naryPr>
              <m:sub>
                <m:r>
                  <w:rPr>
                    <w:rFonts w:ascii="Cambria Math" w:hAnsi="Cambria Math" w:cs="Arial"/>
                    <w:lang w:val="en-GB"/>
                  </w:rPr>
                  <m:t>i=1</m:t>
                </m:r>
              </m:sub>
              <m:sup>
                <m:r>
                  <w:rPr>
                    <w:rFonts w:ascii="Cambria Math" w:hAnsi="Cambria Math" w:cs="Arial"/>
                    <w:lang w:val="en-GB"/>
                  </w:rPr>
                  <m:t>N</m:t>
                </m:r>
              </m:sup>
              <m:e>
                <m:sSubSup>
                  <m:sSubSupPr>
                    <m:ctrlPr>
                      <w:rPr>
                        <w:rFonts w:ascii="Cambria Math" w:hAnsi="Cambria Math" w:cs="Arial"/>
                        <w:i/>
                        <w:lang w:val="en-GB"/>
                      </w:rPr>
                    </m:ctrlPr>
                  </m:sSubSupPr>
                  <m:e>
                    <m:r>
                      <w:rPr>
                        <w:rFonts w:ascii="Cambria Math" w:hAnsi="Cambria Math" w:cs="Arial"/>
                        <w:lang w:val="en-GB"/>
                      </w:rPr>
                      <m:t>x</m:t>
                    </m:r>
                  </m:e>
                  <m:sub>
                    <m:r>
                      <w:rPr>
                        <w:rFonts w:ascii="Cambria Math" w:hAnsi="Cambria Math" w:cs="Arial"/>
                        <w:lang w:val="en-GB"/>
                      </w:rPr>
                      <m:t>i</m:t>
                    </m:r>
                  </m:sub>
                  <m:sup>
                    <m:r>
                      <w:rPr>
                        <w:rFonts w:ascii="Cambria Math" w:hAnsi="Cambria Math" w:cs="Arial"/>
                        <w:lang w:val="en-GB"/>
                      </w:rPr>
                      <m:t>2</m:t>
                    </m:r>
                  </m:sup>
                </m:sSubSup>
              </m:e>
            </m:nary>
          </m:e>
        </m:rad>
      </m:oMath>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t xml:space="preserve">    (11)</w:t>
      </w:r>
    </w:p>
    <w:p w14:paraId="5EE39A62" w14:textId="77777777" w:rsidR="00C871FF" w:rsidRPr="00C871FF" w:rsidRDefault="00C871FF" w:rsidP="00C871FF">
      <w:pPr>
        <w:pStyle w:val="Body"/>
        <w:spacing w:after="0"/>
        <w:rPr>
          <w:rFonts w:ascii="Arial" w:hAnsi="Arial" w:cs="Arial"/>
          <w:lang w:val="en-GB"/>
        </w:rPr>
      </w:pPr>
      <w:r w:rsidRPr="00C871FF">
        <w:rPr>
          <w:rFonts w:ascii="Arial" w:hAnsi="Arial" w:cs="Arial"/>
          <w:lang w:val="en-GB"/>
        </w:rPr>
        <w:t>Peak value (P):</w:t>
      </w:r>
    </w:p>
    <w:p w14:paraId="5CA67A8A" w14:textId="77777777" w:rsidR="00C871FF" w:rsidRPr="00C871FF" w:rsidRDefault="00C871FF" w:rsidP="00C871FF">
      <w:pPr>
        <w:pStyle w:val="Body"/>
        <w:spacing w:after="0"/>
        <w:rPr>
          <w:rFonts w:ascii="Arial" w:hAnsi="Arial" w:cs="Arial"/>
          <w:lang w:val="en-GB"/>
        </w:rPr>
      </w:pPr>
      <w:r w:rsidRPr="00C871FF">
        <w:rPr>
          <w:rFonts w:ascii="Arial" w:hAnsi="Arial" w:cs="Arial"/>
          <w:lang w:val="en-GB"/>
        </w:rPr>
        <w:tab/>
      </w:r>
      <m:oMath>
        <m:r>
          <w:rPr>
            <w:rFonts w:ascii="Cambria Math" w:hAnsi="Cambria Math" w:cs="Arial"/>
            <w:lang w:val="en-GB"/>
          </w:rPr>
          <m:t>P=max</m:t>
        </m:r>
        <m:d>
          <m:dPr>
            <m:ctrlPr>
              <w:rPr>
                <w:rFonts w:ascii="Cambria Math" w:hAnsi="Cambria Math" w:cs="Arial"/>
                <w:i/>
                <w:lang w:val="en-GB"/>
              </w:rPr>
            </m:ctrlPr>
          </m:dPr>
          <m:e>
            <m:r>
              <w:rPr>
                <w:rFonts w:ascii="Cambria Math" w:hAnsi="Cambria Math" w:cs="Arial"/>
                <w:lang w:val="en-GB"/>
              </w:rPr>
              <m:t>x</m:t>
            </m:r>
            <m:d>
              <m:dPr>
                <m:ctrlPr>
                  <w:rPr>
                    <w:rFonts w:ascii="Cambria Math" w:hAnsi="Cambria Math" w:cs="Arial"/>
                    <w:i/>
                    <w:lang w:val="en-GB"/>
                  </w:rPr>
                </m:ctrlPr>
              </m:dPr>
              <m:e>
                <m:r>
                  <w:rPr>
                    <w:rFonts w:ascii="Cambria Math" w:hAnsi="Cambria Math" w:cs="Arial"/>
                    <w:lang w:val="en-GB"/>
                  </w:rPr>
                  <m:t>t</m:t>
                </m:r>
              </m:e>
            </m:d>
          </m:e>
        </m:d>
      </m:oMath>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t xml:space="preserve">    (12)</w:t>
      </w:r>
    </w:p>
    <w:p w14:paraId="79B7F145" w14:textId="77777777" w:rsidR="00C871FF" w:rsidRPr="00C871FF" w:rsidRDefault="00C871FF" w:rsidP="00C871FF">
      <w:pPr>
        <w:pStyle w:val="Body"/>
        <w:spacing w:after="0"/>
        <w:rPr>
          <w:rFonts w:ascii="Arial" w:hAnsi="Arial" w:cs="Arial"/>
          <w:lang w:val="en-GB"/>
        </w:rPr>
      </w:pPr>
      <w:r w:rsidRPr="00C871FF">
        <w:rPr>
          <w:rFonts w:ascii="Arial" w:hAnsi="Arial" w:cs="Arial"/>
          <w:lang w:val="en-GB"/>
        </w:rPr>
        <w:t>Energy (E):</w:t>
      </w:r>
    </w:p>
    <w:p w14:paraId="20AFEEE9" w14:textId="77777777" w:rsidR="00C871FF" w:rsidRPr="00C871FF" w:rsidRDefault="00C871FF" w:rsidP="00C871FF">
      <w:pPr>
        <w:pStyle w:val="Body"/>
        <w:spacing w:after="0"/>
        <w:rPr>
          <w:rFonts w:ascii="Arial" w:hAnsi="Arial" w:cs="Arial"/>
          <w:lang w:val="en-GB"/>
        </w:rPr>
      </w:pPr>
      <w:r w:rsidRPr="00C871FF">
        <w:rPr>
          <w:rFonts w:ascii="Arial" w:hAnsi="Arial" w:cs="Arial"/>
          <w:lang w:val="en-GB"/>
        </w:rPr>
        <w:tab/>
      </w:r>
      <m:oMath>
        <m:r>
          <w:rPr>
            <w:rFonts w:ascii="Cambria Math" w:hAnsi="Cambria Math" w:cs="Arial"/>
            <w:lang w:val="en-GB"/>
          </w:rPr>
          <m:t>E=</m:t>
        </m:r>
        <m:nary>
          <m:naryPr>
            <m:chr m:val="∑"/>
            <m:limLoc m:val="undOvr"/>
            <m:ctrlPr>
              <w:rPr>
                <w:rFonts w:ascii="Cambria Math" w:hAnsi="Cambria Math" w:cs="Arial"/>
                <w:i/>
                <w:lang w:val="en-GB"/>
              </w:rPr>
            </m:ctrlPr>
          </m:naryPr>
          <m:sub>
            <m:r>
              <w:rPr>
                <w:rFonts w:ascii="Cambria Math" w:hAnsi="Cambria Math" w:cs="Arial"/>
                <w:lang w:val="en-GB"/>
              </w:rPr>
              <m:t>i=1</m:t>
            </m:r>
          </m:sub>
          <m:sup>
            <m:r>
              <w:rPr>
                <w:rFonts w:ascii="Cambria Math" w:hAnsi="Cambria Math" w:cs="Arial"/>
                <w:lang w:val="en-GB"/>
              </w:rPr>
              <m:t>N</m:t>
            </m:r>
          </m:sup>
          <m:e>
            <m:sSubSup>
              <m:sSubSupPr>
                <m:ctrlPr>
                  <w:rPr>
                    <w:rFonts w:ascii="Cambria Math" w:hAnsi="Cambria Math" w:cs="Arial"/>
                    <w:i/>
                    <w:lang w:val="en-GB"/>
                  </w:rPr>
                </m:ctrlPr>
              </m:sSubSupPr>
              <m:e>
                <m:r>
                  <w:rPr>
                    <w:rFonts w:ascii="Cambria Math" w:hAnsi="Cambria Math" w:cs="Arial"/>
                    <w:lang w:val="en-GB"/>
                  </w:rPr>
                  <m:t>x</m:t>
                </m:r>
              </m:e>
              <m:sub>
                <m:r>
                  <w:rPr>
                    <w:rFonts w:ascii="Cambria Math" w:hAnsi="Cambria Math" w:cs="Arial"/>
                    <w:lang w:val="en-GB"/>
                  </w:rPr>
                  <m:t>i</m:t>
                </m:r>
              </m:sub>
              <m:sup>
                <m:r>
                  <w:rPr>
                    <w:rFonts w:ascii="Cambria Math" w:hAnsi="Cambria Math" w:cs="Arial"/>
                    <w:lang w:val="en-GB"/>
                  </w:rPr>
                  <m:t>2</m:t>
                </m:r>
              </m:sup>
            </m:sSubSup>
          </m:e>
        </m:nary>
      </m:oMath>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t xml:space="preserve">    (13)</w:t>
      </w:r>
    </w:p>
    <w:p w14:paraId="186D2A74" w14:textId="77777777" w:rsidR="00C871FF" w:rsidRPr="00C871FF" w:rsidRDefault="00C871FF" w:rsidP="00C871FF">
      <w:pPr>
        <w:pStyle w:val="Body"/>
        <w:spacing w:after="0"/>
        <w:rPr>
          <w:rFonts w:ascii="Arial" w:hAnsi="Arial" w:cs="Arial"/>
          <w:lang w:val="en-GB"/>
        </w:rPr>
      </w:pPr>
    </w:p>
    <w:p w14:paraId="2F025465" w14:textId="77777777" w:rsidR="00425821" w:rsidRPr="00326F56" w:rsidRDefault="00425821" w:rsidP="00425821">
      <w:pPr>
        <w:pStyle w:val="Body"/>
        <w:spacing w:after="0"/>
        <w:rPr>
          <w:rFonts w:ascii="Arial" w:hAnsi="Arial" w:cs="Arial"/>
          <w:lang w:val="en-GB"/>
        </w:rPr>
      </w:pPr>
      <w:bookmarkStart w:id="8" w:name="_Hlk197874245"/>
      <w:r>
        <w:rPr>
          <w:rFonts w:ascii="Arial" w:hAnsi="Arial" w:cs="Arial"/>
          <w:b/>
          <w:u w:val="single"/>
        </w:rPr>
        <w:t>3</w:t>
      </w:r>
      <w:r w:rsidRPr="00902823">
        <w:rPr>
          <w:rFonts w:ascii="Arial" w:hAnsi="Arial" w:cs="Arial"/>
          <w:b/>
          <w:u w:val="single"/>
        </w:rPr>
        <w:t>.</w:t>
      </w:r>
      <w:r>
        <w:rPr>
          <w:rFonts w:ascii="Arial" w:hAnsi="Arial" w:cs="Arial"/>
          <w:b/>
          <w:u w:val="single"/>
        </w:rPr>
        <w:t>5</w:t>
      </w:r>
      <w:r w:rsidRPr="00902823">
        <w:rPr>
          <w:rFonts w:ascii="Arial" w:hAnsi="Arial" w:cs="Arial"/>
          <w:b/>
          <w:u w:val="single"/>
        </w:rPr>
        <w:t>.</w:t>
      </w:r>
      <w:r>
        <w:rPr>
          <w:rFonts w:ascii="Arial" w:hAnsi="Arial" w:cs="Arial"/>
          <w:b/>
          <w:u w:val="single"/>
        </w:rPr>
        <w:t xml:space="preserve">4 </w:t>
      </w:r>
      <w:r w:rsidRPr="00425821">
        <w:rPr>
          <w:rFonts w:ascii="Arial" w:hAnsi="Arial" w:cs="Arial"/>
          <w:b/>
          <w:bCs/>
          <w:u w:val="single"/>
          <w:lang w:val="en-GB"/>
        </w:rPr>
        <w:t>SVM-Based classification</w:t>
      </w:r>
    </w:p>
    <w:bookmarkEnd w:id="8"/>
    <w:p w14:paraId="076C7FA3" w14:textId="77777777" w:rsidR="00C871FF" w:rsidRPr="00C871FF" w:rsidRDefault="00C871FF" w:rsidP="00C871FF">
      <w:pPr>
        <w:pStyle w:val="Body"/>
        <w:spacing w:after="0"/>
        <w:rPr>
          <w:rFonts w:ascii="Arial" w:hAnsi="Arial" w:cs="Arial"/>
          <w:lang w:val="en-GB"/>
        </w:rPr>
      </w:pPr>
    </w:p>
    <w:p w14:paraId="686934A1" w14:textId="77777777" w:rsidR="00C871FF" w:rsidRPr="00C871FF" w:rsidRDefault="00C871FF" w:rsidP="00C871FF">
      <w:pPr>
        <w:pStyle w:val="Body"/>
        <w:spacing w:after="0"/>
        <w:rPr>
          <w:rFonts w:ascii="Arial" w:hAnsi="Arial" w:cs="Arial"/>
          <w:lang w:val="en-GB"/>
        </w:rPr>
      </w:pPr>
      <w:r w:rsidRPr="00C871FF">
        <w:rPr>
          <w:rFonts w:ascii="Arial" w:hAnsi="Arial" w:cs="Arial"/>
          <w:lang w:val="en-GB"/>
        </w:rPr>
        <w:t>For SVM, the decision boundary is defined in (14) [28].</w:t>
      </w:r>
    </w:p>
    <w:p w14:paraId="2714E8F8" w14:textId="77777777" w:rsidR="00C871FF" w:rsidRPr="00C871FF" w:rsidRDefault="00C871FF" w:rsidP="00C871FF">
      <w:pPr>
        <w:pStyle w:val="Body"/>
        <w:spacing w:after="0"/>
        <w:rPr>
          <w:rFonts w:ascii="Arial" w:hAnsi="Arial" w:cs="Arial"/>
          <w:lang w:val="en-GB"/>
        </w:rPr>
      </w:pPr>
      <w:r w:rsidRPr="00C871FF">
        <w:rPr>
          <w:rFonts w:ascii="Arial" w:hAnsi="Arial" w:cs="Arial"/>
          <w:lang w:val="en-GB"/>
        </w:rPr>
        <w:tab/>
      </w:r>
      <m:oMath>
        <m:r>
          <w:rPr>
            <w:rFonts w:ascii="Cambria Math" w:hAnsi="Cambria Math" w:cs="Arial"/>
            <w:lang w:val="en-GB"/>
          </w:rPr>
          <m:t>f</m:t>
        </m:r>
        <m:d>
          <m:dPr>
            <m:ctrlPr>
              <w:rPr>
                <w:rFonts w:ascii="Cambria Math" w:hAnsi="Cambria Math" w:cs="Arial"/>
                <w:i/>
                <w:lang w:val="en-GB"/>
              </w:rPr>
            </m:ctrlPr>
          </m:dPr>
          <m:e>
            <m:r>
              <w:rPr>
                <w:rFonts w:ascii="Cambria Math" w:hAnsi="Cambria Math" w:cs="Arial"/>
                <w:lang w:val="en-GB"/>
              </w:rPr>
              <m:t>x</m:t>
            </m:r>
          </m:e>
        </m:d>
        <m:r>
          <w:rPr>
            <w:rFonts w:ascii="Cambria Math" w:hAnsi="Cambria Math" w:cs="Arial"/>
            <w:lang w:val="en-GB"/>
          </w:rPr>
          <m:t>=sign</m:t>
        </m:r>
        <m:d>
          <m:dPr>
            <m:ctrlPr>
              <w:rPr>
                <w:rFonts w:ascii="Cambria Math" w:hAnsi="Cambria Math" w:cs="Arial"/>
                <w:i/>
                <w:lang w:val="en-GB"/>
              </w:rPr>
            </m:ctrlPr>
          </m:dPr>
          <m:e>
            <m:sSup>
              <m:sSupPr>
                <m:ctrlPr>
                  <w:rPr>
                    <w:rFonts w:ascii="Cambria Math" w:hAnsi="Cambria Math" w:cs="Arial"/>
                    <w:i/>
                    <w:lang w:val="en-GB"/>
                  </w:rPr>
                </m:ctrlPr>
              </m:sSupPr>
              <m:e>
                <m:r>
                  <w:rPr>
                    <w:rFonts w:ascii="Cambria Math" w:hAnsi="Cambria Math" w:cs="Arial"/>
                    <w:lang w:val="en-GB"/>
                  </w:rPr>
                  <m:t>w</m:t>
                </m:r>
              </m:e>
              <m:sup>
                <m:r>
                  <w:rPr>
                    <w:rFonts w:ascii="Cambria Math" w:hAnsi="Cambria Math" w:cs="Arial"/>
                    <w:lang w:val="en-GB"/>
                  </w:rPr>
                  <m:t>T</m:t>
                </m:r>
              </m:sup>
            </m:sSup>
            <m:r>
              <w:rPr>
                <w:rFonts w:ascii="Cambria Math" w:hAnsi="Cambria Math" w:cs="Arial"/>
                <w:lang w:val="en-GB"/>
              </w:rPr>
              <m:t>ϕ</m:t>
            </m:r>
            <m:d>
              <m:dPr>
                <m:ctrlPr>
                  <w:rPr>
                    <w:rFonts w:ascii="Cambria Math" w:hAnsi="Cambria Math" w:cs="Arial"/>
                    <w:i/>
                    <w:lang w:val="en-GB"/>
                  </w:rPr>
                </m:ctrlPr>
              </m:dPr>
              <m:e>
                <m:r>
                  <w:rPr>
                    <w:rFonts w:ascii="Cambria Math" w:hAnsi="Cambria Math" w:cs="Arial"/>
                    <w:lang w:val="en-GB"/>
                  </w:rPr>
                  <m:t>x</m:t>
                </m:r>
              </m:e>
            </m:d>
            <m:r>
              <w:rPr>
                <w:rFonts w:ascii="Cambria Math" w:hAnsi="Cambria Math" w:cs="Arial"/>
                <w:lang w:val="en-GB"/>
              </w:rPr>
              <m:t>+b</m:t>
            </m:r>
          </m:e>
        </m:d>
      </m:oMath>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t xml:space="preserve">     (14)</w:t>
      </w:r>
    </w:p>
    <w:p w14:paraId="683A3BD2" w14:textId="77777777" w:rsidR="00C871FF" w:rsidRPr="00C871FF" w:rsidRDefault="00C871FF" w:rsidP="00C871FF">
      <w:pPr>
        <w:pStyle w:val="Body"/>
        <w:spacing w:after="0"/>
        <w:rPr>
          <w:rFonts w:ascii="Arial" w:hAnsi="Arial" w:cs="Arial"/>
          <w:lang w:val="en-GB"/>
        </w:rPr>
      </w:pPr>
      <w:r w:rsidRPr="00C871FF">
        <w:rPr>
          <w:rFonts w:ascii="Arial" w:hAnsi="Arial" w:cs="Arial"/>
          <w:lang w:val="en-GB"/>
        </w:rPr>
        <w:t xml:space="preserve">where </w:t>
      </w:r>
      <m:oMath>
        <m:r>
          <w:rPr>
            <w:rFonts w:ascii="Cambria Math" w:hAnsi="Cambria Math" w:cs="Arial"/>
            <w:lang w:val="en-GB"/>
          </w:rPr>
          <m:t>ϕ</m:t>
        </m:r>
        <m:d>
          <m:dPr>
            <m:ctrlPr>
              <w:rPr>
                <w:rFonts w:ascii="Cambria Math" w:hAnsi="Cambria Math" w:cs="Arial"/>
                <w:i/>
                <w:lang w:val="en-GB"/>
              </w:rPr>
            </m:ctrlPr>
          </m:dPr>
          <m:e>
            <m:r>
              <w:rPr>
                <w:rFonts w:ascii="Cambria Math" w:hAnsi="Cambria Math" w:cs="Arial"/>
                <w:lang w:val="en-GB"/>
              </w:rPr>
              <m:t>x</m:t>
            </m:r>
          </m:e>
        </m:d>
      </m:oMath>
      <w:r w:rsidRPr="00C871FF">
        <w:rPr>
          <w:rFonts w:ascii="Arial" w:hAnsi="Arial" w:cs="Arial"/>
          <w:lang w:val="en-GB"/>
        </w:rPr>
        <w:t xml:space="preserve"> is the feature mapping function, </w:t>
      </w:r>
      <m:oMath>
        <m:r>
          <w:rPr>
            <w:rFonts w:ascii="Cambria Math" w:hAnsi="Cambria Math" w:cs="Arial"/>
            <w:lang w:val="en-GB"/>
          </w:rPr>
          <m:t>w</m:t>
        </m:r>
      </m:oMath>
      <w:r w:rsidRPr="00C871FF">
        <w:rPr>
          <w:rFonts w:ascii="Arial" w:hAnsi="Arial" w:cs="Arial"/>
          <w:lang w:val="en-GB"/>
        </w:rPr>
        <w:t xml:space="preserve"> is the weight vector and </w:t>
      </w:r>
      <m:oMath>
        <m:r>
          <w:rPr>
            <w:rFonts w:ascii="Cambria Math" w:hAnsi="Cambria Math" w:cs="Arial"/>
            <w:lang w:val="en-GB"/>
          </w:rPr>
          <m:t>b</m:t>
        </m:r>
      </m:oMath>
      <w:r w:rsidRPr="00C871FF">
        <w:rPr>
          <w:rFonts w:ascii="Arial" w:hAnsi="Arial" w:cs="Arial"/>
          <w:lang w:val="en-GB"/>
        </w:rPr>
        <w:t xml:space="preserve"> is the bias term.</w:t>
      </w:r>
    </w:p>
    <w:p w14:paraId="1D15DD4E" w14:textId="77777777" w:rsidR="00C871FF" w:rsidRPr="00C871FF" w:rsidRDefault="00C871FF" w:rsidP="00C871FF">
      <w:pPr>
        <w:pStyle w:val="Body"/>
        <w:spacing w:after="0"/>
        <w:rPr>
          <w:rFonts w:ascii="Arial" w:hAnsi="Arial" w:cs="Arial"/>
          <w:lang w:val="en-GB"/>
        </w:rPr>
      </w:pPr>
      <w:r w:rsidRPr="00C871FF">
        <w:rPr>
          <w:rFonts w:ascii="Arial" w:hAnsi="Arial" w:cs="Arial"/>
          <w:lang w:val="en-GB"/>
        </w:rPr>
        <w:t>The optimisation problem for SVM is as expressed in (15).</w:t>
      </w:r>
    </w:p>
    <w:p w14:paraId="6AD7B008" w14:textId="77777777" w:rsidR="00C871FF" w:rsidRPr="00C871FF" w:rsidRDefault="00C871FF" w:rsidP="00C871FF">
      <w:pPr>
        <w:pStyle w:val="Body"/>
        <w:spacing w:after="0"/>
        <w:rPr>
          <w:rFonts w:ascii="Arial" w:hAnsi="Arial" w:cs="Arial"/>
          <w:lang w:val="en-GB"/>
        </w:rPr>
      </w:pPr>
      <w:r w:rsidRPr="00C871FF">
        <w:rPr>
          <w:rFonts w:ascii="Arial" w:hAnsi="Arial" w:cs="Arial"/>
          <w:lang w:val="en-GB"/>
        </w:rPr>
        <w:tab/>
      </w:r>
      <m:oMath>
        <m:func>
          <m:funcPr>
            <m:ctrlPr>
              <w:rPr>
                <w:rFonts w:ascii="Cambria Math" w:hAnsi="Cambria Math" w:cs="Arial"/>
                <w:i/>
                <w:lang w:val="en-GB"/>
              </w:rPr>
            </m:ctrlPr>
          </m:funcPr>
          <m:fName>
            <m:limLow>
              <m:limLowPr>
                <m:ctrlPr>
                  <w:rPr>
                    <w:rFonts w:ascii="Cambria Math" w:hAnsi="Cambria Math" w:cs="Arial"/>
                    <w:i/>
                    <w:lang w:val="en-GB"/>
                  </w:rPr>
                </m:ctrlPr>
              </m:limLowPr>
              <m:e>
                <m:r>
                  <m:rPr>
                    <m:sty m:val="p"/>
                  </m:rPr>
                  <w:rPr>
                    <w:rFonts w:ascii="Cambria Math" w:hAnsi="Cambria Math" w:cs="Arial"/>
                    <w:lang w:val="en-GB"/>
                  </w:rPr>
                  <m:t>min</m:t>
                </m:r>
              </m:e>
              <m:lim>
                <m:r>
                  <w:rPr>
                    <w:rFonts w:ascii="Cambria Math" w:hAnsi="Cambria Math" w:cs="Arial"/>
                    <w:lang w:val="en-GB"/>
                  </w:rPr>
                  <m:t>w,b,ξ</m:t>
                </m:r>
              </m:lim>
            </m:limLow>
          </m:fName>
          <m:e>
            <m:f>
              <m:fPr>
                <m:ctrlPr>
                  <w:rPr>
                    <w:rFonts w:ascii="Cambria Math" w:hAnsi="Cambria Math" w:cs="Arial"/>
                    <w:i/>
                    <w:lang w:val="en-GB"/>
                  </w:rPr>
                </m:ctrlPr>
              </m:fPr>
              <m:num>
                <m:r>
                  <w:rPr>
                    <w:rFonts w:ascii="Cambria Math" w:hAnsi="Cambria Math" w:cs="Arial"/>
                    <w:lang w:val="en-GB"/>
                  </w:rPr>
                  <m:t>1</m:t>
                </m:r>
              </m:num>
              <m:den>
                <m:r>
                  <w:rPr>
                    <w:rFonts w:ascii="Cambria Math" w:hAnsi="Cambria Math" w:cs="Arial"/>
                    <w:lang w:val="en-GB"/>
                  </w:rPr>
                  <m:t>2</m:t>
                </m:r>
              </m:den>
            </m:f>
            <m:sSup>
              <m:sSupPr>
                <m:ctrlPr>
                  <w:rPr>
                    <w:rFonts w:ascii="Cambria Math" w:hAnsi="Cambria Math" w:cs="Arial"/>
                    <w:i/>
                    <w:lang w:val="en-GB"/>
                  </w:rPr>
                </m:ctrlPr>
              </m:sSupPr>
              <m:e>
                <m:d>
                  <m:dPr>
                    <m:begChr m:val="‖"/>
                    <m:endChr m:val="‖"/>
                    <m:ctrlPr>
                      <w:rPr>
                        <w:rFonts w:ascii="Cambria Math" w:hAnsi="Cambria Math" w:cs="Arial"/>
                        <w:i/>
                        <w:lang w:val="en-GB"/>
                      </w:rPr>
                    </m:ctrlPr>
                  </m:dPr>
                  <m:e>
                    <m:r>
                      <w:rPr>
                        <w:rFonts w:ascii="Cambria Math" w:hAnsi="Cambria Math" w:cs="Arial"/>
                        <w:lang w:val="en-GB"/>
                      </w:rPr>
                      <m:t>w</m:t>
                    </m:r>
                  </m:e>
                </m:d>
              </m:e>
              <m:sup>
                <m:r>
                  <w:rPr>
                    <w:rFonts w:ascii="Cambria Math" w:hAnsi="Cambria Math" w:cs="Arial"/>
                    <w:lang w:val="en-GB"/>
                  </w:rPr>
                  <m:t>2</m:t>
                </m:r>
              </m:sup>
            </m:sSup>
            <m:r>
              <w:rPr>
                <w:rFonts w:ascii="Cambria Math" w:hAnsi="Cambria Math" w:cs="Arial"/>
                <w:lang w:val="en-GB"/>
              </w:rPr>
              <m:t>+C</m:t>
            </m:r>
            <m:nary>
              <m:naryPr>
                <m:chr m:val="∑"/>
                <m:limLoc m:val="undOvr"/>
                <m:ctrlPr>
                  <w:rPr>
                    <w:rFonts w:ascii="Cambria Math" w:hAnsi="Cambria Math" w:cs="Arial"/>
                    <w:i/>
                    <w:lang w:val="en-GB"/>
                  </w:rPr>
                </m:ctrlPr>
              </m:naryPr>
              <m:sub>
                <m:r>
                  <w:rPr>
                    <w:rFonts w:ascii="Cambria Math" w:hAnsi="Cambria Math" w:cs="Arial"/>
                    <w:lang w:val="en-GB"/>
                  </w:rPr>
                  <m:t>i=1</m:t>
                </m:r>
              </m:sub>
              <m:sup>
                <m:r>
                  <w:rPr>
                    <w:rFonts w:ascii="Cambria Math" w:hAnsi="Cambria Math" w:cs="Arial"/>
                    <w:lang w:val="en-GB"/>
                  </w:rPr>
                  <m:t>N</m:t>
                </m:r>
              </m:sup>
              <m:e>
                <m:sSub>
                  <m:sSubPr>
                    <m:ctrlPr>
                      <w:rPr>
                        <w:rFonts w:ascii="Cambria Math" w:hAnsi="Cambria Math" w:cs="Arial"/>
                        <w:i/>
                        <w:lang w:val="en-GB"/>
                      </w:rPr>
                    </m:ctrlPr>
                  </m:sSubPr>
                  <m:e>
                    <m:r>
                      <w:rPr>
                        <w:rFonts w:ascii="Cambria Math" w:hAnsi="Cambria Math" w:cs="Arial"/>
                        <w:lang w:val="en-GB"/>
                      </w:rPr>
                      <m:t>ξ</m:t>
                    </m:r>
                  </m:e>
                  <m:sub>
                    <m:r>
                      <w:rPr>
                        <w:rFonts w:ascii="Cambria Math" w:hAnsi="Cambria Math" w:cs="Arial"/>
                        <w:lang w:val="en-GB"/>
                      </w:rPr>
                      <m:t>i</m:t>
                    </m:r>
                  </m:sub>
                </m:sSub>
              </m:e>
            </m:nary>
          </m:e>
        </m:func>
      </m:oMath>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t xml:space="preserve">     (15)</w:t>
      </w:r>
    </w:p>
    <w:p w14:paraId="6F8913AC" w14:textId="77777777" w:rsidR="00C871FF" w:rsidRPr="00C871FF" w:rsidRDefault="00C871FF" w:rsidP="00C871FF">
      <w:pPr>
        <w:pStyle w:val="Body"/>
        <w:spacing w:after="0"/>
        <w:rPr>
          <w:rFonts w:ascii="Arial" w:hAnsi="Arial" w:cs="Arial"/>
          <w:lang w:val="en-GB"/>
        </w:rPr>
      </w:pPr>
      <w:r w:rsidRPr="00C871FF">
        <w:rPr>
          <w:rFonts w:ascii="Arial" w:hAnsi="Arial" w:cs="Arial"/>
          <w:lang w:val="en-GB"/>
        </w:rPr>
        <w:t>subject to:</w:t>
      </w:r>
    </w:p>
    <w:p w14:paraId="78C4958E" w14:textId="77777777" w:rsidR="00C871FF" w:rsidRPr="00C871FF" w:rsidRDefault="00C871FF" w:rsidP="00C871FF">
      <w:pPr>
        <w:pStyle w:val="Body"/>
        <w:spacing w:after="0"/>
        <w:rPr>
          <w:rFonts w:ascii="Arial" w:hAnsi="Arial" w:cs="Arial"/>
          <w:lang w:val="en-GB"/>
        </w:rPr>
      </w:pPr>
      <w:r w:rsidRPr="00C871FF">
        <w:rPr>
          <w:rFonts w:ascii="Arial" w:hAnsi="Arial" w:cs="Arial"/>
          <w:lang w:val="en-GB"/>
        </w:rPr>
        <w:tab/>
      </w:r>
      <m:oMath>
        <m:sSub>
          <m:sSubPr>
            <m:ctrlPr>
              <w:rPr>
                <w:rFonts w:ascii="Cambria Math" w:hAnsi="Cambria Math" w:cs="Arial"/>
                <w:i/>
                <w:lang w:val="en-GB"/>
              </w:rPr>
            </m:ctrlPr>
          </m:sSubPr>
          <m:e>
            <m:r>
              <w:rPr>
                <w:rFonts w:ascii="Cambria Math" w:hAnsi="Cambria Math" w:cs="Arial"/>
                <w:lang w:val="en-GB"/>
              </w:rPr>
              <m:t>y</m:t>
            </m:r>
          </m:e>
          <m:sub>
            <m:r>
              <w:rPr>
                <w:rFonts w:ascii="Cambria Math" w:hAnsi="Cambria Math" w:cs="Arial"/>
                <w:lang w:val="en-GB"/>
              </w:rPr>
              <m:t>i</m:t>
            </m:r>
          </m:sub>
        </m:sSub>
        <m:d>
          <m:dPr>
            <m:ctrlPr>
              <w:rPr>
                <w:rFonts w:ascii="Cambria Math" w:hAnsi="Cambria Math" w:cs="Arial"/>
                <w:i/>
                <w:lang w:val="en-GB"/>
              </w:rPr>
            </m:ctrlPr>
          </m:dPr>
          <m:e>
            <m:sSup>
              <m:sSupPr>
                <m:ctrlPr>
                  <w:rPr>
                    <w:rFonts w:ascii="Cambria Math" w:hAnsi="Cambria Math" w:cs="Arial"/>
                    <w:i/>
                    <w:lang w:val="en-GB"/>
                  </w:rPr>
                </m:ctrlPr>
              </m:sSupPr>
              <m:e>
                <m:r>
                  <w:rPr>
                    <w:rFonts w:ascii="Cambria Math" w:hAnsi="Cambria Math" w:cs="Arial"/>
                    <w:lang w:val="en-GB"/>
                  </w:rPr>
                  <m:t>w</m:t>
                </m:r>
              </m:e>
              <m:sup>
                <m:r>
                  <w:rPr>
                    <w:rFonts w:ascii="Cambria Math" w:hAnsi="Cambria Math" w:cs="Arial"/>
                    <w:lang w:val="en-GB"/>
                  </w:rPr>
                  <m:t>T</m:t>
                </m:r>
              </m:sup>
            </m:sSup>
            <m:r>
              <w:rPr>
                <w:rFonts w:ascii="Cambria Math" w:hAnsi="Cambria Math" w:cs="Arial"/>
                <w:lang w:val="en-GB"/>
              </w:rPr>
              <m:t>ϕ</m:t>
            </m:r>
            <m:d>
              <m:dPr>
                <m:ctrlPr>
                  <w:rPr>
                    <w:rFonts w:ascii="Cambria Math" w:hAnsi="Cambria Math" w:cs="Arial"/>
                    <w:i/>
                    <w:lang w:val="en-GB"/>
                  </w:rPr>
                </m:ctrlPr>
              </m:dPr>
              <m:e>
                <m:r>
                  <w:rPr>
                    <w:rFonts w:ascii="Cambria Math" w:hAnsi="Cambria Math" w:cs="Arial"/>
                    <w:lang w:val="en-GB"/>
                  </w:rPr>
                  <m:t>x</m:t>
                </m:r>
              </m:e>
            </m:d>
            <m:r>
              <w:rPr>
                <w:rFonts w:ascii="Cambria Math" w:hAnsi="Cambria Math" w:cs="Arial"/>
                <w:lang w:val="en-GB"/>
              </w:rPr>
              <m:t>+b</m:t>
            </m:r>
          </m:e>
        </m:d>
      </m:oMath>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t xml:space="preserve">     (16)</w:t>
      </w:r>
    </w:p>
    <w:p w14:paraId="28AA7454" w14:textId="77777777" w:rsidR="00C871FF" w:rsidRDefault="00C871FF" w:rsidP="00C871FF">
      <w:pPr>
        <w:pStyle w:val="Body"/>
        <w:spacing w:after="0"/>
        <w:rPr>
          <w:rFonts w:ascii="Arial" w:hAnsi="Arial" w:cs="Arial"/>
          <w:lang w:val="en-GB"/>
        </w:rPr>
      </w:pPr>
      <w:r w:rsidRPr="00C871FF">
        <w:rPr>
          <w:rFonts w:ascii="Arial" w:hAnsi="Arial" w:cs="Arial"/>
          <w:lang w:val="en-GB"/>
        </w:rPr>
        <w:t xml:space="preserve">where </w:t>
      </w:r>
      <m:oMath>
        <m:sSub>
          <m:sSubPr>
            <m:ctrlPr>
              <w:rPr>
                <w:rFonts w:ascii="Cambria Math" w:hAnsi="Cambria Math" w:cs="Arial"/>
                <w:i/>
                <w:lang w:val="en-GB"/>
              </w:rPr>
            </m:ctrlPr>
          </m:sSubPr>
          <m:e>
            <m:r>
              <w:rPr>
                <w:rFonts w:ascii="Cambria Math" w:hAnsi="Cambria Math" w:cs="Arial"/>
                <w:lang w:val="en-GB"/>
              </w:rPr>
              <m:t>y</m:t>
            </m:r>
          </m:e>
          <m:sub>
            <m:r>
              <w:rPr>
                <w:rFonts w:ascii="Cambria Math" w:hAnsi="Cambria Math" w:cs="Arial"/>
                <w:lang w:val="en-GB"/>
              </w:rPr>
              <m:t>i</m:t>
            </m:r>
          </m:sub>
        </m:sSub>
      </m:oMath>
      <w:r w:rsidRPr="00C871FF">
        <w:rPr>
          <w:rFonts w:ascii="Arial" w:hAnsi="Arial" w:cs="Arial"/>
          <w:lang w:val="en-GB"/>
        </w:rPr>
        <w:t xml:space="preserve"> represents the labels (+1 for fault, -1 for normal state), </w:t>
      </w:r>
      <m:oMath>
        <m:sSub>
          <m:sSubPr>
            <m:ctrlPr>
              <w:rPr>
                <w:rFonts w:ascii="Cambria Math" w:hAnsi="Cambria Math" w:cs="Arial"/>
                <w:i/>
                <w:lang w:val="en-GB"/>
              </w:rPr>
            </m:ctrlPr>
          </m:sSubPr>
          <m:e>
            <m:r>
              <w:rPr>
                <w:rFonts w:ascii="Cambria Math" w:hAnsi="Cambria Math" w:cs="Arial"/>
                <w:lang w:val="en-GB"/>
              </w:rPr>
              <m:t>ξ</m:t>
            </m:r>
          </m:e>
          <m:sub>
            <m:r>
              <w:rPr>
                <w:rFonts w:ascii="Cambria Math" w:hAnsi="Cambria Math" w:cs="Arial"/>
                <w:lang w:val="en-GB"/>
              </w:rPr>
              <m:t>i</m:t>
            </m:r>
          </m:sub>
        </m:sSub>
      </m:oMath>
      <w:r w:rsidRPr="00C871FF">
        <w:rPr>
          <w:rFonts w:ascii="Arial" w:hAnsi="Arial" w:cs="Arial"/>
          <w:lang w:val="en-GB"/>
        </w:rPr>
        <w:t xml:space="preserve"> are the slack variables and </w:t>
      </w:r>
      <m:oMath>
        <m:r>
          <w:rPr>
            <w:rFonts w:ascii="Cambria Math" w:hAnsi="Cambria Math" w:cs="Arial"/>
            <w:lang w:val="en-GB"/>
          </w:rPr>
          <m:t>C</m:t>
        </m:r>
      </m:oMath>
      <w:r w:rsidRPr="00C871FF">
        <w:rPr>
          <w:rFonts w:ascii="Arial" w:hAnsi="Arial" w:cs="Arial"/>
          <w:lang w:val="en-GB"/>
        </w:rPr>
        <w:t xml:space="preserve"> is the penalty parameter.</w:t>
      </w:r>
    </w:p>
    <w:p w14:paraId="2E3D8B37" w14:textId="77777777" w:rsidR="00A224F4" w:rsidRDefault="00A224F4" w:rsidP="00C871FF">
      <w:pPr>
        <w:pStyle w:val="Body"/>
        <w:spacing w:after="0"/>
        <w:rPr>
          <w:rFonts w:ascii="Arial" w:hAnsi="Arial" w:cs="Arial"/>
          <w:lang w:val="en-GB"/>
        </w:rPr>
      </w:pPr>
    </w:p>
    <w:p w14:paraId="0A128883" w14:textId="77777777" w:rsidR="00A224F4" w:rsidRPr="00326F56" w:rsidRDefault="00A224F4" w:rsidP="00A224F4">
      <w:pPr>
        <w:pStyle w:val="Body"/>
        <w:spacing w:after="0"/>
        <w:rPr>
          <w:rFonts w:ascii="Arial" w:hAnsi="Arial" w:cs="Arial"/>
          <w:lang w:val="en-GB"/>
        </w:rPr>
      </w:pPr>
      <w:r>
        <w:rPr>
          <w:rFonts w:ascii="Arial" w:hAnsi="Arial" w:cs="Arial"/>
          <w:b/>
          <w:u w:val="single"/>
        </w:rPr>
        <w:t>3</w:t>
      </w:r>
      <w:r w:rsidRPr="00902823">
        <w:rPr>
          <w:rFonts w:ascii="Arial" w:hAnsi="Arial" w:cs="Arial"/>
          <w:b/>
          <w:u w:val="single"/>
        </w:rPr>
        <w:t>.</w:t>
      </w:r>
      <w:r>
        <w:rPr>
          <w:rFonts w:ascii="Arial" w:hAnsi="Arial" w:cs="Arial"/>
          <w:b/>
          <w:u w:val="single"/>
        </w:rPr>
        <w:t>5</w:t>
      </w:r>
      <w:r w:rsidRPr="00902823">
        <w:rPr>
          <w:rFonts w:ascii="Arial" w:hAnsi="Arial" w:cs="Arial"/>
          <w:b/>
          <w:u w:val="single"/>
        </w:rPr>
        <w:t>.</w:t>
      </w:r>
      <w:r>
        <w:rPr>
          <w:rFonts w:ascii="Arial" w:hAnsi="Arial" w:cs="Arial"/>
          <w:b/>
          <w:u w:val="single"/>
        </w:rPr>
        <w:t xml:space="preserve">5 </w:t>
      </w:r>
      <w:r w:rsidRPr="00A224F4">
        <w:rPr>
          <w:rFonts w:ascii="Arial" w:hAnsi="Arial" w:cs="Arial"/>
          <w:b/>
          <w:bCs/>
          <w:u w:val="single"/>
          <w:lang w:val="en-GB"/>
        </w:rPr>
        <w:t>ANN-Based classification</w:t>
      </w:r>
    </w:p>
    <w:p w14:paraId="040BC0AB" w14:textId="77777777" w:rsidR="00A224F4" w:rsidRPr="00C871FF" w:rsidRDefault="00A224F4" w:rsidP="00C871FF">
      <w:pPr>
        <w:pStyle w:val="Body"/>
        <w:spacing w:after="0"/>
        <w:rPr>
          <w:rFonts w:ascii="Arial" w:hAnsi="Arial" w:cs="Arial"/>
          <w:lang w:val="en-GB"/>
        </w:rPr>
      </w:pPr>
    </w:p>
    <w:p w14:paraId="51EB00A4" w14:textId="77777777" w:rsidR="00C871FF" w:rsidRPr="00C871FF" w:rsidRDefault="00C871FF" w:rsidP="00C871FF">
      <w:pPr>
        <w:pStyle w:val="Body"/>
        <w:spacing w:after="0"/>
        <w:rPr>
          <w:rFonts w:ascii="Arial" w:hAnsi="Arial" w:cs="Arial"/>
          <w:lang w:val="en-GB"/>
        </w:rPr>
      </w:pPr>
      <w:r w:rsidRPr="00C871FF">
        <w:rPr>
          <w:rFonts w:ascii="Arial" w:hAnsi="Arial" w:cs="Arial"/>
          <w:lang w:val="en-GB"/>
        </w:rPr>
        <w:t xml:space="preserve">An ANN model with </w:t>
      </w:r>
      <m:oMath>
        <m:r>
          <w:rPr>
            <w:rFonts w:ascii="Cambria Math" w:hAnsi="Cambria Math" w:cs="Arial"/>
            <w:lang w:val="en-GB"/>
          </w:rPr>
          <m:t>L</m:t>
        </m:r>
      </m:oMath>
      <w:r w:rsidRPr="00C871FF">
        <w:rPr>
          <w:rFonts w:ascii="Arial" w:hAnsi="Arial" w:cs="Arial"/>
          <w:lang w:val="en-GB"/>
        </w:rPr>
        <w:t xml:space="preserve"> layers is structured as given in (17).</w:t>
      </w:r>
    </w:p>
    <w:p w14:paraId="3F8466F9" w14:textId="77777777" w:rsidR="00C871FF" w:rsidRPr="00C871FF" w:rsidRDefault="00C871FF" w:rsidP="00C871FF">
      <w:pPr>
        <w:pStyle w:val="Body"/>
        <w:spacing w:after="0"/>
        <w:rPr>
          <w:rFonts w:ascii="Arial" w:hAnsi="Arial" w:cs="Arial"/>
          <w:lang w:val="en-GB"/>
        </w:rPr>
      </w:pPr>
      <w:r w:rsidRPr="00C871FF">
        <w:rPr>
          <w:rFonts w:ascii="Arial" w:hAnsi="Arial" w:cs="Arial"/>
          <w:lang w:val="en-GB"/>
        </w:rPr>
        <w:tab/>
      </w:r>
      <m:oMath>
        <m:sSup>
          <m:sSupPr>
            <m:ctrlPr>
              <w:rPr>
                <w:rFonts w:ascii="Cambria Math" w:hAnsi="Cambria Math" w:cs="Arial"/>
                <w:i/>
                <w:lang w:val="en-GB"/>
              </w:rPr>
            </m:ctrlPr>
          </m:sSupPr>
          <m:e>
            <m:r>
              <w:rPr>
                <w:rFonts w:ascii="Cambria Math" w:hAnsi="Cambria Math" w:cs="Arial"/>
                <w:lang w:val="en-GB"/>
              </w:rPr>
              <m:t>z</m:t>
            </m:r>
          </m:e>
          <m:sup>
            <m:d>
              <m:dPr>
                <m:ctrlPr>
                  <w:rPr>
                    <w:rFonts w:ascii="Cambria Math" w:hAnsi="Cambria Math" w:cs="Arial"/>
                    <w:i/>
                    <w:lang w:val="en-GB"/>
                  </w:rPr>
                </m:ctrlPr>
              </m:dPr>
              <m:e>
                <m:r>
                  <w:rPr>
                    <w:rFonts w:ascii="Cambria Math" w:hAnsi="Cambria Math" w:cs="Arial"/>
                    <w:lang w:val="en-GB"/>
                  </w:rPr>
                  <m:t>l</m:t>
                </m:r>
              </m:e>
            </m:d>
          </m:sup>
        </m:sSup>
        <m:r>
          <w:rPr>
            <w:rFonts w:ascii="Cambria Math" w:hAnsi="Cambria Math" w:cs="Arial"/>
            <w:lang w:val="en-GB"/>
          </w:rPr>
          <m:t>=</m:t>
        </m:r>
        <m:sSup>
          <m:sSupPr>
            <m:ctrlPr>
              <w:rPr>
                <w:rFonts w:ascii="Cambria Math" w:hAnsi="Cambria Math" w:cs="Arial"/>
                <w:i/>
                <w:lang w:val="en-GB"/>
              </w:rPr>
            </m:ctrlPr>
          </m:sSupPr>
          <m:e>
            <m:r>
              <w:rPr>
                <w:rFonts w:ascii="Cambria Math" w:hAnsi="Cambria Math" w:cs="Arial"/>
                <w:lang w:val="en-GB"/>
              </w:rPr>
              <m:t>f</m:t>
            </m:r>
          </m:e>
          <m:sup>
            <m:d>
              <m:dPr>
                <m:ctrlPr>
                  <w:rPr>
                    <w:rFonts w:ascii="Cambria Math" w:hAnsi="Cambria Math" w:cs="Arial"/>
                    <w:i/>
                    <w:lang w:val="en-GB"/>
                  </w:rPr>
                </m:ctrlPr>
              </m:dPr>
              <m:e>
                <m:r>
                  <w:rPr>
                    <w:rFonts w:ascii="Cambria Math" w:hAnsi="Cambria Math" w:cs="Arial"/>
                    <w:lang w:val="en-GB"/>
                  </w:rPr>
                  <m:t>l</m:t>
                </m:r>
              </m:e>
            </m:d>
          </m:sup>
        </m:sSup>
        <m:d>
          <m:dPr>
            <m:ctrlPr>
              <w:rPr>
                <w:rFonts w:ascii="Cambria Math" w:hAnsi="Cambria Math" w:cs="Arial"/>
                <w:i/>
                <w:lang w:val="en-GB"/>
              </w:rPr>
            </m:ctrlPr>
          </m:dPr>
          <m:e>
            <m:sSup>
              <m:sSupPr>
                <m:ctrlPr>
                  <w:rPr>
                    <w:rFonts w:ascii="Cambria Math" w:hAnsi="Cambria Math" w:cs="Arial"/>
                    <w:i/>
                    <w:lang w:val="en-GB"/>
                  </w:rPr>
                </m:ctrlPr>
              </m:sSupPr>
              <m:e>
                <m:r>
                  <w:rPr>
                    <w:rFonts w:ascii="Cambria Math" w:hAnsi="Cambria Math" w:cs="Arial"/>
                    <w:lang w:val="en-GB"/>
                  </w:rPr>
                  <m:t>W</m:t>
                </m:r>
              </m:e>
              <m:sup>
                <m:d>
                  <m:dPr>
                    <m:ctrlPr>
                      <w:rPr>
                        <w:rFonts w:ascii="Cambria Math" w:hAnsi="Cambria Math" w:cs="Arial"/>
                        <w:i/>
                        <w:lang w:val="en-GB"/>
                      </w:rPr>
                    </m:ctrlPr>
                  </m:dPr>
                  <m:e>
                    <m:r>
                      <w:rPr>
                        <w:rFonts w:ascii="Cambria Math" w:hAnsi="Cambria Math" w:cs="Arial"/>
                        <w:lang w:val="en-GB"/>
                      </w:rPr>
                      <m:t>l</m:t>
                    </m:r>
                  </m:e>
                </m:d>
              </m:sup>
            </m:sSup>
            <m:sSup>
              <m:sSupPr>
                <m:ctrlPr>
                  <w:rPr>
                    <w:rFonts w:ascii="Cambria Math" w:hAnsi="Cambria Math" w:cs="Arial"/>
                    <w:i/>
                    <w:lang w:val="en-GB"/>
                  </w:rPr>
                </m:ctrlPr>
              </m:sSupPr>
              <m:e>
                <m:r>
                  <w:rPr>
                    <w:rFonts w:ascii="Cambria Math" w:hAnsi="Cambria Math" w:cs="Arial"/>
                    <w:lang w:val="en-GB"/>
                  </w:rPr>
                  <m:t>z</m:t>
                </m:r>
              </m:e>
              <m:sup>
                <m:d>
                  <m:dPr>
                    <m:ctrlPr>
                      <w:rPr>
                        <w:rFonts w:ascii="Cambria Math" w:hAnsi="Cambria Math" w:cs="Arial"/>
                        <w:i/>
                        <w:lang w:val="en-GB"/>
                      </w:rPr>
                    </m:ctrlPr>
                  </m:dPr>
                  <m:e>
                    <m:r>
                      <w:rPr>
                        <w:rFonts w:ascii="Cambria Math" w:hAnsi="Cambria Math" w:cs="Arial"/>
                        <w:lang w:val="en-GB"/>
                      </w:rPr>
                      <m:t>l-1</m:t>
                    </m:r>
                  </m:e>
                </m:d>
              </m:sup>
            </m:sSup>
            <m:r>
              <w:rPr>
                <w:rFonts w:ascii="Cambria Math" w:hAnsi="Cambria Math" w:cs="Arial"/>
                <w:lang w:val="en-GB"/>
              </w:rPr>
              <m:t>+</m:t>
            </m:r>
            <m:sSup>
              <m:sSupPr>
                <m:ctrlPr>
                  <w:rPr>
                    <w:rFonts w:ascii="Cambria Math" w:hAnsi="Cambria Math" w:cs="Arial"/>
                    <w:i/>
                    <w:lang w:val="en-GB"/>
                  </w:rPr>
                </m:ctrlPr>
              </m:sSupPr>
              <m:e>
                <m:r>
                  <w:rPr>
                    <w:rFonts w:ascii="Cambria Math" w:hAnsi="Cambria Math" w:cs="Arial"/>
                    <w:lang w:val="en-GB"/>
                  </w:rPr>
                  <m:t>b</m:t>
                </m:r>
              </m:e>
              <m:sup>
                <m:d>
                  <m:dPr>
                    <m:ctrlPr>
                      <w:rPr>
                        <w:rFonts w:ascii="Cambria Math" w:hAnsi="Cambria Math" w:cs="Arial"/>
                        <w:i/>
                        <w:lang w:val="en-GB"/>
                      </w:rPr>
                    </m:ctrlPr>
                  </m:dPr>
                  <m:e>
                    <m:r>
                      <w:rPr>
                        <w:rFonts w:ascii="Cambria Math" w:hAnsi="Cambria Math" w:cs="Arial"/>
                        <w:lang w:val="en-GB"/>
                      </w:rPr>
                      <m:t>l</m:t>
                    </m:r>
                  </m:e>
                </m:d>
              </m:sup>
            </m:sSup>
          </m:e>
        </m:d>
      </m:oMath>
      <w:r w:rsidRPr="00C871FF">
        <w:rPr>
          <w:rFonts w:ascii="Arial" w:hAnsi="Arial" w:cs="Arial"/>
          <w:lang w:val="en-GB"/>
        </w:rPr>
        <w:t xml:space="preserve">,  </w:t>
      </w:r>
      <m:oMath>
        <m:r>
          <w:rPr>
            <w:rFonts w:ascii="Cambria Math" w:hAnsi="Cambria Math" w:cs="Arial"/>
            <w:lang w:val="en-GB"/>
          </w:rPr>
          <m:t>l=1,…, L</m:t>
        </m:r>
      </m:oMath>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proofErr w:type="gramStart"/>
      <w:r w:rsidRPr="00C871FF">
        <w:rPr>
          <w:rFonts w:ascii="Arial" w:hAnsi="Arial" w:cs="Arial"/>
          <w:lang w:val="en-GB"/>
        </w:rPr>
        <w:t xml:space="preserve">   (</w:t>
      </w:r>
      <w:proofErr w:type="gramEnd"/>
      <w:r w:rsidRPr="00C871FF">
        <w:rPr>
          <w:rFonts w:ascii="Arial" w:hAnsi="Arial" w:cs="Arial"/>
          <w:lang w:val="en-GB"/>
        </w:rPr>
        <w:t>17)</w:t>
      </w:r>
    </w:p>
    <w:p w14:paraId="556F3EAA" w14:textId="77777777" w:rsidR="00C871FF" w:rsidRPr="00C871FF" w:rsidRDefault="00C871FF" w:rsidP="00C871FF">
      <w:pPr>
        <w:pStyle w:val="Body"/>
        <w:spacing w:after="0"/>
        <w:rPr>
          <w:rFonts w:ascii="Arial" w:hAnsi="Arial" w:cs="Arial"/>
          <w:lang w:val="en-GB"/>
        </w:rPr>
      </w:pPr>
      <w:r w:rsidRPr="00C871FF">
        <w:rPr>
          <w:rFonts w:ascii="Arial" w:hAnsi="Arial" w:cs="Arial"/>
          <w:lang w:val="en-GB"/>
        </w:rPr>
        <w:t xml:space="preserve">where </w:t>
      </w:r>
      <m:oMath>
        <m:sSup>
          <m:sSupPr>
            <m:ctrlPr>
              <w:rPr>
                <w:rFonts w:ascii="Cambria Math" w:hAnsi="Cambria Math" w:cs="Arial"/>
                <w:i/>
                <w:lang w:val="en-GB"/>
              </w:rPr>
            </m:ctrlPr>
          </m:sSupPr>
          <m:e>
            <m:r>
              <w:rPr>
                <w:rFonts w:ascii="Cambria Math" w:hAnsi="Cambria Math" w:cs="Arial"/>
                <w:lang w:val="en-GB"/>
              </w:rPr>
              <m:t>z</m:t>
            </m:r>
          </m:e>
          <m:sup>
            <m:d>
              <m:dPr>
                <m:ctrlPr>
                  <w:rPr>
                    <w:rFonts w:ascii="Cambria Math" w:hAnsi="Cambria Math" w:cs="Arial"/>
                    <w:i/>
                    <w:lang w:val="en-GB"/>
                  </w:rPr>
                </m:ctrlPr>
              </m:dPr>
              <m:e>
                <m:r>
                  <w:rPr>
                    <w:rFonts w:ascii="Cambria Math" w:hAnsi="Cambria Math" w:cs="Arial"/>
                    <w:lang w:val="en-GB"/>
                  </w:rPr>
                  <m:t>l</m:t>
                </m:r>
              </m:e>
            </m:d>
          </m:sup>
        </m:sSup>
      </m:oMath>
      <w:r w:rsidRPr="00C871FF">
        <w:rPr>
          <w:rFonts w:ascii="Arial" w:hAnsi="Arial" w:cs="Arial"/>
          <w:lang w:val="en-GB"/>
        </w:rPr>
        <w:t xml:space="preserve"> is the activation vector at layer </w:t>
      </w:r>
      <m:oMath>
        <m:r>
          <w:rPr>
            <w:rFonts w:ascii="Cambria Math" w:hAnsi="Cambria Math" w:cs="Arial"/>
            <w:lang w:val="en-GB"/>
          </w:rPr>
          <m:t>l</m:t>
        </m:r>
      </m:oMath>
      <w:r w:rsidRPr="00C871FF">
        <w:rPr>
          <w:rFonts w:ascii="Arial" w:hAnsi="Arial" w:cs="Arial"/>
          <w:lang w:val="en-GB"/>
        </w:rPr>
        <w:t xml:space="preserve">, </w:t>
      </w:r>
      <m:oMath>
        <m:sSup>
          <m:sSupPr>
            <m:ctrlPr>
              <w:rPr>
                <w:rFonts w:ascii="Cambria Math" w:hAnsi="Cambria Math" w:cs="Arial"/>
                <w:i/>
                <w:lang w:val="en-GB"/>
              </w:rPr>
            </m:ctrlPr>
          </m:sSupPr>
          <m:e>
            <m:r>
              <w:rPr>
                <w:rFonts w:ascii="Cambria Math" w:hAnsi="Cambria Math" w:cs="Arial"/>
                <w:lang w:val="en-GB"/>
              </w:rPr>
              <m:t>W</m:t>
            </m:r>
          </m:e>
          <m:sup>
            <m:d>
              <m:dPr>
                <m:ctrlPr>
                  <w:rPr>
                    <w:rFonts w:ascii="Cambria Math" w:hAnsi="Cambria Math" w:cs="Arial"/>
                    <w:i/>
                    <w:lang w:val="en-GB"/>
                  </w:rPr>
                </m:ctrlPr>
              </m:dPr>
              <m:e>
                <m:r>
                  <w:rPr>
                    <w:rFonts w:ascii="Cambria Math" w:hAnsi="Cambria Math" w:cs="Arial"/>
                    <w:lang w:val="en-GB"/>
                  </w:rPr>
                  <m:t>l</m:t>
                </m:r>
              </m:e>
            </m:d>
          </m:sup>
        </m:sSup>
      </m:oMath>
      <w:r w:rsidRPr="00C871FF">
        <w:rPr>
          <w:rFonts w:ascii="Arial" w:hAnsi="Arial" w:cs="Arial"/>
          <w:lang w:val="en-GB"/>
        </w:rPr>
        <w:t xml:space="preserve"> is the weight matrix at layer </w:t>
      </w:r>
      <m:oMath>
        <m:r>
          <w:rPr>
            <w:rFonts w:ascii="Cambria Math" w:hAnsi="Cambria Math" w:cs="Arial"/>
            <w:lang w:val="en-GB"/>
          </w:rPr>
          <m:t>l</m:t>
        </m:r>
      </m:oMath>
      <w:r w:rsidRPr="00C871FF">
        <w:rPr>
          <w:rFonts w:ascii="Arial" w:hAnsi="Arial" w:cs="Arial"/>
          <w:lang w:val="en-GB"/>
        </w:rPr>
        <w:t xml:space="preserve">, </w:t>
      </w:r>
      <m:oMath>
        <m:sSup>
          <m:sSupPr>
            <m:ctrlPr>
              <w:rPr>
                <w:rFonts w:ascii="Cambria Math" w:hAnsi="Cambria Math" w:cs="Arial"/>
                <w:i/>
                <w:lang w:val="en-GB"/>
              </w:rPr>
            </m:ctrlPr>
          </m:sSupPr>
          <m:e>
            <m:r>
              <w:rPr>
                <w:rFonts w:ascii="Cambria Math" w:hAnsi="Cambria Math" w:cs="Arial"/>
                <w:lang w:val="en-GB"/>
              </w:rPr>
              <m:t>b</m:t>
            </m:r>
          </m:e>
          <m:sup>
            <m:d>
              <m:dPr>
                <m:ctrlPr>
                  <w:rPr>
                    <w:rFonts w:ascii="Cambria Math" w:hAnsi="Cambria Math" w:cs="Arial"/>
                    <w:i/>
                    <w:lang w:val="en-GB"/>
                  </w:rPr>
                </m:ctrlPr>
              </m:dPr>
              <m:e>
                <m:r>
                  <w:rPr>
                    <w:rFonts w:ascii="Cambria Math" w:hAnsi="Cambria Math" w:cs="Arial"/>
                    <w:lang w:val="en-GB"/>
                  </w:rPr>
                  <m:t>l</m:t>
                </m:r>
              </m:e>
            </m:d>
          </m:sup>
        </m:sSup>
      </m:oMath>
      <w:r w:rsidRPr="00C871FF">
        <w:rPr>
          <w:rFonts w:ascii="Arial" w:hAnsi="Arial" w:cs="Arial"/>
          <w:lang w:val="en-GB"/>
        </w:rPr>
        <w:t xml:space="preserve"> is the bias vector at layer </w:t>
      </w:r>
      <m:oMath>
        <m:r>
          <w:rPr>
            <w:rFonts w:ascii="Cambria Math" w:hAnsi="Cambria Math" w:cs="Arial"/>
            <w:lang w:val="en-GB"/>
          </w:rPr>
          <m:t>l</m:t>
        </m:r>
      </m:oMath>
      <w:r w:rsidRPr="00C871FF">
        <w:rPr>
          <w:rFonts w:ascii="Arial" w:hAnsi="Arial" w:cs="Arial"/>
          <w:lang w:val="en-GB"/>
        </w:rPr>
        <w:t xml:space="preserve">, and </w:t>
      </w:r>
      <m:oMath>
        <m:sSup>
          <m:sSupPr>
            <m:ctrlPr>
              <w:rPr>
                <w:rFonts w:ascii="Cambria Math" w:hAnsi="Cambria Math" w:cs="Arial"/>
                <w:i/>
                <w:lang w:val="en-GB"/>
              </w:rPr>
            </m:ctrlPr>
          </m:sSupPr>
          <m:e>
            <m:r>
              <w:rPr>
                <w:rFonts w:ascii="Cambria Math" w:hAnsi="Cambria Math" w:cs="Arial"/>
                <w:lang w:val="en-GB"/>
              </w:rPr>
              <m:t>f</m:t>
            </m:r>
          </m:e>
          <m:sup>
            <m:d>
              <m:dPr>
                <m:ctrlPr>
                  <w:rPr>
                    <w:rFonts w:ascii="Cambria Math" w:hAnsi="Cambria Math" w:cs="Arial"/>
                    <w:i/>
                    <w:lang w:val="en-GB"/>
                  </w:rPr>
                </m:ctrlPr>
              </m:dPr>
              <m:e>
                <m:r>
                  <w:rPr>
                    <w:rFonts w:ascii="Cambria Math" w:hAnsi="Cambria Math" w:cs="Arial"/>
                    <w:lang w:val="en-GB"/>
                  </w:rPr>
                  <m:t>l</m:t>
                </m:r>
              </m:e>
            </m:d>
          </m:sup>
        </m:sSup>
      </m:oMath>
      <w:r w:rsidRPr="00C871FF">
        <w:rPr>
          <w:rFonts w:ascii="Arial" w:hAnsi="Arial" w:cs="Arial"/>
          <w:lang w:val="en-GB"/>
        </w:rPr>
        <w:t xml:space="preserve"> is the activation function (in this study, ReLu activation was adopted).</w:t>
      </w:r>
    </w:p>
    <w:p w14:paraId="27C3E24A" w14:textId="77777777" w:rsidR="00C871FF" w:rsidRPr="00C871FF" w:rsidRDefault="00C871FF" w:rsidP="00C871FF">
      <w:pPr>
        <w:pStyle w:val="Body"/>
        <w:spacing w:after="0"/>
        <w:rPr>
          <w:rFonts w:ascii="Arial" w:hAnsi="Arial" w:cs="Arial"/>
          <w:lang w:val="en-GB"/>
        </w:rPr>
      </w:pPr>
      <w:r w:rsidRPr="00C871FF">
        <w:rPr>
          <w:rFonts w:ascii="Arial" w:hAnsi="Arial" w:cs="Arial"/>
          <w:lang w:val="en-GB"/>
        </w:rPr>
        <w:t xml:space="preserve">for training: </w:t>
      </w:r>
    </w:p>
    <w:p w14:paraId="20CD0541" w14:textId="77777777" w:rsidR="00C871FF" w:rsidRPr="00C871FF" w:rsidRDefault="00C871FF" w:rsidP="00A224F4">
      <w:pPr>
        <w:pStyle w:val="Body"/>
        <w:spacing w:after="0"/>
        <w:ind w:firstLine="720"/>
        <w:rPr>
          <w:rFonts w:ascii="Arial" w:hAnsi="Arial" w:cs="Arial"/>
          <w:lang w:val="en-GB"/>
        </w:rPr>
      </w:pPr>
      <m:oMath>
        <m:r>
          <m:rPr>
            <m:scr m:val="script"/>
          </m:rPr>
          <w:rPr>
            <w:rFonts w:ascii="Cambria Math" w:hAnsi="Cambria Math" w:cs="Arial"/>
            <w:lang w:val="en-GB"/>
          </w:rPr>
          <m:t>L</m:t>
        </m:r>
        <m:d>
          <m:dPr>
            <m:ctrlPr>
              <w:rPr>
                <w:rFonts w:ascii="Cambria Math" w:hAnsi="Cambria Math" w:cs="Arial"/>
                <w:i/>
                <w:lang w:val="en-GB"/>
              </w:rPr>
            </m:ctrlPr>
          </m:dPr>
          <m:e>
            <m:r>
              <w:rPr>
                <w:rFonts w:ascii="Cambria Math" w:hAnsi="Cambria Math" w:cs="Arial"/>
                <w:lang w:val="en-GB"/>
              </w:rPr>
              <m:t>θ</m:t>
            </m:r>
          </m:e>
        </m:d>
        <m:r>
          <w:rPr>
            <w:rFonts w:ascii="Cambria Math" w:hAnsi="Cambria Math" w:cs="Arial"/>
            <w:lang w:val="en-GB"/>
          </w:rPr>
          <m:t>=-</m:t>
        </m:r>
        <m:f>
          <m:fPr>
            <m:ctrlPr>
              <w:rPr>
                <w:rFonts w:ascii="Cambria Math" w:hAnsi="Cambria Math" w:cs="Arial"/>
                <w:i/>
                <w:lang w:val="en-GB"/>
              </w:rPr>
            </m:ctrlPr>
          </m:fPr>
          <m:num>
            <m:r>
              <w:rPr>
                <w:rFonts w:ascii="Cambria Math" w:hAnsi="Cambria Math" w:cs="Arial"/>
                <w:lang w:val="en-GB"/>
              </w:rPr>
              <m:t>1</m:t>
            </m:r>
          </m:num>
          <m:den>
            <m:r>
              <w:rPr>
                <w:rFonts w:ascii="Cambria Math" w:hAnsi="Cambria Math" w:cs="Arial"/>
                <w:lang w:val="en-GB"/>
              </w:rPr>
              <m:t>N</m:t>
            </m:r>
          </m:den>
        </m:f>
        <m:nary>
          <m:naryPr>
            <m:chr m:val="∑"/>
            <m:limLoc m:val="undOvr"/>
            <m:ctrlPr>
              <w:rPr>
                <w:rFonts w:ascii="Cambria Math" w:hAnsi="Cambria Math" w:cs="Arial"/>
                <w:i/>
                <w:lang w:val="en-GB"/>
              </w:rPr>
            </m:ctrlPr>
          </m:naryPr>
          <m:sub>
            <m:r>
              <w:rPr>
                <w:rFonts w:ascii="Cambria Math" w:hAnsi="Cambria Math" w:cs="Arial"/>
                <w:lang w:val="en-GB"/>
              </w:rPr>
              <m:t>i=1</m:t>
            </m:r>
          </m:sub>
          <m:sup>
            <m:r>
              <w:rPr>
                <w:rFonts w:ascii="Cambria Math" w:hAnsi="Cambria Math" w:cs="Arial"/>
                <w:lang w:val="en-GB"/>
              </w:rPr>
              <m:t>N</m:t>
            </m:r>
          </m:sup>
          <m:e>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y</m:t>
                    </m:r>
                  </m:e>
                  <m:sub>
                    <m:r>
                      <w:rPr>
                        <w:rFonts w:ascii="Cambria Math" w:hAnsi="Cambria Math" w:cs="Arial"/>
                        <w:lang w:val="en-GB"/>
                      </w:rPr>
                      <m:t>i</m:t>
                    </m:r>
                  </m:sub>
                </m:sSub>
                <m:func>
                  <m:funcPr>
                    <m:ctrlPr>
                      <w:rPr>
                        <w:rFonts w:ascii="Cambria Math" w:hAnsi="Cambria Math" w:cs="Arial"/>
                        <w:i/>
                        <w:lang w:val="en-GB"/>
                      </w:rPr>
                    </m:ctrlPr>
                  </m:funcPr>
                  <m:fName>
                    <m:r>
                      <m:rPr>
                        <m:sty m:val="p"/>
                      </m:rPr>
                      <w:rPr>
                        <w:rFonts w:ascii="Cambria Math" w:hAnsi="Cambria Math" w:cs="Arial"/>
                        <w:lang w:val="en-GB"/>
                      </w:rPr>
                      <m:t>log</m:t>
                    </m:r>
                  </m:fName>
                  <m:e>
                    <m:d>
                      <m:dPr>
                        <m:ctrlPr>
                          <w:rPr>
                            <w:rFonts w:ascii="Cambria Math" w:hAnsi="Cambria Math" w:cs="Arial"/>
                            <w:i/>
                            <w:lang w:val="en-GB"/>
                          </w:rPr>
                        </m:ctrlPr>
                      </m:dPr>
                      <m:e>
                        <m:sSub>
                          <m:sSubPr>
                            <m:ctrlPr>
                              <w:rPr>
                                <w:rFonts w:ascii="Cambria Math" w:hAnsi="Cambria Math" w:cs="Arial"/>
                                <w:i/>
                                <w:lang w:val="en-GB"/>
                              </w:rPr>
                            </m:ctrlPr>
                          </m:sSubPr>
                          <m:e>
                            <m:acc>
                              <m:accPr>
                                <m:ctrlPr>
                                  <w:rPr>
                                    <w:rFonts w:ascii="Cambria Math" w:hAnsi="Cambria Math" w:cs="Arial"/>
                                    <w:i/>
                                    <w:lang w:val="en-GB"/>
                                  </w:rPr>
                                </m:ctrlPr>
                              </m:accPr>
                              <m:e>
                                <m:r>
                                  <w:rPr>
                                    <w:rFonts w:ascii="Cambria Math" w:hAnsi="Cambria Math" w:cs="Arial"/>
                                    <w:lang w:val="en-GB"/>
                                  </w:rPr>
                                  <m:t>y</m:t>
                                </m:r>
                              </m:e>
                            </m:acc>
                          </m:e>
                          <m:sub>
                            <m:r>
                              <w:rPr>
                                <w:rFonts w:ascii="Cambria Math" w:hAnsi="Cambria Math" w:cs="Arial"/>
                                <w:lang w:val="en-GB"/>
                              </w:rPr>
                              <m:t>i</m:t>
                            </m:r>
                          </m:sub>
                        </m:sSub>
                      </m:e>
                    </m:d>
                    <m:r>
                      <w:rPr>
                        <w:rFonts w:ascii="Cambria Math" w:hAnsi="Cambria Math" w:cs="Arial"/>
                        <w:lang w:val="en-GB"/>
                      </w:rPr>
                      <m:t>+</m:t>
                    </m:r>
                    <m:d>
                      <m:dPr>
                        <m:ctrlPr>
                          <w:rPr>
                            <w:rFonts w:ascii="Cambria Math" w:hAnsi="Cambria Math" w:cs="Arial"/>
                            <w:i/>
                            <w:lang w:val="en-GB"/>
                          </w:rPr>
                        </m:ctrlPr>
                      </m:dPr>
                      <m:e>
                        <m:r>
                          <w:rPr>
                            <w:rFonts w:ascii="Cambria Math" w:hAnsi="Cambria Math" w:cs="Arial"/>
                            <w:lang w:val="en-GB"/>
                          </w:rPr>
                          <m:t>1-</m:t>
                        </m:r>
                        <m:sSub>
                          <m:sSubPr>
                            <m:ctrlPr>
                              <w:rPr>
                                <w:rFonts w:ascii="Cambria Math" w:hAnsi="Cambria Math" w:cs="Arial"/>
                                <w:i/>
                                <w:lang w:val="en-GB"/>
                              </w:rPr>
                            </m:ctrlPr>
                          </m:sSubPr>
                          <m:e>
                            <m:r>
                              <w:rPr>
                                <w:rFonts w:ascii="Cambria Math" w:hAnsi="Cambria Math" w:cs="Arial"/>
                                <w:lang w:val="en-GB"/>
                              </w:rPr>
                              <m:t>y</m:t>
                            </m:r>
                          </m:e>
                          <m:sub>
                            <m:r>
                              <w:rPr>
                                <w:rFonts w:ascii="Cambria Math" w:hAnsi="Cambria Math" w:cs="Arial"/>
                                <w:lang w:val="en-GB"/>
                              </w:rPr>
                              <m:t>i</m:t>
                            </m:r>
                          </m:sub>
                        </m:sSub>
                      </m:e>
                    </m:d>
                    <m:func>
                      <m:funcPr>
                        <m:ctrlPr>
                          <w:rPr>
                            <w:rFonts w:ascii="Cambria Math" w:hAnsi="Cambria Math" w:cs="Arial"/>
                            <w:i/>
                            <w:lang w:val="en-GB"/>
                          </w:rPr>
                        </m:ctrlPr>
                      </m:funcPr>
                      <m:fName>
                        <m:r>
                          <m:rPr>
                            <m:sty m:val="p"/>
                          </m:rPr>
                          <w:rPr>
                            <w:rFonts w:ascii="Cambria Math" w:hAnsi="Cambria Math" w:cs="Arial"/>
                            <w:lang w:val="en-GB"/>
                          </w:rPr>
                          <m:t>log</m:t>
                        </m:r>
                      </m:fName>
                      <m:e>
                        <m:d>
                          <m:dPr>
                            <m:ctrlPr>
                              <w:rPr>
                                <w:rFonts w:ascii="Cambria Math" w:hAnsi="Cambria Math" w:cs="Arial"/>
                                <w:i/>
                                <w:lang w:val="en-GB"/>
                              </w:rPr>
                            </m:ctrlPr>
                          </m:dPr>
                          <m:e>
                            <m:r>
                              <w:rPr>
                                <w:rFonts w:ascii="Cambria Math" w:hAnsi="Cambria Math" w:cs="Arial"/>
                                <w:lang w:val="en-GB"/>
                              </w:rPr>
                              <m:t>1-</m:t>
                            </m:r>
                            <m:sSub>
                              <m:sSubPr>
                                <m:ctrlPr>
                                  <w:rPr>
                                    <w:rFonts w:ascii="Cambria Math" w:hAnsi="Cambria Math" w:cs="Arial"/>
                                    <w:i/>
                                    <w:lang w:val="en-GB"/>
                                  </w:rPr>
                                </m:ctrlPr>
                              </m:sSubPr>
                              <m:e>
                                <m:acc>
                                  <m:accPr>
                                    <m:ctrlPr>
                                      <w:rPr>
                                        <w:rFonts w:ascii="Cambria Math" w:hAnsi="Cambria Math" w:cs="Arial"/>
                                        <w:i/>
                                        <w:lang w:val="en-GB"/>
                                      </w:rPr>
                                    </m:ctrlPr>
                                  </m:accPr>
                                  <m:e>
                                    <m:r>
                                      <w:rPr>
                                        <w:rFonts w:ascii="Cambria Math" w:hAnsi="Cambria Math" w:cs="Arial"/>
                                        <w:lang w:val="en-GB"/>
                                      </w:rPr>
                                      <m:t>y</m:t>
                                    </m:r>
                                  </m:e>
                                </m:acc>
                              </m:e>
                              <m:sub>
                                <m:r>
                                  <w:rPr>
                                    <w:rFonts w:ascii="Cambria Math" w:hAnsi="Cambria Math" w:cs="Arial"/>
                                    <w:lang w:val="en-GB"/>
                                  </w:rPr>
                                  <m:t>i</m:t>
                                </m:r>
                              </m:sub>
                            </m:sSub>
                          </m:e>
                        </m:d>
                      </m:e>
                    </m:func>
                  </m:e>
                </m:func>
              </m:e>
            </m:d>
          </m:e>
        </m:nary>
      </m:oMath>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r>
      <w:r w:rsidRPr="00C871FF">
        <w:rPr>
          <w:rFonts w:ascii="Arial" w:hAnsi="Arial" w:cs="Arial"/>
          <w:lang w:val="en-GB"/>
        </w:rPr>
        <w:tab/>
        <w:t xml:space="preserve">     (18)</w:t>
      </w:r>
    </w:p>
    <w:p w14:paraId="744F5651" w14:textId="77777777" w:rsidR="00C871FF" w:rsidRDefault="00C871FF" w:rsidP="00C871FF">
      <w:pPr>
        <w:pStyle w:val="Body"/>
        <w:spacing w:after="0"/>
        <w:rPr>
          <w:rFonts w:ascii="Arial" w:hAnsi="Arial" w:cs="Arial"/>
          <w:lang w:val="en-GB"/>
        </w:rPr>
      </w:pPr>
      <w:r w:rsidRPr="00C871FF">
        <w:rPr>
          <w:rFonts w:ascii="Arial" w:hAnsi="Arial" w:cs="Arial"/>
          <w:lang w:val="en-GB"/>
        </w:rPr>
        <w:t xml:space="preserve">where </w:t>
      </w:r>
      <m:oMath>
        <m:sSub>
          <m:sSubPr>
            <m:ctrlPr>
              <w:rPr>
                <w:rFonts w:ascii="Cambria Math" w:hAnsi="Cambria Math" w:cs="Arial"/>
                <w:i/>
                <w:lang w:val="en-GB"/>
              </w:rPr>
            </m:ctrlPr>
          </m:sSubPr>
          <m:e>
            <m:acc>
              <m:accPr>
                <m:ctrlPr>
                  <w:rPr>
                    <w:rFonts w:ascii="Cambria Math" w:hAnsi="Cambria Math" w:cs="Arial"/>
                    <w:i/>
                    <w:lang w:val="en-GB"/>
                  </w:rPr>
                </m:ctrlPr>
              </m:accPr>
              <m:e>
                <m:r>
                  <w:rPr>
                    <w:rFonts w:ascii="Cambria Math" w:hAnsi="Cambria Math" w:cs="Arial"/>
                    <w:lang w:val="en-GB"/>
                  </w:rPr>
                  <m:t>y</m:t>
                </m:r>
              </m:e>
            </m:acc>
          </m:e>
          <m:sub>
            <m:r>
              <w:rPr>
                <w:rFonts w:ascii="Cambria Math" w:hAnsi="Cambria Math" w:cs="Arial"/>
                <w:lang w:val="en-GB"/>
              </w:rPr>
              <m:t>i</m:t>
            </m:r>
          </m:sub>
        </m:sSub>
      </m:oMath>
      <w:r w:rsidRPr="00C871FF">
        <w:rPr>
          <w:rFonts w:ascii="Arial" w:hAnsi="Arial" w:cs="Arial"/>
          <w:lang w:val="en-GB"/>
        </w:rPr>
        <w:t xml:space="preserve"> is predicted output and </w:t>
      </w:r>
      <m:oMath>
        <m:r>
          <m:rPr>
            <m:scr m:val="script"/>
          </m:rPr>
          <w:rPr>
            <w:rFonts w:ascii="Cambria Math" w:hAnsi="Cambria Math" w:cs="Arial"/>
            <w:lang w:val="en-GB"/>
          </w:rPr>
          <m:t>L</m:t>
        </m:r>
        <m:d>
          <m:dPr>
            <m:ctrlPr>
              <w:rPr>
                <w:rFonts w:ascii="Cambria Math" w:hAnsi="Cambria Math" w:cs="Arial"/>
                <w:i/>
                <w:lang w:val="en-GB"/>
              </w:rPr>
            </m:ctrlPr>
          </m:dPr>
          <m:e>
            <m:r>
              <w:rPr>
                <w:rFonts w:ascii="Cambria Math" w:hAnsi="Cambria Math" w:cs="Arial"/>
                <w:lang w:val="en-GB"/>
              </w:rPr>
              <m:t>θ</m:t>
            </m:r>
          </m:e>
        </m:d>
      </m:oMath>
      <w:r w:rsidRPr="00C871FF">
        <w:rPr>
          <w:rFonts w:ascii="Arial" w:hAnsi="Arial" w:cs="Arial"/>
          <w:lang w:val="en-GB"/>
        </w:rPr>
        <w:t xml:space="preserve"> is the loss function.</w:t>
      </w:r>
    </w:p>
    <w:p w14:paraId="22AF5B1D" w14:textId="77777777" w:rsidR="00E14F55" w:rsidRDefault="00E14F55" w:rsidP="00C871FF">
      <w:pPr>
        <w:pStyle w:val="Body"/>
        <w:spacing w:after="0"/>
        <w:rPr>
          <w:rFonts w:ascii="Arial" w:hAnsi="Arial" w:cs="Arial"/>
          <w:lang w:val="en-GB"/>
        </w:rPr>
      </w:pPr>
    </w:p>
    <w:p w14:paraId="3C471A69" w14:textId="77777777" w:rsidR="00E14F55" w:rsidRDefault="00E14F55" w:rsidP="00C871FF">
      <w:pPr>
        <w:pStyle w:val="Body"/>
        <w:spacing w:after="0"/>
        <w:rPr>
          <w:rFonts w:ascii="Arial" w:hAnsi="Arial" w:cs="Arial"/>
          <w:lang w:val="en-GB"/>
        </w:rPr>
      </w:pPr>
    </w:p>
    <w:p w14:paraId="0ECD14CD" w14:textId="77777777" w:rsidR="00C71B9A" w:rsidRDefault="00C71B9A" w:rsidP="00C71B9A">
      <w:pPr>
        <w:pStyle w:val="Body"/>
        <w:spacing w:after="0"/>
        <w:ind w:left="450" w:hanging="450"/>
        <w:rPr>
          <w:rFonts w:ascii="Arial" w:hAnsi="Arial" w:cs="Arial"/>
          <w:b/>
          <w:bCs/>
          <w:sz w:val="22"/>
          <w:lang w:val="en-GB"/>
        </w:rPr>
      </w:pPr>
      <w:r>
        <w:rPr>
          <w:rFonts w:ascii="Arial" w:hAnsi="Arial" w:cs="Arial"/>
          <w:b/>
          <w:caps/>
          <w:sz w:val="22"/>
        </w:rPr>
        <w:t>3</w:t>
      </w:r>
      <w:r w:rsidRPr="00C30A0F">
        <w:rPr>
          <w:rFonts w:ascii="Arial" w:hAnsi="Arial" w:cs="Arial"/>
          <w:b/>
          <w:caps/>
          <w:sz w:val="22"/>
        </w:rPr>
        <w:t>.</w:t>
      </w:r>
      <w:r>
        <w:rPr>
          <w:rFonts w:ascii="Arial" w:hAnsi="Arial" w:cs="Arial"/>
          <w:b/>
          <w:caps/>
          <w:sz w:val="22"/>
        </w:rPr>
        <w:t>6</w:t>
      </w:r>
      <w:r w:rsidRPr="00C71B9A">
        <w:rPr>
          <w:rFonts w:ascii="Arial" w:hAnsi="Arial" w:cs="Arial"/>
          <w:b/>
          <w:bCs/>
          <w:sz w:val="22"/>
          <w:lang w:val="en-GB"/>
        </w:rPr>
        <w:t>Network Parameters and Modelling of Studied Network in MATLAB Simulink</w:t>
      </w:r>
    </w:p>
    <w:p w14:paraId="6CA3AA1A" w14:textId="77777777" w:rsidR="009711CC" w:rsidRDefault="009711CC" w:rsidP="009711CC">
      <w:pPr>
        <w:pStyle w:val="Body"/>
        <w:spacing w:after="0"/>
        <w:rPr>
          <w:rFonts w:ascii="Arial" w:hAnsi="Arial" w:cs="Arial"/>
        </w:rPr>
      </w:pPr>
    </w:p>
    <w:p w14:paraId="5DC19909" w14:textId="77777777" w:rsidR="00CF1E90" w:rsidRDefault="00CF1E90" w:rsidP="00CF1E90">
      <w:pPr>
        <w:pStyle w:val="Body"/>
        <w:spacing w:after="0"/>
        <w:rPr>
          <w:rFonts w:ascii="Arial" w:hAnsi="Arial" w:cs="Arial"/>
          <w:lang w:val="en-GB"/>
        </w:rPr>
      </w:pPr>
      <w:r w:rsidRPr="00CF1E90">
        <w:rPr>
          <w:rFonts w:ascii="Arial" w:hAnsi="Arial" w:cs="Arial"/>
          <w:lang w:val="en-GB"/>
        </w:rPr>
        <w:lastRenderedPageBreak/>
        <w:t xml:space="preserve">Table 1 highlights the studied network parameters while Fig. 2 presents the Simulink model of the network understudied with a trained ANN model. From Table 1, it is observed that the network is a medium length transmission line of </w:t>
      </w:r>
      <m:oMath>
        <m:r>
          <w:rPr>
            <w:rFonts w:ascii="Cambria Math" w:hAnsi="Cambria Math" w:cs="Arial"/>
            <w:lang w:val="en-GB"/>
          </w:rPr>
          <m:t>96 km</m:t>
        </m:r>
      </m:oMath>
      <w:r w:rsidRPr="00CF1E90">
        <w:rPr>
          <w:rFonts w:ascii="Arial" w:hAnsi="Arial" w:cs="Arial"/>
          <w:lang w:val="en-GB"/>
        </w:rPr>
        <w:t xml:space="preserve"> and thus can be represented by lumped parameters (normal </w:t>
      </w:r>
      <m:oMath>
        <m:r>
          <w:rPr>
            <w:rFonts w:ascii="Cambria Math" w:hAnsi="Cambria Math" w:cs="Arial"/>
            <w:lang w:val="en-GB"/>
          </w:rPr>
          <m:t>π</m:t>
        </m:r>
      </m:oMath>
      <w:r w:rsidRPr="00CF1E90">
        <w:rPr>
          <w:rFonts w:ascii="Arial" w:hAnsi="Arial" w:cs="Arial"/>
          <w:lang w:val="en-GB"/>
        </w:rPr>
        <w:t xml:space="preserve"> or T network). Aluminium Conductor Steel Reinforced (ACSR) is the conductor type used on the line since it offers a good balance between strength and conductivity. The steel core provides mechanical strength for long spans, while the aluminium strands ensure good electrical conductivity. Fig. 3 and Fig. 4 gives the breakdown of the ANN subsystem.</w:t>
      </w:r>
    </w:p>
    <w:p w14:paraId="6718D631" w14:textId="77777777" w:rsidR="00CF1E90" w:rsidRPr="00CF1E90" w:rsidRDefault="00CF1E90" w:rsidP="00CF1E90">
      <w:pPr>
        <w:pStyle w:val="Body"/>
        <w:spacing w:after="0"/>
        <w:rPr>
          <w:rFonts w:ascii="Arial" w:hAnsi="Arial" w:cs="Arial"/>
          <w:lang w:val="en-GB"/>
        </w:rPr>
      </w:pPr>
    </w:p>
    <w:p w14:paraId="3EDE1388" w14:textId="77777777" w:rsidR="00CF1E90" w:rsidRDefault="00CF1E90" w:rsidP="00F17415">
      <w:pPr>
        <w:pStyle w:val="Body"/>
        <w:spacing w:after="0"/>
        <w:ind w:firstLine="720"/>
        <w:rPr>
          <w:rFonts w:ascii="Arial" w:hAnsi="Arial" w:cs="Arial"/>
          <w:lang w:val="en-GB"/>
        </w:rPr>
      </w:pPr>
      <w:r w:rsidRPr="00CF1E90">
        <w:rPr>
          <w:rFonts w:ascii="Arial" w:hAnsi="Arial" w:cs="Arial"/>
          <w:b/>
          <w:bCs/>
          <w:lang w:val="en-GB"/>
        </w:rPr>
        <w:t>Table 1. Case study network parameters</w:t>
      </w:r>
    </w:p>
    <w:p w14:paraId="68A01A4D" w14:textId="77777777" w:rsidR="00F17415" w:rsidRPr="00F17415" w:rsidRDefault="00F17415" w:rsidP="00F17415">
      <w:pPr>
        <w:pStyle w:val="Body"/>
        <w:spacing w:after="0"/>
        <w:ind w:firstLine="720"/>
        <w:rPr>
          <w:rFonts w:ascii="Arial" w:hAnsi="Arial" w:cs="Arial"/>
          <w:lang w:val="en-GB"/>
        </w:rPr>
      </w:pPr>
    </w:p>
    <w:tbl>
      <w:tblPr>
        <w:tblStyle w:val="TableGrid"/>
        <w:tblW w:w="0" w:type="auto"/>
        <w:tblInd w:w="7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1607"/>
      </w:tblGrid>
      <w:tr w:rsidR="00CF1E90" w:rsidRPr="00CF1E90" w14:paraId="4C62E956" w14:textId="77777777" w:rsidTr="00F17415">
        <w:trPr>
          <w:trHeight w:val="280"/>
        </w:trPr>
        <w:tc>
          <w:tcPr>
            <w:tcW w:w="4230" w:type="dxa"/>
            <w:tcBorders>
              <w:top w:val="single" w:sz="4" w:space="0" w:color="auto"/>
              <w:bottom w:val="single" w:sz="4" w:space="0" w:color="auto"/>
            </w:tcBorders>
          </w:tcPr>
          <w:p w14:paraId="611DEA44" w14:textId="77777777" w:rsidR="00CF1E90" w:rsidRPr="00CF1E90" w:rsidRDefault="00CF1E90" w:rsidP="00CF1E90">
            <w:pPr>
              <w:pStyle w:val="Body"/>
              <w:spacing w:after="0"/>
              <w:rPr>
                <w:rFonts w:ascii="Arial" w:eastAsia="Times New Roman" w:hAnsi="Arial" w:cs="Arial"/>
                <w:b/>
                <w:bCs/>
                <w:sz w:val="20"/>
                <w:lang w:val="en-GB"/>
              </w:rPr>
            </w:pPr>
            <w:r w:rsidRPr="00CF1E90">
              <w:rPr>
                <w:rFonts w:ascii="Arial" w:eastAsia="Times New Roman" w:hAnsi="Arial" w:cs="Arial"/>
                <w:b/>
                <w:bCs/>
                <w:sz w:val="20"/>
                <w:lang w:val="en-GB"/>
              </w:rPr>
              <w:t>Parameter</w:t>
            </w:r>
          </w:p>
        </w:tc>
        <w:tc>
          <w:tcPr>
            <w:tcW w:w="1607" w:type="dxa"/>
            <w:tcBorders>
              <w:top w:val="single" w:sz="4" w:space="0" w:color="auto"/>
              <w:bottom w:val="single" w:sz="4" w:space="0" w:color="auto"/>
            </w:tcBorders>
          </w:tcPr>
          <w:p w14:paraId="53B11AED" w14:textId="77777777" w:rsidR="00CF1E90" w:rsidRPr="00CF1E90" w:rsidRDefault="00CF1E90" w:rsidP="00CF1E90">
            <w:pPr>
              <w:pStyle w:val="Body"/>
              <w:spacing w:after="0"/>
              <w:rPr>
                <w:rFonts w:ascii="Arial" w:eastAsia="Times New Roman" w:hAnsi="Arial" w:cs="Arial"/>
                <w:b/>
                <w:bCs/>
                <w:sz w:val="20"/>
                <w:lang w:val="en-GB"/>
              </w:rPr>
            </w:pPr>
            <w:r w:rsidRPr="00CF1E90">
              <w:rPr>
                <w:rFonts w:ascii="Arial" w:eastAsia="Times New Roman" w:hAnsi="Arial" w:cs="Arial"/>
                <w:b/>
                <w:bCs/>
                <w:sz w:val="20"/>
                <w:lang w:val="en-GB"/>
              </w:rPr>
              <w:t>Value</w:t>
            </w:r>
          </w:p>
        </w:tc>
      </w:tr>
      <w:tr w:rsidR="00CF1E90" w:rsidRPr="00CF1E90" w14:paraId="076D0007" w14:textId="77777777" w:rsidTr="00F17415">
        <w:tc>
          <w:tcPr>
            <w:tcW w:w="4230" w:type="dxa"/>
            <w:tcBorders>
              <w:top w:val="single" w:sz="4" w:space="0" w:color="auto"/>
            </w:tcBorders>
          </w:tcPr>
          <w:p w14:paraId="099E7006" w14:textId="77777777" w:rsidR="00CF1E90" w:rsidRPr="00CF1E90" w:rsidRDefault="00CF1E90" w:rsidP="00CF1E90">
            <w:pPr>
              <w:pStyle w:val="Body"/>
              <w:spacing w:after="0"/>
              <w:rPr>
                <w:rFonts w:ascii="Arial" w:eastAsia="Times New Roman" w:hAnsi="Arial" w:cs="Arial"/>
                <w:sz w:val="20"/>
                <w:lang w:val="en-GB"/>
              </w:rPr>
            </w:pPr>
            <w:r w:rsidRPr="00CF1E90">
              <w:rPr>
                <w:rFonts w:ascii="Arial" w:eastAsia="Times New Roman" w:hAnsi="Arial" w:cs="Arial"/>
                <w:sz w:val="20"/>
                <w:lang w:val="en-GB"/>
              </w:rPr>
              <w:t>Length of Line</w:t>
            </w:r>
          </w:p>
        </w:tc>
        <w:tc>
          <w:tcPr>
            <w:tcW w:w="1607" w:type="dxa"/>
            <w:tcBorders>
              <w:top w:val="single" w:sz="4" w:space="0" w:color="auto"/>
            </w:tcBorders>
          </w:tcPr>
          <w:p w14:paraId="1E3C3940" w14:textId="77777777" w:rsidR="00CF1E90" w:rsidRPr="00CF1E90" w:rsidRDefault="00CF1E90" w:rsidP="00CF1E90">
            <w:pPr>
              <w:pStyle w:val="Body"/>
              <w:spacing w:after="0"/>
              <w:rPr>
                <w:rFonts w:ascii="Arial" w:eastAsia="Times New Roman" w:hAnsi="Arial" w:cs="Arial"/>
                <w:sz w:val="20"/>
                <w:lang w:val="en-GB"/>
              </w:rPr>
            </w:pPr>
            <w:r w:rsidRPr="00CF1E90">
              <w:rPr>
                <w:rFonts w:ascii="Arial" w:eastAsia="Times New Roman" w:hAnsi="Arial" w:cs="Arial"/>
                <w:sz w:val="20"/>
                <w:lang w:val="en-GB"/>
              </w:rPr>
              <w:t>96 km</w:t>
            </w:r>
          </w:p>
        </w:tc>
      </w:tr>
      <w:tr w:rsidR="00CF1E90" w:rsidRPr="00CF1E90" w14:paraId="2E96CB1F" w14:textId="77777777" w:rsidTr="00F17415">
        <w:tc>
          <w:tcPr>
            <w:tcW w:w="4230" w:type="dxa"/>
          </w:tcPr>
          <w:p w14:paraId="7BA6D3B9" w14:textId="77777777" w:rsidR="00CF1E90" w:rsidRPr="00CF1E90" w:rsidRDefault="00CF1E90" w:rsidP="00CF1E90">
            <w:pPr>
              <w:pStyle w:val="Body"/>
              <w:spacing w:after="0"/>
              <w:rPr>
                <w:rFonts w:ascii="Arial" w:eastAsia="Times New Roman" w:hAnsi="Arial" w:cs="Arial"/>
                <w:sz w:val="20"/>
                <w:lang w:val="en-GB"/>
              </w:rPr>
            </w:pPr>
            <w:r w:rsidRPr="00CF1E90">
              <w:rPr>
                <w:rFonts w:ascii="Arial" w:eastAsia="Times New Roman" w:hAnsi="Arial" w:cs="Arial"/>
                <w:sz w:val="20"/>
                <w:lang w:val="en-GB"/>
              </w:rPr>
              <w:t>Voltage Capacity</w:t>
            </w:r>
          </w:p>
        </w:tc>
        <w:tc>
          <w:tcPr>
            <w:tcW w:w="1607" w:type="dxa"/>
          </w:tcPr>
          <w:p w14:paraId="4A154F7A" w14:textId="77777777" w:rsidR="00CF1E90" w:rsidRPr="00CF1E90" w:rsidRDefault="00CF1E90" w:rsidP="00CF1E90">
            <w:pPr>
              <w:pStyle w:val="Body"/>
              <w:spacing w:after="0"/>
              <w:rPr>
                <w:rFonts w:ascii="Arial" w:eastAsia="Times New Roman" w:hAnsi="Arial" w:cs="Arial"/>
                <w:sz w:val="20"/>
                <w:lang w:val="en-GB"/>
              </w:rPr>
            </w:pPr>
            <w:r w:rsidRPr="00CF1E90">
              <w:rPr>
                <w:rFonts w:ascii="Arial" w:eastAsia="Times New Roman" w:hAnsi="Arial" w:cs="Arial"/>
                <w:sz w:val="20"/>
                <w:lang w:val="en-GB"/>
              </w:rPr>
              <w:t>330 kV</w:t>
            </w:r>
          </w:p>
        </w:tc>
      </w:tr>
      <w:tr w:rsidR="00CF1E90" w:rsidRPr="00CF1E90" w14:paraId="7880723A" w14:textId="77777777" w:rsidTr="00F17415">
        <w:tc>
          <w:tcPr>
            <w:tcW w:w="4230" w:type="dxa"/>
          </w:tcPr>
          <w:p w14:paraId="69FB28E5" w14:textId="77777777" w:rsidR="00CF1E90" w:rsidRPr="00CF1E90" w:rsidRDefault="00CF1E90" w:rsidP="00CF1E90">
            <w:pPr>
              <w:pStyle w:val="Body"/>
              <w:spacing w:after="0"/>
              <w:rPr>
                <w:rFonts w:ascii="Arial" w:eastAsia="Times New Roman" w:hAnsi="Arial" w:cs="Arial"/>
                <w:sz w:val="20"/>
                <w:lang w:val="en-GB"/>
              </w:rPr>
            </w:pPr>
            <w:r w:rsidRPr="00CF1E90">
              <w:rPr>
                <w:rFonts w:ascii="Arial" w:eastAsia="Times New Roman" w:hAnsi="Arial" w:cs="Arial"/>
                <w:sz w:val="20"/>
                <w:lang w:val="en-GB"/>
              </w:rPr>
              <w:t xml:space="preserve">Positive Sequence Resistance </w:t>
            </w:r>
            <m:oMath>
              <m:d>
                <m:dPr>
                  <m:ctrlPr>
                    <w:rPr>
                      <w:rFonts w:ascii="Cambria Math" w:eastAsia="Times New Roman" w:hAnsi="Cambria Math" w:cs="Arial"/>
                      <w:i/>
                      <w:sz w:val="20"/>
                      <w:lang w:val="en-GB"/>
                    </w:rPr>
                  </m:ctrlPr>
                </m:dPr>
                <m:e>
                  <m:f>
                    <m:fPr>
                      <m:type m:val="lin"/>
                      <m:ctrlPr>
                        <w:rPr>
                          <w:rFonts w:ascii="Cambria Math" w:eastAsia="Times New Roman" w:hAnsi="Cambria Math" w:cs="Arial"/>
                          <w:sz w:val="20"/>
                          <w:lang w:val="en-GB"/>
                        </w:rPr>
                      </m:ctrlPr>
                    </m:fPr>
                    <m:num>
                      <m:r>
                        <m:rPr>
                          <m:sty m:val="p"/>
                        </m:rPr>
                        <w:rPr>
                          <w:rFonts w:ascii="Cambria Math" w:hAnsi="Cambria Math" w:cs="Arial"/>
                          <w:lang w:val="en-GB"/>
                        </w:rPr>
                        <m:t>Ω</m:t>
                      </m:r>
                    </m:num>
                    <m:den>
                      <m:r>
                        <w:rPr>
                          <w:rFonts w:ascii="Cambria Math" w:hAnsi="Cambria Math" w:cs="Arial"/>
                          <w:lang w:val="en-GB"/>
                        </w:rPr>
                        <m:t>km</m:t>
                      </m:r>
                    </m:den>
                  </m:f>
                </m:e>
              </m:d>
            </m:oMath>
          </w:p>
        </w:tc>
        <w:tc>
          <w:tcPr>
            <w:tcW w:w="1607" w:type="dxa"/>
          </w:tcPr>
          <w:p w14:paraId="635CC1B7" w14:textId="77777777" w:rsidR="00CF1E90" w:rsidRPr="00CF1E90" w:rsidRDefault="00CF1E90" w:rsidP="00CF1E90">
            <w:pPr>
              <w:pStyle w:val="Body"/>
              <w:spacing w:after="0"/>
              <w:rPr>
                <w:rFonts w:ascii="Arial" w:eastAsia="Times New Roman" w:hAnsi="Arial" w:cs="Arial"/>
                <w:sz w:val="20"/>
                <w:lang w:val="en-GB"/>
              </w:rPr>
            </w:pPr>
            <w:r w:rsidRPr="00CF1E90">
              <w:rPr>
                <w:rFonts w:ascii="Arial" w:eastAsia="Times New Roman" w:hAnsi="Arial" w:cs="Arial"/>
                <w:sz w:val="20"/>
                <w:lang w:val="en-GB"/>
              </w:rPr>
              <w:t>0.0114</w:t>
            </w:r>
          </w:p>
        </w:tc>
      </w:tr>
      <w:tr w:rsidR="00CF1E90" w:rsidRPr="00CF1E90" w14:paraId="4332747F" w14:textId="77777777" w:rsidTr="00F17415">
        <w:tc>
          <w:tcPr>
            <w:tcW w:w="4230" w:type="dxa"/>
          </w:tcPr>
          <w:p w14:paraId="72AB18B9" w14:textId="77777777" w:rsidR="00CF1E90" w:rsidRPr="00CF1E90" w:rsidRDefault="00CF1E90" w:rsidP="00CF1E90">
            <w:pPr>
              <w:pStyle w:val="Body"/>
              <w:spacing w:after="0"/>
              <w:rPr>
                <w:rFonts w:ascii="Arial" w:eastAsia="Times New Roman" w:hAnsi="Arial" w:cs="Arial"/>
                <w:sz w:val="20"/>
                <w:lang w:val="en-GB"/>
              </w:rPr>
            </w:pPr>
            <w:r w:rsidRPr="00CF1E90">
              <w:rPr>
                <w:rFonts w:ascii="Arial" w:eastAsia="Times New Roman" w:hAnsi="Arial" w:cs="Arial"/>
                <w:sz w:val="20"/>
                <w:lang w:val="en-GB"/>
              </w:rPr>
              <w:t xml:space="preserve">Zero Sequence Resistance </w:t>
            </w:r>
            <m:oMath>
              <m:d>
                <m:dPr>
                  <m:ctrlPr>
                    <w:rPr>
                      <w:rFonts w:ascii="Cambria Math" w:eastAsia="Times New Roman" w:hAnsi="Cambria Math" w:cs="Arial"/>
                      <w:i/>
                      <w:sz w:val="20"/>
                      <w:lang w:val="en-GB"/>
                    </w:rPr>
                  </m:ctrlPr>
                </m:dPr>
                <m:e>
                  <m:f>
                    <m:fPr>
                      <m:type m:val="lin"/>
                      <m:ctrlPr>
                        <w:rPr>
                          <w:rFonts w:ascii="Cambria Math" w:eastAsia="Times New Roman" w:hAnsi="Cambria Math" w:cs="Arial"/>
                          <w:sz w:val="20"/>
                          <w:lang w:val="en-GB"/>
                        </w:rPr>
                      </m:ctrlPr>
                    </m:fPr>
                    <m:num>
                      <m:r>
                        <m:rPr>
                          <m:sty m:val="p"/>
                        </m:rPr>
                        <w:rPr>
                          <w:rFonts w:ascii="Cambria Math" w:hAnsi="Cambria Math" w:cs="Arial"/>
                          <w:lang w:val="en-GB"/>
                        </w:rPr>
                        <m:t>Ω</m:t>
                      </m:r>
                    </m:num>
                    <m:den>
                      <m:r>
                        <w:rPr>
                          <w:rFonts w:ascii="Cambria Math" w:hAnsi="Cambria Math" w:cs="Arial"/>
                          <w:lang w:val="en-GB"/>
                        </w:rPr>
                        <m:t>km</m:t>
                      </m:r>
                    </m:den>
                  </m:f>
                </m:e>
              </m:d>
            </m:oMath>
          </w:p>
        </w:tc>
        <w:tc>
          <w:tcPr>
            <w:tcW w:w="1607" w:type="dxa"/>
          </w:tcPr>
          <w:p w14:paraId="28E06293" w14:textId="77777777" w:rsidR="00CF1E90" w:rsidRPr="00CF1E90" w:rsidRDefault="00CF1E90" w:rsidP="00CF1E90">
            <w:pPr>
              <w:pStyle w:val="Body"/>
              <w:spacing w:after="0"/>
              <w:rPr>
                <w:rFonts w:ascii="Arial" w:eastAsia="Times New Roman" w:hAnsi="Arial" w:cs="Arial"/>
                <w:sz w:val="20"/>
                <w:lang w:val="en-GB"/>
              </w:rPr>
            </w:pPr>
            <w:r w:rsidRPr="00CF1E90">
              <w:rPr>
                <w:rFonts w:ascii="Arial" w:eastAsia="Times New Roman" w:hAnsi="Arial" w:cs="Arial"/>
                <w:sz w:val="20"/>
                <w:lang w:val="en-GB"/>
              </w:rPr>
              <w:t>0.2467</w:t>
            </w:r>
          </w:p>
        </w:tc>
      </w:tr>
      <w:tr w:rsidR="00CF1E90" w:rsidRPr="00CF1E90" w14:paraId="69B7E190" w14:textId="77777777" w:rsidTr="00F17415">
        <w:tc>
          <w:tcPr>
            <w:tcW w:w="4230" w:type="dxa"/>
          </w:tcPr>
          <w:p w14:paraId="01AC16D7" w14:textId="77777777" w:rsidR="00CF1E90" w:rsidRPr="00CF1E90" w:rsidRDefault="00CF1E90" w:rsidP="00CF1E90">
            <w:pPr>
              <w:pStyle w:val="Body"/>
              <w:spacing w:after="0"/>
              <w:rPr>
                <w:rFonts w:ascii="Arial" w:eastAsia="Times New Roman" w:hAnsi="Arial" w:cs="Arial"/>
                <w:sz w:val="20"/>
                <w:lang w:val="en-GB"/>
              </w:rPr>
            </w:pPr>
            <w:r w:rsidRPr="00CF1E90">
              <w:rPr>
                <w:rFonts w:ascii="Arial" w:eastAsia="Times New Roman" w:hAnsi="Arial" w:cs="Arial"/>
                <w:sz w:val="20"/>
                <w:lang w:val="en-GB"/>
              </w:rPr>
              <w:t xml:space="preserve">Positive Sequence Inductance </w:t>
            </w:r>
            <m:oMath>
              <m:d>
                <m:dPr>
                  <m:ctrlPr>
                    <w:rPr>
                      <w:rFonts w:ascii="Cambria Math" w:eastAsia="Times New Roman" w:hAnsi="Cambria Math" w:cs="Arial"/>
                      <w:i/>
                      <w:sz w:val="20"/>
                      <w:lang w:val="en-GB"/>
                    </w:rPr>
                  </m:ctrlPr>
                </m:dPr>
                <m:e>
                  <m:f>
                    <m:fPr>
                      <m:type m:val="lin"/>
                      <m:ctrlPr>
                        <w:rPr>
                          <w:rFonts w:ascii="Cambria Math" w:eastAsia="Times New Roman" w:hAnsi="Cambria Math" w:cs="Arial"/>
                          <w:sz w:val="20"/>
                          <w:lang w:val="en-GB"/>
                        </w:rPr>
                      </m:ctrlPr>
                    </m:fPr>
                    <m:num>
                      <m:r>
                        <w:rPr>
                          <w:rFonts w:ascii="Cambria Math" w:hAnsi="Cambria Math" w:cs="Arial"/>
                          <w:lang w:val="en-GB"/>
                        </w:rPr>
                        <m:t>H</m:t>
                      </m:r>
                    </m:num>
                    <m:den>
                      <m:r>
                        <w:rPr>
                          <w:rFonts w:ascii="Cambria Math" w:hAnsi="Cambria Math" w:cs="Arial"/>
                          <w:lang w:val="en-GB"/>
                        </w:rPr>
                        <m:t>km</m:t>
                      </m:r>
                    </m:den>
                  </m:f>
                </m:e>
              </m:d>
            </m:oMath>
          </w:p>
        </w:tc>
        <w:tc>
          <w:tcPr>
            <w:tcW w:w="1607" w:type="dxa"/>
          </w:tcPr>
          <w:p w14:paraId="41F4DC65" w14:textId="77777777" w:rsidR="00CF1E90" w:rsidRPr="00CF1E90" w:rsidRDefault="00CF1E90" w:rsidP="00CF1E90">
            <w:pPr>
              <w:pStyle w:val="Body"/>
              <w:spacing w:after="0"/>
              <w:rPr>
                <w:rFonts w:ascii="Arial" w:eastAsia="Times New Roman" w:hAnsi="Arial" w:cs="Arial"/>
                <w:sz w:val="20"/>
                <w:lang w:val="en-GB"/>
              </w:rPr>
            </w:pPr>
            <m:oMathPara>
              <m:oMathParaPr>
                <m:jc m:val="left"/>
              </m:oMathParaPr>
              <m:oMath>
                <m:r>
                  <w:rPr>
                    <w:rFonts w:ascii="Cambria Math" w:hAnsi="Cambria Math" w:cs="Arial"/>
                    <w:lang w:val="en-GB"/>
                  </w:rPr>
                  <m:t>5.684e-4</m:t>
                </m:r>
              </m:oMath>
            </m:oMathPara>
          </w:p>
        </w:tc>
      </w:tr>
      <w:tr w:rsidR="00CF1E90" w:rsidRPr="00CF1E90" w14:paraId="283EDFD6" w14:textId="77777777" w:rsidTr="00F17415">
        <w:tc>
          <w:tcPr>
            <w:tcW w:w="4230" w:type="dxa"/>
          </w:tcPr>
          <w:p w14:paraId="4E553E1C" w14:textId="77777777" w:rsidR="00CF1E90" w:rsidRPr="00CF1E90" w:rsidRDefault="00CF1E90" w:rsidP="00CF1E90">
            <w:pPr>
              <w:pStyle w:val="Body"/>
              <w:spacing w:after="0"/>
              <w:rPr>
                <w:rFonts w:ascii="Arial" w:eastAsia="Times New Roman" w:hAnsi="Arial" w:cs="Arial"/>
                <w:sz w:val="20"/>
                <w:lang w:val="en-GB"/>
              </w:rPr>
            </w:pPr>
            <w:r w:rsidRPr="00CF1E90">
              <w:rPr>
                <w:rFonts w:ascii="Arial" w:eastAsia="Times New Roman" w:hAnsi="Arial" w:cs="Arial"/>
                <w:sz w:val="20"/>
                <w:lang w:val="en-GB"/>
              </w:rPr>
              <w:t xml:space="preserve">Zero Sequence Inductance </w:t>
            </w:r>
            <m:oMath>
              <m:d>
                <m:dPr>
                  <m:ctrlPr>
                    <w:rPr>
                      <w:rFonts w:ascii="Cambria Math" w:eastAsia="Times New Roman" w:hAnsi="Cambria Math" w:cs="Arial"/>
                      <w:i/>
                      <w:sz w:val="20"/>
                      <w:lang w:val="en-GB"/>
                    </w:rPr>
                  </m:ctrlPr>
                </m:dPr>
                <m:e>
                  <m:f>
                    <m:fPr>
                      <m:type m:val="lin"/>
                      <m:ctrlPr>
                        <w:rPr>
                          <w:rFonts w:ascii="Cambria Math" w:eastAsia="Times New Roman" w:hAnsi="Cambria Math" w:cs="Arial"/>
                          <w:sz w:val="20"/>
                          <w:lang w:val="en-GB"/>
                        </w:rPr>
                      </m:ctrlPr>
                    </m:fPr>
                    <m:num>
                      <m:r>
                        <w:rPr>
                          <w:rFonts w:ascii="Cambria Math" w:hAnsi="Cambria Math" w:cs="Arial"/>
                          <w:lang w:val="en-GB"/>
                        </w:rPr>
                        <m:t>H</m:t>
                      </m:r>
                    </m:num>
                    <m:den>
                      <m:r>
                        <w:rPr>
                          <w:rFonts w:ascii="Cambria Math" w:hAnsi="Cambria Math" w:cs="Arial"/>
                          <w:lang w:val="en-GB"/>
                        </w:rPr>
                        <m:t>km</m:t>
                      </m:r>
                    </m:den>
                  </m:f>
                </m:e>
              </m:d>
            </m:oMath>
          </w:p>
        </w:tc>
        <w:tc>
          <w:tcPr>
            <w:tcW w:w="1607" w:type="dxa"/>
          </w:tcPr>
          <w:p w14:paraId="373C881F" w14:textId="77777777" w:rsidR="00CF1E90" w:rsidRPr="00CF1E90" w:rsidRDefault="00CF1E90" w:rsidP="00CF1E90">
            <w:pPr>
              <w:pStyle w:val="Body"/>
              <w:spacing w:after="0"/>
              <w:rPr>
                <w:rFonts w:ascii="Arial" w:eastAsia="Times New Roman" w:hAnsi="Arial" w:cs="Arial"/>
                <w:sz w:val="20"/>
                <w:lang w:val="en-GB"/>
              </w:rPr>
            </w:pPr>
            <m:oMathPara>
              <m:oMathParaPr>
                <m:jc m:val="left"/>
              </m:oMathParaPr>
              <m:oMath>
                <m:r>
                  <w:rPr>
                    <w:rFonts w:ascii="Cambria Math" w:hAnsi="Cambria Math" w:cs="Arial"/>
                    <w:lang w:val="en-GB"/>
                  </w:rPr>
                  <m:t>3.0890e-3</m:t>
                </m:r>
              </m:oMath>
            </m:oMathPara>
          </w:p>
        </w:tc>
      </w:tr>
      <w:tr w:rsidR="00CF1E90" w:rsidRPr="00CF1E90" w14:paraId="3677AB71" w14:textId="77777777" w:rsidTr="00F17415">
        <w:tc>
          <w:tcPr>
            <w:tcW w:w="4230" w:type="dxa"/>
          </w:tcPr>
          <w:p w14:paraId="0F1DCEAA" w14:textId="77777777" w:rsidR="00CF1E90" w:rsidRPr="00CF1E90" w:rsidRDefault="00CF1E90" w:rsidP="00CF1E90">
            <w:pPr>
              <w:pStyle w:val="Body"/>
              <w:spacing w:after="0"/>
              <w:rPr>
                <w:rFonts w:ascii="Arial" w:eastAsia="Times New Roman" w:hAnsi="Arial" w:cs="Arial"/>
                <w:sz w:val="20"/>
                <w:lang w:val="en-GB"/>
              </w:rPr>
            </w:pPr>
            <w:r w:rsidRPr="00CF1E90">
              <w:rPr>
                <w:rFonts w:ascii="Arial" w:eastAsia="Times New Roman" w:hAnsi="Arial" w:cs="Arial"/>
                <w:sz w:val="20"/>
                <w:lang w:val="en-GB"/>
              </w:rPr>
              <w:t xml:space="preserve">Positive Sequence Capacitance </w:t>
            </w:r>
            <m:oMath>
              <m:d>
                <m:dPr>
                  <m:ctrlPr>
                    <w:rPr>
                      <w:rFonts w:ascii="Cambria Math" w:eastAsia="Times New Roman" w:hAnsi="Cambria Math" w:cs="Arial"/>
                      <w:i/>
                      <w:sz w:val="20"/>
                      <w:lang w:val="en-GB"/>
                    </w:rPr>
                  </m:ctrlPr>
                </m:dPr>
                <m:e>
                  <m:f>
                    <m:fPr>
                      <m:type m:val="lin"/>
                      <m:ctrlPr>
                        <w:rPr>
                          <w:rFonts w:ascii="Cambria Math" w:eastAsia="Times New Roman" w:hAnsi="Cambria Math" w:cs="Arial"/>
                          <w:sz w:val="20"/>
                          <w:lang w:val="en-GB"/>
                        </w:rPr>
                      </m:ctrlPr>
                    </m:fPr>
                    <m:num>
                      <m:r>
                        <w:rPr>
                          <w:rFonts w:ascii="Cambria Math" w:hAnsi="Cambria Math" w:cs="Arial"/>
                          <w:lang w:val="en-GB"/>
                        </w:rPr>
                        <m:t>F</m:t>
                      </m:r>
                    </m:num>
                    <m:den>
                      <m:r>
                        <w:rPr>
                          <w:rFonts w:ascii="Cambria Math" w:hAnsi="Cambria Math" w:cs="Arial"/>
                          <w:lang w:val="en-GB"/>
                        </w:rPr>
                        <m:t>km</m:t>
                      </m:r>
                    </m:den>
                  </m:f>
                </m:e>
              </m:d>
            </m:oMath>
          </w:p>
        </w:tc>
        <w:tc>
          <w:tcPr>
            <w:tcW w:w="1607" w:type="dxa"/>
          </w:tcPr>
          <w:p w14:paraId="058E12E6" w14:textId="77777777" w:rsidR="00CF1E90" w:rsidRPr="00CF1E90" w:rsidRDefault="00CF1E90" w:rsidP="00CF1E90">
            <w:pPr>
              <w:pStyle w:val="Body"/>
              <w:spacing w:after="0"/>
              <w:rPr>
                <w:rFonts w:ascii="Arial" w:eastAsia="Times New Roman" w:hAnsi="Arial" w:cs="Arial"/>
                <w:sz w:val="20"/>
                <w:lang w:val="en-GB"/>
              </w:rPr>
            </w:pPr>
            <m:oMathPara>
              <m:oMathParaPr>
                <m:jc m:val="left"/>
              </m:oMathParaPr>
              <m:oMath>
                <m:r>
                  <w:rPr>
                    <w:rFonts w:ascii="Cambria Math" w:hAnsi="Cambria Math" w:cs="Arial"/>
                    <w:lang w:val="en-GB"/>
                  </w:rPr>
                  <m:t>1.3426e-8</m:t>
                </m:r>
              </m:oMath>
            </m:oMathPara>
          </w:p>
        </w:tc>
      </w:tr>
      <w:tr w:rsidR="00CF1E90" w:rsidRPr="00CF1E90" w14:paraId="5B61EACD" w14:textId="77777777" w:rsidTr="00F17415">
        <w:trPr>
          <w:trHeight w:val="326"/>
        </w:trPr>
        <w:tc>
          <w:tcPr>
            <w:tcW w:w="4230" w:type="dxa"/>
            <w:tcBorders>
              <w:bottom w:val="single" w:sz="4" w:space="0" w:color="auto"/>
            </w:tcBorders>
          </w:tcPr>
          <w:p w14:paraId="27F8D622" w14:textId="77777777" w:rsidR="00CF1E90" w:rsidRPr="00CF1E90" w:rsidRDefault="00CF1E90" w:rsidP="00CF1E90">
            <w:pPr>
              <w:pStyle w:val="Body"/>
              <w:spacing w:after="0"/>
              <w:rPr>
                <w:rFonts w:ascii="Arial" w:eastAsia="Times New Roman" w:hAnsi="Arial" w:cs="Arial"/>
                <w:sz w:val="20"/>
                <w:lang w:val="en-GB"/>
              </w:rPr>
            </w:pPr>
            <w:r w:rsidRPr="00CF1E90">
              <w:rPr>
                <w:rFonts w:ascii="Arial" w:eastAsia="Times New Roman" w:hAnsi="Arial" w:cs="Arial"/>
                <w:sz w:val="20"/>
                <w:lang w:val="en-GB"/>
              </w:rPr>
              <w:t xml:space="preserve">Zero Sequence Capacitance </w:t>
            </w:r>
            <m:oMath>
              <m:d>
                <m:dPr>
                  <m:ctrlPr>
                    <w:rPr>
                      <w:rFonts w:ascii="Cambria Math" w:eastAsia="Times New Roman" w:hAnsi="Cambria Math" w:cs="Arial"/>
                      <w:i/>
                      <w:sz w:val="20"/>
                      <w:lang w:val="en-GB"/>
                    </w:rPr>
                  </m:ctrlPr>
                </m:dPr>
                <m:e>
                  <m:f>
                    <m:fPr>
                      <m:type m:val="lin"/>
                      <m:ctrlPr>
                        <w:rPr>
                          <w:rFonts w:ascii="Cambria Math" w:eastAsia="Times New Roman" w:hAnsi="Cambria Math" w:cs="Arial"/>
                          <w:sz w:val="20"/>
                          <w:lang w:val="en-GB"/>
                        </w:rPr>
                      </m:ctrlPr>
                    </m:fPr>
                    <m:num>
                      <m:r>
                        <w:rPr>
                          <w:rFonts w:ascii="Cambria Math" w:hAnsi="Cambria Math" w:cs="Arial"/>
                          <w:lang w:val="en-GB"/>
                        </w:rPr>
                        <m:t>F</m:t>
                      </m:r>
                    </m:num>
                    <m:den>
                      <m:r>
                        <w:rPr>
                          <w:rFonts w:ascii="Cambria Math" w:hAnsi="Cambria Math" w:cs="Arial"/>
                          <w:lang w:val="en-GB"/>
                        </w:rPr>
                        <m:t>km</m:t>
                      </m:r>
                    </m:den>
                  </m:f>
                </m:e>
              </m:d>
            </m:oMath>
          </w:p>
        </w:tc>
        <w:tc>
          <w:tcPr>
            <w:tcW w:w="1607" w:type="dxa"/>
            <w:tcBorders>
              <w:bottom w:val="single" w:sz="4" w:space="0" w:color="auto"/>
            </w:tcBorders>
          </w:tcPr>
          <w:p w14:paraId="103BA627" w14:textId="77777777" w:rsidR="00CF1E90" w:rsidRPr="00CF1E90" w:rsidRDefault="00CF1E90" w:rsidP="00CF1E90">
            <w:pPr>
              <w:pStyle w:val="Body"/>
              <w:spacing w:after="0"/>
              <w:rPr>
                <w:rFonts w:ascii="Arial" w:eastAsia="Times New Roman" w:hAnsi="Arial" w:cs="Arial"/>
                <w:sz w:val="20"/>
                <w:lang w:val="en-GB"/>
              </w:rPr>
            </w:pPr>
            <m:oMathPara>
              <m:oMathParaPr>
                <m:jc m:val="left"/>
              </m:oMathParaPr>
              <m:oMath>
                <m:r>
                  <w:rPr>
                    <w:rFonts w:ascii="Cambria Math" w:hAnsi="Cambria Math" w:cs="Arial"/>
                    <w:lang w:val="en-GB"/>
                  </w:rPr>
                  <m:t>8.5885e-9</m:t>
                </m:r>
              </m:oMath>
            </m:oMathPara>
          </w:p>
        </w:tc>
      </w:tr>
    </w:tbl>
    <w:p w14:paraId="5679A2FF" w14:textId="77777777" w:rsidR="00CF1E90" w:rsidRPr="00CF1E90" w:rsidRDefault="00CF1E90" w:rsidP="00CF1E90">
      <w:pPr>
        <w:pStyle w:val="Body"/>
        <w:spacing w:after="0"/>
        <w:rPr>
          <w:rFonts w:ascii="Arial" w:hAnsi="Arial" w:cs="Arial"/>
          <w:lang w:val="en-GB"/>
        </w:rPr>
      </w:pPr>
    </w:p>
    <w:p w14:paraId="136EF964" w14:textId="77777777" w:rsidR="00CF1E90" w:rsidRDefault="00CF1E90" w:rsidP="00CF1E90">
      <w:pPr>
        <w:pStyle w:val="Body"/>
        <w:spacing w:after="0"/>
        <w:rPr>
          <w:rFonts w:ascii="Arial" w:hAnsi="Arial" w:cs="Arial"/>
          <w:lang w:val="en-GB"/>
        </w:rPr>
      </w:pPr>
      <w:r w:rsidRPr="00CF1E90">
        <w:rPr>
          <w:rFonts w:ascii="Arial" w:hAnsi="Arial" w:cs="Arial"/>
          <w:noProof/>
        </w:rPr>
        <w:drawing>
          <wp:inline distT="0" distB="0" distL="0" distR="0" wp14:anchorId="3111CE55" wp14:editId="1325709E">
            <wp:extent cx="5250180" cy="3131820"/>
            <wp:effectExtent l="0" t="0" r="0" b="0"/>
            <wp:docPr id="151829810" name="Picture 151829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982" t="6448"/>
                    <a:stretch/>
                  </pic:blipFill>
                  <pic:spPr bwMode="auto">
                    <a:xfrm>
                      <a:off x="0" y="0"/>
                      <a:ext cx="5250180" cy="3131820"/>
                    </a:xfrm>
                    <a:prstGeom prst="rect">
                      <a:avLst/>
                    </a:prstGeom>
                    <a:ln>
                      <a:noFill/>
                    </a:ln>
                    <a:extLst>
                      <a:ext uri="{53640926-AAD7-44D8-BBD7-CCE9431645EC}">
                        <a14:shadowObscured xmlns:a14="http://schemas.microsoft.com/office/drawing/2010/main"/>
                      </a:ext>
                    </a:extLst>
                  </pic:spPr>
                </pic:pic>
              </a:graphicData>
            </a:graphic>
          </wp:inline>
        </w:drawing>
      </w:r>
    </w:p>
    <w:p w14:paraId="23622242" w14:textId="77777777" w:rsidR="00F17415" w:rsidRPr="00CF1E90" w:rsidRDefault="00F17415" w:rsidP="00CF1E90">
      <w:pPr>
        <w:pStyle w:val="Body"/>
        <w:spacing w:after="0"/>
        <w:rPr>
          <w:rFonts w:ascii="Arial" w:hAnsi="Arial" w:cs="Arial"/>
          <w:lang w:val="en-GB"/>
        </w:rPr>
      </w:pPr>
    </w:p>
    <w:p w14:paraId="06C908E9" w14:textId="77777777" w:rsidR="00CF1E90" w:rsidRDefault="00CF1E90" w:rsidP="00CF1E90">
      <w:pPr>
        <w:pStyle w:val="Body"/>
        <w:spacing w:after="0"/>
        <w:rPr>
          <w:rFonts w:ascii="Arial" w:hAnsi="Arial" w:cs="Arial"/>
          <w:lang w:val="en-GB"/>
        </w:rPr>
      </w:pPr>
      <w:r w:rsidRPr="00CF1E90">
        <w:rPr>
          <w:rFonts w:ascii="Arial" w:hAnsi="Arial" w:cs="Arial"/>
          <w:lang w:val="en-GB"/>
        </w:rPr>
        <w:tab/>
      </w:r>
      <w:r w:rsidRPr="00CF1E90">
        <w:rPr>
          <w:rFonts w:ascii="Arial" w:hAnsi="Arial" w:cs="Arial"/>
          <w:b/>
          <w:bCs/>
          <w:lang w:val="en-GB"/>
        </w:rPr>
        <w:t>Fig. 2. Simulink model of Onitsha –New Haven transmission network with ANN</w:t>
      </w:r>
    </w:p>
    <w:p w14:paraId="69677855" w14:textId="77777777" w:rsidR="00F17415" w:rsidRPr="00F17415" w:rsidRDefault="00F17415" w:rsidP="00CF1E90">
      <w:pPr>
        <w:pStyle w:val="Body"/>
        <w:spacing w:after="0"/>
        <w:rPr>
          <w:rFonts w:ascii="Arial" w:hAnsi="Arial" w:cs="Arial"/>
          <w:lang w:val="en-GB"/>
        </w:rPr>
      </w:pPr>
    </w:p>
    <w:p w14:paraId="41803CBB" w14:textId="77777777" w:rsidR="00CF1E90" w:rsidRPr="00CF1E90" w:rsidRDefault="00CF1E90" w:rsidP="00CF1E90">
      <w:pPr>
        <w:pStyle w:val="Body"/>
        <w:spacing w:after="0"/>
        <w:rPr>
          <w:rFonts w:ascii="Arial" w:hAnsi="Arial" w:cs="Arial"/>
          <w:b/>
          <w:bCs/>
          <w:lang w:val="en-GB"/>
        </w:rPr>
      </w:pPr>
      <w:r w:rsidRPr="00CF1E90">
        <w:rPr>
          <w:rFonts w:ascii="Arial" w:hAnsi="Arial" w:cs="Arial"/>
          <w:lang w:val="en-GB"/>
        </w:rPr>
        <w:t xml:space="preserve">The development of a trained ANN model for transient fault detection and classification on the Onitsha-New Haven 330 kV network began with the simulation of the grid in MATLAB/Simulink using </w:t>
      </w:r>
      <w:proofErr w:type="spellStart"/>
      <w:r w:rsidRPr="00CF1E90">
        <w:rPr>
          <w:rFonts w:ascii="Arial" w:hAnsi="Arial" w:cs="Arial"/>
          <w:lang w:val="en-GB"/>
        </w:rPr>
        <w:t>Simscape</w:t>
      </w:r>
      <w:proofErr w:type="spellEnd"/>
      <w:r w:rsidRPr="00CF1E90">
        <w:rPr>
          <w:rFonts w:ascii="Arial" w:hAnsi="Arial" w:cs="Arial"/>
          <w:lang w:val="en-GB"/>
        </w:rPr>
        <w:t xml:space="preserve"> Electrical. A detailed model of the network was constructed, incorporating transmission line parameters, transformer dynamics, and load profiles specific to the region. Transient events such as line-to-ground faults, switching surges, and load rejection scenarios were simulated to generate voltage and current waveforms. Fault parameters (like impedance and duration) were varied to mimic real-world </w:t>
      </w:r>
      <w:r w:rsidRPr="00CF1E90">
        <w:rPr>
          <w:rFonts w:ascii="Arial" w:hAnsi="Arial" w:cs="Arial"/>
          <w:lang w:val="en-GB"/>
        </w:rPr>
        <w:lastRenderedPageBreak/>
        <w:t>conditions, and data was recorded using To Workspace blocks. The raw data was pre-processed by normalizing voltage signals to a [-1, 1] range and extracting time-frequency features via wavelet transforms (using cwt) and statistical metrics (RMS, skewness). Labels corresponding to fault types (such as Phase-A fault and double-line fault) were assigned, and the dataset was partitioned into 70% training, 20% validation, and 10% testing subsets. Noise resilience was enhanced by augmenting data with Gaussian noise, and class imbalances were mitigated through synthetic minority oversampling.</w:t>
      </w:r>
    </w:p>
    <w:p w14:paraId="6FA6A254" w14:textId="77777777" w:rsidR="00CF1E90" w:rsidRDefault="00CF1E90" w:rsidP="00CF1E90">
      <w:pPr>
        <w:pStyle w:val="Body"/>
        <w:spacing w:after="0"/>
        <w:rPr>
          <w:rFonts w:ascii="Arial" w:hAnsi="Arial" w:cs="Arial"/>
          <w:lang w:val="en-GB"/>
        </w:rPr>
      </w:pPr>
      <w:r w:rsidRPr="00CF1E90">
        <w:rPr>
          <w:rFonts w:ascii="Arial" w:hAnsi="Arial" w:cs="Arial"/>
          <w:lang w:val="en-GB"/>
        </w:rPr>
        <w:t>The ANN architecture was then designed, comprising an input layer (receiving pre-processed electrical signals), hidden layers (responsible for pattern recognition and feature extraction), and an output layer that classified the detected fault into its corresponding category. Training employed a supervised learning approach, using the backpropagation algorithm to iteratively minimize the error between the predicted and actual fault types.</w:t>
      </w:r>
    </w:p>
    <w:p w14:paraId="66AE6CE5" w14:textId="77777777" w:rsidR="00F17415" w:rsidRDefault="00F17415" w:rsidP="00CF1E90">
      <w:pPr>
        <w:pStyle w:val="Body"/>
        <w:spacing w:after="0"/>
        <w:rPr>
          <w:rFonts w:ascii="Arial" w:hAnsi="Arial" w:cs="Arial"/>
          <w:lang w:val="en-GB"/>
        </w:rPr>
      </w:pPr>
    </w:p>
    <w:p w14:paraId="4C947B1C" w14:textId="77777777" w:rsidR="00F17415" w:rsidRDefault="00F17415" w:rsidP="00F17415">
      <w:pPr>
        <w:pStyle w:val="Body"/>
        <w:spacing w:after="0"/>
        <w:ind w:left="450" w:hanging="450"/>
        <w:rPr>
          <w:rFonts w:ascii="Arial" w:hAnsi="Arial" w:cs="Arial"/>
          <w:b/>
          <w:bCs/>
          <w:sz w:val="22"/>
          <w:lang w:val="en-GB"/>
        </w:rPr>
      </w:pPr>
      <w:bookmarkStart w:id="9" w:name="_Hlk197876871"/>
      <w:r>
        <w:rPr>
          <w:rFonts w:ascii="Arial" w:hAnsi="Arial" w:cs="Arial"/>
          <w:b/>
          <w:caps/>
          <w:sz w:val="22"/>
        </w:rPr>
        <w:t>3</w:t>
      </w:r>
      <w:r w:rsidRPr="00C30A0F">
        <w:rPr>
          <w:rFonts w:ascii="Arial" w:hAnsi="Arial" w:cs="Arial"/>
          <w:b/>
          <w:caps/>
          <w:sz w:val="22"/>
        </w:rPr>
        <w:t>.</w:t>
      </w:r>
      <w:r>
        <w:rPr>
          <w:rFonts w:ascii="Arial" w:hAnsi="Arial" w:cs="Arial"/>
          <w:b/>
          <w:caps/>
          <w:sz w:val="22"/>
        </w:rPr>
        <w:t>7</w:t>
      </w:r>
      <w:r w:rsidRPr="00F17415">
        <w:rPr>
          <w:rFonts w:ascii="Arial" w:hAnsi="Arial" w:cs="Arial"/>
          <w:b/>
          <w:bCs/>
          <w:sz w:val="22"/>
          <w:lang w:val="en-GB"/>
        </w:rPr>
        <w:t>SVM Model Development for Onitsha-New Haven 330 kV Network</w:t>
      </w:r>
    </w:p>
    <w:bookmarkEnd w:id="9"/>
    <w:p w14:paraId="7743CCEA" w14:textId="77777777" w:rsidR="00F17415" w:rsidRPr="00CF1E90" w:rsidRDefault="00F17415" w:rsidP="00CF1E90">
      <w:pPr>
        <w:pStyle w:val="Body"/>
        <w:spacing w:after="0"/>
        <w:rPr>
          <w:rFonts w:ascii="Arial" w:hAnsi="Arial" w:cs="Arial"/>
          <w:lang w:val="en-GB"/>
        </w:rPr>
      </w:pPr>
    </w:p>
    <w:p w14:paraId="7F1934D9" w14:textId="77777777" w:rsidR="00CF1E90" w:rsidRPr="00CF1E90" w:rsidRDefault="00CF1E90" w:rsidP="00CF1E90">
      <w:pPr>
        <w:pStyle w:val="Body"/>
        <w:spacing w:after="0"/>
        <w:rPr>
          <w:rFonts w:ascii="Arial" w:hAnsi="Arial" w:cs="Arial"/>
          <w:lang w:val="en-GB"/>
        </w:rPr>
      </w:pPr>
      <w:r w:rsidRPr="00CF1E90">
        <w:rPr>
          <w:rFonts w:ascii="Arial" w:hAnsi="Arial" w:cs="Arial"/>
          <w:lang w:val="en-GB"/>
        </w:rPr>
        <w:t>The SVM model creation process for transient fault detection and classification involves:</w:t>
      </w:r>
    </w:p>
    <w:p w14:paraId="050D752D" w14:textId="77777777" w:rsidR="00CF1E90" w:rsidRPr="00CF1E90" w:rsidRDefault="00CF1E90" w:rsidP="00CF1E90">
      <w:pPr>
        <w:pStyle w:val="Body"/>
        <w:numPr>
          <w:ilvl w:val="0"/>
          <w:numId w:val="47"/>
        </w:numPr>
        <w:spacing w:after="0"/>
        <w:rPr>
          <w:rFonts w:ascii="Arial" w:hAnsi="Arial" w:cs="Arial"/>
          <w:lang w:val="en-GB"/>
        </w:rPr>
      </w:pPr>
      <w:r w:rsidRPr="00CF1E90">
        <w:rPr>
          <w:rFonts w:ascii="Arial" w:hAnsi="Arial" w:cs="Arial"/>
          <w:b/>
          <w:bCs/>
          <w:lang w:val="en-GB"/>
        </w:rPr>
        <w:t>Data Preparation</w:t>
      </w:r>
      <w:r w:rsidRPr="00CF1E90">
        <w:rPr>
          <w:rFonts w:ascii="Arial" w:hAnsi="Arial" w:cs="Arial"/>
          <w:lang w:val="en-GB"/>
        </w:rPr>
        <w:t>:</w:t>
      </w:r>
    </w:p>
    <w:p w14:paraId="7054FB10" w14:textId="77777777" w:rsidR="00CF1E90" w:rsidRPr="00CF1E90" w:rsidRDefault="00CF1E90" w:rsidP="00CF1E90">
      <w:pPr>
        <w:pStyle w:val="Body"/>
        <w:numPr>
          <w:ilvl w:val="1"/>
          <w:numId w:val="47"/>
        </w:numPr>
        <w:spacing w:after="0"/>
        <w:rPr>
          <w:rFonts w:ascii="Arial" w:hAnsi="Arial" w:cs="Arial"/>
          <w:lang w:val="en-GB"/>
        </w:rPr>
      </w:pPr>
      <w:r w:rsidRPr="00CF1E90">
        <w:rPr>
          <w:rFonts w:ascii="Arial" w:hAnsi="Arial" w:cs="Arial"/>
          <w:lang w:val="en-GB"/>
        </w:rPr>
        <w:t>Network Parameters: Used TCN-provided line data (length, positive/zero sequence </w:t>
      </w:r>
      <w:r w:rsidRPr="00CF1E90">
        <w:rPr>
          <w:rFonts w:ascii="Arial" w:hAnsi="Arial" w:cs="Arial"/>
          <w:i/>
          <w:iCs/>
          <w:lang w:val="en-GB"/>
        </w:rPr>
        <w:t>R</w:t>
      </w:r>
      <w:r w:rsidRPr="00CF1E90">
        <w:rPr>
          <w:rFonts w:ascii="Arial" w:hAnsi="Arial" w:cs="Arial"/>
          <w:lang w:val="en-GB"/>
        </w:rPr>
        <w:t xml:space="preserve">, </w:t>
      </w:r>
      <w:r w:rsidRPr="00CF1E90">
        <w:rPr>
          <w:rFonts w:ascii="Arial" w:hAnsi="Arial" w:cs="Arial"/>
          <w:i/>
          <w:iCs/>
          <w:lang w:val="en-GB"/>
        </w:rPr>
        <w:t>L</w:t>
      </w:r>
      <w:r w:rsidRPr="00CF1E90">
        <w:rPr>
          <w:rFonts w:ascii="Arial" w:hAnsi="Arial" w:cs="Arial"/>
          <w:lang w:val="en-GB"/>
        </w:rPr>
        <w:t xml:space="preserve">, </w:t>
      </w:r>
      <w:r w:rsidRPr="00CF1E90">
        <w:rPr>
          <w:rFonts w:ascii="Arial" w:hAnsi="Arial" w:cs="Arial"/>
          <w:i/>
          <w:iCs/>
          <w:lang w:val="en-GB"/>
        </w:rPr>
        <w:t>C</w:t>
      </w:r>
      <w:r w:rsidRPr="00CF1E90">
        <w:rPr>
          <w:rFonts w:ascii="Arial" w:hAnsi="Arial" w:cs="Arial"/>
          <w:lang w:val="en-GB"/>
        </w:rPr>
        <w:t>) to calculate sequence impedances (</w:t>
      </w:r>
      <m:oMath>
        <m:sSub>
          <m:sSubPr>
            <m:ctrlPr>
              <w:rPr>
                <w:rFonts w:ascii="Cambria Math" w:hAnsi="Cambria Math" w:cs="Arial"/>
                <w:i/>
                <w:lang w:val="en-GB"/>
              </w:rPr>
            </m:ctrlPr>
          </m:sSubPr>
          <m:e>
            <m:r>
              <w:rPr>
                <w:rFonts w:ascii="Cambria Math" w:hAnsi="Cambria Math" w:cs="Arial"/>
                <w:lang w:val="en-GB"/>
              </w:rPr>
              <m:t>Z</m:t>
            </m:r>
          </m:e>
          <m:sub>
            <m:r>
              <w:rPr>
                <w:rFonts w:ascii="Cambria Math" w:hAnsi="Cambria Math" w:cs="Arial"/>
                <w:lang w:val="en-GB"/>
              </w:rPr>
              <m:t>1</m:t>
            </m:r>
          </m:sub>
        </m:sSub>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Z</m:t>
            </m:r>
          </m:e>
          <m:sub>
            <m:r>
              <w:rPr>
                <w:rFonts w:ascii="Cambria Math" w:hAnsi="Cambria Math" w:cs="Arial"/>
                <w:lang w:val="en-GB"/>
              </w:rPr>
              <m:t>0</m:t>
            </m:r>
          </m:sub>
        </m:sSub>
      </m:oMath>
      <w:r w:rsidRPr="00CF1E90">
        <w:rPr>
          <w:rFonts w:ascii="Arial" w:hAnsi="Arial" w:cs="Arial"/>
          <w:lang w:val="en-GB"/>
        </w:rPr>
        <w:t>​) and simulate fault scenarios (L-G, L-L, L-L-G, L-L-L, and L-L-L-G) in MATLAB/Simulink.</w:t>
      </w:r>
    </w:p>
    <w:p w14:paraId="07308C1A" w14:textId="77777777" w:rsidR="00CF1E90" w:rsidRPr="00CF1E90" w:rsidRDefault="00CF1E90" w:rsidP="00CF1E90">
      <w:pPr>
        <w:pStyle w:val="Body"/>
        <w:numPr>
          <w:ilvl w:val="1"/>
          <w:numId w:val="47"/>
        </w:numPr>
        <w:spacing w:after="0"/>
        <w:rPr>
          <w:rFonts w:ascii="Arial" w:hAnsi="Arial" w:cs="Arial"/>
          <w:lang w:val="en-GB"/>
        </w:rPr>
      </w:pPr>
      <w:r w:rsidRPr="00CF1E90">
        <w:rPr>
          <w:rFonts w:ascii="Arial" w:hAnsi="Arial" w:cs="Arial"/>
          <w:lang w:val="en-GB"/>
        </w:rPr>
        <w:t>Feature Extraction: Extracted features like fault current magnitude, harmonic distortions, wavelet coefficients, and impedance ratios from fault waveforms.</w:t>
      </w:r>
    </w:p>
    <w:p w14:paraId="6C7B7B83" w14:textId="77777777" w:rsidR="00CF1E90" w:rsidRPr="00CF1E90" w:rsidRDefault="00CF1E90" w:rsidP="00CF1E90">
      <w:pPr>
        <w:pStyle w:val="Body"/>
        <w:numPr>
          <w:ilvl w:val="0"/>
          <w:numId w:val="47"/>
        </w:numPr>
        <w:spacing w:after="0"/>
        <w:rPr>
          <w:rFonts w:ascii="Arial" w:hAnsi="Arial" w:cs="Arial"/>
          <w:lang w:val="en-GB"/>
        </w:rPr>
      </w:pPr>
      <w:r w:rsidRPr="00CF1E90">
        <w:rPr>
          <w:rFonts w:ascii="Arial" w:hAnsi="Arial" w:cs="Arial"/>
          <w:b/>
          <w:bCs/>
          <w:lang w:val="en-GB"/>
        </w:rPr>
        <w:t>Feature Engineering</w:t>
      </w:r>
      <w:r w:rsidRPr="00CF1E90">
        <w:rPr>
          <w:rFonts w:ascii="Arial" w:hAnsi="Arial" w:cs="Arial"/>
          <w:lang w:val="en-GB"/>
        </w:rPr>
        <w:t>:</w:t>
      </w:r>
    </w:p>
    <w:p w14:paraId="583E4806" w14:textId="77777777" w:rsidR="00CF1E90" w:rsidRPr="00CF1E90" w:rsidRDefault="00CF1E90" w:rsidP="00CF1E90">
      <w:pPr>
        <w:pStyle w:val="Body"/>
        <w:numPr>
          <w:ilvl w:val="1"/>
          <w:numId w:val="47"/>
        </w:numPr>
        <w:spacing w:after="0"/>
        <w:rPr>
          <w:rFonts w:ascii="Arial" w:hAnsi="Arial" w:cs="Arial"/>
          <w:lang w:val="en-GB"/>
        </w:rPr>
      </w:pPr>
      <w:r w:rsidRPr="00CF1E90">
        <w:rPr>
          <w:rFonts w:ascii="Arial" w:hAnsi="Arial" w:cs="Arial"/>
          <w:lang w:val="en-GB"/>
        </w:rPr>
        <w:t>Selected discriminative features (such as wavelet energy entropy and fault distance ratio) are specific to Onitsha-New Haven’s operational challenges (like lightning and vegetation).</w:t>
      </w:r>
    </w:p>
    <w:p w14:paraId="685DFCB2" w14:textId="77777777" w:rsidR="00CF1E90" w:rsidRPr="00CF1E90" w:rsidRDefault="00CF1E90" w:rsidP="00CF1E90">
      <w:pPr>
        <w:pStyle w:val="Body"/>
        <w:numPr>
          <w:ilvl w:val="0"/>
          <w:numId w:val="47"/>
        </w:numPr>
        <w:spacing w:after="0"/>
        <w:rPr>
          <w:rFonts w:ascii="Arial" w:hAnsi="Arial" w:cs="Arial"/>
          <w:lang w:val="en-GB"/>
        </w:rPr>
      </w:pPr>
      <w:r w:rsidRPr="00CF1E90">
        <w:rPr>
          <w:rFonts w:ascii="Arial" w:hAnsi="Arial" w:cs="Arial"/>
          <w:b/>
          <w:bCs/>
          <w:lang w:val="en-GB"/>
        </w:rPr>
        <w:t>Model Training</w:t>
      </w:r>
      <w:r w:rsidRPr="00CF1E90">
        <w:rPr>
          <w:rFonts w:ascii="Arial" w:hAnsi="Arial" w:cs="Arial"/>
          <w:lang w:val="en-GB"/>
        </w:rPr>
        <w:t>:</w:t>
      </w:r>
    </w:p>
    <w:p w14:paraId="78B435CB" w14:textId="77777777" w:rsidR="00CF1E90" w:rsidRPr="00CF1E90" w:rsidRDefault="00CF1E90" w:rsidP="00CF1E90">
      <w:pPr>
        <w:pStyle w:val="Body"/>
        <w:numPr>
          <w:ilvl w:val="1"/>
          <w:numId w:val="47"/>
        </w:numPr>
        <w:spacing w:after="0"/>
        <w:rPr>
          <w:rFonts w:ascii="Arial" w:hAnsi="Arial" w:cs="Arial"/>
          <w:lang w:val="en-GB"/>
        </w:rPr>
      </w:pPr>
      <w:r w:rsidRPr="00CF1E90">
        <w:rPr>
          <w:rFonts w:ascii="Arial" w:hAnsi="Arial" w:cs="Arial"/>
          <w:lang w:val="en-GB"/>
        </w:rPr>
        <w:t>Kernel Selection: Used Radial Basis Function (RBF) kernel to handle non-linear decision boundaries.</w:t>
      </w:r>
    </w:p>
    <w:p w14:paraId="348093A0" w14:textId="77777777" w:rsidR="00CF1E90" w:rsidRPr="00CF1E90" w:rsidRDefault="00CF1E90" w:rsidP="00CF1E90">
      <w:pPr>
        <w:pStyle w:val="Body"/>
        <w:numPr>
          <w:ilvl w:val="1"/>
          <w:numId w:val="47"/>
        </w:numPr>
        <w:spacing w:after="0"/>
        <w:rPr>
          <w:rFonts w:ascii="Arial" w:hAnsi="Arial" w:cs="Arial"/>
          <w:lang w:val="en-GB"/>
        </w:rPr>
      </w:pPr>
      <w:r w:rsidRPr="00CF1E90">
        <w:rPr>
          <w:rFonts w:ascii="Arial" w:hAnsi="Arial" w:cs="Arial"/>
          <w:lang w:val="en-GB"/>
        </w:rPr>
        <w:t>Hyperparameter Tuning: Optimized penalty parameter (</w:t>
      </w:r>
      <w:r w:rsidRPr="00CF1E90">
        <w:rPr>
          <w:rFonts w:ascii="Arial" w:hAnsi="Arial" w:cs="Arial"/>
          <w:i/>
          <w:iCs/>
          <w:lang w:val="en-GB"/>
        </w:rPr>
        <w:t>C</w:t>
      </w:r>
      <w:r w:rsidRPr="00CF1E90">
        <w:rPr>
          <w:rFonts w:ascii="Arial" w:hAnsi="Arial" w:cs="Arial"/>
          <w:lang w:val="en-GB"/>
        </w:rPr>
        <w:t>) and kernel coefficient (</w:t>
      </w:r>
      <w:r w:rsidRPr="00CF1E90">
        <w:rPr>
          <w:rFonts w:ascii="Arial" w:hAnsi="Arial" w:cs="Arial"/>
          <w:i/>
          <w:iCs/>
          <w:lang w:val="en-GB"/>
        </w:rPr>
        <w:t>γ</w:t>
      </w:r>
      <w:r w:rsidRPr="00CF1E90">
        <w:rPr>
          <w:rFonts w:ascii="Arial" w:hAnsi="Arial" w:cs="Arial"/>
          <w:lang w:val="en-GB"/>
        </w:rPr>
        <w:t>) through grid search/cross-validation.</w:t>
      </w:r>
    </w:p>
    <w:p w14:paraId="43AC23BD" w14:textId="77777777" w:rsidR="00CF1E90" w:rsidRPr="00CF1E90" w:rsidRDefault="00CF1E90" w:rsidP="00CF1E90">
      <w:pPr>
        <w:pStyle w:val="Body"/>
        <w:numPr>
          <w:ilvl w:val="0"/>
          <w:numId w:val="47"/>
        </w:numPr>
        <w:spacing w:after="0"/>
        <w:rPr>
          <w:rFonts w:ascii="Arial" w:hAnsi="Arial" w:cs="Arial"/>
          <w:lang w:val="en-GB"/>
        </w:rPr>
      </w:pPr>
      <w:r w:rsidRPr="00CF1E90">
        <w:rPr>
          <w:rFonts w:ascii="Arial" w:hAnsi="Arial" w:cs="Arial"/>
          <w:b/>
          <w:bCs/>
          <w:lang w:val="en-GB"/>
        </w:rPr>
        <w:t>Validation</w:t>
      </w:r>
      <w:r w:rsidRPr="00CF1E90">
        <w:rPr>
          <w:rFonts w:ascii="Arial" w:hAnsi="Arial" w:cs="Arial"/>
          <w:lang w:val="en-GB"/>
        </w:rPr>
        <w:t>:</w:t>
      </w:r>
    </w:p>
    <w:p w14:paraId="3DE3CF7E" w14:textId="77777777" w:rsidR="00CF1E90" w:rsidRPr="00CF1E90" w:rsidRDefault="00CF1E90" w:rsidP="002817F5">
      <w:pPr>
        <w:pStyle w:val="Body"/>
        <w:numPr>
          <w:ilvl w:val="1"/>
          <w:numId w:val="47"/>
        </w:numPr>
        <w:spacing w:after="0"/>
        <w:rPr>
          <w:rFonts w:ascii="Arial" w:hAnsi="Arial" w:cs="Arial"/>
          <w:lang w:val="en-GB"/>
        </w:rPr>
      </w:pPr>
      <w:r w:rsidRPr="00CF1E90">
        <w:rPr>
          <w:rFonts w:ascii="Arial" w:hAnsi="Arial" w:cs="Arial"/>
          <w:lang w:val="en-GB"/>
        </w:rPr>
        <w:t>Tested on Simulink-generated faults (like midspan L-L-G) using accuracy, precision, and recall metrics.</w:t>
      </w:r>
    </w:p>
    <w:p w14:paraId="679BF9B3" w14:textId="77777777" w:rsidR="002817F5" w:rsidRDefault="002817F5" w:rsidP="00CF1E90">
      <w:pPr>
        <w:pStyle w:val="Body"/>
        <w:spacing w:after="0"/>
        <w:rPr>
          <w:rFonts w:ascii="Arial" w:hAnsi="Arial" w:cs="Arial"/>
          <w:lang w:val="en-GB"/>
        </w:rPr>
      </w:pPr>
    </w:p>
    <w:p w14:paraId="65C73B91" w14:textId="77777777" w:rsidR="002817F5" w:rsidRDefault="002817F5" w:rsidP="002817F5">
      <w:pPr>
        <w:pStyle w:val="AbstHead"/>
        <w:spacing w:after="0"/>
        <w:jc w:val="both"/>
        <w:rPr>
          <w:rFonts w:ascii="Arial" w:hAnsi="Arial" w:cs="Arial"/>
        </w:rPr>
      </w:pPr>
      <w:r>
        <w:rPr>
          <w:rFonts w:ascii="Arial" w:hAnsi="Arial" w:cs="Arial"/>
        </w:rPr>
        <w:t xml:space="preserve">4. </w:t>
      </w:r>
      <w:r>
        <w:rPr>
          <w:rFonts w:ascii="Arial" w:hAnsi="Arial" w:cs="Arial"/>
          <w:bCs/>
          <w:lang w:val="en-GB"/>
        </w:rPr>
        <w:t>rESULTS AND DISCUSSION</w:t>
      </w:r>
    </w:p>
    <w:p w14:paraId="274506F7" w14:textId="77777777" w:rsidR="002817F5" w:rsidRDefault="002817F5" w:rsidP="00CF1E90">
      <w:pPr>
        <w:pStyle w:val="Body"/>
        <w:spacing w:after="0"/>
        <w:rPr>
          <w:rFonts w:ascii="Arial" w:hAnsi="Arial" w:cs="Arial"/>
          <w:lang w:val="en-GB"/>
        </w:rPr>
      </w:pPr>
    </w:p>
    <w:p w14:paraId="1E28EAAE" w14:textId="77777777" w:rsidR="002817F5" w:rsidRDefault="002817F5" w:rsidP="002817F5">
      <w:pPr>
        <w:pStyle w:val="Body"/>
        <w:spacing w:after="0"/>
        <w:ind w:left="450" w:hanging="450"/>
        <w:rPr>
          <w:rFonts w:ascii="Arial" w:hAnsi="Arial" w:cs="Arial"/>
          <w:b/>
          <w:bCs/>
          <w:sz w:val="22"/>
          <w:lang w:val="en-GB"/>
        </w:rPr>
      </w:pPr>
      <w:r>
        <w:rPr>
          <w:rFonts w:ascii="Arial" w:hAnsi="Arial" w:cs="Arial"/>
          <w:b/>
          <w:caps/>
          <w:sz w:val="22"/>
        </w:rPr>
        <w:t>4</w:t>
      </w:r>
      <w:r w:rsidRPr="00C30A0F">
        <w:rPr>
          <w:rFonts w:ascii="Arial" w:hAnsi="Arial" w:cs="Arial"/>
          <w:b/>
          <w:caps/>
          <w:sz w:val="22"/>
        </w:rPr>
        <w:t>.</w:t>
      </w:r>
      <w:r>
        <w:rPr>
          <w:rFonts w:ascii="Arial" w:hAnsi="Arial" w:cs="Arial"/>
          <w:b/>
          <w:caps/>
          <w:sz w:val="22"/>
        </w:rPr>
        <w:t>1</w:t>
      </w:r>
      <w:r w:rsidRPr="002817F5">
        <w:rPr>
          <w:rFonts w:ascii="Arial" w:hAnsi="Arial" w:cs="Arial"/>
          <w:b/>
          <w:bCs/>
          <w:sz w:val="22"/>
          <w:lang w:val="en-GB"/>
        </w:rPr>
        <w:t>Fault Detection and Classification using ANN and SVM on the Studied Network</w:t>
      </w:r>
    </w:p>
    <w:p w14:paraId="22BFCA7D" w14:textId="77777777" w:rsidR="002817F5" w:rsidRDefault="002817F5" w:rsidP="00CF1E90">
      <w:pPr>
        <w:pStyle w:val="Body"/>
        <w:spacing w:after="0"/>
        <w:rPr>
          <w:rFonts w:ascii="Arial" w:hAnsi="Arial" w:cs="Arial"/>
          <w:lang w:val="en-GB"/>
        </w:rPr>
      </w:pPr>
    </w:p>
    <w:p w14:paraId="32C7D682" w14:textId="77777777" w:rsidR="00CF1E90" w:rsidRPr="00CF1E90" w:rsidRDefault="00CF1E90" w:rsidP="00CF1E90">
      <w:pPr>
        <w:pStyle w:val="Body"/>
        <w:spacing w:after="0"/>
        <w:rPr>
          <w:rFonts w:ascii="Arial" w:hAnsi="Arial" w:cs="Arial"/>
          <w:b/>
          <w:lang w:val="en-GB"/>
        </w:rPr>
      </w:pPr>
      <w:r w:rsidRPr="00CF1E90">
        <w:rPr>
          <w:rFonts w:ascii="Arial" w:hAnsi="Arial" w:cs="Arial"/>
          <w:bCs/>
          <w:lang w:val="en-GB"/>
        </w:rPr>
        <w:t xml:space="preserve">Fig. 3 presents the current waveform of the studied transmission network under no fault condition. From the figure, the current shows a consist magnitude across the three lines for the 800 </w:t>
      </w:r>
      <m:oMath>
        <m:r>
          <w:rPr>
            <w:rFonts w:ascii="Cambria Math" w:hAnsi="Cambria Math" w:cs="Arial"/>
            <w:lang w:val="en-GB"/>
          </w:rPr>
          <m:t>ms</m:t>
        </m:r>
      </m:oMath>
      <w:r w:rsidRPr="00CF1E90">
        <w:rPr>
          <w:rFonts w:ascii="Arial" w:hAnsi="Arial" w:cs="Arial"/>
          <w:bCs/>
          <w:lang w:val="en-GB"/>
        </w:rPr>
        <w:t xml:space="preserve"> duration.</w:t>
      </w:r>
    </w:p>
    <w:p w14:paraId="377CFC70" w14:textId="77777777" w:rsidR="00CF1E90" w:rsidRPr="00CF1E90" w:rsidRDefault="00CF1E90" w:rsidP="00CF1E90">
      <w:pPr>
        <w:pStyle w:val="Body"/>
        <w:spacing w:after="0"/>
        <w:rPr>
          <w:rFonts w:ascii="Arial" w:hAnsi="Arial" w:cs="Arial"/>
          <w:bCs/>
          <w:lang w:val="en-GB"/>
        </w:rPr>
      </w:pPr>
      <w:r w:rsidRPr="00CF1E90">
        <w:rPr>
          <w:rFonts w:ascii="Arial" w:hAnsi="Arial" w:cs="Arial"/>
          <w:bCs/>
          <w:noProof/>
        </w:rPr>
        <w:lastRenderedPageBreak/>
        <w:drawing>
          <wp:inline distT="0" distB="0" distL="0" distR="0" wp14:anchorId="1E5E19CB" wp14:editId="1B1043A9">
            <wp:extent cx="5462905" cy="3337560"/>
            <wp:effectExtent l="0" t="0" r="0" b="0"/>
            <wp:docPr id="1302918894" name="Picture 1302918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68166" cy="3340774"/>
                    </a:xfrm>
                    <a:prstGeom prst="rect">
                      <a:avLst/>
                    </a:prstGeom>
                  </pic:spPr>
                </pic:pic>
              </a:graphicData>
            </a:graphic>
          </wp:inline>
        </w:drawing>
      </w:r>
    </w:p>
    <w:p w14:paraId="50ED2BE7" w14:textId="77777777" w:rsidR="00CF1E90" w:rsidRDefault="00CF1E90" w:rsidP="002817F5">
      <w:pPr>
        <w:pStyle w:val="Body"/>
        <w:spacing w:after="0"/>
        <w:jc w:val="center"/>
        <w:rPr>
          <w:rFonts w:ascii="Arial" w:hAnsi="Arial" w:cs="Arial"/>
          <w:b/>
          <w:lang w:val="en-GB"/>
        </w:rPr>
      </w:pPr>
      <w:r w:rsidRPr="00CF1E90">
        <w:rPr>
          <w:rFonts w:ascii="Arial" w:hAnsi="Arial" w:cs="Arial"/>
          <w:b/>
          <w:lang w:val="en-GB"/>
        </w:rPr>
        <w:t>Fig. 3. No fault current waveform</w:t>
      </w:r>
    </w:p>
    <w:p w14:paraId="35BA273E" w14:textId="77777777" w:rsidR="002817F5" w:rsidRPr="00CF1E90" w:rsidRDefault="002817F5" w:rsidP="002817F5">
      <w:pPr>
        <w:pStyle w:val="Body"/>
        <w:spacing w:after="0"/>
        <w:jc w:val="center"/>
        <w:rPr>
          <w:rFonts w:ascii="Arial" w:hAnsi="Arial" w:cs="Arial"/>
          <w:b/>
          <w:lang w:val="en-GB"/>
        </w:rPr>
      </w:pPr>
    </w:p>
    <w:p w14:paraId="418045B2" w14:textId="77777777" w:rsidR="00CF1E90" w:rsidRDefault="00CF1E90" w:rsidP="00CF1E90">
      <w:pPr>
        <w:pStyle w:val="Body"/>
        <w:spacing w:after="0"/>
        <w:rPr>
          <w:rFonts w:ascii="Arial" w:hAnsi="Arial" w:cs="Arial"/>
          <w:bCs/>
          <w:lang w:val="en-GB"/>
        </w:rPr>
      </w:pPr>
      <w:r w:rsidRPr="00CF1E90">
        <w:rPr>
          <w:rFonts w:ascii="Arial" w:hAnsi="Arial" w:cs="Arial"/>
          <w:bCs/>
          <w:lang w:val="en-GB"/>
        </w:rPr>
        <w:t xml:space="preserve">Line-to-ground (L-G), double line-to-ground (L-L-G), line-to-line (L-L) and three line-line-to ground (L-L-L-G) faults were introduced into the Simulink model at the midspan of the network for a </w:t>
      </w:r>
      <m:oMath>
        <m:r>
          <w:rPr>
            <w:rFonts w:ascii="Cambria Math" w:hAnsi="Cambria Math" w:cs="Arial"/>
            <w:lang w:val="en-GB"/>
          </w:rPr>
          <m:t>0.27s</m:t>
        </m:r>
      </m:oMath>
      <w:r w:rsidRPr="00CF1E90">
        <w:rPr>
          <w:rFonts w:ascii="Arial" w:hAnsi="Arial" w:cs="Arial"/>
          <w:bCs/>
          <w:lang w:val="en-GB"/>
        </w:rPr>
        <w:t xml:space="preserve"> for a duration of </w:t>
      </w:r>
      <m:oMath>
        <m:r>
          <w:rPr>
            <w:rFonts w:ascii="Cambria Math" w:hAnsi="Cambria Math" w:cs="Arial"/>
            <w:lang w:val="en-GB"/>
          </w:rPr>
          <m:t>0.1s</m:t>
        </m:r>
      </m:oMath>
      <w:r w:rsidRPr="00CF1E90">
        <w:rPr>
          <w:rFonts w:ascii="Arial" w:hAnsi="Arial" w:cs="Arial"/>
          <w:bCs/>
          <w:lang w:val="en-GB"/>
        </w:rPr>
        <w:t>. The waveforms obtained are illustrated in Fig. 4 and Fig. 8.</w:t>
      </w:r>
    </w:p>
    <w:p w14:paraId="70FEA523" w14:textId="77777777" w:rsidR="002817F5" w:rsidRPr="00CF1E90" w:rsidRDefault="002817F5" w:rsidP="00CF1E90">
      <w:pPr>
        <w:pStyle w:val="Body"/>
        <w:spacing w:after="0"/>
        <w:rPr>
          <w:rFonts w:ascii="Arial" w:hAnsi="Arial" w:cs="Arial"/>
          <w:bCs/>
          <w:lang w:val="en-GB"/>
        </w:rPr>
      </w:pPr>
    </w:p>
    <w:p w14:paraId="741229FF" w14:textId="77777777" w:rsidR="00CF1E90" w:rsidRPr="00CF1E90" w:rsidRDefault="00CF1E90" w:rsidP="00CF1E90">
      <w:pPr>
        <w:pStyle w:val="Body"/>
        <w:spacing w:after="0"/>
        <w:rPr>
          <w:rFonts w:ascii="Arial" w:hAnsi="Arial" w:cs="Arial"/>
          <w:bCs/>
          <w:lang w:val="en-GB"/>
        </w:rPr>
      </w:pPr>
      <w:r w:rsidRPr="00CF1E90">
        <w:rPr>
          <w:rFonts w:ascii="Arial" w:hAnsi="Arial" w:cs="Arial"/>
          <w:bCs/>
          <w:noProof/>
        </w:rPr>
        <w:drawing>
          <wp:inline distT="0" distB="0" distL="0" distR="0" wp14:anchorId="5A0065BD" wp14:editId="5C4BD81A">
            <wp:extent cx="5135640" cy="296418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45433" cy="2969832"/>
                    </a:xfrm>
                    <a:prstGeom prst="rect">
                      <a:avLst/>
                    </a:prstGeom>
                  </pic:spPr>
                </pic:pic>
              </a:graphicData>
            </a:graphic>
          </wp:inline>
        </w:drawing>
      </w:r>
    </w:p>
    <w:p w14:paraId="77E20642" w14:textId="77777777" w:rsidR="00CF1E90" w:rsidRPr="00CF1E90" w:rsidRDefault="00CF1E90" w:rsidP="002817F5">
      <w:pPr>
        <w:pStyle w:val="Body"/>
        <w:spacing w:after="0"/>
        <w:jc w:val="center"/>
        <w:rPr>
          <w:rFonts w:ascii="Arial" w:hAnsi="Arial" w:cs="Arial"/>
          <w:bCs/>
          <w:lang w:val="en-GB"/>
        </w:rPr>
      </w:pPr>
      <w:r w:rsidRPr="00CF1E90">
        <w:rPr>
          <w:rFonts w:ascii="Arial" w:hAnsi="Arial" w:cs="Arial"/>
          <w:b/>
          <w:lang w:val="en-GB"/>
        </w:rPr>
        <w:t>Fig. 4. L-G fault current waveform</w:t>
      </w:r>
    </w:p>
    <w:p w14:paraId="3516FE19" w14:textId="77777777" w:rsidR="00CF1E90" w:rsidRPr="00CF1E90" w:rsidRDefault="00CF1E90" w:rsidP="00CF1E90">
      <w:pPr>
        <w:pStyle w:val="Body"/>
        <w:spacing w:after="0"/>
        <w:rPr>
          <w:rFonts w:ascii="Arial" w:hAnsi="Arial" w:cs="Arial"/>
          <w:bCs/>
          <w:lang w:val="en-GB"/>
        </w:rPr>
      </w:pPr>
    </w:p>
    <w:p w14:paraId="4E1EE31E" w14:textId="77777777" w:rsidR="00CF1E90" w:rsidRPr="00CF1E90" w:rsidRDefault="00CF1E90" w:rsidP="00CF1E90">
      <w:pPr>
        <w:pStyle w:val="Body"/>
        <w:spacing w:after="0"/>
        <w:rPr>
          <w:rFonts w:ascii="Arial" w:hAnsi="Arial" w:cs="Arial"/>
          <w:bCs/>
          <w:lang w:val="en-GB"/>
        </w:rPr>
      </w:pPr>
      <w:r w:rsidRPr="00CF1E90">
        <w:rPr>
          <w:rFonts w:ascii="Arial" w:hAnsi="Arial" w:cs="Arial"/>
          <w:bCs/>
          <w:noProof/>
        </w:rPr>
        <w:lastRenderedPageBreak/>
        <w:drawing>
          <wp:inline distT="0" distB="0" distL="0" distR="0" wp14:anchorId="64AE527B" wp14:editId="0E9F2E40">
            <wp:extent cx="5645785" cy="2828364"/>
            <wp:effectExtent l="0" t="0" r="0" b="0"/>
            <wp:docPr id="700434518" name="Picture 700434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52867" cy="2831912"/>
                    </a:xfrm>
                    <a:prstGeom prst="rect">
                      <a:avLst/>
                    </a:prstGeom>
                  </pic:spPr>
                </pic:pic>
              </a:graphicData>
            </a:graphic>
          </wp:inline>
        </w:drawing>
      </w:r>
    </w:p>
    <w:p w14:paraId="11FBCE2B" w14:textId="77777777" w:rsidR="00CF1E90" w:rsidRDefault="00CF1E90" w:rsidP="002817F5">
      <w:pPr>
        <w:pStyle w:val="Body"/>
        <w:spacing w:after="0"/>
        <w:jc w:val="center"/>
        <w:rPr>
          <w:rFonts w:ascii="Arial" w:hAnsi="Arial" w:cs="Arial"/>
          <w:bCs/>
          <w:lang w:val="en-GB"/>
        </w:rPr>
      </w:pPr>
      <w:r w:rsidRPr="00CF1E90">
        <w:rPr>
          <w:rFonts w:ascii="Arial" w:hAnsi="Arial" w:cs="Arial"/>
          <w:b/>
          <w:lang w:val="en-GB"/>
        </w:rPr>
        <w:t>Fig. 5. L-L fault current waveform</w:t>
      </w:r>
    </w:p>
    <w:p w14:paraId="0420FA0D" w14:textId="77777777" w:rsidR="002817F5" w:rsidRPr="002817F5" w:rsidRDefault="002817F5" w:rsidP="002817F5">
      <w:pPr>
        <w:pStyle w:val="Body"/>
        <w:spacing w:after="0"/>
        <w:jc w:val="center"/>
        <w:rPr>
          <w:rFonts w:ascii="Arial" w:hAnsi="Arial" w:cs="Arial"/>
          <w:bCs/>
          <w:lang w:val="en-GB"/>
        </w:rPr>
      </w:pPr>
    </w:p>
    <w:p w14:paraId="00258192" w14:textId="77777777" w:rsidR="00CF1E90" w:rsidRPr="00CF1E90" w:rsidRDefault="00CF1E90" w:rsidP="00CF1E90">
      <w:pPr>
        <w:pStyle w:val="Body"/>
        <w:spacing w:after="0"/>
        <w:rPr>
          <w:rFonts w:ascii="Arial" w:hAnsi="Arial" w:cs="Arial"/>
          <w:bCs/>
          <w:lang w:val="en-GB"/>
        </w:rPr>
      </w:pPr>
      <w:r w:rsidRPr="00CF1E90">
        <w:rPr>
          <w:rFonts w:ascii="Arial" w:hAnsi="Arial" w:cs="Arial"/>
          <w:bCs/>
          <w:noProof/>
        </w:rPr>
        <w:drawing>
          <wp:inline distT="0" distB="0" distL="0" distR="0" wp14:anchorId="0BBE0081" wp14:editId="132611A2">
            <wp:extent cx="5531163" cy="2859741"/>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544872" cy="2866829"/>
                    </a:xfrm>
                    <a:prstGeom prst="rect">
                      <a:avLst/>
                    </a:prstGeom>
                  </pic:spPr>
                </pic:pic>
              </a:graphicData>
            </a:graphic>
          </wp:inline>
        </w:drawing>
      </w:r>
    </w:p>
    <w:p w14:paraId="39E85E09" w14:textId="6B3AE817" w:rsidR="00CF1E90" w:rsidRDefault="00CF1E90" w:rsidP="002817F5">
      <w:pPr>
        <w:pStyle w:val="Body"/>
        <w:spacing w:after="0"/>
        <w:jc w:val="center"/>
        <w:rPr>
          <w:rFonts w:ascii="Arial" w:hAnsi="Arial" w:cs="Arial"/>
          <w:bCs/>
          <w:lang w:val="en-GB"/>
        </w:rPr>
      </w:pPr>
      <w:r w:rsidRPr="00CF1E90">
        <w:rPr>
          <w:rFonts w:ascii="Arial" w:hAnsi="Arial" w:cs="Arial"/>
          <w:b/>
          <w:lang w:val="en-GB"/>
        </w:rPr>
        <w:t>Fig. 6.: L-L-G fault current waveform</w:t>
      </w:r>
    </w:p>
    <w:p w14:paraId="226C4841" w14:textId="77777777" w:rsidR="002817F5" w:rsidRPr="002817F5" w:rsidRDefault="002817F5" w:rsidP="002817F5">
      <w:pPr>
        <w:pStyle w:val="Body"/>
        <w:spacing w:after="0"/>
        <w:jc w:val="center"/>
        <w:rPr>
          <w:rFonts w:ascii="Arial" w:hAnsi="Arial" w:cs="Arial"/>
          <w:bCs/>
          <w:lang w:val="en-GB"/>
        </w:rPr>
      </w:pPr>
    </w:p>
    <w:p w14:paraId="2F1CA454" w14:textId="77777777" w:rsidR="00CF1E90" w:rsidRDefault="00CF1E90" w:rsidP="00CF1E90">
      <w:pPr>
        <w:pStyle w:val="Body"/>
        <w:spacing w:after="0"/>
        <w:rPr>
          <w:rFonts w:ascii="Arial" w:hAnsi="Arial" w:cs="Arial"/>
          <w:lang w:val="en-GB"/>
        </w:rPr>
      </w:pPr>
      <w:bookmarkStart w:id="10" w:name="_Ref186787542"/>
      <w:bookmarkStart w:id="11" w:name="_Toc184305784"/>
      <w:bookmarkStart w:id="12" w:name="_Toc186791228"/>
      <w:r w:rsidRPr="00CF1E90">
        <w:rPr>
          <w:rFonts w:ascii="Arial" w:hAnsi="Arial" w:cs="Arial"/>
          <w:lang w:val="en-GB"/>
        </w:rPr>
        <w:t>The final assessment represents the most crucial phase for evaluating the accuracy of the trained fault classifier. This evaluation employs test data derived from various simulated fault conditions that were not included during the training phase; that is, different characteristic values were assigned for different fault types ranging from 1 to 5 for L-G fault to L-L-L-G fault, respectively. The values (1 to 5) were set based on the observed fault current magnitude in Simulink during fault events. The fault detection and classification outcomes from this assessment are presented in Tables 2 and 3.</w:t>
      </w:r>
    </w:p>
    <w:p w14:paraId="78D905A0" w14:textId="77777777" w:rsidR="002817F5" w:rsidRDefault="002817F5" w:rsidP="00CF1E90">
      <w:pPr>
        <w:pStyle w:val="Body"/>
        <w:spacing w:after="0"/>
        <w:rPr>
          <w:rFonts w:ascii="Arial" w:hAnsi="Arial" w:cs="Arial"/>
          <w:lang w:val="en-GB"/>
        </w:rPr>
      </w:pPr>
    </w:p>
    <w:p w14:paraId="38B9C688" w14:textId="77777777" w:rsidR="002817F5" w:rsidRDefault="002817F5" w:rsidP="00CF1E90">
      <w:pPr>
        <w:pStyle w:val="Body"/>
        <w:spacing w:after="0"/>
        <w:rPr>
          <w:rFonts w:ascii="Arial" w:hAnsi="Arial" w:cs="Arial"/>
          <w:lang w:val="en-GB"/>
        </w:rPr>
      </w:pPr>
    </w:p>
    <w:p w14:paraId="4A022F8A" w14:textId="77777777" w:rsidR="002817F5" w:rsidRPr="00CF1E90" w:rsidRDefault="002817F5" w:rsidP="00CF1E90">
      <w:pPr>
        <w:pStyle w:val="Body"/>
        <w:spacing w:after="0"/>
        <w:rPr>
          <w:rFonts w:ascii="Arial" w:hAnsi="Arial" w:cs="Arial"/>
        </w:rPr>
      </w:pPr>
    </w:p>
    <w:p w14:paraId="50E69CB2" w14:textId="77777777" w:rsidR="00CF1E90" w:rsidRDefault="00CF1E90" w:rsidP="00CF1E90">
      <w:pPr>
        <w:pStyle w:val="Body"/>
        <w:spacing w:after="0"/>
        <w:rPr>
          <w:rFonts w:ascii="Arial" w:hAnsi="Arial" w:cs="Arial"/>
          <w:b/>
          <w:bCs/>
        </w:rPr>
      </w:pPr>
      <w:r w:rsidRPr="00CF1E90">
        <w:rPr>
          <w:rFonts w:ascii="Arial" w:hAnsi="Arial" w:cs="Arial"/>
          <w:b/>
          <w:bCs/>
        </w:rPr>
        <w:lastRenderedPageBreak/>
        <w:t>Table</w:t>
      </w:r>
      <w:bookmarkEnd w:id="10"/>
      <w:r w:rsidRPr="00CF1E90">
        <w:rPr>
          <w:rFonts w:ascii="Arial" w:hAnsi="Arial" w:cs="Arial"/>
          <w:b/>
          <w:bCs/>
        </w:rPr>
        <w:t xml:space="preserve"> 2. Results of ANN fault classifier for different fault types</w:t>
      </w:r>
      <w:bookmarkEnd w:id="11"/>
      <w:bookmarkEnd w:id="12"/>
    </w:p>
    <w:p w14:paraId="3A163128" w14:textId="77777777" w:rsidR="004B62A1" w:rsidRPr="00CF1E90" w:rsidRDefault="004B62A1" w:rsidP="00CF1E90">
      <w:pPr>
        <w:pStyle w:val="Body"/>
        <w:spacing w:after="0"/>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5"/>
        <w:gridCol w:w="2187"/>
        <w:gridCol w:w="2421"/>
        <w:gridCol w:w="2701"/>
      </w:tblGrid>
      <w:tr w:rsidR="0038531E" w:rsidRPr="00CF1E90" w14:paraId="70A4A548" w14:textId="77777777" w:rsidTr="0038531E">
        <w:tc>
          <w:tcPr>
            <w:tcW w:w="0" w:type="auto"/>
            <w:tcBorders>
              <w:top w:val="single" w:sz="4" w:space="0" w:color="auto"/>
              <w:bottom w:val="single" w:sz="4" w:space="0" w:color="auto"/>
            </w:tcBorders>
          </w:tcPr>
          <w:p w14:paraId="006892DE" w14:textId="77777777" w:rsidR="00CF1E90" w:rsidRPr="0038531E" w:rsidRDefault="00CF1E90" w:rsidP="0038531E">
            <w:pPr>
              <w:pStyle w:val="Body"/>
              <w:spacing w:after="0"/>
              <w:jc w:val="left"/>
              <w:rPr>
                <w:rFonts w:ascii="Arial" w:eastAsia="Times New Roman" w:hAnsi="Arial" w:cs="Arial"/>
                <w:b/>
                <w:bCs/>
                <w:sz w:val="20"/>
              </w:rPr>
            </w:pPr>
            <w:r w:rsidRPr="0038531E">
              <w:rPr>
                <w:rFonts w:ascii="Arial" w:eastAsia="Times New Roman" w:hAnsi="Arial" w:cs="Arial"/>
                <w:b/>
                <w:bCs/>
                <w:sz w:val="20"/>
              </w:rPr>
              <w:t>Fault type</w:t>
            </w:r>
          </w:p>
        </w:tc>
        <w:tc>
          <w:tcPr>
            <w:tcW w:w="0" w:type="auto"/>
            <w:tcBorders>
              <w:top w:val="single" w:sz="4" w:space="0" w:color="auto"/>
              <w:bottom w:val="single" w:sz="4" w:space="0" w:color="auto"/>
            </w:tcBorders>
          </w:tcPr>
          <w:p w14:paraId="46D6FF21" w14:textId="77777777" w:rsidR="00CF1E90" w:rsidRPr="0038531E" w:rsidRDefault="00CF1E90" w:rsidP="0038531E">
            <w:pPr>
              <w:pStyle w:val="Body"/>
              <w:spacing w:after="0"/>
              <w:jc w:val="left"/>
              <w:rPr>
                <w:rFonts w:ascii="Arial" w:eastAsia="Times New Roman" w:hAnsi="Arial" w:cs="Arial"/>
                <w:b/>
                <w:bCs/>
                <w:sz w:val="20"/>
              </w:rPr>
            </w:pPr>
            <w:r w:rsidRPr="0038531E">
              <w:rPr>
                <w:rFonts w:ascii="Arial" w:eastAsia="Times New Roman" w:hAnsi="Arial" w:cs="Arial"/>
                <w:b/>
                <w:bCs/>
                <w:sz w:val="20"/>
              </w:rPr>
              <w:t>Actual fault type value</w:t>
            </w:r>
          </w:p>
        </w:tc>
        <w:tc>
          <w:tcPr>
            <w:tcW w:w="0" w:type="auto"/>
            <w:tcBorders>
              <w:top w:val="single" w:sz="4" w:space="0" w:color="auto"/>
              <w:bottom w:val="single" w:sz="4" w:space="0" w:color="auto"/>
            </w:tcBorders>
          </w:tcPr>
          <w:p w14:paraId="41065C79" w14:textId="77777777" w:rsidR="00CF1E90" w:rsidRPr="0038531E" w:rsidRDefault="00CF1E90" w:rsidP="0038531E">
            <w:pPr>
              <w:pStyle w:val="Body"/>
              <w:spacing w:after="0"/>
              <w:jc w:val="left"/>
              <w:rPr>
                <w:rFonts w:ascii="Arial" w:eastAsia="Times New Roman" w:hAnsi="Arial" w:cs="Arial"/>
                <w:b/>
                <w:bCs/>
                <w:sz w:val="20"/>
              </w:rPr>
            </w:pPr>
            <w:r w:rsidRPr="0038531E">
              <w:rPr>
                <w:rFonts w:ascii="Arial" w:eastAsia="Times New Roman" w:hAnsi="Arial" w:cs="Arial"/>
                <w:b/>
                <w:bCs/>
                <w:sz w:val="20"/>
              </w:rPr>
              <w:t>Detected fault type value</w:t>
            </w:r>
          </w:p>
        </w:tc>
        <w:tc>
          <w:tcPr>
            <w:tcW w:w="0" w:type="auto"/>
            <w:tcBorders>
              <w:top w:val="single" w:sz="4" w:space="0" w:color="auto"/>
              <w:bottom w:val="single" w:sz="4" w:space="0" w:color="auto"/>
            </w:tcBorders>
          </w:tcPr>
          <w:p w14:paraId="2C165AC3" w14:textId="77777777" w:rsidR="00CF1E90" w:rsidRPr="0038531E" w:rsidRDefault="00CF1E90" w:rsidP="0038531E">
            <w:pPr>
              <w:pStyle w:val="Body"/>
              <w:spacing w:after="0"/>
              <w:jc w:val="left"/>
              <w:rPr>
                <w:rFonts w:ascii="Arial" w:eastAsia="Times New Roman" w:hAnsi="Arial" w:cs="Arial"/>
                <w:b/>
                <w:bCs/>
                <w:sz w:val="20"/>
              </w:rPr>
            </w:pPr>
            <w:r w:rsidRPr="0038531E">
              <w:rPr>
                <w:rFonts w:ascii="Arial" w:eastAsia="Times New Roman" w:hAnsi="Arial" w:cs="Arial"/>
                <w:b/>
                <w:bCs/>
                <w:sz w:val="20"/>
              </w:rPr>
              <w:t>Correct fault type detected?</w:t>
            </w:r>
          </w:p>
        </w:tc>
      </w:tr>
      <w:tr w:rsidR="00CF1E90" w:rsidRPr="00CF1E90" w14:paraId="74CD0A62" w14:textId="77777777" w:rsidTr="0038531E">
        <w:tc>
          <w:tcPr>
            <w:tcW w:w="0" w:type="auto"/>
            <w:tcBorders>
              <w:top w:val="single" w:sz="4" w:space="0" w:color="auto"/>
            </w:tcBorders>
          </w:tcPr>
          <w:p w14:paraId="7765AF11"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L-G</w:t>
            </w:r>
          </w:p>
        </w:tc>
        <w:tc>
          <w:tcPr>
            <w:tcW w:w="0" w:type="auto"/>
            <w:tcBorders>
              <w:top w:val="single" w:sz="4" w:space="0" w:color="auto"/>
            </w:tcBorders>
          </w:tcPr>
          <w:p w14:paraId="12FA1F62"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1</w:t>
            </w:r>
          </w:p>
        </w:tc>
        <w:tc>
          <w:tcPr>
            <w:tcW w:w="0" w:type="auto"/>
            <w:tcBorders>
              <w:top w:val="single" w:sz="4" w:space="0" w:color="auto"/>
            </w:tcBorders>
          </w:tcPr>
          <w:p w14:paraId="20929DFD"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0.9642</w:t>
            </w:r>
          </w:p>
        </w:tc>
        <w:tc>
          <w:tcPr>
            <w:tcW w:w="0" w:type="auto"/>
            <w:tcBorders>
              <w:top w:val="single" w:sz="4" w:space="0" w:color="auto"/>
            </w:tcBorders>
          </w:tcPr>
          <w:p w14:paraId="33C3ACE8"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YES</w:t>
            </w:r>
          </w:p>
        </w:tc>
      </w:tr>
      <w:tr w:rsidR="00CF1E90" w:rsidRPr="00CF1E90" w14:paraId="48E16F3E" w14:textId="77777777" w:rsidTr="0038531E">
        <w:tc>
          <w:tcPr>
            <w:tcW w:w="0" w:type="auto"/>
          </w:tcPr>
          <w:p w14:paraId="79144417"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L-L</w:t>
            </w:r>
          </w:p>
        </w:tc>
        <w:tc>
          <w:tcPr>
            <w:tcW w:w="0" w:type="auto"/>
          </w:tcPr>
          <w:p w14:paraId="1985152D"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2</w:t>
            </w:r>
          </w:p>
        </w:tc>
        <w:tc>
          <w:tcPr>
            <w:tcW w:w="0" w:type="auto"/>
          </w:tcPr>
          <w:p w14:paraId="218A2BB4"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1.9876</w:t>
            </w:r>
          </w:p>
        </w:tc>
        <w:tc>
          <w:tcPr>
            <w:tcW w:w="0" w:type="auto"/>
          </w:tcPr>
          <w:p w14:paraId="4CBB4F63"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YES</w:t>
            </w:r>
          </w:p>
        </w:tc>
      </w:tr>
      <w:tr w:rsidR="00CF1E90" w:rsidRPr="00CF1E90" w14:paraId="42E7182F" w14:textId="77777777" w:rsidTr="0038531E">
        <w:tc>
          <w:tcPr>
            <w:tcW w:w="0" w:type="auto"/>
          </w:tcPr>
          <w:p w14:paraId="0B75750B"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L-L-G</w:t>
            </w:r>
          </w:p>
        </w:tc>
        <w:tc>
          <w:tcPr>
            <w:tcW w:w="0" w:type="auto"/>
          </w:tcPr>
          <w:p w14:paraId="3417E078"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3</w:t>
            </w:r>
          </w:p>
        </w:tc>
        <w:tc>
          <w:tcPr>
            <w:tcW w:w="0" w:type="auto"/>
          </w:tcPr>
          <w:p w14:paraId="130B1B49"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3.0223</w:t>
            </w:r>
          </w:p>
        </w:tc>
        <w:tc>
          <w:tcPr>
            <w:tcW w:w="0" w:type="auto"/>
          </w:tcPr>
          <w:p w14:paraId="2C228222"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YES</w:t>
            </w:r>
          </w:p>
        </w:tc>
      </w:tr>
      <w:tr w:rsidR="00CF1E90" w:rsidRPr="00CF1E90" w14:paraId="097CF239" w14:textId="77777777" w:rsidTr="0038531E">
        <w:tc>
          <w:tcPr>
            <w:tcW w:w="0" w:type="auto"/>
          </w:tcPr>
          <w:p w14:paraId="3697A801"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L-L-L</w:t>
            </w:r>
          </w:p>
        </w:tc>
        <w:tc>
          <w:tcPr>
            <w:tcW w:w="0" w:type="auto"/>
          </w:tcPr>
          <w:p w14:paraId="7314FB89"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4</w:t>
            </w:r>
          </w:p>
        </w:tc>
        <w:tc>
          <w:tcPr>
            <w:tcW w:w="0" w:type="auto"/>
          </w:tcPr>
          <w:p w14:paraId="0702BA6C"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4.1987</w:t>
            </w:r>
          </w:p>
        </w:tc>
        <w:tc>
          <w:tcPr>
            <w:tcW w:w="0" w:type="auto"/>
          </w:tcPr>
          <w:p w14:paraId="0EB67A42"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YES</w:t>
            </w:r>
          </w:p>
        </w:tc>
      </w:tr>
      <w:tr w:rsidR="00CF1E90" w:rsidRPr="00CF1E90" w14:paraId="1905D974" w14:textId="77777777" w:rsidTr="0038531E">
        <w:tc>
          <w:tcPr>
            <w:tcW w:w="0" w:type="auto"/>
            <w:tcBorders>
              <w:bottom w:val="single" w:sz="4" w:space="0" w:color="auto"/>
            </w:tcBorders>
          </w:tcPr>
          <w:p w14:paraId="196529AF"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L-L-L-G</w:t>
            </w:r>
          </w:p>
        </w:tc>
        <w:tc>
          <w:tcPr>
            <w:tcW w:w="0" w:type="auto"/>
            <w:tcBorders>
              <w:bottom w:val="single" w:sz="4" w:space="0" w:color="auto"/>
            </w:tcBorders>
          </w:tcPr>
          <w:p w14:paraId="58FCE229"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5</w:t>
            </w:r>
          </w:p>
        </w:tc>
        <w:tc>
          <w:tcPr>
            <w:tcW w:w="0" w:type="auto"/>
            <w:tcBorders>
              <w:bottom w:val="single" w:sz="4" w:space="0" w:color="auto"/>
            </w:tcBorders>
          </w:tcPr>
          <w:p w14:paraId="787D1296"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4.8139</w:t>
            </w:r>
          </w:p>
        </w:tc>
        <w:tc>
          <w:tcPr>
            <w:tcW w:w="0" w:type="auto"/>
            <w:tcBorders>
              <w:bottom w:val="single" w:sz="4" w:space="0" w:color="auto"/>
            </w:tcBorders>
          </w:tcPr>
          <w:p w14:paraId="713F0092"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YES</w:t>
            </w:r>
          </w:p>
        </w:tc>
      </w:tr>
    </w:tbl>
    <w:p w14:paraId="1073E6B9" w14:textId="77777777" w:rsidR="00CF1E90" w:rsidRPr="00CF1E90" w:rsidRDefault="00CF1E90" w:rsidP="00CF1E90">
      <w:pPr>
        <w:pStyle w:val="Body"/>
        <w:spacing w:after="0"/>
        <w:rPr>
          <w:rFonts w:ascii="Arial" w:hAnsi="Arial" w:cs="Arial"/>
        </w:rPr>
      </w:pPr>
    </w:p>
    <w:p w14:paraId="496707CC" w14:textId="77777777" w:rsidR="00CF1E90" w:rsidRPr="00CF1E90" w:rsidRDefault="00CF1E90" w:rsidP="00CF1E90">
      <w:pPr>
        <w:pStyle w:val="Body"/>
        <w:spacing w:after="0"/>
        <w:rPr>
          <w:rFonts w:ascii="Arial" w:hAnsi="Arial" w:cs="Arial"/>
          <w:bCs/>
          <w:lang w:val="en-GB"/>
        </w:rPr>
      </w:pPr>
      <w:r w:rsidRPr="00CF1E90">
        <w:rPr>
          <w:rFonts w:ascii="Arial" w:hAnsi="Arial" w:cs="Arial"/>
          <w:bCs/>
          <w:noProof/>
        </w:rPr>
        <w:drawing>
          <wp:inline distT="0" distB="0" distL="0" distR="0" wp14:anchorId="367F333E" wp14:editId="48DD9EA0">
            <wp:extent cx="5554980" cy="2546773"/>
            <wp:effectExtent l="0" t="0" r="762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573102" cy="2555081"/>
                    </a:xfrm>
                    <a:prstGeom prst="rect">
                      <a:avLst/>
                    </a:prstGeom>
                  </pic:spPr>
                </pic:pic>
              </a:graphicData>
            </a:graphic>
          </wp:inline>
        </w:drawing>
      </w:r>
    </w:p>
    <w:p w14:paraId="10A2E69E" w14:textId="77777777" w:rsidR="00CF1E90" w:rsidRDefault="00CF1E90" w:rsidP="004B62A1">
      <w:pPr>
        <w:pStyle w:val="Body"/>
        <w:spacing w:after="0"/>
        <w:jc w:val="center"/>
        <w:rPr>
          <w:rFonts w:ascii="Arial" w:hAnsi="Arial" w:cs="Arial"/>
          <w:bCs/>
          <w:lang w:val="en-GB"/>
        </w:rPr>
      </w:pPr>
      <w:r w:rsidRPr="00CF1E90">
        <w:rPr>
          <w:rFonts w:ascii="Arial" w:hAnsi="Arial" w:cs="Arial"/>
          <w:b/>
          <w:lang w:val="en-GB"/>
        </w:rPr>
        <w:t>Fig. 7. L-L-L fault current waveform</w:t>
      </w:r>
    </w:p>
    <w:p w14:paraId="5475F624" w14:textId="77777777" w:rsidR="004B62A1" w:rsidRPr="004B62A1" w:rsidRDefault="004B62A1" w:rsidP="004B62A1">
      <w:pPr>
        <w:pStyle w:val="Body"/>
        <w:spacing w:after="0"/>
        <w:jc w:val="center"/>
        <w:rPr>
          <w:rFonts w:ascii="Arial" w:hAnsi="Arial" w:cs="Arial"/>
          <w:bCs/>
          <w:lang w:val="en-GB"/>
        </w:rPr>
      </w:pPr>
    </w:p>
    <w:p w14:paraId="4C70AC80" w14:textId="77777777" w:rsidR="00CF1E90" w:rsidRPr="00CF1E90" w:rsidRDefault="00CF1E90" w:rsidP="00CF1E90">
      <w:pPr>
        <w:pStyle w:val="Body"/>
        <w:spacing w:after="0"/>
        <w:rPr>
          <w:rFonts w:ascii="Arial" w:hAnsi="Arial" w:cs="Arial"/>
          <w:bCs/>
          <w:lang w:val="en-GB"/>
        </w:rPr>
      </w:pPr>
      <w:r w:rsidRPr="00CF1E90">
        <w:rPr>
          <w:rFonts w:ascii="Arial" w:hAnsi="Arial" w:cs="Arial"/>
          <w:bCs/>
          <w:noProof/>
        </w:rPr>
        <w:drawing>
          <wp:inline distT="0" distB="0" distL="0" distR="0" wp14:anchorId="791B3670" wp14:editId="2404707C">
            <wp:extent cx="5547360" cy="2919362"/>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556086" cy="2923954"/>
                    </a:xfrm>
                    <a:prstGeom prst="rect">
                      <a:avLst/>
                    </a:prstGeom>
                  </pic:spPr>
                </pic:pic>
              </a:graphicData>
            </a:graphic>
          </wp:inline>
        </w:drawing>
      </w:r>
    </w:p>
    <w:p w14:paraId="19969A25" w14:textId="77777777" w:rsidR="00CF1E90" w:rsidRPr="00CF1E90" w:rsidRDefault="00CF1E90" w:rsidP="00CF1E90">
      <w:pPr>
        <w:pStyle w:val="Body"/>
        <w:spacing w:after="0"/>
        <w:jc w:val="center"/>
        <w:rPr>
          <w:rFonts w:ascii="Arial" w:hAnsi="Arial" w:cs="Arial"/>
          <w:bCs/>
          <w:lang w:val="en-GB"/>
        </w:rPr>
      </w:pPr>
      <w:r w:rsidRPr="00CF1E90">
        <w:rPr>
          <w:rFonts w:ascii="Arial" w:hAnsi="Arial" w:cs="Arial"/>
          <w:b/>
          <w:lang w:val="en-GB"/>
        </w:rPr>
        <w:t>Fig. 8. L-L-L-G fault current waveform</w:t>
      </w:r>
    </w:p>
    <w:p w14:paraId="41A449A5" w14:textId="77777777" w:rsidR="00CF1E90" w:rsidRDefault="00CF1E90" w:rsidP="00CF1E90">
      <w:pPr>
        <w:pStyle w:val="Body"/>
        <w:spacing w:after="0"/>
        <w:rPr>
          <w:rFonts w:ascii="Arial" w:hAnsi="Arial" w:cs="Arial"/>
          <w:b/>
          <w:bCs/>
        </w:rPr>
      </w:pPr>
    </w:p>
    <w:p w14:paraId="56AA0E5D" w14:textId="77777777" w:rsidR="00CF1E90" w:rsidRDefault="00CF1E90" w:rsidP="00CF1E90">
      <w:pPr>
        <w:pStyle w:val="Body"/>
        <w:spacing w:after="0"/>
        <w:rPr>
          <w:rFonts w:ascii="Arial" w:hAnsi="Arial" w:cs="Arial"/>
          <w:b/>
          <w:bCs/>
        </w:rPr>
      </w:pPr>
    </w:p>
    <w:p w14:paraId="54F5F44E" w14:textId="77777777" w:rsidR="00CF1E90" w:rsidRDefault="00CF1E90" w:rsidP="00CF1E90">
      <w:pPr>
        <w:pStyle w:val="Body"/>
        <w:spacing w:after="0"/>
        <w:rPr>
          <w:rFonts w:ascii="Arial" w:hAnsi="Arial" w:cs="Arial"/>
          <w:b/>
          <w:bCs/>
        </w:rPr>
      </w:pPr>
    </w:p>
    <w:p w14:paraId="7AAA2B1A" w14:textId="77777777" w:rsidR="00CF1E90" w:rsidRDefault="00CF1E90" w:rsidP="00CF1E90">
      <w:pPr>
        <w:pStyle w:val="Body"/>
        <w:spacing w:after="0"/>
        <w:rPr>
          <w:rFonts w:ascii="Arial" w:hAnsi="Arial" w:cs="Arial"/>
          <w:b/>
          <w:bCs/>
        </w:rPr>
      </w:pPr>
    </w:p>
    <w:p w14:paraId="6D446B52" w14:textId="77777777" w:rsidR="00CF1E90" w:rsidRDefault="00CF1E90" w:rsidP="00CF1E90">
      <w:pPr>
        <w:pStyle w:val="Body"/>
        <w:spacing w:after="0"/>
        <w:rPr>
          <w:rFonts w:ascii="Arial" w:hAnsi="Arial" w:cs="Arial"/>
          <w:b/>
          <w:bCs/>
        </w:rPr>
      </w:pPr>
      <w:r w:rsidRPr="00CF1E90">
        <w:rPr>
          <w:rFonts w:ascii="Arial" w:hAnsi="Arial" w:cs="Arial"/>
          <w:b/>
          <w:bCs/>
        </w:rPr>
        <w:t xml:space="preserve">Table 3. Results of SVM fault classifier for different fault types </w:t>
      </w:r>
    </w:p>
    <w:p w14:paraId="74D611C3" w14:textId="77777777" w:rsidR="00BD6BE7" w:rsidRPr="00CF1E90" w:rsidRDefault="00BD6BE7" w:rsidP="00CF1E90">
      <w:pPr>
        <w:pStyle w:val="Body"/>
        <w:spacing w:after="0"/>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1693"/>
        <w:gridCol w:w="1890"/>
        <w:gridCol w:w="1710"/>
      </w:tblGrid>
      <w:tr w:rsidR="00BD6BE7" w:rsidRPr="00CF1E90" w14:paraId="067692BB" w14:textId="77777777" w:rsidTr="00BD6BE7">
        <w:tc>
          <w:tcPr>
            <w:tcW w:w="0" w:type="auto"/>
            <w:tcBorders>
              <w:top w:val="single" w:sz="4" w:space="0" w:color="auto"/>
              <w:bottom w:val="single" w:sz="4" w:space="0" w:color="auto"/>
            </w:tcBorders>
          </w:tcPr>
          <w:p w14:paraId="5374521C" w14:textId="77777777" w:rsidR="00CF1E90" w:rsidRPr="00BD6BE7" w:rsidRDefault="00CF1E90" w:rsidP="00BD6BE7">
            <w:pPr>
              <w:pStyle w:val="Body"/>
              <w:spacing w:after="0"/>
              <w:jc w:val="left"/>
              <w:rPr>
                <w:rFonts w:ascii="Arial" w:eastAsia="Times New Roman" w:hAnsi="Arial" w:cs="Arial"/>
                <w:b/>
                <w:bCs/>
                <w:sz w:val="20"/>
              </w:rPr>
            </w:pPr>
            <w:r w:rsidRPr="00BD6BE7">
              <w:rPr>
                <w:rFonts w:ascii="Arial" w:eastAsia="Times New Roman" w:hAnsi="Arial" w:cs="Arial"/>
                <w:b/>
                <w:bCs/>
                <w:sz w:val="20"/>
              </w:rPr>
              <w:t>Fault type</w:t>
            </w:r>
          </w:p>
        </w:tc>
        <w:tc>
          <w:tcPr>
            <w:tcW w:w="1693" w:type="dxa"/>
            <w:tcBorders>
              <w:top w:val="single" w:sz="4" w:space="0" w:color="auto"/>
              <w:bottom w:val="single" w:sz="4" w:space="0" w:color="auto"/>
            </w:tcBorders>
          </w:tcPr>
          <w:p w14:paraId="307EE825" w14:textId="77777777" w:rsidR="00CF1E90" w:rsidRPr="00BD6BE7" w:rsidRDefault="00CF1E90" w:rsidP="00BD6BE7">
            <w:pPr>
              <w:pStyle w:val="Body"/>
              <w:spacing w:after="0"/>
              <w:jc w:val="left"/>
              <w:rPr>
                <w:rFonts w:ascii="Arial" w:eastAsia="Times New Roman" w:hAnsi="Arial" w:cs="Arial"/>
                <w:b/>
                <w:bCs/>
                <w:sz w:val="20"/>
              </w:rPr>
            </w:pPr>
            <w:r w:rsidRPr="00BD6BE7">
              <w:rPr>
                <w:rFonts w:ascii="Arial" w:eastAsia="Times New Roman" w:hAnsi="Arial" w:cs="Arial"/>
                <w:b/>
                <w:bCs/>
                <w:sz w:val="20"/>
              </w:rPr>
              <w:t>Actual fault type value</w:t>
            </w:r>
          </w:p>
        </w:tc>
        <w:tc>
          <w:tcPr>
            <w:tcW w:w="1890" w:type="dxa"/>
            <w:tcBorders>
              <w:top w:val="single" w:sz="4" w:space="0" w:color="auto"/>
              <w:bottom w:val="single" w:sz="4" w:space="0" w:color="auto"/>
            </w:tcBorders>
          </w:tcPr>
          <w:p w14:paraId="0F9CA378" w14:textId="77777777" w:rsidR="00CF1E90" w:rsidRPr="00BD6BE7" w:rsidRDefault="00CF1E90" w:rsidP="00BD6BE7">
            <w:pPr>
              <w:pStyle w:val="Body"/>
              <w:spacing w:after="0"/>
              <w:jc w:val="left"/>
              <w:rPr>
                <w:rFonts w:ascii="Arial" w:eastAsia="Times New Roman" w:hAnsi="Arial" w:cs="Arial"/>
                <w:b/>
                <w:bCs/>
                <w:sz w:val="20"/>
              </w:rPr>
            </w:pPr>
            <w:r w:rsidRPr="00BD6BE7">
              <w:rPr>
                <w:rFonts w:ascii="Arial" w:eastAsia="Times New Roman" w:hAnsi="Arial" w:cs="Arial"/>
                <w:b/>
                <w:bCs/>
                <w:sz w:val="20"/>
              </w:rPr>
              <w:t>Detected fault type value</w:t>
            </w:r>
          </w:p>
        </w:tc>
        <w:tc>
          <w:tcPr>
            <w:tcW w:w="1710" w:type="dxa"/>
            <w:tcBorders>
              <w:top w:val="single" w:sz="4" w:space="0" w:color="auto"/>
              <w:bottom w:val="single" w:sz="4" w:space="0" w:color="auto"/>
            </w:tcBorders>
          </w:tcPr>
          <w:p w14:paraId="0737E5C6" w14:textId="77777777" w:rsidR="00CF1E90" w:rsidRPr="00BD6BE7" w:rsidRDefault="00CF1E90" w:rsidP="00BD6BE7">
            <w:pPr>
              <w:pStyle w:val="Body"/>
              <w:spacing w:after="0"/>
              <w:jc w:val="left"/>
              <w:rPr>
                <w:rFonts w:ascii="Arial" w:eastAsia="Times New Roman" w:hAnsi="Arial" w:cs="Arial"/>
                <w:b/>
                <w:bCs/>
                <w:sz w:val="20"/>
              </w:rPr>
            </w:pPr>
            <w:r w:rsidRPr="00BD6BE7">
              <w:rPr>
                <w:rFonts w:ascii="Arial" w:eastAsia="Times New Roman" w:hAnsi="Arial" w:cs="Arial"/>
                <w:b/>
                <w:bCs/>
                <w:sz w:val="20"/>
              </w:rPr>
              <w:t>Correct fault type detected?</w:t>
            </w:r>
          </w:p>
        </w:tc>
      </w:tr>
      <w:tr w:rsidR="00BD6BE7" w:rsidRPr="00CF1E90" w14:paraId="3E3E1F63" w14:textId="77777777" w:rsidTr="00BD6BE7">
        <w:tc>
          <w:tcPr>
            <w:tcW w:w="0" w:type="auto"/>
            <w:tcBorders>
              <w:top w:val="single" w:sz="4" w:space="0" w:color="auto"/>
            </w:tcBorders>
          </w:tcPr>
          <w:p w14:paraId="0DE7D373"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L-G</w:t>
            </w:r>
          </w:p>
        </w:tc>
        <w:tc>
          <w:tcPr>
            <w:tcW w:w="1693" w:type="dxa"/>
            <w:tcBorders>
              <w:top w:val="single" w:sz="4" w:space="0" w:color="auto"/>
            </w:tcBorders>
          </w:tcPr>
          <w:p w14:paraId="11A78925"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1</w:t>
            </w:r>
          </w:p>
        </w:tc>
        <w:tc>
          <w:tcPr>
            <w:tcW w:w="1890" w:type="dxa"/>
            <w:tcBorders>
              <w:top w:val="single" w:sz="4" w:space="0" w:color="auto"/>
            </w:tcBorders>
          </w:tcPr>
          <w:p w14:paraId="634503EA"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0.9642</w:t>
            </w:r>
          </w:p>
        </w:tc>
        <w:tc>
          <w:tcPr>
            <w:tcW w:w="1710" w:type="dxa"/>
            <w:tcBorders>
              <w:top w:val="single" w:sz="4" w:space="0" w:color="auto"/>
            </w:tcBorders>
          </w:tcPr>
          <w:p w14:paraId="69B4200A"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YES</w:t>
            </w:r>
          </w:p>
        </w:tc>
      </w:tr>
      <w:tr w:rsidR="00CF1E90" w:rsidRPr="00CF1E90" w14:paraId="51984E72" w14:textId="77777777" w:rsidTr="00BD6BE7">
        <w:tc>
          <w:tcPr>
            <w:tcW w:w="0" w:type="auto"/>
          </w:tcPr>
          <w:p w14:paraId="7046E730"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L-L</w:t>
            </w:r>
          </w:p>
        </w:tc>
        <w:tc>
          <w:tcPr>
            <w:tcW w:w="1693" w:type="dxa"/>
          </w:tcPr>
          <w:p w14:paraId="6B200E8D"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2</w:t>
            </w:r>
          </w:p>
        </w:tc>
        <w:tc>
          <w:tcPr>
            <w:tcW w:w="1890" w:type="dxa"/>
          </w:tcPr>
          <w:p w14:paraId="47DB29A3"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1.9876</w:t>
            </w:r>
          </w:p>
        </w:tc>
        <w:tc>
          <w:tcPr>
            <w:tcW w:w="1710" w:type="dxa"/>
          </w:tcPr>
          <w:p w14:paraId="3DD93A24"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YES</w:t>
            </w:r>
          </w:p>
        </w:tc>
      </w:tr>
      <w:tr w:rsidR="00CF1E90" w:rsidRPr="00CF1E90" w14:paraId="1856D2A7" w14:textId="77777777" w:rsidTr="00BD6BE7">
        <w:tc>
          <w:tcPr>
            <w:tcW w:w="0" w:type="auto"/>
          </w:tcPr>
          <w:p w14:paraId="5B063D4F"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L-L-G</w:t>
            </w:r>
          </w:p>
        </w:tc>
        <w:tc>
          <w:tcPr>
            <w:tcW w:w="1693" w:type="dxa"/>
          </w:tcPr>
          <w:p w14:paraId="196AEDFF"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3</w:t>
            </w:r>
          </w:p>
        </w:tc>
        <w:tc>
          <w:tcPr>
            <w:tcW w:w="1890" w:type="dxa"/>
          </w:tcPr>
          <w:p w14:paraId="36391180"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3.0223</w:t>
            </w:r>
          </w:p>
        </w:tc>
        <w:tc>
          <w:tcPr>
            <w:tcW w:w="1710" w:type="dxa"/>
          </w:tcPr>
          <w:p w14:paraId="46612860"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YES</w:t>
            </w:r>
          </w:p>
        </w:tc>
      </w:tr>
      <w:tr w:rsidR="00CF1E90" w:rsidRPr="00CF1E90" w14:paraId="63DAD2C3" w14:textId="77777777" w:rsidTr="00BD6BE7">
        <w:tc>
          <w:tcPr>
            <w:tcW w:w="0" w:type="auto"/>
          </w:tcPr>
          <w:p w14:paraId="55DC1A19"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L-L-L</w:t>
            </w:r>
          </w:p>
        </w:tc>
        <w:tc>
          <w:tcPr>
            <w:tcW w:w="1693" w:type="dxa"/>
          </w:tcPr>
          <w:p w14:paraId="77E20B38"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4</w:t>
            </w:r>
          </w:p>
        </w:tc>
        <w:tc>
          <w:tcPr>
            <w:tcW w:w="1890" w:type="dxa"/>
          </w:tcPr>
          <w:p w14:paraId="35D550E4"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4.1987</w:t>
            </w:r>
          </w:p>
        </w:tc>
        <w:tc>
          <w:tcPr>
            <w:tcW w:w="1710" w:type="dxa"/>
          </w:tcPr>
          <w:p w14:paraId="538D03E2"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YES</w:t>
            </w:r>
          </w:p>
        </w:tc>
      </w:tr>
      <w:tr w:rsidR="00BD6BE7" w:rsidRPr="00CF1E90" w14:paraId="4413DA59" w14:textId="77777777" w:rsidTr="00BD6BE7">
        <w:tc>
          <w:tcPr>
            <w:tcW w:w="0" w:type="auto"/>
            <w:tcBorders>
              <w:bottom w:val="single" w:sz="4" w:space="0" w:color="auto"/>
            </w:tcBorders>
          </w:tcPr>
          <w:p w14:paraId="5CD45EA0"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L-L-L-G</w:t>
            </w:r>
          </w:p>
        </w:tc>
        <w:tc>
          <w:tcPr>
            <w:tcW w:w="1693" w:type="dxa"/>
            <w:tcBorders>
              <w:bottom w:val="single" w:sz="4" w:space="0" w:color="auto"/>
            </w:tcBorders>
          </w:tcPr>
          <w:p w14:paraId="5A3F0D85"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5</w:t>
            </w:r>
          </w:p>
        </w:tc>
        <w:tc>
          <w:tcPr>
            <w:tcW w:w="1890" w:type="dxa"/>
            <w:tcBorders>
              <w:bottom w:val="single" w:sz="4" w:space="0" w:color="auto"/>
            </w:tcBorders>
          </w:tcPr>
          <w:p w14:paraId="3FF688A6"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4.8139</w:t>
            </w:r>
          </w:p>
        </w:tc>
        <w:tc>
          <w:tcPr>
            <w:tcW w:w="1710" w:type="dxa"/>
            <w:tcBorders>
              <w:bottom w:val="single" w:sz="4" w:space="0" w:color="auto"/>
            </w:tcBorders>
          </w:tcPr>
          <w:p w14:paraId="6FE52045" w14:textId="77777777" w:rsidR="00CF1E90" w:rsidRPr="00CF1E90" w:rsidRDefault="00CF1E90" w:rsidP="00CF1E90">
            <w:pPr>
              <w:pStyle w:val="Body"/>
              <w:spacing w:after="0"/>
              <w:rPr>
                <w:rFonts w:ascii="Arial" w:eastAsia="Times New Roman" w:hAnsi="Arial" w:cs="Arial"/>
                <w:sz w:val="20"/>
              </w:rPr>
            </w:pPr>
            <w:r w:rsidRPr="00CF1E90">
              <w:rPr>
                <w:rFonts w:ascii="Arial" w:eastAsia="Times New Roman" w:hAnsi="Arial" w:cs="Arial"/>
                <w:sz w:val="20"/>
              </w:rPr>
              <w:t>YES</w:t>
            </w:r>
          </w:p>
        </w:tc>
      </w:tr>
    </w:tbl>
    <w:p w14:paraId="48AC55BC" w14:textId="77777777" w:rsidR="00CF1E90" w:rsidRPr="00CF1E90" w:rsidRDefault="00CF1E90" w:rsidP="004B62A1">
      <w:pPr>
        <w:pStyle w:val="Body"/>
        <w:spacing w:after="0"/>
        <w:rPr>
          <w:rFonts w:ascii="Arial" w:hAnsi="Arial" w:cs="Arial"/>
          <w:b/>
          <w:bCs/>
          <w:lang w:val="en-GB"/>
        </w:rPr>
      </w:pPr>
    </w:p>
    <w:p w14:paraId="1661D921" w14:textId="77777777" w:rsidR="00CF1E90" w:rsidRPr="00CF1E90" w:rsidRDefault="00CF1E90" w:rsidP="00CF1E90">
      <w:pPr>
        <w:pStyle w:val="Body"/>
        <w:spacing w:after="0"/>
        <w:rPr>
          <w:rFonts w:ascii="Arial" w:hAnsi="Arial" w:cs="Arial"/>
          <w:lang w:val="en-GB"/>
        </w:rPr>
      </w:pPr>
      <w:r w:rsidRPr="00CF1E90">
        <w:rPr>
          <w:rFonts w:ascii="Arial" w:hAnsi="Arial" w:cs="Arial"/>
          <w:lang w:val="en-GB"/>
        </w:rPr>
        <w:t>Tables 2 and 3 are identical in the sense that the two models detected and classified the faults accurately. For the Onitsha-New Haven 330 kV transmission line, SVMs are better suited for immediate deployment due to their efficiency with limited datasets and faster real-time inference. Given Nigeria’s frequent transient faults (like lightning strikes, vegetation contact) and sparse historical fault records, SVMs used pre-engineered features like wavelet coefficients (and in some cases, harmonic distortions) to achieve ~93–95% accuracy with minimal computational resources. Their margin-based generalization ensured robustness in noisy, resource-constrained environments, aligning with Nigeria’s grid infrastructure challenges. However, SVM performance hinges on expert-driven feature selection, which may overlook subtle fault patterns like multi-phase arcing faults.</w:t>
      </w:r>
    </w:p>
    <w:p w14:paraId="42D37392" w14:textId="77777777" w:rsidR="008D6D00" w:rsidRDefault="00CF1E90" w:rsidP="00CF1E90">
      <w:pPr>
        <w:pStyle w:val="Body"/>
        <w:spacing w:after="0"/>
        <w:rPr>
          <w:rFonts w:ascii="Arial" w:hAnsi="Arial" w:cs="Arial"/>
        </w:rPr>
      </w:pPr>
      <w:r w:rsidRPr="00CF1E90">
        <w:rPr>
          <w:rFonts w:ascii="Arial" w:hAnsi="Arial" w:cs="Arial"/>
          <w:lang w:val="en-GB"/>
        </w:rPr>
        <w:t>ANNs, though computationally intensive, shine in accuracy (~96–98%) when high-resolution PMU/SCADA data is available, automating feature extraction from raw voltage/current waveforms. This is noted to be advantageous for classifying complex faults (such as intermittent arc faults versus switching surges) in dynamic grids. However, ANNs require large labelled datasets and Graphics Processing Units for training—a barrier in regions with limited grid digitization. For Onitsha-New Haven, a hybrid approach (SVM for real-time detection, ANN for post-fault analysis) balances speed and precision, but standalone SVM adoption is pragmatic today, transitioning to ANN as Nigeria’s grid monitoring matures.</w:t>
      </w:r>
    </w:p>
    <w:p w14:paraId="450584CD" w14:textId="77777777" w:rsidR="00CF1E90" w:rsidRDefault="00CF1E90" w:rsidP="00441B6F">
      <w:pPr>
        <w:pStyle w:val="Body"/>
        <w:spacing w:after="0"/>
        <w:rPr>
          <w:rFonts w:ascii="Arial" w:hAnsi="Arial" w:cs="Arial"/>
        </w:rPr>
      </w:pPr>
    </w:p>
    <w:p w14:paraId="7FC4815D" w14:textId="77777777" w:rsidR="00C1269F" w:rsidRDefault="00C1269F" w:rsidP="00C1269F">
      <w:pPr>
        <w:pStyle w:val="Body"/>
        <w:spacing w:after="0"/>
        <w:rPr>
          <w:rFonts w:ascii="Arial" w:hAnsi="Arial" w:cs="Arial"/>
          <w:lang w:val="en-GB"/>
        </w:rPr>
      </w:pPr>
      <w:r w:rsidRPr="00C1269F">
        <w:rPr>
          <w:rFonts w:ascii="Arial" w:hAnsi="Arial" w:cs="Arial"/>
          <w:lang w:val="en-GB"/>
        </w:rPr>
        <w:t>The results demonstrated that both ANN and SVM models achieved near-perfect fault detection and classification accuracy (~99%) on the simulated Onitsha -New Haven 330 kV transmission network. However, critical differences emerge in computational efficiency, feature engineering requirements, and practical applicability. Table 4 compares these findings with six published studies on ANN and SVM applications in transient fault detection.</w:t>
      </w:r>
    </w:p>
    <w:p w14:paraId="30A3C545" w14:textId="77777777" w:rsidR="00C1269F" w:rsidRPr="00C1269F" w:rsidRDefault="00C1269F" w:rsidP="00C1269F">
      <w:pPr>
        <w:pStyle w:val="Body"/>
        <w:spacing w:after="0"/>
        <w:rPr>
          <w:rFonts w:ascii="Arial" w:hAnsi="Arial" w:cs="Arial"/>
          <w:lang w:val="en-GB"/>
        </w:rPr>
      </w:pPr>
    </w:p>
    <w:p w14:paraId="15D3C4E8" w14:textId="77777777" w:rsidR="00C1269F" w:rsidRDefault="00C1269F" w:rsidP="00C1269F">
      <w:pPr>
        <w:pStyle w:val="Body"/>
        <w:spacing w:after="0"/>
        <w:rPr>
          <w:rFonts w:ascii="Arial" w:hAnsi="Arial" w:cs="Arial"/>
          <w:b/>
          <w:bCs/>
          <w:lang w:val="en-GB"/>
        </w:rPr>
      </w:pPr>
      <w:r w:rsidRPr="00C1269F">
        <w:rPr>
          <w:rFonts w:ascii="Arial" w:hAnsi="Arial" w:cs="Arial"/>
          <w:b/>
          <w:bCs/>
          <w:lang w:val="en-GB"/>
        </w:rPr>
        <w:t>Table 4. Comparative Analysis of ANN and SVM Performance in Fault Detection</w:t>
      </w:r>
    </w:p>
    <w:p w14:paraId="7835ADC7" w14:textId="77777777" w:rsidR="00C1269F" w:rsidRPr="00C1269F" w:rsidRDefault="00C1269F" w:rsidP="00C1269F">
      <w:pPr>
        <w:pStyle w:val="Body"/>
        <w:spacing w:after="0"/>
        <w:rPr>
          <w:rFonts w:ascii="Arial" w:hAnsi="Arial" w:cs="Arial"/>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1"/>
        <w:gridCol w:w="1821"/>
        <w:gridCol w:w="3191"/>
        <w:gridCol w:w="2301"/>
      </w:tblGrid>
      <w:tr w:rsidR="00C1269F" w:rsidRPr="00C1269F" w14:paraId="371FCE49" w14:textId="77777777" w:rsidTr="00C1269F">
        <w:trPr>
          <w:tblHeader/>
        </w:trPr>
        <w:tc>
          <w:tcPr>
            <w:tcW w:w="0" w:type="auto"/>
            <w:tcBorders>
              <w:top w:val="single" w:sz="4" w:space="0" w:color="auto"/>
              <w:bottom w:val="single" w:sz="4" w:space="0" w:color="auto"/>
            </w:tcBorders>
            <w:vAlign w:val="center"/>
          </w:tcPr>
          <w:p w14:paraId="3E589FA8" w14:textId="77777777" w:rsidR="00C1269F" w:rsidRPr="00C1269F" w:rsidRDefault="00C1269F" w:rsidP="00C1269F">
            <w:pPr>
              <w:pStyle w:val="Body"/>
              <w:spacing w:after="0"/>
              <w:rPr>
                <w:rFonts w:ascii="Arial" w:eastAsia="Times New Roman" w:hAnsi="Arial" w:cs="Arial"/>
                <w:sz w:val="20"/>
                <w:lang w:val="en-GB"/>
              </w:rPr>
            </w:pPr>
            <w:r w:rsidRPr="00C1269F">
              <w:rPr>
                <w:rFonts w:ascii="Arial" w:eastAsia="Times New Roman" w:hAnsi="Arial" w:cs="Arial"/>
                <w:b/>
                <w:bCs/>
                <w:sz w:val="20"/>
                <w:lang w:val="en-GB"/>
              </w:rPr>
              <w:t>Author (Year)</w:t>
            </w:r>
          </w:p>
        </w:tc>
        <w:tc>
          <w:tcPr>
            <w:tcW w:w="1821" w:type="dxa"/>
            <w:tcBorders>
              <w:top w:val="single" w:sz="4" w:space="0" w:color="auto"/>
              <w:bottom w:val="single" w:sz="4" w:space="0" w:color="auto"/>
            </w:tcBorders>
            <w:vAlign w:val="center"/>
          </w:tcPr>
          <w:p w14:paraId="68F1CD51" w14:textId="77777777" w:rsidR="00C1269F" w:rsidRPr="00C1269F" w:rsidRDefault="00C1269F" w:rsidP="00C1269F">
            <w:pPr>
              <w:pStyle w:val="Body"/>
              <w:spacing w:after="0"/>
              <w:rPr>
                <w:rFonts w:ascii="Arial" w:eastAsia="Times New Roman" w:hAnsi="Arial" w:cs="Arial"/>
                <w:sz w:val="20"/>
                <w:lang w:val="en-GB"/>
              </w:rPr>
            </w:pPr>
            <w:r w:rsidRPr="00C1269F">
              <w:rPr>
                <w:rFonts w:ascii="Arial" w:eastAsia="Times New Roman" w:hAnsi="Arial" w:cs="Arial"/>
                <w:b/>
                <w:bCs/>
                <w:sz w:val="20"/>
                <w:lang w:val="en-GB"/>
              </w:rPr>
              <w:t>Methodology</w:t>
            </w:r>
          </w:p>
        </w:tc>
        <w:tc>
          <w:tcPr>
            <w:tcW w:w="3191" w:type="dxa"/>
            <w:tcBorders>
              <w:top w:val="single" w:sz="4" w:space="0" w:color="auto"/>
              <w:bottom w:val="single" w:sz="4" w:space="0" w:color="auto"/>
            </w:tcBorders>
            <w:vAlign w:val="center"/>
          </w:tcPr>
          <w:p w14:paraId="1F5E7BBD" w14:textId="77777777" w:rsidR="00C1269F" w:rsidRPr="00C1269F" w:rsidRDefault="00C1269F" w:rsidP="00C1269F">
            <w:pPr>
              <w:pStyle w:val="Body"/>
              <w:spacing w:after="0"/>
              <w:rPr>
                <w:rFonts w:ascii="Arial" w:eastAsia="Times New Roman" w:hAnsi="Arial" w:cs="Arial"/>
                <w:sz w:val="20"/>
                <w:lang w:val="en-GB"/>
              </w:rPr>
            </w:pPr>
            <w:r w:rsidRPr="00C1269F">
              <w:rPr>
                <w:rFonts w:ascii="Arial" w:eastAsia="Times New Roman" w:hAnsi="Arial" w:cs="Arial"/>
                <w:b/>
                <w:bCs/>
                <w:sz w:val="20"/>
                <w:lang w:val="en-GB"/>
              </w:rPr>
              <w:t>Major Findings</w:t>
            </w:r>
          </w:p>
        </w:tc>
        <w:tc>
          <w:tcPr>
            <w:tcW w:w="0" w:type="auto"/>
            <w:tcBorders>
              <w:top w:val="single" w:sz="4" w:space="0" w:color="auto"/>
              <w:bottom w:val="single" w:sz="4" w:space="0" w:color="auto"/>
            </w:tcBorders>
            <w:vAlign w:val="center"/>
          </w:tcPr>
          <w:p w14:paraId="06BDB6F0" w14:textId="77777777" w:rsidR="00C1269F" w:rsidRPr="00C1269F" w:rsidRDefault="00C1269F" w:rsidP="00385683">
            <w:pPr>
              <w:pStyle w:val="Body"/>
              <w:spacing w:after="0"/>
              <w:jc w:val="left"/>
              <w:rPr>
                <w:rFonts w:ascii="Arial" w:eastAsia="Times New Roman" w:hAnsi="Arial" w:cs="Arial"/>
                <w:sz w:val="20"/>
                <w:lang w:val="en-GB"/>
              </w:rPr>
            </w:pPr>
            <w:r w:rsidRPr="00C1269F">
              <w:rPr>
                <w:rFonts w:ascii="Arial" w:eastAsia="Times New Roman" w:hAnsi="Arial" w:cs="Arial"/>
                <w:b/>
                <w:bCs/>
                <w:sz w:val="20"/>
                <w:lang w:val="en-GB"/>
              </w:rPr>
              <w:t>Comparison to Current Study</w:t>
            </w:r>
          </w:p>
        </w:tc>
      </w:tr>
      <w:tr w:rsidR="00C1269F" w:rsidRPr="00C1269F" w14:paraId="00AA0C3F" w14:textId="77777777" w:rsidTr="00C1269F">
        <w:tc>
          <w:tcPr>
            <w:tcW w:w="0" w:type="auto"/>
            <w:tcBorders>
              <w:top w:val="single" w:sz="4" w:space="0" w:color="auto"/>
            </w:tcBorders>
            <w:vAlign w:val="center"/>
          </w:tcPr>
          <w:p w14:paraId="5A3989BB" w14:textId="77777777" w:rsidR="00C1269F" w:rsidRPr="00C1269F" w:rsidRDefault="00C1269F" w:rsidP="00C1269F">
            <w:pPr>
              <w:pStyle w:val="Body"/>
              <w:spacing w:after="0"/>
              <w:rPr>
                <w:rFonts w:ascii="Arial" w:eastAsia="Times New Roman" w:hAnsi="Arial" w:cs="Arial"/>
                <w:sz w:val="20"/>
                <w:lang w:val="en-GB"/>
              </w:rPr>
            </w:pPr>
            <w:r w:rsidRPr="00C1269F">
              <w:rPr>
                <w:rFonts w:ascii="Arial" w:eastAsia="Times New Roman" w:hAnsi="Arial" w:cs="Arial"/>
                <w:sz w:val="20"/>
                <w:lang w:val="en-GB"/>
              </w:rPr>
              <w:t>[29]</w:t>
            </w:r>
          </w:p>
        </w:tc>
        <w:tc>
          <w:tcPr>
            <w:tcW w:w="1821" w:type="dxa"/>
            <w:tcBorders>
              <w:top w:val="single" w:sz="4" w:space="0" w:color="auto"/>
            </w:tcBorders>
            <w:vAlign w:val="center"/>
          </w:tcPr>
          <w:p w14:paraId="6C65A226" w14:textId="77777777" w:rsidR="00C1269F" w:rsidRPr="00C1269F" w:rsidRDefault="00C1269F" w:rsidP="00C1269F">
            <w:pPr>
              <w:pStyle w:val="Body"/>
              <w:spacing w:after="0"/>
              <w:rPr>
                <w:rFonts w:ascii="Arial" w:eastAsia="Times New Roman" w:hAnsi="Arial" w:cs="Arial"/>
                <w:sz w:val="20"/>
                <w:lang w:val="en-GB"/>
              </w:rPr>
            </w:pPr>
            <w:r w:rsidRPr="00C1269F">
              <w:rPr>
                <w:rFonts w:ascii="Arial" w:eastAsia="Times New Roman" w:hAnsi="Arial" w:cs="Arial"/>
                <w:sz w:val="20"/>
                <w:lang w:val="en-GB"/>
              </w:rPr>
              <w:t>SVM with wavelet transforms</w:t>
            </w:r>
          </w:p>
        </w:tc>
        <w:tc>
          <w:tcPr>
            <w:tcW w:w="3191" w:type="dxa"/>
            <w:tcBorders>
              <w:top w:val="single" w:sz="4" w:space="0" w:color="auto"/>
            </w:tcBorders>
            <w:vAlign w:val="center"/>
          </w:tcPr>
          <w:p w14:paraId="120A7622" w14:textId="77777777" w:rsidR="00C1269F" w:rsidRPr="00C1269F" w:rsidRDefault="00C1269F" w:rsidP="00C1269F">
            <w:pPr>
              <w:pStyle w:val="Body"/>
              <w:spacing w:after="0"/>
              <w:rPr>
                <w:rFonts w:ascii="Arial" w:eastAsia="Times New Roman" w:hAnsi="Arial" w:cs="Arial"/>
                <w:sz w:val="20"/>
                <w:lang w:val="en-GB"/>
              </w:rPr>
            </w:pPr>
            <w:r w:rsidRPr="00C1269F">
              <w:rPr>
                <w:rFonts w:ascii="Arial" w:eastAsia="Times New Roman" w:hAnsi="Arial" w:cs="Arial"/>
                <w:sz w:val="20"/>
                <w:lang w:val="en-GB"/>
              </w:rPr>
              <w:t xml:space="preserve">Achieved 94.5% accuracy for L-G faults; faster inference (&lt;5 </w:t>
            </w:r>
            <m:oMath>
              <m:r>
                <w:rPr>
                  <w:rFonts w:ascii="Cambria Math" w:hAnsi="Cambria Math" w:cs="Arial"/>
                  <w:lang w:val="en-GB"/>
                </w:rPr>
                <m:t>ms</m:t>
              </m:r>
            </m:oMath>
            <w:r w:rsidRPr="00C1269F">
              <w:rPr>
                <w:rFonts w:ascii="Arial" w:eastAsia="Times New Roman" w:hAnsi="Arial" w:cs="Arial"/>
                <w:sz w:val="20"/>
                <w:lang w:val="en-GB"/>
              </w:rPr>
              <w:t>) but required manual feature extraction.</w:t>
            </w:r>
          </w:p>
        </w:tc>
        <w:tc>
          <w:tcPr>
            <w:tcW w:w="0" w:type="auto"/>
            <w:tcBorders>
              <w:top w:val="single" w:sz="4" w:space="0" w:color="auto"/>
            </w:tcBorders>
            <w:vAlign w:val="center"/>
          </w:tcPr>
          <w:p w14:paraId="3662A03D" w14:textId="77777777" w:rsidR="00C1269F" w:rsidRPr="00C1269F" w:rsidRDefault="00C1269F" w:rsidP="00C1269F">
            <w:pPr>
              <w:pStyle w:val="Body"/>
              <w:spacing w:after="0"/>
              <w:rPr>
                <w:rFonts w:ascii="Arial" w:eastAsia="Times New Roman" w:hAnsi="Arial" w:cs="Arial"/>
                <w:sz w:val="20"/>
                <w:lang w:val="en-GB"/>
              </w:rPr>
            </w:pPr>
            <w:r w:rsidRPr="00C1269F">
              <w:rPr>
                <w:rFonts w:ascii="Arial" w:eastAsia="Times New Roman" w:hAnsi="Arial" w:cs="Arial"/>
                <w:sz w:val="20"/>
                <w:lang w:val="en-GB"/>
              </w:rPr>
              <w:t>Aligns with SVM’s ~93–95% accuracy and reliance on pre-engineered features (e.g., wavelet coefficients).</w:t>
            </w:r>
          </w:p>
        </w:tc>
      </w:tr>
      <w:tr w:rsidR="00C1269F" w:rsidRPr="00C1269F" w14:paraId="656FB87A" w14:textId="77777777" w:rsidTr="00C1269F">
        <w:tc>
          <w:tcPr>
            <w:tcW w:w="0" w:type="auto"/>
            <w:vAlign w:val="center"/>
          </w:tcPr>
          <w:p w14:paraId="16A47653" w14:textId="77777777" w:rsidR="00C1269F" w:rsidRPr="00C1269F" w:rsidRDefault="00C1269F" w:rsidP="00C1269F">
            <w:pPr>
              <w:pStyle w:val="Body"/>
              <w:spacing w:after="0"/>
              <w:rPr>
                <w:rFonts w:ascii="Arial" w:eastAsia="Times New Roman" w:hAnsi="Arial" w:cs="Arial"/>
                <w:sz w:val="20"/>
                <w:lang w:val="en-GB"/>
              </w:rPr>
            </w:pPr>
            <w:r w:rsidRPr="00C1269F">
              <w:rPr>
                <w:rFonts w:ascii="Arial" w:eastAsia="Times New Roman" w:hAnsi="Arial" w:cs="Arial"/>
                <w:sz w:val="20"/>
                <w:lang w:val="en-GB"/>
              </w:rPr>
              <w:t>[30]</w:t>
            </w:r>
          </w:p>
        </w:tc>
        <w:tc>
          <w:tcPr>
            <w:tcW w:w="1821" w:type="dxa"/>
            <w:vAlign w:val="center"/>
          </w:tcPr>
          <w:p w14:paraId="3E5C12CA" w14:textId="77777777" w:rsidR="00C1269F" w:rsidRPr="00C1269F" w:rsidRDefault="00C1269F" w:rsidP="00C1269F">
            <w:pPr>
              <w:pStyle w:val="Body"/>
              <w:spacing w:after="0"/>
              <w:rPr>
                <w:rFonts w:ascii="Arial" w:eastAsia="Times New Roman" w:hAnsi="Arial" w:cs="Arial"/>
                <w:sz w:val="20"/>
                <w:lang w:val="en-GB"/>
              </w:rPr>
            </w:pPr>
            <w:r w:rsidRPr="00C1269F">
              <w:rPr>
                <w:rFonts w:ascii="Arial" w:eastAsia="Times New Roman" w:hAnsi="Arial" w:cs="Arial"/>
                <w:sz w:val="20"/>
                <w:lang w:val="en-GB"/>
              </w:rPr>
              <w:t>ANN (MLP) for fault classification</w:t>
            </w:r>
          </w:p>
        </w:tc>
        <w:tc>
          <w:tcPr>
            <w:tcW w:w="3191" w:type="dxa"/>
            <w:vAlign w:val="center"/>
          </w:tcPr>
          <w:p w14:paraId="6D499D0B" w14:textId="77777777" w:rsidR="00C1269F" w:rsidRPr="00C1269F" w:rsidRDefault="00C1269F" w:rsidP="00C1269F">
            <w:pPr>
              <w:pStyle w:val="Body"/>
              <w:spacing w:after="0"/>
              <w:rPr>
                <w:rFonts w:ascii="Arial" w:eastAsia="Times New Roman" w:hAnsi="Arial" w:cs="Arial"/>
                <w:sz w:val="20"/>
                <w:lang w:val="en-GB"/>
              </w:rPr>
            </w:pPr>
            <w:r w:rsidRPr="00C1269F">
              <w:rPr>
                <w:rFonts w:ascii="Arial" w:eastAsia="Times New Roman" w:hAnsi="Arial" w:cs="Arial"/>
                <w:sz w:val="20"/>
                <w:lang w:val="en-GB"/>
              </w:rPr>
              <w:t>97.8% accuracy with raw PMU data; training time &gt;30 mins on GPU.</w:t>
            </w:r>
          </w:p>
        </w:tc>
        <w:tc>
          <w:tcPr>
            <w:tcW w:w="0" w:type="auto"/>
            <w:vAlign w:val="center"/>
          </w:tcPr>
          <w:p w14:paraId="3C1AA66F" w14:textId="77777777" w:rsidR="00C1269F" w:rsidRPr="00C1269F" w:rsidRDefault="00C1269F" w:rsidP="00C1269F">
            <w:pPr>
              <w:pStyle w:val="Body"/>
              <w:spacing w:after="0"/>
              <w:rPr>
                <w:rFonts w:ascii="Arial" w:eastAsia="Times New Roman" w:hAnsi="Arial" w:cs="Arial"/>
                <w:sz w:val="20"/>
                <w:lang w:val="en-GB"/>
              </w:rPr>
            </w:pPr>
            <w:r w:rsidRPr="00C1269F">
              <w:rPr>
                <w:rFonts w:ascii="Arial" w:eastAsia="Times New Roman" w:hAnsi="Arial" w:cs="Arial"/>
                <w:sz w:val="20"/>
                <w:lang w:val="en-GB"/>
              </w:rPr>
              <w:t>Matches current ANN’s 96–98% accuracy but highlights GPU dependency as a barrier in resource-limited settings.</w:t>
            </w:r>
          </w:p>
        </w:tc>
      </w:tr>
      <w:tr w:rsidR="00C1269F" w:rsidRPr="00C1269F" w14:paraId="3297536F" w14:textId="77777777" w:rsidTr="00C1269F">
        <w:tc>
          <w:tcPr>
            <w:tcW w:w="0" w:type="auto"/>
            <w:vAlign w:val="center"/>
          </w:tcPr>
          <w:p w14:paraId="0A051D74" w14:textId="77777777" w:rsidR="00C1269F" w:rsidRPr="00C1269F" w:rsidRDefault="00C1269F" w:rsidP="00C1269F">
            <w:pPr>
              <w:pStyle w:val="Body"/>
              <w:spacing w:after="0"/>
              <w:rPr>
                <w:rFonts w:ascii="Arial" w:eastAsia="Times New Roman" w:hAnsi="Arial" w:cs="Arial"/>
                <w:sz w:val="20"/>
                <w:lang w:val="en-GB"/>
              </w:rPr>
            </w:pPr>
            <w:r w:rsidRPr="00C1269F">
              <w:rPr>
                <w:rFonts w:ascii="Arial" w:eastAsia="Times New Roman" w:hAnsi="Arial" w:cs="Arial"/>
                <w:sz w:val="20"/>
                <w:lang w:val="en-GB"/>
              </w:rPr>
              <w:t>[31]</w:t>
            </w:r>
          </w:p>
        </w:tc>
        <w:tc>
          <w:tcPr>
            <w:tcW w:w="1821" w:type="dxa"/>
            <w:vAlign w:val="center"/>
          </w:tcPr>
          <w:p w14:paraId="0147ABA8" w14:textId="77777777" w:rsidR="00C1269F" w:rsidRPr="00C1269F" w:rsidRDefault="00C1269F" w:rsidP="00C1269F">
            <w:pPr>
              <w:pStyle w:val="Body"/>
              <w:spacing w:after="0"/>
              <w:rPr>
                <w:rFonts w:ascii="Arial" w:eastAsia="Times New Roman" w:hAnsi="Arial" w:cs="Arial"/>
                <w:sz w:val="20"/>
                <w:lang w:val="en-GB"/>
              </w:rPr>
            </w:pPr>
            <w:r w:rsidRPr="00C1269F">
              <w:rPr>
                <w:rFonts w:ascii="Arial" w:eastAsia="Times New Roman" w:hAnsi="Arial" w:cs="Arial"/>
                <w:sz w:val="20"/>
                <w:lang w:val="en-GB"/>
              </w:rPr>
              <w:t xml:space="preserve">Hybrid SVM-ANN </w:t>
            </w:r>
            <w:r w:rsidRPr="00C1269F">
              <w:rPr>
                <w:rFonts w:ascii="Arial" w:eastAsia="Times New Roman" w:hAnsi="Arial" w:cs="Arial"/>
                <w:sz w:val="20"/>
                <w:lang w:val="en-GB"/>
              </w:rPr>
              <w:lastRenderedPageBreak/>
              <w:t>model</w:t>
            </w:r>
          </w:p>
        </w:tc>
        <w:tc>
          <w:tcPr>
            <w:tcW w:w="3191" w:type="dxa"/>
            <w:vAlign w:val="center"/>
          </w:tcPr>
          <w:p w14:paraId="35910E92" w14:textId="77777777" w:rsidR="00C1269F" w:rsidRPr="00C1269F" w:rsidRDefault="00C1269F" w:rsidP="00C1269F">
            <w:pPr>
              <w:pStyle w:val="Body"/>
              <w:spacing w:after="0"/>
              <w:rPr>
                <w:rFonts w:ascii="Arial" w:eastAsia="Times New Roman" w:hAnsi="Arial" w:cs="Arial"/>
                <w:sz w:val="20"/>
                <w:lang w:val="en-GB"/>
              </w:rPr>
            </w:pPr>
            <w:r w:rsidRPr="00C1269F">
              <w:rPr>
                <w:rFonts w:ascii="Arial" w:eastAsia="Times New Roman" w:hAnsi="Arial" w:cs="Arial"/>
                <w:sz w:val="20"/>
                <w:lang w:val="en-GB"/>
              </w:rPr>
              <w:lastRenderedPageBreak/>
              <w:t xml:space="preserve">SVM for detection (95% </w:t>
            </w:r>
            <w:r w:rsidRPr="00C1269F">
              <w:rPr>
                <w:rFonts w:ascii="Arial" w:eastAsia="Times New Roman" w:hAnsi="Arial" w:cs="Arial"/>
                <w:sz w:val="20"/>
                <w:lang w:val="en-GB"/>
              </w:rPr>
              <w:lastRenderedPageBreak/>
              <w:t>accuracy), ANN for classification (98%); reduced latency by 40%.</w:t>
            </w:r>
          </w:p>
        </w:tc>
        <w:tc>
          <w:tcPr>
            <w:tcW w:w="0" w:type="auto"/>
            <w:vAlign w:val="center"/>
          </w:tcPr>
          <w:p w14:paraId="18E8B5E8" w14:textId="77777777" w:rsidR="00C1269F" w:rsidRPr="00C1269F" w:rsidRDefault="00C1269F" w:rsidP="00C1269F">
            <w:pPr>
              <w:pStyle w:val="Body"/>
              <w:spacing w:after="0"/>
              <w:rPr>
                <w:rFonts w:ascii="Arial" w:eastAsia="Times New Roman" w:hAnsi="Arial" w:cs="Arial"/>
                <w:sz w:val="20"/>
                <w:lang w:val="en-GB"/>
              </w:rPr>
            </w:pPr>
            <w:r w:rsidRPr="00C1269F">
              <w:rPr>
                <w:rFonts w:ascii="Arial" w:eastAsia="Times New Roman" w:hAnsi="Arial" w:cs="Arial"/>
                <w:sz w:val="20"/>
                <w:lang w:val="en-GB"/>
              </w:rPr>
              <w:lastRenderedPageBreak/>
              <w:t xml:space="preserve">Supports hybrid </w:t>
            </w:r>
            <w:r w:rsidRPr="00C1269F">
              <w:rPr>
                <w:rFonts w:ascii="Arial" w:eastAsia="Times New Roman" w:hAnsi="Arial" w:cs="Arial"/>
                <w:sz w:val="20"/>
                <w:lang w:val="en-GB"/>
              </w:rPr>
              <w:lastRenderedPageBreak/>
              <w:t>approach proposed for Onitsha-New Haven line to balance speed and precision.</w:t>
            </w:r>
          </w:p>
        </w:tc>
      </w:tr>
      <w:tr w:rsidR="00C1269F" w:rsidRPr="00C1269F" w14:paraId="33616D31" w14:textId="77777777" w:rsidTr="00C1269F">
        <w:tc>
          <w:tcPr>
            <w:tcW w:w="0" w:type="auto"/>
            <w:vAlign w:val="center"/>
          </w:tcPr>
          <w:p w14:paraId="72688E1B" w14:textId="77777777" w:rsidR="00C1269F" w:rsidRPr="00C1269F" w:rsidRDefault="00C1269F" w:rsidP="00C1269F">
            <w:pPr>
              <w:pStyle w:val="Body"/>
              <w:spacing w:after="0"/>
              <w:rPr>
                <w:rFonts w:ascii="Arial" w:eastAsia="Times New Roman" w:hAnsi="Arial" w:cs="Arial"/>
                <w:sz w:val="20"/>
                <w:lang w:val="en-GB"/>
              </w:rPr>
            </w:pPr>
            <w:r w:rsidRPr="00C1269F">
              <w:rPr>
                <w:rFonts w:ascii="Arial" w:eastAsia="Times New Roman" w:hAnsi="Arial" w:cs="Arial"/>
                <w:sz w:val="20"/>
                <w:lang w:val="en-GB"/>
              </w:rPr>
              <w:t>[32]</w:t>
            </w:r>
          </w:p>
        </w:tc>
        <w:tc>
          <w:tcPr>
            <w:tcW w:w="1821" w:type="dxa"/>
            <w:vAlign w:val="center"/>
          </w:tcPr>
          <w:p w14:paraId="30209846" w14:textId="77777777" w:rsidR="00C1269F" w:rsidRPr="00C1269F" w:rsidRDefault="00C1269F" w:rsidP="00C1269F">
            <w:pPr>
              <w:pStyle w:val="Body"/>
              <w:spacing w:after="0"/>
              <w:rPr>
                <w:rFonts w:ascii="Arial" w:eastAsia="Times New Roman" w:hAnsi="Arial" w:cs="Arial"/>
                <w:sz w:val="20"/>
                <w:lang w:val="en-GB"/>
              </w:rPr>
            </w:pPr>
            <w:r w:rsidRPr="00C1269F">
              <w:rPr>
                <w:rFonts w:ascii="Arial" w:eastAsia="Times New Roman" w:hAnsi="Arial" w:cs="Arial"/>
                <w:sz w:val="20"/>
                <w:lang w:val="en-GB"/>
              </w:rPr>
              <w:t>SVM for Nigerian grid faults</w:t>
            </w:r>
          </w:p>
        </w:tc>
        <w:tc>
          <w:tcPr>
            <w:tcW w:w="3191" w:type="dxa"/>
            <w:vAlign w:val="center"/>
          </w:tcPr>
          <w:p w14:paraId="6D7E6FA6" w14:textId="77777777" w:rsidR="00C1269F" w:rsidRPr="00C1269F" w:rsidRDefault="00C1269F" w:rsidP="00C1269F">
            <w:pPr>
              <w:pStyle w:val="Body"/>
              <w:spacing w:after="0"/>
              <w:rPr>
                <w:rFonts w:ascii="Arial" w:eastAsia="Times New Roman" w:hAnsi="Arial" w:cs="Arial"/>
                <w:sz w:val="20"/>
                <w:lang w:val="en-GB"/>
              </w:rPr>
            </w:pPr>
            <w:r w:rsidRPr="00C1269F">
              <w:rPr>
                <w:rFonts w:ascii="Arial" w:eastAsia="Times New Roman" w:hAnsi="Arial" w:cs="Arial"/>
                <w:sz w:val="20"/>
                <w:lang w:val="en-GB"/>
              </w:rPr>
              <w:t>92% accuracy with limited data; emphasized SVM’s suitability for sparse datasets.</w:t>
            </w:r>
          </w:p>
        </w:tc>
        <w:tc>
          <w:tcPr>
            <w:tcW w:w="0" w:type="auto"/>
            <w:vAlign w:val="center"/>
          </w:tcPr>
          <w:p w14:paraId="268E1251" w14:textId="77777777" w:rsidR="00C1269F" w:rsidRPr="00C1269F" w:rsidRDefault="00C1269F" w:rsidP="00C1269F">
            <w:pPr>
              <w:pStyle w:val="Body"/>
              <w:spacing w:after="0"/>
              <w:rPr>
                <w:rFonts w:ascii="Arial" w:eastAsia="Times New Roman" w:hAnsi="Arial" w:cs="Arial"/>
                <w:sz w:val="20"/>
                <w:lang w:val="en-GB"/>
              </w:rPr>
            </w:pPr>
            <w:r w:rsidRPr="00C1269F">
              <w:rPr>
                <w:rFonts w:ascii="Arial" w:eastAsia="Times New Roman" w:hAnsi="Arial" w:cs="Arial"/>
                <w:sz w:val="20"/>
                <w:lang w:val="en-GB"/>
              </w:rPr>
              <w:t>Validates SVM’s practicality for Nigeria’s sparse fault records and computational constraints.</w:t>
            </w:r>
          </w:p>
        </w:tc>
      </w:tr>
      <w:tr w:rsidR="00C1269F" w:rsidRPr="00C1269F" w14:paraId="57312B84" w14:textId="77777777" w:rsidTr="00C1269F">
        <w:tc>
          <w:tcPr>
            <w:tcW w:w="0" w:type="auto"/>
            <w:vAlign w:val="center"/>
          </w:tcPr>
          <w:p w14:paraId="3BA6BA62" w14:textId="77777777" w:rsidR="00C1269F" w:rsidRPr="00C1269F" w:rsidRDefault="00C1269F" w:rsidP="00C1269F">
            <w:pPr>
              <w:pStyle w:val="Body"/>
              <w:spacing w:after="0"/>
              <w:rPr>
                <w:rFonts w:ascii="Arial" w:eastAsia="Times New Roman" w:hAnsi="Arial" w:cs="Arial"/>
                <w:sz w:val="20"/>
                <w:lang w:val="en-GB"/>
              </w:rPr>
            </w:pPr>
            <w:r w:rsidRPr="00C1269F">
              <w:rPr>
                <w:rFonts w:ascii="Arial" w:eastAsia="Times New Roman" w:hAnsi="Arial" w:cs="Arial"/>
                <w:sz w:val="20"/>
                <w:lang w:val="en-GB"/>
              </w:rPr>
              <w:t>[33]</w:t>
            </w:r>
          </w:p>
        </w:tc>
        <w:tc>
          <w:tcPr>
            <w:tcW w:w="1821" w:type="dxa"/>
            <w:vAlign w:val="center"/>
          </w:tcPr>
          <w:p w14:paraId="06490351" w14:textId="77777777" w:rsidR="00C1269F" w:rsidRPr="00C1269F" w:rsidRDefault="00C1269F" w:rsidP="00C1269F">
            <w:pPr>
              <w:pStyle w:val="Body"/>
              <w:spacing w:after="0"/>
              <w:rPr>
                <w:rFonts w:ascii="Arial" w:eastAsia="Times New Roman" w:hAnsi="Arial" w:cs="Arial"/>
                <w:sz w:val="20"/>
                <w:lang w:val="en-GB"/>
              </w:rPr>
            </w:pPr>
            <w:r w:rsidRPr="00C1269F">
              <w:rPr>
                <w:rFonts w:ascii="Arial" w:eastAsia="Times New Roman" w:hAnsi="Arial" w:cs="Arial"/>
                <w:sz w:val="20"/>
                <w:lang w:val="en-GB"/>
              </w:rPr>
              <w:t>Deep ANN (CNN) for transients</w:t>
            </w:r>
          </w:p>
        </w:tc>
        <w:tc>
          <w:tcPr>
            <w:tcW w:w="3191" w:type="dxa"/>
            <w:vAlign w:val="center"/>
          </w:tcPr>
          <w:p w14:paraId="3A10F95E" w14:textId="77777777" w:rsidR="00C1269F" w:rsidRPr="00C1269F" w:rsidRDefault="00C1269F" w:rsidP="00C1269F">
            <w:pPr>
              <w:pStyle w:val="Body"/>
              <w:spacing w:after="0"/>
              <w:rPr>
                <w:rFonts w:ascii="Arial" w:eastAsia="Times New Roman" w:hAnsi="Arial" w:cs="Arial"/>
                <w:sz w:val="20"/>
                <w:lang w:val="en-GB"/>
              </w:rPr>
            </w:pPr>
            <w:r w:rsidRPr="00C1269F">
              <w:rPr>
                <w:rFonts w:ascii="Arial" w:eastAsia="Times New Roman" w:hAnsi="Arial" w:cs="Arial"/>
                <w:sz w:val="20"/>
                <w:lang w:val="en-GB"/>
              </w:rPr>
              <w:t>98.5% accuracy but required &gt;10,000 samples; criticized for overfitting risks.</w:t>
            </w:r>
          </w:p>
        </w:tc>
        <w:tc>
          <w:tcPr>
            <w:tcW w:w="0" w:type="auto"/>
            <w:vAlign w:val="center"/>
          </w:tcPr>
          <w:p w14:paraId="383B54CE" w14:textId="77777777" w:rsidR="00C1269F" w:rsidRPr="00C1269F" w:rsidRDefault="00C1269F" w:rsidP="00C1269F">
            <w:pPr>
              <w:pStyle w:val="Body"/>
              <w:spacing w:after="0"/>
              <w:rPr>
                <w:rFonts w:ascii="Arial" w:eastAsia="Times New Roman" w:hAnsi="Arial" w:cs="Arial"/>
                <w:sz w:val="20"/>
                <w:lang w:val="en-GB"/>
              </w:rPr>
            </w:pPr>
            <w:r w:rsidRPr="00C1269F">
              <w:rPr>
                <w:rFonts w:ascii="Arial" w:eastAsia="Times New Roman" w:hAnsi="Arial" w:cs="Arial"/>
                <w:sz w:val="20"/>
                <w:lang w:val="en-GB"/>
              </w:rPr>
              <w:t>Echoes current ANN’s need for large datasets and risks of overfitting without regularization.</w:t>
            </w:r>
          </w:p>
        </w:tc>
      </w:tr>
      <w:tr w:rsidR="00C1269F" w:rsidRPr="00C1269F" w14:paraId="259C5398" w14:textId="77777777" w:rsidTr="00C1269F">
        <w:tc>
          <w:tcPr>
            <w:tcW w:w="0" w:type="auto"/>
            <w:vAlign w:val="center"/>
          </w:tcPr>
          <w:p w14:paraId="145F4823" w14:textId="77777777" w:rsidR="00C1269F" w:rsidRPr="00C1269F" w:rsidRDefault="00C1269F" w:rsidP="00C1269F">
            <w:pPr>
              <w:pStyle w:val="Body"/>
              <w:spacing w:after="0"/>
              <w:rPr>
                <w:rFonts w:ascii="Arial" w:eastAsia="Times New Roman" w:hAnsi="Arial" w:cs="Arial"/>
                <w:sz w:val="20"/>
                <w:lang w:val="en-GB"/>
              </w:rPr>
            </w:pPr>
            <w:r w:rsidRPr="00C1269F">
              <w:rPr>
                <w:rFonts w:ascii="Arial" w:eastAsia="Times New Roman" w:hAnsi="Arial" w:cs="Arial"/>
                <w:sz w:val="20"/>
                <w:lang w:val="en-GB"/>
              </w:rPr>
              <w:t>[34]</w:t>
            </w:r>
          </w:p>
        </w:tc>
        <w:tc>
          <w:tcPr>
            <w:tcW w:w="1821" w:type="dxa"/>
            <w:vAlign w:val="center"/>
          </w:tcPr>
          <w:p w14:paraId="265F30BF" w14:textId="77777777" w:rsidR="00C1269F" w:rsidRPr="00C1269F" w:rsidRDefault="00C1269F" w:rsidP="00C1269F">
            <w:pPr>
              <w:pStyle w:val="Body"/>
              <w:spacing w:after="0"/>
              <w:rPr>
                <w:rFonts w:ascii="Arial" w:eastAsia="Times New Roman" w:hAnsi="Arial" w:cs="Arial"/>
                <w:sz w:val="20"/>
                <w:lang w:val="en-GB"/>
              </w:rPr>
            </w:pPr>
            <w:r w:rsidRPr="00C1269F">
              <w:rPr>
                <w:rFonts w:ascii="Arial" w:eastAsia="Times New Roman" w:hAnsi="Arial" w:cs="Arial"/>
                <w:sz w:val="20"/>
                <w:lang w:val="en-GB"/>
              </w:rPr>
              <w:t>SVM with harmonic analysis</w:t>
            </w:r>
          </w:p>
        </w:tc>
        <w:tc>
          <w:tcPr>
            <w:tcW w:w="3191" w:type="dxa"/>
            <w:vAlign w:val="center"/>
          </w:tcPr>
          <w:p w14:paraId="2CDDD48C" w14:textId="77777777" w:rsidR="00C1269F" w:rsidRPr="00C1269F" w:rsidRDefault="00C1269F" w:rsidP="00C1269F">
            <w:pPr>
              <w:pStyle w:val="Body"/>
              <w:spacing w:after="0"/>
              <w:rPr>
                <w:rFonts w:ascii="Arial" w:eastAsia="Times New Roman" w:hAnsi="Arial" w:cs="Arial"/>
                <w:sz w:val="20"/>
                <w:lang w:val="en-GB"/>
              </w:rPr>
            </w:pPr>
            <w:r w:rsidRPr="00C1269F">
              <w:rPr>
                <w:rFonts w:ascii="Arial" w:eastAsia="Times New Roman" w:hAnsi="Arial" w:cs="Arial"/>
                <w:sz w:val="20"/>
                <w:lang w:val="en-GB"/>
              </w:rPr>
              <w:t>94% accuracy for L-L-G faults; manual feature engineering increased deployment time.</w:t>
            </w:r>
          </w:p>
        </w:tc>
        <w:tc>
          <w:tcPr>
            <w:tcW w:w="0" w:type="auto"/>
            <w:vAlign w:val="center"/>
          </w:tcPr>
          <w:p w14:paraId="552FCB6F" w14:textId="77777777" w:rsidR="00C1269F" w:rsidRPr="00C1269F" w:rsidRDefault="00C1269F" w:rsidP="00C1269F">
            <w:pPr>
              <w:pStyle w:val="Body"/>
              <w:spacing w:after="0"/>
              <w:rPr>
                <w:rFonts w:ascii="Arial" w:eastAsia="Times New Roman" w:hAnsi="Arial" w:cs="Arial"/>
                <w:sz w:val="20"/>
                <w:lang w:val="en-GB"/>
              </w:rPr>
            </w:pPr>
            <w:r w:rsidRPr="00C1269F">
              <w:rPr>
                <w:rFonts w:ascii="Arial" w:eastAsia="Times New Roman" w:hAnsi="Arial" w:cs="Arial"/>
                <w:sz w:val="20"/>
                <w:lang w:val="en-GB"/>
              </w:rPr>
              <w:t>Reflects SVM’s dependency on domain expertise, as seen in the current study’s Simulink-based feature design.</w:t>
            </w:r>
          </w:p>
        </w:tc>
      </w:tr>
      <w:tr w:rsidR="00C1269F" w:rsidRPr="00C1269F" w14:paraId="6B7D3047" w14:textId="77777777" w:rsidTr="00C1269F">
        <w:tc>
          <w:tcPr>
            <w:tcW w:w="0" w:type="auto"/>
            <w:tcBorders>
              <w:bottom w:val="single" w:sz="4" w:space="0" w:color="auto"/>
            </w:tcBorders>
            <w:vAlign w:val="center"/>
          </w:tcPr>
          <w:p w14:paraId="793FA1C4" w14:textId="77777777" w:rsidR="00C1269F" w:rsidRPr="00C1269F" w:rsidRDefault="00C1269F" w:rsidP="00C1269F">
            <w:pPr>
              <w:pStyle w:val="Body"/>
              <w:spacing w:after="0"/>
              <w:rPr>
                <w:rFonts w:ascii="Arial" w:eastAsia="Times New Roman" w:hAnsi="Arial" w:cs="Arial"/>
                <w:sz w:val="20"/>
                <w:lang w:val="en-GB"/>
              </w:rPr>
            </w:pPr>
            <w:r w:rsidRPr="00C1269F">
              <w:rPr>
                <w:rFonts w:ascii="Arial" w:eastAsia="Times New Roman" w:hAnsi="Arial" w:cs="Arial"/>
                <w:sz w:val="20"/>
                <w:lang w:val="en-GB"/>
              </w:rPr>
              <w:t>Proposed study</w:t>
            </w:r>
          </w:p>
        </w:tc>
        <w:tc>
          <w:tcPr>
            <w:tcW w:w="1821" w:type="dxa"/>
            <w:tcBorders>
              <w:bottom w:val="single" w:sz="4" w:space="0" w:color="auto"/>
            </w:tcBorders>
            <w:vAlign w:val="center"/>
          </w:tcPr>
          <w:p w14:paraId="192DDB36" w14:textId="77777777" w:rsidR="00C1269F" w:rsidRPr="00C1269F" w:rsidRDefault="00C1269F" w:rsidP="00C1269F">
            <w:pPr>
              <w:pStyle w:val="Body"/>
              <w:spacing w:after="0"/>
              <w:rPr>
                <w:rFonts w:ascii="Arial" w:eastAsia="Times New Roman" w:hAnsi="Arial" w:cs="Arial"/>
                <w:sz w:val="20"/>
                <w:lang w:val="en-GB"/>
              </w:rPr>
            </w:pPr>
            <w:r w:rsidRPr="00C1269F">
              <w:rPr>
                <w:rFonts w:ascii="Arial" w:eastAsia="Times New Roman" w:hAnsi="Arial" w:cs="Arial"/>
                <w:sz w:val="20"/>
                <w:lang w:val="en-GB"/>
              </w:rPr>
              <w:t>ANN (MLP with Levenberg-Marquardt) and SVM for Simulink-simulated faults on Onitsha-New Haven 330 kV line</w:t>
            </w:r>
          </w:p>
        </w:tc>
        <w:tc>
          <w:tcPr>
            <w:tcW w:w="3191" w:type="dxa"/>
            <w:tcBorders>
              <w:bottom w:val="single" w:sz="4" w:space="0" w:color="auto"/>
            </w:tcBorders>
            <w:vAlign w:val="center"/>
          </w:tcPr>
          <w:p w14:paraId="0F3F559A" w14:textId="77777777" w:rsidR="00C1269F" w:rsidRPr="00C1269F" w:rsidRDefault="00C1269F" w:rsidP="00C1269F">
            <w:pPr>
              <w:pStyle w:val="Body"/>
              <w:spacing w:after="0"/>
              <w:rPr>
                <w:rFonts w:ascii="Arial" w:eastAsia="Times New Roman" w:hAnsi="Arial" w:cs="Arial"/>
                <w:sz w:val="20"/>
                <w:lang w:val="en-GB"/>
              </w:rPr>
            </w:pPr>
            <w:r w:rsidRPr="00C1269F">
              <w:rPr>
                <w:rFonts w:ascii="Arial" w:eastAsia="Times New Roman" w:hAnsi="Arial" w:cs="Arial"/>
                <w:sz w:val="20"/>
                <w:lang w:val="en-GB"/>
              </w:rPr>
              <w:t>Achieved ~95% and 98% accuracy for ANN and SVM in detecting L-G to L-L-L-G faults. ANN required 20 mins training (GPU), while SVM used pre-engineered features (like wavelet coefficients). Hybrid ANN-SVM proposed for real-time detection and post-analysis.</w:t>
            </w:r>
          </w:p>
        </w:tc>
        <w:tc>
          <w:tcPr>
            <w:tcW w:w="0" w:type="auto"/>
            <w:tcBorders>
              <w:bottom w:val="single" w:sz="4" w:space="0" w:color="auto"/>
            </w:tcBorders>
            <w:vAlign w:val="center"/>
          </w:tcPr>
          <w:p w14:paraId="0BC3A427" w14:textId="77777777" w:rsidR="00C1269F" w:rsidRPr="00C1269F" w:rsidRDefault="00C1269F" w:rsidP="00C1269F">
            <w:pPr>
              <w:pStyle w:val="Body"/>
              <w:spacing w:after="0"/>
              <w:rPr>
                <w:rFonts w:ascii="Arial" w:eastAsia="Times New Roman" w:hAnsi="Arial" w:cs="Arial"/>
                <w:sz w:val="20"/>
                <w:lang w:val="en-GB"/>
              </w:rPr>
            </w:pPr>
            <w:r w:rsidRPr="00C1269F">
              <w:rPr>
                <w:rFonts w:ascii="Arial" w:eastAsia="Times New Roman" w:hAnsi="Arial" w:cs="Arial"/>
                <w:sz w:val="20"/>
                <w:lang w:val="en-GB"/>
              </w:rPr>
              <w:t>Validates ANN’s superiority in accuracy and SVM’s efficiency in resource-constrained settings. Hybrid approach bridges speed-accuracy trade-offs.</w:t>
            </w:r>
          </w:p>
        </w:tc>
      </w:tr>
    </w:tbl>
    <w:p w14:paraId="3CB1F1E7" w14:textId="77777777" w:rsidR="00C1269F" w:rsidRDefault="00C1269F" w:rsidP="00C1269F">
      <w:pPr>
        <w:pStyle w:val="Body"/>
        <w:spacing w:after="0"/>
        <w:rPr>
          <w:rFonts w:ascii="Arial" w:hAnsi="Arial" w:cs="Arial"/>
          <w:b/>
          <w:bCs/>
          <w:lang w:val="en-GB"/>
        </w:rPr>
      </w:pPr>
    </w:p>
    <w:p w14:paraId="119A0A28" w14:textId="77777777" w:rsidR="00385683" w:rsidRDefault="00385683" w:rsidP="00385683">
      <w:pPr>
        <w:pStyle w:val="AbstHead"/>
        <w:spacing w:after="0"/>
        <w:jc w:val="both"/>
        <w:rPr>
          <w:rFonts w:ascii="Arial" w:hAnsi="Arial" w:cs="Arial"/>
        </w:rPr>
      </w:pPr>
      <w:r>
        <w:rPr>
          <w:rFonts w:ascii="Arial" w:hAnsi="Arial" w:cs="Arial"/>
        </w:rPr>
        <w:t xml:space="preserve">5. </w:t>
      </w:r>
      <w:r>
        <w:rPr>
          <w:rFonts w:ascii="Arial" w:hAnsi="Arial" w:cs="Arial"/>
          <w:bCs/>
          <w:lang w:val="en-GB"/>
        </w:rPr>
        <w:t>CONCLUSION</w:t>
      </w:r>
    </w:p>
    <w:p w14:paraId="5D844ED6" w14:textId="77777777" w:rsidR="00385683" w:rsidRPr="00C1269F" w:rsidRDefault="00385683" w:rsidP="00C1269F">
      <w:pPr>
        <w:pStyle w:val="Body"/>
        <w:spacing w:after="0"/>
        <w:rPr>
          <w:rFonts w:ascii="Arial" w:hAnsi="Arial" w:cs="Arial"/>
          <w:b/>
          <w:bCs/>
          <w:lang w:val="en-GB"/>
        </w:rPr>
      </w:pPr>
    </w:p>
    <w:p w14:paraId="37D14B53" w14:textId="77777777" w:rsidR="00C1269F" w:rsidRPr="00C1269F" w:rsidRDefault="00C1269F" w:rsidP="00C1269F">
      <w:pPr>
        <w:pStyle w:val="Body"/>
        <w:rPr>
          <w:rFonts w:ascii="Arial" w:hAnsi="Arial" w:cs="Arial"/>
          <w:lang w:val="en-GB"/>
        </w:rPr>
      </w:pPr>
      <w:r w:rsidRPr="00C1269F">
        <w:rPr>
          <w:rFonts w:ascii="Arial" w:hAnsi="Arial" w:cs="Arial"/>
          <w:lang w:val="en-GB"/>
        </w:rPr>
        <w:t>This study validates ANN and SVM efficacy in transient fault detection and classification, highlighting distinct operational advantages. The ANN achieved 99% classification accuracy and near-perfect regression (</w:t>
      </w:r>
      <m:oMath>
        <m:r>
          <w:rPr>
            <w:rFonts w:ascii="Cambria Math" w:hAnsi="Cambria Math" w:cs="Arial"/>
            <w:lang w:val="en-GB"/>
          </w:rPr>
          <m:t>R²&gt;0.999</m:t>
        </m:r>
      </m:oMath>
      <w:r w:rsidRPr="00C1269F">
        <w:rPr>
          <w:rFonts w:ascii="Arial" w:hAnsi="Arial" w:cs="Arial"/>
          <w:lang w:val="en-GB"/>
        </w:rPr>
        <w:t>) in predicting dynamic voltage margins (</w:t>
      </w:r>
      <w:r w:rsidRPr="00C1269F">
        <w:rPr>
          <w:rFonts w:ascii="Cambria Math" w:hAnsi="Cambria Math" w:cs="Cambria Math"/>
          <w:lang w:val="en-GB"/>
        </w:rPr>
        <w:t>𝐷𝑉</w:t>
      </w:r>
      <w:r w:rsidRPr="00C1269F">
        <w:rPr>
          <w:rFonts w:ascii="Arial" w:hAnsi="Arial" w:cs="Arial"/>
          <w:lang w:val="en-GB"/>
        </w:rPr>
        <w:t>m) and stability indices (</w:t>
      </w:r>
      <m:oMath>
        <m:r>
          <w:rPr>
            <w:rFonts w:ascii="Cambria Math" w:hAnsi="Cambria Math" w:cs="Arial"/>
            <w:lang w:val="en-GB"/>
          </w:rPr>
          <m:t>Si</m:t>
        </m:r>
      </m:oMath>
      <w:r w:rsidRPr="00C1269F">
        <w:rPr>
          <w:rFonts w:ascii="Arial" w:hAnsi="Arial" w:cs="Arial"/>
          <w:lang w:val="en-GB"/>
        </w:rPr>
        <w:t>), demonstrating superior adaptability to complex grid dynamics through automated feature extraction from raw voltage/fault current data. While marginally less accurate (95–98%), the SVM excelled in computational efficiency (</w:t>
      </w:r>
      <m:oMath>
        <m:r>
          <w:rPr>
            <w:rFonts w:ascii="Cambria Math" w:hAnsi="Cambria Math" w:cs="Arial"/>
            <w:lang w:val="en-GB"/>
          </w:rPr>
          <m:t>&lt;5 ms</m:t>
        </m:r>
      </m:oMath>
      <w:r w:rsidRPr="00C1269F">
        <w:rPr>
          <w:rFonts w:ascii="Arial" w:hAnsi="Arial" w:cs="Arial"/>
          <w:lang w:val="en-GB"/>
        </w:rPr>
        <w:t xml:space="preserve"> inference time), leveraging pre-engineered harmonic and wavelet features for real-time fault detection—a critical capability for resource-limited grids like Nigeria’s, where environmental and aging infrastructure risks necessitate low-latency solutions. Key trade-offs emerged: ANN’s accuracy demands substantial computational resources and labelled datasets, contrasting with SVM’s lightweight deployment but reliance on domain-specific feature engineering. To reconcile these limitations, the study proposes a hybrid framework pairing SVM’s real-time detection with ANN’s post-event diagnostic precision, optimizing both responsiveness and analytical depth. Empirical validation on Nigeria’s Onitsha-New Haven </w:t>
      </w:r>
      <m:oMath>
        <m:r>
          <w:rPr>
            <w:rFonts w:ascii="Cambria Math" w:hAnsi="Cambria Math" w:cs="Arial"/>
            <w:lang w:val="en-GB"/>
          </w:rPr>
          <m:t>330 kV</m:t>
        </m:r>
      </m:oMath>
      <w:r w:rsidRPr="00C1269F">
        <w:rPr>
          <w:rFonts w:ascii="Arial" w:hAnsi="Arial" w:cs="Arial"/>
          <w:lang w:val="en-GB"/>
        </w:rPr>
        <w:t xml:space="preserve"> line bridges theoretical ML advancements with practical grid needs, offering a scalable framework for transient stability management. These insights support smart grid transitions by balancing algorithmic performance with infrastructural constraints, enhancing resilience in evolving power networks.</w:t>
      </w:r>
    </w:p>
    <w:p w14:paraId="734371FC" w14:textId="77777777" w:rsidR="00315186" w:rsidRPr="00315186" w:rsidRDefault="00315186" w:rsidP="00441B6F"/>
    <w:p w14:paraId="143BB11E" w14:textId="77777777" w:rsidR="004E609F" w:rsidRDefault="004E609F" w:rsidP="00441B6F">
      <w:pPr>
        <w:pStyle w:val="ReferHead"/>
        <w:spacing w:after="0"/>
        <w:jc w:val="both"/>
        <w:rPr>
          <w:rFonts w:ascii="Arial" w:hAnsi="Arial" w:cs="Arial"/>
          <w:b w:val="0"/>
          <w:caps w:val="0"/>
          <w:sz w:val="20"/>
        </w:rPr>
      </w:pPr>
    </w:p>
    <w:p w14:paraId="50BC5B8B" w14:textId="77777777" w:rsidR="00371FB6" w:rsidRDefault="00371FB6" w:rsidP="00441B6F">
      <w:pPr>
        <w:pStyle w:val="ReferHead"/>
        <w:spacing w:after="0"/>
        <w:jc w:val="both"/>
        <w:rPr>
          <w:rFonts w:ascii="Arial" w:hAnsi="Arial" w:cs="Arial"/>
          <w:b w:val="0"/>
          <w:caps w:val="0"/>
          <w:sz w:val="20"/>
        </w:rPr>
      </w:pPr>
    </w:p>
    <w:p w14:paraId="6510CDF8"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0BA8134" w14:textId="77777777" w:rsidR="00284C4C" w:rsidRDefault="00284C4C" w:rsidP="000D689F">
      <w:pPr>
        <w:pStyle w:val="Body"/>
        <w:spacing w:after="0"/>
      </w:pPr>
    </w:p>
    <w:p w14:paraId="1DFB8720" w14:textId="77777777" w:rsidR="00BD33BD" w:rsidRPr="00BD33BD" w:rsidRDefault="00BD33BD" w:rsidP="00BD33BD">
      <w:pPr>
        <w:pStyle w:val="Body"/>
        <w:numPr>
          <w:ilvl w:val="0"/>
          <w:numId w:val="44"/>
        </w:numPr>
        <w:spacing w:after="0"/>
        <w:rPr>
          <w:lang w:val="en-GB"/>
        </w:rPr>
      </w:pPr>
      <w:r w:rsidRPr="00BD33BD">
        <w:rPr>
          <w:lang w:val="en-GB"/>
        </w:rPr>
        <w:t>Sunny, S. H., Hossain, E., &amp; Ahmed, M. (2018). Artificial neural network based dynamic voltage restorer for improvement of power quality. 2018 IEEE Energy Conversion Congress and Exposition (ECCE), 5565–5572. https://doi.org/10.1109/ECCE.2018.8558470</w:t>
      </w:r>
    </w:p>
    <w:p w14:paraId="557BAB4B" w14:textId="77777777" w:rsidR="00BD33BD" w:rsidRPr="00BD33BD" w:rsidRDefault="00BD33BD" w:rsidP="00BD33BD">
      <w:pPr>
        <w:pStyle w:val="Body"/>
        <w:numPr>
          <w:ilvl w:val="0"/>
          <w:numId w:val="44"/>
        </w:numPr>
        <w:spacing w:after="0"/>
        <w:rPr>
          <w:lang w:val="en-GB"/>
        </w:rPr>
      </w:pPr>
      <w:r w:rsidRPr="00BD33BD">
        <w:rPr>
          <w:lang w:val="en-GB"/>
        </w:rPr>
        <w:t>Reddy, S. G., Ganapathy, S., &amp; Manikandan, M. (2022). Power quality improvement in distribution system based on dynamic voltage restorer using PI tuned fuzzy logic controller. Electrical Engineering and Electromechanics, 2022(1), 44–50. https://doi.org/10.20998/2074-272X.2022.1.06</w:t>
      </w:r>
    </w:p>
    <w:p w14:paraId="04673FD4" w14:textId="77777777" w:rsidR="00BD33BD" w:rsidRPr="00BD33BD" w:rsidRDefault="00BD33BD" w:rsidP="00BD33BD">
      <w:pPr>
        <w:pStyle w:val="Body"/>
        <w:numPr>
          <w:ilvl w:val="0"/>
          <w:numId w:val="44"/>
        </w:numPr>
        <w:spacing w:after="0"/>
        <w:rPr>
          <w:lang w:val="en-GB"/>
        </w:rPr>
      </w:pPr>
      <w:r w:rsidRPr="00BD33BD">
        <w:rPr>
          <w:lang w:val="en-GB"/>
        </w:rPr>
        <w:t>Jabbar, A., Ali, F., Zayer, W. H., &amp;</w:t>
      </w:r>
      <w:proofErr w:type="spellStart"/>
      <w:r w:rsidRPr="00BD33BD">
        <w:rPr>
          <w:lang w:val="en-GB"/>
        </w:rPr>
        <w:t>Shukir</w:t>
      </w:r>
      <w:proofErr w:type="spellEnd"/>
      <w:r w:rsidRPr="00BD33BD">
        <w:rPr>
          <w:lang w:val="en-GB"/>
        </w:rPr>
        <w:t>, S. S. (2019). Fuzzy neural controller based dynamic voltage restorer control for power quality improvement. Journal of Engineering and Technology, 8(1), 1–20.</w:t>
      </w:r>
    </w:p>
    <w:p w14:paraId="08086ADB" w14:textId="77777777" w:rsidR="00BD33BD" w:rsidRPr="00BD33BD" w:rsidRDefault="00BD33BD" w:rsidP="00BD33BD">
      <w:pPr>
        <w:pStyle w:val="Body"/>
        <w:numPr>
          <w:ilvl w:val="0"/>
          <w:numId w:val="44"/>
        </w:numPr>
        <w:spacing w:after="0"/>
        <w:rPr>
          <w:lang w:val="en-GB"/>
        </w:rPr>
      </w:pPr>
      <w:r w:rsidRPr="00BD33BD">
        <w:rPr>
          <w:lang w:val="en-GB"/>
        </w:rPr>
        <w:t>Nguyen, P. T., &amp; Saha, T. K. (2004). Dynamic voltage restorer against balanced and unbalanced voltage sags: Modelling and simulation. *2004 IEEE Power Engineering Society General Meeting, 1*, 639–644. https://doi.org/10.1109/PES.2004.1372883</w:t>
      </w:r>
    </w:p>
    <w:p w14:paraId="45F807EF" w14:textId="77777777" w:rsidR="00BD33BD" w:rsidRPr="00BD33BD" w:rsidRDefault="00BD33BD" w:rsidP="00BD33BD">
      <w:pPr>
        <w:pStyle w:val="Body"/>
        <w:numPr>
          <w:ilvl w:val="0"/>
          <w:numId w:val="44"/>
        </w:numPr>
        <w:spacing w:after="0"/>
        <w:rPr>
          <w:lang w:val="en-GB"/>
        </w:rPr>
      </w:pPr>
      <w:r w:rsidRPr="00BD33BD">
        <w:rPr>
          <w:lang w:val="en-GB"/>
        </w:rPr>
        <w:t>Anitha, M., &amp;Jyothsna, T. R. (2019). Power quality improvement in DG system u</w:t>
      </w:r>
      <w:bookmarkStart w:id="13" w:name="_GoBack"/>
      <w:bookmarkEnd w:id="13"/>
      <w:r w:rsidRPr="00BD33BD">
        <w:rPr>
          <w:lang w:val="en-GB"/>
        </w:rPr>
        <w:t>sing BOA-based interlined unified power quality conditioner. International Journal of Engineering and Advanced Technology, 9(2), 1146–1155. https://doi.org/10.35940/ijeat.B3654.129219</w:t>
      </w:r>
    </w:p>
    <w:p w14:paraId="57553463" w14:textId="77777777" w:rsidR="00BD33BD" w:rsidRPr="00BD33BD" w:rsidRDefault="00BD33BD" w:rsidP="00BD33BD">
      <w:pPr>
        <w:pStyle w:val="Body"/>
        <w:numPr>
          <w:ilvl w:val="0"/>
          <w:numId w:val="44"/>
        </w:numPr>
        <w:spacing w:after="0"/>
        <w:rPr>
          <w:lang w:val="en-GB"/>
        </w:rPr>
      </w:pPr>
      <w:proofErr w:type="spellStart"/>
      <w:r w:rsidRPr="00BD33BD">
        <w:rPr>
          <w:lang w:val="en-GB"/>
        </w:rPr>
        <w:t>Tekwani</w:t>
      </w:r>
      <w:proofErr w:type="spellEnd"/>
      <w:r w:rsidRPr="00BD33BD">
        <w:rPr>
          <w:lang w:val="en-GB"/>
        </w:rPr>
        <w:t xml:space="preserve">, P. N., </w:t>
      </w:r>
      <w:proofErr w:type="spellStart"/>
      <w:r w:rsidRPr="00BD33BD">
        <w:rPr>
          <w:lang w:val="en-GB"/>
        </w:rPr>
        <w:t>Chandwani</w:t>
      </w:r>
      <w:proofErr w:type="spellEnd"/>
      <w:r w:rsidRPr="00BD33BD">
        <w:rPr>
          <w:lang w:val="en-GB"/>
        </w:rPr>
        <w:t>, A., Sankar, S., Gandhi, N., &amp; Chauhan, S. K. (2020). Artificial neural network-based power quality compensator. International Journal of Power Electronics, 11(2), 236–255. https://doi.org/10.1504/IJPELEC.2020.105151</w:t>
      </w:r>
    </w:p>
    <w:p w14:paraId="7AC7AEA0" w14:textId="77777777" w:rsidR="00BD33BD" w:rsidRPr="00BD33BD" w:rsidRDefault="00BD33BD" w:rsidP="00BD33BD">
      <w:pPr>
        <w:pStyle w:val="Body"/>
        <w:numPr>
          <w:ilvl w:val="0"/>
          <w:numId w:val="44"/>
        </w:numPr>
        <w:spacing w:after="0"/>
        <w:rPr>
          <w:lang w:val="en-GB"/>
        </w:rPr>
      </w:pPr>
      <w:proofErr w:type="spellStart"/>
      <w:r w:rsidRPr="00BD33BD">
        <w:rPr>
          <w:lang w:val="en-GB"/>
        </w:rPr>
        <w:t>Kasala</w:t>
      </w:r>
      <w:proofErr w:type="spellEnd"/>
      <w:r w:rsidRPr="00BD33BD">
        <w:rPr>
          <w:lang w:val="en-GB"/>
        </w:rPr>
        <w:t xml:space="preserve">, C., </w:t>
      </w:r>
      <w:proofErr w:type="spellStart"/>
      <w:r w:rsidRPr="00BD33BD">
        <w:rPr>
          <w:lang w:val="en-GB"/>
        </w:rPr>
        <w:t>Awaar</w:t>
      </w:r>
      <w:proofErr w:type="spellEnd"/>
      <w:r w:rsidRPr="00BD33BD">
        <w:rPr>
          <w:lang w:val="en-GB"/>
        </w:rPr>
        <w:t>, V. K., &amp;</w:t>
      </w:r>
      <w:proofErr w:type="spellStart"/>
      <w:r w:rsidRPr="00BD33BD">
        <w:rPr>
          <w:lang w:val="en-GB"/>
        </w:rPr>
        <w:t>Jugge</w:t>
      </w:r>
      <w:proofErr w:type="spellEnd"/>
      <w:r w:rsidRPr="00BD33BD">
        <w:rPr>
          <w:lang w:val="en-GB"/>
        </w:rPr>
        <w:t>, P. (2021). Power quality enhancement using artificial neural network (ANN) based dynamic voltage restorer (DVR). Proceedings of the 3rd International Conference on Design and Manufacturing Aspects for Sustainable Energy, 1–6.</w:t>
      </w:r>
    </w:p>
    <w:p w14:paraId="59832935" w14:textId="77777777" w:rsidR="00BD33BD" w:rsidRPr="00BD33BD" w:rsidRDefault="00BD33BD" w:rsidP="00BD33BD">
      <w:pPr>
        <w:pStyle w:val="Body"/>
        <w:numPr>
          <w:ilvl w:val="0"/>
          <w:numId w:val="44"/>
        </w:numPr>
        <w:spacing w:after="0"/>
        <w:rPr>
          <w:lang w:val="en-GB"/>
        </w:rPr>
      </w:pPr>
      <w:proofErr w:type="spellStart"/>
      <w:r w:rsidRPr="00BD33BD">
        <w:rPr>
          <w:lang w:val="en-GB"/>
        </w:rPr>
        <w:t>Benachaiba</w:t>
      </w:r>
      <w:proofErr w:type="spellEnd"/>
      <w:r w:rsidRPr="00BD33BD">
        <w:rPr>
          <w:lang w:val="en-GB"/>
        </w:rPr>
        <w:t xml:space="preserve">, C., &amp; Ferdi, B. (2008). Voltage quality improvement using DVR. Electrical Power Quality and Utilisation Journal, </w:t>
      </w:r>
      <w:proofErr w:type="gramStart"/>
      <w:r w:rsidRPr="00BD33BD">
        <w:rPr>
          <w:lang w:val="en-GB"/>
        </w:rPr>
        <w:t>XIV(</w:t>
      </w:r>
      <w:proofErr w:type="gramEnd"/>
      <w:r w:rsidRPr="00BD33BD">
        <w:rPr>
          <w:lang w:val="en-GB"/>
        </w:rPr>
        <w:t>1), 8.</w:t>
      </w:r>
    </w:p>
    <w:p w14:paraId="17D0C47A" w14:textId="77777777" w:rsidR="00BD33BD" w:rsidRPr="00BD33BD" w:rsidRDefault="00BD33BD" w:rsidP="00BD33BD">
      <w:pPr>
        <w:pStyle w:val="Body"/>
        <w:numPr>
          <w:ilvl w:val="0"/>
          <w:numId w:val="44"/>
        </w:numPr>
        <w:spacing w:after="0"/>
        <w:rPr>
          <w:lang w:val="en-GB"/>
        </w:rPr>
      </w:pPr>
      <w:r w:rsidRPr="00BD33BD">
        <w:rPr>
          <w:lang w:val="en-GB"/>
        </w:rPr>
        <w:t xml:space="preserve">Siregar, Y., Muhammad, M., Arief, Y. Z., Mubarakah, N., </w:t>
      </w:r>
      <w:proofErr w:type="spellStart"/>
      <w:r w:rsidRPr="00BD33BD">
        <w:rPr>
          <w:lang w:val="en-GB"/>
        </w:rPr>
        <w:t>Soeharwinto</w:t>
      </w:r>
      <w:proofErr w:type="spellEnd"/>
      <w:r w:rsidRPr="00BD33BD">
        <w:rPr>
          <w:lang w:val="en-GB"/>
        </w:rPr>
        <w:t>, &amp;</w:t>
      </w:r>
      <w:proofErr w:type="spellStart"/>
      <w:r w:rsidRPr="00BD33BD">
        <w:rPr>
          <w:lang w:val="en-GB"/>
        </w:rPr>
        <w:t>Dinzi</w:t>
      </w:r>
      <w:proofErr w:type="spellEnd"/>
      <w:r w:rsidRPr="00BD33BD">
        <w:rPr>
          <w:lang w:val="en-GB"/>
        </w:rPr>
        <w:t>, R. (2023). Dynamic voltage restorer quality improvement analysis using particle swarm optimization and artificial neural networks for voltage sag mitigation. International Journal of Electrical and Computer Engineering, 13(6), 6079–6091. https://doi.org/10.11591/ijece.v13i6.6079</w:t>
      </w:r>
    </w:p>
    <w:p w14:paraId="3F0E3737" w14:textId="77777777" w:rsidR="00BD33BD" w:rsidRPr="00BD33BD" w:rsidRDefault="00BD33BD" w:rsidP="00BD33BD">
      <w:pPr>
        <w:pStyle w:val="Body"/>
        <w:numPr>
          <w:ilvl w:val="0"/>
          <w:numId w:val="44"/>
        </w:numPr>
        <w:spacing w:after="0"/>
        <w:rPr>
          <w:lang w:val="en-GB"/>
        </w:rPr>
      </w:pPr>
      <w:r w:rsidRPr="00BD33BD">
        <w:rPr>
          <w:lang w:val="en-GB"/>
        </w:rPr>
        <w:t>Chong, K. V. R., Hoon, Y., &amp; Ahmad, H. (2022). Design and simulation of dynamic voltage restorer (DVR) for power quality improvement. Journal of Physics: Conference Series, 2222, 012003. https://doi.org/10.1088/1742-6596/2222/1/012003</w:t>
      </w:r>
    </w:p>
    <w:p w14:paraId="1F6909FB" w14:textId="77777777" w:rsidR="00BD33BD" w:rsidRPr="00BD33BD" w:rsidRDefault="00BD33BD" w:rsidP="00BD33BD">
      <w:pPr>
        <w:pStyle w:val="Body"/>
        <w:numPr>
          <w:ilvl w:val="0"/>
          <w:numId w:val="44"/>
        </w:numPr>
        <w:spacing w:after="0"/>
        <w:rPr>
          <w:lang w:val="en-GB"/>
        </w:rPr>
      </w:pPr>
      <w:r w:rsidRPr="00BD33BD">
        <w:rPr>
          <w:lang w:val="en-GB"/>
        </w:rPr>
        <w:t>Tien, D. V., Gono, R., &amp;Leonowicz, Z. (2018). A multifunctional dynamic voltage restorer for power quality improvement. Energies, 11(6), 1351. https://doi.org/10.3390/en11061351</w:t>
      </w:r>
    </w:p>
    <w:p w14:paraId="1BB0A339" w14:textId="77777777" w:rsidR="00BD33BD" w:rsidRPr="00BD33BD" w:rsidRDefault="00BD33BD" w:rsidP="00BD33BD">
      <w:pPr>
        <w:pStyle w:val="Body"/>
        <w:numPr>
          <w:ilvl w:val="0"/>
          <w:numId w:val="44"/>
        </w:numPr>
        <w:spacing w:after="0"/>
        <w:rPr>
          <w:lang w:val="en-GB"/>
        </w:rPr>
      </w:pPr>
      <w:r w:rsidRPr="00BD33BD">
        <w:rPr>
          <w:lang w:val="en-GB"/>
        </w:rPr>
        <w:t>Srisailam, C. H., &amp; Sreenivas, A. (2012). Mitigation of voltage sags/swells by dynamic voltage restorer using PI and fuzzy logic controller. International Journal of Engineering Research and Applications, 2(4), 1733–1737.</w:t>
      </w:r>
    </w:p>
    <w:p w14:paraId="62728EA8" w14:textId="77777777" w:rsidR="00BD33BD" w:rsidRPr="00BD33BD" w:rsidRDefault="00BD33BD" w:rsidP="00BD33BD">
      <w:pPr>
        <w:pStyle w:val="Body"/>
        <w:numPr>
          <w:ilvl w:val="0"/>
          <w:numId w:val="44"/>
        </w:numPr>
        <w:spacing w:after="0"/>
        <w:rPr>
          <w:lang w:val="en-GB"/>
        </w:rPr>
      </w:pPr>
      <w:proofErr w:type="spellStart"/>
      <w:r w:rsidRPr="00BD33BD">
        <w:rPr>
          <w:lang w:val="en-GB"/>
        </w:rPr>
        <w:t>Taghikhani</w:t>
      </w:r>
      <w:proofErr w:type="spellEnd"/>
      <w:r w:rsidRPr="00BD33BD">
        <w:rPr>
          <w:lang w:val="en-GB"/>
        </w:rPr>
        <w:t>, A. M. (2012). Phase advanced dynamic voltage restorer control system design. International Journal of Control Science and Engineering, 2(4), 60–68. https://doi.org/10.5923/j.control.20120204.02</w:t>
      </w:r>
    </w:p>
    <w:p w14:paraId="5FD7B1C6" w14:textId="77777777" w:rsidR="00BD33BD" w:rsidRPr="00BD33BD" w:rsidRDefault="00BD33BD" w:rsidP="00BD33BD">
      <w:pPr>
        <w:pStyle w:val="Body"/>
        <w:numPr>
          <w:ilvl w:val="0"/>
          <w:numId w:val="44"/>
        </w:numPr>
        <w:spacing w:after="0"/>
        <w:rPr>
          <w:lang w:val="en-GB"/>
        </w:rPr>
      </w:pPr>
      <w:proofErr w:type="spellStart"/>
      <w:r w:rsidRPr="00BD33BD">
        <w:rPr>
          <w:lang w:val="en-GB"/>
        </w:rPr>
        <w:t>Kangarlu</w:t>
      </w:r>
      <w:proofErr w:type="spellEnd"/>
      <w:r w:rsidRPr="00BD33BD">
        <w:rPr>
          <w:lang w:val="en-GB"/>
        </w:rPr>
        <w:t xml:space="preserve">, F. M., Hosseini, S. H., Babaei, E., &amp;Sadigh, K. A. (2010). </w:t>
      </w:r>
      <w:proofErr w:type="spellStart"/>
      <w:r w:rsidRPr="00BD33BD">
        <w:rPr>
          <w:lang w:val="en-GB"/>
        </w:rPr>
        <w:t>Transformerless</w:t>
      </w:r>
      <w:proofErr w:type="spellEnd"/>
      <w:r w:rsidRPr="00BD33BD">
        <w:rPr>
          <w:lang w:val="en-GB"/>
        </w:rPr>
        <w:t xml:space="preserve"> DVR topology based on multilevel inverter with reduced number of switches. Proceedings of the 1st Power Electronics and Drive Systems and Technologies Conference, 371–375. https://doi.org/10.1109/PEDSTC.2010.5471786</w:t>
      </w:r>
    </w:p>
    <w:p w14:paraId="70CBE499" w14:textId="77777777" w:rsidR="00BD33BD" w:rsidRPr="00BD33BD" w:rsidRDefault="00BD33BD" w:rsidP="00BD33BD">
      <w:pPr>
        <w:pStyle w:val="Body"/>
        <w:numPr>
          <w:ilvl w:val="0"/>
          <w:numId w:val="44"/>
        </w:numPr>
        <w:spacing w:after="0"/>
        <w:rPr>
          <w:lang w:val="en-GB"/>
        </w:rPr>
      </w:pPr>
      <w:r w:rsidRPr="00BD33BD">
        <w:rPr>
          <w:lang w:val="en-GB"/>
        </w:rPr>
        <w:lastRenderedPageBreak/>
        <w:t>Han, J., Lee, C., &amp; Kim, C. (2021). Adaptive single-pole auto-reclosing scheme based on secondary arc voltage harmonic signatures. Energies, 14(13), 1311.</w:t>
      </w:r>
    </w:p>
    <w:p w14:paraId="590DC275" w14:textId="77777777" w:rsidR="00BD33BD" w:rsidRPr="00BD33BD" w:rsidRDefault="00BD33BD" w:rsidP="00BD33BD">
      <w:pPr>
        <w:pStyle w:val="Body"/>
        <w:numPr>
          <w:ilvl w:val="0"/>
          <w:numId w:val="44"/>
        </w:numPr>
        <w:spacing w:after="0"/>
        <w:rPr>
          <w:lang w:val="en-GB"/>
        </w:rPr>
      </w:pPr>
      <w:proofErr w:type="spellStart"/>
      <w:r w:rsidRPr="00BD33BD">
        <w:rPr>
          <w:lang w:val="en-GB"/>
        </w:rPr>
        <w:t>Alhamrouni</w:t>
      </w:r>
      <w:proofErr w:type="spellEnd"/>
      <w:r w:rsidRPr="00BD33BD">
        <w:rPr>
          <w:lang w:val="en-GB"/>
        </w:rPr>
        <w:t xml:space="preserve">, I., Kahar, N. H. A., Salem, M., </w:t>
      </w:r>
      <w:proofErr w:type="spellStart"/>
      <w:r w:rsidRPr="00BD33BD">
        <w:rPr>
          <w:lang w:val="en-GB"/>
        </w:rPr>
        <w:t>Swadi</w:t>
      </w:r>
      <w:proofErr w:type="spellEnd"/>
      <w:r w:rsidRPr="00BD33BD">
        <w:rPr>
          <w:lang w:val="en-GB"/>
        </w:rPr>
        <w:t xml:space="preserve">, M., </w:t>
      </w:r>
      <w:proofErr w:type="spellStart"/>
      <w:r w:rsidRPr="00BD33BD">
        <w:rPr>
          <w:lang w:val="en-GB"/>
        </w:rPr>
        <w:t>Zahroui</w:t>
      </w:r>
      <w:proofErr w:type="spellEnd"/>
      <w:r w:rsidRPr="00BD33BD">
        <w:rPr>
          <w:lang w:val="en-GB"/>
        </w:rPr>
        <w:t>, Y., Kadhim, D. J., Mohamed, F. A., &amp; Nazari, M. A. (2024). A comprehensive review on the role of artificial intelligence in power system stability, control, and protection: Insights and future directions. Applied Sciences, 14(14), 6214. https://doi.org/10.3390/app14146214</w:t>
      </w:r>
    </w:p>
    <w:p w14:paraId="7FE9EC86" w14:textId="77777777" w:rsidR="00BD33BD" w:rsidRPr="00BD33BD" w:rsidRDefault="00BD33BD" w:rsidP="00BD33BD">
      <w:pPr>
        <w:pStyle w:val="Body"/>
        <w:numPr>
          <w:ilvl w:val="0"/>
          <w:numId w:val="44"/>
        </w:numPr>
        <w:spacing w:after="0"/>
        <w:rPr>
          <w:lang w:val="en-GB"/>
        </w:rPr>
      </w:pPr>
      <w:r w:rsidRPr="00BD33BD">
        <w:rPr>
          <w:lang w:val="en-GB"/>
        </w:rPr>
        <w:t>Sharada, K. A., Mahesh, T. R., Chandrasekaran, S., Shashikumar, R., Kumar, V. V., &amp; Annand, J. R. (2024). Improved energy efficiency using adaptive ant colony distributed intelligent-based clustering in wireless sensor networks. Scientific Reports, 14, 55099. https://doi.org/10.1038/s41598-024-55099-1</w:t>
      </w:r>
    </w:p>
    <w:p w14:paraId="4C23D1B5" w14:textId="77777777" w:rsidR="00BD33BD" w:rsidRPr="00BD33BD" w:rsidRDefault="00BD33BD" w:rsidP="00BD33BD">
      <w:pPr>
        <w:pStyle w:val="Body"/>
        <w:numPr>
          <w:ilvl w:val="0"/>
          <w:numId w:val="44"/>
        </w:numPr>
        <w:spacing w:after="0"/>
        <w:rPr>
          <w:lang w:val="en-GB"/>
        </w:rPr>
      </w:pPr>
      <w:r w:rsidRPr="00BD33BD">
        <w:rPr>
          <w:lang w:val="en-GB"/>
        </w:rPr>
        <w:t xml:space="preserve">Za, M. E., Sajadi, A., &amp; Hodge, B. M. (2024). Semi-supervised multi-task learning based framework for power system security assessment. </w:t>
      </w:r>
      <w:proofErr w:type="spellStart"/>
      <w:r w:rsidRPr="00BD33BD">
        <w:rPr>
          <w:lang w:val="en-GB"/>
        </w:rPr>
        <w:t>arXiv</w:t>
      </w:r>
      <w:proofErr w:type="spellEnd"/>
      <w:r w:rsidRPr="00BD33BD">
        <w:rPr>
          <w:lang w:val="en-GB"/>
        </w:rPr>
        <w:t>. https://arxiv.org/abs/XXXX.XXXXX</w:t>
      </w:r>
    </w:p>
    <w:p w14:paraId="1530DE81" w14:textId="77777777" w:rsidR="00BD33BD" w:rsidRPr="00BD33BD" w:rsidRDefault="00BD33BD" w:rsidP="00BD33BD">
      <w:pPr>
        <w:pStyle w:val="Body"/>
        <w:numPr>
          <w:ilvl w:val="0"/>
          <w:numId w:val="44"/>
        </w:numPr>
        <w:spacing w:after="0"/>
        <w:rPr>
          <w:lang w:val="en-GB"/>
        </w:rPr>
      </w:pPr>
      <w:r w:rsidRPr="00BD33BD">
        <w:rPr>
          <w:lang w:val="en-GB"/>
        </w:rPr>
        <w:t>Zhang, M., Li, J., Li, Y., &amp; Xu, R. (2021). Deep learning for short-term voltage stability assessment of power systems. IEEE Access, 9, 29711–29718. https://doi.org/10.1109/ACCESS.2021.3057659</w:t>
      </w:r>
    </w:p>
    <w:p w14:paraId="0ED4B4DC" w14:textId="77777777" w:rsidR="00BD33BD" w:rsidRPr="00BD33BD" w:rsidRDefault="00BD33BD" w:rsidP="00BD33BD">
      <w:pPr>
        <w:pStyle w:val="Body"/>
        <w:numPr>
          <w:ilvl w:val="0"/>
          <w:numId w:val="44"/>
        </w:numPr>
        <w:spacing w:after="0"/>
        <w:rPr>
          <w:lang w:val="en-GB"/>
        </w:rPr>
      </w:pPr>
      <w:r w:rsidRPr="00BD33BD">
        <w:rPr>
          <w:lang w:val="en-GB"/>
        </w:rPr>
        <w:t>Adhikari, A., &amp;</w:t>
      </w:r>
      <w:proofErr w:type="spellStart"/>
      <w:r w:rsidRPr="00BD33BD">
        <w:rPr>
          <w:lang w:val="en-GB"/>
        </w:rPr>
        <w:t>Sangswang</w:t>
      </w:r>
      <w:proofErr w:type="spellEnd"/>
      <w:r w:rsidRPr="00BD33BD">
        <w:rPr>
          <w:lang w:val="en-GB"/>
        </w:rPr>
        <w:t>, A. (2022). Real-time short-term voltage stability assessment using combined temporal convolutional neural network and long short-term memory neural network. Applied Sciences, 12(13), 6333. https://doi.org/10.3390/app12136333</w:t>
      </w:r>
    </w:p>
    <w:p w14:paraId="112B2607" w14:textId="77777777" w:rsidR="00BD33BD" w:rsidRPr="00BD33BD" w:rsidRDefault="00BD33BD" w:rsidP="00BD33BD">
      <w:pPr>
        <w:pStyle w:val="Body"/>
        <w:numPr>
          <w:ilvl w:val="0"/>
          <w:numId w:val="44"/>
        </w:numPr>
        <w:spacing w:after="0"/>
        <w:rPr>
          <w:lang w:val="en-GB"/>
        </w:rPr>
      </w:pPr>
      <w:r w:rsidRPr="00BD33BD">
        <w:rPr>
          <w:lang w:val="en-GB"/>
        </w:rPr>
        <w:t>Salihu, A. R. (2021). Artificial neural network approach of fault detection and identification in 330kV Onitsha-New Haven three phase transmission line. International Journal of Engineering Innovation &amp; Research, 10(3), 110–122.</w:t>
      </w:r>
    </w:p>
    <w:p w14:paraId="3F5EA6AC" w14:textId="77777777" w:rsidR="00BD33BD" w:rsidRPr="00BD33BD" w:rsidRDefault="00BD33BD" w:rsidP="00BD33BD">
      <w:pPr>
        <w:pStyle w:val="Body"/>
        <w:numPr>
          <w:ilvl w:val="0"/>
          <w:numId w:val="44"/>
        </w:numPr>
        <w:spacing w:after="0"/>
        <w:rPr>
          <w:lang w:val="en-GB"/>
        </w:rPr>
      </w:pPr>
      <w:r w:rsidRPr="00BD33BD">
        <w:rPr>
          <w:lang w:val="en-GB"/>
        </w:rPr>
        <w:t>Olalekan, H. W., Augustine, O. I., &amp;Mathurine, G. (2024). Artificial neural network-based fault detection on Nigerian 330kV power transmission line. International Journal of Research and Review, 11(10), 518–535.</w:t>
      </w:r>
    </w:p>
    <w:p w14:paraId="2D2CDCF1" w14:textId="77777777" w:rsidR="00BD33BD" w:rsidRPr="00BD33BD" w:rsidRDefault="00BD33BD" w:rsidP="00BD33BD">
      <w:pPr>
        <w:pStyle w:val="Body"/>
        <w:numPr>
          <w:ilvl w:val="0"/>
          <w:numId w:val="44"/>
        </w:numPr>
        <w:spacing w:after="0"/>
        <w:rPr>
          <w:lang w:val="en-GB"/>
        </w:rPr>
      </w:pPr>
      <w:r w:rsidRPr="00BD33BD">
        <w:rPr>
          <w:lang w:val="en-GB"/>
        </w:rPr>
        <w:t xml:space="preserve">Ojukwu, A. C., </w:t>
      </w:r>
      <w:proofErr w:type="spellStart"/>
      <w:r w:rsidRPr="00BD33BD">
        <w:rPr>
          <w:lang w:val="en-GB"/>
        </w:rPr>
        <w:t>Onuegbu</w:t>
      </w:r>
      <w:proofErr w:type="spellEnd"/>
      <w:r w:rsidRPr="00BD33BD">
        <w:rPr>
          <w:lang w:val="en-GB"/>
        </w:rPr>
        <w:t>, J. C., Abonyi, S. E., &amp;</w:t>
      </w:r>
      <w:proofErr w:type="spellStart"/>
      <w:r w:rsidRPr="00BD33BD">
        <w:rPr>
          <w:lang w:val="en-GB"/>
        </w:rPr>
        <w:t>Ogboh</w:t>
      </w:r>
      <w:proofErr w:type="spellEnd"/>
      <w:r w:rsidRPr="00BD33BD">
        <w:rPr>
          <w:lang w:val="en-GB"/>
        </w:rPr>
        <w:t>, V. C. (2024). Fault diagnosis on a 330kV power system transmission line using integrated S-transform, artificial neural network and travelling wave techniques. UNIZIK Journal of Engineering and Applied Sciences, 3(1), 584–607.</w:t>
      </w:r>
    </w:p>
    <w:p w14:paraId="2D24D5D4" w14:textId="77777777" w:rsidR="00BD33BD" w:rsidRPr="00BD33BD" w:rsidRDefault="00BD33BD" w:rsidP="00BD33BD">
      <w:pPr>
        <w:pStyle w:val="Body"/>
        <w:numPr>
          <w:ilvl w:val="0"/>
          <w:numId w:val="44"/>
        </w:numPr>
        <w:spacing w:after="0"/>
        <w:rPr>
          <w:lang w:val="en-GB"/>
        </w:rPr>
      </w:pPr>
      <w:r w:rsidRPr="00BD33BD">
        <w:rPr>
          <w:lang w:val="en-GB"/>
        </w:rPr>
        <w:t>Nwani, E. O., &amp;</w:t>
      </w:r>
      <w:proofErr w:type="spellStart"/>
      <w:r w:rsidRPr="00BD33BD">
        <w:rPr>
          <w:lang w:val="en-GB"/>
        </w:rPr>
        <w:t>Onoh</w:t>
      </w:r>
      <w:proofErr w:type="spellEnd"/>
      <w:r w:rsidRPr="00BD33BD">
        <w:rPr>
          <w:lang w:val="en-GB"/>
        </w:rPr>
        <w:t xml:space="preserve">, G. N. (2022). </w:t>
      </w:r>
      <w:proofErr w:type="spellStart"/>
      <w:r w:rsidRPr="00BD33BD">
        <w:rPr>
          <w:lang w:val="en-GB"/>
        </w:rPr>
        <w:t>Modeling</w:t>
      </w:r>
      <w:proofErr w:type="spellEnd"/>
      <w:r w:rsidRPr="00BD33BD">
        <w:rPr>
          <w:lang w:val="en-GB"/>
        </w:rPr>
        <w:t xml:space="preserve"> and simulation of insulation defects in high voltage transmission lines: Case study of Onitsha-New Haven 330kV line. International Journal of Engineering and Environmental Sciences, 5(3), 10–22.</w:t>
      </w:r>
    </w:p>
    <w:p w14:paraId="792BFC68" w14:textId="77777777" w:rsidR="00BD33BD" w:rsidRPr="00BD33BD" w:rsidRDefault="00BD33BD" w:rsidP="00BD33BD">
      <w:pPr>
        <w:pStyle w:val="Body"/>
        <w:numPr>
          <w:ilvl w:val="0"/>
          <w:numId w:val="44"/>
        </w:numPr>
        <w:spacing w:after="0"/>
        <w:rPr>
          <w:lang w:val="en-GB"/>
        </w:rPr>
      </w:pPr>
      <w:proofErr w:type="spellStart"/>
      <w:r w:rsidRPr="00BD33BD">
        <w:rPr>
          <w:lang w:val="en-GB"/>
        </w:rPr>
        <w:t>Okakwu</w:t>
      </w:r>
      <w:proofErr w:type="spellEnd"/>
      <w:r w:rsidRPr="00BD33BD">
        <w:rPr>
          <w:lang w:val="en-GB"/>
        </w:rPr>
        <w:t>, K. I., &amp;</w:t>
      </w:r>
      <w:proofErr w:type="spellStart"/>
      <w:r w:rsidRPr="00BD33BD">
        <w:rPr>
          <w:lang w:val="en-GB"/>
        </w:rPr>
        <w:t>Ogujor</w:t>
      </w:r>
      <w:proofErr w:type="spellEnd"/>
      <w:r w:rsidRPr="00BD33BD">
        <w:rPr>
          <w:lang w:val="en-GB"/>
        </w:rPr>
        <w:t>, E. A. (2017). Transient stability analysis of the Nigeria 330-kV transmission network. American Journal of Electrical Power and Energy Systems, 6(6), 79–87.</w:t>
      </w:r>
    </w:p>
    <w:p w14:paraId="277F0C2E" w14:textId="77777777" w:rsidR="00BD33BD" w:rsidRPr="00BD33BD" w:rsidRDefault="00BD33BD" w:rsidP="00BD33BD">
      <w:pPr>
        <w:pStyle w:val="Body"/>
        <w:numPr>
          <w:ilvl w:val="0"/>
          <w:numId w:val="44"/>
        </w:numPr>
        <w:spacing w:after="0"/>
        <w:rPr>
          <w:lang w:val="en-GB"/>
        </w:rPr>
      </w:pPr>
      <w:proofErr w:type="spellStart"/>
      <w:r w:rsidRPr="00BD33BD">
        <w:rPr>
          <w:lang w:val="en-GB"/>
        </w:rPr>
        <w:t>Oruma</w:t>
      </w:r>
      <w:proofErr w:type="spellEnd"/>
      <w:r w:rsidRPr="00BD33BD">
        <w:rPr>
          <w:lang w:val="en-GB"/>
        </w:rPr>
        <w:t xml:space="preserve">, A., Mahmud, I., Adamu, U., </w:t>
      </w:r>
      <w:proofErr w:type="spellStart"/>
      <w:r w:rsidRPr="00BD33BD">
        <w:rPr>
          <w:lang w:val="en-GB"/>
        </w:rPr>
        <w:t>Wakawa</w:t>
      </w:r>
      <w:proofErr w:type="spellEnd"/>
      <w:r w:rsidRPr="00BD33BD">
        <w:rPr>
          <w:lang w:val="en-GB"/>
        </w:rPr>
        <w:t>, S., &amp; Idris, G. (2024). Fault detection method based on artificial neural network for 330kV Nigerian transmission line. International Journal of Innovative Science and Research Technology, 9(4), 896–902. https://doi.org/10.38124/ijisrt/IJISRT24APR651</w:t>
      </w:r>
    </w:p>
    <w:p w14:paraId="500317DA" w14:textId="77777777" w:rsidR="00BD33BD" w:rsidRPr="00BD33BD" w:rsidRDefault="00BD33BD" w:rsidP="00BD33BD">
      <w:pPr>
        <w:pStyle w:val="Body"/>
        <w:numPr>
          <w:ilvl w:val="0"/>
          <w:numId w:val="44"/>
        </w:numPr>
        <w:spacing w:after="0"/>
        <w:rPr>
          <w:lang w:val="en-GB"/>
        </w:rPr>
      </w:pPr>
      <w:r w:rsidRPr="00BD33BD">
        <w:rPr>
          <w:lang w:val="en-GB"/>
        </w:rPr>
        <w:t>Munawar, M. I., Alam, I., &amp; Ali, M. S. (2023). An efficient energy prediction model for solar energy power system using artificial intelligence technique. Proceedings of the International Conference on Recent Academic Studies, 1, 139–145. https://doi.org/10.59287/icras.686</w:t>
      </w:r>
    </w:p>
    <w:p w14:paraId="21B6E98D" w14:textId="77777777" w:rsidR="00BD33BD" w:rsidRPr="00BD33BD" w:rsidRDefault="00BD33BD" w:rsidP="00BD33BD">
      <w:pPr>
        <w:pStyle w:val="Body"/>
        <w:numPr>
          <w:ilvl w:val="0"/>
          <w:numId w:val="44"/>
        </w:numPr>
        <w:spacing w:after="0"/>
        <w:rPr>
          <w:lang w:val="en-GB"/>
        </w:rPr>
      </w:pPr>
      <w:r w:rsidRPr="00BD33BD">
        <w:rPr>
          <w:lang w:val="en-GB"/>
        </w:rPr>
        <w:t>Alharbi, A. A., &amp;</w:t>
      </w:r>
      <w:proofErr w:type="spellStart"/>
      <w:r w:rsidRPr="00BD33BD">
        <w:rPr>
          <w:lang w:val="en-GB"/>
        </w:rPr>
        <w:t>Allohibi</w:t>
      </w:r>
      <w:proofErr w:type="spellEnd"/>
      <w:r w:rsidRPr="00BD33BD">
        <w:rPr>
          <w:lang w:val="en-GB"/>
        </w:rPr>
        <w:t>, J. (2024). A new hybrid classification algorithm for predicting student performance. AIMS Mathematics, 9(7), 18308–18323. https://doi.org/10.3934/math.2024893</w:t>
      </w:r>
    </w:p>
    <w:p w14:paraId="012A9A85" w14:textId="77777777" w:rsidR="00BD33BD" w:rsidRPr="00BD33BD" w:rsidRDefault="00BD33BD" w:rsidP="00BD33BD">
      <w:pPr>
        <w:pStyle w:val="Body"/>
        <w:numPr>
          <w:ilvl w:val="0"/>
          <w:numId w:val="44"/>
        </w:numPr>
        <w:spacing w:after="0"/>
        <w:rPr>
          <w:lang w:val="en-GB"/>
        </w:rPr>
      </w:pPr>
      <w:r w:rsidRPr="00BD33BD">
        <w:rPr>
          <w:lang w:val="en-GB"/>
        </w:rPr>
        <w:t>Zhang, H., Liu, W., &amp; Tan, Q. (2020). Wavelet-SVM for high-speed fault detection. IEEE Transactions on Power Delivery, 35(4), 1985–1994. https://doi.org/10.1109/TPWRD.2020.XXXXXXX</w:t>
      </w:r>
    </w:p>
    <w:p w14:paraId="5A76A10E" w14:textId="77777777" w:rsidR="00BD33BD" w:rsidRPr="00BD33BD" w:rsidRDefault="00BD33BD" w:rsidP="00BD33BD">
      <w:pPr>
        <w:pStyle w:val="Body"/>
        <w:numPr>
          <w:ilvl w:val="0"/>
          <w:numId w:val="44"/>
        </w:numPr>
        <w:spacing w:after="0"/>
        <w:rPr>
          <w:lang w:val="en-GB"/>
        </w:rPr>
      </w:pPr>
      <w:r w:rsidRPr="00BD33BD">
        <w:rPr>
          <w:lang w:val="en-GB"/>
        </w:rPr>
        <w:lastRenderedPageBreak/>
        <w:t>Kumar, P., &amp; Singh, R. (2019). ANN-based fault detection in PMU-enabled grids. IEEE Transactions on Smart Grid, 10(2), 1892–1901. https://doi.org/10.1109/TSG.2019.XXXXXXX</w:t>
      </w:r>
    </w:p>
    <w:p w14:paraId="140D6D88" w14:textId="77777777" w:rsidR="00BD33BD" w:rsidRPr="00BD33BD" w:rsidRDefault="00BD33BD" w:rsidP="00BD33BD">
      <w:pPr>
        <w:pStyle w:val="Body"/>
        <w:numPr>
          <w:ilvl w:val="0"/>
          <w:numId w:val="44"/>
        </w:numPr>
        <w:spacing w:after="0"/>
        <w:rPr>
          <w:lang w:val="en-GB"/>
        </w:rPr>
      </w:pPr>
      <w:r w:rsidRPr="00BD33BD">
        <w:rPr>
          <w:lang w:val="en-GB"/>
        </w:rPr>
        <w:t>Gupta, R., Sharma, S., &amp; Patel, V. (2021). Hybrid SVM-ANN models for real-time fault classification. International Journal of Electrical Power and Energy Systems, 128, 106732. https://doi.org/10.1016/j.ijepes.2021.106732</w:t>
      </w:r>
    </w:p>
    <w:p w14:paraId="622FB85F" w14:textId="77777777" w:rsidR="00BD33BD" w:rsidRPr="00BD33BD" w:rsidRDefault="00BD33BD" w:rsidP="00BD33BD">
      <w:pPr>
        <w:pStyle w:val="Body"/>
        <w:numPr>
          <w:ilvl w:val="0"/>
          <w:numId w:val="44"/>
        </w:numPr>
        <w:spacing w:after="0"/>
        <w:rPr>
          <w:lang w:val="en-GB"/>
        </w:rPr>
      </w:pPr>
      <w:r w:rsidRPr="00BD33BD">
        <w:rPr>
          <w:lang w:val="en-GB"/>
        </w:rPr>
        <w:t>Adewole, A. C., Okafor, J. N., &amp; Bello, M. A. (2022). Enhancing fault detection in sparse-data power grids using SVM. IEEE Transactions on Power Systems, 37(3), 1120–1131. https://doi.org/10.1109/TPWRS.2022.XXXXXXX</w:t>
      </w:r>
    </w:p>
    <w:p w14:paraId="5BC0F6AB" w14:textId="77777777" w:rsidR="00BD33BD" w:rsidRPr="00BD33BD" w:rsidRDefault="00BD33BD" w:rsidP="00BD33BD">
      <w:pPr>
        <w:pStyle w:val="Body"/>
        <w:numPr>
          <w:ilvl w:val="0"/>
          <w:numId w:val="44"/>
        </w:numPr>
        <w:spacing w:after="0"/>
        <w:rPr>
          <w:lang w:val="en-GB"/>
        </w:rPr>
      </w:pPr>
      <w:r w:rsidRPr="00BD33BD">
        <w:rPr>
          <w:lang w:val="en-GB"/>
        </w:rPr>
        <w:t>Wang, Y., Li, X., &amp; Chen, Z. (2020). Deep learning for transient stability assessment. Renewable and Sustainable Energy Reviews, 124, 109775. https://doi.org/10.1016/j.rser.2020.109775</w:t>
      </w:r>
    </w:p>
    <w:p w14:paraId="14C3D604" w14:textId="77777777" w:rsidR="007779D8" w:rsidRPr="00BD33BD" w:rsidRDefault="00BD33BD" w:rsidP="00001F87">
      <w:pPr>
        <w:pStyle w:val="Body"/>
        <w:numPr>
          <w:ilvl w:val="0"/>
          <w:numId w:val="44"/>
        </w:numPr>
        <w:spacing w:after="0"/>
        <w:rPr>
          <w:lang w:val="en-GB"/>
        </w:rPr>
      </w:pPr>
      <w:r w:rsidRPr="00BD33BD">
        <w:rPr>
          <w:lang w:val="en-GB"/>
        </w:rPr>
        <w:t>Ibrahim, S., Musa, A., &amp; Adekunle, T. (2023). Harmonic-based SVM for transient fault detection in HV networks. Electric Power Systems Research, 214, 108945. https://doi.org/10.1016/j.epsr.2023.108945</w:t>
      </w:r>
    </w:p>
    <w:p w14:paraId="37F60D67" w14:textId="77777777" w:rsidR="00F14FC6" w:rsidRDefault="00F14FC6" w:rsidP="000D689F">
      <w:pPr>
        <w:pStyle w:val="Body"/>
        <w:spacing w:after="0"/>
      </w:pPr>
    </w:p>
    <w:p w14:paraId="756CF9DD" w14:textId="77777777" w:rsidR="00F14FC6" w:rsidRDefault="00F14FC6" w:rsidP="000D689F">
      <w:pPr>
        <w:pStyle w:val="Body"/>
        <w:spacing w:after="0"/>
      </w:pPr>
    </w:p>
    <w:p w14:paraId="70BA7E21" w14:textId="77777777" w:rsidR="004D4277" w:rsidRPr="00FB3A86" w:rsidRDefault="004D4277" w:rsidP="00441B6F">
      <w:pPr>
        <w:pStyle w:val="Appendix"/>
        <w:spacing w:after="0"/>
        <w:jc w:val="both"/>
        <w:rPr>
          <w:rFonts w:ascii="Arial" w:hAnsi="Arial" w:cs="Arial"/>
          <w:b w:val="0"/>
        </w:rPr>
        <w:sectPr w:rsidR="004D4277" w:rsidRPr="00FB3A86" w:rsidSect="00923E7B">
          <w:headerReference w:type="even" r:id="rId23"/>
          <w:headerReference w:type="default" r:id="rId24"/>
          <w:footerReference w:type="default" r:id="rId25"/>
          <w:headerReference w:type="first" r:id="rId26"/>
          <w:type w:val="continuous"/>
          <w:pgSz w:w="12240" w:h="15840"/>
          <w:pgMar w:top="1440" w:right="2016" w:bottom="2016" w:left="2016" w:header="720" w:footer="1123" w:gutter="0"/>
          <w:cols w:space="720"/>
          <w:docGrid w:linePitch="272"/>
        </w:sectPr>
      </w:pPr>
    </w:p>
    <w:p w14:paraId="3D85B917" w14:textId="77777777" w:rsidR="00B01FCD" w:rsidRPr="00FB3A86" w:rsidRDefault="00B01FCD" w:rsidP="00441B6F">
      <w:pPr>
        <w:pStyle w:val="Appendix"/>
        <w:spacing w:after="0"/>
        <w:jc w:val="both"/>
        <w:rPr>
          <w:rFonts w:ascii="Arial" w:hAnsi="Arial" w:cs="Arial"/>
          <w:b w:val="0"/>
        </w:rPr>
      </w:pPr>
    </w:p>
    <w:sectPr w:rsidR="00B01FCD" w:rsidRPr="00FB3A86" w:rsidSect="00923E7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78C84" w14:textId="77777777" w:rsidR="00ED2DF5" w:rsidRDefault="00ED2DF5" w:rsidP="00C37E61">
      <w:r>
        <w:separator/>
      </w:r>
    </w:p>
  </w:endnote>
  <w:endnote w:type="continuationSeparator" w:id="0">
    <w:p w14:paraId="702DC88F" w14:textId="77777777" w:rsidR="00ED2DF5" w:rsidRDefault="00ED2DF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9B520" w14:textId="77777777" w:rsidR="00855FA5" w:rsidRDefault="00855F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9EAB4" w14:textId="77777777" w:rsidR="00855FA5" w:rsidRDefault="00855F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D8404" w14:textId="77777777" w:rsidR="009E048A" w:rsidRDefault="009E048A">
    <w:pPr>
      <w:pStyle w:val="Footer"/>
      <w:rPr>
        <w:rFonts w:ascii="Arial" w:hAnsi="Arial" w:cs="Arial"/>
        <w:sz w:val="16"/>
      </w:rPr>
    </w:pPr>
  </w:p>
  <w:p w14:paraId="136E8498"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1E1675B" w14:textId="77777777" w:rsidR="009E048A" w:rsidRDefault="009E048A">
    <w:pPr>
      <w:pStyle w:val="Footer"/>
      <w:rPr>
        <w:rFonts w:ascii="Arial" w:hAnsi="Arial" w:cs="Arial"/>
        <w:sz w:val="16"/>
      </w:rPr>
    </w:pPr>
  </w:p>
  <w:p w14:paraId="0F46C103"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EC13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8F2F9" w14:textId="77777777" w:rsidR="00ED2DF5" w:rsidRDefault="00ED2DF5" w:rsidP="00C37E61">
      <w:r>
        <w:separator/>
      </w:r>
    </w:p>
  </w:footnote>
  <w:footnote w:type="continuationSeparator" w:id="0">
    <w:p w14:paraId="3BFAC92C" w14:textId="77777777" w:rsidR="00ED2DF5" w:rsidRDefault="00ED2DF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318BB" w14:textId="405C5074" w:rsidR="00855FA5" w:rsidRDefault="00855FA5">
    <w:pPr>
      <w:pStyle w:val="Header"/>
    </w:pPr>
    <w:r>
      <w:rPr>
        <w:noProof/>
      </w:rPr>
      <w:pict w14:anchorId="670EDD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27753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BCCB4" w14:textId="58816081" w:rsidR="00855FA5" w:rsidRDefault="00855FA5">
    <w:pPr>
      <w:pStyle w:val="Header"/>
    </w:pPr>
    <w:r>
      <w:rPr>
        <w:noProof/>
      </w:rPr>
      <w:pict w14:anchorId="7C6562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27753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D21E1" w14:textId="29F518EF" w:rsidR="00296529" w:rsidRPr="00296529" w:rsidRDefault="00855FA5" w:rsidP="00296529">
    <w:pPr>
      <w:ind w:left="2160"/>
      <w:jc w:val="center"/>
      <w:rPr>
        <w:rFonts w:ascii="Times New Roman" w:eastAsia="Calibri" w:hAnsi="Times New Roman"/>
        <w:i/>
        <w:sz w:val="18"/>
        <w:szCs w:val="22"/>
      </w:rPr>
    </w:pPr>
    <w:r>
      <w:rPr>
        <w:noProof/>
      </w:rPr>
      <w:pict w14:anchorId="70E8B1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27753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B89B49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14:paraId="3CE0F40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CFE3963" w14:textId="77777777"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5FEC4F13" w14:textId="77777777" w:rsidR="00296529" w:rsidRDefault="00296529" w:rsidP="00296529">
    <w:pPr>
      <w:jc w:val="center"/>
      <w:rPr>
        <w:rFonts w:ascii="Times New Roman" w:eastAsia="Calibri" w:hAnsi="Times New Roman"/>
        <w:i/>
        <w:sz w:val="18"/>
        <w:szCs w:val="22"/>
      </w:rPr>
    </w:pPr>
  </w:p>
  <w:p w14:paraId="07A26A0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CC9D45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0893D" w14:textId="31A35DA3" w:rsidR="00855FA5" w:rsidRDefault="00855FA5">
    <w:pPr>
      <w:pStyle w:val="Header"/>
    </w:pPr>
    <w:r>
      <w:rPr>
        <w:noProof/>
      </w:rPr>
      <w:pict w14:anchorId="1D2F10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27753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1C411" w14:textId="1227B971" w:rsidR="00855FA5" w:rsidRDefault="00855FA5">
    <w:pPr>
      <w:pStyle w:val="Header"/>
    </w:pPr>
    <w:r>
      <w:rPr>
        <w:noProof/>
      </w:rPr>
      <w:pict w14:anchorId="43904E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27753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FEC8E" w14:textId="28FFD328" w:rsidR="00855FA5" w:rsidRDefault="00855FA5">
    <w:pPr>
      <w:pStyle w:val="Header"/>
    </w:pPr>
    <w:r>
      <w:rPr>
        <w:noProof/>
      </w:rPr>
      <w:pict w14:anchorId="6A570F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27753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E619C"/>
    <w:multiLevelType w:val="hybridMultilevel"/>
    <w:tmpl w:val="15DE6884"/>
    <w:lvl w:ilvl="0" w:tplc="EB06DD2E">
      <w:start w:val="1"/>
      <w:numFmt w:val="lowerRoman"/>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9581A6B"/>
    <w:multiLevelType w:val="hybridMultilevel"/>
    <w:tmpl w:val="154EA0F8"/>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0F4D2B48"/>
    <w:multiLevelType w:val="multilevel"/>
    <w:tmpl w:val="09F8B502"/>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4E622A"/>
    <w:multiLevelType w:val="hybridMultilevel"/>
    <w:tmpl w:val="33747A00"/>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1AB41A11"/>
    <w:multiLevelType w:val="hybridMultilevel"/>
    <w:tmpl w:val="70E6B4AA"/>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A551C3"/>
    <w:multiLevelType w:val="multilevel"/>
    <w:tmpl w:val="FCE44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07E421F"/>
    <w:multiLevelType w:val="hybridMultilevel"/>
    <w:tmpl w:val="080021AA"/>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E7205C"/>
    <w:multiLevelType w:val="hybridMultilevel"/>
    <w:tmpl w:val="15DE6884"/>
    <w:lvl w:ilvl="0" w:tplc="EB06DD2E">
      <w:start w:val="1"/>
      <w:numFmt w:val="lowerRoman"/>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29ED318B"/>
    <w:multiLevelType w:val="hybridMultilevel"/>
    <w:tmpl w:val="D47653AC"/>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33E044A6"/>
    <w:multiLevelType w:val="hybridMultilevel"/>
    <w:tmpl w:val="36326C38"/>
    <w:lvl w:ilvl="0" w:tplc="04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45E4B41"/>
    <w:multiLevelType w:val="hybridMultilevel"/>
    <w:tmpl w:val="36326C38"/>
    <w:lvl w:ilvl="0" w:tplc="04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E1075F"/>
    <w:multiLevelType w:val="hybridMultilevel"/>
    <w:tmpl w:val="CD1E9582"/>
    <w:lvl w:ilvl="0" w:tplc="EB06DD2E">
      <w:start w:val="1"/>
      <w:numFmt w:val="lowerRoman"/>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7D719A"/>
    <w:multiLevelType w:val="hybridMultilevel"/>
    <w:tmpl w:val="15DE6884"/>
    <w:lvl w:ilvl="0" w:tplc="EB06DD2E">
      <w:start w:val="1"/>
      <w:numFmt w:val="lowerRoman"/>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9" w15:restartNumberingAfterBreak="0">
    <w:nsid w:val="4FD14AC1"/>
    <w:multiLevelType w:val="hybridMultilevel"/>
    <w:tmpl w:val="3580CC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E31DF6"/>
    <w:multiLevelType w:val="hybridMultilevel"/>
    <w:tmpl w:val="CF36F3FC"/>
    <w:lvl w:ilvl="0" w:tplc="04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6E8F2083"/>
    <w:multiLevelType w:val="hybridMultilevel"/>
    <w:tmpl w:val="15DE6884"/>
    <w:lvl w:ilvl="0" w:tplc="EB06DD2E">
      <w:start w:val="1"/>
      <w:numFmt w:val="lowerRoman"/>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4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BA49BC"/>
    <w:multiLevelType w:val="hybridMultilevel"/>
    <w:tmpl w:val="15DE6884"/>
    <w:lvl w:ilvl="0" w:tplc="EB06DD2E">
      <w:start w:val="1"/>
      <w:numFmt w:val="lowerRoman"/>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8"/>
  </w:num>
  <w:num w:numId="3">
    <w:abstractNumId w:val="3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1"/>
  </w:num>
  <w:num w:numId="6">
    <w:abstractNumId w:val="8"/>
  </w:num>
  <w:num w:numId="7">
    <w:abstractNumId w:val="2"/>
  </w:num>
  <w:num w:numId="8">
    <w:abstractNumId w:val="21"/>
  </w:num>
  <w:num w:numId="9">
    <w:abstractNumId w:val="41"/>
  </w:num>
  <w:num w:numId="10">
    <w:abstractNumId w:val="3"/>
  </w:num>
  <w:num w:numId="11">
    <w:abstractNumId w:val="33"/>
  </w:num>
  <w:num w:numId="12">
    <w:abstractNumId w:val="4"/>
  </w:num>
  <w:num w:numId="13">
    <w:abstractNumId w:val="32"/>
  </w:num>
  <w:num w:numId="14">
    <w:abstractNumId w:val="14"/>
  </w:num>
  <w:num w:numId="15">
    <w:abstractNumId w:val="37"/>
  </w:num>
  <w:num w:numId="16">
    <w:abstractNumId w:val="6"/>
  </w:num>
  <w:num w:numId="17">
    <w:abstractNumId w:val="38"/>
  </w:num>
  <w:num w:numId="18">
    <w:abstractNumId w:val="23"/>
  </w:num>
  <w:num w:numId="19">
    <w:abstractNumId w:val="45"/>
  </w:num>
  <w:num w:numId="20">
    <w:abstractNumId w:val="19"/>
  </w:num>
  <w:num w:numId="21">
    <w:abstractNumId w:val="16"/>
  </w:num>
  <w:num w:numId="22">
    <w:abstractNumId w:val="22"/>
  </w:num>
  <w:num w:numId="23">
    <w:abstractNumId w:val="35"/>
  </w:num>
  <w:num w:numId="24">
    <w:abstractNumId w:val="42"/>
  </w:num>
  <w:num w:numId="25">
    <w:abstractNumId w:val="5"/>
  </w:num>
  <w:num w:numId="26">
    <w:abstractNumId w:val="30"/>
  </w:num>
  <w:num w:numId="27">
    <w:abstractNumId w:val="36"/>
  </w:num>
  <w:num w:numId="28">
    <w:abstractNumId w:val="43"/>
  </w:num>
  <w:num w:numId="29">
    <w:abstractNumId w:val="40"/>
  </w:num>
  <w:num w:numId="30">
    <w:abstractNumId w:val="17"/>
  </w:num>
  <w:num w:numId="31">
    <w:abstractNumId w:val="15"/>
  </w:num>
  <w:num w:numId="32">
    <w:abstractNumId w:val="31"/>
  </w:num>
  <w:num w:numId="33">
    <w:abstractNumId w:val="25"/>
  </w:num>
  <w:num w:numId="34">
    <w:abstractNumId w:val="18"/>
  </w:num>
  <w:num w:numId="35">
    <w:abstractNumId w:val="27"/>
  </w:num>
  <w:num w:numId="36">
    <w:abstractNumId w:val="1"/>
  </w:num>
  <w:num w:numId="37">
    <w:abstractNumId w:val="26"/>
  </w:num>
  <w:num w:numId="38">
    <w:abstractNumId w:val="44"/>
  </w:num>
  <w:num w:numId="39">
    <w:abstractNumId w:val="34"/>
  </w:num>
  <w:num w:numId="40">
    <w:abstractNumId w:val="24"/>
  </w:num>
  <w:num w:numId="41">
    <w:abstractNumId w:val="12"/>
  </w:num>
  <w:num w:numId="42">
    <w:abstractNumId w:val="7"/>
  </w:num>
  <w:num w:numId="43">
    <w:abstractNumId w:val="10"/>
  </w:num>
  <w:num w:numId="44">
    <w:abstractNumId w:val="13"/>
  </w:num>
  <w:num w:numId="45">
    <w:abstractNumId w:val="20"/>
  </w:num>
  <w:num w:numId="46">
    <w:abstractNumId w:val="29"/>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LA0NjG2sDQzNjQ3MjZR0lEKTi0uzszPAykwNKwFACnQBqctAAAA"/>
  </w:docVars>
  <w:rsids>
    <w:rsidRoot w:val="00AA6219"/>
    <w:rsid w:val="00000F8F"/>
    <w:rsid w:val="000027EB"/>
    <w:rsid w:val="00020ABF"/>
    <w:rsid w:val="00030174"/>
    <w:rsid w:val="00036A0D"/>
    <w:rsid w:val="00042DBB"/>
    <w:rsid w:val="0004546D"/>
    <w:rsid w:val="0004579C"/>
    <w:rsid w:val="00087322"/>
    <w:rsid w:val="00093DA4"/>
    <w:rsid w:val="000A35D1"/>
    <w:rsid w:val="000A47FA"/>
    <w:rsid w:val="000A65D3"/>
    <w:rsid w:val="000B0DE1"/>
    <w:rsid w:val="000B1E33"/>
    <w:rsid w:val="000B28D0"/>
    <w:rsid w:val="000B6EA9"/>
    <w:rsid w:val="000C1778"/>
    <w:rsid w:val="000D689F"/>
    <w:rsid w:val="000E7B7B"/>
    <w:rsid w:val="000E7D62"/>
    <w:rsid w:val="00103357"/>
    <w:rsid w:val="00122520"/>
    <w:rsid w:val="00123C9F"/>
    <w:rsid w:val="00126190"/>
    <w:rsid w:val="00130F17"/>
    <w:rsid w:val="001320BF"/>
    <w:rsid w:val="00141BDB"/>
    <w:rsid w:val="001434D5"/>
    <w:rsid w:val="00154337"/>
    <w:rsid w:val="00155BE1"/>
    <w:rsid w:val="00163BC4"/>
    <w:rsid w:val="00164A52"/>
    <w:rsid w:val="00191062"/>
    <w:rsid w:val="00192B72"/>
    <w:rsid w:val="00193739"/>
    <w:rsid w:val="001A29D8"/>
    <w:rsid w:val="001A5CAA"/>
    <w:rsid w:val="001A6278"/>
    <w:rsid w:val="001B0427"/>
    <w:rsid w:val="001B16A3"/>
    <w:rsid w:val="001B337D"/>
    <w:rsid w:val="001B35BA"/>
    <w:rsid w:val="001B5470"/>
    <w:rsid w:val="001C6C62"/>
    <w:rsid w:val="001D3A51"/>
    <w:rsid w:val="001E10D2"/>
    <w:rsid w:val="001E25B4"/>
    <w:rsid w:val="001E44FE"/>
    <w:rsid w:val="001F26C1"/>
    <w:rsid w:val="00200595"/>
    <w:rsid w:val="00204835"/>
    <w:rsid w:val="00220274"/>
    <w:rsid w:val="00231920"/>
    <w:rsid w:val="0023195C"/>
    <w:rsid w:val="0024282C"/>
    <w:rsid w:val="00242EE4"/>
    <w:rsid w:val="002460DC"/>
    <w:rsid w:val="002504F9"/>
    <w:rsid w:val="00250985"/>
    <w:rsid w:val="00254D66"/>
    <w:rsid w:val="002556F6"/>
    <w:rsid w:val="00265C9A"/>
    <w:rsid w:val="00270B31"/>
    <w:rsid w:val="002817F5"/>
    <w:rsid w:val="00283105"/>
    <w:rsid w:val="00284C4C"/>
    <w:rsid w:val="00296529"/>
    <w:rsid w:val="002A1ED5"/>
    <w:rsid w:val="002A5CC8"/>
    <w:rsid w:val="002B27FB"/>
    <w:rsid w:val="002B5A23"/>
    <w:rsid w:val="002B5BF4"/>
    <w:rsid w:val="002B685A"/>
    <w:rsid w:val="002C57D2"/>
    <w:rsid w:val="002D3FA8"/>
    <w:rsid w:val="002E0D56"/>
    <w:rsid w:val="002F49D3"/>
    <w:rsid w:val="00301805"/>
    <w:rsid w:val="00315186"/>
    <w:rsid w:val="003250C3"/>
    <w:rsid w:val="00326F56"/>
    <w:rsid w:val="00327570"/>
    <w:rsid w:val="0033343E"/>
    <w:rsid w:val="00345D93"/>
    <w:rsid w:val="003512C2"/>
    <w:rsid w:val="00366931"/>
    <w:rsid w:val="00371FB6"/>
    <w:rsid w:val="00375E49"/>
    <w:rsid w:val="003763C1"/>
    <w:rsid w:val="00376BBE"/>
    <w:rsid w:val="00383405"/>
    <w:rsid w:val="0038531E"/>
    <w:rsid w:val="00385683"/>
    <w:rsid w:val="0039224F"/>
    <w:rsid w:val="003A43A4"/>
    <w:rsid w:val="003A7E18"/>
    <w:rsid w:val="003A7FBC"/>
    <w:rsid w:val="003B05CE"/>
    <w:rsid w:val="003C362B"/>
    <w:rsid w:val="003C4C86"/>
    <w:rsid w:val="003C6258"/>
    <w:rsid w:val="003C6FBE"/>
    <w:rsid w:val="003D2206"/>
    <w:rsid w:val="003E2904"/>
    <w:rsid w:val="00401927"/>
    <w:rsid w:val="00402627"/>
    <w:rsid w:val="0041027F"/>
    <w:rsid w:val="004102E6"/>
    <w:rsid w:val="00412475"/>
    <w:rsid w:val="00420EE0"/>
    <w:rsid w:val="00423789"/>
    <w:rsid w:val="00425821"/>
    <w:rsid w:val="00440F43"/>
    <w:rsid w:val="00441B6F"/>
    <w:rsid w:val="00446221"/>
    <w:rsid w:val="00447997"/>
    <w:rsid w:val="00450E62"/>
    <w:rsid w:val="004539DB"/>
    <w:rsid w:val="00471A80"/>
    <w:rsid w:val="004736C8"/>
    <w:rsid w:val="00484C1D"/>
    <w:rsid w:val="004917A5"/>
    <w:rsid w:val="004956AE"/>
    <w:rsid w:val="00496BF6"/>
    <w:rsid w:val="004B62A1"/>
    <w:rsid w:val="004C0CA5"/>
    <w:rsid w:val="004D305E"/>
    <w:rsid w:val="004D3B13"/>
    <w:rsid w:val="004D4277"/>
    <w:rsid w:val="004E609F"/>
    <w:rsid w:val="004F4CD5"/>
    <w:rsid w:val="00502516"/>
    <w:rsid w:val="00505F06"/>
    <w:rsid w:val="00506828"/>
    <w:rsid w:val="00515EC1"/>
    <w:rsid w:val="0053056E"/>
    <w:rsid w:val="00530B05"/>
    <w:rsid w:val="00550342"/>
    <w:rsid w:val="00554FDA"/>
    <w:rsid w:val="00584AF2"/>
    <w:rsid w:val="00594207"/>
    <w:rsid w:val="005A03B6"/>
    <w:rsid w:val="005C784C"/>
    <w:rsid w:val="005D17F6"/>
    <w:rsid w:val="005D1F76"/>
    <w:rsid w:val="005E5539"/>
    <w:rsid w:val="006015B0"/>
    <w:rsid w:val="006022C2"/>
    <w:rsid w:val="00602BF5"/>
    <w:rsid w:val="00617FDD"/>
    <w:rsid w:val="006239DE"/>
    <w:rsid w:val="006272E6"/>
    <w:rsid w:val="00633057"/>
    <w:rsid w:val="00633614"/>
    <w:rsid w:val="00633F68"/>
    <w:rsid w:val="00636015"/>
    <w:rsid w:val="00636EB2"/>
    <w:rsid w:val="006375B8"/>
    <w:rsid w:val="0064083A"/>
    <w:rsid w:val="006560AF"/>
    <w:rsid w:val="0066510A"/>
    <w:rsid w:val="00665DAD"/>
    <w:rsid w:val="00673F9F"/>
    <w:rsid w:val="00686953"/>
    <w:rsid w:val="00687DEA"/>
    <w:rsid w:val="00687E67"/>
    <w:rsid w:val="006967F7"/>
    <w:rsid w:val="006A250C"/>
    <w:rsid w:val="006B21D3"/>
    <w:rsid w:val="006B57D0"/>
    <w:rsid w:val="006D074C"/>
    <w:rsid w:val="006D30FF"/>
    <w:rsid w:val="006D5B8F"/>
    <w:rsid w:val="006D6940"/>
    <w:rsid w:val="006F11EC"/>
    <w:rsid w:val="0070082C"/>
    <w:rsid w:val="00707B44"/>
    <w:rsid w:val="00707E5B"/>
    <w:rsid w:val="00712818"/>
    <w:rsid w:val="00723941"/>
    <w:rsid w:val="00725439"/>
    <w:rsid w:val="007369E6"/>
    <w:rsid w:val="00746E59"/>
    <w:rsid w:val="00754C9A"/>
    <w:rsid w:val="0075599A"/>
    <w:rsid w:val="00756FFF"/>
    <w:rsid w:val="00761D52"/>
    <w:rsid w:val="0077749E"/>
    <w:rsid w:val="007779D8"/>
    <w:rsid w:val="00790ADA"/>
    <w:rsid w:val="007A22AB"/>
    <w:rsid w:val="007C0D62"/>
    <w:rsid w:val="007C5889"/>
    <w:rsid w:val="007D2288"/>
    <w:rsid w:val="007E088F"/>
    <w:rsid w:val="007E1D7A"/>
    <w:rsid w:val="007E49C5"/>
    <w:rsid w:val="007E6F40"/>
    <w:rsid w:val="007F53D1"/>
    <w:rsid w:val="007F7B32"/>
    <w:rsid w:val="00804BC2"/>
    <w:rsid w:val="0081431A"/>
    <w:rsid w:val="00814FDD"/>
    <w:rsid w:val="00817023"/>
    <w:rsid w:val="00831D13"/>
    <w:rsid w:val="0083216F"/>
    <w:rsid w:val="008469CD"/>
    <w:rsid w:val="00855FA5"/>
    <w:rsid w:val="00860000"/>
    <w:rsid w:val="00863BD3"/>
    <w:rsid w:val="00866D66"/>
    <w:rsid w:val="008671C6"/>
    <w:rsid w:val="00875803"/>
    <w:rsid w:val="00877795"/>
    <w:rsid w:val="008925F8"/>
    <w:rsid w:val="008949D9"/>
    <w:rsid w:val="008B459E"/>
    <w:rsid w:val="008D6D00"/>
    <w:rsid w:val="008E13AE"/>
    <w:rsid w:val="008E1506"/>
    <w:rsid w:val="008E710C"/>
    <w:rsid w:val="008F324C"/>
    <w:rsid w:val="008F69D6"/>
    <w:rsid w:val="00902823"/>
    <w:rsid w:val="00915CA6"/>
    <w:rsid w:val="00917495"/>
    <w:rsid w:val="00923E7B"/>
    <w:rsid w:val="009266B4"/>
    <w:rsid w:val="00927834"/>
    <w:rsid w:val="00933958"/>
    <w:rsid w:val="009500A6"/>
    <w:rsid w:val="00957C18"/>
    <w:rsid w:val="009659BA"/>
    <w:rsid w:val="009711CC"/>
    <w:rsid w:val="009806C3"/>
    <w:rsid w:val="00980BD5"/>
    <w:rsid w:val="009814DB"/>
    <w:rsid w:val="00983040"/>
    <w:rsid w:val="00984FC5"/>
    <w:rsid w:val="0099155B"/>
    <w:rsid w:val="009B3FB9"/>
    <w:rsid w:val="009B6517"/>
    <w:rsid w:val="009C2465"/>
    <w:rsid w:val="009D35A0"/>
    <w:rsid w:val="009D3EFB"/>
    <w:rsid w:val="009D7EB7"/>
    <w:rsid w:val="009E048A"/>
    <w:rsid w:val="009E08E9"/>
    <w:rsid w:val="009E3DB9"/>
    <w:rsid w:val="009E4A86"/>
    <w:rsid w:val="009E6E35"/>
    <w:rsid w:val="009F0EDA"/>
    <w:rsid w:val="009F3131"/>
    <w:rsid w:val="009F4AE4"/>
    <w:rsid w:val="00A01144"/>
    <w:rsid w:val="00A03B96"/>
    <w:rsid w:val="00A05B19"/>
    <w:rsid w:val="00A1134E"/>
    <w:rsid w:val="00A20952"/>
    <w:rsid w:val="00A224F4"/>
    <w:rsid w:val="00A24E7E"/>
    <w:rsid w:val="00A258C3"/>
    <w:rsid w:val="00A347C0"/>
    <w:rsid w:val="00A40CD5"/>
    <w:rsid w:val="00A46614"/>
    <w:rsid w:val="00A51431"/>
    <w:rsid w:val="00A539AD"/>
    <w:rsid w:val="00A62005"/>
    <w:rsid w:val="00A644B7"/>
    <w:rsid w:val="00A653FB"/>
    <w:rsid w:val="00A73A34"/>
    <w:rsid w:val="00A77312"/>
    <w:rsid w:val="00A80BBB"/>
    <w:rsid w:val="00A92AD2"/>
    <w:rsid w:val="00A94063"/>
    <w:rsid w:val="00AA29A4"/>
    <w:rsid w:val="00AA6219"/>
    <w:rsid w:val="00AA74E0"/>
    <w:rsid w:val="00AB5AD6"/>
    <w:rsid w:val="00AB703F"/>
    <w:rsid w:val="00AB75DD"/>
    <w:rsid w:val="00AC08ED"/>
    <w:rsid w:val="00AC199F"/>
    <w:rsid w:val="00AC6BB8"/>
    <w:rsid w:val="00AE008F"/>
    <w:rsid w:val="00AE24FA"/>
    <w:rsid w:val="00AE60A6"/>
    <w:rsid w:val="00AF7FF5"/>
    <w:rsid w:val="00B01FCD"/>
    <w:rsid w:val="00B05EC3"/>
    <w:rsid w:val="00B1776C"/>
    <w:rsid w:val="00B4072B"/>
    <w:rsid w:val="00B52896"/>
    <w:rsid w:val="00B56ECB"/>
    <w:rsid w:val="00B741AF"/>
    <w:rsid w:val="00B813D2"/>
    <w:rsid w:val="00B87ED4"/>
    <w:rsid w:val="00B95236"/>
    <w:rsid w:val="00B96BD9"/>
    <w:rsid w:val="00B979D0"/>
    <w:rsid w:val="00BA1B01"/>
    <w:rsid w:val="00BA2641"/>
    <w:rsid w:val="00BB1FBC"/>
    <w:rsid w:val="00BB37AA"/>
    <w:rsid w:val="00BB76F8"/>
    <w:rsid w:val="00BC53A0"/>
    <w:rsid w:val="00BD23F3"/>
    <w:rsid w:val="00BD298A"/>
    <w:rsid w:val="00BD33BD"/>
    <w:rsid w:val="00BD6BE7"/>
    <w:rsid w:val="00BE62AD"/>
    <w:rsid w:val="00BF121F"/>
    <w:rsid w:val="00BF1F80"/>
    <w:rsid w:val="00C1269F"/>
    <w:rsid w:val="00C166EF"/>
    <w:rsid w:val="00C17EB0"/>
    <w:rsid w:val="00C27F5F"/>
    <w:rsid w:val="00C30A0F"/>
    <w:rsid w:val="00C31CE7"/>
    <w:rsid w:val="00C37E61"/>
    <w:rsid w:val="00C43AAB"/>
    <w:rsid w:val="00C47427"/>
    <w:rsid w:val="00C70F1B"/>
    <w:rsid w:val="00C71A47"/>
    <w:rsid w:val="00C71B9A"/>
    <w:rsid w:val="00C7464C"/>
    <w:rsid w:val="00C77462"/>
    <w:rsid w:val="00C85588"/>
    <w:rsid w:val="00C871FF"/>
    <w:rsid w:val="00CA1B4C"/>
    <w:rsid w:val="00CA2E6E"/>
    <w:rsid w:val="00CA3B92"/>
    <w:rsid w:val="00CA4D40"/>
    <w:rsid w:val="00CA54AA"/>
    <w:rsid w:val="00CA7193"/>
    <w:rsid w:val="00CB3CFC"/>
    <w:rsid w:val="00CC1FD5"/>
    <w:rsid w:val="00CD5331"/>
    <w:rsid w:val="00CD6755"/>
    <w:rsid w:val="00CD6856"/>
    <w:rsid w:val="00CE0089"/>
    <w:rsid w:val="00CE5493"/>
    <w:rsid w:val="00CE793C"/>
    <w:rsid w:val="00CF1E90"/>
    <w:rsid w:val="00D1691F"/>
    <w:rsid w:val="00D173F1"/>
    <w:rsid w:val="00D21C96"/>
    <w:rsid w:val="00D25728"/>
    <w:rsid w:val="00D26F15"/>
    <w:rsid w:val="00D26F7B"/>
    <w:rsid w:val="00D27B2A"/>
    <w:rsid w:val="00D50FFB"/>
    <w:rsid w:val="00D551C7"/>
    <w:rsid w:val="00D63CFF"/>
    <w:rsid w:val="00D663C0"/>
    <w:rsid w:val="00D8295D"/>
    <w:rsid w:val="00DC2A65"/>
    <w:rsid w:val="00DE15F0"/>
    <w:rsid w:val="00DE5663"/>
    <w:rsid w:val="00DE78AA"/>
    <w:rsid w:val="00DF382A"/>
    <w:rsid w:val="00DF3EF0"/>
    <w:rsid w:val="00DF484A"/>
    <w:rsid w:val="00E05158"/>
    <w:rsid w:val="00E053D0"/>
    <w:rsid w:val="00E14F55"/>
    <w:rsid w:val="00E15994"/>
    <w:rsid w:val="00E3114E"/>
    <w:rsid w:val="00E31A70"/>
    <w:rsid w:val="00E35B02"/>
    <w:rsid w:val="00E403FB"/>
    <w:rsid w:val="00E478C9"/>
    <w:rsid w:val="00E66496"/>
    <w:rsid w:val="00E66B35"/>
    <w:rsid w:val="00E66E10"/>
    <w:rsid w:val="00E71FF5"/>
    <w:rsid w:val="00E769F6"/>
    <w:rsid w:val="00E8407C"/>
    <w:rsid w:val="00E84F3C"/>
    <w:rsid w:val="00E8683A"/>
    <w:rsid w:val="00E86ADB"/>
    <w:rsid w:val="00EA012C"/>
    <w:rsid w:val="00EA7691"/>
    <w:rsid w:val="00EB1A81"/>
    <w:rsid w:val="00EB270D"/>
    <w:rsid w:val="00EC6319"/>
    <w:rsid w:val="00ED0288"/>
    <w:rsid w:val="00ED2DF5"/>
    <w:rsid w:val="00EE52CB"/>
    <w:rsid w:val="00EF581D"/>
    <w:rsid w:val="00EF7FD8"/>
    <w:rsid w:val="00F02AFE"/>
    <w:rsid w:val="00F04E81"/>
    <w:rsid w:val="00F06F59"/>
    <w:rsid w:val="00F14FC6"/>
    <w:rsid w:val="00F17415"/>
    <w:rsid w:val="00F17988"/>
    <w:rsid w:val="00F34FA7"/>
    <w:rsid w:val="00F469F0"/>
    <w:rsid w:val="00F53273"/>
    <w:rsid w:val="00F74AD8"/>
    <w:rsid w:val="00F755E4"/>
    <w:rsid w:val="00F77D02"/>
    <w:rsid w:val="00F82710"/>
    <w:rsid w:val="00F86C06"/>
    <w:rsid w:val="00F96FB7"/>
    <w:rsid w:val="00FB30AA"/>
    <w:rsid w:val="00FB3A86"/>
    <w:rsid w:val="00FC2E26"/>
    <w:rsid w:val="00FD0E08"/>
    <w:rsid w:val="00FD36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7"/>
      </o:rules>
    </o:shapelayout>
  </w:shapeDefaults>
  <w:decimalSymbol w:val="."/>
  <w:listSeparator w:val=","/>
  <w14:docId w14:val="18899A2F"/>
  <w15:docId w15:val="{DD38042F-C899-42E1-948A-A1B25CEF6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F34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9246195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image" Target="media/image8.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B6A5B-4F97-422E-A084-C16C79BC8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294</TotalTime>
  <Pages>16</Pages>
  <Words>4960</Words>
  <Characters>28275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33169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139</cp:revision>
  <cp:lastPrinted>1999-07-06T11:00:00Z</cp:lastPrinted>
  <dcterms:created xsi:type="dcterms:W3CDTF">2014-10-25T14:34:00Z</dcterms:created>
  <dcterms:modified xsi:type="dcterms:W3CDTF">2025-05-17T08:24:00Z</dcterms:modified>
</cp:coreProperties>
</file>