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1A0802" w14:textId="60381620" w:rsidR="00932775" w:rsidRPr="00C847E9" w:rsidRDefault="004B7AB7" w:rsidP="001F79DD">
      <w:pPr>
        <w:jc w:val="both"/>
        <w:rPr>
          <w:rFonts w:ascii="Times New Roman" w:hAnsi="Times New Roman" w:cs="Times New Roman"/>
          <w:b/>
          <w:bCs/>
          <w:sz w:val="32"/>
          <w:szCs w:val="32"/>
        </w:rPr>
      </w:pPr>
      <w:r>
        <w:rPr>
          <w:rFonts w:ascii="Times New Roman" w:hAnsi="Times New Roman" w:cs="Times New Roman"/>
          <w:b/>
          <w:bCs/>
          <w:sz w:val="32"/>
          <w:szCs w:val="32"/>
        </w:rPr>
        <w:t>Nutrition from indigenous o</w:t>
      </w:r>
      <w:r w:rsidR="00932775" w:rsidRPr="00C847E9">
        <w:rPr>
          <w:rFonts w:ascii="Times New Roman" w:hAnsi="Times New Roman" w:cs="Times New Roman"/>
          <w:b/>
          <w:bCs/>
          <w:sz w:val="32"/>
          <w:szCs w:val="32"/>
        </w:rPr>
        <w:t>rganic</w:t>
      </w:r>
      <w:r w:rsidR="00F52A5E">
        <w:rPr>
          <w:rFonts w:ascii="Times New Roman" w:hAnsi="Times New Roman" w:cs="Times New Roman"/>
          <w:b/>
          <w:bCs/>
          <w:sz w:val="32"/>
          <w:szCs w:val="32"/>
        </w:rPr>
        <w:t xml:space="preserve"> source</w:t>
      </w:r>
      <w:r>
        <w:rPr>
          <w:rFonts w:ascii="Times New Roman" w:hAnsi="Times New Roman" w:cs="Times New Roman"/>
          <w:b/>
          <w:bCs/>
          <w:sz w:val="32"/>
          <w:szCs w:val="32"/>
        </w:rPr>
        <w:t>s significantly</w:t>
      </w:r>
      <w:r w:rsidR="00F52A5E">
        <w:rPr>
          <w:rFonts w:ascii="Times New Roman" w:hAnsi="Times New Roman" w:cs="Times New Roman"/>
          <w:b/>
          <w:bCs/>
          <w:sz w:val="32"/>
          <w:szCs w:val="32"/>
        </w:rPr>
        <w:t xml:space="preserve"> effects</w:t>
      </w:r>
      <w:r>
        <w:rPr>
          <w:rFonts w:ascii="Times New Roman" w:hAnsi="Times New Roman" w:cs="Times New Roman"/>
          <w:b/>
          <w:bCs/>
          <w:sz w:val="32"/>
          <w:szCs w:val="32"/>
        </w:rPr>
        <w:t xml:space="preserve"> the corm </w:t>
      </w:r>
      <w:r w:rsidR="00204815">
        <w:rPr>
          <w:rFonts w:ascii="Times New Roman" w:hAnsi="Times New Roman" w:cs="Times New Roman"/>
          <w:b/>
          <w:bCs/>
          <w:sz w:val="32"/>
          <w:szCs w:val="32"/>
        </w:rPr>
        <w:t>y</w:t>
      </w:r>
      <w:r w:rsidR="00932775" w:rsidRPr="00C847E9">
        <w:rPr>
          <w:rFonts w:ascii="Times New Roman" w:hAnsi="Times New Roman" w:cs="Times New Roman"/>
          <w:b/>
          <w:bCs/>
          <w:sz w:val="32"/>
          <w:szCs w:val="32"/>
        </w:rPr>
        <w:t xml:space="preserve">ield and </w:t>
      </w:r>
      <w:r>
        <w:rPr>
          <w:rFonts w:ascii="Times New Roman" w:hAnsi="Times New Roman" w:cs="Times New Roman"/>
          <w:b/>
          <w:bCs/>
          <w:sz w:val="32"/>
          <w:szCs w:val="32"/>
        </w:rPr>
        <w:t>profit</w:t>
      </w:r>
      <w:r w:rsidR="00932775" w:rsidRPr="00C847E9">
        <w:rPr>
          <w:rFonts w:ascii="Times New Roman" w:hAnsi="Times New Roman" w:cs="Times New Roman"/>
          <w:b/>
          <w:bCs/>
          <w:sz w:val="32"/>
          <w:szCs w:val="32"/>
        </w:rPr>
        <w:t xml:space="preserve"> of</w:t>
      </w:r>
      <w:r>
        <w:rPr>
          <w:rFonts w:ascii="Times New Roman" w:hAnsi="Times New Roman" w:cs="Times New Roman"/>
          <w:b/>
          <w:bCs/>
          <w:sz w:val="32"/>
          <w:szCs w:val="32"/>
        </w:rPr>
        <w:t xml:space="preserve"> cultivating </w:t>
      </w:r>
      <w:r w:rsidR="00204815">
        <w:rPr>
          <w:rFonts w:ascii="Times New Roman" w:hAnsi="Times New Roman" w:cs="Times New Roman"/>
          <w:b/>
          <w:bCs/>
          <w:sz w:val="32"/>
          <w:szCs w:val="32"/>
        </w:rPr>
        <w:t>e</w:t>
      </w:r>
      <w:r w:rsidR="00932775" w:rsidRPr="00C847E9">
        <w:rPr>
          <w:rFonts w:ascii="Times New Roman" w:hAnsi="Times New Roman" w:cs="Times New Roman"/>
          <w:b/>
          <w:bCs/>
          <w:sz w:val="32"/>
          <w:szCs w:val="32"/>
        </w:rPr>
        <w:t xml:space="preserve">lephant </w:t>
      </w:r>
      <w:r w:rsidR="00204815">
        <w:rPr>
          <w:rFonts w:ascii="Times New Roman" w:hAnsi="Times New Roman" w:cs="Times New Roman"/>
          <w:b/>
          <w:bCs/>
          <w:sz w:val="32"/>
          <w:szCs w:val="32"/>
        </w:rPr>
        <w:t>f</w:t>
      </w:r>
      <w:r w:rsidR="00932775" w:rsidRPr="00C847E9">
        <w:rPr>
          <w:rFonts w:ascii="Times New Roman" w:hAnsi="Times New Roman" w:cs="Times New Roman"/>
          <w:b/>
          <w:bCs/>
          <w:sz w:val="32"/>
          <w:szCs w:val="32"/>
        </w:rPr>
        <w:t xml:space="preserve">oot </w:t>
      </w:r>
      <w:r w:rsidR="00204815">
        <w:rPr>
          <w:rFonts w:ascii="Times New Roman" w:hAnsi="Times New Roman" w:cs="Times New Roman"/>
          <w:b/>
          <w:bCs/>
          <w:sz w:val="32"/>
          <w:szCs w:val="32"/>
        </w:rPr>
        <w:t>y</w:t>
      </w:r>
      <w:r w:rsidR="00932775" w:rsidRPr="00C847E9">
        <w:rPr>
          <w:rFonts w:ascii="Times New Roman" w:hAnsi="Times New Roman" w:cs="Times New Roman"/>
          <w:b/>
          <w:bCs/>
          <w:sz w:val="32"/>
          <w:szCs w:val="32"/>
        </w:rPr>
        <w:t>am</w:t>
      </w:r>
      <w:r>
        <w:rPr>
          <w:rFonts w:ascii="Times New Roman" w:hAnsi="Times New Roman" w:cs="Times New Roman"/>
          <w:b/>
          <w:bCs/>
          <w:sz w:val="32"/>
          <w:szCs w:val="32"/>
        </w:rPr>
        <w:t xml:space="preserve"> </w:t>
      </w:r>
      <w:r w:rsidRPr="004B7AB7">
        <w:rPr>
          <w:rFonts w:ascii="Times New Roman" w:hAnsi="Times New Roman" w:cs="Times New Roman"/>
          <w:b/>
          <w:sz w:val="32"/>
          <w:szCs w:val="32"/>
        </w:rPr>
        <w:t>[</w:t>
      </w:r>
      <w:proofErr w:type="spellStart"/>
      <w:r w:rsidRPr="004B7AB7">
        <w:rPr>
          <w:rFonts w:ascii="Times New Roman" w:hAnsi="Times New Roman" w:cs="Times New Roman"/>
          <w:b/>
          <w:i/>
          <w:iCs/>
          <w:sz w:val="32"/>
          <w:szCs w:val="32"/>
        </w:rPr>
        <w:t>Amorphophallus</w:t>
      </w:r>
      <w:proofErr w:type="spellEnd"/>
      <w:r w:rsidRPr="004B7AB7">
        <w:rPr>
          <w:rFonts w:ascii="Times New Roman" w:hAnsi="Times New Roman" w:cs="Times New Roman"/>
          <w:b/>
          <w:i/>
          <w:iCs/>
          <w:sz w:val="32"/>
          <w:szCs w:val="32"/>
        </w:rPr>
        <w:t xml:space="preserve"> </w:t>
      </w:r>
      <w:proofErr w:type="spellStart"/>
      <w:r w:rsidRPr="004B7AB7">
        <w:rPr>
          <w:rFonts w:ascii="Times New Roman" w:hAnsi="Times New Roman" w:cs="Times New Roman"/>
          <w:b/>
          <w:i/>
          <w:iCs/>
          <w:sz w:val="32"/>
          <w:szCs w:val="32"/>
        </w:rPr>
        <w:t>paeoniifolius</w:t>
      </w:r>
      <w:proofErr w:type="spellEnd"/>
      <w:r w:rsidRPr="004B7AB7">
        <w:rPr>
          <w:rFonts w:ascii="Times New Roman" w:hAnsi="Times New Roman" w:cs="Times New Roman"/>
          <w:b/>
          <w:sz w:val="32"/>
          <w:szCs w:val="32"/>
        </w:rPr>
        <w:t xml:space="preserve"> (</w:t>
      </w:r>
      <w:proofErr w:type="spellStart"/>
      <w:r w:rsidRPr="004B7AB7">
        <w:rPr>
          <w:rFonts w:ascii="Times New Roman" w:hAnsi="Times New Roman" w:cs="Times New Roman"/>
          <w:b/>
          <w:sz w:val="32"/>
          <w:szCs w:val="32"/>
        </w:rPr>
        <w:t>Dennst</w:t>
      </w:r>
      <w:proofErr w:type="spellEnd"/>
      <w:r w:rsidRPr="004B7AB7">
        <w:rPr>
          <w:rFonts w:ascii="Times New Roman" w:hAnsi="Times New Roman" w:cs="Times New Roman"/>
          <w:b/>
          <w:sz w:val="32"/>
          <w:szCs w:val="32"/>
        </w:rPr>
        <w:t>.) Nicolson]</w:t>
      </w:r>
      <w:r>
        <w:rPr>
          <w:rFonts w:ascii="Times New Roman" w:hAnsi="Times New Roman" w:cs="Times New Roman"/>
          <w:b/>
          <w:bCs/>
          <w:sz w:val="32"/>
          <w:szCs w:val="32"/>
        </w:rPr>
        <w:t xml:space="preserve"> in tribal belt of Southern Gujarat</w:t>
      </w:r>
      <w:r w:rsidR="00BD36AB">
        <w:rPr>
          <w:rFonts w:ascii="Times New Roman" w:hAnsi="Times New Roman" w:cs="Times New Roman"/>
          <w:b/>
          <w:bCs/>
          <w:sz w:val="32"/>
          <w:szCs w:val="32"/>
        </w:rPr>
        <w:t xml:space="preserve"> </w:t>
      </w:r>
      <w:r>
        <w:rPr>
          <w:rFonts w:ascii="Times New Roman" w:hAnsi="Times New Roman" w:cs="Times New Roman"/>
          <w:b/>
          <w:bCs/>
          <w:sz w:val="32"/>
          <w:szCs w:val="32"/>
        </w:rPr>
        <w:t>- First report from the state</w:t>
      </w:r>
    </w:p>
    <w:p w14:paraId="014D6B0C" w14:textId="77777777" w:rsidR="00025717" w:rsidRDefault="00025717" w:rsidP="003B20DF">
      <w:pPr>
        <w:spacing w:after="0"/>
        <w:jc w:val="center"/>
        <w:rPr>
          <w:rFonts w:ascii="Times New Roman" w:hAnsi="Times New Roman" w:cs="Times New Roman"/>
          <w:b/>
          <w:bCs/>
          <w:sz w:val="24"/>
          <w:szCs w:val="24"/>
          <w:lang w:val="en-US"/>
        </w:rPr>
      </w:pPr>
    </w:p>
    <w:p w14:paraId="16612875" w14:textId="77777777" w:rsidR="00025717" w:rsidRDefault="00025717" w:rsidP="003B20DF">
      <w:pPr>
        <w:spacing w:after="0"/>
        <w:jc w:val="center"/>
        <w:rPr>
          <w:rFonts w:ascii="Times New Roman" w:hAnsi="Times New Roman" w:cs="Times New Roman"/>
          <w:b/>
          <w:bCs/>
          <w:sz w:val="24"/>
          <w:szCs w:val="24"/>
          <w:lang w:val="en-US"/>
        </w:rPr>
      </w:pPr>
    </w:p>
    <w:p w14:paraId="17265144" w14:textId="77777777" w:rsidR="00025717" w:rsidRDefault="00025717" w:rsidP="003B20DF">
      <w:pPr>
        <w:spacing w:after="0"/>
        <w:jc w:val="center"/>
        <w:rPr>
          <w:rFonts w:ascii="Times New Roman" w:hAnsi="Times New Roman" w:cs="Times New Roman"/>
          <w:b/>
          <w:bCs/>
          <w:sz w:val="24"/>
          <w:szCs w:val="24"/>
          <w:lang w:val="en-US"/>
        </w:rPr>
      </w:pPr>
    </w:p>
    <w:p w14:paraId="791A0808" w14:textId="34086B11" w:rsidR="00B16F9E" w:rsidRDefault="00B16F9E" w:rsidP="003B20DF">
      <w:pPr>
        <w:spacing w:after="0"/>
        <w:jc w:val="center"/>
        <w:rPr>
          <w:rFonts w:ascii="Times New Roman" w:hAnsi="Times New Roman" w:cs="Times New Roman"/>
          <w:b/>
          <w:bCs/>
          <w:sz w:val="24"/>
          <w:szCs w:val="24"/>
          <w:lang w:val="en-US"/>
        </w:rPr>
      </w:pPr>
      <w:r w:rsidRPr="00B16F9E">
        <w:rPr>
          <w:rFonts w:ascii="Times New Roman" w:hAnsi="Times New Roman" w:cs="Times New Roman"/>
          <w:b/>
          <w:bCs/>
          <w:sz w:val="24"/>
          <w:szCs w:val="24"/>
          <w:lang w:val="en-US"/>
        </w:rPr>
        <w:t>Abstract</w:t>
      </w:r>
    </w:p>
    <w:p w14:paraId="791A0809" w14:textId="77777777" w:rsidR="00307B06" w:rsidRDefault="003401C4" w:rsidP="003B20DF">
      <w:pPr>
        <w:spacing w:after="0" w:line="240" w:lineRule="auto"/>
        <w:ind w:firstLine="1100"/>
        <w:jc w:val="both"/>
        <w:rPr>
          <w:rFonts w:ascii="Times New Roman" w:eastAsia="Times New Roman" w:hAnsi="Times New Roman" w:cs="Times New Roman"/>
          <w:color w:val="000000" w:themeColor="text1"/>
          <w:sz w:val="24"/>
        </w:rPr>
      </w:pPr>
      <w:r>
        <w:rPr>
          <w:rFonts w:ascii="Times New Roman" w:eastAsia="Times New Roman" w:hAnsi="Times New Roman" w:cs="Times New Roman"/>
          <w:sz w:val="24"/>
        </w:rPr>
        <w:t>The experiment was carried out for two consecutive years during 2022 and 2023</w:t>
      </w:r>
      <w:r w:rsidR="004179BA">
        <w:rPr>
          <w:rFonts w:ascii="Times New Roman" w:eastAsia="Times New Roman" w:hAnsi="Times New Roman" w:cs="Times New Roman"/>
          <w:sz w:val="24"/>
        </w:rPr>
        <w:t>, to stud</w:t>
      </w:r>
      <w:r w:rsidR="00AC1D22">
        <w:rPr>
          <w:rFonts w:ascii="Times New Roman" w:eastAsia="Times New Roman" w:hAnsi="Times New Roman" w:cs="Times New Roman"/>
          <w:sz w:val="24"/>
        </w:rPr>
        <w:t>y</w:t>
      </w:r>
      <w:r w:rsidR="004179BA">
        <w:rPr>
          <w:rFonts w:ascii="Times New Roman" w:eastAsia="Times New Roman" w:hAnsi="Times New Roman" w:cs="Times New Roman"/>
          <w:sz w:val="24"/>
        </w:rPr>
        <w:t xml:space="preserve"> the effects of different solid and liquid organics on yield and economics of elephant foot yam</w:t>
      </w:r>
      <w:r w:rsidR="00AC1D22">
        <w:rPr>
          <w:rFonts w:ascii="Times New Roman" w:eastAsia="Times New Roman" w:hAnsi="Times New Roman" w:cs="Times New Roman"/>
          <w:sz w:val="24"/>
        </w:rPr>
        <w:t xml:space="preserve">. </w:t>
      </w:r>
      <w:r w:rsidR="006B51F6">
        <w:rPr>
          <w:rFonts w:ascii="Times New Roman" w:eastAsia="Times New Roman" w:hAnsi="Times New Roman" w:cs="Times New Roman"/>
          <w:sz w:val="24"/>
        </w:rPr>
        <w:t xml:space="preserve">Indigenous source of organics like </w:t>
      </w:r>
      <w:r w:rsidR="006B51F6" w:rsidRPr="00D31A4F">
        <w:rPr>
          <w:rFonts w:ascii="Times New Roman" w:eastAsia="Times New Roman" w:hAnsi="Times New Roman" w:cs="Times New Roman"/>
          <w:i/>
          <w:iCs/>
          <w:sz w:val="24"/>
        </w:rPr>
        <w:t>mahua</w:t>
      </w:r>
      <w:r w:rsidR="006B51F6">
        <w:rPr>
          <w:rFonts w:ascii="Times New Roman" w:eastAsia="Times New Roman" w:hAnsi="Times New Roman" w:cs="Times New Roman"/>
          <w:sz w:val="24"/>
        </w:rPr>
        <w:t xml:space="preserve"> cake, </w:t>
      </w:r>
      <w:proofErr w:type="spellStart"/>
      <w:r w:rsidR="006B51F6" w:rsidRPr="00BE44FB">
        <w:rPr>
          <w:rFonts w:ascii="Times New Roman" w:eastAsia="Times New Roman" w:hAnsi="Times New Roman" w:cs="Times New Roman"/>
          <w:i/>
          <w:iCs/>
          <w:sz w:val="24"/>
        </w:rPr>
        <w:t>gliricidia</w:t>
      </w:r>
      <w:proofErr w:type="spellEnd"/>
      <w:r w:rsidR="006B51F6">
        <w:rPr>
          <w:rFonts w:ascii="Times New Roman" w:eastAsia="Times New Roman" w:hAnsi="Times New Roman" w:cs="Times New Roman"/>
          <w:sz w:val="24"/>
        </w:rPr>
        <w:t xml:space="preserve"> leaf extract, </w:t>
      </w:r>
      <w:proofErr w:type="spellStart"/>
      <w:r w:rsidR="006B51F6" w:rsidRPr="00BE44FB">
        <w:rPr>
          <w:rFonts w:ascii="Times New Roman" w:eastAsia="Times New Roman" w:hAnsi="Times New Roman" w:cs="Times New Roman"/>
          <w:i/>
          <w:iCs/>
          <w:sz w:val="24"/>
        </w:rPr>
        <w:t>jeevamrut</w:t>
      </w:r>
      <w:proofErr w:type="spellEnd"/>
      <w:r w:rsidR="006B51F6">
        <w:rPr>
          <w:rFonts w:ascii="Times New Roman" w:eastAsia="Times New Roman" w:hAnsi="Times New Roman" w:cs="Times New Roman"/>
          <w:sz w:val="24"/>
        </w:rPr>
        <w:t xml:space="preserve"> were used. The </w:t>
      </w:r>
      <w:r w:rsidR="00AC1D22">
        <w:rPr>
          <w:rFonts w:ascii="Times New Roman" w:eastAsia="Times New Roman" w:hAnsi="Times New Roman" w:cs="Times New Roman"/>
          <w:sz w:val="24"/>
        </w:rPr>
        <w:t xml:space="preserve">experiment was conducted at the </w:t>
      </w:r>
      <w:proofErr w:type="spellStart"/>
      <w:r w:rsidR="00AC1D22">
        <w:rPr>
          <w:rFonts w:ascii="Times New Roman" w:eastAsia="Times New Roman" w:hAnsi="Times New Roman" w:cs="Times New Roman"/>
          <w:sz w:val="24"/>
        </w:rPr>
        <w:t>Rajendrapur</w:t>
      </w:r>
      <w:proofErr w:type="spellEnd"/>
      <w:r w:rsidR="00AC1D22">
        <w:rPr>
          <w:rFonts w:ascii="Times New Roman" w:eastAsia="Times New Roman" w:hAnsi="Times New Roman" w:cs="Times New Roman"/>
          <w:sz w:val="24"/>
        </w:rPr>
        <w:t xml:space="preserve"> farm, College of Agriculture,</w:t>
      </w:r>
      <w:r w:rsidR="007F51BA">
        <w:rPr>
          <w:rFonts w:ascii="Times New Roman" w:eastAsia="Times New Roman" w:hAnsi="Times New Roman" w:cs="Times New Roman"/>
          <w:sz w:val="24"/>
        </w:rPr>
        <w:t xml:space="preserve"> Navsari Agricultural University, </w:t>
      </w:r>
      <w:proofErr w:type="spellStart"/>
      <w:r w:rsidR="007F51BA">
        <w:rPr>
          <w:rFonts w:ascii="Times New Roman" w:eastAsia="Times New Roman" w:hAnsi="Times New Roman" w:cs="Times New Roman"/>
          <w:sz w:val="24"/>
        </w:rPr>
        <w:t>Waghai</w:t>
      </w:r>
      <w:proofErr w:type="spellEnd"/>
      <w:r w:rsidR="007F51BA">
        <w:rPr>
          <w:rFonts w:ascii="Times New Roman" w:eastAsia="Times New Roman" w:hAnsi="Times New Roman" w:cs="Times New Roman"/>
          <w:sz w:val="24"/>
        </w:rPr>
        <w:t xml:space="preserve">, The </w:t>
      </w:r>
      <w:proofErr w:type="spellStart"/>
      <w:r w:rsidR="007F51BA">
        <w:rPr>
          <w:rFonts w:ascii="Times New Roman" w:eastAsia="Times New Roman" w:hAnsi="Times New Roman" w:cs="Times New Roman"/>
          <w:sz w:val="24"/>
        </w:rPr>
        <w:t>Dangs</w:t>
      </w:r>
      <w:proofErr w:type="spellEnd"/>
      <w:r w:rsidR="00054C1C">
        <w:rPr>
          <w:rFonts w:ascii="Times New Roman" w:eastAsia="Times New Roman" w:hAnsi="Times New Roman" w:cs="Times New Roman"/>
          <w:sz w:val="24"/>
        </w:rPr>
        <w:t>.</w:t>
      </w:r>
      <w:r w:rsidR="006B51F6">
        <w:rPr>
          <w:rFonts w:ascii="Times New Roman" w:eastAsia="Times New Roman" w:hAnsi="Times New Roman" w:cs="Times New Roman"/>
          <w:sz w:val="24"/>
        </w:rPr>
        <w:t xml:space="preserve"> </w:t>
      </w:r>
      <w:r w:rsidR="00054C1C" w:rsidRPr="00FA109A">
        <w:rPr>
          <w:rFonts w:ascii="Times New Roman" w:eastAsia="Times New Roman" w:hAnsi="Times New Roman" w:cs="Times New Roman"/>
          <w:sz w:val="24"/>
        </w:rPr>
        <w:t xml:space="preserve">The experiment was </w:t>
      </w:r>
      <w:r w:rsidR="00054C1C">
        <w:rPr>
          <w:rFonts w:ascii="Times New Roman" w:eastAsia="Times New Roman" w:hAnsi="Times New Roman" w:cs="Times New Roman"/>
          <w:sz w:val="24"/>
        </w:rPr>
        <w:t xml:space="preserve">laid out </w:t>
      </w:r>
      <w:r w:rsidR="00054C1C" w:rsidRPr="00FA109A">
        <w:rPr>
          <w:rFonts w:ascii="Times New Roman" w:eastAsia="Times New Roman" w:hAnsi="Times New Roman" w:cs="Times New Roman"/>
          <w:sz w:val="24"/>
        </w:rPr>
        <w:t xml:space="preserve">in </w:t>
      </w:r>
      <w:r w:rsidR="00054C1C">
        <w:rPr>
          <w:rFonts w:ascii="Times New Roman" w:eastAsia="Times New Roman" w:hAnsi="Times New Roman" w:cs="Times New Roman"/>
          <w:sz w:val="24"/>
        </w:rPr>
        <w:t>Randomized Block D</w:t>
      </w:r>
      <w:r w:rsidR="00054C1C" w:rsidRPr="00030D01">
        <w:rPr>
          <w:rFonts w:ascii="Times New Roman" w:eastAsia="Times New Roman" w:hAnsi="Times New Roman" w:cs="Times New Roman"/>
          <w:sz w:val="24"/>
        </w:rPr>
        <w:t>esign with factorial concept (FRBD)</w:t>
      </w:r>
      <w:r w:rsidR="00054C1C" w:rsidRPr="00FA109A">
        <w:rPr>
          <w:rFonts w:ascii="Times New Roman" w:eastAsia="Times New Roman" w:hAnsi="Times New Roman" w:cs="Times New Roman"/>
          <w:sz w:val="24"/>
        </w:rPr>
        <w:t>, which compri</w:t>
      </w:r>
      <w:r w:rsidR="006B51F6">
        <w:rPr>
          <w:rFonts w:ascii="Times New Roman" w:eastAsia="Times New Roman" w:hAnsi="Times New Roman" w:cs="Times New Roman"/>
          <w:sz w:val="24"/>
        </w:rPr>
        <w:t>sed</w:t>
      </w:r>
      <w:r w:rsidR="00054C1C" w:rsidRPr="00FA109A">
        <w:rPr>
          <w:rFonts w:ascii="Times New Roman" w:eastAsia="Times New Roman" w:hAnsi="Times New Roman" w:cs="Times New Roman"/>
          <w:sz w:val="24"/>
        </w:rPr>
        <w:t xml:space="preserve"> </w:t>
      </w:r>
      <w:r w:rsidR="00054C1C">
        <w:rPr>
          <w:rFonts w:ascii="Times New Roman" w:eastAsia="Times New Roman" w:hAnsi="Times New Roman" w:cs="Times New Roman"/>
          <w:sz w:val="24"/>
        </w:rPr>
        <w:t xml:space="preserve">four solid organic treatments </w:t>
      </w:r>
      <w:r w:rsidR="00054C1C" w:rsidRPr="00FA109A">
        <w:rPr>
          <w:rFonts w:ascii="Times New Roman" w:eastAsia="Times New Roman" w:hAnsi="Times New Roman" w:cs="Times New Roman"/>
          <w:sz w:val="24"/>
        </w:rPr>
        <w:t>namely</w:t>
      </w:r>
      <w:r w:rsidR="00054C1C">
        <w:rPr>
          <w:rFonts w:ascii="Times New Roman" w:eastAsia="Times New Roman" w:hAnsi="Times New Roman" w:cs="Times New Roman"/>
          <w:sz w:val="24"/>
        </w:rPr>
        <w:t>, S</w:t>
      </w:r>
      <w:r w:rsidR="00054C1C">
        <w:rPr>
          <w:rFonts w:ascii="Times New Roman" w:eastAsia="Times New Roman" w:hAnsi="Times New Roman" w:cs="Times New Roman"/>
          <w:sz w:val="24"/>
          <w:vertAlign w:val="subscript"/>
        </w:rPr>
        <w:t>0</w:t>
      </w:r>
      <w:r w:rsidR="00054C1C" w:rsidRPr="001846BF">
        <w:rPr>
          <w:rFonts w:ascii="Times New Roman" w:eastAsia="Times New Roman" w:hAnsi="Times New Roman" w:cs="Times New Roman"/>
          <w:sz w:val="24"/>
        </w:rPr>
        <w:t xml:space="preserve">: </w:t>
      </w:r>
      <w:r w:rsidR="00054C1C">
        <w:rPr>
          <w:rFonts w:ascii="Times New Roman" w:eastAsia="Times New Roman" w:hAnsi="Times New Roman" w:cs="Times New Roman"/>
          <w:sz w:val="24"/>
        </w:rPr>
        <w:t>Control</w:t>
      </w:r>
      <w:r w:rsidR="00054C1C" w:rsidRPr="001846BF">
        <w:rPr>
          <w:rFonts w:ascii="Times New Roman" w:eastAsia="Times New Roman" w:hAnsi="Times New Roman" w:cs="Times New Roman"/>
          <w:sz w:val="24"/>
        </w:rPr>
        <w:t xml:space="preserve">, </w:t>
      </w:r>
      <w:r w:rsidR="00054C1C">
        <w:rPr>
          <w:rFonts w:ascii="Times New Roman" w:eastAsia="Times New Roman" w:hAnsi="Times New Roman" w:cs="Times New Roman"/>
          <w:sz w:val="24"/>
        </w:rPr>
        <w:t>S</w:t>
      </w:r>
      <w:r w:rsidR="00054C1C">
        <w:rPr>
          <w:rFonts w:ascii="Times New Roman" w:eastAsia="Times New Roman" w:hAnsi="Times New Roman" w:cs="Times New Roman"/>
          <w:sz w:val="24"/>
          <w:vertAlign w:val="subscript"/>
        </w:rPr>
        <w:t>1</w:t>
      </w:r>
      <w:r w:rsidR="00054C1C">
        <w:rPr>
          <w:rFonts w:ascii="Times New Roman" w:eastAsia="Times New Roman" w:hAnsi="Times New Roman" w:cs="Times New Roman"/>
          <w:sz w:val="24"/>
        </w:rPr>
        <w:t xml:space="preserve">: 100 % RDN through </w:t>
      </w:r>
      <w:r w:rsidR="00054C1C" w:rsidRPr="009226F6">
        <w:rPr>
          <w:rFonts w:ascii="Times New Roman" w:eastAsia="Times New Roman" w:hAnsi="Times New Roman" w:cs="Times New Roman"/>
          <w:i/>
          <w:iCs/>
          <w:sz w:val="24"/>
        </w:rPr>
        <w:t>mahua</w:t>
      </w:r>
      <w:r w:rsidR="00054C1C">
        <w:rPr>
          <w:rFonts w:ascii="Times New Roman" w:eastAsia="Times New Roman" w:hAnsi="Times New Roman" w:cs="Times New Roman"/>
          <w:sz w:val="24"/>
        </w:rPr>
        <w:t xml:space="preserve"> cake, S</w:t>
      </w:r>
      <w:r w:rsidR="00054C1C">
        <w:rPr>
          <w:rFonts w:ascii="Times New Roman" w:eastAsia="Times New Roman" w:hAnsi="Times New Roman" w:cs="Times New Roman"/>
          <w:sz w:val="24"/>
          <w:vertAlign w:val="subscript"/>
        </w:rPr>
        <w:t>2</w:t>
      </w:r>
      <w:r w:rsidR="00054C1C">
        <w:rPr>
          <w:rFonts w:ascii="Times New Roman" w:eastAsia="Times New Roman" w:hAnsi="Times New Roman" w:cs="Times New Roman"/>
          <w:sz w:val="24"/>
        </w:rPr>
        <w:t>: 100 % RDN through vermicompost and S</w:t>
      </w:r>
      <w:r w:rsidR="00054C1C">
        <w:rPr>
          <w:rFonts w:ascii="Times New Roman" w:eastAsia="Times New Roman" w:hAnsi="Times New Roman" w:cs="Times New Roman"/>
          <w:sz w:val="24"/>
          <w:vertAlign w:val="subscript"/>
        </w:rPr>
        <w:t>3</w:t>
      </w:r>
      <w:r w:rsidR="00054C1C">
        <w:rPr>
          <w:rFonts w:ascii="Times New Roman" w:eastAsia="Times New Roman" w:hAnsi="Times New Roman" w:cs="Times New Roman"/>
          <w:sz w:val="24"/>
        </w:rPr>
        <w:t xml:space="preserve">: 100 % RDN through farmyard manure with four liquid organic treatments </w:t>
      </w:r>
      <w:r w:rsidR="00054C1C" w:rsidRPr="00FA109A">
        <w:rPr>
          <w:rFonts w:ascii="Times New Roman" w:eastAsia="Times New Roman" w:hAnsi="Times New Roman" w:cs="Times New Roman"/>
          <w:sz w:val="24"/>
        </w:rPr>
        <w:t xml:space="preserve">namely, </w:t>
      </w:r>
      <w:r w:rsidR="00054C1C">
        <w:rPr>
          <w:rFonts w:ascii="Times New Roman" w:eastAsia="Times New Roman" w:hAnsi="Times New Roman" w:cs="Times New Roman"/>
          <w:sz w:val="24"/>
        </w:rPr>
        <w:t>L</w:t>
      </w:r>
      <w:r w:rsidR="00054C1C">
        <w:rPr>
          <w:rFonts w:ascii="Times New Roman" w:eastAsia="Times New Roman" w:hAnsi="Times New Roman" w:cs="Times New Roman"/>
          <w:sz w:val="24"/>
          <w:vertAlign w:val="subscript"/>
        </w:rPr>
        <w:t>0</w:t>
      </w:r>
      <w:r w:rsidR="00054C1C" w:rsidRPr="001846BF">
        <w:rPr>
          <w:rFonts w:ascii="Times New Roman" w:eastAsia="Times New Roman" w:hAnsi="Times New Roman" w:cs="Times New Roman"/>
          <w:sz w:val="24"/>
        </w:rPr>
        <w:t>:</w:t>
      </w:r>
      <w:r w:rsidR="00054C1C">
        <w:rPr>
          <w:rFonts w:ascii="Times New Roman" w:eastAsia="Times New Roman" w:hAnsi="Times New Roman" w:cs="Times New Roman"/>
          <w:sz w:val="24"/>
        </w:rPr>
        <w:t xml:space="preserve"> No spray, L</w:t>
      </w:r>
      <w:r w:rsidR="00054C1C">
        <w:rPr>
          <w:rFonts w:ascii="Times New Roman" w:eastAsia="Times New Roman" w:hAnsi="Times New Roman" w:cs="Times New Roman"/>
          <w:sz w:val="24"/>
          <w:vertAlign w:val="subscript"/>
        </w:rPr>
        <w:t>1</w:t>
      </w:r>
      <w:r w:rsidR="00054C1C" w:rsidRPr="001846BF">
        <w:rPr>
          <w:rFonts w:ascii="Times New Roman" w:eastAsia="Times New Roman" w:hAnsi="Times New Roman" w:cs="Times New Roman"/>
          <w:sz w:val="24"/>
        </w:rPr>
        <w:t>:</w:t>
      </w:r>
      <w:r w:rsidR="006B51F6">
        <w:rPr>
          <w:rFonts w:ascii="Times New Roman" w:eastAsia="Times New Roman" w:hAnsi="Times New Roman" w:cs="Times New Roman"/>
          <w:sz w:val="24"/>
        </w:rPr>
        <w:t xml:space="preserve"> </w:t>
      </w:r>
      <w:proofErr w:type="spellStart"/>
      <w:r w:rsidR="00054C1C" w:rsidRPr="00862A51">
        <w:rPr>
          <w:rFonts w:ascii="Times New Roman" w:eastAsia="Times New Roman" w:hAnsi="Times New Roman" w:cs="Times New Roman"/>
          <w:i/>
          <w:iCs/>
          <w:sz w:val="24"/>
        </w:rPr>
        <w:t>Jeevamrut</w:t>
      </w:r>
      <w:proofErr w:type="spellEnd"/>
      <w:r w:rsidR="00054C1C">
        <w:rPr>
          <w:rFonts w:ascii="Times New Roman" w:eastAsia="Times New Roman" w:hAnsi="Times New Roman" w:cs="Times New Roman"/>
          <w:sz w:val="24"/>
        </w:rPr>
        <w:t xml:space="preserve"> @ 2%, L</w:t>
      </w:r>
      <w:r w:rsidR="00054C1C">
        <w:rPr>
          <w:rFonts w:ascii="Times New Roman" w:eastAsia="Times New Roman" w:hAnsi="Times New Roman" w:cs="Times New Roman"/>
          <w:sz w:val="24"/>
          <w:vertAlign w:val="subscript"/>
        </w:rPr>
        <w:t>2</w:t>
      </w:r>
      <w:r w:rsidR="00054C1C" w:rsidRPr="001846BF">
        <w:rPr>
          <w:rFonts w:ascii="Times New Roman" w:eastAsia="Times New Roman" w:hAnsi="Times New Roman" w:cs="Times New Roman"/>
          <w:sz w:val="24"/>
        </w:rPr>
        <w:t>:</w:t>
      </w:r>
      <w:r w:rsidR="00054C1C">
        <w:rPr>
          <w:rFonts w:ascii="Times New Roman" w:eastAsia="Times New Roman" w:hAnsi="Times New Roman" w:cs="Times New Roman"/>
          <w:sz w:val="24"/>
        </w:rPr>
        <w:t xml:space="preserve"> NOVEL Organic Liquid Nutrient @ 2 % and L</w:t>
      </w:r>
      <w:r w:rsidR="00054C1C" w:rsidRPr="00FF6042">
        <w:rPr>
          <w:rFonts w:ascii="Times New Roman" w:eastAsia="Times New Roman" w:hAnsi="Times New Roman" w:cs="Times New Roman"/>
          <w:sz w:val="24"/>
          <w:vertAlign w:val="subscript"/>
        </w:rPr>
        <w:t>3</w:t>
      </w:r>
      <w:r w:rsidR="00054C1C">
        <w:rPr>
          <w:rFonts w:ascii="Times New Roman" w:eastAsia="Times New Roman" w:hAnsi="Times New Roman" w:cs="Times New Roman"/>
          <w:sz w:val="24"/>
        </w:rPr>
        <w:t xml:space="preserve">: </w:t>
      </w:r>
      <w:proofErr w:type="spellStart"/>
      <w:r w:rsidR="00054C1C" w:rsidRPr="00FF6042">
        <w:rPr>
          <w:rFonts w:ascii="Times New Roman" w:eastAsia="Times New Roman" w:hAnsi="Times New Roman" w:cs="Times New Roman"/>
          <w:i/>
          <w:iCs/>
          <w:sz w:val="24"/>
        </w:rPr>
        <w:t>Gliricidia</w:t>
      </w:r>
      <w:proofErr w:type="spellEnd"/>
      <w:r w:rsidR="00054C1C">
        <w:rPr>
          <w:rFonts w:ascii="Times New Roman" w:eastAsia="Times New Roman" w:hAnsi="Times New Roman" w:cs="Times New Roman"/>
          <w:sz w:val="24"/>
        </w:rPr>
        <w:t xml:space="preserve"> leaf extract @ 2%</w:t>
      </w:r>
      <w:r w:rsidR="00054C1C" w:rsidRPr="00FA109A">
        <w:rPr>
          <w:rFonts w:ascii="Times New Roman" w:eastAsia="Times New Roman" w:hAnsi="Times New Roman" w:cs="Times New Roman"/>
          <w:sz w:val="24"/>
        </w:rPr>
        <w:t xml:space="preserve">. </w:t>
      </w:r>
      <w:r w:rsidR="00054C1C">
        <w:rPr>
          <w:rFonts w:ascii="Times New Roman" w:eastAsia="Times New Roman" w:hAnsi="Times New Roman" w:cs="Times New Roman"/>
          <w:sz w:val="24"/>
        </w:rPr>
        <w:t xml:space="preserve">All the sixteen treatment combinations </w:t>
      </w:r>
      <w:r w:rsidR="006B51F6">
        <w:rPr>
          <w:rFonts w:ascii="Times New Roman" w:eastAsia="Times New Roman" w:hAnsi="Times New Roman" w:cs="Times New Roman"/>
          <w:sz w:val="24"/>
        </w:rPr>
        <w:t xml:space="preserve">were </w:t>
      </w:r>
      <w:r w:rsidR="00054C1C">
        <w:rPr>
          <w:rFonts w:ascii="Times New Roman" w:eastAsia="Times New Roman" w:hAnsi="Times New Roman" w:cs="Times New Roman"/>
          <w:sz w:val="24"/>
        </w:rPr>
        <w:t>repeated thrice</w:t>
      </w:r>
      <w:r w:rsidR="00061C24">
        <w:rPr>
          <w:rFonts w:ascii="Times New Roman" w:eastAsia="Times New Roman" w:hAnsi="Times New Roman" w:cs="Times New Roman"/>
          <w:sz w:val="24"/>
        </w:rPr>
        <w:t xml:space="preserve">. </w:t>
      </w:r>
      <w:r w:rsidR="00307B06">
        <w:rPr>
          <w:rFonts w:ascii="Times New Roman" w:eastAsia="Times New Roman" w:hAnsi="Times New Roman" w:cs="Times New Roman"/>
          <w:sz w:val="24"/>
        </w:rPr>
        <w:t>The result revealed that the</w:t>
      </w:r>
      <w:r w:rsidR="008662E6">
        <w:rPr>
          <w:rFonts w:ascii="Times New Roman" w:eastAsia="Times New Roman" w:hAnsi="Times New Roman" w:cs="Times New Roman"/>
          <w:sz w:val="24"/>
        </w:rPr>
        <w:t xml:space="preserve"> maximum </w:t>
      </w:r>
      <w:r w:rsidR="00307B06">
        <w:rPr>
          <w:rFonts w:ascii="Times New Roman" w:eastAsia="Times New Roman" w:hAnsi="Times New Roman" w:cs="Times New Roman"/>
          <w:color w:val="000000" w:themeColor="text1"/>
          <w:sz w:val="24"/>
        </w:rPr>
        <w:t>corm yield (</w:t>
      </w:r>
      <w:r w:rsidR="00307B06" w:rsidRPr="00B568E9">
        <w:rPr>
          <w:rFonts w:ascii="Times New Roman" w:eastAsia="Times New Roman" w:hAnsi="Times New Roman" w:cs="Times New Roman"/>
          <w:color w:val="000000" w:themeColor="text1"/>
          <w:sz w:val="24"/>
        </w:rPr>
        <w:t>70.93</w:t>
      </w:r>
      <w:r w:rsidR="00307B06">
        <w:rPr>
          <w:rFonts w:ascii="Times New Roman" w:eastAsia="Times New Roman" w:hAnsi="Times New Roman" w:cs="Times New Roman"/>
          <w:color w:val="000000" w:themeColor="text1"/>
          <w:sz w:val="24"/>
        </w:rPr>
        <w:t xml:space="preserve"> t ha</w:t>
      </w:r>
      <w:r w:rsidR="00307B06" w:rsidRPr="005911AC">
        <w:rPr>
          <w:rFonts w:ascii="Times New Roman" w:eastAsia="Times New Roman" w:hAnsi="Times New Roman" w:cs="Times New Roman"/>
          <w:color w:val="000000" w:themeColor="text1"/>
          <w:sz w:val="24"/>
          <w:vertAlign w:val="superscript"/>
        </w:rPr>
        <w:t>-1</w:t>
      </w:r>
      <w:r w:rsidR="00307B06">
        <w:rPr>
          <w:rFonts w:ascii="Times New Roman" w:eastAsia="Times New Roman" w:hAnsi="Times New Roman" w:cs="Times New Roman"/>
          <w:color w:val="000000" w:themeColor="text1"/>
          <w:sz w:val="24"/>
        </w:rPr>
        <w:t>)</w:t>
      </w:r>
      <w:r w:rsidR="006B51F6">
        <w:rPr>
          <w:rFonts w:ascii="Times New Roman" w:eastAsia="Times New Roman" w:hAnsi="Times New Roman" w:cs="Times New Roman"/>
          <w:color w:val="000000" w:themeColor="text1"/>
          <w:sz w:val="24"/>
        </w:rPr>
        <w:t xml:space="preserve"> </w:t>
      </w:r>
      <w:r w:rsidR="008662E6">
        <w:rPr>
          <w:rFonts w:ascii="Times New Roman" w:eastAsia="Times New Roman" w:hAnsi="Times New Roman" w:cs="Times New Roman"/>
          <w:color w:val="000000" w:themeColor="text1"/>
          <w:sz w:val="24"/>
        </w:rPr>
        <w:t>with high net</w:t>
      </w:r>
      <w:r w:rsidR="006B51F6">
        <w:rPr>
          <w:rFonts w:ascii="Times New Roman" w:eastAsia="Times New Roman" w:hAnsi="Times New Roman" w:cs="Times New Roman"/>
          <w:color w:val="000000" w:themeColor="text1"/>
          <w:sz w:val="24"/>
        </w:rPr>
        <w:t xml:space="preserve"> </w:t>
      </w:r>
      <w:r w:rsidR="008662E6">
        <w:rPr>
          <w:rFonts w:ascii="Times New Roman" w:eastAsia="Times New Roman" w:hAnsi="Times New Roman" w:cs="Times New Roman"/>
          <w:color w:val="000000" w:themeColor="text1"/>
          <w:sz w:val="24"/>
        </w:rPr>
        <w:t>return</w:t>
      </w:r>
      <w:r w:rsidR="006B51F6">
        <w:rPr>
          <w:rFonts w:ascii="Times New Roman" w:eastAsia="Times New Roman" w:hAnsi="Times New Roman" w:cs="Times New Roman"/>
          <w:color w:val="000000" w:themeColor="text1"/>
          <w:sz w:val="24"/>
        </w:rPr>
        <w:t xml:space="preserve"> </w:t>
      </w:r>
      <w:r w:rsidR="008662E6">
        <w:rPr>
          <w:rFonts w:ascii="Times New Roman" w:eastAsia="Times New Roman" w:hAnsi="Times New Roman" w:cs="Times New Roman"/>
          <w:color w:val="000000" w:themeColor="text1"/>
          <w:sz w:val="24"/>
        </w:rPr>
        <w:t>(</w:t>
      </w:r>
      <w:r w:rsidR="00A80AD7">
        <w:rPr>
          <w:rFonts w:ascii="Times New Roman" w:eastAsia="Times New Roman" w:hAnsi="Times New Roman" w:cs="Times New Roman"/>
          <w:color w:val="000000" w:themeColor="text1"/>
          <w:sz w:val="24"/>
        </w:rPr>
        <w:t xml:space="preserve">₹. </w:t>
      </w:r>
      <w:r w:rsidR="00A80AD7" w:rsidRPr="00E00500">
        <w:rPr>
          <w:rFonts w:ascii="Times New Roman" w:hAnsi="Times New Roman" w:cs="Times New Roman"/>
          <w:sz w:val="24"/>
          <w:szCs w:val="24"/>
        </w:rPr>
        <w:t>19,63,017</w:t>
      </w:r>
      <w:r w:rsidR="00A80AD7">
        <w:rPr>
          <w:rFonts w:ascii="Times New Roman" w:hAnsi="Times New Roman" w:cs="Times New Roman"/>
          <w:sz w:val="24"/>
          <w:szCs w:val="24"/>
        </w:rPr>
        <w:t>)</w:t>
      </w:r>
      <w:r w:rsidR="006B51F6">
        <w:rPr>
          <w:rFonts w:ascii="Times New Roman" w:hAnsi="Times New Roman" w:cs="Times New Roman"/>
          <w:sz w:val="24"/>
          <w:szCs w:val="24"/>
        </w:rPr>
        <w:t xml:space="preserve"> </w:t>
      </w:r>
      <w:r w:rsidR="00307B06">
        <w:rPr>
          <w:rFonts w:ascii="Times New Roman" w:eastAsia="Times New Roman" w:hAnsi="Times New Roman" w:cs="Times New Roman"/>
          <w:color w:val="000000" w:themeColor="text1"/>
          <w:sz w:val="24"/>
        </w:rPr>
        <w:t>were</w:t>
      </w:r>
      <w:r w:rsidR="00307B06" w:rsidRPr="00B568E9">
        <w:rPr>
          <w:rFonts w:ascii="Times New Roman" w:eastAsia="Times New Roman" w:hAnsi="Times New Roman" w:cs="Times New Roman"/>
          <w:color w:val="000000" w:themeColor="text1"/>
          <w:sz w:val="24"/>
        </w:rPr>
        <w:t xml:space="preserve"> recorded by treatment </w:t>
      </w:r>
      <w:r w:rsidR="00307B06">
        <w:rPr>
          <w:rFonts w:ascii="Times New Roman" w:eastAsia="Times New Roman" w:hAnsi="Times New Roman" w:cs="Times New Roman"/>
          <w:color w:val="000000" w:themeColor="text1"/>
          <w:sz w:val="24"/>
        </w:rPr>
        <w:t>combination S</w:t>
      </w:r>
      <w:r w:rsidR="00307B06">
        <w:rPr>
          <w:rFonts w:ascii="Times New Roman" w:eastAsia="Times New Roman" w:hAnsi="Times New Roman" w:cs="Times New Roman"/>
          <w:color w:val="000000" w:themeColor="text1"/>
          <w:sz w:val="24"/>
          <w:vertAlign w:val="subscript"/>
        </w:rPr>
        <w:t>1</w:t>
      </w:r>
      <w:r w:rsidR="00307B06">
        <w:rPr>
          <w:rFonts w:ascii="Times New Roman" w:eastAsia="Times New Roman" w:hAnsi="Times New Roman" w:cs="Times New Roman"/>
          <w:color w:val="000000" w:themeColor="text1"/>
          <w:sz w:val="24"/>
        </w:rPr>
        <w:t>L</w:t>
      </w:r>
      <w:r w:rsidR="00307B06" w:rsidRPr="00B568E9">
        <w:rPr>
          <w:rFonts w:ascii="Times New Roman" w:eastAsia="Times New Roman" w:hAnsi="Times New Roman" w:cs="Times New Roman"/>
          <w:color w:val="000000" w:themeColor="text1"/>
          <w:sz w:val="24"/>
          <w:vertAlign w:val="subscript"/>
        </w:rPr>
        <w:t>1</w:t>
      </w:r>
      <w:r w:rsidR="006B51F6">
        <w:rPr>
          <w:rFonts w:ascii="Times New Roman" w:eastAsia="Times New Roman" w:hAnsi="Times New Roman" w:cs="Times New Roman"/>
          <w:color w:val="000000" w:themeColor="text1"/>
          <w:sz w:val="24"/>
          <w:vertAlign w:val="subscript"/>
        </w:rPr>
        <w:t xml:space="preserve"> </w:t>
      </w:r>
      <w:r w:rsidR="00307B06" w:rsidRPr="00AC1330">
        <w:rPr>
          <w:rFonts w:ascii="Times New Roman" w:eastAsia="Times New Roman" w:hAnsi="Times New Roman" w:cs="Times New Roman"/>
          <w:color w:val="000000" w:themeColor="text1"/>
          <w:sz w:val="24"/>
        </w:rPr>
        <w:t>(</w:t>
      </w:r>
      <w:r w:rsidR="00307B06">
        <w:rPr>
          <w:rFonts w:ascii="Times New Roman" w:eastAsia="Times New Roman" w:hAnsi="Times New Roman" w:cs="Times New Roman"/>
          <w:color w:val="000000" w:themeColor="text1"/>
          <w:sz w:val="24"/>
        </w:rPr>
        <w:t xml:space="preserve">100 % RDN through </w:t>
      </w:r>
      <w:r w:rsidR="00307B06" w:rsidRPr="00AC1330">
        <w:rPr>
          <w:rFonts w:ascii="Times New Roman" w:eastAsia="Times New Roman" w:hAnsi="Times New Roman" w:cs="Times New Roman"/>
          <w:i/>
          <w:iCs/>
          <w:color w:val="000000" w:themeColor="text1"/>
          <w:sz w:val="24"/>
        </w:rPr>
        <w:t>mahua</w:t>
      </w:r>
      <w:r w:rsidR="00307B06">
        <w:rPr>
          <w:rFonts w:ascii="Times New Roman" w:eastAsia="Times New Roman" w:hAnsi="Times New Roman" w:cs="Times New Roman"/>
          <w:color w:val="000000" w:themeColor="text1"/>
          <w:sz w:val="24"/>
        </w:rPr>
        <w:t xml:space="preserve"> cake and </w:t>
      </w:r>
      <w:proofErr w:type="spellStart"/>
      <w:r w:rsidR="00307B06" w:rsidRPr="004F20F6">
        <w:rPr>
          <w:rFonts w:ascii="Times New Roman" w:eastAsia="Times New Roman" w:hAnsi="Times New Roman" w:cs="Times New Roman"/>
          <w:i/>
          <w:iCs/>
          <w:color w:val="000000" w:themeColor="text1"/>
          <w:sz w:val="24"/>
        </w:rPr>
        <w:t>Jeevamrut</w:t>
      </w:r>
      <w:proofErr w:type="spellEnd"/>
      <w:r w:rsidR="00307B06">
        <w:rPr>
          <w:rFonts w:ascii="Times New Roman" w:eastAsia="Times New Roman" w:hAnsi="Times New Roman" w:cs="Times New Roman"/>
          <w:color w:val="000000" w:themeColor="text1"/>
          <w:sz w:val="24"/>
        </w:rPr>
        <w:t xml:space="preserve"> @ 2 %).</w:t>
      </w:r>
    </w:p>
    <w:p w14:paraId="791A080A" w14:textId="77777777" w:rsidR="00A80AD7" w:rsidRPr="008504FE" w:rsidRDefault="00F454D6" w:rsidP="003B20DF">
      <w:pPr>
        <w:spacing w:after="0" w:line="240" w:lineRule="auto"/>
        <w:jc w:val="both"/>
        <w:rPr>
          <w:rFonts w:ascii="Times New Roman" w:eastAsia="Times New Roman" w:hAnsi="Times New Roman" w:cs="Times New Roman"/>
          <w:color w:val="000000" w:themeColor="text1"/>
          <w:sz w:val="24"/>
        </w:rPr>
      </w:pPr>
      <w:r w:rsidRPr="00F454D6">
        <w:rPr>
          <w:rFonts w:ascii="Times New Roman" w:eastAsia="Times New Roman" w:hAnsi="Times New Roman" w:cs="Times New Roman"/>
          <w:b/>
          <w:bCs/>
          <w:color w:val="000000" w:themeColor="text1"/>
          <w:sz w:val="24"/>
        </w:rPr>
        <w:t xml:space="preserve">Key words: </w:t>
      </w:r>
      <w:r w:rsidR="008504FE" w:rsidRPr="008504FE">
        <w:rPr>
          <w:rFonts w:ascii="Times New Roman" w:eastAsia="Times New Roman" w:hAnsi="Times New Roman" w:cs="Times New Roman"/>
          <w:color w:val="000000" w:themeColor="text1"/>
          <w:sz w:val="24"/>
        </w:rPr>
        <w:t>Y</w:t>
      </w:r>
      <w:r w:rsidRPr="008504FE">
        <w:rPr>
          <w:rFonts w:ascii="Times New Roman" w:eastAsia="Times New Roman" w:hAnsi="Times New Roman" w:cs="Times New Roman"/>
          <w:color w:val="000000" w:themeColor="text1"/>
          <w:sz w:val="24"/>
        </w:rPr>
        <w:t>ield, Econ</w:t>
      </w:r>
      <w:r w:rsidR="008504FE" w:rsidRPr="008504FE">
        <w:rPr>
          <w:rFonts w:ascii="Times New Roman" w:eastAsia="Times New Roman" w:hAnsi="Times New Roman" w:cs="Times New Roman"/>
          <w:color w:val="000000" w:themeColor="text1"/>
          <w:sz w:val="24"/>
        </w:rPr>
        <w:t>o</w:t>
      </w:r>
      <w:r w:rsidRPr="008504FE">
        <w:rPr>
          <w:rFonts w:ascii="Times New Roman" w:eastAsia="Times New Roman" w:hAnsi="Times New Roman" w:cs="Times New Roman"/>
          <w:color w:val="000000" w:themeColor="text1"/>
          <w:sz w:val="24"/>
        </w:rPr>
        <w:t xml:space="preserve">mics, </w:t>
      </w:r>
      <w:r w:rsidR="008504FE" w:rsidRPr="008504FE">
        <w:rPr>
          <w:rFonts w:ascii="Times New Roman" w:eastAsia="Times New Roman" w:hAnsi="Times New Roman" w:cs="Times New Roman"/>
          <w:color w:val="000000" w:themeColor="text1"/>
          <w:sz w:val="24"/>
        </w:rPr>
        <w:t>N</w:t>
      </w:r>
      <w:r w:rsidRPr="008504FE">
        <w:rPr>
          <w:rFonts w:ascii="Times New Roman" w:eastAsia="Times New Roman" w:hAnsi="Times New Roman" w:cs="Times New Roman"/>
          <w:color w:val="000000" w:themeColor="text1"/>
          <w:sz w:val="24"/>
        </w:rPr>
        <w:t>et return</w:t>
      </w:r>
      <w:r w:rsidR="008504FE" w:rsidRPr="008504FE">
        <w:rPr>
          <w:rFonts w:ascii="Times New Roman" w:eastAsia="Times New Roman" w:hAnsi="Times New Roman" w:cs="Times New Roman"/>
          <w:color w:val="000000" w:themeColor="text1"/>
          <w:sz w:val="24"/>
        </w:rPr>
        <w:t>, Elephant foot yam</w:t>
      </w:r>
      <w:r w:rsidR="006B51F6">
        <w:rPr>
          <w:rFonts w:ascii="Times New Roman" w:eastAsia="Times New Roman" w:hAnsi="Times New Roman" w:cs="Times New Roman"/>
          <w:color w:val="000000" w:themeColor="text1"/>
          <w:sz w:val="24"/>
        </w:rPr>
        <w:t>, Indigenous organic source</w:t>
      </w:r>
    </w:p>
    <w:p w14:paraId="791A080B" w14:textId="77777777" w:rsidR="007E68CB" w:rsidRDefault="003434FD" w:rsidP="003B20DF">
      <w:pPr>
        <w:spacing w:after="0" w:line="240" w:lineRule="auto"/>
        <w:rPr>
          <w:rFonts w:ascii="Times New Roman" w:eastAsia="Times New Roman" w:hAnsi="Times New Roman" w:cs="Times New Roman"/>
          <w:b/>
          <w:bCs/>
          <w:sz w:val="24"/>
        </w:rPr>
      </w:pPr>
      <w:r w:rsidRPr="00F32FC3">
        <w:rPr>
          <w:rFonts w:ascii="Times New Roman" w:eastAsia="Times New Roman" w:hAnsi="Times New Roman" w:cs="Times New Roman"/>
          <w:b/>
          <w:bCs/>
          <w:sz w:val="24"/>
        </w:rPr>
        <w:t>Introduction:</w:t>
      </w:r>
    </w:p>
    <w:p w14:paraId="791A080C" w14:textId="77777777" w:rsidR="00581C82" w:rsidRDefault="007C42E5" w:rsidP="003B20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81C82" w:rsidRPr="008111CA">
        <w:rPr>
          <w:rFonts w:ascii="Times New Roman" w:hAnsi="Times New Roman" w:cs="Times New Roman"/>
          <w:sz w:val="24"/>
          <w:szCs w:val="24"/>
        </w:rPr>
        <w:t xml:space="preserve">Elephant foot yam </w:t>
      </w:r>
      <w:r w:rsidR="00581C82">
        <w:rPr>
          <w:rFonts w:ascii="Times New Roman" w:hAnsi="Times New Roman" w:cs="Times New Roman"/>
          <w:sz w:val="24"/>
          <w:szCs w:val="24"/>
        </w:rPr>
        <w:t>[</w:t>
      </w:r>
      <w:proofErr w:type="spellStart"/>
      <w:r w:rsidR="00581C82" w:rsidRPr="008111CA">
        <w:rPr>
          <w:rFonts w:ascii="Times New Roman" w:hAnsi="Times New Roman" w:cs="Times New Roman"/>
          <w:i/>
          <w:iCs/>
          <w:sz w:val="24"/>
          <w:szCs w:val="24"/>
        </w:rPr>
        <w:t>Amorphophallus</w:t>
      </w:r>
      <w:proofErr w:type="spellEnd"/>
      <w:r w:rsidR="00581C82" w:rsidRPr="008111CA">
        <w:rPr>
          <w:rFonts w:ascii="Times New Roman" w:hAnsi="Times New Roman" w:cs="Times New Roman"/>
          <w:i/>
          <w:iCs/>
          <w:sz w:val="24"/>
          <w:szCs w:val="24"/>
        </w:rPr>
        <w:t xml:space="preserve"> </w:t>
      </w:r>
      <w:proofErr w:type="spellStart"/>
      <w:r w:rsidR="00581C82" w:rsidRPr="008111CA">
        <w:rPr>
          <w:rFonts w:ascii="Times New Roman" w:hAnsi="Times New Roman" w:cs="Times New Roman"/>
          <w:i/>
          <w:iCs/>
          <w:sz w:val="24"/>
          <w:szCs w:val="24"/>
        </w:rPr>
        <w:t>paeoniifolius</w:t>
      </w:r>
      <w:proofErr w:type="spellEnd"/>
      <w:r w:rsidR="00581C82" w:rsidRPr="008111CA">
        <w:rPr>
          <w:rFonts w:ascii="Times New Roman" w:hAnsi="Times New Roman" w:cs="Times New Roman"/>
          <w:sz w:val="24"/>
          <w:szCs w:val="24"/>
        </w:rPr>
        <w:t xml:space="preserve"> (</w:t>
      </w:r>
      <w:proofErr w:type="spellStart"/>
      <w:r w:rsidR="00581C82" w:rsidRPr="008111CA">
        <w:rPr>
          <w:rFonts w:ascii="Times New Roman" w:hAnsi="Times New Roman" w:cs="Times New Roman"/>
          <w:sz w:val="24"/>
          <w:szCs w:val="24"/>
        </w:rPr>
        <w:t>Dennst</w:t>
      </w:r>
      <w:proofErr w:type="spellEnd"/>
      <w:r w:rsidR="00581C82" w:rsidRPr="008111CA">
        <w:rPr>
          <w:rFonts w:ascii="Times New Roman" w:hAnsi="Times New Roman" w:cs="Times New Roman"/>
          <w:sz w:val="24"/>
          <w:szCs w:val="24"/>
        </w:rPr>
        <w:t>.) Nicolson</w:t>
      </w:r>
      <w:r w:rsidR="00581C82">
        <w:rPr>
          <w:rFonts w:ascii="Times New Roman" w:hAnsi="Times New Roman" w:cs="Times New Roman"/>
          <w:sz w:val="24"/>
          <w:szCs w:val="24"/>
        </w:rPr>
        <w:t>]</w:t>
      </w:r>
      <w:r w:rsidR="00581C82" w:rsidRPr="008111CA">
        <w:rPr>
          <w:rFonts w:ascii="Times New Roman" w:hAnsi="Times New Roman" w:cs="Times New Roman"/>
          <w:sz w:val="24"/>
          <w:szCs w:val="24"/>
        </w:rPr>
        <w:t xml:space="preserve"> is commonly known as </w:t>
      </w:r>
      <w:proofErr w:type="spellStart"/>
      <w:r w:rsidR="00581C82" w:rsidRPr="008111CA">
        <w:rPr>
          <w:rFonts w:ascii="Times New Roman" w:hAnsi="Times New Roman" w:cs="Times New Roman"/>
          <w:i/>
          <w:iCs/>
          <w:sz w:val="24"/>
          <w:szCs w:val="24"/>
        </w:rPr>
        <w:t>Suran</w:t>
      </w:r>
      <w:proofErr w:type="spellEnd"/>
      <w:r w:rsidR="00581C82" w:rsidRPr="008111CA">
        <w:rPr>
          <w:rFonts w:ascii="Times New Roman" w:hAnsi="Times New Roman" w:cs="Times New Roman"/>
          <w:i/>
          <w:iCs/>
          <w:sz w:val="24"/>
          <w:szCs w:val="24"/>
        </w:rPr>
        <w:t xml:space="preserve"> </w:t>
      </w:r>
      <w:r w:rsidR="00581C82" w:rsidRPr="008111CA">
        <w:rPr>
          <w:rFonts w:ascii="Times New Roman" w:hAnsi="Times New Roman" w:cs="Times New Roman"/>
          <w:sz w:val="24"/>
          <w:szCs w:val="24"/>
        </w:rPr>
        <w:t xml:space="preserve">or </w:t>
      </w:r>
      <w:proofErr w:type="spellStart"/>
      <w:r w:rsidR="00581C82" w:rsidRPr="008111CA">
        <w:rPr>
          <w:rFonts w:ascii="Times New Roman" w:hAnsi="Times New Roman" w:cs="Times New Roman"/>
          <w:i/>
          <w:iCs/>
          <w:sz w:val="24"/>
          <w:szCs w:val="24"/>
        </w:rPr>
        <w:t>Jimmikand</w:t>
      </w:r>
      <w:proofErr w:type="spellEnd"/>
      <w:r w:rsidR="00581C82">
        <w:rPr>
          <w:rFonts w:ascii="Times New Roman" w:hAnsi="Times New Roman" w:cs="Times New Roman"/>
          <w:i/>
          <w:iCs/>
          <w:sz w:val="24"/>
          <w:szCs w:val="24"/>
        </w:rPr>
        <w:t>.</w:t>
      </w:r>
      <w:r w:rsidR="006B51F6">
        <w:rPr>
          <w:rFonts w:ascii="Times New Roman" w:hAnsi="Times New Roman" w:cs="Times New Roman"/>
          <w:i/>
          <w:iCs/>
          <w:sz w:val="24"/>
          <w:szCs w:val="24"/>
        </w:rPr>
        <w:t xml:space="preserve"> </w:t>
      </w:r>
      <w:r w:rsidR="00581C82">
        <w:rPr>
          <w:rFonts w:ascii="Times New Roman" w:hAnsi="Times New Roman" w:cs="Times New Roman"/>
          <w:sz w:val="24"/>
          <w:szCs w:val="24"/>
        </w:rPr>
        <w:t xml:space="preserve">It is </w:t>
      </w:r>
      <w:r w:rsidR="00581C82" w:rsidRPr="008111CA">
        <w:rPr>
          <w:rFonts w:ascii="Times New Roman" w:hAnsi="Times New Roman" w:cs="Times New Roman"/>
          <w:sz w:val="24"/>
          <w:szCs w:val="24"/>
        </w:rPr>
        <w:t xml:space="preserve">important tropical tuber crop belongs to family </w:t>
      </w:r>
      <w:proofErr w:type="spellStart"/>
      <w:r w:rsidR="00581C82" w:rsidRPr="008111CA">
        <w:rPr>
          <w:rFonts w:ascii="Times New Roman" w:hAnsi="Times New Roman" w:cs="Times New Roman"/>
          <w:i/>
          <w:iCs/>
          <w:sz w:val="24"/>
          <w:szCs w:val="24"/>
        </w:rPr>
        <w:t>Araceae</w:t>
      </w:r>
      <w:proofErr w:type="spellEnd"/>
      <w:r w:rsidR="006B51F6">
        <w:rPr>
          <w:rFonts w:ascii="Times New Roman" w:hAnsi="Times New Roman" w:cs="Times New Roman"/>
          <w:i/>
          <w:iCs/>
          <w:sz w:val="24"/>
          <w:szCs w:val="24"/>
        </w:rPr>
        <w:t xml:space="preserve"> </w:t>
      </w:r>
      <w:r w:rsidR="00581C82" w:rsidRPr="00382B9F">
        <w:rPr>
          <w:rFonts w:ascii="Times New Roman" w:hAnsi="Times New Roman" w:cs="Times New Roman"/>
          <w:sz w:val="24"/>
          <w:szCs w:val="24"/>
        </w:rPr>
        <w:t xml:space="preserve">and </w:t>
      </w:r>
      <w:r w:rsidR="00581C82" w:rsidRPr="008111CA">
        <w:rPr>
          <w:rFonts w:ascii="Times New Roman" w:hAnsi="Times New Roman" w:cs="Times New Roman"/>
          <w:sz w:val="24"/>
          <w:szCs w:val="24"/>
        </w:rPr>
        <w:t xml:space="preserve">one of the most popular tuber </w:t>
      </w:r>
      <w:proofErr w:type="gramStart"/>
      <w:r w:rsidR="00581C82" w:rsidRPr="008111CA">
        <w:rPr>
          <w:rFonts w:ascii="Times New Roman" w:hAnsi="Times New Roman" w:cs="Times New Roman"/>
          <w:sz w:val="24"/>
          <w:szCs w:val="24"/>
        </w:rPr>
        <w:t>crop</w:t>
      </w:r>
      <w:proofErr w:type="gramEnd"/>
      <w:r w:rsidR="00581C82" w:rsidRPr="008111CA">
        <w:rPr>
          <w:rFonts w:ascii="Times New Roman" w:hAnsi="Times New Roman" w:cs="Times New Roman"/>
          <w:sz w:val="24"/>
          <w:szCs w:val="24"/>
        </w:rPr>
        <w:t>, extensively used as favourite vegetable by millions of people in India, Gulf and South East Asian countries.</w:t>
      </w:r>
      <w:r w:rsidR="006B51F6">
        <w:rPr>
          <w:rFonts w:ascii="Times New Roman" w:hAnsi="Times New Roman" w:cs="Times New Roman"/>
          <w:sz w:val="24"/>
          <w:szCs w:val="24"/>
        </w:rPr>
        <w:t xml:space="preserve"> </w:t>
      </w:r>
      <w:r w:rsidR="00581C82" w:rsidRPr="008111CA">
        <w:rPr>
          <w:rFonts w:ascii="Times New Roman" w:hAnsi="Times New Roman" w:cs="Times New Roman"/>
          <w:sz w:val="24"/>
          <w:szCs w:val="24"/>
        </w:rPr>
        <w:t xml:space="preserve">The genus </w:t>
      </w:r>
      <w:proofErr w:type="spellStart"/>
      <w:r w:rsidR="00581C82" w:rsidRPr="008111CA">
        <w:rPr>
          <w:rFonts w:ascii="Times New Roman" w:hAnsi="Times New Roman" w:cs="Times New Roman"/>
          <w:i/>
          <w:iCs/>
          <w:sz w:val="24"/>
          <w:szCs w:val="24"/>
        </w:rPr>
        <w:t>Amorphophallus</w:t>
      </w:r>
      <w:proofErr w:type="spellEnd"/>
      <w:r w:rsidR="00581C82" w:rsidRPr="008111CA">
        <w:rPr>
          <w:rFonts w:ascii="Times New Roman" w:hAnsi="Times New Roman" w:cs="Times New Roman"/>
          <w:sz w:val="24"/>
          <w:szCs w:val="24"/>
        </w:rPr>
        <w:t xml:space="preserve"> consists of 90 species (Willis, 1955) which occur primarily in Tropical Asia and Africa.</w:t>
      </w:r>
      <w:r w:rsidR="006B51F6">
        <w:rPr>
          <w:rFonts w:ascii="Times New Roman" w:hAnsi="Times New Roman" w:cs="Times New Roman"/>
          <w:sz w:val="24"/>
          <w:szCs w:val="24"/>
        </w:rPr>
        <w:t xml:space="preserve"> </w:t>
      </w:r>
      <w:r w:rsidR="00B14CDA" w:rsidRPr="008111CA">
        <w:rPr>
          <w:rFonts w:ascii="Times New Roman" w:hAnsi="Times New Roman" w:cs="Times New Roman"/>
          <w:sz w:val="24"/>
          <w:szCs w:val="24"/>
        </w:rPr>
        <w:t xml:space="preserve">In the </w:t>
      </w:r>
      <w:r w:rsidR="00B14CDA">
        <w:rPr>
          <w:rFonts w:ascii="Times New Roman" w:hAnsi="Times New Roman" w:cs="Times New Roman"/>
          <w:sz w:val="24"/>
          <w:szCs w:val="24"/>
        </w:rPr>
        <w:t>N</w:t>
      </w:r>
      <w:r w:rsidR="00B14CDA" w:rsidRPr="008111CA">
        <w:rPr>
          <w:rFonts w:ascii="Times New Roman" w:hAnsi="Times New Roman" w:cs="Times New Roman"/>
          <w:sz w:val="24"/>
          <w:szCs w:val="24"/>
        </w:rPr>
        <w:t xml:space="preserve">orthern and </w:t>
      </w:r>
      <w:r w:rsidR="00B14CDA">
        <w:rPr>
          <w:rFonts w:ascii="Times New Roman" w:hAnsi="Times New Roman" w:cs="Times New Roman"/>
          <w:sz w:val="24"/>
          <w:szCs w:val="24"/>
        </w:rPr>
        <w:t>E</w:t>
      </w:r>
      <w:r w:rsidR="00B14CDA" w:rsidRPr="008111CA">
        <w:rPr>
          <w:rFonts w:ascii="Times New Roman" w:hAnsi="Times New Roman" w:cs="Times New Roman"/>
          <w:sz w:val="24"/>
          <w:szCs w:val="24"/>
        </w:rPr>
        <w:t>astern states of India, local cultivars grown in wild form are generally used for making vegetables, pickles and indigenous ayurvedic preparations for various ailments. Tender stem and leaves are also used for vegetable purpose</w:t>
      </w:r>
      <w:r w:rsidR="00B14CDA">
        <w:rPr>
          <w:rFonts w:ascii="Times New Roman" w:hAnsi="Times New Roman" w:cs="Times New Roman"/>
          <w:sz w:val="24"/>
          <w:szCs w:val="24"/>
        </w:rPr>
        <w:t>.</w:t>
      </w:r>
      <w:r w:rsidR="00B14CDA" w:rsidRPr="008111CA">
        <w:rPr>
          <w:rFonts w:ascii="Times New Roman" w:hAnsi="Times New Roman" w:cs="Times New Roman"/>
          <w:sz w:val="24"/>
          <w:szCs w:val="24"/>
        </w:rPr>
        <w:t xml:space="preserve"> The tubers of wild plants are highly acrid and cause irritation in throat and mouth due to excessive amount of calcium oxalate present in them. Acridity is usually removed by boiling fairly for a long time or addition of acid.</w:t>
      </w:r>
      <w:r w:rsidR="006B51F6">
        <w:rPr>
          <w:rFonts w:ascii="Times New Roman" w:hAnsi="Times New Roman" w:cs="Times New Roman"/>
          <w:sz w:val="24"/>
          <w:szCs w:val="24"/>
        </w:rPr>
        <w:t xml:space="preserve"> </w:t>
      </w:r>
      <w:r w:rsidR="00B14CDA" w:rsidRPr="008111CA">
        <w:rPr>
          <w:rFonts w:ascii="Times New Roman" w:hAnsi="Times New Roman" w:cs="Times New Roman"/>
          <w:sz w:val="24"/>
          <w:szCs w:val="24"/>
        </w:rPr>
        <w:t xml:space="preserve">Among the edible aroids, elephant foot yam is reported to have the lowest starch and highest protein content (Lila </w:t>
      </w:r>
      <w:r w:rsidR="00B14CDA" w:rsidRPr="008111CA">
        <w:rPr>
          <w:rFonts w:ascii="Times New Roman" w:hAnsi="Times New Roman" w:cs="Times New Roman"/>
          <w:i/>
          <w:iCs/>
          <w:sz w:val="24"/>
          <w:szCs w:val="24"/>
        </w:rPr>
        <w:t>et al</w:t>
      </w:r>
      <w:r w:rsidR="00B14CDA" w:rsidRPr="008111CA">
        <w:rPr>
          <w:rFonts w:ascii="Times New Roman" w:hAnsi="Times New Roman" w:cs="Times New Roman"/>
          <w:sz w:val="24"/>
          <w:szCs w:val="24"/>
        </w:rPr>
        <w:t>., 1990).</w:t>
      </w:r>
      <w:r w:rsidR="002A5208">
        <w:rPr>
          <w:rFonts w:ascii="Times New Roman" w:hAnsi="Times New Roman" w:cs="Times New Roman"/>
          <w:sz w:val="24"/>
          <w:szCs w:val="24"/>
        </w:rPr>
        <w:t xml:space="preserve"> </w:t>
      </w:r>
      <w:r w:rsidR="0096135E">
        <w:rPr>
          <w:rFonts w:ascii="Times New Roman" w:hAnsi="Times New Roman" w:cs="Times New Roman"/>
          <w:sz w:val="24"/>
          <w:szCs w:val="24"/>
        </w:rPr>
        <w:t xml:space="preserve">The tribal people of Dang district of South Gujarat prefer elephant foot yam in their daily recipes in many forms. </w:t>
      </w:r>
      <w:r w:rsidR="00783766" w:rsidRPr="008111CA">
        <w:rPr>
          <w:rFonts w:ascii="Times New Roman" w:hAnsi="Times New Roman" w:cs="Times New Roman"/>
          <w:sz w:val="24"/>
          <w:szCs w:val="24"/>
        </w:rPr>
        <w:t>Organic farming is an alternative farming strategy that focuses on soil health, environmental protection and human health by largely excluding the use of synthetic chemicals and with maximum use of on-farm-generated resources. Though the use of chemical inputs cannot be altogether avoided, their use in agriculture has to be rationalized. Organic farming gives a solution to some of the problems by reducing energy use and CO</w:t>
      </w:r>
      <w:r w:rsidR="00783766" w:rsidRPr="008111CA">
        <w:rPr>
          <w:rFonts w:ascii="Times New Roman" w:hAnsi="Times New Roman" w:cs="Times New Roman"/>
          <w:sz w:val="24"/>
          <w:szCs w:val="24"/>
          <w:vertAlign w:val="subscript"/>
        </w:rPr>
        <w:t>2</w:t>
      </w:r>
      <w:r w:rsidR="00783766" w:rsidRPr="008111CA">
        <w:rPr>
          <w:rFonts w:ascii="Times New Roman" w:hAnsi="Times New Roman" w:cs="Times New Roman"/>
          <w:sz w:val="24"/>
          <w:szCs w:val="24"/>
        </w:rPr>
        <w:t xml:space="preserve"> emissions besides offering opportunities for employment generation, waste recycling and export promotion (</w:t>
      </w:r>
      <w:proofErr w:type="spellStart"/>
      <w:r w:rsidR="00783766" w:rsidRPr="008111CA">
        <w:rPr>
          <w:rFonts w:ascii="Times New Roman" w:hAnsi="Times New Roman" w:cs="Times New Roman"/>
          <w:sz w:val="24"/>
          <w:szCs w:val="24"/>
        </w:rPr>
        <w:t>Reganold</w:t>
      </w:r>
      <w:proofErr w:type="spellEnd"/>
      <w:r w:rsidR="00783766" w:rsidRPr="008111CA">
        <w:rPr>
          <w:rFonts w:ascii="Times New Roman" w:hAnsi="Times New Roman" w:cs="Times New Roman"/>
          <w:sz w:val="24"/>
          <w:szCs w:val="24"/>
        </w:rPr>
        <w:t xml:space="preserve"> </w:t>
      </w:r>
      <w:r w:rsidR="00783766" w:rsidRPr="008111CA">
        <w:rPr>
          <w:rFonts w:ascii="Times New Roman" w:hAnsi="Times New Roman" w:cs="Times New Roman"/>
          <w:i/>
          <w:iCs/>
          <w:sz w:val="24"/>
          <w:szCs w:val="24"/>
        </w:rPr>
        <w:t>et al</w:t>
      </w:r>
      <w:r w:rsidR="00783766" w:rsidRPr="008111CA">
        <w:rPr>
          <w:rFonts w:ascii="Times New Roman" w:hAnsi="Times New Roman" w:cs="Times New Roman"/>
          <w:sz w:val="24"/>
          <w:szCs w:val="24"/>
        </w:rPr>
        <w:t xml:space="preserve">., 2001 and Stockdale </w:t>
      </w:r>
      <w:r w:rsidR="00783766" w:rsidRPr="008111CA">
        <w:rPr>
          <w:rFonts w:ascii="Times New Roman" w:hAnsi="Times New Roman" w:cs="Times New Roman"/>
          <w:i/>
          <w:iCs/>
          <w:sz w:val="24"/>
          <w:szCs w:val="24"/>
        </w:rPr>
        <w:t>et al</w:t>
      </w:r>
      <w:r w:rsidR="00783766" w:rsidRPr="008111CA">
        <w:rPr>
          <w:rFonts w:ascii="Times New Roman" w:hAnsi="Times New Roman" w:cs="Times New Roman"/>
          <w:sz w:val="24"/>
          <w:szCs w:val="24"/>
        </w:rPr>
        <w:t>., 2001).</w:t>
      </w:r>
      <w:r w:rsidR="002A5208">
        <w:rPr>
          <w:rFonts w:ascii="Times New Roman" w:hAnsi="Times New Roman" w:cs="Times New Roman"/>
          <w:sz w:val="24"/>
          <w:szCs w:val="24"/>
        </w:rPr>
        <w:t xml:space="preserve"> This study is carried out in the </w:t>
      </w:r>
      <w:r w:rsidR="0096135E">
        <w:rPr>
          <w:rFonts w:ascii="Times New Roman" w:hAnsi="Times New Roman" w:cs="Times New Roman"/>
          <w:sz w:val="24"/>
          <w:szCs w:val="24"/>
        </w:rPr>
        <w:t xml:space="preserve">tribal </w:t>
      </w:r>
      <w:r w:rsidR="002A5208">
        <w:rPr>
          <w:rFonts w:ascii="Times New Roman" w:hAnsi="Times New Roman" w:cs="Times New Roman"/>
          <w:sz w:val="24"/>
          <w:szCs w:val="24"/>
        </w:rPr>
        <w:t xml:space="preserve">district of </w:t>
      </w:r>
      <w:proofErr w:type="spellStart"/>
      <w:r w:rsidR="002A5208">
        <w:rPr>
          <w:rFonts w:ascii="Times New Roman" w:hAnsi="Times New Roman" w:cs="Times New Roman"/>
          <w:sz w:val="24"/>
          <w:szCs w:val="24"/>
        </w:rPr>
        <w:t>Dangs</w:t>
      </w:r>
      <w:proofErr w:type="spellEnd"/>
      <w:r w:rsidR="002A5208">
        <w:rPr>
          <w:rFonts w:ascii="Times New Roman" w:hAnsi="Times New Roman" w:cs="Times New Roman"/>
          <w:sz w:val="24"/>
          <w:szCs w:val="24"/>
        </w:rPr>
        <w:t xml:space="preserve">, South Gujarat which is bestowed with natural and indigenous organic sources since this district is known for its diversified forest species. </w:t>
      </w:r>
      <w:r w:rsidR="00695FEA">
        <w:rPr>
          <w:rFonts w:ascii="Times New Roman" w:hAnsi="Times New Roman" w:cs="Times New Roman"/>
          <w:sz w:val="24"/>
          <w:szCs w:val="24"/>
        </w:rPr>
        <w:t xml:space="preserve">This district is also declared organic district of India in 2021. </w:t>
      </w:r>
      <w:r w:rsidR="002A5208">
        <w:rPr>
          <w:rFonts w:ascii="Times New Roman" w:hAnsi="Times New Roman" w:cs="Times New Roman"/>
          <w:sz w:val="24"/>
          <w:szCs w:val="24"/>
        </w:rPr>
        <w:t>Therefore, our research aims to report an insight regarding utilisation of the indigenous organic sources on profitable elephant foot yam cultivation</w:t>
      </w:r>
      <w:r w:rsidR="00695FEA">
        <w:rPr>
          <w:rFonts w:ascii="Times New Roman" w:hAnsi="Times New Roman" w:cs="Times New Roman"/>
          <w:sz w:val="24"/>
          <w:szCs w:val="24"/>
        </w:rPr>
        <w:t xml:space="preserve"> for the tribal farmers</w:t>
      </w:r>
      <w:r w:rsidR="0096135E">
        <w:rPr>
          <w:rFonts w:ascii="Times New Roman" w:hAnsi="Times New Roman" w:cs="Times New Roman"/>
          <w:sz w:val="24"/>
          <w:szCs w:val="24"/>
        </w:rPr>
        <w:t>.</w:t>
      </w:r>
      <w:r w:rsidR="002A5208">
        <w:rPr>
          <w:rFonts w:ascii="Times New Roman" w:hAnsi="Times New Roman" w:cs="Times New Roman"/>
          <w:sz w:val="24"/>
          <w:szCs w:val="24"/>
        </w:rPr>
        <w:t xml:space="preserve"> </w:t>
      </w:r>
    </w:p>
    <w:p w14:paraId="791A080D" w14:textId="77777777" w:rsidR="009F68E7" w:rsidRDefault="009F68E7" w:rsidP="003B20DF">
      <w:pPr>
        <w:spacing w:after="0" w:line="240" w:lineRule="auto"/>
        <w:jc w:val="both"/>
        <w:rPr>
          <w:rFonts w:ascii="Times New Roman" w:hAnsi="Times New Roman" w:cs="Times New Roman"/>
          <w:b/>
          <w:bCs/>
          <w:sz w:val="24"/>
          <w:szCs w:val="24"/>
        </w:rPr>
      </w:pPr>
    </w:p>
    <w:p w14:paraId="791A080E" w14:textId="77777777" w:rsidR="009F68E7" w:rsidRDefault="009F68E7" w:rsidP="003B20DF">
      <w:pPr>
        <w:spacing w:after="0" w:line="240" w:lineRule="auto"/>
        <w:jc w:val="both"/>
        <w:rPr>
          <w:rFonts w:ascii="Times New Roman" w:hAnsi="Times New Roman" w:cs="Times New Roman"/>
          <w:b/>
          <w:bCs/>
          <w:sz w:val="24"/>
          <w:szCs w:val="24"/>
        </w:rPr>
      </w:pPr>
      <w:r w:rsidRPr="009F68E7">
        <w:rPr>
          <w:rFonts w:ascii="Times New Roman" w:hAnsi="Times New Roman" w:cs="Times New Roman"/>
          <w:b/>
          <w:bCs/>
          <w:sz w:val="24"/>
          <w:szCs w:val="24"/>
        </w:rPr>
        <w:t>Materials and methods</w:t>
      </w:r>
    </w:p>
    <w:p w14:paraId="791A080F" w14:textId="394F1F1D" w:rsidR="00F32FC3" w:rsidRPr="00503A28" w:rsidRDefault="00B70414" w:rsidP="003B20DF">
      <w:pPr>
        <w:spacing w:after="0" w:line="240" w:lineRule="auto"/>
        <w:jc w:val="both"/>
        <w:rPr>
          <w:rFonts w:ascii="Times New Roman" w:eastAsia="Times New Roman" w:hAnsi="Times New Roman" w:cs="Times New Roman"/>
          <w:b/>
          <w:bCs/>
          <w:sz w:val="24"/>
        </w:rPr>
      </w:pPr>
      <w:r>
        <w:rPr>
          <w:rFonts w:ascii="Times New Roman" w:eastAsia="Times New Roman" w:hAnsi="Times New Roman" w:cs="Times New Roman"/>
          <w:sz w:val="24"/>
        </w:rPr>
        <w:tab/>
      </w:r>
      <w:r w:rsidR="00156D9D" w:rsidRPr="00FA109A">
        <w:rPr>
          <w:rFonts w:ascii="Times New Roman" w:eastAsia="Times New Roman" w:hAnsi="Times New Roman" w:cs="Times New Roman"/>
          <w:sz w:val="24"/>
        </w:rPr>
        <w:t xml:space="preserve">The present </w:t>
      </w:r>
      <w:r w:rsidR="00156D9D">
        <w:rPr>
          <w:rFonts w:ascii="Times New Roman" w:eastAsia="BookAntiqua" w:hAnsi="Times New Roman" w:cs="Times New Roman"/>
          <w:sz w:val="24"/>
          <w:szCs w:val="24"/>
        </w:rPr>
        <w:t xml:space="preserve">study </w:t>
      </w:r>
      <w:r w:rsidR="00156D9D" w:rsidRPr="00FA109A">
        <w:rPr>
          <w:rFonts w:ascii="Times New Roman" w:eastAsia="Times New Roman" w:hAnsi="Times New Roman" w:cs="Times New Roman"/>
          <w:sz w:val="24"/>
        </w:rPr>
        <w:t xml:space="preserve">was carried out at </w:t>
      </w:r>
      <w:proofErr w:type="spellStart"/>
      <w:r w:rsidR="00156D9D">
        <w:rPr>
          <w:rFonts w:ascii="Times New Roman" w:hAnsi="Times New Roman" w:cs="Times New Roman"/>
          <w:sz w:val="24"/>
          <w:szCs w:val="24"/>
        </w:rPr>
        <w:t>Rajendrapur</w:t>
      </w:r>
      <w:proofErr w:type="spellEnd"/>
      <w:r w:rsidR="00156D9D">
        <w:rPr>
          <w:rFonts w:ascii="Times New Roman" w:hAnsi="Times New Roman" w:cs="Times New Roman"/>
          <w:sz w:val="24"/>
          <w:szCs w:val="24"/>
        </w:rPr>
        <w:t xml:space="preserve"> Farm</w:t>
      </w:r>
      <w:r w:rsidR="002A5208">
        <w:rPr>
          <w:rFonts w:ascii="Times New Roman" w:hAnsi="Times New Roman" w:cs="Times New Roman"/>
          <w:sz w:val="24"/>
          <w:szCs w:val="24"/>
        </w:rPr>
        <w:t xml:space="preserve"> </w:t>
      </w:r>
      <w:r w:rsidR="00275058">
        <w:rPr>
          <w:rFonts w:ascii="Times New Roman" w:hAnsi="Times New Roman" w:cs="Times New Roman"/>
          <w:sz w:val="24"/>
          <w:szCs w:val="24"/>
        </w:rPr>
        <w:t>(</w:t>
      </w:r>
      <w:r w:rsidR="00D34E20" w:rsidRPr="00777885">
        <w:rPr>
          <w:rFonts w:ascii="Times New Roman" w:hAnsi="Times New Roman" w:cs="Times New Roman"/>
          <w:bCs/>
          <w:sz w:val="24"/>
          <w:szCs w:val="24"/>
          <w:lang w:val="fr-FR"/>
        </w:rPr>
        <w:t>20º 77’ N</w:t>
      </w:r>
      <w:r w:rsidR="00D34E20" w:rsidRPr="00777885">
        <w:rPr>
          <w:rFonts w:ascii="Times New Roman" w:hAnsi="Times New Roman" w:cs="Times New Roman"/>
          <w:kern w:val="16"/>
          <w:sz w:val="24"/>
          <w:szCs w:val="24"/>
          <w:lang w:val="en-US"/>
        </w:rPr>
        <w:t xml:space="preserve"> and 73º 50’ E</w:t>
      </w:r>
      <w:r w:rsidR="00910480">
        <w:rPr>
          <w:rFonts w:ascii="Times New Roman" w:hAnsi="Times New Roman" w:cs="Times New Roman"/>
          <w:kern w:val="16"/>
          <w:sz w:val="24"/>
          <w:szCs w:val="24"/>
          <w:lang w:val="en-US"/>
        </w:rPr>
        <w:t xml:space="preserve"> </w:t>
      </w:r>
      <w:r w:rsidR="001434FF">
        <w:rPr>
          <w:rFonts w:ascii="Times New Roman" w:hAnsi="Times New Roman" w:cs="Times New Roman"/>
          <w:kern w:val="16"/>
          <w:sz w:val="24"/>
          <w:szCs w:val="24"/>
          <w:lang w:val="en-US"/>
        </w:rPr>
        <w:t>and</w:t>
      </w:r>
      <w:r w:rsidR="00D34E20" w:rsidRPr="00777885">
        <w:rPr>
          <w:rFonts w:ascii="Times New Roman" w:hAnsi="Times New Roman" w:cs="Times New Roman"/>
          <w:kern w:val="16"/>
          <w:sz w:val="24"/>
          <w:szCs w:val="24"/>
          <w:lang w:val="en-US"/>
        </w:rPr>
        <w:t xml:space="preserve"> 140 </w:t>
      </w:r>
      <w:r w:rsidR="00D34E20" w:rsidRPr="00645FDE">
        <w:rPr>
          <w:rFonts w:ascii="Times New Roman" w:hAnsi="Times New Roman" w:cs="Times New Roman"/>
          <w:kern w:val="16"/>
          <w:sz w:val="24"/>
          <w:szCs w:val="24"/>
          <w:lang w:val="en-US"/>
        </w:rPr>
        <w:t>m above Mean Sea Level</w:t>
      </w:r>
      <w:r w:rsidR="001577E1">
        <w:rPr>
          <w:rFonts w:ascii="Times New Roman" w:hAnsi="Times New Roman" w:cs="Times New Roman"/>
          <w:kern w:val="16"/>
          <w:sz w:val="24"/>
          <w:szCs w:val="24"/>
          <w:lang w:val="en-US"/>
        </w:rPr>
        <w:t>)</w:t>
      </w:r>
      <w:r w:rsidR="00156D9D" w:rsidRPr="00645FDE">
        <w:rPr>
          <w:rFonts w:ascii="Times New Roman" w:hAnsi="Times New Roman" w:cs="Times New Roman"/>
          <w:sz w:val="24"/>
          <w:szCs w:val="24"/>
        </w:rPr>
        <w:t xml:space="preserve">, College of </w:t>
      </w:r>
      <w:r w:rsidR="00156D9D">
        <w:rPr>
          <w:rFonts w:ascii="Times New Roman" w:hAnsi="Times New Roman" w:cs="Times New Roman"/>
          <w:sz w:val="24"/>
          <w:szCs w:val="24"/>
        </w:rPr>
        <w:t>Agriculture</w:t>
      </w:r>
      <w:r w:rsidR="00156D9D" w:rsidRPr="00645FDE">
        <w:rPr>
          <w:rFonts w:ascii="Times New Roman" w:hAnsi="Times New Roman" w:cs="Times New Roman"/>
          <w:sz w:val="24"/>
          <w:szCs w:val="24"/>
        </w:rPr>
        <w:t xml:space="preserve">, Navsari Agricultural University, </w:t>
      </w:r>
      <w:proofErr w:type="spellStart"/>
      <w:r w:rsidR="00156D9D">
        <w:rPr>
          <w:rFonts w:ascii="Times New Roman" w:hAnsi="Times New Roman" w:cs="Times New Roman"/>
          <w:sz w:val="24"/>
          <w:szCs w:val="24"/>
        </w:rPr>
        <w:t>Waghai</w:t>
      </w:r>
      <w:proofErr w:type="spellEnd"/>
      <w:r w:rsidR="00156D9D" w:rsidRPr="00645FDE">
        <w:rPr>
          <w:rFonts w:ascii="Times New Roman" w:hAnsi="Times New Roman" w:cs="Times New Roman"/>
          <w:sz w:val="24"/>
          <w:szCs w:val="24"/>
        </w:rPr>
        <w:t xml:space="preserve">, </w:t>
      </w:r>
      <w:r w:rsidR="00156D9D">
        <w:rPr>
          <w:rFonts w:ascii="Times New Roman" w:hAnsi="Times New Roman" w:cs="Times New Roman"/>
          <w:sz w:val="24"/>
          <w:szCs w:val="24"/>
        </w:rPr>
        <w:t xml:space="preserve">The </w:t>
      </w:r>
      <w:proofErr w:type="spellStart"/>
      <w:r w:rsidR="00156D9D">
        <w:rPr>
          <w:rFonts w:ascii="Times New Roman" w:hAnsi="Times New Roman" w:cs="Times New Roman"/>
          <w:sz w:val="24"/>
          <w:szCs w:val="24"/>
        </w:rPr>
        <w:t>Dangs</w:t>
      </w:r>
      <w:proofErr w:type="spellEnd"/>
      <w:r w:rsidR="00156D9D" w:rsidRPr="00645FDE">
        <w:rPr>
          <w:rFonts w:ascii="Times New Roman" w:hAnsi="Times New Roman" w:cs="Times New Roman"/>
          <w:sz w:val="24"/>
          <w:szCs w:val="24"/>
        </w:rPr>
        <w:t>, Gujarat (India)</w:t>
      </w:r>
      <w:r w:rsidR="0096135E">
        <w:rPr>
          <w:rFonts w:ascii="Times New Roman" w:hAnsi="Times New Roman" w:cs="Times New Roman"/>
          <w:sz w:val="24"/>
          <w:szCs w:val="24"/>
        </w:rPr>
        <w:t xml:space="preserve"> </w:t>
      </w:r>
      <w:r w:rsidR="00156D9D" w:rsidRPr="00FA109A">
        <w:rPr>
          <w:rFonts w:ascii="Times New Roman" w:eastAsia="Times New Roman" w:hAnsi="Times New Roman" w:cs="Times New Roman"/>
          <w:sz w:val="24"/>
        </w:rPr>
        <w:t xml:space="preserve">during the </w:t>
      </w:r>
      <w:r w:rsidR="00156D9D" w:rsidRPr="001E2BE1">
        <w:rPr>
          <w:rFonts w:ascii="Times New Roman" w:eastAsia="Times New Roman" w:hAnsi="Times New Roman" w:cs="Times New Roman"/>
          <w:i/>
          <w:iCs/>
          <w:sz w:val="24"/>
        </w:rPr>
        <w:t>kharif</w:t>
      </w:r>
      <w:r w:rsidR="00156D9D">
        <w:rPr>
          <w:rFonts w:ascii="Times New Roman" w:eastAsia="Times New Roman" w:hAnsi="Times New Roman" w:cs="Times New Roman"/>
          <w:sz w:val="24"/>
        </w:rPr>
        <w:t xml:space="preserve"> seasons of 2022 and 2023. </w:t>
      </w:r>
      <w:r w:rsidR="00156D9D" w:rsidRPr="00FA109A">
        <w:rPr>
          <w:rFonts w:ascii="Times New Roman" w:eastAsia="Times New Roman" w:hAnsi="Times New Roman" w:cs="Times New Roman"/>
          <w:sz w:val="24"/>
        </w:rPr>
        <w:t xml:space="preserve">The experiment was </w:t>
      </w:r>
      <w:r w:rsidR="00156D9D">
        <w:rPr>
          <w:rFonts w:ascii="Times New Roman" w:eastAsia="Times New Roman" w:hAnsi="Times New Roman" w:cs="Times New Roman"/>
          <w:sz w:val="24"/>
        </w:rPr>
        <w:t xml:space="preserve">laid out </w:t>
      </w:r>
      <w:r w:rsidR="00156D9D" w:rsidRPr="00FA109A">
        <w:rPr>
          <w:rFonts w:ascii="Times New Roman" w:eastAsia="Times New Roman" w:hAnsi="Times New Roman" w:cs="Times New Roman"/>
          <w:sz w:val="24"/>
        </w:rPr>
        <w:t xml:space="preserve">in </w:t>
      </w:r>
      <w:r w:rsidR="00156D9D">
        <w:rPr>
          <w:rFonts w:ascii="Times New Roman" w:eastAsia="Times New Roman" w:hAnsi="Times New Roman" w:cs="Times New Roman"/>
          <w:sz w:val="24"/>
        </w:rPr>
        <w:t>Randomized Block D</w:t>
      </w:r>
      <w:r w:rsidR="00156D9D" w:rsidRPr="00030D01">
        <w:rPr>
          <w:rFonts w:ascii="Times New Roman" w:eastAsia="Times New Roman" w:hAnsi="Times New Roman" w:cs="Times New Roman"/>
          <w:sz w:val="24"/>
        </w:rPr>
        <w:t>esign with factorial concept (FRBD)</w:t>
      </w:r>
      <w:r w:rsidR="0096135E">
        <w:rPr>
          <w:rFonts w:ascii="Times New Roman" w:eastAsia="Times New Roman" w:hAnsi="Times New Roman" w:cs="Times New Roman"/>
          <w:sz w:val="24"/>
        </w:rPr>
        <w:t>, which comprised</w:t>
      </w:r>
      <w:r w:rsidR="00156D9D" w:rsidRPr="00FA109A">
        <w:rPr>
          <w:rFonts w:ascii="Times New Roman" w:eastAsia="Times New Roman" w:hAnsi="Times New Roman" w:cs="Times New Roman"/>
          <w:sz w:val="24"/>
        </w:rPr>
        <w:t xml:space="preserve"> </w:t>
      </w:r>
      <w:r w:rsidR="00156D9D">
        <w:rPr>
          <w:rFonts w:ascii="Times New Roman" w:eastAsia="Times New Roman" w:hAnsi="Times New Roman" w:cs="Times New Roman"/>
          <w:sz w:val="24"/>
        </w:rPr>
        <w:t xml:space="preserve">four solid organic treatments </w:t>
      </w:r>
      <w:r w:rsidR="00156D9D" w:rsidRPr="00FA109A">
        <w:rPr>
          <w:rFonts w:ascii="Times New Roman" w:eastAsia="Times New Roman" w:hAnsi="Times New Roman" w:cs="Times New Roman"/>
          <w:sz w:val="24"/>
        </w:rPr>
        <w:t>namely</w:t>
      </w:r>
      <w:r w:rsidR="00156D9D">
        <w:rPr>
          <w:rFonts w:ascii="Times New Roman" w:eastAsia="Times New Roman" w:hAnsi="Times New Roman" w:cs="Times New Roman"/>
          <w:sz w:val="24"/>
        </w:rPr>
        <w:t>, S</w:t>
      </w:r>
      <w:r w:rsidR="00156D9D">
        <w:rPr>
          <w:rFonts w:ascii="Times New Roman" w:eastAsia="Times New Roman" w:hAnsi="Times New Roman" w:cs="Times New Roman"/>
          <w:sz w:val="24"/>
          <w:vertAlign w:val="subscript"/>
        </w:rPr>
        <w:t>0</w:t>
      </w:r>
      <w:r w:rsidR="00156D9D" w:rsidRPr="001846BF">
        <w:rPr>
          <w:rFonts w:ascii="Times New Roman" w:eastAsia="Times New Roman" w:hAnsi="Times New Roman" w:cs="Times New Roman"/>
          <w:sz w:val="24"/>
        </w:rPr>
        <w:t xml:space="preserve">: </w:t>
      </w:r>
      <w:r w:rsidR="00156D9D">
        <w:rPr>
          <w:rFonts w:ascii="Times New Roman" w:eastAsia="Times New Roman" w:hAnsi="Times New Roman" w:cs="Times New Roman"/>
          <w:sz w:val="24"/>
        </w:rPr>
        <w:t>Control</w:t>
      </w:r>
      <w:r w:rsidR="00156D9D" w:rsidRPr="001846BF">
        <w:rPr>
          <w:rFonts w:ascii="Times New Roman" w:eastAsia="Times New Roman" w:hAnsi="Times New Roman" w:cs="Times New Roman"/>
          <w:sz w:val="24"/>
        </w:rPr>
        <w:t xml:space="preserve">, </w:t>
      </w:r>
      <w:r w:rsidR="00156D9D">
        <w:rPr>
          <w:rFonts w:ascii="Times New Roman" w:eastAsia="Times New Roman" w:hAnsi="Times New Roman" w:cs="Times New Roman"/>
          <w:sz w:val="24"/>
        </w:rPr>
        <w:t>S</w:t>
      </w:r>
      <w:r w:rsidR="00156D9D">
        <w:rPr>
          <w:rFonts w:ascii="Times New Roman" w:eastAsia="Times New Roman" w:hAnsi="Times New Roman" w:cs="Times New Roman"/>
          <w:sz w:val="24"/>
          <w:vertAlign w:val="subscript"/>
        </w:rPr>
        <w:t>1</w:t>
      </w:r>
      <w:r w:rsidR="00156D9D">
        <w:rPr>
          <w:rFonts w:ascii="Times New Roman" w:eastAsia="Times New Roman" w:hAnsi="Times New Roman" w:cs="Times New Roman"/>
          <w:sz w:val="24"/>
        </w:rPr>
        <w:t xml:space="preserve">: 100 % RDN through </w:t>
      </w:r>
      <w:r w:rsidR="00156D9D" w:rsidRPr="009226F6">
        <w:rPr>
          <w:rFonts w:ascii="Times New Roman" w:eastAsia="Times New Roman" w:hAnsi="Times New Roman" w:cs="Times New Roman"/>
          <w:i/>
          <w:iCs/>
          <w:sz w:val="24"/>
        </w:rPr>
        <w:t>mahua</w:t>
      </w:r>
      <w:r w:rsidR="00156D9D">
        <w:rPr>
          <w:rFonts w:ascii="Times New Roman" w:eastAsia="Times New Roman" w:hAnsi="Times New Roman" w:cs="Times New Roman"/>
          <w:sz w:val="24"/>
        </w:rPr>
        <w:t xml:space="preserve"> cake, S</w:t>
      </w:r>
      <w:r w:rsidR="00156D9D">
        <w:rPr>
          <w:rFonts w:ascii="Times New Roman" w:eastAsia="Times New Roman" w:hAnsi="Times New Roman" w:cs="Times New Roman"/>
          <w:sz w:val="24"/>
          <w:vertAlign w:val="subscript"/>
        </w:rPr>
        <w:t>2</w:t>
      </w:r>
      <w:r w:rsidR="00156D9D">
        <w:rPr>
          <w:rFonts w:ascii="Times New Roman" w:eastAsia="Times New Roman" w:hAnsi="Times New Roman" w:cs="Times New Roman"/>
          <w:sz w:val="24"/>
        </w:rPr>
        <w:t>:100 % RDN through vermicompost and S</w:t>
      </w:r>
      <w:r w:rsidR="00156D9D">
        <w:rPr>
          <w:rFonts w:ascii="Times New Roman" w:eastAsia="Times New Roman" w:hAnsi="Times New Roman" w:cs="Times New Roman"/>
          <w:sz w:val="24"/>
          <w:vertAlign w:val="subscript"/>
        </w:rPr>
        <w:t>3</w:t>
      </w:r>
      <w:r w:rsidR="00156D9D">
        <w:rPr>
          <w:rFonts w:ascii="Times New Roman" w:eastAsia="Times New Roman" w:hAnsi="Times New Roman" w:cs="Times New Roman"/>
          <w:sz w:val="24"/>
        </w:rPr>
        <w:t xml:space="preserve">: 100 % RDN through farmyard manure with four liquid organic treatments </w:t>
      </w:r>
      <w:r w:rsidR="00156D9D" w:rsidRPr="00FA109A">
        <w:rPr>
          <w:rFonts w:ascii="Times New Roman" w:eastAsia="Times New Roman" w:hAnsi="Times New Roman" w:cs="Times New Roman"/>
          <w:sz w:val="24"/>
        </w:rPr>
        <w:t xml:space="preserve">namely, </w:t>
      </w:r>
      <w:r w:rsidR="00156D9D">
        <w:rPr>
          <w:rFonts w:ascii="Times New Roman" w:eastAsia="Times New Roman" w:hAnsi="Times New Roman" w:cs="Times New Roman"/>
          <w:sz w:val="24"/>
        </w:rPr>
        <w:t>L</w:t>
      </w:r>
      <w:r w:rsidR="00156D9D">
        <w:rPr>
          <w:rFonts w:ascii="Times New Roman" w:eastAsia="Times New Roman" w:hAnsi="Times New Roman" w:cs="Times New Roman"/>
          <w:sz w:val="24"/>
          <w:vertAlign w:val="subscript"/>
        </w:rPr>
        <w:t>0</w:t>
      </w:r>
      <w:r w:rsidR="00156D9D" w:rsidRPr="001846BF">
        <w:rPr>
          <w:rFonts w:ascii="Times New Roman" w:eastAsia="Times New Roman" w:hAnsi="Times New Roman" w:cs="Times New Roman"/>
          <w:sz w:val="24"/>
        </w:rPr>
        <w:t>:</w:t>
      </w:r>
      <w:r w:rsidR="00156D9D">
        <w:rPr>
          <w:rFonts w:ascii="Times New Roman" w:eastAsia="Times New Roman" w:hAnsi="Times New Roman" w:cs="Times New Roman"/>
          <w:sz w:val="24"/>
        </w:rPr>
        <w:t xml:space="preserve"> No spray, L</w:t>
      </w:r>
      <w:r w:rsidR="00156D9D">
        <w:rPr>
          <w:rFonts w:ascii="Times New Roman" w:eastAsia="Times New Roman" w:hAnsi="Times New Roman" w:cs="Times New Roman"/>
          <w:sz w:val="24"/>
          <w:vertAlign w:val="subscript"/>
        </w:rPr>
        <w:t>1</w:t>
      </w:r>
      <w:r w:rsidR="00156D9D" w:rsidRPr="001846BF">
        <w:rPr>
          <w:rFonts w:ascii="Times New Roman" w:eastAsia="Times New Roman" w:hAnsi="Times New Roman" w:cs="Times New Roman"/>
          <w:sz w:val="24"/>
        </w:rPr>
        <w:t>:</w:t>
      </w:r>
      <w:r w:rsidR="00910480">
        <w:rPr>
          <w:rFonts w:ascii="Times New Roman" w:eastAsia="Times New Roman" w:hAnsi="Times New Roman" w:cs="Times New Roman"/>
          <w:sz w:val="24"/>
        </w:rPr>
        <w:t xml:space="preserve"> </w:t>
      </w:r>
      <w:proofErr w:type="spellStart"/>
      <w:r w:rsidR="00156D9D" w:rsidRPr="00862A51">
        <w:rPr>
          <w:rFonts w:ascii="Times New Roman" w:eastAsia="Times New Roman" w:hAnsi="Times New Roman" w:cs="Times New Roman"/>
          <w:i/>
          <w:iCs/>
          <w:sz w:val="24"/>
        </w:rPr>
        <w:t>Jeevamrut</w:t>
      </w:r>
      <w:proofErr w:type="spellEnd"/>
      <w:r w:rsidR="00156D9D">
        <w:rPr>
          <w:rFonts w:ascii="Times New Roman" w:eastAsia="Times New Roman" w:hAnsi="Times New Roman" w:cs="Times New Roman"/>
          <w:sz w:val="24"/>
        </w:rPr>
        <w:t xml:space="preserve"> @ 2%, L</w:t>
      </w:r>
      <w:r w:rsidR="00156D9D">
        <w:rPr>
          <w:rFonts w:ascii="Times New Roman" w:eastAsia="Times New Roman" w:hAnsi="Times New Roman" w:cs="Times New Roman"/>
          <w:sz w:val="24"/>
          <w:vertAlign w:val="subscript"/>
        </w:rPr>
        <w:t>2</w:t>
      </w:r>
      <w:r w:rsidR="00156D9D" w:rsidRPr="001846BF">
        <w:rPr>
          <w:rFonts w:ascii="Times New Roman" w:eastAsia="Times New Roman" w:hAnsi="Times New Roman" w:cs="Times New Roman"/>
          <w:sz w:val="24"/>
        </w:rPr>
        <w:t>:</w:t>
      </w:r>
      <w:r w:rsidR="00156D9D">
        <w:rPr>
          <w:rFonts w:ascii="Times New Roman" w:eastAsia="Times New Roman" w:hAnsi="Times New Roman" w:cs="Times New Roman"/>
          <w:sz w:val="24"/>
        </w:rPr>
        <w:t xml:space="preserve"> NOVEL Organic Liquid Nutrient @ 2 % and L</w:t>
      </w:r>
      <w:r w:rsidR="00156D9D" w:rsidRPr="00FF6042">
        <w:rPr>
          <w:rFonts w:ascii="Times New Roman" w:eastAsia="Times New Roman" w:hAnsi="Times New Roman" w:cs="Times New Roman"/>
          <w:sz w:val="24"/>
          <w:vertAlign w:val="subscript"/>
        </w:rPr>
        <w:t>3</w:t>
      </w:r>
      <w:r w:rsidR="00156D9D">
        <w:rPr>
          <w:rFonts w:ascii="Times New Roman" w:eastAsia="Times New Roman" w:hAnsi="Times New Roman" w:cs="Times New Roman"/>
          <w:sz w:val="24"/>
        </w:rPr>
        <w:t xml:space="preserve">: </w:t>
      </w:r>
      <w:proofErr w:type="spellStart"/>
      <w:r w:rsidR="00156D9D" w:rsidRPr="00FF6042">
        <w:rPr>
          <w:rFonts w:ascii="Times New Roman" w:eastAsia="Times New Roman" w:hAnsi="Times New Roman" w:cs="Times New Roman"/>
          <w:i/>
          <w:iCs/>
          <w:sz w:val="24"/>
        </w:rPr>
        <w:t>Gliricidia</w:t>
      </w:r>
      <w:proofErr w:type="spellEnd"/>
      <w:r w:rsidR="00156D9D">
        <w:rPr>
          <w:rFonts w:ascii="Times New Roman" w:eastAsia="Times New Roman" w:hAnsi="Times New Roman" w:cs="Times New Roman"/>
          <w:sz w:val="24"/>
        </w:rPr>
        <w:t xml:space="preserve"> leaf extract @ 2%</w:t>
      </w:r>
      <w:r w:rsidR="00156D9D" w:rsidRPr="00FA109A">
        <w:rPr>
          <w:rFonts w:ascii="Times New Roman" w:eastAsia="Times New Roman" w:hAnsi="Times New Roman" w:cs="Times New Roman"/>
          <w:sz w:val="24"/>
        </w:rPr>
        <w:t xml:space="preserve">. </w:t>
      </w:r>
      <w:r w:rsidR="00156D9D">
        <w:rPr>
          <w:rFonts w:ascii="Times New Roman" w:eastAsia="Times New Roman" w:hAnsi="Times New Roman" w:cs="Times New Roman"/>
          <w:sz w:val="24"/>
        </w:rPr>
        <w:t xml:space="preserve">All the sixteen treatment combinations </w:t>
      </w:r>
      <w:r w:rsidR="0096135E">
        <w:rPr>
          <w:rFonts w:ascii="Times New Roman" w:eastAsia="Times New Roman" w:hAnsi="Times New Roman" w:cs="Times New Roman"/>
          <w:sz w:val="24"/>
        </w:rPr>
        <w:t xml:space="preserve">were </w:t>
      </w:r>
      <w:r w:rsidR="00156D9D">
        <w:rPr>
          <w:rFonts w:ascii="Times New Roman" w:eastAsia="Times New Roman" w:hAnsi="Times New Roman" w:cs="Times New Roman"/>
          <w:sz w:val="24"/>
        </w:rPr>
        <w:t>repeated thrice.</w:t>
      </w:r>
      <w:r w:rsidR="0096135E">
        <w:rPr>
          <w:rFonts w:ascii="Times New Roman" w:eastAsia="Times New Roman" w:hAnsi="Times New Roman" w:cs="Times New Roman"/>
          <w:sz w:val="24"/>
        </w:rPr>
        <w:t xml:space="preserve"> </w:t>
      </w:r>
      <w:r w:rsidR="00FE1FC2">
        <w:rPr>
          <w:rFonts w:ascii="Times New Roman" w:eastAsia="Times New Roman" w:hAnsi="Times New Roman" w:cs="Times New Roman"/>
          <w:sz w:val="24"/>
        </w:rPr>
        <w:t xml:space="preserve">The solid organics were applied at the time of </w:t>
      </w:r>
      <w:r w:rsidR="00AE7181">
        <w:rPr>
          <w:rFonts w:ascii="Times New Roman" w:eastAsia="Times New Roman" w:hAnsi="Times New Roman" w:cs="Times New Roman"/>
          <w:sz w:val="24"/>
        </w:rPr>
        <w:t>land preparation and liquid organics were sprayed at 60, 90 and 120 days after planting (DAP)</w:t>
      </w:r>
      <w:r w:rsidR="00FB37D0">
        <w:rPr>
          <w:rFonts w:ascii="Times New Roman" w:eastAsia="Times New Roman" w:hAnsi="Times New Roman" w:cs="Times New Roman"/>
          <w:sz w:val="24"/>
        </w:rPr>
        <w:t xml:space="preserve">. </w:t>
      </w:r>
      <w:r w:rsidR="00974BEC">
        <w:rPr>
          <w:rFonts w:ascii="Times New Roman" w:eastAsia="Times New Roman" w:hAnsi="Times New Roman" w:cs="Times New Roman"/>
          <w:sz w:val="24"/>
        </w:rPr>
        <w:t>T</w:t>
      </w:r>
      <w:r w:rsidR="00FB37D0">
        <w:rPr>
          <w:rFonts w:ascii="Times New Roman" w:eastAsia="Times New Roman" w:hAnsi="Times New Roman" w:cs="Times New Roman"/>
          <w:sz w:val="24"/>
        </w:rPr>
        <w:t xml:space="preserve">he observations </w:t>
      </w:r>
      <w:r w:rsidR="0096135E">
        <w:rPr>
          <w:rFonts w:ascii="Times New Roman" w:eastAsia="Times New Roman" w:hAnsi="Times New Roman" w:cs="Times New Roman"/>
          <w:sz w:val="24"/>
        </w:rPr>
        <w:t xml:space="preserve">were </w:t>
      </w:r>
      <w:r w:rsidR="00FB37D0">
        <w:rPr>
          <w:rFonts w:ascii="Times New Roman" w:eastAsia="Times New Roman" w:hAnsi="Times New Roman" w:cs="Times New Roman"/>
          <w:sz w:val="24"/>
        </w:rPr>
        <w:t xml:space="preserve">recorded for </w:t>
      </w:r>
      <w:r w:rsidR="007620F1">
        <w:rPr>
          <w:rFonts w:ascii="Times New Roman" w:eastAsia="Times New Roman" w:hAnsi="Times New Roman" w:cs="Times New Roman"/>
          <w:sz w:val="24"/>
        </w:rPr>
        <w:t>different growth, yield and quality parameters.</w:t>
      </w:r>
      <w:r w:rsidR="0096135E">
        <w:rPr>
          <w:rFonts w:ascii="Times New Roman" w:eastAsia="Times New Roman" w:hAnsi="Times New Roman" w:cs="Times New Roman"/>
          <w:sz w:val="24"/>
        </w:rPr>
        <w:t xml:space="preserve"> </w:t>
      </w:r>
      <w:r w:rsidR="0005234D" w:rsidRPr="00E2368A">
        <w:rPr>
          <w:rFonts w:ascii="Times New Roman" w:eastAsia="Times New Roman" w:hAnsi="Times New Roman" w:cs="Times New Roman"/>
          <w:sz w:val="24"/>
        </w:rPr>
        <w:t>During</w:t>
      </w:r>
      <w:r w:rsidR="00AD4648" w:rsidRPr="00E2368A">
        <w:rPr>
          <w:rFonts w:ascii="Times New Roman" w:eastAsia="Times New Roman" w:hAnsi="Times New Roman" w:cs="Times New Roman"/>
          <w:sz w:val="24"/>
        </w:rPr>
        <w:t xml:space="preserve"> 2022 and 2023, the mean monthly maximum temperature ranged between </w:t>
      </w:r>
      <w:r w:rsidR="00F030CE">
        <w:rPr>
          <w:rFonts w:ascii="Times New Roman" w:eastAsia="Times New Roman" w:hAnsi="Times New Roman" w:cs="Times New Roman"/>
          <w:sz w:val="24"/>
        </w:rPr>
        <w:t>25.1</w:t>
      </w:r>
      <w:r w:rsidR="00ED4555">
        <w:rPr>
          <w:rFonts w:ascii="Times New Roman" w:eastAsia="Times New Roman" w:hAnsi="Times New Roman" w:cs="Times New Roman"/>
          <w:sz w:val="24"/>
        </w:rPr>
        <w:t>-</w:t>
      </w:r>
      <w:r w:rsidR="00F030CE">
        <w:rPr>
          <w:rFonts w:ascii="Times New Roman" w:eastAsia="Times New Roman" w:hAnsi="Times New Roman" w:cs="Times New Roman"/>
          <w:sz w:val="24"/>
        </w:rPr>
        <w:t>41.8</w:t>
      </w:r>
      <w:r w:rsidR="00DC3598" w:rsidRPr="00DC3598">
        <w:rPr>
          <w:rFonts w:ascii="Times New Roman" w:eastAsia="Times New Roman" w:hAnsi="Times New Roman" w:cs="Times New Roman"/>
          <w:sz w:val="24"/>
          <w:vertAlign w:val="superscript"/>
        </w:rPr>
        <w:t>0</w:t>
      </w:r>
      <w:r w:rsidR="00DC3598">
        <w:rPr>
          <w:rFonts w:ascii="Times New Roman" w:eastAsia="Times New Roman" w:hAnsi="Times New Roman" w:cs="Times New Roman"/>
          <w:sz w:val="24"/>
        </w:rPr>
        <w:t>C</w:t>
      </w:r>
      <w:r w:rsidR="00656EC4">
        <w:rPr>
          <w:rFonts w:ascii="Times New Roman" w:eastAsia="Times New Roman" w:hAnsi="Times New Roman" w:cs="Times New Roman"/>
          <w:sz w:val="24"/>
        </w:rPr>
        <w:t xml:space="preserve">and </w:t>
      </w:r>
      <w:r w:rsidR="00CE7543">
        <w:rPr>
          <w:rFonts w:ascii="Times New Roman" w:eastAsia="Times New Roman" w:hAnsi="Times New Roman" w:cs="Times New Roman"/>
          <w:sz w:val="24"/>
        </w:rPr>
        <w:t>28.9-40.0</w:t>
      </w:r>
      <w:r w:rsidR="00CE7543" w:rsidRPr="00CE7543">
        <w:rPr>
          <w:rFonts w:ascii="Times New Roman" w:eastAsia="Times New Roman" w:hAnsi="Times New Roman" w:cs="Times New Roman"/>
          <w:sz w:val="24"/>
          <w:vertAlign w:val="superscript"/>
        </w:rPr>
        <w:t>0</w:t>
      </w:r>
      <w:r w:rsidR="00656EC4">
        <w:rPr>
          <w:rFonts w:ascii="Times New Roman" w:eastAsia="Times New Roman" w:hAnsi="Times New Roman" w:cs="Times New Roman"/>
          <w:sz w:val="24"/>
        </w:rPr>
        <w:t xml:space="preserve">C </w:t>
      </w:r>
      <w:r w:rsidR="00ED4555">
        <w:rPr>
          <w:rFonts w:ascii="Times New Roman" w:eastAsia="Times New Roman" w:hAnsi="Times New Roman" w:cs="Times New Roman"/>
          <w:sz w:val="24"/>
        </w:rPr>
        <w:t>while minimum temperature dropped between</w:t>
      </w:r>
      <w:r w:rsidR="005B30DA">
        <w:rPr>
          <w:rFonts w:ascii="Times New Roman" w:eastAsia="Times New Roman" w:hAnsi="Times New Roman" w:cs="Times New Roman"/>
          <w:sz w:val="24"/>
        </w:rPr>
        <w:t>11.6</w:t>
      </w:r>
      <w:r w:rsidR="0000111D">
        <w:rPr>
          <w:rFonts w:ascii="Times New Roman" w:eastAsia="Times New Roman" w:hAnsi="Times New Roman" w:cs="Times New Roman"/>
          <w:sz w:val="24"/>
        </w:rPr>
        <w:t>-2</w:t>
      </w:r>
      <w:r w:rsidR="005B30DA">
        <w:rPr>
          <w:rFonts w:ascii="Times New Roman" w:eastAsia="Times New Roman" w:hAnsi="Times New Roman" w:cs="Times New Roman"/>
          <w:sz w:val="24"/>
        </w:rPr>
        <w:t>5</w:t>
      </w:r>
      <w:r w:rsidR="0000111D">
        <w:rPr>
          <w:rFonts w:ascii="Times New Roman" w:eastAsia="Times New Roman" w:hAnsi="Times New Roman" w:cs="Times New Roman"/>
          <w:sz w:val="24"/>
        </w:rPr>
        <w:t>.</w:t>
      </w:r>
      <w:r w:rsidR="005B30DA">
        <w:rPr>
          <w:rFonts w:ascii="Times New Roman" w:eastAsia="Times New Roman" w:hAnsi="Times New Roman" w:cs="Times New Roman"/>
          <w:sz w:val="24"/>
        </w:rPr>
        <w:t>6</w:t>
      </w:r>
      <w:r w:rsidR="0000111D">
        <w:rPr>
          <w:rFonts w:ascii="Times New Roman" w:eastAsia="Times New Roman" w:hAnsi="Times New Roman" w:cs="Times New Roman"/>
          <w:sz w:val="24"/>
        </w:rPr>
        <w:t xml:space="preserve"> and 1</w:t>
      </w:r>
      <w:r w:rsidR="00F86FF4">
        <w:rPr>
          <w:rFonts w:ascii="Times New Roman" w:eastAsia="Times New Roman" w:hAnsi="Times New Roman" w:cs="Times New Roman"/>
          <w:sz w:val="24"/>
        </w:rPr>
        <w:t>6</w:t>
      </w:r>
      <w:r w:rsidR="0000111D">
        <w:rPr>
          <w:rFonts w:ascii="Times New Roman" w:eastAsia="Times New Roman" w:hAnsi="Times New Roman" w:cs="Times New Roman"/>
          <w:sz w:val="24"/>
        </w:rPr>
        <w:t>.</w:t>
      </w:r>
      <w:r w:rsidR="00F86FF4">
        <w:rPr>
          <w:rFonts w:ascii="Times New Roman" w:eastAsia="Times New Roman" w:hAnsi="Times New Roman" w:cs="Times New Roman"/>
          <w:sz w:val="24"/>
        </w:rPr>
        <w:t>6</w:t>
      </w:r>
      <w:r w:rsidR="0000111D">
        <w:rPr>
          <w:rFonts w:ascii="Times New Roman" w:eastAsia="Times New Roman" w:hAnsi="Times New Roman" w:cs="Times New Roman"/>
          <w:sz w:val="24"/>
        </w:rPr>
        <w:t>-2</w:t>
      </w:r>
      <w:r w:rsidR="00F86FF4">
        <w:rPr>
          <w:rFonts w:ascii="Times New Roman" w:eastAsia="Times New Roman" w:hAnsi="Times New Roman" w:cs="Times New Roman"/>
          <w:sz w:val="24"/>
        </w:rPr>
        <w:t>8</w:t>
      </w:r>
      <w:r w:rsidR="0000111D">
        <w:rPr>
          <w:rFonts w:ascii="Times New Roman" w:eastAsia="Times New Roman" w:hAnsi="Times New Roman" w:cs="Times New Roman"/>
          <w:sz w:val="24"/>
        </w:rPr>
        <w:t>.</w:t>
      </w:r>
      <w:r w:rsidR="00F86FF4">
        <w:rPr>
          <w:rFonts w:ascii="Times New Roman" w:eastAsia="Times New Roman" w:hAnsi="Times New Roman" w:cs="Times New Roman"/>
          <w:sz w:val="24"/>
        </w:rPr>
        <w:t>1</w:t>
      </w:r>
      <w:r w:rsidR="00F86FF4" w:rsidRPr="00F86FF4">
        <w:rPr>
          <w:rFonts w:ascii="Times New Roman" w:eastAsia="Times New Roman" w:hAnsi="Times New Roman" w:cs="Times New Roman"/>
          <w:sz w:val="24"/>
          <w:vertAlign w:val="superscript"/>
        </w:rPr>
        <w:t>0</w:t>
      </w:r>
      <w:r w:rsidR="00F86FF4">
        <w:rPr>
          <w:rFonts w:ascii="Times New Roman" w:eastAsia="Times New Roman" w:hAnsi="Times New Roman" w:cs="Times New Roman"/>
          <w:sz w:val="24"/>
        </w:rPr>
        <w:t xml:space="preserve">C </w:t>
      </w:r>
      <w:r w:rsidR="0000111D">
        <w:rPr>
          <w:rFonts w:ascii="Times New Roman" w:eastAsia="Times New Roman" w:hAnsi="Times New Roman" w:cs="Times New Roman"/>
          <w:sz w:val="24"/>
        </w:rPr>
        <w:t>range</w:t>
      </w:r>
      <w:r w:rsidR="00F86FF4">
        <w:rPr>
          <w:rFonts w:ascii="Times New Roman" w:eastAsia="Times New Roman" w:hAnsi="Times New Roman" w:cs="Times New Roman"/>
          <w:sz w:val="24"/>
        </w:rPr>
        <w:t>,</w:t>
      </w:r>
      <w:r w:rsidR="0000111D">
        <w:rPr>
          <w:rFonts w:ascii="Times New Roman" w:eastAsia="Times New Roman" w:hAnsi="Times New Roman" w:cs="Times New Roman"/>
          <w:sz w:val="24"/>
        </w:rPr>
        <w:t xml:space="preserve"> respectively</w:t>
      </w:r>
      <w:r w:rsidR="00BA0381">
        <w:rPr>
          <w:rFonts w:ascii="Times New Roman" w:eastAsia="Times New Roman" w:hAnsi="Times New Roman" w:cs="Times New Roman"/>
          <w:sz w:val="24"/>
        </w:rPr>
        <w:t xml:space="preserve">. The mean monthly relative humidity varied between </w:t>
      </w:r>
      <w:r w:rsidR="008066A3">
        <w:rPr>
          <w:rFonts w:ascii="Times New Roman" w:eastAsia="Times New Roman" w:hAnsi="Times New Roman" w:cs="Times New Roman"/>
          <w:sz w:val="24"/>
        </w:rPr>
        <w:t xml:space="preserve">40.0 and 100 % </w:t>
      </w:r>
      <w:r w:rsidR="0032316D">
        <w:rPr>
          <w:rFonts w:ascii="Times New Roman" w:eastAsia="Times New Roman" w:hAnsi="Times New Roman" w:cs="Times New Roman"/>
          <w:sz w:val="24"/>
        </w:rPr>
        <w:t xml:space="preserve">during 2022 and between </w:t>
      </w:r>
      <w:r w:rsidR="00B45B7C">
        <w:rPr>
          <w:rFonts w:ascii="Times New Roman" w:eastAsia="Times New Roman" w:hAnsi="Times New Roman" w:cs="Times New Roman"/>
          <w:sz w:val="24"/>
        </w:rPr>
        <w:t xml:space="preserve">53.0 and 100 % </w:t>
      </w:r>
      <w:r w:rsidR="00BC7492">
        <w:rPr>
          <w:rFonts w:ascii="Times New Roman" w:eastAsia="Times New Roman" w:hAnsi="Times New Roman" w:cs="Times New Roman"/>
          <w:sz w:val="24"/>
        </w:rPr>
        <w:t>during 2023. The total rainfall during the crop gr</w:t>
      </w:r>
      <w:r w:rsidR="005C27FF">
        <w:rPr>
          <w:rFonts w:ascii="Times New Roman" w:eastAsia="Times New Roman" w:hAnsi="Times New Roman" w:cs="Times New Roman"/>
          <w:sz w:val="24"/>
        </w:rPr>
        <w:t xml:space="preserve">owing period in 2022 and 2023 was </w:t>
      </w:r>
      <w:r w:rsidR="0033138C">
        <w:rPr>
          <w:rFonts w:ascii="Times New Roman" w:eastAsia="Times New Roman" w:hAnsi="Times New Roman" w:cs="Times New Roman"/>
          <w:sz w:val="24"/>
        </w:rPr>
        <w:t>2680</w:t>
      </w:r>
      <w:r w:rsidR="005C27FF">
        <w:rPr>
          <w:rFonts w:ascii="Times New Roman" w:eastAsia="Times New Roman" w:hAnsi="Times New Roman" w:cs="Times New Roman"/>
          <w:sz w:val="24"/>
        </w:rPr>
        <w:t xml:space="preserve"> and </w:t>
      </w:r>
      <w:r w:rsidR="00CF32DD">
        <w:rPr>
          <w:rFonts w:ascii="Times New Roman" w:eastAsia="Times New Roman" w:hAnsi="Times New Roman" w:cs="Times New Roman"/>
          <w:sz w:val="24"/>
        </w:rPr>
        <w:t>1834</w:t>
      </w:r>
      <w:r w:rsidR="0049625A">
        <w:rPr>
          <w:rFonts w:ascii="Times New Roman" w:eastAsia="Times New Roman" w:hAnsi="Times New Roman" w:cs="Times New Roman"/>
          <w:sz w:val="24"/>
        </w:rPr>
        <w:t xml:space="preserve"> mm, respectively. A total of </w:t>
      </w:r>
      <w:r w:rsidR="00E37667">
        <w:rPr>
          <w:rFonts w:ascii="Times New Roman" w:eastAsia="Times New Roman" w:hAnsi="Times New Roman" w:cs="Times New Roman"/>
          <w:sz w:val="24"/>
        </w:rPr>
        <w:t xml:space="preserve">73 </w:t>
      </w:r>
      <w:r w:rsidR="0049625A">
        <w:rPr>
          <w:rFonts w:ascii="Times New Roman" w:eastAsia="Times New Roman" w:hAnsi="Times New Roman" w:cs="Times New Roman"/>
          <w:sz w:val="24"/>
        </w:rPr>
        <w:t xml:space="preserve">rainy days was recorded during </w:t>
      </w:r>
      <w:r w:rsidR="00141DC0">
        <w:rPr>
          <w:rFonts w:ascii="Times New Roman" w:eastAsia="Times New Roman" w:hAnsi="Times New Roman" w:cs="Times New Roman"/>
          <w:sz w:val="24"/>
        </w:rPr>
        <w:t xml:space="preserve">year </w:t>
      </w:r>
      <w:r w:rsidR="0049625A">
        <w:rPr>
          <w:rFonts w:ascii="Times New Roman" w:eastAsia="Times New Roman" w:hAnsi="Times New Roman" w:cs="Times New Roman"/>
          <w:sz w:val="24"/>
        </w:rPr>
        <w:t>2022</w:t>
      </w:r>
      <w:r w:rsidR="00141DC0">
        <w:rPr>
          <w:rFonts w:ascii="Times New Roman" w:eastAsia="Times New Roman" w:hAnsi="Times New Roman" w:cs="Times New Roman"/>
          <w:sz w:val="24"/>
        </w:rPr>
        <w:t xml:space="preserve"> while </w:t>
      </w:r>
      <w:r w:rsidR="00CF3A52">
        <w:rPr>
          <w:rFonts w:ascii="Times New Roman" w:eastAsia="Times New Roman" w:hAnsi="Times New Roman" w:cs="Times New Roman"/>
          <w:sz w:val="24"/>
        </w:rPr>
        <w:t xml:space="preserve">74 </w:t>
      </w:r>
      <w:r w:rsidR="00141DC0">
        <w:rPr>
          <w:rFonts w:ascii="Times New Roman" w:eastAsia="Times New Roman" w:hAnsi="Times New Roman" w:cs="Times New Roman"/>
          <w:sz w:val="24"/>
        </w:rPr>
        <w:t>rainy days were observed during year 2023</w:t>
      </w:r>
      <w:r w:rsidR="005E4FEF">
        <w:rPr>
          <w:rFonts w:ascii="Times New Roman" w:eastAsia="Times New Roman" w:hAnsi="Times New Roman" w:cs="Times New Roman"/>
          <w:sz w:val="24"/>
        </w:rPr>
        <w:t>.</w:t>
      </w:r>
      <w:r w:rsidR="00F3737D">
        <w:rPr>
          <w:rFonts w:ascii="Times New Roman" w:eastAsia="Times New Roman" w:hAnsi="Times New Roman" w:cs="Times New Roman"/>
          <w:sz w:val="24"/>
        </w:rPr>
        <w:t xml:space="preserve">The observation </w:t>
      </w:r>
      <w:r w:rsidR="00B33ADC">
        <w:rPr>
          <w:rFonts w:ascii="Times New Roman" w:eastAsia="Times New Roman" w:hAnsi="Times New Roman" w:cs="Times New Roman"/>
          <w:sz w:val="24"/>
        </w:rPr>
        <w:t>for yield (t ha</w:t>
      </w:r>
      <w:r w:rsidR="00B33ADC" w:rsidRPr="00B33ADC">
        <w:rPr>
          <w:rFonts w:ascii="Times New Roman" w:eastAsia="Times New Roman" w:hAnsi="Times New Roman" w:cs="Times New Roman"/>
          <w:sz w:val="24"/>
          <w:vertAlign w:val="superscript"/>
        </w:rPr>
        <w:t>-1</w:t>
      </w:r>
      <w:r w:rsidR="00B33ADC">
        <w:rPr>
          <w:rFonts w:ascii="Times New Roman" w:eastAsia="Times New Roman" w:hAnsi="Times New Roman" w:cs="Times New Roman"/>
          <w:sz w:val="24"/>
        </w:rPr>
        <w:t xml:space="preserve">) was </w:t>
      </w:r>
      <w:r w:rsidR="009D4AA3">
        <w:rPr>
          <w:rFonts w:ascii="Times New Roman" w:eastAsia="Times New Roman" w:hAnsi="Times New Roman" w:cs="Times New Roman"/>
          <w:sz w:val="24"/>
        </w:rPr>
        <w:t xml:space="preserve">counted by </w:t>
      </w:r>
      <w:r w:rsidR="0096135E">
        <w:rPr>
          <w:rFonts w:ascii="Times New Roman" w:eastAsia="Times New Roman" w:hAnsi="Times New Roman" w:cs="Times New Roman"/>
          <w:sz w:val="24"/>
        </w:rPr>
        <w:t>converting</w:t>
      </w:r>
      <w:r w:rsidR="00DE00AB" w:rsidRPr="00F3737D">
        <w:rPr>
          <w:rFonts w:ascii="Times New Roman" w:eastAsia="Times New Roman" w:hAnsi="Times New Roman" w:cs="Times New Roman"/>
          <w:sz w:val="24"/>
        </w:rPr>
        <w:t xml:space="preserve"> </w:t>
      </w:r>
      <w:r w:rsidR="00A12B27">
        <w:rPr>
          <w:rFonts w:ascii="Times New Roman" w:eastAsia="Times New Roman" w:hAnsi="Times New Roman" w:cs="Times New Roman"/>
          <w:sz w:val="24"/>
        </w:rPr>
        <w:t>t</w:t>
      </w:r>
      <w:r w:rsidR="00A12B27" w:rsidRPr="00F3737D">
        <w:rPr>
          <w:rFonts w:ascii="Times New Roman" w:eastAsia="Times New Roman" w:hAnsi="Times New Roman" w:cs="Times New Roman"/>
          <w:sz w:val="24"/>
        </w:rPr>
        <w:t xml:space="preserve">otal </w:t>
      </w:r>
      <w:r w:rsidR="00F3737D" w:rsidRPr="00F3737D">
        <w:rPr>
          <w:rFonts w:ascii="Times New Roman" w:eastAsia="Times New Roman" w:hAnsi="Times New Roman" w:cs="Times New Roman"/>
          <w:sz w:val="24"/>
        </w:rPr>
        <w:t>yield per net</w:t>
      </w:r>
      <w:r w:rsidR="0096135E">
        <w:rPr>
          <w:rFonts w:ascii="Times New Roman" w:eastAsia="Times New Roman" w:hAnsi="Times New Roman" w:cs="Times New Roman"/>
          <w:sz w:val="24"/>
        </w:rPr>
        <w:t xml:space="preserve"> plot into hectare and expressed</w:t>
      </w:r>
      <w:r w:rsidR="00F3737D" w:rsidRPr="00F3737D">
        <w:rPr>
          <w:rFonts w:ascii="Times New Roman" w:eastAsia="Times New Roman" w:hAnsi="Times New Roman" w:cs="Times New Roman"/>
          <w:sz w:val="24"/>
        </w:rPr>
        <w:t xml:space="preserve"> in ton</w:t>
      </w:r>
      <w:r w:rsidR="0096135E">
        <w:rPr>
          <w:rFonts w:ascii="Times New Roman" w:eastAsia="Times New Roman" w:hAnsi="Times New Roman" w:cs="Times New Roman"/>
          <w:sz w:val="24"/>
        </w:rPr>
        <w:t>n</w:t>
      </w:r>
      <w:r w:rsidR="00F3737D" w:rsidRPr="00F3737D">
        <w:rPr>
          <w:rFonts w:ascii="Times New Roman" w:eastAsia="Times New Roman" w:hAnsi="Times New Roman" w:cs="Times New Roman"/>
          <w:sz w:val="24"/>
        </w:rPr>
        <w:t>es to obtain the total yield per hectare.</w:t>
      </w:r>
    </w:p>
    <w:p w14:paraId="791A0810" w14:textId="77777777" w:rsidR="007E68CB" w:rsidRDefault="00D325AD" w:rsidP="003B20DF">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t>Result and discussion</w:t>
      </w:r>
    </w:p>
    <w:p w14:paraId="791A0811" w14:textId="63AF9E99" w:rsidR="0077246C" w:rsidRDefault="006B768B" w:rsidP="003B20DF">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Result</w:t>
      </w:r>
      <w:r w:rsidR="00BE68E9">
        <w:rPr>
          <w:rFonts w:ascii="Times New Roman" w:hAnsi="Times New Roman" w:cs="Times New Roman"/>
          <w:sz w:val="24"/>
          <w:szCs w:val="24"/>
        </w:rPr>
        <w:t xml:space="preserve"> (table 1 and fig 1)</w:t>
      </w:r>
      <w:r w:rsidR="00D325AD" w:rsidRPr="004E51CB">
        <w:rPr>
          <w:rFonts w:ascii="Times New Roman" w:hAnsi="Times New Roman" w:cs="Times New Roman"/>
          <w:sz w:val="24"/>
          <w:szCs w:val="24"/>
        </w:rPr>
        <w:t xml:space="preserve"> revealed that the different solid organic treatments had a significant effect on corm yield during </w:t>
      </w:r>
      <w:r w:rsidR="00D325AD">
        <w:rPr>
          <w:rFonts w:ascii="Times New Roman" w:hAnsi="Times New Roman" w:cs="Times New Roman"/>
          <w:sz w:val="24"/>
          <w:szCs w:val="24"/>
        </w:rPr>
        <w:t xml:space="preserve">year </w:t>
      </w:r>
      <w:r w:rsidR="00D325AD" w:rsidRPr="004E51CB">
        <w:rPr>
          <w:rFonts w:ascii="Times New Roman" w:hAnsi="Times New Roman" w:cs="Times New Roman"/>
          <w:sz w:val="24"/>
          <w:szCs w:val="24"/>
        </w:rPr>
        <w:t>2022, 2023 and pooled analysis. The significantly highest corm yield (60.21 t ha⁻¹, 59.86 t ha⁻¹ and 60.04 t ha⁻¹, respectively) was recorded in the treatment S</w:t>
      </w:r>
      <w:r w:rsidR="00D325AD" w:rsidRPr="004E51CB">
        <w:rPr>
          <w:rFonts w:ascii="Times New Roman" w:hAnsi="Times New Roman" w:cs="Times New Roman"/>
          <w:sz w:val="24"/>
          <w:szCs w:val="24"/>
          <w:vertAlign w:val="subscript"/>
        </w:rPr>
        <w:t>1</w:t>
      </w:r>
      <w:r w:rsidR="00D325AD" w:rsidRPr="004E51CB">
        <w:rPr>
          <w:rFonts w:ascii="Times New Roman" w:hAnsi="Times New Roman" w:cs="Times New Roman"/>
          <w:sz w:val="24"/>
          <w:szCs w:val="24"/>
        </w:rPr>
        <w:t xml:space="preserve"> (100% RDN through </w:t>
      </w:r>
      <w:r w:rsidR="00D325AD" w:rsidRPr="004E51CB">
        <w:rPr>
          <w:rFonts w:ascii="Times New Roman" w:hAnsi="Times New Roman" w:cs="Times New Roman"/>
          <w:i/>
          <w:iCs/>
          <w:sz w:val="24"/>
          <w:szCs w:val="24"/>
        </w:rPr>
        <w:t xml:space="preserve">mahua </w:t>
      </w:r>
      <w:r w:rsidR="00D325AD" w:rsidRPr="004E51CB">
        <w:rPr>
          <w:rFonts w:ascii="Times New Roman" w:hAnsi="Times New Roman" w:cs="Times New Roman"/>
          <w:sz w:val="24"/>
          <w:szCs w:val="24"/>
        </w:rPr>
        <w:t>cake) and it was statistically equivalent to treatment</w:t>
      </w:r>
      <w:r w:rsidR="00BE68E9">
        <w:rPr>
          <w:rFonts w:ascii="Times New Roman" w:hAnsi="Times New Roman" w:cs="Times New Roman"/>
          <w:sz w:val="24"/>
          <w:szCs w:val="24"/>
        </w:rPr>
        <w:t xml:space="preserve"> </w:t>
      </w:r>
      <w:r w:rsidR="00D325AD" w:rsidRPr="004E51CB">
        <w:rPr>
          <w:rFonts w:ascii="Times New Roman" w:hAnsi="Times New Roman" w:cs="Times New Roman"/>
          <w:sz w:val="24"/>
          <w:szCs w:val="24"/>
        </w:rPr>
        <w:t>S</w:t>
      </w:r>
      <w:r w:rsidR="00D325AD" w:rsidRPr="004E51CB">
        <w:rPr>
          <w:rFonts w:ascii="Times New Roman" w:hAnsi="Times New Roman" w:cs="Times New Roman"/>
          <w:sz w:val="24"/>
          <w:szCs w:val="24"/>
          <w:vertAlign w:val="subscript"/>
        </w:rPr>
        <w:t xml:space="preserve">3 </w:t>
      </w:r>
      <w:r w:rsidR="00D325AD" w:rsidRPr="004E51CB">
        <w:rPr>
          <w:rFonts w:ascii="Times New Roman" w:hAnsi="Times New Roman" w:cs="Times New Roman"/>
          <w:sz w:val="24"/>
          <w:szCs w:val="24"/>
        </w:rPr>
        <w:t xml:space="preserve">(100% RDN through farmyard manure) during 2022, 2023 and pooled analysis. </w:t>
      </w:r>
      <w:r w:rsidR="0077246C">
        <w:rPr>
          <w:rFonts w:ascii="Times New Roman" w:hAnsi="Times New Roman" w:cs="Times New Roman"/>
          <w:sz w:val="24"/>
          <w:szCs w:val="24"/>
        </w:rPr>
        <w:t xml:space="preserve">It might be due to application of </w:t>
      </w:r>
      <w:r w:rsidR="0077246C" w:rsidRPr="001C2E28">
        <w:rPr>
          <w:rFonts w:ascii="Times New Roman" w:hAnsi="Times New Roman" w:cs="Times New Roman"/>
          <w:i/>
          <w:iCs/>
          <w:sz w:val="24"/>
          <w:szCs w:val="24"/>
        </w:rPr>
        <w:t>mahua</w:t>
      </w:r>
      <w:r w:rsidR="0077246C">
        <w:rPr>
          <w:rFonts w:ascii="Times New Roman" w:hAnsi="Times New Roman" w:cs="Times New Roman"/>
          <w:sz w:val="24"/>
          <w:szCs w:val="24"/>
        </w:rPr>
        <w:t xml:space="preserve"> cake improved soil health and overall vegetative growth </w:t>
      </w:r>
      <w:r w:rsidR="0077246C" w:rsidRPr="00CE7FD1">
        <w:rPr>
          <w:rFonts w:ascii="Times New Roman" w:hAnsi="Times New Roman" w:cs="Times New Roman"/>
          <w:i/>
          <w:iCs/>
          <w:sz w:val="24"/>
          <w:szCs w:val="24"/>
        </w:rPr>
        <w:t>viz</w:t>
      </w:r>
      <w:r w:rsidR="0077246C">
        <w:rPr>
          <w:rFonts w:ascii="Times New Roman" w:hAnsi="Times New Roman" w:cs="Times New Roman"/>
          <w:i/>
          <w:iCs/>
          <w:sz w:val="24"/>
          <w:szCs w:val="24"/>
        </w:rPr>
        <w:t>.</w:t>
      </w:r>
      <w:r w:rsidR="0077246C">
        <w:rPr>
          <w:rFonts w:ascii="Times New Roman" w:hAnsi="Times New Roman" w:cs="Times New Roman"/>
          <w:sz w:val="24"/>
          <w:szCs w:val="24"/>
        </w:rPr>
        <w:t xml:space="preserve">, plant spread, </w:t>
      </w:r>
      <w:proofErr w:type="spellStart"/>
      <w:r w:rsidR="0077246C">
        <w:rPr>
          <w:rFonts w:ascii="Times New Roman" w:hAnsi="Times New Roman" w:cs="Times New Roman"/>
          <w:sz w:val="24"/>
          <w:szCs w:val="24"/>
        </w:rPr>
        <w:t>pseudostem</w:t>
      </w:r>
      <w:proofErr w:type="spellEnd"/>
      <w:r w:rsidR="0077246C">
        <w:rPr>
          <w:rFonts w:ascii="Times New Roman" w:hAnsi="Times New Roman" w:cs="Times New Roman"/>
          <w:sz w:val="24"/>
          <w:szCs w:val="24"/>
        </w:rPr>
        <w:t xml:space="preserve"> height, </w:t>
      </w:r>
      <w:proofErr w:type="spellStart"/>
      <w:r w:rsidR="0077246C">
        <w:rPr>
          <w:rFonts w:ascii="Times New Roman" w:hAnsi="Times New Roman" w:cs="Times New Roman"/>
          <w:sz w:val="24"/>
          <w:szCs w:val="24"/>
        </w:rPr>
        <w:t>pseudostem</w:t>
      </w:r>
      <w:proofErr w:type="spellEnd"/>
      <w:r w:rsidR="0077246C">
        <w:rPr>
          <w:rFonts w:ascii="Times New Roman" w:hAnsi="Times New Roman" w:cs="Times New Roman"/>
          <w:sz w:val="24"/>
          <w:szCs w:val="24"/>
        </w:rPr>
        <w:t xml:space="preserve"> girth, leaf area and leaf area index resulted in increased corm circumference of elephant foot yam.</w:t>
      </w:r>
      <w:r w:rsidR="00BE68E9">
        <w:rPr>
          <w:rFonts w:ascii="Times New Roman" w:hAnsi="Times New Roman" w:cs="Times New Roman"/>
          <w:sz w:val="24"/>
          <w:szCs w:val="24"/>
        </w:rPr>
        <w:t xml:space="preserve"> </w:t>
      </w:r>
      <w:r w:rsidR="0077246C">
        <w:rPr>
          <w:rFonts w:ascii="Times New Roman" w:hAnsi="Times New Roman" w:cs="Times New Roman"/>
          <w:color w:val="000000" w:themeColor="text1"/>
          <w:sz w:val="24"/>
          <w:szCs w:val="24"/>
        </w:rPr>
        <w:t xml:space="preserve">Increased yield </w:t>
      </w:r>
      <w:r w:rsidR="0077246C" w:rsidRPr="00D82F42">
        <w:rPr>
          <w:rFonts w:ascii="Times New Roman" w:hAnsi="Times New Roman" w:cs="Times New Roman"/>
          <w:color w:val="000000" w:themeColor="text1"/>
          <w:sz w:val="24"/>
          <w:szCs w:val="24"/>
        </w:rPr>
        <w:t xml:space="preserve">might be due to </w:t>
      </w:r>
      <w:r w:rsidR="0077246C" w:rsidRPr="00D82F42">
        <w:rPr>
          <w:rFonts w:ascii="Times New Roman" w:hAnsi="Times New Roman" w:cs="Times New Roman"/>
          <w:i/>
          <w:iCs/>
          <w:color w:val="000000" w:themeColor="text1"/>
          <w:sz w:val="24"/>
          <w:szCs w:val="24"/>
        </w:rPr>
        <w:t>mahua</w:t>
      </w:r>
      <w:r w:rsidR="0077246C" w:rsidRPr="00D82F42">
        <w:rPr>
          <w:rFonts w:ascii="Times New Roman" w:hAnsi="Times New Roman" w:cs="Times New Roman"/>
          <w:color w:val="000000" w:themeColor="text1"/>
          <w:sz w:val="24"/>
          <w:szCs w:val="24"/>
        </w:rPr>
        <w:t xml:space="preserve"> cake has effective organic amendments stimulate microbial activity, leading to better decomposition of organic matter and enhanced nutrient mineralization, which supports increased corm weight and yield (</w:t>
      </w:r>
      <w:proofErr w:type="spellStart"/>
      <w:r w:rsidR="0077246C" w:rsidRPr="00D82F42">
        <w:rPr>
          <w:rFonts w:ascii="Times New Roman" w:hAnsi="Times New Roman" w:cs="Times New Roman"/>
          <w:color w:val="000000" w:themeColor="text1"/>
          <w:sz w:val="24"/>
          <w:szCs w:val="24"/>
        </w:rPr>
        <w:t>Sreenivasa</w:t>
      </w:r>
      <w:proofErr w:type="spellEnd"/>
      <w:r w:rsidR="0077246C" w:rsidRPr="00D82F42">
        <w:rPr>
          <w:rFonts w:ascii="Times New Roman" w:hAnsi="Times New Roman" w:cs="Times New Roman"/>
          <w:color w:val="000000" w:themeColor="text1"/>
          <w:sz w:val="24"/>
          <w:szCs w:val="24"/>
        </w:rPr>
        <w:t xml:space="preserve"> </w:t>
      </w:r>
      <w:r w:rsidR="0077246C" w:rsidRPr="00D82F42">
        <w:rPr>
          <w:rFonts w:ascii="Times New Roman" w:hAnsi="Times New Roman" w:cs="Times New Roman"/>
          <w:i/>
          <w:iCs/>
          <w:color w:val="000000" w:themeColor="text1"/>
          <w:sz w:val="24"/>
          <w:szCs w:val="24"/>
        </w:rPr>
        <w:t>et al.,</w:t>
      </w:r>
      <w:r w:rsidR="0077246C" w:rsidRPr="00D82F42">
        <w:rPr>
          <w:rFonts w:ascii="Times New Roman" w:hAnsi="Times New Roman" w:cs="Times New Roman"/>
          <w:color w:val="000000" w:themeColor="text1"/>
          <w:sz w:val="24"/>
          <w:szCs w:val="24"/>
        </w:rPr>
        <w:t xml:space="preserve"> 2010). </w:t>
      </w:r>
      <w:r w:rsidR="0077246C" w:rsidRPr="00D82F42">
        <w:rPr>
          <w:rFonts w:ascii="Times New Roman" w:hAnsi="Times New Roman" w:cs="Times New Roman"/>
          <w:i/>
          <w:iCs/>
          <w:color w:val="000000" w:themeColor="text1"/>
          <w:sz w:val="24"/>
          <w:szCs w:val="24"/>
        </w:rPr>
        <w:t>Mahua</w:t>
      </w:r>
      <w:r w:rsidR="0077246C" w:rsidRPr="00D82F42">
        <w:rPr>
          <w:rFonts w:ascii="Times New Roman" w:hAnsi="Times New Roman" w:cs="Times New Roman"/>
          <w:color w:val="000000" w:themeColor="text1"/>
          <w:sz w:val="24"/>
          <w:szCs w:val="24"/>
        </w:rPr>
        <w:t xml:space="preserve"> cake had slow nutrient release nature minimizes nutrient leaching, making them as effective as synthetic fertilizers in the long run (Swaminathan </w:t>
      </w:r>
      <w:r w:rsidR="0077246C" w:rsidRPr="00D82F42">
        <w:rPr>
          <w:rFonts w:ascii="Times New Roman" w:hAnsi="Times New Roman" w:cs="Times New Roman"/>
          <w:i/>
          <w:iCs/>
          <w:color w:val="000000" w:themeColor="text1"/>
          <w:sz w:val="24"/>
          <w:szCs w:val="24"/>
        </w:rPr>
        <w:t>et al</w:t>
      </w:r>
      <w:r w:rsidR="0077246C" w:rsidRPr="00D82F42">
        <w:rPr>
          <w:rFonts w:ascii="Times New Roman" w:hAnsi="Times New Roman" w:cs="Times New Roman"/>
          <w:color w:val="000000" w:themeColor="text1"/>
          <w:sz w:val="24"/>
          <w:szCs w:val="24"/>
        </w:rPr>
        <w:t>., 2017).</w:t>
      </w:r>
      <w:r w:rsidR="00BE68E9">
        <w:rPr>
          <w:rFonts w:ascii="Times New Roman" w:hAnsi="Times New Roman" w:cs="Times New Roman"/>
          <w:color w:val="000000" w:themeColor="text1"/>
          <w:sz w:val="24"/>
          <w:szCs w:val="24"/>
        </w:rPr>
        <w:t xml:space="preserve"> </w:t>
      </w:r>
      <w:r w:rsidR="0077246C">
        <w:rPr>
          <w:rFonts w:ascii="Times New Roman" w:hAnsi="Times New Roman" w:cs="Times New Roman"/>
          <w:sz w:val="24"/>
          <w:szCs w:val="24"/>
        </w:rPr>
        <w:t xml:space="preserve">Result for increased yield parameters due to improvement in vegetative growth were reported by </w:t>
      </w:r>
      <w:proofErr w:type="spellStart"/>
      <w:r w:rsidR="0077246C">
        <w:rPr>
          <w:rFonts w:ascii="Times New Roman" w:hAnsi="Times New Roman" w:cs="Times New Roman"/>
          <w:sz w:val="24"/>
          <w:szCs w:val="24"/>
        </w:rPr>
        <w:t>Nedunchezhiyan</w:t>
      </w:r>
      <w:proofErr w:type="spellEnd"/>
      <w:r w:rsidR="0077246C">
        <w:rPr>
          <w:rFonts w:ascii="Times New Roman" w:hAnsi="Times New Roman" w:cs="Times New Roman"/>
          <w:sz w:val="24"/>
          <w:szCs w:val="24"/>
        </w:rPr>
        <w:t xml:space="preserve"> </w:t>
      </w:r>
      <w:r w:rsidR="0077246C" w:rsidRPr="00CE7FD1">
        <w:rPr>
          <w:rFonts w:ascii="Times New Roman" w:hAnsi="Times New Roman" w:cs="Times New Roman"/>
          <w:i/>
          <w:iCs/>
          <w:sz w:val="24"/>
          <w:szCs w:val="24"/>
        </w:rPr>
        <w:t>et al</w:t>
      </w:r>
      <w:r w:rsidR="0077246C">
        <w:rPr>
          <w:rFonts w:ascii="Times New Roman" w:hAnsi="Times New Roman" w:cs="Times New Roman"/>
          <w:sz w:val="24"/>
          <w:szCs w:val="24"/>
        </w:rPr>
        <w:t>. (</w:t>
      </w:r>
      <w:r w:rsidR="0077246C" w:rsidRPr="007914BC">
        <w:rPr>
          <w:rFonts w:ascii="Times New Roman" w:hAnsi="Times New Roman" w:cs="Times New Roman"/>
          <w:sz w:val="24"/>
          <w:szCs w:val="24"/>
        </w:rPr>
        <w:t xml:space="preserve">2017), </w:t>
      </w:r>
      <w:proofErr w:type="spellStart"/>
      <w:r w:rsidR="0077246C" w:rsidRPr="007914BC">
        <w:rPr>
          <w:rFonts w:ascii="Times New Roman" w:hAnsi="Times New Roman" w:cs="Times New Roman"/>
          <w:sz w:val="24"/>
          <w:szCs w:val="24"/>
        </w:rPr>
        <w:t>Suja</w:t>
      </w:r>
      <w:proofErr w:type="spellEnd"/>
      <w:r w:rsidR="0077246C" w:rsidRPr="007914BC">
        <w:rPr>
          <w:rFonts w:ascii="Times New Roman" w:hAnsi="Times New Roman" w:cs="Times New Roman"/>
          <w:sz w:val="24"/>
          <w:szCs w:val="24"/>
        </w:rPr>
        <w:t xml:space="preserve"> </w:t>
      </w:r>
      <w:r w:rsidR="0077246C" w:rsidRPr="00D82F42">
        <w:rPr>
          <w:rFonts w:ascii="Times New Roman" w:hAnsi="Times New Roman" w:cs="Times New Roman"/>
          <w:i/>
          <w:iCs/>
          <w:color w:val="000000" w:themeColor="text1"/>
          <w:sz w:val="24"/>
          <w:szCs w:val="24"/>
        </w:rPr>
        <w:t>et al</w:t>
      </w:r>
      <w:r w:rsidR="0077246C" w:rsidRPr="00D82F42">
        <w:rPr>
          <w:rFonts w:ascii="Times New Roman" w:hAnsi="Times New Roman" w:cs="Times New Roman"/>
          <w:color w:val="000000" w:themeColor="text1"/>
          <w:sz w:val="24"/>
          <w:szCs w:val="24"/>
        </w:rPr>
        <w:t xml:space="preserve">. (2016), </w:t>
      </w:r>
      <w:proofErr w:type="spellStart"/>
      <w:proofErr w:type="gramStart"/>
      <w:r w:rsidR="0077246C" w:rsidRPr="00D82F42">
        <w:rPr>
          <w:rFonts w:ascii="Times New Roman" w:hAnsi="Times New Roman" w:cs="Times New Roman"/>
          <w:color w:val="000000" w:themeColor="text1"/>
          <w:sz w:val="24"/>
          <w:szCs w:val="24"/>
        </w:rPr>
        <w:t>Suja</w:t>
      </w:r>
      <w:proofErr w:type="spellEnd"/>
      <w:r w:rsidR="0077246C" w:rsidRPr="00D82F42">
        <w:rPr>
          <w:rFonts w:ascii="Times New Roman" w:hAnsi="Times New Roman" w:cs="Times New Roman"/>
          <w:color w:val="000000" w:themeColor="text1"/>
          <w:sz w:val="24"/>
          <w:szCs w:val="24"/>
        </w:rPr>
        <w:t>(</w:t>
      </w:r>
      <w:proofErr w:type="gramEnd"/>
      <w:r w:rsidR="0077246C" w:rsidRPr="00D82F42">
        <w:rPr>
          <w:rFonts w:ascii="Times New Roman" w:hAnsi="Times New Roman" w:cs="Times New Roman"/>
          <w:color w:val="000000" w:themeColor="text1"/>
          <w:sz w:val="24"/>
          <w:szCs w:val="24"/>
        </w:rPr>
        <w:t xml:space="preserve">2013), </w:t>
      </w:r>
      <w:proofErr w:type="spellStart"/>
      <w:r w:rsidR="0077246C" w:rsidRPr="00D82F42">
        <w:rPr>
          <w:rFonts w:ascii="Times New Roman" w:hAnsi="Times New Roman" w:cs="Times New Roman"/>
          <w:color w:val="000000" w:themeColor="text1"/>
          <w:sz w:val="24"/>
          <w:szCs w:val="24"/>
        </w:rPr>
        <w:t>Suja</w:t>
      </w:r>
      <w:proofErr w:type="spellEnd"/>
      <w:r w:rsidR="0077246C" w:rsidRPr="00D82F42">
        <w:rPr>
          <w:rFonts w:ascii="Times New Roman" w:hAnsi="Times New Roman" w:cs="Times New Roman"/>
          <w:color w:val="000000" w:themeColor="text1"/>
          <w:sz w:val="24"/>
          <w:szCs w:val="24"/>
        </w:rPr>
        <w:t xml:space="preserve"> </w:t>
      </w:r>
      <w:r w:rsidR="0077246C" w:rsidRPr="00D82F42">
        <w:rPr>
          <w:rFonts w:ascii="Times New Roman" w:hAnsi="Times New Roman" w:cs="Times New Roman"/>
          <w:i/>
          <w:iCs/>
          <w:color w:val="000000" w:themeColor="text1"/>
          <w:sz w:val="24"/>
          <w:szCs w:val="24"/>
        </w:rPr>
        <w:t>et al</w:t>
      </w:r>
      <w:r w:rsidR="0077246C" w:rsidRPr="00D82F42">
        <w:rPr>
          <w:rFonts w:ascii="Times New Roman" w:hAnsi="Times New Roman" w:cs="Times New Roman"/>
          <w:color w:val="000000" w:themeColor="text1"/>
          <w:sz w:val="24"/>
          <w:szCs w:val="24"/>
        </w:rPr>
        <w:t>. (2012</w:t>
      </w:r>
      <w:r w:rsidR="0077246C">
        <w:rPr>
          <w:rFonts w:ascii="Times New Roman" w:hAnsi="Times New Roman" w:cs="Times New Roman"/>
          <w:color w:val="000000" w:themeColor="text1"/>
          <w:sz w:val="24"/>
          <w:szCs w:val="24"/>
        </w:rPr>
        <w:t>a</w:t>
      </w:r>
      <w:r w:rsidR="0077246C" w:rsidRPr="00D82F42">
        <w:rPr>
          <w:rFonts w:ascii="Times New Roman" w:hAnsi="Times New Roman" w:cs="Times New Roman"/>
          <w:color w:val="000000" w:themeColor="text1"/>
          <w:sz w:val="24"/>
          <w:szCs w:val="24"/>
        </w:rPr>
        <w:t xml:space="preserve">) </w:t>
      </w:r>
      <w:r w:rsidR="0077246C" w:rsidRPr="007C71FC">
        <w:rPr>
          <w:rFonts w:ascii="Times New Roman" w:hAnsi="Times New Roman" w:cs="Times New Roman"/>
          <w:color w:val="000000" w:themeColor="text1"/>
          <w:sz w:val="24"/>
          <w:szCs w:val="24"/>
        </w:rPr>
        <w:t>in elephant foot yam</w:t>
      </w:r>
      <w:r w:rsidR="0077246C">
        <w:rPr>
          <w:rFonts w:ascii="Times New Roman" w:hAnsi="Times New Roman" w:cs="Times New Roman"/>
          <w:color w:val="000000" w:themeColor="text1"/>
          <w:sz w:val="24"/>
          <w:szCs w:val="24"/>
        </w:rPr>
        <w:t>;</w:t>
      </w:r>
      <w:r w:rsidR="0077246C" w:rsidRPr="007C71FC">
        <w:rPr>
          <w:rFonts w:ascii="Times New Roman" w:hAnsi="Times New Roman" w:cs="Times New Roman"/>
          <w:color w:val="000000" w:themeColor="text1"/>
          <w:sz w:val="24"/>
          <w:szCs w:val="24"/>
        </w:rPr>
        <w:t xml:space="preserve"> Singh </w:t>
      </w:r>
      <w:r w:rsidR="0077246C" w:rsidRPr="007C71FC">
        <w:rPr>
          <w:rFonts w:ascii="Times New Roman" w:hAnsi="Times New Roman" w:cs="Times New Roman"/>
          <w:i/>
          <w:iCs/>
          <w:color w:val="000000" w:themeColor="text1"/>
          <w:sz w:val="24"/>
          <w:szCs w:val="24"/>
        </w:rPr>
        <w:t>et al.</w:t>
      </w:r>
      <w:r w:rsidR="0077246C" w:rsidRPr="007C71FC">
        <w:rPr>
          <w:rFonts w:ascii="Times New Roman" w:hAnsi="Times New Roman" w:cs="Times New Roman"/>
          <w:color w:val="000000" w:themeColor="text1"/>
          <w:sz w:val="24"/>
          <w:szCs w:val="24"/>
        </w:rPr>
        <w:t xml:space="preserve"> (2017) in sweet potato and </w:t>
      </w:r>
      <w:r w:rsidR="0077246C" w:rsidRPr="00D82F42">
        <w:rPr>
          <w:rFonts w:ascii="Times New Roman" w:hAnsi="Times New Roman" w:cs="Times New Roman"/>
          <w:color w:val="000000" w:themeColor="text1"/>
          <w:sz w:val="24"/>
          <w:szCs w:val="24"/>
        </w:rPr>
        <w:t xml:space="preserve">Kumar </w:t>
      </w:r>
      <w:r w:rsidR="0077246C" w:rsidRPr="00D82F42">
        <w:rPr>
          <w:rFonts w:ascii="Times New Roman" w:hAnsi="Times New Roman" w:cs="Times New Roman"/>
          <w:i/>
          <w:iCs/>
          <w:color w:val="000000" w:themeColor="text1"/>
          <w:sz w:val="24"/>
          <w:szCs w:val="24"/>
        </w:rPr>
        <w:t>et al.</w:t>
      </w:r>
      <w:r w:rsidR="0077246C" w:rsidRPr="00D82F42">
        <w:rPr>
          <w:rFonts w:ascii="Times New Roman" w:hAnsi="Times New Roman" w:cs="Times New Roman"/>
          <w:color w:val="000000" w:themeColor="text1"/>
          <w:sz w:val="24"/>
          <w:szCs w:val="24"/>
        </w:rPr>
        <w:t xml:space="preserve"> (2020</w:t>
      </w:r>
      <w:r w:rsidR="0077246C">
        <w:rPr>
          <w:rFonts w:ascii="Times New Roman" w:hAnsi="Times New Roman" w:cs="Times New Roman"/>
          <w:color w:val="000000" w:themeColor="text1"/>
          <w:sz w:val="24"/>
          <w:szCs w:val="24"/>
        </w:rPr>
        <w:t>b</w:t>
      </w:r>
      <w:r w:rsidR="0077246C" w:rsidRPr="00D82F42">
        <w:rPr>
          <w:rFonts w:ascii="Times New Roman" w:hAnsi="Times New Roman" w:cs="Times New Roman"/>
          <w:color w:val="000000" w:themeColor="text1"/>
          <w:sz w:val="24"/>
          <w:szCs w:val="24"/>
        </w:rPr>
        <w:t>)</w:t>
      </w:r>
      <w:r w:rsidR="0077246C">
        <w:rPr>
          <w:rFonts w:ascii="Times New Roman" w:hAnsi="Times New Roman" w:cs="Times New Roman"/>
          <w:color w:val="000000" w:themeColor="text1"/>
          <w:sz w:val="24"/>
          <w:szCs w:val="24"/>
        </w:rPr>
        <w:t xml:space="preserve">, </w:t>
      </w:r>
      <w:r w:rsidR="0077246C" w:rsidRPr="007C71FC">
        <w:rPr>
          <w:rFonts w:ascii="Times New Roman" w:hAnsi="Times New Roman" w:cs="Times New Roman"/>
          <w:color w:val="000000" w:themeColor="text1"/>
          <w:sz w:val="24"/>
          <w:szCs w:val="24"/>
        </w:rPr>
        <w:t xml:space="preserve">Patel </w:t>
      </w:r>
      <w:r w:rsidR="0077246C" w:rsidRPr="007C71FC">
        <w:rPr>
          <w:rFonts w:ascii="Times New Roman" w:hAnsi="Times New Roman" w:cs="Times New Roman"/>
          <w:i/>
          <w:iCs/>
          <w:color w:val="000000" w:themeColor="text1"/>
          <w:sz w:val="24"/>
          <w:szCs w:val="24"/>
        </w:rPr>
        <w:t>et al</w:t>
      </w:r>
      <w:r w:rsidR="0077246C" w:rsidRPr="007C71FC">
        <w:rPr>
          <w:rFonts w:ascii="Times New Roman" w:hAnsi="Times New Roman" w:cs="Times New Roman"/>
          <w:color w:val="000000" w:themeColor="text1"/>
          <w:sz w:val="24"/>
          <w:szCs w:val="24"/>
        </w:rPr>
        <w:t xml:space="preserve">. (2022) in </w:t>
      </w:r>
      <w:r w:rsidR="0077246C" w:rsidRPr="007914BC">
        <w:rPr>
          <w:rFonts w:ascii="Times New Roman" w:hAnsi="Times New Roman" w:cs="Times New Roman"/>
          <w:sz w:val="24"/>
          <w:szCs w:val="24"/>
        </w:rPr>
        <w:t xml:space="preserve">potato and </w:t>
      </w:r>
      <w:proofErr w:type="spellStart"/>
      <w:r w:rsidR="0077246C" w:rsidRPr="007914BC">
        <w:rPr>
          <w:rFonts w:ascii="Times New Roman" w:hAnsi="Times New Roman" w:cs="Times New Roman"/>
          <w:sz w:val="24"/>
          <w:szCs w:val="24"/>
        </w:rPr>
        <w:t>Sh</w:t>
      </w:r>
      <w:r w:rsidR="0077246C" w:rsidRPr="00D82F42">
        <w:rPr>
          <w:rFonts w:ascii="Times New Roman" w:hAnsi="Times New Roman" w:cs="Times New Roman"/>
          <w:color w:val="000000" w:themeColor="text1"/>
          <w:sz w:val="24"/>
          <w:szCs w:val="24"/>
        </w:rPr>
        <w:t>afeek</w:t>
      </w:r>
      <w:proofErr w:type="spellEnd"/>
      <w:r w:rsidR="0077246C" w:rsidRPr="00D82F42">
        <w:rPr>
          <w:rFonts w:ascii="Times New Roman" w:hAnsi="Times New Roman" w:cs="Times New Roman"/>
          <w:color w:val="000000" w:themeColor="text1"/>
          <w:sz w:val="24"/>
          <w:szCs w:val="24"/>
        </w:rPr>
        <w:t xml:space="preserve"> </w:t>
      </w:r>
      <w:r w:rsidR="0077246C" w:rsidRPr="00D82F42">
        <w:rPr>
          <w:rFonts w:ascii="Times New Roman" w:hAnsi="Times New Roman" w:cs="Times New Roman"/>
          <w:i/>
          <w:iCs/>
          <w:color w:val="000000" w:themeColor="text1"/>
          <w:sz w:val="24"/>
          <w:szCs w:val="24"/>
        </w:rPr>
        <w:t>et al.</w:t>
      </w:r>
      <w:r w:rsidR="0077246C" w:rsidRPr="00D82F42">
        <w:rPr>
          <w:rFonts w:ascii="Times New Roman" w:hAnsi="Times New Roman" w:cs="Times New Roman"/>
          <w:color w:val="000000" w:themeColor="text1"/>
          <w:sz w:val="24"/>
          <w:szCs w:val="24"/>
        </w:rPr>
        <w:t xml:space="preserve"> (2012) in cassava</w:t>
      </w:r>
      <w:r w:rsidR="0077246C">
        <w:rPr>
          <w:rFonts w:ascii="Times New Roman" w:hAnsi="Times New Roman" w:cs="Times New Roman"/>
          <w:color w:val="000000" w:themeColor="text1"/>
          <w:sz w:val="24"/>
          <w:szCs w:val="24"/>
        </w:rPr>
        <w:t>.</w:t>
      </w:r>
      <w:r w:rsidR="00BE68E9">
        <w:rPr>
          <w:rFonts w:ascii="Times New Roman" w:hAnsi="Times New Roman" w:cs="Times New Roman"/>
          <w:color w:val="000000" w:themeColor="text1"/>
          <w:sz w:val="24"/>
          <w:szCs w:val="24"/>
        </w:rPr>
        <w:t xml:space="preserve"> </w:t>
      </w:r>
      <w:r w:rsidR="00ED3131">
        <w:rPr>
          <w:rFonts w:ascii="Times New Roman" w:hAnsi="Times New Roman" w:cs="Times New Roman"/>
          <w:sz w:val="24"/>
          <w:szCs w:val="24"/>
        </w:rPr>
        <w:t>T</w:t>
      </w:r>
      <w:r w:rsidR="00ED3131" w:rsidRPr="004E51CB">
        <w:rPr>
          <w:rFonts w:ascii="Times New Roman" w:hAnsi="Times New Roman" w:cs="Times New Roman"/>
          <w:sz w:val="24"/>
          <w:szCs w:val="24"/>
        </w:rPr>
        <w:t>he significantly lowest corm yield (35.36 t ha⁻¹, 36.00 t ha⁻¹ and 35.68 t ha⁻¹, respectively) was noted in the treatment S</w:t>
      </w:r>
      <w:r w:rsidR="00ED3131" w:rsidRPr="004E51CB">
        <w:rPr>
          <w:rFonts w:ascii="Times New Roman" w:hAnsi="Times New Roman" w:cs="Times New Roman"/>
          <w:sz w:val="24"/>
          <w:szCs w:val="24"/>
          <w:vertAlign w:val="subscript"/>
        </w:rPr>
        <w:t>0</w:t>
      </w:r>
      <w:r w:rsidR="00ED3131" w:rsidRPr="004E51CB">
        <w:rPr>
          <w:rFonts w:ascii="Times New Roman" w:hAnsi="Times New Roman" w:cs="Times New Roman"/>
          <w:sz w:val="24"/>
          <w:szCs w:val="24"/>
        </w:rPr>
        <w:t xml:space="preserve"> (control).</w:t>
      </w:r>
    </w:p>
    <w:p w14:paraId="16B36873" w14:textId="77777777" w:rsidR="00663D71" w:rsidRDefault="00663D71" w:rsidP="003B20DF">
      <w:pPr>
        <w:spacing w:after="0" w:line="240" w:lineRule="auto"/>
        <w:ind w:firstLine="1134"/>
        <w:jc w:val="both"/>
        <w:rPr>
          <w:rFonts w:ascii="Times New Roman" w:hAnsi="Times New Roman" w:cs="Times New Roman"/>
          <w:sz w:val="24"/>
          <w:szCs w:val="24"/>
        </w:rPr>
      </w:pPr>
    </w:p>
    <w:p w14:paraId="47E0CA15" w14:textId="1FA52938" w:rsidR="00663D71" w:rsidRDefault="00663D71" w:rsidP="003B20DF">
      <w:pPr>
        <w:spacing w:after="0" w:line="240" w:lineRule="auto"/>
        <w:ind w:firstLine="1134"/>
        <w:jc w:val="both"/>
        <w:rPr>
          <w:rFonts w:ascii="Times New Roman" w:hAnsi="Times New Roman" w:cs="Times New Roman"/>
          <w:sz w:val="24"/>
          <w:szCs w:val="24"/>
        </w:rPr>
      </w:pPr>
    </w:p>
    <w:p w14:paraId="1E2AFF98" w14:textId="729C312C" w:rsidR="00025717" w:rsidRDefault="00025717" w:rsidP="003B20DF">
      <w:pPr>
        <w:spacing w:after="0" w:line="240" w:lineRule="auto"/>
        <w:ind w:firstLine="1134"/>
        <w:jc w:val="both"/>
        <w:rPr>
          <w:rFonts w:ascii="Times New Roman" w:hAnsi="Times New Roman" w:cs="Times New Roman"/>
          <w:sz w:val="24"/>
          <w:szCs w:val="24"/>
        </w:rPr>
      </w:pPr>
    </w:p>
    <w:p w14:paraId="6D1765B5" w14:textId="35A5D35B" w:rsidR="00025717" w:rsidRDefault="00025717" w:rsidP="003B20DF">
      <w:pPr>
        <w:spacing w:after="0" w:line="240" w:lineRule="auto"/>
        <w:ind w:firstLine="1134"/>
        <w:jc w:val="both"/>
        <w:rPr>
          <w:rFonts w:ascii="Times New Roman" w:hAnsi="Times New Roman" w:cs="Times New Roman"/>
          <w:sz w:val="24"/>
          <w:szCs w:val="24"/>
        </w:rPr>
      </w:pPr>
    </w:p>
    <w:p w14:paraId="35AA149D" w14:textId="58E59A9C" w:rsidR="00025717" w:rsidRDefault="00025717" w:rsidP="003B20DF">
      <w:pPr>
        <w:spacing w:after="0" w:line="240" w:lineRule="auto"/>
        <w:ind w:firstLine="1134"/>
        <w:jc w:val="both"/>
        <w:rPr>
          <w:rFonts w:ascii="Times New Roman" w:hAnsi="Times New Roman" w:cs="Times New Roman"/>
          <w:sz w:val="24"/>
          <w:szCs w:val="24"/>
        </w:rPr>
      </w:pPr>
    </w:p>
    <w:p w14:paraId="7B6928C3" w14:textId="0C4DB5BB" w:rsidR="00025717" w:rsidRDefault="00025717" w:rsidP="003B20DF">
      <w:pPr>
        <w:spacing w:after="0" w:line="240" w:lineRule="auto"/>
        <w:ind w:firstLine="1134"/>
        <w:jc w:val="both"/>
        <w:rPr>
          <w:rFonts w:ascii="Times New Roman" w:hAnsi="Times New Roman" w:cs="Times New Roman"/>
          <w:sz w:val="24"/>
          <w:szCs w:val="24"/>
        </w:rPr>
      </w:pPr>
    </w:p>
    <w:p w14:paraId="1C418833" w14:textId="1912C806" w:rsidR="00025717" w:rsidRDefault="00025717" w:rsidP="003B20DF">
      <w:pPr>
        <w:spacing w:after="0" w:line="240" w:lineRule="auto"/>
        <w:ind w:firstLine="1134"/>
        <w:jc w:val="both"/>
        <w:rPr>
          <w:rFonts w:ascii="Times New Roman" w:hAnsi="Times New Roman" w:cs="Times New Roman"/>
          <w:sz w:val="24"/>
          <w:szCs w:val="24"/>
        </w:rPr>
      </w:pPr>
    </w:p>
    <w:p w14:paraId="00904A34" w14:textId="3A7B4CF6" w:rsidR="00025717" w:rsidRDefault="00025717" w:rsidP="003B20DF">
      <w:pPr>
        <w:spacing w:after="0" w:line="240" w:lineRule="auto"/>
        <w:ind w:firstLine="1134"/>
        <w:jc w:val="both"/>
        <w:rPr>
          <w:rFonts w:ascii="Times New Roman" w:hAnsi="Times New Roman" w:cs="Times New Roman"/>
          <w:sz w:val="24"/>
          <w:szCs w:val="24"/>
        </w:rPr>
      </w:pPr>
    </w:p>
    <w:p w14:paraId="27444952" w14:textId="01BD8677" w:rsidR="00025717" w:rsidRDefault="00025717" w:rsidP="003B20DF">
      <w:pPr>
        <w:spacing w:after="0" w:line="240" w:lineRule="auto"/>
        <w:ind w:firstLine="1134"/>
        <w:jc w:val="both"/>
        <w:rPr>
          <w:rFonts w:ascii="Times New Roman" w:hAnsi="Times New Roman" w:cs="Times New Roman"/>
          <w:sz w:val="24"/>
          <w:szCs w:val="24"/>
        </w:rPr>
      </w:pPr>
    </w:p>
    <w:p w14:paraId="5EDC3522" w14:textId="77777777" w:rsidR="00025717" w:rsidRDefault="00025717" w:rsidP="003B20DF">
      <w:pPr>
        <w:spacing w:after="0" w:line="240" w:lineRule="auto"/>
        <w:ind w:firstLine="1134"/>
        <w:jc w:val="both"/>
        <w:rPr>
          <w:rFonts w:ascii="Times New Roman" w:hAnsi="Times New Roman" w:cs="Times New Roman"/>
          <w:sz w:val="24"/>
          <w:szCs w:val="24"/>
        </w:rPr>
      </w:pPr>
      <w:bookmarkStart w:id="0" w:name="_GoBack"/>
      <w:bookmarkEnd w:id="0"/>
    </w:p>
    <w:p w14:paraId="6BCD7A3A" w14:textId="77777777" w:rsidR="00663D71" w:rsidRDefault="00663D71" w:rsidP="003B20DF">
      <w:pPr>
        <w:spacing w:after="0" w:line="240" w:lineRule="auto"/>
        <w:ind w:firstLine="1134"/>
        <w:jc w:val="both"/>
        <w:rPr>
          <w:rFonts w:ascii="Times New Roman" w:hAnsi="Times New Roman" w:cs="Times New Roman"/>
          <w:color w:val="000000" w:themeColor="text1"/>
          <w:sz w:val="24"/>
          <w:szCs w:val="24"/>
        </w:rPr>
      </w:pPr>
    </w:p>
    <w:p w14:paraId="791A0812" w14:textId="77777777" w:rsidR="008E7D59" w:rsidRPr="009C1E2F" w:rsidRDefault="008E7D59" w:rsidP="008E7D59">
      <w:pPr>
        <w:spacing w:after="0"/>
        <w:ind w:left="1276" w:hanging="1276"/>
        <w:jc w:val="both"/>
        <w:rPr>
          <w:rFonts w:ascii="Times New Roman" w:hAnsi="Times New Roman" w:cs="Times New Roman"/>
          <w:b/>
          <w:bCs/>
          <w:sz w:val="24"/>
          <w:szCs w:val="24"/>
        </w:rPr>
      </w:pPr>
      <w:r w:rsidRPr="00B75306">
        <w:rPr>
          <w:rFonts w:ascii="Times New Roman" w:hAnsi="Times New Roman" w:cs="Times New Roman"/>
          <w:b/>
          <w:bCs/>
          <w:sz w:val="24"/>
          <w:szCs w:val="24"/>
        </w:rPr>
        <w:t xml:space="preserve">Table </w:t>
      </w:r>
      <w:r w:rsidR="002F7B62">
        <w:rPr>
          <w:rFonts w:ascii="Times New Roman" w:hAnsi="Times New Roman" w:cs="Times New Roman"/>
          <w:b/>
          <w:bCs/>
          <w:sz w:val="24"/>
          <w:szCs w:val="24"/>
        </w:rPr>
        <w:t>1</w:t>
      </w:r>
      <w:r w:rsidRPr="00B75306">
        <w:rPr>
          <w:rFonts w:ascii="Times New Roman" w:hAnsi="Times New Roman" w:cs="Times New Roman"/>
          <w:b/>
          <w:bCs/>
          <w:sz w:val="24"/>
          <w:szCs w:val="24"/>
        </w:rPr>
        <w:t xml:space="preserve">: Effect of different </w:t>
      </w:r>
      <w:r>
        <w:rPr>
          <w:rFonts w:ascii="Times New Roman" w:hAnsi="Times New Roman" w:cs="Times New Roman"/>
          <w:b/>
          <w:bCs/>
          <w:sz w:val="24"/>
          <w:szCs w:val="24"/>
        </w:rPr>
        <w:t xml:space="preserve">solid and liquid </w:t>
      </w:r>
      <w:r w:rsidRPr="00B75306">
        <w:rPr>
          <w:rFonts w:ascii="Times New Roman" w:hAnsi="Times New Roman" w:cs="Times New Roman"/>
          <w:b/>
          <w:bCs/>
          <w:sz w:val="24"/>
          <w:szCs w:val="24"/>
        </w:rPr>
        <w:t xml:space="preserve">organics on </w:t>
      </w:r>
      <w:r>
        <w:rPr>
          <w:rFonts w:ascii="Times New Roman" w:hAnsi="Times New Roman" w:cs="Times New Roman"/>
          <w:b/>
          <w:bCs/>
          <w:sz w:val="24"/>
          <w:szCs w:val="24"/>
        </w:rPr>
        <w:t xml:space="preserve">corm yield </w:t>
      </w:r>
      <w:r w:rsidRPr="003D64D6">
        <w:rPr>
          <w:rFonts w:ascii="Times New Roman" w:hAnsi="Times New Roman" w:cs="Times New Roman"/>
          <w:b/>
          <w:bCs/>
          <w:sz w:val="24"/>
          <w:szCs w:val="24"/>
        </w:rPr>
        <w:t>(t ha⁻¹)</w:t>
      </w:r>
      <w:r>
        <w:rPr>
          <w:rFonts w:ascii="Times New Roman" w:hAnsi="Times New Roman" w:cs="Times New Roman"/>
          <w:b/>
          <w:bCs/>
          <w:sz w:val="24"/>
          <w:szCs w:val="24"/>
        </w:rPr>
        <w:t xml:space="preserve"> of elephant foot yam</w:t>
      </w:r>
    </w:p>
    <w:tbl>
      <w:tblPr>
        <w:tblStyle w:val="TableGrid"/>
        <w:tblW w:w="9039" w:type="dxa"/>
        <w:jc w:val="center"/>
        <w:tblLayout w:type="fixed"/>
        <w:tblLook w:val="04A0" w:firstRow="1" w:lastRow="0" w:firstColumn="1" w:lastColumn="0" w:noHBand="0" w:noVBand="1"/>
      </w:tblPr>
      <w:tblGrid>
        <w:gridCol w:w="5301"/>
        <w:gridCol w:w="1174"/>
        <w:gridCol w:w="1175"/>
        <w:gridCol w:w="1389"/>
      </w:tblGrid>
      <w:tr w:rsidR="008E7D59" w:rsidRPr="00C32A67" w14:paraId="791A0815" w14:textId="77777777" w:rsidTr="00DF6F6A">
        <w:trPr>
          <w:trHeight w:val="104"/>
          <w:jc w:val="center"/>
        </w:trPr>
        <w:tc>
          <w:tcPr>
            <w:tcW w:w="5301" w:type="dxa"/>
            <w:vMerge w:val="restart"/>
            <w:vAlign w:val="center"/>
          </w:tcPr>
          <w:p w14:paraId="791A0813" w14:textId="77777777" w:rsidR="008E7D59" w:rsidRPr="00C32A67" w:rsidRDefault="008E7D59" w:rsidP="00910480">
            <w:pPr>
              <w:jc w:val="center"/>
              <w:rPr>
                <w:rFonts w:ascii="Times New Roman" w:hAnsi="Times New Roman" w:cs="Times New Roman"/>
                <w:b/>
                <w:bCs/>
                <w:sz w:val="24"/>
                <w:szCs w:val="24"/>
              </w:rPr>
            </w:pPr>
            <w:r w:rsidRPr="00C32A67">
              <w:rPr>
                <w:rFonts w:ascii="Times New Roman" w:hAnsi="Times New Roman" w:cs="Times New Roman"/>
                <w:b/>
                <w:bCs/>
                <w:sz w:val="24"/>
                <w:szCs w:val="24"/>
              </w:rPr>
              <w:t>Treatments</w:t>
            </w:r>
          </w:p>
        </w:tc>
        <w:tc>
          <w:tcPr>
            <w:tcW w:w="3738" w:type="dxa"/>
            <w:gridSpan w:val="3"/>
            <w:vAlign w:val="center"/>
          </w:tcPr>
          <w:p w14:paraId="791A0814" w14:textId="77777777" w:rsidR="008E7D59" w:rsidRPr="004E51CB" w:rsidRDefault="008E7D59" w:rsidP="00910480">
            <w:pPr>
              <w:jc w:val="center"/>
              <w:rPr>
                <w:rFonts w:ascii="Times New Roman" w:hAnsi="Times New Roman" w:cs="Times New Roman"/>
                <w:b/>
                <w:bCs/>
                <w:sz w:val="24"/>
                <w:szCs w:val="24"/>
              </w:rPr>
            </w:pPr>
            <w:r w:rsidRPr="00C32A67">
              <w:rPr>
                <w:rFonts w:ascii="Times New Roman" w:hAnsi="Times New Roman" w:cs="Times New Roman"/>
                <w:b/>
                <w:bCs/>
                <w:sz w:val="24"/>
                <w:szCs w:val="24"/>
              </w:rPr>
              <w:t xml:space="preserve">Corm yield </w:t>
            </w:r>
            <w:r>
              <w:rPr>
                <w:rFonts w:ascii="Times New Roman" w:hAnsi="Times New Roman" w:cs="Times New Roman"/>
                <w:b/>
                <w:bCs/>
                <w:sz w:val="24"/>
                <w:szCs w:val="24"/>
              </w:rPr>
              <w:t>(</w:t>
            </w:r>
            <w:r w:rsidRPr="00C32A67">
              <w:rPr>
                <w:rFonts w:ascii="Times New Roman" w:hAnsi="Times New Roman" w:cs="Times New Roman"/>
                <w:b/>
                <w:bCs/>
                <w:sz w:val="24"/>
                <w:szCs w:val="24"/>
              </w:rPr>
              <w:t>t ha</w:t>
            </w:r>
            <w:r w:rsidRPr="00C32A67">
              <w:rPr>
                <w:rFonts w:ascii="Times New Roman" w:hAnsi="Times New Roman" w:cs="Times New Roman"/>
                <w:b/>
                <w:bCs/>
                <w:sz w:val="24"/>
                <w:szCs w:val="24"/>
                <w:vertAlign w:val="superscript"/>
              </w:rPr>
              <w:t>-1</w:t>
            </w:r>
            <w:r>
              <w:rPr>
                <w:rFonts w:ascii="Times New Roman" w:hAnsi="Times New Roman" w:cs="Times New Roman"/>
                <w:b/>
                <w:bCs/>
                <w:sz w:val="24"/>
                <w:szCs w:val="24"/>
              </w:rPr>
              <w:t>)</w:t>
            </w:r>
          </w:p>
        </w:tc>
      </w:tr>
      <w:tr w:rsidR="008E7D59" w:rsidRPr="00C32A67" w14:paraId="791A081A" w14:textId="77777777" w:rsidTr="00DF6F6A">
        <w:trPr>
          <w:trHeight w:val="126"/>
          <w:jc w:val="center"/>
        </w:trPr>
        <w:tc>
          <w:tcPr>
            <w:tcW w:w="5301" w:type="dxa"/>
            <w:vMerge/>
            <w:vAlign w:val="center"/>
          </w:tcPr>
          <w:p w14:paraId="791A0816" w14:textId="77777777" w:rsidR="008E7D59" w:rsidRPr="00C32A67" w:rsidRDefault="008E7D59" w:rsidP="00910480">
            <w:pPr>
              <w:jc w:val="center"/>
              <w:rPr>
                <w:rFonts w:ascii="Times New Roman" w:hAnsi="Times New Roman" w:cs="Times New Roman"/>
                <w:b/>
                <w:bCs/>
                <w:sz w:val="24"/>
                <w:szCs w:val="24"/>
              </w:rPr>
            </w:pPr>
          </w:p>
        </w:tc>
        <w:tc>
          <w:tcPr>
            <w:tcW w:w="1174" w:type="dxa"/>
            <w:vAlign w:val="center"/>
          </w:tcPr>
          <w:p w14:paraId="791A0817" w14:textId="77777777" w:rsidR="008E7D59" w:rsidRPr="00C32A67" w:rsidRDefault="008E7D59" w:rsidP="00910480">
            <w:pPr>
              <w:jc w:val="center"/>
              <w:rPr>
                <w:rFonts w:ascii="Times New Roman" w:hAnsi="Times New Roman" w:cs="Times New Roman"/>
                <w:b/>
                <w:bCs/>
                <w:sz w:val="24"/>
                <w:szCs w:val="24"/>
              </w:rPr>
            </w:pPr>
            <w:r w:rsidRPr="00C32A67">
              <w:rPr>
                <w:rFonts w:ascii="Times New Roman" w:hAnsi="Times New Roman" w:cs="Times New Roman"/>
                <w:b/>
                <w:bCs/>
                <w:sz w:val="24"/>
                <w:szCs w:val="24"/>
              </w:rPr>
              <w:t>2022</w:t>
            </w:r>
          </w:p>
        </w:tc>
        <w:tc>
          <w:tcPr>
            <w:tcW w:w="1175" w:type="dxa"/>
            <w:vAlign w:val="center"/>
          </w:tcPr>
          <w:p w14:paraId="791A0818" w14:textId="77777777" w:rsidR="008E7D59" w:rsidRPr="00C32A67" w:rsidRDefault="008E7D59" w:rsidP="00910480">
            <w:pPr>
              <w:jc w:val="center"/>
              <w:rPr>
                <w:rFonts w:ascii="Times New Roman" w:hAnsi="Times New Roman" w:cs="Times New Roman"/>
                <w:b/>
                <w:bCs/>
                <w:sz w:val="24"/>
                <w:szCs w:val="24"/>
              </w:rPr>
            </w:pPr>
            <w:r w:rsidRPr="00C32A67">
              <w:rPr>
                <w:rFonts w:ascii="Times New Roman" w:hAnsi="Times New Roman" w:cs="Times New Roman"/>
                <w:b/>
                <w:bCs/>
                <w:sz w:val="24"/>
                <w:szCs w:val="24"/>
              </w:rPr>
              <w:t>2023</w:t>
            </w:r>
          </w:p>
        </w:tc>
        <w:tc>
          <w:tcPr>
            <w:tcW w:w="1387" w:type="dxa"/>
            <w:vAlign w:val="center"/>
          </w:tcPr>
          <w:p w14:paraId="791A0819" w14:textId="77777777" w:rsidR="008E7D59" w:rsidRPr="00C32A67" w:rsidRDefault="008E7D59" w:rsidP="00910480">
            <w:pPr>
              <w:jc w:val="center"/>
              <w:rPr>
                <w:rFonts w:ascii="Times New Roman" w:hAnsi="Times New Roman" w:cs="Times New Roman"/>
                <w:b/>
                <w:bCs/>
                <w:sz w:val="24"/>
                <w:szCs w:val="24"/>
              </w:rPr>
            </w:pPr>
            <w:r w:rsidRPr="00C32A67">
              <w:rPr>
                <w:rFonts w:ascii="Times New Roman" w:hAnsi="Times New Roman" w:cs="Times New Roman"/>
                <w:b/>
                <w:bCs/>
                <w:sz w:val="24"/>
                <w:szCs w:val="24"/>
              </w:rPr>
              <w:t>Pooled</w:t>
            </w:r>
          </w:p>
        </w:tc>
      </w:tr>
      <w:tr w:rsidR="008E7D59" w:rsidRPr="00C32A67" w14:paraId="791A081C" w14:textId="77777777" w:rsidTr="00DF6F6A">
        <w:trPr>
          <w:trHeight w:val="217"/>
          <w:jc w:val="center"/>
        </w:trPr>
        <w:tc>
          <w:tcPr>
            <w:tcW w:w="9039" w:type="dxa"/>
            <w:gridSpan w:val="4"/>
            <w:vAlign w:val="center"/>
          </w:tcPr>
          <w:p w14:paraId="791A081B" w14:textId="77777777" w:rsidR="008E7D59" w:rsidRPr="00C32A67" w:rsidRDefault="008E7D59" w:rsidP="00910480">
            <w:pPr>
              <w:rPr>
                <w:rFonts w:ascii="Times New Roman" w:hAnsi="Times New Roman" w:cs="Times New Roman"/>
                <w:b/>
                <w:bCs/>
                <w:sz w:val="24"/>
                <w:szCs w:val="24"/>
              </w:rPr>
            </w:pPr>
            <w:r w:rsidRPr="00C32A67">
              <w:rPr>
                <w:rFonts w:ascii="Times New Roman" w:hAnsi="Times New Roman" w:cs="Times New Roman"/>
                <w:b/>
                <w:bCs/>
                <w:sz w:val="24"/>
                <w:szCs w:val="24"/>
              </w:rPr>
              <w:t>Solid organics (L)</w:t>
            </w:r>
          </w:p>
        </w:tc>
      </w:tr>
      <w:tr w:rsidR="008E7D59" w:rsidRPr="00C32A67" w14:paraId="791A0821" w14:textId="77777777" w:rsidTr="00DF6F6A">
        <w:trPr>
          <w:trHeight w:val="296"/>
          <w:jc w:val="center"/>
        </w:trPr>
        <w:tc>
          <w:tcPr>
            <w:tcW w:w="5301" w:type="dxa"/>
            <w:vAlign w:val="center"/>
          </w:tcPr>
          <w:p w14:paraId="791A081D" w14:textId="77777777" w:rsidR="008E7D59" w:rsidRPr="00C32A67" w:rsidRDefault="008E7D59" w:rsidP="00910480">
            <w:pPr>
              <w:rPr>
                <w:rFonts w:ascii="Times New Roman" w:hAnsi="Times New Roman" w:cs="Times New Roman"/>
                <w:b/>
                <w:bCs/>
                <w:sz w:val="24"/>
                <w:szCs w:val="24"/>
              </w:rPr>
            </w:pPr>
            <w:r w:rsidRPr="00C32A67">
              <w:rPr>
                <w:rFonts w:ascii="Times New Roman" w:hAnsi="Times New Roman" w:cs="Times New Roman"/>
                <w:b/>
                <w:bCs/>
                <w:sz w:val="24"/>
                <w:szCs w:val="24"/>
              </w:rPr>
              <w:t>S</w:t>
            </w:r>
            <w:r w:rsidRPr="00C32A67">
              <w:rPr>
                <w:rFonts w:ascii="Times New Roman" w:hAnsi="Times New Roman" w:cs="Times New Roman"/>
                <w:b/>
                <w:bCs/>
                <w:sz w:val="24"/>
                <w:szCs w:val="24"/>
                <w:vertAlign w:val="subscript"/>
              </w:rPr>
              <w:t>0</w:t>
            </w:r>
            <w:r w:rsidRPr="00C32A67">
              <w:rPr>
                <w:rFonts w:ascii="Times New Roman" w:hAnsi="Times New Roman" w:cs="Times New Roman"/>
                <w:b/>
                <w:bCs/>
                <w:sz w:val="24"/>
                <w:szCs w:val="24"/>
              </w:rPr>
              <w:t>: Control</w:t>
            </w:r>
          </w:p>
        </w:tc>
        <w:tc>
          <w:tcPr>
            <w:tcW w:w="1174" w:type="dxa"/>
          </w:tcPr>
          <w:p w14:paraId="791A081E"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35.36</w:t>
            </w:r>
          </w:p>
        </w:tc>
        <w:tc>
          <w:tcPr>
            <w:tcW w:w="1175" w:type="dxa"/>
          </w:tcPr>
          <w:p w14:paraId="791A081F"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36.00</w:t>
            </w:r>
          </w:p>
        </w:tc>
        <w:tc>
          <w:tcPr>
            <w:tcW w:w="1387" w:type="dxa"/>
          </w:tcPr>
          <w:p w14:paraId="791A0820"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35.68</w:t>
            </w:r>
          </w:p>
        </w:tc>
      </w:tr>
      <w:tr w:rsidR="008E7D59" w:rsidRPr="00C32A67" w14:paraId="791A0826" w14:textId="77777777" w:rsidTr="00DF6F6A">
        <w:trPr>
          <w:trHeight w:val="300"/>
          <w:jc w:val="center"/>
        </w:trPr>
        <w:tc>
          <w:tcPr>
            <w:tcW w:w="5301" w:type="dxa"/>
            <w:vAlign w:val="center"/>
          </w:tcPr>
          <w:p w14:paraId="791A0822" w14:textId="77777777" w:rsidR="008E7D59" w:rsidRPr="00C32A67" w:rsidRDefault="008E7D59" w:rsidP="00910480">
            <w:pPr>
              <w:rPr>
                <w:rFonts w:ascii="Times New Roman" w:hAnsi="Times New Roman" w:cs="Times New Roman"/>
                <w:b/>
                <w:bCs/>
                <w:sz w:val="24"/>
                <w:szCs w:val="24"/>
              </w:rPr>
            </w:pPr>
            <w:r w:rsidRPr="00CA4BD8">
              <w:rPr>
                <w:rFonts w:ascii="Times New Roman" w:hAnsi="Times New Roman" w:cs="Times New Roman"/>
                <w:b/>
                <w:bCs/>
                <w:sz w:val="24"/>
                <w:szCs w:val="24"/>
              </w:rPr>
              <w:t>S</w:t>
            </w:r>
            <w:r w:rsidRPr="00CA4BD8">
              <w:rPr>
                <w:rFonts w:ascii="Times New Roman" w:hAnsi="Times New Roman" w:cs="Times New Roman"/>
                <w:b/>
                <w:bCs/>
                <w:sz w:val="24"/>
                <w:szCs w:val="24"/>
                <w:vertAlign w:val="subscript"/>
              </w:rPr>
              <w:t>1</w:t>
            </w:r>
            <w:r w:rsidRPr="00CA4BD8">
              <w:rPr>
                <w:rFonts w:ascii="Times New Roman" w:hAnsi="Times New Roman" w:cs="Times New Roman"/>
                <w:b/>
                <w:bCs/>
                <w:sz w:val="24"/>
                <w:szCs w:val="24"/>
              </w:rPr>
              <w:t xml:space="preserve">: </w:t>
            </w:r>
            <w:r>
              <w:rPr>
                <w:rFonts w:ascii="Times New Roman" w:hAnsi="Times New Roman" w:cs="Times New Roman"/>
                <w:b/>
                <w:bCs/>
                <w:sz w:val="24"/>
                <w:szCs w:val="24"/>
              </w:rPr>
              <w:t xml:space="preserve"> 100 % RDN through </w:t>
            </w:r>
            <w:r w:rsidRPr="00CA4BD8">
              <w:rPr>
                <w:rFonts w:ascii="Times New Roman" w:hAnsi="Times New Roman" w:cs="Times New Roman"/>
                <w:b/>
                <w:bCs/>
                <w:i/>
                <w:iCs/>
                <w:sz w:val="24"/>
                <w:szCs w:val="24"/>
              </w:rPr>
              <w:t>Mahua</w:t>
            </w:r>
            <w:r w:rsidRPr="00CA4BD8">
              <w:rPr>
                <w:rFonts w:ascii="Times New Roman" w:hAnsi="Times New Roman" w:cs="Times New Roman"/>
                <w:b/>
                <w:bCs/>
                <w:sz w:val="24"/>
                <w:szCs w:val="24"/>
              </w:rPr>
              <w:t xml:space="preserve"> cake</w:t>
            </w:r>
          </w:p>
        </w:tc>
        <w:tc>
          <w:tcPr>
            <w:tcW w:w="1174" w:type="dxa"/>
          </w:tcPr>
          <w:p w14:paraId="791A0823"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60.21</w:t>
            </w:r>
          </w:p>
        </w:tc>
        <w:tc>
          <w:tcPr>
            <w:tcW w:w="1175" w:type="dxa"/>
          </w:tcPr>
          <w:p w14:paraId="791A0824"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59.86</w:t>
            </w:r>
          </w:p>
        </w:tc>
        <w:tc>
          <w:tcPr>
            <w:tcW w:w="1387" w:type="dxa"/>
          </w:tcPr>
          <w:p w14:paraId="791A0825"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60.04</w:t>
            </w:r>
          </w:p>
        </w:tc>
      </w:tr>
      <w:tr w:rsidR="008E7D59" w:rsidRPr="00C32A67" w14:paraId="791A082B" w14:textId="77777777" w:rsidTr="00DF6F6A">
        <w:trPr>
          <w:trHeight w:val="305"/>
          <w:jc w:val="center"/>
        </w:trPr>
        <w:tc>
          <w:tcPr>
            <w:tcW w:w="5301" w:type="dxa"/>
            <w:vAlign w:val="center"/>
          </w:tcPr>
          <w:p w14:paraId="791A0827" w14:textId="77777777" w:rsidR="008E7D59" w:rsidRPr="00C32A67" w:rsidRDefault="008E7D59" w:rsidP="00910480">
            <w:pPr>
              <w:rPr>
                <w:rFonts w:ascii="Times New Roman" w:hAnsi="Times New Roman" w:cs="Times New Roman"/>
                <w:b/>
                <w:bCs/>
                <w:sz w:val="24"/>
                <w:szCs w:val="24"/>
              </w:rPr>
            </w:pPr>
            <w:r w:rsidRPr="00CA4BD8">
              <w:rPr>
                <w:rFonts w:ascii="Times New Roman" w:hAnsi="Times New Roman" w:cs="Times New Roman"/>
                <w:b/>
                <w:bCs/>
                <w:sz w:val="24"/>
                <w:szCs w:val="24"/>
              </w:rPr>
              <w:t>S</w:t>
            </w:r>
            <w:r w:rsidRPr="00CA4BD8">
              <w:rPr>
                <w:rFonts w:ascii="Times New Roman" w:hAnsi="Times New Roman" w:cs="Times New Roman"/>
                <w:b/>
                <w:bCs/>
                <w:sz w:val="24"/>
                <w:szCs w:val="24"/>
                <w:vertAlign w:val="subscript"/>
              </w:rPr>
              <w:t>2</w:t>
            </w:r>
            <w:r w:rsidRPr="00CA4BD8">
              <w:rPr>
                <w:rFonts w:ascii="Times New Roman" w:hAnsi="Times New Roman" w:cs="Times New Roman"/>
                <w:b/>
                <w:bCs/>
                <w:sz w:val="24"/>
                <w:szCs w:val="24"/>
              </w:rPr>
              <w:t xml:space="preserve">: </w:t>
            </w:r>
            <w:r>
              <w:rPr>
                <w:rFonts w:ascii="Times New Roman" w:hAnsi="Times New Roman" w:cs="Times New Roman"/>
                <w:b/>
                <w:bCs/>
                <w:sz w:val="24"/>
                <w:szCs w:val="24"/>
              </w:rPr>
              <w:t xml:space="preserve">100 % RDN through </w:t>
            </w:r>
            <w:r w:rsidRPr="00CA4BD8">
              <w:rPr>
                <w:rFonts w:ascii="Times New Roman" w:hAnsi="Times New Roman" w:cs="Times New Roman"/>
                <w:b/>
                <w:bCs/>
                <w:sz w:val="24"/>
                <w:szCs w:val="24"/>
              </w:rPr>
              <w:t>Vermicompost</w:t>
            </w:r>
          </w:p>
        </w:tc>
        <w:tc>
          <w:tcPr>
            <w:tcW w:w="1174" w:type="dxa"/>
          </w:tcPr>
          <w:p w14:paraId="791A0828"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50.50</w:t>
            </w:r>
          </w:p>
        </w:tc>
        <w:tc>
          <w:tcPr>
            <w:tcW w:w="1175" w:type="dxa"/>
          </w:tcPr>
          <w:p w14:paraId="791A0829"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49.66</w:t>
            </w:r>
          </w:p>
        </w:tc>
        <w:tc>
          <w:tcPr>
            <w:tcW w:w="1387" w:type="dxa"/>
          </w:tcPr>
          <w:p w14:paraId="791A082A"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50.08</w:t>
            </w:r>
          </w:p>
        </w:tc>
      </w:tr>
      <w:tr w:rsidR="008E7D59" w:rsidRPr="00C32A67" w14:paraId="791A0830" w14:textId="77777777" w:rsidTr="00DF6F6A">
        <w:trPr>
          <w:trHeight w:val="294"/>
          <w:jc w:val="center"/>
        </w:trPr>
        <w:tc>
          <w:tcPr>
            <w:tcW w:w="5301" w:type="dxa"/>
            <w:vAlign w:val="center"/>
          </w:tcPr>
          <w:p w14:paraId="791A082C" w14:textId="77777777" w:rsidR="008E7D59" w:rsidRPr="00C32A67" w:rsidRDefault="008E7D59" w:rsidP="00910480">
            <w:pPr>
              <w:rPr>
                <w:rFonts w:ascii="Times New Roman" w:hAnsi="Times New Roman" w:cs="Times New Roman"/>
                <w:b/>
                <w:bCs/>
                <w:sz w:val="24"/>
                <w:szCs w:val="24"/>
              </w:rPr>
            </w:pPr>
            <w:r w:rsidRPr="00CA4BD8">
              <w:rPr>
                <w:rFonts w:ascii="Times New Roman" w:hAnsi="Times New Roman" w:cs="Times New Roman"/>
                <w:b/>
                <w:bCs/>
                <w:sz w:val="24"/>
                <w:szCs w:val="24"/>
              </w:rPr>
              <w:t>S</w:t>
            </w:r>
            <w:r w:rsidRPr="00CA4BD8">
              <w:rPr>
                <w:rFonts w:ascii="Times New Roman" w:hAnsi="Times New Roman" w:cs="Times New Roman"/>
                <w:b/>
                <w:bCs/>
                <w:sz w:val="24"/>
                <w:szCs w:val="24"/>
                <w:vertAlign w:val="subscript"/>
              </w:rPr>
              <w:t>3</w:t>
            </w:r>
            <w:r w:rsidRPr="00CA4BD8">
              <w:rPr>
                <w:rFonts w:ascii="Times New Roman" w:hAnsi="Times New Roman" w:cs="Times New Roman"/>
                <w:b/>
                <w:bCs/>
                <w:sz w:val="24"/>
                <w:szCs w:val="24"/>
              </w:rPr>
              <w:t xml:space="preserve">: </w:t>
            </w:r>
            <w:r>
              <w:rPr>
                <w:rFonts w:ascii="Times New Roman" w:hAnsi="Times New Roman" w:cs="Times New Roman"/>
                <w:b/>
                <w:bCs/>
                <w:sz w:val="24"/>
                <w:szCs w:val="24"/>
              </w:rPr>
              <w:t xml:space="preserve">100 % RDN through </w:t>
            </w:r>
            <w:r w:rsidRPr="00CA4BD8">
              <w:rPr>
                <w:rFonts w:ascii="Times New Roman" w:hAnsi="Times New Roman" w:cs="Times New Roman"/>
                <w:b/>
                <w:bCs/>
                <w:sz w:val="24"/>
                <w:szCs w:val="24"/>
              </w:rPr>
              <w:t>Farmyard manure</w:t>
            </w:r>
          </w:p>
        </w:tc>
        <w:tc>
          <w:tcPr>
            <w:tcW w:w="1174" w:type="dxa"/>
          </w:tcPr>
          <w:p w14:paraId="791A082D"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58.81</w:t>
            </w:r>
          </w:p>
        </w:tc>
        <w:tc>
          <w:tcPr>
            <w:tcW w:w="1175" w:type="dxa"/>
          </w:tcPr>
          <w:p w14:paraId="791A082E"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59.30</w:t>
            </w:r>
          </w:p>
        </w:tc>
        <w:tc>
          <w:tcPr>
            <w:tcW w:w="1387" w:type="dxa"/>
          </w:tcPr>
          <w:p w14:paraId="791A082F"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59.05</w:t>
            </w:r>
          </w:p>
        </w:tc>
      </w:tr>
      <w:tr w:rsidR="008E7D59" w:rsidRPr="00C32A67" w14:paraId="791A0835" w14:textId="77777777" w:rsidTr="00DF6F6A">
        <w:trPr>
          <w:trHeight w:val="298"/>
          <w:jc w:val="center"/>
        </w:trPr>
        <w:tc>
          <w:tcPr>
            <w:tcW w:w="5301" w:type="dxa"/>
            <w:vAlign w:val="center"/>
          </w:tcPr>
          <w:p w14:paraId="791A0831" w14:textId="77777777" w:rsidR="008E7D59" w:rsidRPr="00C32A67" w:rsidRDefault="008E7D59" w:rsidP="00910480">
            <w:pPr>
              <w:rPr>
                <w:rFonts w:ascii="Times New Roman" w:hAnsi="Times New Roman" w:cs="Times New Roman"/>
                <w:b/>
                <w:bCs/>
                <w:sz w:val="24"/>
                <w:szCs w:val="24"/>
              </w:rPr>
            </w:pPr>
            <w:proofErr w:type="spellStart"/>
            <w:r w:rsidRPr="00C32A67">
              <w:rPr>
                <w:rFonts w:ascii="Times New Roman" w:hAnsi="Times New Roman" w:cs="Times New Roman"/>
                <w:b/>
                <w:bCs/>
                <w:sz w:val="24"/>
                <w:szCs w:val="24"/>
              </w:rPr>
              <w:t>S.Em</w:t>
            </w:r>
            <w:proofErr w:type="spellEnd"/>
            <w:r w:rsidRPr="00C32A67">
              <w:rPr>
                <w:rFonts w:ascii="Times New Roman" w:hAnsi="Times New Roman" w:cs="Times New Roman"/>
                <w:b/>
                <w:bCs/>
                <w:sz w:val="24"/>
                <w:szCs w:val="24"/>
              </w:rPr>
              <w:t>. ±</w:t>
            </w:r>
          </w:p>
        </w:tc>
        <w:tc>
          <w:tcPr>
            <w:tcW w:w="1174" w:type="dxa"/>
          </w:tcPr>
          <w:p w14:paraId="791A0832"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1.56</w:t>
            </w:r>
          </w:p>
        </w:tc>
        <w:tc>
          <w:tcPr>
            <w:tcW w:w="1175" w:type="dxa"/>
          </w:tcPr>
          <w:p w14:paraId="791A0833"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1.93</w:t>
            </w:r>
          </w:p>
        </w:tc>
        <w:tc>
          <w:tcPr>
            <w:tcW w:w="1387" w:type="dxa"/>
          </w:tcPr>
          <w:p w14:paraId="791A0834"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1.24</w:t>
            </w:r>
          </w:p>
        </w:tc>
      </w:tr>
      <w:tr w:rsidR="008E7D59" w:rsidRPr="00C32A67" w14:paraId="791A083A" w14:textId="77777777" w:rsidTr="00DF6F6A">
        <w:trPr>
          <w:trHeight w:val="287"/>
          <w:jc w:val="center"/>
        </w:trPr>
        <w:tc>
          <w:tcPr>
            <w:tcW w:w="5301" w:type="dxa"/>
            <w:vAlign w:val="center"/>
          </w:tcPr>
          <w:p w14:paraId="791A0836" w14:textId="77777777" w:rsidR="008E7D59" w:rsidRPr="00C32A67" w:rsidRDefault="008E7D59" w:rsidP="00910480">
            <w:pPr>
              <w:rPr>
                <w:rFonts w:ascii="Times New Roman" w:hAnsi="Times New Roman" w:cs="Times New Roman"/>
                <w:b/>
                <w:bCs/>
                <w:sz w:val="24"/>
                <w:szCs w:val="24"/>
              </w:rPr>
            </w:pPr>
            <w:r w:rsidRPr="00C32A67">
              <w:rPr>
                <w:rFonts w:ascii="Times New Roman" w:hAnsi="Times New Roman" w:cs="Times New Roman"/>
                <w:b/>
                <w:bCs/>
                <w:sz w:val="24"/>
                <w:szCs w:val="24"/>
              </w:rPr>
              <w:t>C. D. at 5%</w:t>
            </w:r>
          </w:p>
        </w:tc>
        <w:tc>
          <w:tcPr>
            <w:tcW w:w="1174" w:type="dxa"/>
          </w:tcPr>
          <w:p w14:paraId="791A0837"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4.49</w:t>
            </w:r>
          </w:p>
        </w:tc>
        <w:tc>
          <w:tcPr>
            <w:tcW w:w="1175" w:type="dxa"/>
          </w:tcPr>
          <w:p w14:paraId="791A0838"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5.58</w:t>
            </w:r>
          </w:p>
        </w:tc>
        <w:tc>
          <w:tcPr>
            <w:tcW w:w="1387" w:type="dxa"/>
          </w:tcPr>
          <w:p w14:paraId="791A0839"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3.51</w:t>
            </w:r>
          </w:p>
        </w:tc>
      </w:tr>
      <w:tr w:rsidR="008E7D59" w:rsidRPr="00C32A67" w14:paraId="791A083C" w14:textId="77777777" w:rsidTr="00DF6F6A">
        <w:trPr>
          <w:trHeight w:val="223"/>
          <w:jc w:val="center"/>
        </w:trPr>
        <w:tc>
          <w:tcPr>
            <w:tcW w:w="9039" w:type="dxa"/>
            <w:gridSpan w:val="4"/>
            <w:vAlign w:val="center"/>
          </w:tcPr>
          <w:p w14:paraId="791A083B" w14:textId="77777777" w:rsidR="008E7D59" w:rsidRPr="00C32A67" w:rsidRDefault="008E7D59" w:rsidP="00910480">
            <w:pPr>
              <w:rPr>
                <w:rFonts w:ascii="Times New Roman" w:hAnsi="Times New Roman" w:cs="Times New Roman"/>
                <w:b/>
                <w:bCs/>
                <w:sz w:val="24"/>
                <w:szCs w:val="24"/>
              </w:rPr>
            </w:pPr>
            <w:r w:rsidRPr="00C32A67">
              <w:rPr>
                <w:rFonts w:ascii="Times New Roman" w:hAnsi="Times New Roman" w:cs="Times New Roman"/>
                <w:b/>
                <w:bCs/>
                <w:sz w:val="24"/>
                <w:szCs w:val="24"/>
              </w:rPr>
              <w:t>Liquid organics (L)</w:t>
            </w:r>
          </w:p>
        </w:tc>
      </w:tr>
      <w:tr w:rsidR="008E7D59" w:rsidRPr="00C32A67" w14:paraId="791A0841" w14:textId="77777777" w:rsidTr="00DF6F6A">
        <w:trPr>
          <w:trHeight w:val="279"/>
          <w:jc w:val="center"/>
        </w:trPr>
        <w:tc>
          <w:tcPr>
            <w:tcW w:w="5301" w:type="dxa"/>
            <w:vAlign w:val="center"/>
          </w:tcPr>
          <w:p w14:paraId="791A083D" w14:textId="77777777" w:rsidR="008E7D59" w:rsidRPr="00C32A67" w:rsidRDefault="008E7D59" w:rsidP="00910480">
            <w:pPr>
              <w:rPr>
                <w:rFonts w:ascii="Times New Roman" w:hAnsi="Times New Roman" w:cs="Times New Roman"/>
                <w:b/>
                <w:bCs/>
                <w:sz w:val="24"/>
                <w:szCs w:val="24"/>
              </w:rPr>
            </w:pPr>
            <w:r w:rsidRPr="00C32A67">
              <w:rPr>
                <w:rFonts w:ascii="Times New Roman" w:hAnsi="Times New Roman" w:cs="Times New Roman"/>
                <w:b/>
                <w:bCs/>
                <w:sz w:val="24"/>
                <w:szCs w:val="24"/>
              </w:rPr>
              <w:t>L</w:t>
            </w:r>
            <w:r w:rsidRPr="00C32A67">
              <w:rPr>
                <w:rFonts w:ascii="Times New Roman" w:hAnsi="Times New Roman" w:cs="Times New Roman"/>
                <w:b/>
                <w:bCs/>
                <w:sz w:val="24"/>
                <w:szCs w:val="24"/>
                <w:vertAlign w:val="subscript"/>
              </w:rPr>
              <w:t>0</w:t>
            </w:r>
            <w:r w:rsidRPr="00C32A67">
              <w:rPr>
                <w:rFonts w:ascii="Times New Roman" w:hAnsi="Times New Roman" w:cs="Times New Roman"/>
                <w:b/>
                <w:bCs/>
                <w:sz w:val="24"/>
                <w:szCs w:val="24"/>
              </w:rPr>
              <w:t>: No Spray</w:t>
            </w:r>
          </w:p>
        </w:tc>
        <w:tc>
          <w:tcPr>
            <w:tcW w:w="1174" w:type="dxa"/>
          </w:tcPr>
          <w:p w14:paraId="791A083E"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42.40</w:t>
            </w:r>
          </w:p>
        </w:tc>
        <w:tc>
          <w:tcPr>
            <w:tcW w:w="1175" w:type="dxa"/>
          </w:tcPr>
          <w:p w14:paraId="791A083F"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41.38</w:t>
            </w:r>
          </w:p>
        </w:tc>
        <w:tc>
          <w:tcPr>
            <w:tcW w:w="1387" w:type="dxa"/>
          </w:tcPr>
          <w:p w14:paraId="791A0840"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41.89</w:t>
            </w:r>
          </w:p>
        </w:tc>
      </w:tr>
      <w:tr w:rsidR="008E7D59" w:rsidRPr="00C32A67" w14:paraId="791A0846" w14:textId="77777777" w:rsidTr="00DF6F6A">
        <w:trPr>
          <w:trHeight w:val="285"/>
          <w:jc w:val="center"/>
        </w:trPr>
        <w:tc>
          <w:tcPr>
            <w:tcW w:w="5301" w:type="dxa"/>
            <w:vAlign w:val="center"/>
          </w:tcPr>
          <w:p w14:paraId="791A0842" w14:textId="77777777" w:rsidR="008E7D59" w:rsidRPr="00C32A67" w:rsidRDefault="008E7D59" w:rsidP="00910480">
            <w:pPr>
              <w:rPr>
                <w:rFonts w:ascii="Times New Roman" w:hAnsi="Times New Roman" w:cs="Times New Roman"/>
                <w:b/>
                <w:bCs/>
                <w:sz w:val="24"/>
                <w:szCs w:val="24"/>
              </w:rPr>
            </w:pPr>
            <w:bookmarkStart w:id="1" w:name="_Hlk194416904"/>
            <w:r w:rsidRPr="00CA4BD8">
              <w:rPr>
                <w:rFonts w:ascii="Times New Roman" w:hAnsi="Times New Roman" w:cs="Times New Roman"/>
                <w:b/>
                <w:bCs/>
                <w:sz w:val="24"/>
                <w:szCs w:val="24"/>
              </w:rPr>
              <w:t>L</w:t>
            </w:r>
            <w:r w:rsidRPr="00CA4BD8">
              <w:rPr>
                <w:rFonts w:ascii="Times New Roman" w:hAnsi="Times New Roman" w:cs="Times New Roman"/>
                <w:b/>
                <w:bCs/>
                <w:sz w:val="24"/>
                <w:szCs w:val="24"/>
                <w:vertAlign w:val="subscript"/>
              </w:rPr>
              <w:t>1</w:t>
            </w:r>
            <w:r w:rsidRPr="00CA4BD8">
              <w:rPr>
                <w:rFonts w:ascii="Times New Roman" w:hAnsi="Times New Roman" w:cs="Times New Roman"/>
                <w:b/>
                <w:bCs/>
                <w:sz w:val="24"/>
                <w:szCs w:val="24"/>
              </w:rPr>
              <w:t xml:space="preserve">: </w:t>
            </w:r>
            <w:proofErr w:type="spellStart"/>
            <w:r w:rsidRPr="00CA4BD8">
              <w:rPr>
                <w:rFonts w:ascii="Times New Roman" w:hAnsi="Times New Roman" w:cs="Times New Roman"/>
                <w:b/>
                <w:bCs/>
                <w:i/>
                <w:iCs/>
                <w:sz w:val="24"/>
                <w:szCs w:val="24"/>
              </w:rPr>
              <w:t>Jeevamrut</w:t>
            </w:r>
            <w:proofErr w:type="spellEnd"/>
            <w:r>
              <w:rPr>
                <w:rFonts w:ascii="Times New Roman" w:hAnsi="Times New Roman" w:cs="Times New Roman"/>
                <w:b/>
                <w:bCs/>
                <w:i/>
                <w:iCs/>
                <w:sz w:val="24"/>
                <w:szCs w:val="24"/>
              </w:rPr>
              <w:t xml:space="preserve"> @ </w:t>
            </w:r>
            <w:r w:rsidRPr="00EC5844">
              <w:rPr>
                <w:rFonts w:ascii="Times New Roman" w:hAnsi="Times New Roman" w:cs="Times New Roman"/>
                <w:b/>
                <w:bCs/>
                <w:sz w:val="24"/>
                <w:szCs w:val="24"/>
              </w:rPr>
              <w:t>2 %</w:t>
            </w:r>
          </w:p>
        </w:tc>
        <w:tc>
          <w:tcPr>
            <w:tcW w:w="1174" w:type="dxa"/>
          </w:tcPr>
          <w:p w14:paraId="791A0843"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56.98</w:t>
            </w:r>
          </w:p>
        </w:tc>
        <w:tc>
          <w:tcPr>
            <w:tcW w:w="1175" w:type="dxa"/>
          </w:tcPr>
          <w:p w14:paraId="791A0844"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55.87</w:t>
            </w:r>
          </w:p>
        </w:tc>
        <w:tc>
          <w:tcPr>
            <w:tcW w:w="1387" w:type="dxa"/>
          </w:tcPr>
          <w:p w14:paraId="791A0845"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56.43</w:t>
            </w:r>
          </w:p>
        </w:tc>
      </w:tr>
      <w:bookmarkEnd w:id="1"/>
      <w:tr w:rsidR="008E7D59" w:rsidRPr="00C32A67" w14:paraId="791A084B" w14:textId="77777777" w:rsidTr="00DF6F6A">
        <w:trPr>
          <w:trHeight w:val="289"/>
          <w:jc w:val="center"/>
        </w:trPr>
        <w:tc>
          <w:tcPr>
            <w:tcW w:w="5301" w:type="dxa"/>
            <w:vAlign w:val="center"/>
          </w:tcPr>
          <w:p w14:paraId="791A0847" w14:textId="5193FC34" w:rsidR="008E7D59" w:rsidRPr="00C32A67" w:rsidRDefault="008E7D59" w:rsidP="00910480">
            <w:pPr>
              <w:rPr>
                <w:rFonts w:ascii="Times New Roman" w:hAnsi="Times New Roman" w:cs="Times New Roman"/>
                <w:b/>
                <w:bCs/>
                <w:sz w:val="24"/>
                <w:szCs w:val="24"/>
              </w:rPr>
            </w:pPr>
            <w:r w:rsidRPr="00CA4BD8">
              <w:rPr>
                <w:rFonts w:ascii="Times New Roman" w:hAnsi="Times New Roman" w:cs="Times New Roman"/>
                <w:b/>
                <w:bCs/>
                <w:sz w:val="24"/>
                <w:szCs w:val="24"/>
              </w:rPr>
              <w:t>L</w:t>
            </w:r>
            <w:r w:rsidRPr="00CA4BD8">
              <w:rPr>
                <w:rFonts w:ascii="Times New Roman" w:hAnsi="Times New Roman" w:cs="Times New Roman"/>
                <w:b/>
                <w:bCs/>
                <w:sz w:val="24"/>
                <w:szCs w:val="24"/>
                <w:vertAlign w:val="subscript"/>
              </w:rPr>
              <w:t>2</w:t>
            </w:r>
            <w:r w:rsidRPr="00CA4BD8">
              <w:rPr>
                <w:rFonts w:ascii="Times New Roman" w:hAnsi="Times New Roman" w:cs="Times New Roman"/>
                <w:b/>
                <w:bCs/>
                <w:sz w:val="24"/>
                <w:szCs w:val="24"/>
              </w:rPr>
              <w:t xml:space="preserve">: </w:t>
            </w:r>
            <w:r>
              <w:rPr>
                <w:rFonts w:ascii="Times New Roman" w:hAnsi="Times New Roman" w:cs="Times New Roman"/>
                <w:b/>
                <w:bCs/>
                <w:i/>
                <w:iCs/>
                <w:sz w:val="24"/>
                <w:szCs w:val="24"/>
              </w:rPr>
              <w:t>NOVEL</w:t>
            </w:r>
            <w:r w:rsidRPr="00CA4BD8">
              <w:rPr>
                <w:rFonts w:ascii="Times New Roman" w:hAnsi="Times New Roman" w:cs="Times New Roman"/>
                <w:b/>
                <w:bCs/>
                <w:sz w:val="24"/>
                <w:szCs w:val="24"/>
              </w:rPr>
              <w:t xml:space="preserve"> Organic Liquid Nutrient</w:t>
            </w:r>
            <w:r w:rsidR="002E677B">
              <w:rPr>
                <w:rFonts w:ascii="Times New Roman" w:hAnsi="Times New Roman" w:cs="Times New Roman"/>
                <w:b/>
                <w:bCs/>
                <w:sz w:val="24"/>
                <w:szCs w:val="24"/>
              </w:rPr>
              <w:t xml:space="preserve"> </w:t>
            </w:r>
            <w:r>
              <w:rPr>
                <w:rFonts w:ascii="Times New Roman" w:hAnsi="Times New Roman" w:cs="Times New Roman"/>
                <w:b/>
                <w:bCs/>
                <w:i/>
                <w:iCs/>
                <w:sz w:val="24"/>
                <w:szCs w:val="24"/>
              </w:rPr>
              <w:t xml:space="preserve">@ </w:t>
            </w:r>
            <w:r w:rsidRPr="00EC5844">
              <w:rPr>
                <w:rFonts w:ascii="Times New Roman" w:hAnsi="Times New Roman" w:cs="Times New Roman"/>
                <w:b/>
                <w:bCs/>
                <w:sz w:val="24"/>
                <w:szCs w:val="24"/>
              </w:rPr>
              <w:t>2 %</w:t>
            </w:r>
          </w:p>
        </w:tc>
        <w:tc>
          <w:tcPr>
            <w:tcW w:w="1174" w:type="dxa"/>
          </w:tcPr>
          <w:p w14:paraId="791A0848"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56.85</w:t>
            </w:r>
          </w:p>
        </w:tc>
        <w:tc>
          <w:tcPr>
            <w:tcW w:w="1175" w:type="dxa"/>
          </w:tcPr>
          <w:p w14:paraId="791A0849"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54.74</w:t>
            </w:r>
          </w:p>
        </w:tc>
        <w:tc>
          <w:tcPr>
            <w:tcW w:w="1387" w:type="dxa"/>
          </w:tcPr>
          <w:p w14:paraId="791A084A"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55.79</w:t>
            </w:r>
          </w:p>
        </w:tc>
      </w:tr>
      <w:tr w:rsidR="008E7D59" w:rsidRPr="00C32A67" w14:paraId="791A0850" w14:textId="77777777" w:rsidTr="00DF6F6A">
        <w:trPr>
          <w:trHeight w:val="277"/>
          <w:jc w:val="center"/>
        </w:trPr>
        <w:tc>
          <w:tcPr>
            <w:tcW w:w="5301" w:type="dxa"/>
            <w:vAlign w:val="center"/>
          </w:tcPr>
          <w:p w14:paraId="791A084C" w14:textId="77777777" w:rsidR="008E7D59" w:rsidRPr="00C32A67" w:rsidRDefault="008E7D59" w:rsidP="00910480">
            <w:pPr>
              <w:rPr>
                <w:rFonts w:ascii="Times New Roman" w:hAnsi="Times New Roman" w:cs="Times New Roman"/>
                <w:b/>
                <w:bCs/>
                <w:sz w:val="24"/>
                <w:szCs w:val="24"/>
              </w:rPr>
            </w:pPr>
            <w:r w:rsidRPr="00CA4BD8">
              <w:rPr>
                <w:rFonts w:ascii="Times New Roman" w:hAnsi="Times New Roman" w:cs="Times New Roman"/>
                <w:b/>
                <w:bCs/>
                <w:sz w:val="24"/>
                <w:szCs w:val="24"/>
              </w:rPr>
              <w:t>L</w:t>
            </w:r>
            <w:proofErr w:type="gramStart"/>
            <w:r w:rsidRPr="00CA4BD8">
              <w:rPr>
                <w:rFonts w:ascii="Times New Roman" w:hAnsi="Times New Roman" w:cs="Times New Roman"/>
                <w:b/>
                <w:bCs/>
                <w:sz w:val="24"/>
                <w:szCs w:val="24"/>
                <w:vertAlign w:val="subscript"/>
              </w:rPr>
              <w:t xml:space="preserve">3 </w:t>
            </w:r>
            <w:r w:rsidRPr="00CA4BD8">
              <w:rPr>
                <w:rFonts w:ascii="Times New Roman" w:hAnsi="Times New Roman" w:cs="Times New Roman"/>
                <w:b/>
                <w:bCs/>
                <w:sz w:val="24"/>
                <w:szCs w:val="24"/>
              </w:rPr>
              <w:t>:</w:t>
            </w:r>
            <w:proofErr w:type="gramEnd"/>
            <w:r w:rsidRPr="00CA4BD8">
              <w:rPr>
                <w:rFonts w:ascii="Times New Roman" w:hAnsi="Times New Roman" w:cs="Times New Roman"/>
                <w:b/>
                <w:bCs/>
                <w:sz w:val="24"/>
                <w:szCs w:val="24"/>
              </w:rPr>
              <w:t xml:space="preserve"> </w:t>
            </w:r>
            <w:proofErr w:type="spellStart"/>
            <w:r w:rsidRPr="00CA4BD8">
              <w:rPr>
                <w:rFonts w:ascii="Times New Roman" w:hAnsi="Times New Roman" w:cs="Times New Roman"/>
                <w:b/>
                <w:bCs/>
                <w:i/>
                <w:iCs/>
                <w:sz w:val="24"/>
                <w:szCs w:val="24"/>
              </w:rPr>
              <w:t>Gliricidia</w:t>
            </w:r>
            <w:proofErr w:type="spellEnd"/>
            <w:r w:rsidRPr="00CA4BD8">
              <w:rPr>
                <w:rFonts w:ascii="Times New Roman" w:hAnsi="Times New Roman" w:cs="Times New Roman"/>
                <w:b/>
                <w:bCs/>
                <w:sz w:val="24"/>
                <w:szCs w:val="24"/>
              </w:rPr>
              <w:t xml:space="preserve"> Leaf extract</w:t>
            </w:r>
            <w:r>
              <w:rPr>
                <w:rFonts w:ascii="Times New Roman" w:hAnsi="Times New Roman" w:cs="Times New Roman"/>
                <w:b/>
                <w:bCs/>
                <w:i/>
                <w:iCs/>
                <w:sz w:val="24"/>
                <w:szCs w:val="24"/>
              </w:rPr>
              <w:t xml:space="preserve">@ </w:t>
            </w:r>
            <w:r w:rsidRPr="00EC5844">
              <w:rPr>
                <w:rFonts w:ascii="Times New Roman" w:hAnsi="Times New Roman" w:cs="Times New Roman"/>
                <w:b/>
                <w:bCs/>
                <w:sz w:val="24"/>
                <w:szCs w:val="24"/>
              </w:rPr>
              <w:t>2 %</w:t>
            </w:r>
          </w:p>
        </w:tc>
        <w:tc>
          <w:tcPr>
            <w:tcW w:w="1174" w:type="dxa"/>
          </w:tcPr>
          <w:p w14:paraId="791A084D"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48.65</w:t>
            </w:r>
          </w:p>
        </w:tc>
        <w:tc>
          <w:tcPr>
            <w:tcW w:w="1175" w:type="dxa"/>
          </w:tcPr>
          <w:p w14:paraId="791A084E"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52.83</w:t>
            </w:r>
          </w:p>
        </w:tc>
        <w:tc>
          <w:tcPr>
            <w:tcW w:w="1387" w:type="dxa"/>
          </w:tcPr>
          <w:p w14:paraId="791A084F"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50.74</w:t>
            </w:r>
          </w:p>
        </w:tc>
      </w:tr>
      <w:tr w:rsidR="008E7D59" w:rsidRPr="00C32A67" w14:paraId="791A0855" w14:textId="77777777" w:rsidTr="00DF6F6A">
        <w:trPr>
          <w:trHeight w:val="265"/>
          <w:jc w:val="center"/>
        </w:trPr>
        <w:tc>
          <w:tcPr>
            <w:tcW w:w="5301" w:type="dxa"/>
            <w:vAlign w:val="center"/>
          </w:tcPr>
          <w:p w14:paraId="791A0851" w14:textId="77777777" w:rsidR="008E7D59" w:rsidRPr="00C32A67" w:rsidRDefault="008E7D59" w:rsidP="00910480">
            <w:pPr>
              <w:rPr>
                <w:rFonts w:ascii="Times New Roman" w:hAnsi="Times New Roman" w:cs="Times New Roman"/>
                <w:b/>
                <w:bCs/>
                <w:sz w:val="24"/>
                <w:szCs w:val="24"/>
              </w:rPr>
            </w:pPr>
            <w:proofErr w:type="spellStart"/>
            <w:r w:rsidRPr="00C32A67">
              <w:rPr>
                <w:rFonts w:ascii="Times New Roman" w:hAnsi="Times New Roman" w:cs="Times New Roman"/>
                <w:b/>
                <w:bCs/>
                <w:sz w:val="24"/>
                <w:szCs w:val="24"/>
              </w:rPr>
              <w:t>S.Em</w:t>
            </w:r>
            <w:proofErr w:type="spellEnd"/>
            <w:r w:rsidRPr="00C32A67">
              <w:rPr>
                <w:rFonts w:ascii="Times New Roman" w:hAnsi="Times New Roman" w:cs="Times New Roman"/>
                <w:b/>
                <w:bCs/>
                <w:sz w:val="24"/>
                <w:szCs w:val="24"/>
              </w:rPr>
              <w:t>. ±</w:t>
            </w:r>
          </w:p>
        </w:tc>
        <w:tc>
          <w:tcPr>
            <w:tcW w:w="1174" w:type="dxa"/>
          </w:tcPr>
          <w:p w14:paraId="791A0852"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1.56</w:t>
            </w:r>
          </w:p>
        </w:tc>
        <w:tc>
          <w:tcPr>
            <w:tcW w:w="1175" w:type="dxa"/>
          </w:tcPr>
          <w:p w14:paraId="791A0853"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1.93</w:t>
            </w:r>
          </w:p>
        </w:tc>
        <w:tc>
          <w:tcPr>
            <w:tcW w:w="1387" w:type="dxa"/>
          </w:tcPr>
          <w:p w14:paraId="791A0854"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1.24</w:t>
            </w:r>
          </w:p>
        </w:tc>
      </w:tr>
      <w:tr w:rsidR="008E7D59" w:rsidRPr="00C32A67" w14:paraId="791A085A" w14:textId="77777777" w:rsidTr="00DF6F6A">
        <w:trPr>
          <w:trHeight w:val="269"/>
          <w:jc w:val="center"/>
        </w:trPr>
        <w:tc>
          <w:tcPr>
            <w:tcW w:w="5301" w:type="dxa"/>
            <w:vAlign w:val="center"/>
          </w:tcPr>
          <w:p w14:paraId="791A0856" w14:textId="77777777" w:rsidR="008E7D59" w:rsidRPr="00C32A67" w:rsidRDefault="008E7D59" w:rsidP="00910480">
            <w:pPr>
              <w:rPr>
                <w:rFonts w:ascii="Times New Roman" w:hAnsi="Times New Roman" w:cs="Times New Roman"/>
                <w:b/>
                <w:bCs/>
                <w:sz w:val="24"/>
                <w:szCs w:val="24"/>
              </w:rPr>
            </w:pPr>
            <w:r w:rsidRPr="00C32A67">
              <w:rPr>
                <w:rFonts w:ascii="Times New Roman" w:hAnsi="Times New Roman" w:cs="Times New Roman"/>
                <w:b/>
                <w:bCs/>
                <w:sz w:val="24"/>
                <w:szCs w:val="24"/>
              </w:rPr>
              <w:t>C. D. at 5%</w:t>
            </w:r>
          </w:p>
        </w:tc>
        <w:tc>
          <w:tcPr>
            <w:tcW w:w="1174" w:type="dxa"/>
          </w:tcPr>
          <w:p w14:paraId="791A0857"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4.49</w:t>
            </w:r>
          </w:p>
        </w:tc>
        <w:tc>
          <w:tcPr>
            <w:tcW w:w="1175" w:type="dxa"/>
          </w:tcPr>
          <w:p w14:paraId="791A0858"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5.58</w:t>
            </w:r>
          </w:p>
        </w:tc>
        <w:tc>
          <w:tcPr>
            <w:tcW w:w="1387" w:type="dxa"/>
          </w:tcPr>
          <w:p w14:paraId="791A0859"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3.51</w:t>
            </w:r>
          </w:p>
        </w:tc>
      </w:tr>
      <w:tr w:rsidR="008E7D59" w:rsidRPr="00C32A67" w14:paraId="791A085C" w14:textId="77777777" w:rsidTr="00DF6F6A">
        <w:trPr>
          <w:trHeight w:val="101"/>
          <w:jc w:val="center"/>
        </w:trPr>
        <w:tc>
          <w:tcPr>
            <w:tcW w:w="9039" w:type="dxa"/>
            <w:gridSpan w:val="4"/>
            <w:vAlign w:val="center"/>
          </w:tcPr>
          <w:p w14:paraId="791A085B" w14:textId="77777777" w:rsidR="008E7D59" w:rsidRPr="00C32A67" w:rsidRDefault="008E7D59" w:rsidP="00910480">
            <w:pPr>
              <w:rPr>
                <w:rFonts w:ascii="Times New Roman" w:hAnsi="Times New Roman" w:cs="Times New Roman"/>
                <w:b/>
                <w:bCs/>
                <w:sz w:val="24"/>
                <w:szCs w:val="24"/>
              </w:rPr>
            </w:pPr>
            <w:r w:rsidRPr="00C32A67">
              <w:rPr>
                <w:rFonts w:ascii="Times New Roman" w:hAnsi="Times New Roman" w:cs="Times New Roman"/>
                <w:b/>
                <w:bCs/>
                <w:sz w:val="24"/>
                <w:szCs w:val="24"/>
              </w:rPr>
              <w:t>Interaction effect (S×L)</w:t>
            </w:r>
          </w:p>
        </w:tc>
      </w:tr>
      <w:tr w:rsidR="008E7D59" w:rsidRPr="00C32A67" w14:paraId="791A0861" w14:textId="77777777" w:rsidTr="00DF6F6A">
        <w:trPr>
          <w:trHeight w:val="105"/>
          <w:jc w:val="center"/>
        </w:trPr>
        <w:tc>
          <w:tcPr>
            <w:tcW w:w="5301" w:type="dxa"/>
            <w:vAlign w:val="center"/>
          </w:tcPr>
          <w:p w14:paraId="791A085D" w14:textId="77777777" w:rsidR="008E7D59" w:rsidRPr="00C32A67" w:rsidRDefault="008E7D59" w:rsidP="00910480">
            <w:pPr>
              <w:rPr>
                <w:rFonts w:ascii="Times New Roman" w:hAnsi="Times New Roman" w:cs="Times New Roman"/>
                <w:b/>
                <w:bCs/>
                <w:sz w:val="24"/>
                <w:szCs w:val="24"/>
              </w:rPr>
            </w:pPr>
            <w:proofErr w:type="spellStart"/>
            <w:r w:rsidRPr="00C32A67">
              <w:rPr>
                <w:rFonts w:ascii="Times New Roman" w:hAnsi="Times New Roman" w:cs="Times New Roman"/>
                <w:b/>
                <w:bCs/>
                <w:sz w:val="24"/>
                <w:szCs w:val="24"/>
              </w:rPr>
              <w:t>S.Em</w:t>
            </w:r>
            <w:proofErr w:type="spellEnd"/>
            <w:r w:rsidRPr="00C32A67">
              <w:rPr>
                <w:rFonts w:ascii="Times New Roman" w:hAnsi="Times New Roman" w:cs="Times New Roman"/>
                <w:b/>
                <w:bCs/>
                <w:sz w:val="24"/>
                <w:szCs w:val="24"/>
              </w:rPr>
              <w:t>. ±</w:t>
            </w:r>
          </w:p>
        </w:tc>
        <w:tc>
          <w:tcPr>
            <w:tcW w:w="1174" w:type="dxa"/>
          </w:tcPr>
          <w:p w14:paraId="791A085E"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3.11</w:t>
            </w:r>
          </w:p>
        </w:tc>
        <w:tc>
          <w:tcPr>
            <w:tcW w:w="1175" w:type="dxa"/>
          </w:tcPr>
          <w:p w14:paraId="791A085F"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3.86</w:t>
            </w:r>
          </w:p>
        </w:tc>
        <w:tc>
          <w:tcPr>
            <w:tcW w:w="1387" w:type="dxa"/>
          </w:tcPr>
          <w:p w14:paraId="791A0860"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2.48</w:t>
            </w:r>
          </w:p>
        </w:tc>
      </w:tr>
      <w:tr w:rsidR="008E7D59" w:rsidRPr="00C32A67" w14:paraId="791A0866" w14:textId="77777777" w:rsidTr="00DF6F6A">
        <w:trPr>
          <w:trHeight w:val="94"/>
          <w:jc w:val="center"/>
        </w:trPr>
        <w:tc>
          <w:tcPr>
            <w:tcW w:w="5301" w:type="dxa"/>
            <w:vAlign w:val="center"/>
          </w:tcPr>
          <w:p w14:paraId="791A0862" w14:textId="77777777" w:rsidR="008E7D59" w:rsidRPr="00C32A67" w:rsidRDefault="008E7D59" w:rsidP="00910480">
            <w:pPr>
              <w:rPr>
                <w:rFonts w:ascii="Times New Roman" w:hAnsi="Times New Roman" w:cs="Times New Roman"/>
                <w:b/>
                <w:bCs/>
                <w:sz w:val="24"/>
                <w:szCs w:val="24"/>
              </w:rPr>
            </w:pPr>
            <w:r w:rsidRPr="00C32A67">
              <w:rPr>
                <w:rFonts w:ascii="Times New Roman" w:hAnsi="Times New Roman" w:cs="Times New Roman"/>
                <w:b/>
                <w:bCs/>
                <w:sz w:val="24"/>
                <w:szCs w:val="24"/>
              </w:rPr>
              <w:t>C. D. at 5%</w:t>
            </w:r>
          </w:p>
        </w:tc>
        <w:tc>
          <w:tcPr>
            <w:tcW w:w="1174" w:type="dxa"/>
          </w:tcPr>
          <w:p w14:paraId="791A0863"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8.99</w:t>
            </w:r>
          </w:p>
        </w:tc>
        <w:tc>
          <w:tcPr>
            <w:tcW w:w="1175" w:type="dxa"/>
          </w:tcPr>
          <w:p w14:paraId="791A0864"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11.15</w:t>
            </w:r>
          </w:p>
        </w:tc>
        <w:tc>
          <w:tcPr>
            <w:tcW w:w="1387" w:type="dxa"/>
          </w:tcPr>
          <w:p w14:paraId="791A0865"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7.01</w:t>
            </w:r>
          </w:p>
        </w:tc>
      </w:tr>
      <w:tr w:rsidR="008E7D59" w:rsidRPr="00C32A67" w14:paraId="791A086B" w14:textId="77777777" w:rsidTr="00DF6F6A">
        <w:trPr>
          <w:trHeight w:val="99"/>
          <w:jc w:val="center"/>
        </w:trPr>
        <w:tc>
          <w:tcPr>
            <w:tcW w:w="5301" w:type="dxa"/>
            <w:vAlign w:val="center"/>
          </w:tcPr>
          <w:p w14:paraId="791A0867" w14:textId="77777777" w:rsidR="008E7D59" w:rsidRPr="00C32A67" w:rsidRDefault="008E7D59" w:rsidP="00910480">
            <w:pPr>
              <w:rPr>
                <w:rFonts w:ascii="Times New Roman" w:hAnsi="Times New Roman" w:cs="Times New Roman"/>
                <w:b/>
                <w:bCs/>
                <w:sz w:val="24"/>
                <w:szCs w:val="24"/>
              </w:rPr>
            </w:pPr>
            <w:r w:rsidRPr="00C32A67">
              <w:rPr>
                <w:rFonts w:ascii="Times New Roman" w:hAnsi="Times New Roman" w:cs="Times New Roman"/>
                <w:b/>
                <w:bCs/>
                <w:sz w:val="24"/>
                <w:szCs w:val="24"/>
              </w:rPr>
              <w:t>CV %</w:t>
            </w:r>
          </w:p>
        </w:tc>
        <w:tc>
          <w:tcPr>
            <w:tcW w:w="1174" w:type="dxa"/>
          </w:tcPr>
          <w:p w14:paraId="791A0868"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10.52</w:t>
            </w:r>
          </w:p>
        </w:tc>
        <w:tc>
          <w:tcPr>
            <w:tcW w:w="1175" w:type="dxa"/>
          </w:tcPr>
          <w:p w14:paraId="791A0869"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13.06</w:t>
            </w:r>
          </w:p>
        </w:tc>
        <w:tc>
          <w:tcPr>
            <w:tcW w:w="1387" w:type="dxa"/>
          </w:tcPr>
          <w:p w14:paraId="791A086A"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11.86</w:t>
            </w:r>
          </w:p>
        </w:tc>
      </w:tr>
      <w:tr w:rsidR="008E7D59" w:rsidRPr="00C32A67" w14:paraId="791A086D" w14:textId="77777777" w:rsidTr="00DF6F6A">
        <w:trPr>
          <w:trHeight w:val="265"/>
          <w:jc w:val="center"/>
        </w:trPr>
        <w:tc>
          <w:tcPr>
            <w:tcW w:w="9039" w:type="dxa"/>
            <w:gridSpan w:val="4"/>
            <w:vAlign w:val="center"/>
          </w:tcPr>
          <w:p w14:paraId="791A086C" w14:textId="77777777" w:rsidR="008E7D59" w:rsidRPr="00C32A67" w:rsidRDefault="008E7D59" w:rsidP="00910480">
            <w:pPr>
              <w:rPr>
                <w:rFonts w:ascii="Times New Roman" w:hAnsi="Times New Roman" w:cs="Times New Roman"/>
                <w:b/>
                <w:bCs/>
                <w:sz w:val="24"/>
                <w:szCs w:val="24"/>
              </w:rPr>
            </w:pPr>
            <w:r w:rsidRPr="00C32A67">
              <w:rPr>
                <w:rFonts w:ascii="Times New Roman" w:hAnsi="Times New Roman" w:cs="Times New Roman"/>
                <w:b/>
                <w:bCs/>
                <w:sz w:val="24"/>
                <w:szCs w:val="24"/>
              </w:rPr>
              <w:t>Pooled interaction</w:t>
            </w:r>
          </w:p>
        </w:tc>
      </w:tr>
      <w:tr w:rsidR="008E7D59" w:rsidRPr="00C32A67" w14:paraId="791A0872" w14:textId="77777777" w:rsidTr="00DF6F6A">
        <w:trPr>
          <w:trHeight w:val="91"/>
          <w:jc w:val="center"/>
        </w:trPr>
        <w:tc>
          <w:tcPr>
            <w:tcW w:w="5301" w:type="dxa"/>
            <w:vAlign w:val="center"/>
          </w:tcPr>
          <w:p w14:paraId="791A086E" w14:textId="77777777" w:rsidR="008E7D59" w:rsidRPr="00C32A67" w:rsidRDefault="008E7D59" w:rsidP="00910480">
            <w:pPr>
              <w:rPr>
                <w:rFonts w:ascii="Times New Roman" w:hAnsi="Times New Roman" w:cs="Times New Roman"/>
                <w:b/>
                <w:bCs/>
                <w:sz w:val="24"/>
                <w:szCs w:val="24"/>
              </w:rPr>
            </w:pPr>
            <w:r w:rsidRPr="00C32A67">
              <w:rPr>
                <w:rFonts w:ascii="Times New Roman" w:hAnsi="Times New Roman" w:cs="Times New Roman"/>
                <w:b/>
                <w:bCs/>
                <w:sz w:val="24"/>
                <w:szCs w:val="24"/>
              </w:rPr>
              <w:t>Source</w:t>
            </w:r>
          </w:p>
        </w:tc>
        <w:tc>
          <w:tcPr>
            <w:tcW w:w="1174" w:type="dxa"/>
            <w:vAlign w:val="center"/>
          </w:tcPr>
          <w:p w14:paraId="791A086F"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Y×S</w:t>
            </w:r>
          </w:p>
        </w:tc>
        <w:tc>
          <w:tcPr>
            <w:tcW w:w="1175" w:type="dxa"/>
            <w:vAlign w:val="center"/>
          </w:tcPr>
          <w:p w14:paraId="791A0870"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Y×L</w:t>
            </w:r>
          </w:p>
        </w:tc>
        <w:tc>
          <w:tcPr>
            <w:tcW w:w="1387" w:type="dxa"/>
            <w:vAlign w:val="center"/>
          </w:tcPr>
          <w:p w14:paraId="791A0871"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Y×S×L</w:t>
            </w:r>
          </w:p>
        </w:tc>
      </w:tr>
      <w:tr w:rsidR="008E7D59" w:rsidRPr="00C32A67" w14:paraId="791A0877" w14:textId="77777777" w:rsidTr="00DF6F6A">
        <w:trPr>
          <w:trHeight w:val="97"/>
          <w:jc w:val="center"/>
        </w:trPr>
        <w:tc>
          <w:tcPr>
            <w:tcW w:w="5301" w:type="dxa"/>
            <w:vAlign w:val="center"/>
          </w:tcPr>
          <w:p w14:paraId="791A0873" w14:textId="77777777" w:rsidR="008E7D59" w:rsidRPr="00C32A67" w:rsidRDefault="008E7D59" w:rsidP="00910480">
            <w:pPr>
              <w:rPr>
                <w:rFonts w:ascii="Times New Roman" w:hAnsi="Times New Roman" w:cs="Times New Roman"/>
                <w:b/>
                <w:bCs/>
                <w:sz w:val="24"/>
                <w:szCs w:val="24"/>
              </w:rPr>
            </w:pPr>
            <w:proofErr w:type="spellStart"/>
            <w:r w:rsidRPr="00C32A67">
              <w:rPr>
                <w:rFonts w:ascii="Times New Roman" w:hAnsi="Times New Roman" w:cs="Times New Roman"/>
                <w:b/>
                <w:bCs/>
                <w:sz w:val="24"/>
                <w:szCs w:val="24"/>
              </w:rPr>
              <w:t>S.Em</w:t>
            </w:r>
            <w:proofErr w:type="spellEnd"/>
            <w:r w:rsidRPr="00C32A67">
              <w:rPr>
                <w:rFonts w:ascii="Times New Roman" w:hAnsi="Times New Roman" w:cs="Times New Roman"/>
                <w:b/>
                <w:bCs/>
                <w:sz w:val="24"/>
                <w:szCs w:val="24"/>
              </w:rPr>
              <w:t>. ±</w:t>
            </w:r>
          </w:p>
        </w:tc>
        <w:tc>
          <w:tcPr>
            <w:tcW w:w="1174" w:type="dxa"/>
            <w:vAlign w:val="center"/>
          </w:tcPr>
          <w:p w14:paraId="791A0874"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1.75</w:t>
            </w:r>
          </w:p>
        </w:tc>
        <w:tc>
          <w:tcPr>
            <w:tcW w:w="1175" w:type="dxa"/>
            <w:vAlign w:val="center"/>
          </w:tcPr>
          <w:p w14:paraId="791A0875"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1.75</w:t>
            </w:r>
          </w:p>
        </w:tc>
        <w:tc>
          <w:tcPr>
            <w:tcW w:w="1387" w:type="dxa"/>
            <w:vAlign w:val="center"/>
          </w:tcPr>
          <w:p w14:paraId="791A0876"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3.51</w:t>
            </w:r>
          </w:p>
        </w:tc>
      </w:tr>
      <w:tr w:rsidR="008E7D59" w:rsidRPr="00C32A67" w14:paraId="791A087C" w14:textId="77777777" w:rsidTr="00DF6F6A">
        <w:trPr>
          <w:trHeight w:val="85"/>
          <w:jc w:val="center"/>
        </w:trPr>
        <w:tc>
          <w:tcPr>
            <w:tcW w:w="5301" w:type="dxa"/>
            <w:vAlign w:val="center"/>
          </w:tcPr>
          <w:p w14:paraId="791A0878" w14:textId="77777777" w:rsidR="008E7D59" w:rsidRPr="00C32A67" w:rsidRDefault="008E7D59" w:rsidP="00910480">
            <w:pPr>
              <w:rPr>
                <w:rFonts w:ascii="Times New Roman" w:hAnsi="Times New Roman" w:cs="Times New Roman"/>
                <w:b/>
                <w:bCs/>
                <w:sz w:val="24"/>
                <w:szCs w:val="24"/>
              </w:rPr>
            </w:pPr>
            <w:r w:rsidRPr="00C32A67">
              <w:rPr>
                <w:rFonts w:ascii="Times New Roman" w:hAnsi="Times New Roman" w:cs="Times New Roman"/>
                <w:b/>
                <w:bCs/>
                <w:sz w:val="24"/>
                <w:szCs w:val="24"/>
              </w:rPr>
              <w:t>C. D. at 5%</w:t>
            </w:r>
          </w:p>
        </w:tc>
        <w:tc>
          <w:tcPr>
            <w:tcW w:w="1174" w:type="dxa"/>
            <w:vAlign w:val="center"/>
          </w:tcPr>
          <w:p w14:paraId="791A0879"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NS</w:t>
            </w:r>
          </w:p>
        </w:tc>
        <w:tc>
          <w:tcPr>
            <w:tcW w:w="1175" w:type="dxa"/>
            <w:vAlign w:val="center"/>
          </w:tcPr>
          <w:p w14:paraId="791A087A"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NS</w:t>
            </w:r>
          </w:p>
        </w:tc>
        <w:tc>
          <w:tcPr>
            <w:tcW w:w="1387" w:type="dxa"/>
            <w:vAlign w:val="center"/>
          </w:tcPr>
          <w:p w14:paraId="791A087B" w14:textId="77777777" w:rsidR="008E7D59" w:rsidRPr="00C32A67" w:rsidRDefault="008E7D59" w:rsidP="00910480">
            <w:pPr>
              <w:jc w:val="center"/>
              <w:rPr>
                <w:rFonts w:ascii="Times New Roman" w:hAnsi="Times New Roman" w:cs="Times New Roman"/>
                <w:sz w:val="24"/>
                <w:szCs w:val="24"/>
              </w:rPr>
            </w:pPr>
            <w:r w:rsidRPr="00C32A67">
              <w:rPr>
                <w:rFonts w:ascii="Times New Roman" w:hAnsi="Times New Roman" w:cs="Times New Roman"/>
                <w:sz w:val="24"/>
                <w:szCs w:val="24"/>
              </w:rPr>
              <w:t>NS</w:t>
            </w:r>
          </w:p>
        </w:tc>
      </w:tr>
    </w:tbl>
    <w:p w14:paraId="791A087D" w14:textId="77777777" w:rsidR="00D325AD" w:rsidRDefault="00D325AD" w:rsidP="003B20DF">
      <w:pPr>
        <w:spacing w:after="0" w:line="240" w:lineRule="auto"/>
        <w:ind w:firstLine="1134"/>
        <w:jc w:val="both"/>
        <w:rPr>
          <w:rFonts w:ascii="Times New Roman" w:hAnsi="Times New Roman" w:cs="Times New Roman"/>
          <w:sz w:val="24"/>
          <w:szCs w:val="24"/>
        </w:rPr>
      </w:pPr>
    </w:p>
    <w:p w14:paraId="791A087E" w14:textId="77777777" w:rsidR="008E7D59" w:rsidRDefault="008E7D59" w:rsidP="003B20DF">
      <w:pPr>
        <w:spacing w:after="0" w:line="240" w:lineRule="auto"/>
        <w:ind w:firstLine="1134"/>
        <w:jc w:val="both"/>
        <w:rPr>
          <w:rFonts w:ascii="Times New Roman" w:hAnsi="Times New Roman" w:cs="Times New Roman"/>
          <w:sz w:val="24"/>
          <w:szCs w:val="24"/>
        </w:rPr>
      </w:pPr>
    </w:p>
    <w:p w14:paraId="791A087F" w14:textId="77777777" w:rsidR="009150C9" w:rsidRDefault="009150C9" w:rsidP="009150C9">
      <w:pPr>
        <w:spacing w:after="0" w:line="240" w:lineRule="auto"/>
        <w:rPr>
          <w:rFonts w:ascii="Times New Roman" w:hAnsi="Times New Roman" w:cs="Times New Roman"/>
          <w:sz w:val="24"/>
          <w:szCs w:val="24"/>
        </w:rPr>
      </w:pPr>
      <w:r w:rsidRPr="00012F38">
        <w:rPr>
          <w:rFonts w:ascii="Times New Roman" w:hAnsi="Times New Roman" w:cs="Times New Roman"/>
          <w:noProof/>
          <w:sz w:val="24"/>
          <w:szCs w:val="24"/>
          <w:lang w:val="en-US"/>
        </w:rPr>
        <w:drawing>
          <wp:inline distT="0" distB="0" distL="0" distR="0" wp14:anchorId="791A09A6" wp14:editId="791A09A7">
            <wp:extent cx="5461000" cy="3314700"/>
            <wp:effectExtent l="19050" t="19050" r="25400" b="1905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91A0880" w14:textId="77777777" w:rsidR="00AC0B2B" w:rsidRDefault="00AC0B2B" w:rsidP="00AC0B2B">
      <w:pPr>
        <w:spacing w:after="0" w:line="360" w:lineRule="auto"/>
        <w:ind w:left="1134" w:hanging="1134"/>
        <w:jc w:val="center"/>
        <w:rPr>
          <w:rFonts w:ascii="Times New Roman" w:hAnsi="Times New Roman" w:cs="Times New Roman"/>
          <w:b/>
          <w:bCs/>
          <w:sz w:val="24"/>
          <w:szCs w:val="24"/>
        </w:rPr>
      </w:pPr>
      <w:r>
        <w:rPr>
          <w:rFonts w:ascii="Times New Roman" w:hAnsi="Times New Roman" w:cs="Times New Roman"/>
          <w:b/>
          <w:bCs/>
          <w:sz w:val="24"/>
          <w:szCs w:val="24"/>
        </w:rPr>
        <w:lastRenderedPageBreak/>
        <w:t>Fig.</w:t>
      </w:r>
      <w:r w:rsidR="00580F92">
        <w:rPr>
          <w:rFonts w:ascii="Times New Roman" w:hAnsi="Times New Roman" w:cs="Times New Roman"/>
          <w:b/>
          <w:bCs/>
          <w:sz w:val="24"/>
          <w:szCs w:val="24"/>
        </w:rPr>
        <w:t>1</w:t>
      </w:r>
      <w:r>
        <w:rPr>
          <w:rFonts w:ascii="Times New Roman" w:hAnsi="Times New Roman" w:cs="Times New Roman"/>
          <w:b/>
          <w:bCs/>
          <w:sz w:val="24"/>
          <w:szCs w:val="24"/>
        </w:rPr>
        <w:t>: Effects of solid and liquid organics on corm yield (t ha</w:t>
      </w:r>
      <w:r w:rsidRPr="00C132D8">
        <w:rPr>
          <w:rFonts w:ascii="Times New Roman" w:hAnsi="Times New Roman" w:cs="Times New Roman"/>
          <w:b/>
          <w:bCs/>
          <w:sz w:val="24"/>
          <w:szCs w:val="24"/>
          <w:vertAlign w:val="superscript"/>
        </w:rPr>
        <w:t>-1</w:t>
      </w:r>
      <w:r>
        <w:rPr>
          <w:rFonts w:ascii="Times New Roman" w:hAnsi="Times New Roman" w:cs="Times New Roman"/>
          <w:b/>
          <w:bCs/>
          <w:sz w:val="24"/>
          <w:szCs w:val="24"/>
        </w:rPr>
        <w:t>)</w:t>
      </w:r>
    </w:p>
    <w:p w14:paraId="791A0883" w14:textId="77777777" w:rsidR="006F070D" w:rsidRPr="00012F38" w:rsidRDefault="006F070D" w:rsidP="006F070D">
      <w:pPr>
        <w:spacing w:after="0"/>
        <w:ind w:left="1276" w:hanging="1276"/>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2F7B62">
        <w:rPr>
          <w:rFonts w:ascii="Times New Roman" w:hAnsi="Times New Roman" w:cs="Times New Roman"/>
          <w:b/>
          <w:bCs/>
          <w:sz w:val="24"/>
          <w:szCs w:val="24"/>
        </w:rPr>
        <w:t>2</w:t>
      </w:r>
      <w:r w:rsidRPr="00012F38">
        <w:rPr>
          <w:rFonts w:ascii="Times New Roman" w:hAnsi="Times New Roman" w:cs="Times New Roman"/>
          <w:b/>
          <w:bCs/>
          <w:sz w:val="24"/>
          <w:szCs w:val="24"/>
        </w:rPr>
        <w:t xml:space="preserve">: Interaction </w:t>
      </w:r>
      <w:r>
        <w:rPr>
          <w:rFonts w:ascii="Times New Roman" w:hAnsi="Times New Roman" w:cs="Times New Roman"/>
          <w:b/>
          <w:bCs/>
          <w:sz w:val="24"/>
          <w:szCs w:val="24"/>
        </w:rPr>
        <w:t>between solid a</w:t>
      </w:r>
      <w:r w:rsidRPr="00012F38">
        <w:rPr>
          <w:rFonts w:ascii="Times New Roman" w:hAnsi="Times New Roman" w:cs="Times New Roman"/>
          <w:b/>
          <w:bCs/>
          <w:sz w:val="24"/>
          <w:szCs w:val="24"/>
        </w:rPr>
        <w:t xml:space="preserve">nd </w:t>
      </w:r>
      <w:r>
        <w:rPr>
          <w:rFonts w:ascii="Times New Roman" w:hAnsi="Times New Roman" w:cs="Times New Roman"/>
          <w:b/>
          <w:bCs/>
          <w:sz w:val="24"/>
          <w:szCs w:val="24"/>
        </w:rPr>
        <w:t>liquid organics on corm yield (t ha</w:t>
      </w:r>
      <w:r w:rsidRPr="00CE5C16">
        <w:rPr>
          <w:rFonts w:ascii="Times New Roman" w:hAnsi="Times New Roman" w:cs="Times New Roman"/>
          <w:b/>
          <w:bCs/>
          <w:sz w:val="24"/>
          <w:szCs w:val="24"/>
          <w:vertAlign w:val="superscript"/>
        </w:rPr>
        <w:t>-1</w:t>
      </w:r>
      <w:r>
        <w:rPr>
          <w:rFonts w:ascii="Times New Roman" w:hAnsi="Times New Roman" w:cs="Times New Roman"/>
          <w:b/>
          <w:bCs/>
          <w:sz w:val="24"/>
          <w:szCs w:val="24"/>
        </w:rPr>
        <w:t xml:space="preserve">) </w:t>
      </w:r>
      <w:r w:rsidRPr="00012F38">
        <w:rPr>
          <w:rFonts w:ascii="Times New Roman" w:hAnsi="Times New Roman" w:cs="Times New Roman"/>
          <w:b/>
          <w:bCs/>
          <w:sz w:val="24"/>
          <w:szCs w:val="24"/>
        </w:rPr>
        <w:t>of</w:t>
      </w:r>
      <w:r>
        <w:rPr>
          <w:rFonts w:ascii="Times New Roman" w:hAnsi="Times New Roman" w:cs="Times New Roman"/>
          <w:b/>
          <w:bCs/>
          <w:sz w:val="24"/>
          <w:szCs w:val="24"/>
        </w:rPr>
        <w:t xml:space="preserve"> elephant foot yam</w:t>
      </w:r>
    </w:p>
    <w:tbl>
      <w:tblPr>
        <w:tblStyle w:val="TableGrid"/>
        <w:tblW w:w="0" w:type="auto"/>
        <w:tblLook w:val="04A0" w:firstRow="1" w:lastRow="0" w:firstColumn="1" w:lastColumn="0" w:noHBand="0" w:noVBand="1"/>
      </w:tblPr>
      <w:tblGrid>
        <w:gridCol w:w="6912"/>
        <w:gridCol w:w="666"/>
        <w:gridCol w:w="752"/>
        <w:gridCol w:w="832"/>
      </w:tblGrid>
      <w:tr w:rsidR="006F070D" w:rsidRPr="00672004" w14:paraId="791A0886" w14:textId="77777777" w:rsidTr="00197763">
        <w:tc>
          <w:tcPr>
            <w:tcW w:w="6912" w:type="dxa"/>
            <w:vMerge w:val="restart"/>
            <w:vAlign w:val="center"/>
          </w:tcPr>
          <w:p w14:paraId="791A0884" w14:textId="77777777" w:rsidR="006F070D" w:rsidRPr="00672004" w:rsidRDefault="006F070D" w:rsidP="00910480">
            <w:pPr>
              <w:jc w:val="center"/>
              <w:rPr>
                <w:rFonts w:ascii="Times New Roman" w:hAnsi="Times New Roman" w:cs="Times New Roman"/>
                <w:b/>
                <w:bCs/>
                <w:sz w:val="20"/>
                <w:szCs w:val="20"/>
              </w:rPr>
            </w:pPr>
            <w:r w:rsidRPr="00672004">
              <w:rPr>
                <w:rFonts w:ascii="Times New Roman" w:hAnsi="Times New Roman" w:cs="Times New Roman"/>
                <w:b/>
                <w:bCs/>
                <w:sz w:val="20"/>
                <w:szCs w:val="20"/>
              </w:rPr>
              <w:t>Treatment Combinations</w:t>
            </w:r>
          </w:p>
        </w:tc>
        <w:tc>
          <w:tcPr>
            <w:tcW w:w="2250" w:type="dxa"/>
            <w:gridSpan w:val="3"/>
            <w:vAlign w:val="center"/>
          </w:tcPr>
          <w:p w14:paraId="791A0885" w14:textId="77777777" w:rsidR="006F070D" w:rsidRPr="00672004" w:rsidRDefault="006F070D" w:rsidP="00910480">
            <w:pPr>
              <w:jc w:val="center"/>
              <w:rPr>
                <w:rFonts w:ascii="Times New Roman" w:hAnsi="Times New Roman" w:cs="Times New Roman"/>
                <w:b/>
                <w:bCs/>
                <w:sz w:val="20"/>
                <w:szCs w:val="20"/>
              </w:rPr>
            </w:pPr>
            <w:r w:rsidRPr="00672004">
              <w:rPr>
                <w:rFonts w:ascii="Times New Roman" w:hAnsi="Times New Roman" w:cs="Times New Roman"/>
                <w:b/>
                <w:bCs/>
                <w:sz w:val="20"/>
                <w:szCs w:val="20"/>
              </w:rPr>
              <w:t>Corm yield (t ha</w:t>
            </w:r>
            <w:r w:rsidRPr="00672004">
              <w:rPr>
                <w:rFonts w:ascii="Times New Roman" w:hAnsi="Times New Roman" w:cs="Times New Roman"/>
                <w:b/>
                <w:bCs/>
                <w:sz w:val="20"/>
                <w:szCs w:val="20"/>
                <w:vertAlign w:val="superscript"/>
              </w:rPr>
              <w:t>-1</w:t>
            </w:r>
            <w:r w:rsidRPr="00672004">
              <w:rPr>
                <w:rFonts w:ascii="Times New Roman" w:hAnsi="Times New Roman" w:cs="Times New Roman"/>
                <w:b/>
                <w:bCs/>
                <w:sz w:val="20"/>
                <w:szCs w:val="20"/>
              </w:rPr>
              <w:t>)</w:t>
            </w:r>
          </w:p>
        </w:tc>
      </w:tr>
      <w:tr w:rsidR="006F070D" w:rsidRPr="00672004" w14:paraId="791A088B" w14:textId="77777777" w:rsidTr="00197763">
        <w:trPr>
          <w:trHeight w:val="194"/>
        </w:trPr>
        <w:tc>
          <w:tcPr>
            <w:tcW w:w="6912" w:type="dxa"/>
            <w:vMerge/>
            <w:vAlign w:val="center"/>
          </w:tcPr>
          <w:p w14:paraId="791A0887" w14:textId="77777777" w:rsidR="006F070D" w:rsidRPr="00672004" w:rsidRDefault="006F070D" w:rsidP="00910480">
            <w:pPr>
              <w:jc w:val="center"/>
              <w:rPr>
                <w:rFonts w:ascii="Times New Roman" w:hAnsi="Times New Roman" w:cs="Times New Roman"/>
                <w:b/>
                <w:bCs/>
                <w:sz w:val="20"/>
                <w:szCs w:val="20"/>
              </w:rPr>
            </w:pPr>
          </w:p>
        </w:tc>
        <w:tc>
          <w:tcPr>
            <w:tcW w:w="666" w:type="dxa"/>
            <w:vAlign w:val="center"/>
          </w:tcPr>
          <w:p w14:paraId="791A0888" w14:textId="77777777" w:rsidR="006F070D" w:rsidRPr="00672004" w:rsidRDefault="006F070D" w:rsidP="00910480">
            <w:pPr>
              <w:jc w:val="center"/>
              <w:rPr>
                <w:rFonts w:ascii="Times New Roman" w:hAnsi="Times New Roman" w:cs="Times New Roman"/>
                <w:b/>
                <w:bCs/>
                <w:sz w:val="20"/>
                <w:szCs w:val="20"/>
              </w:rPr>
            </w:pPr>
            <w:r w:rsidRPr="00672004">
              <w:rPr>
                <w:rFonts w:ascii="Times New Roman" w:hAnsi="Times New Roman" w:cs="Times New Roman"/>
                <w:b/>
                <w:bCs/>
                <w:sz w:val="20"/>
                <w:szCs w:val="20"/>
              </w:rPr>
              <w:t>2022</w:t>
            </w:r>
          </w:p>
        </w:tc>
        <w:tc>
          <w:tcPr>
            <w:tcW w:w="752" w:type="dxa"/>
            <w:vAlign w:val="center"/>
          </w:tcPr>
          <w:p w14:paraId="791A0889" w14:textId="77777777" w:rsidR="006F070D" w:rsidRPr="00672004" w:rsidRDefault="006F070D" w:rsidP="00910480">
            <w:pPr>
              <w:jc w:val="center"/>
              <w:rPr>
                <w:rFonts w:ascii="Times New Roman" w:hAnsi="Times New Roman" w:cs="Times New Roman"/>
                <w:b/>
                <w:bCs/>
                <w:sz w:val="20"/>
                <w:szCs w:val="20"/>
              </w:rPr>
            </w:pPr>
            <w:r w:rsidRPr="00672004">
              <w:rPr>
                <w:rFonts w:ascii="Times New Roman" w:hAnsi="Times New Roman" w:cs="Times New Roman"/>
                <w:b/>
                <w:bCs/>
                <w:sz w:val="20"/>
                <w:szCs w:val="20"/>
              </w:rPr>
              <w:t>2023</w:t>
            </w:r>
          </w:p>
        </w:tc>
        <w:tc>
          <w:tcPr>
            <w:tcW w:w="832" w:type="dxa"/>
            <w:vAlign w:val="center"/>
          </w:tcPr>
          <w:p w14:paraId="791A088A" w14:textId="77777777" w:rsidR="006F070D" w:rsidRPr="00672004" w:rsidRDefault="006F070D" w:rsidP="00910480">
            <w:pPr>
              <w:jc w:val="center"/>
              <w:rPr>
                <w:rFonts w:ascii="Times New Roman" w:hAnsi="Times New Roman" w:cs="Times New Roman"/>
                <w:b/>
                <w:bCs/>
                <w:sz w:val="20"/>
                <w:szCs w:val="20"/>
              </w:rPr>
            </w:pPr>
            <w:r w:rsidRPr="00672004">
              <w:rPr>
                <w:rFonts w:ascii="Times New Roman" w:hAnsi="Times New Roman" w:cs="Times New Roman"/>
                <w:b/>
                <w:bCs/>
                <w:sz w:val="20"/>
                <w:szCs w:val="20"/>
              </w:rPr>
              <w:t>Pooled</w:t>
            </w:r>
          </w:p>
        </w:tc>
      </w:tr>
      <w:tr w:rsidR="00F7446A" w:rsidRPr="00672004" w14:paraId="791A0890" w14:textId="77777777" w:rsidTr="00197763">
        <w:tc>
          <w:tcPr>
            <w:tcW w:w="6912" w:type="dxa"/>
          </w:tcPr>
          <w:p w14:paraId="791A088C" w14:textId="7CD9FB8B" w:rsidR="00F7446A" w:rsidRPr="00672004" w:rsidRDefault="00F7446A" w:rsidP="00F7446A">
            <w:pPr>
              <w:rPr>
                <w:rFonts w:ascii="Times New Roman" w:hAnsi="Times New Roman" w:cs="Times New Roman"/>
                <w:b/>
                <w:bCs/>
                <w:sz w:val="20"/>
                <w:szCs w:val="20"/>
              </w:rPr>
            </w:pPr>
            <w:r w:rsidRPr="00672004">
              <w:rPr>
                <w:rFonts w:ascii="Times New Roman" w:hAnsi="Times New Roman" w:cs="Times New Roman"/>
                <w:sz w:val="20"/>
                <w:szCs w:val="20"/>
              </w:rPr>
              <w:t>S</w:t>
            </w:r>
            <w:r w:rsidRPr="00672004">
              <w:rPr>
                <w:rFonts w:ascii="Times New Roman" w:hAnsi="Times New Roman" w:cs="Times New Roman"/>
                <w:sz w:val="20"/>
                <w:szCs w:val="20"/>
                <w:vertAlign w:val="subscript"/>
              </w:rPr>
              <w:t>0</w:t>
            </w:r>
            <w:r w:rsidRPr="00672004">
              <w:rPr>
                <w:rFonts w:ascii="Times New Roman" w:hAnsi="Times New Roman" w:cs="Times New Roman"/>
                <w:sz w:val="20"/>
                <w:szCs w:val="20"/>
              </w:rPr>
              <w:t xml:space="preserve"> L</w:t>
            </w:r>
            <w:proofErr w:type="gramStart"/>
            <w:r w:rsidRPr="00672004">
              <w:rPr>
                <w:rFonts w:ascii="Times New Roman" w:hAnsi="Times New Roman" w:cs="Times New Roman"/>
                <w:sz w:val="20"/>
                <w:szCs w:val="20"/>
                <w:vertAlign w:val="subscript"/>
              </w:rPr>
              <w:t>0</w:t>
            </w:r>
            <w:r w:rsidRPr="00672004">
              <w:rPr>
                <w:rFonts w:ascii="Times New Roman" w:hAnsi="Times New Roman" w:cs="Times New Roman"/>
                <w:sz w:val="20"/>
                <w:szCs w:val="20"/>
              </w:rPr>
              <w:t xml:space="preserve"> :</w:t>
            </w:r>
            <w:proofErr w:type="gramEnd"/>
            <w:r w:rsidRPr="00672004">
              <w:rPr>
                <w:rFonts w:ascii="Times New Roman" w:hAnsi="Times New Roman" w:cs="Times New Roman"/>
                <w:sz w:val="20"/>
                <w:szCs w:val="20"/>
              </w:rPr>
              <w:t xml:space="preserve"> Control + No Spray</w:t>
            </w:r>
          </w:p>
        </w:tc>
        <w:tc>
          <w:tcPr>
            <w:tcW w:w="666" w:type="dxa"/>
          </w:tcPr>
          <w:p w14:paraId="791A088D"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30.72</w:t>
            </w:r>
          </w:p>
        </w:tc>
        <w:tc>
          <w:tcPr>
            <w:tcW w:w="752" w:type="dxa"/>
          </w:tcPr>
          <w:p w14:paraId="791A088E"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34.40</w:t>
            </w:r>
          </w:p>
        </w:tc>
        <w:tc>
          <w:tcPr>
            <w:tcW w:w="832" w:type="dxa"/>
          </w:tcPr>
          <w:p w14:paraId="791A088F"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32.56</w:t>
            </w:r>
          </w:p>
        </w:tc>
      </w:tr>
      <w:tr w:rsidR="00F7446A" w:rsidRPr="00672004" w14:paraId="791A0895" w14:textId="77777777" w:rsidTr="00197763">
        <w:tc>
          <w:tcPr>
            <w:tcW w:w="6912" w:type="dxa"/>
          </w:tcPr>
          <w:p w14:paraId="791A0891" w14:textId="75733AC1" w:rsidR="00F7446A" w:rsidRPr="00672004" w:rsidRDefault="00F7446A" w:rsidP="00F7446A">
            <w:pPr>
              <w:rPr>
                <w:rFonts w:ascii="Times New Roman" w:hAnsi="Times New Roman" w:cs="Times New Roman"/>
                <w:b/>
                <w:bCs/>
                <w:sz w:val="20"/>
                <w:szCs w:val="20"/>
              </w:rPr>
            </w:pPr>
            <w:r w:rsidRPr="00672004">
              <w:rPr>
                <w:rFonts w:ascii="Times New Roman" w:hAnsi="Times New Roman" w:cs="Times New Roman"/>
                <w:sz w:val="20"/>
                <w:szCs w:val="20"/>
              </w:rPr>
              <w:t>S</w:t>
            </w:r>
            <w:r w:rsidRPr="00672004">
              <w:rPr>
                <w:rFonts w:ascii="Times New Roman" w:hAnsi="Times New Roman" w:cs="Times New Roman"/>
                <w:sz w:val="20"/>
                <w:szCs w:val="20"/>
                <w:vertAlign w:val="subscript"/>
              </w:rPr>
              <w:t>0</w:t>
            </w:r>
            <w:r w:rsidRPr="00672004">
              <w:rPr>
                <w:rFonts w:ascii="Times New Roman" w:hAnsi="Times New Roman" w:cs="Times New Roman"/>
                <w:sz w:val="20"/>
                <w:szCs w:val="20"/>
              </w:rPr>
              <w:t xml:space="preserve"> L</w:t>
            </w:r>
            <w:proofErr w:type="gramStart"/>
            <w:r w:rsidRPr="00672004">
              <w:rPr>
                <w:rFonts w:ascii="Times New Roman" w:hAnsi="Times New Roman" w:cs="Times New Roman"/>
                <w:sz w:val="20"/>
                <w:szCs w:val="20"/>
                <w:vertAlign w:val="subscript"/>
              </w:rPr>
              <w:t>1</w:t>
            </w:r>
            <w:r w:rsidRPr="00672004">
              <w:rPr>
                <w:rFonts w:ascii="Times New Roman" w:hAnsi="Times New Roman" w:cs="Times New Roman"/>
                <w:sz w:val="20"/>
                <w:szCs w:val="20"/>
              </w:rPr>
              <w:t xml:space="preserve"> :</w:t>
            </w:r>
            <w:proofErr w:type="gramEnd"/>
            <w:r w:rsidRPr="00672004">
              <w:rPr>
                <w:rFonts w:ascii="Times New Roman" w:hAnsi="Times New Roman" w:cs="Times New Roman"/>
                <w:sz w:val="20"/>
                <w:szCs w:val="20"/>
              </w:rPr>
              <w:t xml:space="preserve"> Control + </w:t>
            </w:r>
            <w:proofErr w:type="spellStart"/>
            <w:r w:rsidRPr="00672004">
              <w:rPr>
                <w:rFonts w:ascii="Times New Roman" w:hAnsi="Times New Roman" w:cs="Times New Roman"/>
                <w:sz w:val="20"/>
                <w:szCs w:val="20"/>
              </w:rPr>
              <w:t>Jeevamrut</w:t>
            </w:r>
            <w:proofErr w:type="spellEnd"/>
            <w:r w:rsidRPr="00672004">
              <w:rPr>
                <w:rFonts w:ascii="Times New Roman" w:hAnsi="Times New Roman" w:cs="Times New Roman"/>
                <w:sz w:val="20"/>
                <w:szCs w:val="20"/>
              </w:rPr>
              <w:t xml:space="preserve"> (2%)</w:t>
            </w:r>
          </w:p>
        </w:tc>
        <w:tc>
          <w:tcPr>
            <w:tcW w:w="666" w:type="dxa"/>
          </w:tcPr>
          <w:p w14:paraId="791A0892"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33.95</w:t>
            </w:r>
          </w:p>
        </w:tc>
        <w:tc>
          <w:tcPr>
            <w:tcW w:w="752" w:type="dxa"/>
          </w:tcPr>
          <w:p w14:paraId="791A0893"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35.08</w:t>
            </w:r>
          </w:p>
        </w:tc>
        <w:tc>
          <w:tcPr>
            <w:tcW w:w="832" w:type="dxa"/>
          </w:tcPr>
          <w:p w14:paraId="791A0894"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34.52</w:t>
            </w:r>
          </w:p>
        </w:tc>
      </w:tr>
      <w:tr w:rsidR="00F7446A" w:rsidRPr="00672004" w14:paraId="791A089A" w14:textId="77777777" w:rsidTr="00197763">
        <w:tc>
          <w:tcPr>
            <w:tcW w:w="6912" w:type="dxa"/>
          </w:tcPr>
          <w:p w14:paraId="791A0896" w14:textId="41F6B78D" w:rsidR="00F7446A" w:rsidRPr="00672004" w:rsidRDefault="00F7446A" w:rsidP="00F7446A">
            <w:pPr>
              <w:rPr>
                <w:rFonts w:ascii="Times New Roman" w:hAnsi="Times New Roman" w:cs="Times New Roman"/>
                <w:b/>
                <w:bCs/>
                <w:sz w:val="20"/>
                <w:szCs w:val="20"/>
              </w:rPr>
            </w:pPr>
            <w:r w:rsidRPr="00672004">
              <w:rPr>
                <w:rFonts w:ascii="Times New Roman" w:hAnsi="Times New Roman" w:cs="Times New Roman"/>
                <w:sz w:val="20"/>
                <w:szCs w:val="20"/>
              </w:rPr>
              <w:t>S</w:t>
            </w:r>
            <w:r w:rsidRPr="00672004">
              <w:rPr>
                <w:rFonts w:ascii="Times New Roman" w:hAnsi="Times New Roman" w:cs="Times New Roman"/>
                <w:sz w:val="20"/>
                <w:szCs w:val="20"/>
                <w:vertAlign w:val="subscript"/>
              </w:rPr>
              <w:t>0</w:t>
            </w:r>
            <w:r w:rsidRPr="00672004">
              <w:rPr>
                <w:rFonts w:ascii="Times New Roman" w:hAnsi="Times New Roman" w:cs="Times New Roman"/>
                <w:sz w:val="20"/>
                <w:szCs w:val="20"/>
              </w:rPr>
              <w:t xml:space="preserve"> L</w:t>
            </w:r>
            <w:proofErr w:type="gramStart"/>
            <w:r w:rsidRPr="00672004">
              <w:rPr>
                <w:rFonts w:ascii="Times New Roman" w:hAnsi="Times New Roman" w:cs="Times New Roman"/>
                <w:sz w:val="20"/>
                <w:szCs w:val="20"/>
                <w:vertAlign w:val="subscript"/>
              </w:rPr>
              <w:t>2</w:t>
            </w:r>
            <w:r w:rsidRPr="00672004">
              <w:rPr>
                <w:rFonts w:ascii="Times New Roman" w:hAnsi="Times New Roman" w:cs="Times New Roman"/>
                <w:sz w:val="20"/>
                <w:szCs w:val="20"/>
              </w:rPr>
              <w:t xml:space="preserve"> :</w:t>
            </w:r>
            <w:proofErr w:type="gramEnd"/>
            <w:r w:rsidRPr="00672004">
              <w:rPr>
                <w:rFonts w:ascii="Times New Roman" w:hAnsi="Times New Roman" w:cs="Times New Roman"/>
                <w:sz w:val="20"/>
                <w:szCs w:val="20"/>
              </w:rPr>
              <w:t xml:space="preserve"> Control+ NOVEL Organic Liquid Nutrient (2%)</w:t>
            </w:r>
          </w:p>
        </w:tc>
        <w:tc>
          <w:tcPr>
            <w:tcW w:w="666" w:type="dxa"/>
          </w:tcPr>
          <w:p w14:paraId="791A0897"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39.25</w:t>
            </w:r>
          </w:p>
        </w:tc>
        <w:tc>
          <w:tcPr>
            <w:tcW w:w="752" w:type="dxa"/>
          </w:tcPr>
          <w:p w14:paraId="791A0898"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36.24</w:t>
            </w:r>
          </w:p>
        </w:tc>
        <w:tc>
          <w:tcPr>
            <w:tcW w:w="832" w:type="dxa"/>
          </w:tcPr>
          <w:p w14:paraId="791A0899"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37.75</w:t>
            </w:r>
          </w:p>
        </w:tc>
      </w:tr>
      <w:tr w:rsidR="00F7446A" w:rsidRPr="00672004" w14:paraId="791A089F" w14:textId="77777777" w:rsidTr="00197763">
        <w:tc>
          <w:tcPr>
            <w:tcW w:w="6912" w:type="dxa"/>
          </w:tcPr>
          <w:p w14:paraId="791A089B" w14:textId="7B68AABF" w:rsidR="00F7446A" w:rsidRPr="00672004" w:rsidRDefault="00F7446A" w:rsidP="00F7446A">
            <w:pPr>
              <w:rPr>
                <w:rFonts w:ascii="Times New Roman" w:hAnsi="Times New Roman" w:cs="Times New Roman"/>
                <w:b/>
                <w:bCs/>
                <w:sz w:val="20"/>
                <w:szCs w:val="20"/>
              </w:rPr>
            </w:pPr>
            <w:r w:rsidRPr="00672004">
              <w:rPr>
                <w:rFonts w:ascii="Times New Roman" w:hAnsi="Times New Roman" w:cs="Times New Roman"/>
                <w:sz w:val="20"/>
                <w:szCs w:val="20"/>
              </w:rPr>
              <w:t>S</w:t>
            </w:r>
            <w:r w:rsidRPr="00672004">
              <w:rPr>
                <w:rFonts w:ascii="Times New Roman" w:hAnsi="Times New Roman" w:cs="Times New Roman"/>
                <w:sz w:val="20"/>
                <w:szCs w:val="20"/>
                <w:vertAlign w:val="subscript"/>
              </w:rPr>
              <w:t>0</w:t>
            </w:r>
            <w:r w:rsidRPr="00672004">
              <w:rPr>
                <w:rFonts w:ascii="Times New Roman" w:hAnsi="Times New Roman" w:cs="Times New Roman"/>
                <w:sz w:val="20"/>
                <w:szCs w:val="20"/>
              </w:rPr>
              <w:t xml:space="preserve"> L</w:t>
            </w:r>
            <w:proofErr w:type="gramStart"/>
            <w:r w:rsidRPr="00672004">
              <w:rPr>
                <w:rFonts w:ascii="Times New Roman" w:hAnsi="Times New Roman" w:cs="Times New Roman"/>
                <w:sz w:val="20"/>
                <w:szCs w:val="20"/>
                <w:vertAlign w:val="subscript"/>
              </w:rPr>
              <w:t>3</w:t>
            </w:r>
            <w:r w:rsidRPr="00672004">
              <w:rPr>
                <w:rFonts w:ascii="Times New Roman" w:hAnsi="Times New Roman" w:cs="Times New Roman"/>
                <w:sz w:val="20"/>
                <w:szCs w:val="20"/>
              </w:rPr>
              <w:t xml:space="preserve"> :</w:t>
            </w:r>
            <w:proofErr w:type="gramEnd"/>
            <w:r w:rsidRPr="00672004">
              <w:rPr>
                <w:rFonts w:ascii="Times New Roman" w:hAnsi="Times New Roman" w:cs="Times New Roman"/>
                <w:sz w:val="20"/>
                <w:szCs w:val="20"/>
              </w:rPr>
              <w:t xml:space="preserve"> Control + </w:t>
            </w:r>
            <w:proofErr w:type="spellStart"/>
            <w:r w:rsidRPr="00672004">
              <w:rPr>
                <w:rFonts w:ascii="Times New Roman" w:hAnsi="Times New Roman" w:cs="Times New Roman"/>
                <w:i/>
                <w:iCs/>
                <w:sz w:val="20"/>
                <w:szCs w:val="20"/>
              </w:rPr>
              <w:t>Gliricidia</w:t>
            </w:r>
            <w:proofErr w:type="spellEnd"/>
            <w:r w:rsidRPr="00672004">
              <w:rPr>
                <w:rFonts w:ascii="Times New Roman" w:hAnsi="Times New Roman" w:cs="Times New Roman"/>
                <w:sz w:val="20"/>
                <w:szCs w:val="20"/>
              </w:rPr>
              <w:t xml:space="preserve"> leaf extract (2%)</w:t>
            </w:r>
          </w:p>
        </w:tc>
        <w:tc>
          <w:tcPr>
            <w:tcW w:w="666" w:type="dxa"/>
          </w:tcPr>
          <w:p w14:paraId="791A089C"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37.51</w:t>
            </w:r>
          </w:p>
        </w:tc>
        <w:tc>
          <w:tcPr>
            <w:tcW w:w="752" w:type="dxa"/>
          </w:tcPr>
          <w:p w14:paraId="791A089D"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38.27</w:t>
            </w:r>
          </w:p>
        </w:tc>
        <w:tc>
          <w:tcPr>
            <w:tcW w:w="832" w:type="dxa"/>
          </w:tcPr>
          <w:p w14:paraId="791A089E"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37.89</w:t>
            </w:r>
          </w:p>
        </w:tc>
      </w:tr>
      <w:tr w:rsidR="00F7446A" w:rsidRPr="00672004" w14:paraId="791A08A4" w14:textId="77777777" w:rsidTr="00197763">
        <w:tc>
          <w:tcPr>
            <w:tcW w:w="6912" w:type="dxa"/>
          </w:tcPr>
          <w:p w14:paraId="791A08A0" w14:textId="27F60ABE" w:rsidR="00F7446A" w:rsidRPr="00672004" w:rsidRDefault="00F7446A" w:rsidP="00F7446A">
            <w:pPr>
              <w:rPr>
                <w:rFonts w:ascii="Times New Roman" w:hAnsi="Times New Roman" w:cs="Times New Roman"/>
                <w:b/>
                <w:bCs/>
                <w:sz w:val="20"/>
                <w:szCs w:val="20"/>
              </w:rPr>
            </w:pPr>
            <w:r w:rsidRPr="00672004">
              <w:rPr>
                <w:rFonts w:ascii="Times New Roman" w:hAnsi="Times New Roman" w:cs="Times New Roman"/>
                <w:sz w:val="20"/>
                <w:szCs w:val="20"/>
              </w:rPr>
              <w:t>S</w:t>
            </w:r>
            <w:r w:rsidRPr="00672004">
              <w:rPr>
                <w:rFonts w:ascii="Times New Roman" w:hAnsi="Times New Roman" w:cs="Times New Roman"/>
                <w:sz w:val="20"/>
                <w:szCs w:val="20"/>
                <w:vertAlign w:val="subscript"/>
              </w:rPr>
              <w:t xml:space="preserve">1 </w:t>
            </w:r>
            <w:r w:rsidRPr="00672004">
              <w:rPr>
                <w:rFonts w:ascii="Times New Roman" w:hAnsi="Times New Roman" w:cs="Times New Roman"/>
                <w:sz w:val="20"/>
                <w:szCs w:val="20"/>
              </w:rPr>
              <w:t>L</w:t>
            </w:r>
            <w:proofErr w:type="gramStart"/>
            <w:r w:rsidRPr="00672004">
              <w:rPr>
                <w:rFonts w:ascii="Times New Roman" w:hAnsi="Times New Roman" w:cs="Times New Roman"/>
                <w:sz w:val="20"/>
                <w:szCs w:val="20"/>
                <w:vertAlign w:val="subscript"/>
              </w:rPr>
              <w:t>0</w:t>
            </w:r>
            <w:r w:rsidRPr="00672004">
              <w:rPr>
                <w:rFonts w:ascii="Times New Roman" w:hAnsi="Times New Roman" w:cs="Times New Roman"/>
                <w:sz w:val="20"/>
                <w:szCs w:val="20"/>
              </w:rPr>
              <w:t xml:space="preserve"> :</w:t>
            </w:r>
            <w:proofErr w:type="gramEnd"/>
            <w:r w:rsidRPr="00672004">
              <w:rPr>
                <w:rFonts w:ascii="Times New Roman" w:hAnsi="Times New Roman" w:cs="Times New Roman"/>
                <w:sz w:val="20"/>
                <w:szCs w:val="20"/>
              </w:rPr>
              <w:t xml:space="preserve"> 100% RDN through </w:t>
            </w:r>
            <w:r w:rsidRPr="00672004">
              <w:rPr>
                <w:rFonts w:ascii="Times New Roman" w:hAnsi="Times New Roman" w:cs="Times New Roman"/>
                <w:i/>
                <w:iCs/>
                <w:sz w:val="20"/>
                <w:szCs w:val="20"/>
              </w:rPr>
              <w:t>Mahua</w:t>
            </w:r>
            <w:r w:rsidRPr="00672004">
              <w:rPr>
                <w:rFonts w:ascii="Times New Roman" w:hAnsi="Times New Roman" w:cs="Times New Roman"/>
                <w:sz w:val="20"/>
                <w:szCs w:val="20"/>
              </w:rPr>
              <w:t xml:space="preserve"> Cake + No Spray</w:t>
            </w:r>
          </w:p>
        </w:tc>
        <w:tc>
          <w:tcPr>
            <w:tcW w:w="666" w:type="dxa"/>
          </w:tcPr>
          <w:p w14:paraId="791A08A1"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50.50</w:t>
            </w:r>
          </w:p>
        </w:tc>
        <w:tc>
          <w:tcPr>
            <w:tcW w:w="752" w:type="dxa"/>
          </w:tcPr>
          <w:p w14:paraId="791A08A2"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44.20</w:t>
            </w:r>
          </w:p>
        </w:tc>
        <w:tc>
          <w:tcPr>
            <w:tcW w:w="832" w:type="dxa"/>
          </w:tcPr>
          <w:p w14:paraId="791A08A3"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47.35</w:t>
            </w:r>
          </w:p>
        </w:tc>
      </w:tr>
      <w:tr w:rsidR="00F7446A" w:rsidRPr="00672004" w14:paraId="791A08A9" w14:textId="77777777" w:rsidTr="00197763">
        <w:tc>
          <w:tcPr>
            <w:tcW w:w="6912" w:type="dxa"/>
          </w:tcPr>
          <w:p w14:paraId="791A08A5" w14:textId="170392ED" w:rsidR="00F7446A" w:rsidRPr="00672004" w:rsidRDefault="00F7446A" w:rsidP="00F7446A">
            <w:pPr>
              <w:rPr>
                <w:rFonts w:ascii="Times New Roman" w:hAnsi="Times New Roman" w:cs="Times New Roman"/>
                <w:b/>
                <w:bCs/>
                <w:sz w:val="20"/>
                <w:szCs w:val="20"/>
              </w:rPr>
            </w:pPr>
            <w:bookmarkStart w:id="2" w:name="_Hlk194420951"/>
            <w:r w:rsidRPr="00672004">
              <w:rPr>
                <w:rFonts w:ascii="Times New Roman" w:hAnsi="Times New Roman" w:cs="Times New Roman"/>
                <w:sz w:val="20"/>
                <w:szCs w:val="20"/>
              </w:rPr>
              <w:t>S</w:t>
            </w:r>
            <w:r w:rsidRPr="00672004">
              <w:rPr>
                <w:rFonts w:ascii="Times New Roman" w:hAnsi="Times New Roman" w:cs="Times New Roman"/>
                <w:sz w:val="20"/>
                <w:szCs w:val="20"/>
                <w:vertAlign w:val="subscript"/>
              </w:rPr>
              <w:t>1</w:t>
            </w:r>
            <w:r w:rsidRPr="00672004">
              <w:rPr>
                <w:rFonts w:ascii="Times New Roman" w:hAnsi="Times New Roman" w:cs="Times New Roman"/>
                <w:sz w:val="20"/>
                <w:szCs w:val="20"/>
              </w:rPr>
              <w:t xml:space="preserve"> L</w:t>
            </w:r>
            <w:proofErr w:type="gramStart"/>
            <w:r w:rsidRPr="00672004">
              <w:rPr>
                <w:rFonts w:ascii="Times New Roman" w:hAnsi="Times New Roman" w:cs="Times New Roman"/>
                <w:sz w:val="20"/>
                <w:szCs w:val="20"/>
                <w:vertAlign w:val="subscript"/>
              </w:rPr>
              <w:t>1</w:t>
            </w:r>
            <w:r w:rsidRPr="00672004">
              <w:rPr>
                <w:rFonts w:ascii="Times New Roman" w:hAnsi="Times New Roman" w:cs="Times New Roman"/>
                <w:sz w:val="20"/>
                <w:szCs w:val="20"/>
              </w:rPr>
              <w:t xml:space="preserve"> :</w:t>
            </w:r>
            <w:proofErr w:type="gramEnd"/>
            <w:r w:rsidRPr="00672004">
              <w:rPr>
                <w:rFonts w:ascii="Times New Roman" w:hAnsi="Times New Roman" w:cs="Times New Roman"/>
                <w:sz w:val="20"/>
                <w:szCs w:val="20"/>
              </w:rPr>
              <w:t xml:space="preserve"> 100% RDN through </w:t>
            </w:r>
            <w:r w:rsidRPr="00672004">
              <w:rPr>
                <w:rFonts w:ascii="Times New Roman" w:hAnsi="Times New Roman" w:cs="Times New Roman"/>
                <w:i/>
                <w:iCs/>
                <w:sz w:val="20"/>
                <w:szCs w:val="20"/>
              </w:rPr>
              <w:t>Mahua</w:t>
            </w:r>
            <w:r w:rsidRPr="00672004">
              <w:rPr>
                <w:rFonts w:ascii="Times New Roman" w:hAnsi="Times New Roman" w:cs="Times New Roman"/>
                <w:sz w:val="20"/>
                <w:szCs w:val="20"/>
              </w:rPr>
              <w:t xml:space="preserve"> Cake + </w:t>
            </w:r>
            <w:proofErr w:type="spellStart"/>
            <w:r w:rsidRPr="00672004">
              <w:rPr>
                <w:rFonts w:ascii="Times New Roman" w:hAnsi="Times New Roman" w:cs="Times New Roman"/>
                <w:sz w:val="20"/>
                <w:szCs w:val="20"/>
              </w:rPr>
              <w:t>Jeevamrut</w:t>
            </w:r>
            <w:proofErr w:type="spellEnd"/>
            <w:r w:rsidRPr="00672004">
              <w:rPr>
                <w:rFonts w:ascii="Times New Roman" w:hAnsi="Times New Roman" w:cs="Times New Roman"/>
                <w:sz w:val="20"/>
                <w:szCs w:val="20"/>
              </w:rPr>
              <w:t xml:space="preserve"> (2%)</w:t>
            </w:r>
          </w:p>
        </w:tc>
        <w:tc>
          <w:tcPr>
            <w:tcW w:w="666" w:type="dxa"/>
          </w:tcPr>
          <w:p w14:paraId="791A08A6"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71.10</w:t>
            </w:r>
          </w:p>
        </w:tc>
        <w:tc>
          <w:tcPr>
            <w:tcW w:w="752" w:type="dxa"/>
          </w:tcPr>
          <w:p w14:paraId="791A08A7"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70.76</w:t>
            </w:r>
          </w:p>
        </w:tc>
        <w:tc>
          <w:tcPr>
            <w:tcW w:w="832" w:type="dxa"/>
          </w:tcPr>
          <w:p w14:paraId="791A08A8"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70.93</w:t>
            </w:r>
          </w:p>
        </w:tc>
      </w:tr>
      <w:bookmarkEnd w:id="2"/>
      <w:tr w:rsidR="00F7446A" w:rsidRPr="00672004" w14:paraId="791A08AE" w14:textId="77777777" w:rsidTr="00197763">
        <w:tc>
          <w:tcPr>
            <w:tcW w:w="6912" w:type="dxa"/>
          </w:tcPr>
          <w:p w14:paraId="791A08AA" w14:textId="47262D8A" w:rsidR="00F7446A" w:rsidRPr="00672004" w:rsidRDefault="00F7446A" w:rsidP="00672004">
            <w:pPr>
              <w:ind w:right="-111"/>
              <w:rPr>
                <w:rFonts w:ascii="Times New Roman" w:hAnsi="Times New Roman" w:cs="Times New Roman"/>
                <w:b/>
                <w:bCs/>
                <w:sz w:val="20"/>
                <w:szCs w:val="20"/>
              </w:rPr>
            </w:pPr>
            <w:r w:rsidRPr="00672004">
              <w:rPr>
                <w:rFonts w:ascii="Times New Roman" w:hAnsi="Times New Roman" w:cs="Times New Roman"/>
                <w:sz w:val="20"/>
                <w:szCs w:val="20"/>
              </w:rPr>
              <w:t>S</w:t>
            </w:r>
            <w:r w:rsidRPr="00672004">
              <w:rPr>
                <w:rFonts w:ascii="Times New Roman" w:hAnsi="Times New Roman" w:cs="Times New Roman"/>
                <w:sz w:val="20"/>
                <w:szCs w:val="20"/>
                <w:vertAlign w:val="subscript"/>
              </w:rPr>
              <w:t>1</w:t>
            </w:r>
            <w:r w:rsidRPr="00672004">
              <w:rPr>
                <w:rFonts w:ascii="Times New Roman" w:hAnsi="Times New Roman" w:cs="Times New Roman"/>
                <w:sz w:val="20"/>
                <w:szCs w:val="20"/>
              </w:rPr>
              <w:t xml:space="preserve"> L</w:t>
            </w:r>
            <w:proofErr w:type="gramStart"/>
            <w:r w:rsidRPr="00672004">
              <w:rPr>
                <w:rFonts w:ascii="Times New Roman" w:hAnsi="Times New Roman" w:cs="Times New Roman"/>
                <w:sz w:val="20"/>
                <w:szCs w:val="20"/>
                <w:vertAlign w:val="subscript"/>
              </w:rPr>
              <w:t>2</w:t>
            </w:r>
            <w:r w:rsidRPr="00672004">
              <w:rPr>
                <w:rFonts w:ascii="Times New Roman" w:hAnsi="Times New Roman" w:cs="Times New Roman"/>
                <w:sz w:val="20"/>
                <w:szCs w:val="20"/>
              </w:rPr>
              <w:t xml:space="preserve"> :</w:t>
            </w:r>
            <w:proofErr w:type="gramEnd"/>
            <w:r w:rsidRPr="00672004">
              <w:rPr>
                <w:rFonts w:ascii="Times New Roman" w:hAnsi="Times New Roman" w:cs="Times New Roman"/>
                <w:sz w:val="20"/>
                <w:szCs w:val="20"/>
              </w:rPr>
              <w:t xml:space="preserve"> 100% RDN through </w:t>
            </w:r>
            <w:r w:rsidRPr="00672004">
              <w:rPr>
                <w:rFonts w:ascii="Times New Roman" w:hAnsi="Times New Roman" w:cs="Times New Roman"/>
                <w:i/>
                <w:iCs/>
                <w:sz w:val="20"/>
                <w:szCs w:val="20"/>
              </w:rPr>
              <w:t>Mahua</w:t>
            </w:r>
            <w:r w:rsidRPr="00672004">
              <w:rPr>
                <w:rFonts w:ascii="Times New Roman" w:hAnsi="Times New Roman" w:cs="Times New Roman"/>
                <w:sz w:val="20"/>
                <w:szCs w:val="20"/>
              </w:rPr>
              <w:t xml:space="preserve"> Cake + NOVEL Organic Liquid Nutrient (2%)</w:t>
            </w:r>
          </w:p>
        </w:tc>
        <w:tc>
          <w:tcPr>
            <w:tcW w:w="666" w:type="dxa"/>
          </w:tcPr>
          <w:p w14:paraId="791A08AB"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67.96</w:t>
            </w:r>
          </w:p>
        </w:tc>
        <w:tc>
          <w:tcPr>
            <w:tcW w:w="752" w:type="dxa"/>
          </w:tcPr>
          <w:p w14:paraId="791A08AC"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67.09</w:t>
            </w:r>
          </w:p>
        </w:tc>
        <w:tc>
          <w:tcPr>
            <w:tcW w:w="832" w:type="dxa"/>
          </w:tcPr>
          <w:p w14:paraId="791A08AD"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67.53</w:t>
            </w:r>
          </w:p>
        </w:tc>
      </w:tr>
      <w:tr w:rsidR="00F7446A" w:rsidRPr="00672004" w14:paraId="791A08B3" w14:textId="77777777" w:rsidTr="00197763">
        <w:tc>
          <w:tcPr>
            <w:tcW w:w="6912" w:type="dxa"/>
          </w:tcPr>
          <w:p w14:paraId="791A08AF" w14:textId="0F0708DB" w:rsidR="00F7446A" w:rsidRPr="00672004" w:rsidRDefault="00F7446A" w:rsidP="00F7446A">
            <w:pPr>
              <w:rPr>
                <w:rFonts w:ascii="Times New Roman" w:hAnsi="Times New Roman" w:cs="Times New Roman"/>
                <w:b/>
                <w:bCs/>
                <w:sz w:val="20"/>
                <w:szCs w:val="20"/>
              </w:rPr>
            </w:pPr>
            <w:r w:rsidRPr="00672004">
              <w:rPr>
                <w:rFonts w:ascii="Times New Roman" w:hAnsi="Times New Roman" w:cs="Times New Roman"/>
                <w:sz w:val="20"/>
                <w:szCs w:val="20"/>
              </w:rPr>
              <w:t>S</w:t>
            </w:r>
            <w:r w:rsidRPr="00672004">
              <w:rPr>
                <w:rFonts w:ascii="Times New Roman" w:hAnsi="Times New Roman" w:cs="Times New Roman"/>
                <w:sz w:val="20"/>
                <w:szCs w:val="20"/>
                <w:vertAlign w:val="subscript"/>
              </w:rPr>
              <w:t>1</w:t>
            </w:r>
            <w:r w:rsidRPr="00672004">
              <w:rPr>
                <w:rFonts w:ascii="Times New Roman" w:hAnsi="Times New Roman" w:cs="Times New Roman"/>
                <w:sz w:val="20"/>
                <w:szCs w:val="20"/>
              </w:rPr>
              <w:t xml:space="preserve"> L</w:t>
            </w:r>
            <w:proofErr w:type="gramStart"/>
            <w:r w:rsidRPr="00672004">
              <w:rPr>
                <w:rFonts w:ascii="Times New Roman" w:hAnsi="Times New Roman" w:cs="Times New Roman"/>
                <w:sz w:val="20"/>
                <w:szCs w:val="20"/>
                <w:vertAlign w:val="subscript"/>
              </w:rPr>
              <w:t>3</w:t>
            </w:r>
            <w:r w:rsidRPr="00672004">
              <w:rPr>
                <w:rFonts w:ascii="Times New Roman" w:hAnsi="Times New Roman" w:cs="Times New Roman"/>
                <w:sz w:val="20"/>
                <w:szCs w:val="20"/>
              </w:rPr>
              <w:t xml:space="preserve"> :</w:t>
            </w:r>
            <w:proofErr w:type="gramEnd"/>
            <w:r w:rsidRPr="00672004">
              <w:rPr>
                <w:rFonts w:ascii="Times New Roman" w:hAnsi="Times New Roman" w:cs="Times New Roman"/>
                <w:sz w:val="20"/>
                <w:szCs w:val="20"/>
              </w:rPr>
              <w:t xml:space="preserve"> 100% RDN through </w:t>
            </w:r>
            <w:r w:rsidRPr="00672004">
              <w:rPr>
                <w:rFonts w:ascii="Times New Roman" w:hAnsi="Times New Roman" w:cs="Times New Roman"/>
                <w:i/>
                <w:iCs/>
                <w:sz w:val="20"/>
                <w:szCs w:val="20"/>
              </w:rPr>
              <w:t>Mahua</w:t>
            </w:r>
            <w:r w:rsidRPr="00672004">
              <w:rPr>
                <w:rFonts w:ascii="Times New Roman" w:hAnsi="Times New Roman" w:cs="Times New Roman"/>
                <w:sz w:val="20"/>
                <w:szCs w:val="20"/>
              </w:rPr>
              <w:t xml:space="preserve"> Cake + </w:t>
            </w:r>
            <w:proofErr w:type="spellStart"/>
            <w:r w:rsidRPr="00672004">
              <w:rPr>
                <w:rFonts w:ascii="Times New Roman" w:hAnsi="Times New Roman" w:cs="Times New Roman"/>
                <w:i/>
                <w:iCs/>
                <w:sz w:val="20"/>
                <w:szCs w:val="20"/>
              </w:rPr>
              <w:t>Gliricidia</w:t>
            </w:r>
            <w:proofErr w:type="spellEnd"/>
            <w:r w:rsidRPr="00672004">
              <w:rPr>
                <w:rFonts w:ascii="Times New Roman" w:hAnsi="Times New Roman" w:cs="Times New Roman"/>
                <w:sz w:val="20"/>
                <w:szCs w:val="20"/>
              </w:rPr>
              <w:t xml:space="preserve"> leaf extract (2%)</w:t>
            </w:r>
          </w:p>
        </w:tc>
        <w:tc>
          <w:tcPr>
            <w:tcW w:w="666" w:type="dxa"/>
          </w:tcPr>
          <w:p w14:paraId="791A08B0"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51.29</w:t>
            </w:r>
          </w:p>
        </w:tc>
        <w:tc>
          <w:tcPr>
            <w:tcW w:w="752" w:type="dxa"/>
          </w:tcPr>
          <w:p w14:paraId="791A08B1"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57.39</w:t>
            </w:r>
          </w:p>
        </w:tc>
        <w:tc>
          <w:tcPr>
            <w:tcW w:w="832" w:type="dxa"/>
          </w:tcPr>
          <w:p w14:paraId="791A08B2"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54.34</w:t>
            </w:r>
          </w:p>
        </w:tc>
      </w:tr>
      <w:tr w:rsidR="00F7446A" w:rsidRPr="00672004" w14:paraId="791A08B8" w14:textId="77777777" w:rsidTr="00197763">
        <w:tc>
          <w:tcPr>
            <w:tcW w:w="6912" w:type="dxa"/>
          </w:tcPr>
          <w:p w14:paraId="791A08B4" w14:textId="350FDDEC" w:rsidR="00F7446A" w:rsidRPr="00672004" w:rsidRDefault="00F7446A" w:rsidP="00F7446A">
            <w:pPr>
              <w:rPr>
                <w:rFonts w:ascii="Times New Roman" w:hAnsi="Times New Roman" w:cs="Times New Roman"/>
                <w:b/>
                <w:bCs/>
                <w:sz w:val="20"/>
                <w:szCs w:val="20"/>
              </w:rPr>
            </w:pPr>
            <w:r w:rsidRPr="00672004">
              <w:rPr>
                <w:rFonts w:ascii="Times New Roman" w:hAnsi="Times New Roman" w:cs="Times New Roman"/>
                <w:sz w:val="20"/>
                <w:szCs w:val="20"/>
              </w:rPr>
              <w:t>S</w:t>
            </w:r>
            <w:r w:rsidRPr="00672004">
              <w:rPr>
                <w:rFonts w:ascii="Times New Roman" w:hAnsi="Times New Roman" w:cs="Times New Roman"/>
                <w:sz w:val="20"/>
                <w:szCs w:val="20"/>
                <w:vertAlign w:val="subscript"/>
              </w:rPr>
              <w:t>2</w:t>
            </w:r>
            <w:r w:rsidRPr="00672004">
              <w:rPr>
                <w:rFonts w:ascii="Times New Roman" w:hAnsi="Times New Roman" w:cs="Times New Roman"/>
                <w:sz w:val="20"/>
                <w:szCs w:val="20"/>
              </w:rPr>
              <w:t xml:space="preserve"> L</w:t>
            </w:r>
            <w:proofErr w:type="gramStart"/>
            <w:r w:rsidRPr="00672004">
              <w:rPr>
                <w:rFonts w:ascii="Times New Roman" w:hAnsi="Times New Roman" w:cs="Times New Roman"/>
                <w:sz w:val="20"/>
                <w:szCs w:val="20"/>
                <w:vertAlign w:val="subscript"/>
              </w:rPr>
              <w:t>0</w:t>
            </w:r>
            <w:r w:rsidRPr="00672004">
              <w:rPr>
                <w:rFonts w:ascii="Times New Roman" w:hAnsi="Times New Roman" w:cs="Times New Roman"/>
                <w:sz w:val="20"/>
                <w:szCs w:val="20"/>
              </w:rPr>
              <w:t xml:space="preserve"> :</w:t>
            </w:r>
            <w:proofErr w:type="gramEnd"/>
            <w:r w:rsidRPr="00672004">
              <w:rPr>
                <w:rFonts w:ascii="Times New Roman" w:hAnsi="Times New Roman" w:cs="Times New Roman"/>
                <w:sz w:val="20"/>
                <w:szCs w:val="20"/>
              </w:rPr>
              <w:t xml:space="preserve"> 100% RDN through Vermicompost + No Spray</w:t>
            </w:r>
          </w:p>
        </w:tc>
        <w:tc>
          <w:tcPr>
            <w:tcW w:w="666" w:type="dxa"/>
          </w:tcPr>
          <w:p w14:paraId="791A08B5"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41.83</w:t>
            </w:r>
          </w:p>
        </w:tc>
        <w:tc>
          <w:tcPr>
            <w:tcW w:w="752" w:type="dxa"/>
          </w:tcPr>
          <w:p w14:paraId="791A08B6"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39.41</w:t>
            </w:r>
          </w:p>
        </w:tc>
        <w:tc>
          <w:tcPr>
            <w:tcW w:w="832" w:type="dxa"/>
          </w:tcPr>
          <w:p w14:paraId="791A08B7"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40.62</w:t>
            </w:r>
          </w:p>
        </w:tc>
      </w:tr>
      <w:tr w:rsidR="00F7446A" w:rsidRPr="00672004" w14:paraId="791A08BD" w14:textId="77777777" w:rsidTr="00197763">
        <w:tc>
          <w:tcPr>
            <w:tcW w:w="6912" w:type="dxa"/>
          </w:tcPr>
          <w:p w14:paraId="791A08B9" w14:textId="63048063" w:rsidR="00F7446A" w:rsidRPr="00672004" w:rsidRDefault="00F7446A" w:rsidP="00F7446A">
            <w:pPr>
              <w:rPr>
                <w:rFonts w:ascii="Times New Roman" w:hAnsi="Times New Roman" w:cs="Times New Roman"/>
                <w:b/>
                <w:bCs/>
                <w:sz w:val="20"/>
                <w:szCs w:val="20"/>
              </w:rPr>
            </w:pPr>
            <w:r w:rsidRPr="00672004">
              <w:rPr>
                <w:rFonts w:ascii="Times New Roman" w:hAnsi="Times New Roman" w:cs="Times New Roman"/>
                <w:sz w:val="20"/>
                <w:szCs w:val="20"/>
              </w:rPr>
              <w:t>S</w:t>
            </w:r>
            <w:r w:rsidRPr="00672004">
              <w:rPr>
                <w:rFonts w:ascii="Times New Roman" w:hAnsi="Times New Roman" w:cs="Times New Roman"/>
                <w:sz w:val="20"/>
                <w:szCs w:val="20"/>
                <w:vertAlign w:val="subscript"/>
              </w:rPr>
              <w:t>2</w:t>
            </w:r>
            <w:r w:rsidRPr="00672004">
              <w:rPr>
                <w:rFonts w:ascii="Times New Roman" w:hAnsi="Times New Roman" w:cs="Times New Roman"/>
                <w:sz w:val="20"/>
                <w:szCs w:val="20"/>
              </w:rPr>
              <w:t xml:space="preserve"> L</w:t>
            </w:r>
            <w:proofErr w:type="gramStart"/>
            <w:r w:rsidRPr="00672004">
              <w:rPr>
                <w:rFonts w:ascii="Times New Roman" w:hAnsi="Times New Roman" w:cs="Times New Roman"/>
                <w:sz w:val="20"/>
                <w:szCs w:val="20"/>
                <w:vertAlign w:val="subscript"/>
              </w:rPr>
              <w:t>1</w:t>
            </w:r>
            <w:r w:rsidRPr="00672004">
              <w:rPr>
                <w:rFonts w:ascii="Times New Roman" w:hAnsi="Times New Roman" w:cs="Times New Roman"/>
                <w:sz w:val="20"/>
                <w:szCs w:val="20"/>
              </w:rPr>
              <w:t xml:space="preserve"> :</w:t>
            </w:r>
            <w:proofErr w:type="gramEnd"/>
            <w:r w:rsidRPr="00672004">
              <w:rPr>
                <w:rFonts w:ascii="Times New Roman" w:hAnsi="Times New Roman" w:cs="Times New Roman"/>
                <w:sz w:val="20"/>
                <w:szCs w:val="20"/>
              </w:rPr>
              <w:t xml:space="preserve"> 100% RDN through Vermicompost + </w:t>
            </w:r>
            <w:proofErr w:type="spellStart"/>
            <w:r w:rsidRPr="00672004">
              <w:rPr>
                <w:rFonts w:ascii="Times New Roman" w:hAnsi="Times New Roman" w:cs="Times New Roman"/>
                <w:i/>
                <w:iCs/>
                <w:sz w:val="20"/>
                <w:szCs w:val="20"/>
              </w:rPr>
              <w:t>Jeevamrut</w:t>
            </w:r>
            <w:proofErr w:type="spellEnd"/>
            <w:r w:rsidRPr="00672004">
              <w:rPr>
                <w:rFonts w:ascii="Times New Roman" w:hAnsi="Times New Roman" w:cs="Times New Roman"/>
                <w:i/>
                <w:iCs/>
                <w:sz w:val="20"/>
                <w:szCs w:val="20"/>
              </w:rPr>
              <w:t xml:space="preserve"> </w:t>
            </w:r>
            <w:r w:rsidRPr="00672004">
              <w:rPr>
                <w:rFonts w:ascii="Times New Roman" w:hAnsi="Times New Roman" w:cs="Times New Roman"/>
                <w:sz w:val="20"/>
                <w:szCs w:val="20"/>
              </w:rPr>
              <w:t>(2%)</w:t>
            </w:r>
          </w:p>
        </w:tc>
        <w:tc>
          <w:tcPr>
            <w:tcW w:w="666" w:type="dxa"/>
          </w:tcPr>
          <w:p w14:paraId="791A08BA"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54.93</w:t>
            </w:r>
          </w:p>
        </w:tc>
        <w:tc>
          <w:tcPr>
            <w:tcW w:w="752" w:type="dxa"/>
          </w:tcPr>
          <w:p w14:paraId="791A08BB"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51.32</w:t>
            </w:r>
          </w:p>
        </w:tc>
        <w:tc>
          <w:tcPr>
            <w:tcW w:w="832" w:type="dxa"/>
          </w:tcPr>
          <w:p w14:paraId="791A08BC"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53.12</w:t>
            </w:r>
          </w:p>
        </w:tc>
      </w:tr>
      <w:tr w:rsidR="00F7446A" w:rsidRPr="00672004" w14:paraId="791A08C2" w14:textId="77777777" w:rsidTr="00197763">
        <w:tc>
          <w:tcPr>
            <w:tcW w:w="6912" w:type="dxa"/>
          </w:tcPr>
          <w:p w14:paraId="791A08BE" w14:textId="191F9DA9" w:rsidR="00F7446A" w:rsidRPr="00672004" w:rsidRDefault="00F7446A" w:rsidP="00672004">
            <w:pPr>
              <w:ind w:right="-104"/>
              <w:rPr>
                <w:rFonts w:ascii="Times New Roman" w:hAnsi="Times New Roman" w:cs="Times New Roman"/>
                <w:b/>
                <w:bCs/>
                <w:sz w:val="20"/>
                <w:szCs w:val="20"/>
              </w:rPr>
            </w:pPr>
            <w:r w:rsidRPr="00672004">
              <w:rPr>
                <w:rFonts w:ascii="Times New Roman" w:hAnsi="Times New Roman" w:cs="Times New Roman"/>
                <w:sz w:val="20"/>
                <w:szCs w:val="20"/>
              </w:rPr>
              <w:t>S</w:t>
            </w:r>
            <w:r w:rsidRPr="00672004">
              <w:rPr>
                <w:rFonts w:ascii="Times New Roman" w:hAnsi="Times New Roman" w:cs="Times New Roman"/>
                <w:sz w:val="20"/>
                <w:szCs w:val="20"/>
                <w:vertAlign w:val="subscript"/>
              </w:rPr>
              <w:t>2</w:t>
            </w:r>
            <w:r w:rsidRPr="00672004">
              <w:rPr>
                <w:rFonts w:ascii="Times New Roman" w:hAnsi="Times New Roman" w:cs="Times New Roman"/>
                <w:sz w:val="20"/>
                <w:szCs w:val="20"/>
              </w:rPr>
              <w:t xml:space="preserve"> L</w:t>
            </w:r>
            <w:proofErr w:type="gramStart"/>
            <w:r w:rsidRPr="00672004">
              <w:rPr>
                <w:rFonts w:ascii="Times New Roman" w:hAnsi="Times New Roman" w:cs="Times New Roman"/>
                <w:sz w:val="20"/>
                <w:szCs w:val="20"/>
                <w:vertAlign w:val="subscript"/>
              </w:rPr>
              <w:t>2</w:t>
            </w:r>
            <w:r w:rsidRPr="00672004">
              <w:rPr>
                <w:rFonts w:ascii="Times New Roman" w:hAnsi="Times New Roman" w:cs="Times New Roman"/>
                <w:sz w:val="20"/>
                <w:szCs w:val="20"/>
              </w:rPr>
              <w:t xml:space="preserve"> :</w:t>
            </w:r>
            <w:proofErr w:type="gramEnd"/>
            <w:r w:rsidRPr="00672004">
              <w:rPr>
                <w:rFonts w:ascii="Times New Roman" w:hAnsi="Times New Roman" w:cs="Times New Roman"/>
                <w:sz w:val="20"/>
                <w:szCs w:val="20"/>
              </w:rPr>
              <w:t xml:space="preserve"> 100% RDN through Vermicompost + NOVEL Organic Liquid Nutrient </w:t>
            </w:r>
            <w:r w:rsidR="00672004">
              <w:rPr>
                <w:rFonts w:ascii="Times New Roman" w:hAnsi="Times New Roman" w:cs="Times New Roman"/>
                <w:sz w:val="20"/>
                <w:szCs w:val="20"/>
              </w:rPr>
              <w:t>(</w:t>
            </w:r>
            <w:r w:rsidRPr="00672004">
              <w:rPr>
                <w:rFonts w:ascii="Times New Roman" w:hAnsi="Times New Roman" w:cs="Times New Roman"/>
                <w:sz w:val="20"/>
                <w:szCs w:val="20"/>
              </w:rPr>
              <w:t>2%)</w:t>
            </w:r>
          </w:p>
        </w:tc>
        <w:tc>
          <w:tcPr>
            <w:tcW w:w="666" w:type="dxa"/>
          </w:tcPr>
          <w:p w14:paraId="791A08BF"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56.87</w:t>
            </w:r>
          </w:p>
        </w:tc>
        <w:tc>
          <w:tcPr>
            <w:tcW w:w="752" w:type="dxa"/>
          </w:tcPr>
          <w:p w14:paraId="791A08C0"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49.66</w:t>
            </w:r>
          </w:p>
        </w:tc>
        <w:tc>
          <w:tcPr>
            <w:tcW w:w="832" w:type="dxa"/>
          </w:tcPr>
          <w:p w14:paraId="791A08C1"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53.27</w:t>
            </w:r>
          </w:p>
        </w:tc>
      </w:tr>
      <w:tr w:rsidR="00F7446A" w:rsidRPr="00672004" w14:paraId="791A08C7" w14:textId="77777777" w:rsidTr="00197763">
        <w:tc>
          <w:tcPr>
            <w:tcW w:w="6912" w:type="dxa"/>
          </w:tcPr>
          <w:p w14:paraId="791A08C3" w14:textId="74667D89" w:rsidR="00F7446A" w:rsidRPr="00672004" w:rsidRDefault="00F7446A" w:rsidP="00F7446A">
            <w:pPr>
              <w:rPr>
                <w:rFonts w:ascii="Times New Roman" w:hAnsi="Times New Roman" w:cs="Times New Roman"/>
                <w:b/>
                <w:bCs/>
                <w:sz w:val="20"/>
                <w:szCs w:val="20"/>
              </w:rPr>
            </w:pPr>
            <w:r w:rsidRPr="00672004">
              <w:rPr>
                <w:rFonts w:ascii="Times New Roman" w:hAnsi="Times New Roman" w:cs="Times New Roman"/>
                <w:sz w:val="20"/>
                <w:szCs w:val="20"/>
              </w:rPr>
              <w:t>S</w:t>
            </w:r>
            <w:r w:rsidRPr="00672004">
              <w:rPr>
                <w:rFonts w:ascii="Times New Roman" w:hAnsi="Times New Roman" w:cs="Times New Roman"/>
                <w:sz w:val="20"/>
                <w:szCs w:val="20"/>
                <w:vertAlign w:val="subscript"/>
              </w:rPr>
              <w:t>2</w:t>
            </w:r>
            <w:r w:rsidRPr="00672004">
              <w:rPr>
                <w:rFonts w:ascii="Times New Roman" w:hAnsi="Times New Roman" w:cs="Times New Roman"/>
                <w:sz w:val="20"/>
                <w:szCs w:val="20"/>
              </w:rPr>
              <w:t xml:space="preserve"> L</w:t>
            </w:r>
            <w:proofErr w:type="gramStart"/>
            <w:r w:rsidRPr="00672004">
              <w:rPr>
                <w:rFonts w:ascii="Times New Roman" w:hAnsi="Times New Roman" w:cs="Times New Roman"/>
                <w:sz w:val="20"/>
                <w:szCs w:val="20"/>
                <w:vertAlign w:val="subscript"/>
              </w:rPr>
              <w:t>3</w:t>
            </w:r>
            <w:r w:rsidRPr="00672004">
              <w:rPr>
                <w:rFonts w:ascii="Times New Roman" w:hAnsi="Times New Roman" w:cs="Times New Roman"/>
                <w:sz w:val="20"/>
                <w:szCs w:val="20"/>
              </w:rPr>
              <w:t xml:space="preserve"> :</w:t>
            </w:r>
            <w:proofErr w:type="gramEnd"/>
            <w:r w:rsidRPr="00672004">
              <w:rPr>
                <w:rFonts w:ascii="Times New Roman" w:hAnsi="Times New Roman" w:cs="Times New Roman"/>
                <w:sz w:val="20"/>
                <w:szCs w:val="20"/>
              </w:rPr>
              <w:t xml:space="preserve"> 100% RDN through Vermicompost+ </w:t>
            </w:r>
            <w:proofErr w:type="spellStart"/>
            <w:r w:rsidRPr="00672004">
              <w:rPr>
                <w:rFonts w:ascii="Times New Roman" w:hAnsi="Times New Roman" w:cs="Times New Roman"/>
                <w:i/>
                <w:iCs/>
                <w:sz w:val="20"/>
                <w:szCs w:val="20"/>
              </w:rPr>
              <w:t>Gliricidia</w:t>
            </w:r>
            <w:proofErr w:type="spellEnd"/>
            <w:r w:rsidRPr="00672004">
              <w:rPr>
                <w:rFonts w:ascii="Times New Roman" w:hAnsi="Times New Roman" w:cs="Times New Roman"/>
                <w:sz w:val="20"/>
                <w:szCs w:val="20"/>
              </w:rPr>
              <w:t xml:space="preserve"> leaf extract (2%)</w:t>
            </w:r>
          </w:p>
        </w:tc>
        <w:tc>
          <w:tcPr>
            <w:tcW w:w="666" w:type="dxa"/>
          </w:tcPr>
          <w:p w14:paraId="791A08C4"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48.35</w:t>
            </w:r>
          </w:p>
        </w:tc>
        <w:tc>
          <w:tcPr>
            <w:tcW w:w="752" w:type="dxa"/>
          </w:tcPr>
          <w:p w14:paraId="791A08C5"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58.25</w:t>
            </w:r>
          </w:p>
        </w:tc>
        <w:tc>
          <w:tcPr>
            <w:tcW w:w="832" w:type="dxa"/>
          </w:tcPr>
          <w:p w14:paraId="791A08C6"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53.30</w:t>
            </w:r>
          </w:p>
        </w:tc>
      </w:tr>
      <w:tr w:rsidR="00F7446A" w:rsidRPr="00672004" w14:paraId="791A08CC" w14:textId="77777777" w:rsidTr="00197763">
        <w:tc>
          <w:tcPr>
            <w:tcW w:w="6912" w:type="dxa"/>
          </w:tcPr>
          <w:p w14:paraId="791A08C8" w14:textId="3D040BED" w:rsidR="00F7446A" w:rsidRPr="00672004" w:rsidRDefault="00F7446A" w:rsidP="00F7446A">
            <w:pPr>
              <w:rPr>
                <w:rFonts w:ascii="Times New Roman" w:hAnsi="Times New Roman" w:cs="Times New Roman"/>
                <w:b/>
                <w:bCs/>
                <w:sz w:val="20"/>
                <w:szCs w:val="20"/>
              </w:rPr>
            </w:pPr>
            <w:r w:rsidRPr="00672004">
              <w:rPr>
                <w:rFonts w:ascii="Times New Roman" w:hAnsi="Times New Roman" w:cs="Times New Roman"/>
                <w:sz w:val="20"/>
                <w:szCs w:val="20"/>
              </w:rPr>
              <w:t>S</w:t>
            </w:r>
            <w:r w:rsidRPr="00672004">
              <w:rPr>
                <w:rFonts w:ascii="Times New Roman" w:hAnsi="Times New Roman" w:cs="Times New Roman"/>
                <w:sz w:val="20"/>
                <w:szCs w:val="20"/>
                <w:vertAlign w:val="subscript"/>
              </w:rPr>
              <w:t>3</w:t>
            </w:r>
            <w:r w:rsidRPr="00672004">
              <w:rPr>
                <w:rFonts w:ascii="Times New Roman" w:hAnsi="Times New Roman" w:cs="Times New Roman"/>
                <w:sz w:val="20"/>
                <w:szCs w:val="20"/>
              </w:rPr>
              <w:t xml:space="preserve"> L</w:t>
            </w:r>
            <w:proofErr w:type="gramStart"/>
            <w:r w:rsidRPr="00672004">
              <w:rPr>
                <w:rFonts w:ascii="Times New Roman" w:hAnsi="Times New Roman" w:cs="Times New Roman"/>
                <w:sz w:val="20"/>
                <w:szCs w:val="20"/>
                <w:vertAlign w:val="subscript"/>
              </w:rPr>
              <w:t>0</w:t>
            </w:r>
            <w:r w:rsidRPr="00672004">
              <w:rPr>
                <w:rFonts w:ascii="Times New Roman" w:hAnsi="Times New Roman" w:cs="Times New Roman"/>
                <w:sz w:val="20"/>
                <w:szCs w:val="20"/>
              </w:rPr>
              <w:t xml:space="preserve"> :</w:t>
            </w:r>
            <w:proofErr w:type="gramEnd"/>
            <w:r w:rsidRPr="00672004">
              <w:rPr>
                <w:rFonts w:ascii="Times New Roman" w:hAnsi="Times New Roman" w:cs="Times New Roman"/>
                <w:sz w:val="20"/>
                <w:szCs w:val="20"/>
              </w:rPr>
              <w:t xml:space="preserve"> 100% RDN through F</w:t>
            </w:r>
            <w:r w:rsidR="00672004">
              <w:rPr>
                <w:rFonts w:ascii="Times New Roman" w:hAnsi="Times New Roman" w:cs="Times New Roman"/>
                <w:sz w:val="20"/>
                <w:szCs w:val="20"/>
              </w:rPr>
              <w:t>YM</w:t>
            </w:r>
            <w:r w:rsidRPr="00672004">
              <w:rPr>
                <w:rFonts w:ascii="Times New Roman" w:hAnsi="Times New Roman" w:cs="Times New Roman"/>
                <w:sz w:val="20"/>
                <w:szCs w:val="20"/>
              </w:rPr>
              <w:t xml:space="preserve"> + No Spray</w:t>
            </w:r>
          </w:p>
        </w:tc>
        <w:tc>
          <w:tcPr>
            <w:tcW w:w="666" w:type="dxa"/>
          </w:tcPr>
          <w:p w14:paraId="791A08C9"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46.56</w:t>
            </w:r>
          </w:p>
        </w:tc>
        <w:tc>
          <w:tcPr>
            <w:tcW w:w="752" w:type="dxa"/>
          </w:tcPr>
          <w:p w14:paraId="791A08CA"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47.51</w:t>
            </w:r>
          </w:p>
        </w:tc>
        <w:tc>
          <w:tcPr>
            <w:tcW w:w="832" w:type="dxa"/>
          </w:tcPr>
          <w:p w14:paraId="791A08CB"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47.04</w:t>
            </w:r>
          </w:p>
        </w:tc>
      </w:tr>
      <w:tr w:rsidR="00F7446A" w:rsidRPr="00672004" w14:paraId="791A08D1" w14:textId="77777777" w:rsidTr="00197763">
        <w:tc>
          <w:tcPr>
            <w:tcW w:w="6912" w:type="dxa"/>
          </w:tcPr>
          <w:p w14:paraId="791A08CD" w14:textId="22B07EDB" w:rsidR="00F7446A" w:rsidRPr="00672004" w:rsidRDefault="00F7446A" w:rsidP="00F7446A">
            <w:pPr>
              <w:rPr>
                <w:rFonts w:ascii="Times New Roman" w:hAnsi="Times New Roman" w:cs="Times New Roman"/>
                <w:b/>
                <w:bCs/>
                <w:sz w:val="20"/>
                <w:szCs w:val="20"/>
              </w:rPr>
            </w:pPr>
            <w:r w:rsidRPr="00672004">
              <w:rPr>
                <w:rFonts w:ascii="Times New Roman" w:hAnsi="Times New Roman" w:cs="Times New Roman"/>
                <w:sz w:val="20"/>
                <w:szCs w:val="20"/>
              </w:rPr>
              <w:t>S</w:t>
            </w:r>
            <w:r w:rsidRPr="00672004">
              <w:rPr>
                <w:rFonts w:ascii="Times New Roman" w:hAnsi="Times New Roman" w:cs="Times New Roman"/>
                <w:sz w:val="20"/>
                <w:szCs w:val="20"/>
                <w:vertAlign w:val="subscript"/>
              </w:rPr>
              <w:t>3</w:t>
            </w:r>
            <w:r w:rsidRPr="00672004">
              <w:rPr>
                <w:rFonts w:ascii="Times New Roman" w:hAnsi="Times New Roman" w:cs="Times New Roman"/>
                <w:sz w:val="20"/>
                <w:szCs w:val="20"/>
              </w:rPr>
              <w:t xml:space="preserve"> L</w:t>
            </w:r>
            <w:proofErr w:type="gramStart"/>
            <w:r w:rsidRPr="00672004">
              <w:rPr>
                <w:rFonts w:ascii="Times New Roman" w:hAnsi="Times New Roman" w:cs="Times New Roman"/>
                <w:sz w:val="20"/>
                <w:szCs w:val="20"/>
                <w:vertAlign w:val="subscript"/>
              </w:rPr>
              <w:t>1</w:t>
            </w:r>
            <w:r w:rsidRPr="00672004">
              <w:rPr>
                <w:rFonts w:ascii="Times New Roman" w:hAnsi="Times New Roman" w:cs="Times New Roman"/>
                <w:sz w:val="20"/>
                <w:szCs w:val="20"/>
              </w:rPr>
              <w:t xml:space="preserve"> :</w:t>
            </w:r>
            <w:proofErr w:type="gramEnd"/>
            <w:r w:rsidRPr="00672004">
              <w:rPr>
                <w:rFonts w:ascii="Times New Roman" w:hAnsi="Times New Roman" w:cs="Times New Roman"/>
                <w:sz w:val="20"/>
                <w:szCs w:val="20"/>
              </w:rPr>
              <w:t xml:space="preserve"> 100% RDN through F</w:t>
            </w:r>
            <w:r w:rsidR="00672004">
              <w:rPr>
                <w:rFonts w:ascii="Times New Roman" w:hAnsi="Times New Roman" w:cs="Times New Roman"/>
                <w:sz w:val="20"/>
                <w:szCs w:val="20"/>
              </w:rPr>
              <w:t>YM</w:t>
            </w:r>
            <w:r w:rsidRPr="00672004">
              <w:rPr>
                <w:rFonts w:ascii="Times New Roman" w:hAnsi="Times New Roman" w:cs="Times New Roman"/>
                <w:sz w:val="20"/>
                <w:szCs w:val="20"/>
              </w:rPr>
              <w:t xml:space="preserve"> + </w:t>
            </w:r>
            <w:proofErr w:type="spellStart"/>
            <w:r w:rsidRPr="00672004">
              <w:rPr>
                <w:rFonts w:ascii="Times New Roman" w:hAnsi="Times New Roman" w:cs="Times New Roman"/>
                <w:i/>
                <w:iCs/>
                <w:sz w:val="20"/>
                <w:szCs w:val="20"/>
              </w:rPr>
              <w:t>Jeevamrut</w:t>
            </w:r>
            <w:proofErr w:type="spellEnd"/>
            <w:r w:rsidRPr="00672004">
              <w:rPr>
                <w:rFonts w:ascii="Times New Roman" w:hAnsi="Times New Roman" w:cs="Times New Roman"/>
                <w:sz w:val="20"/>
                <w:szCs w:val="20"/>
              </w:rPr>
              <w:t xml:space="preserve"> (2%)</w:t>
            </w:r>
          </w:p>
        </w:tc>
        <w:tc>
          <w:tcPr>
            <w:tcW w:w="666" w:type="dxa"/>
          </w:tcPr>
          <w:p w14:paraId="791A08CE"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67.94</w:t>
            </w:r>
          </w:p>
        </w:tc>
        <w:tc>
          <w:tcPr>
            <w:tcW w:w="752" w:type="dxa"/>
          </w:tcPr>
          <w:p w14:paraId="791A08CF"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66.34</w:t>
            </w:r>
          </w:p>
        </w:tc>
        <w:tc>
          <w:tcPr>
            <w:tcW w:w="832" w:type="dxa"/>
          </w:tcPr>
          <w:p w14:paraId="791A08D0"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67.14</w:t>
            </w:r>
          </w:p>
        </w:tc>
      </w:tr>
      <w:tr w:rsidR="00F7446A" w:rsidRPr="00672004" w14:paraId="791A08D6" w14:textId="77777777" w:rsidTr="00197763">
        <w:tc>
          <w:tcPr>
            <w:tcW w:w="6912" w:type="dxa"/>
          </w:tcPr>
          <w:p w14:paraId="791A08D2" w14:textId="258DF2C9" w:rsidR="00F7446A" w:rsidRPr="00672004" w:rsidRDefault="00F7446A" w:rsidP="00F7446A">
            <w:pPr>
              <w:rPr>
                <w:rFonts w:ascii="Times New Roman" w:hAnsi="Times New Roman" w:cs="Times New Roman"/>
                <w:b/>
                <w:bCs/>
                <w:sz w:val="20"/>
                <w:szCs w:val="20"/>
              </w:rPr>
            </w:pPr>
            <w:r w:rsidRPr="00672004">
              <w:rPr>
                <w:rFonts w:ascii="Times New Roman" w:hAnsi="Times New Roman" w:cs="Times New Roman"/>
                <w:sz w:val="20"/>
                <w:szCs w:val="20"/>
              </w:rPr>
              <w:t>S</w:t>
            </w:r>
            <w:r w:rsidRPr="00672004">
              <w:rPr>
                <w:rFonts w:ascii="Times New Roman" w:hAnsi="Times New Roman" w:cs="Times New Roman"/>
                <w:sz w:val="20"/>
                <w:szCs w:val="20"/>
                <w:vertAlign w:val="subscript"/>
              </w:rPr>
              <w:t>3</w:t>
            </w:r>
            <w:r w:rsidRPr="00672004">
              <w:rPr>
                <w:rFonts w:ascii="Times New Roman" w:hAnsi="Times New Roman" w:cs="Times New Roman"/>
                <w:sz w:val="20"/>
                <w:szCs w:val="20"/>
              </w:rPr>
              <w:t xml:space="preserve"> L</w:t>
            </w:r>
            <w:proofErr w:type="gramStart"/>
            <w:r w:rsidRPr="00672004">
              <w:rPr>
                <w:rFonts w:ascii="Times New Roman" w:hAnsi="Times New Roman" w:cs="Times New Roman"/>
                <w:sz w:val="20"/>
                <w:szCs w:val="20"/>
                <w:vertAlign w:val="subscript"/>
              </w:rPr>
              <w:t>2</w:t>
            </w:r>
            <w:r w:rsidRPr="00672004">
              <w:rPr>
                <w:rFonts w:ascii="Times New Roman" w:hAnsi="Times New Roman" w:cs="Times New Roman"/>
                <w:sz w:val="20"/>
                <w:szCs w:val="20"/>
              </w:rPr>
              <w:t xml:space="preserve"> :</w:t>
            </w:r>
            <w:proofErr w:type="gramEnd"/>
            <w:r w:rsidRPr="00672004">
              <w:rPr>
                <w:rFonts w:ascii="Times New Roman" w:hAnsi="Times New Roman" w:cs="Times New Roman"/>
                <w:sz w:val="20"/>
                <w:szCs w:val="20"/>
              </w:rPr>
              <w:t xml:space="preserve"> 100% RDN through F</w:t>
            </w:r>
            <w:r w:rsidR="00672004">
              <w:rPr>
                <w:rFonts w:ascii="Times New Roman" w:hAnsi="Times New Roman" w:cs="Times New Roman"/>
                <w:sz w:val="20"/>
                <w:szCs w:val="20"/>
              </w:rPr>
              <w:t>YM</w:t>
            </w:r>
            <w:r w:rsidRPr="00672004">
              <w:rPr>
                <w:rFonts w:ascii="Times New Roman" w:hAnsi="Times New Roman" w:cs="Times New Roman"/>
                <w:sz w:val="20"/>
                <w:szCs w:val="20"/>
              </w:rPr>
              <w:t>+ NOVEL Organic Liquid Nutrient (2%)</w:t>
            </w:r>
          </w:p>
        </w:tc>
        <w:tc>
          <w:tcPr>
            <w:tcW w:w="666" w:type="dxa"/>
          </w:tcPr>
          <w:p w14:paraId="791A08D3"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63.29</w:t>
            </w:r>
          </w:p>
        </w:tc>
        <w:tc>
          <w:tcPr>
            <w:tcW w:w="752" w:type="dxa"/>
          </w:tcPr>
          <w:p w14:paraId="791A08D4"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65.95</w:t>
            </w:r>
          </w:p>
        </w:tc>
        <w:tc>
          <w:tcPr>
            <w:tcW w:w="832" w:type="dxa"/>
          </w:tcPr>
          <w:p w14:paraId="791A08D5"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64.62</w:t>
            </w:r>
          </w:p>
        </w:tc>
      </w:tr>
      <w:tr w:rsidR="00F7446A" w:rsidRPr="00672004" w14:paraId="791A08DB" w14:textId="77777777" w:rsidTr="00197763">
        <w:tc>
          <w:tcPr>
            <w:tcW w:w="6912" w:type="dxa"/>
          </w:tcPr>
          <w:p w14:paraId="791A08D7" w14:textId="2B8927D3" w:rsidR="00F7446A" w:rsidRPr="00672004" w:rsidRDefault="00F7446A" w:rsidP="00F7446A">
            <w:pPr>
              <w:rPr>
                <w:rFonts w:ascii="Times New Roman" w:hAnsi="Times New Roman" w:cs="Times New Roman"/>
                <w:b/>
                <w:bCs/>
                <w:sz w:val="20"/>
                <w:szCs w:val="20"/>
              </w:rPr>
            </w:pPr>
            <w:r w:rsidRPr="00672004">
              <w:rPr>
                <w:rFonts w:ascii="Times New Roman" w:hAnsi="Times New Roman" w:cs="Times New Roman"/>
                <w:sz w:val="20"/>
                <w:szCs w:val="20"/>
              </w:rPr>
              <w:t>S</w:t>
            </w:r>
            <w:r w:rsidRPr="00672004">
              <w:rPr>
                <w:rFonts w:ascii="Times New Roman" w:hAnsi="Times New Roman" w:cs="Times New Roman"/>
                <w:sz w:val="20"/>
                <w:szCs w:val="20"/>
                <w:vertAlign w:val="subscript"/>
              </w:rPr>
              <w:t>3</w:t>
            </w:r>
            <w:r w:rsidRPr="00672004">
              <w:rPr>
                <w:rFonts w:ascii="Times New Roman" w:hAnsi="Times New Roman" w:cs="Times New Roman"/>
                <w:sz w:val="20"/>
                <w:szCs w:val="20"/>
              </w:rPr>
              <w:t xml:space="preserve"> L</w:t>
            </w:r>
            <w:proofErr w:type="gramStart"/>
            <w:r w:rsidRPr="00672004">
              <w:rPr>
                <w:rFonts w:ascii="Times New Roman" w:hAnsi="Times New Roman" w:cs="Times New Roman"/>
                <w:sz w:val="20"/>
                <w:szCs w:val="20"/>
                <w:vertAlign w:val="subscript"/>
              </w:rPr>
              <w:t>3</w:t>
            </w:r>
            <w:r w:rsidRPr="00672004">
              <w:rPr>
                <w:rFonts w:ascii="Times New Roman" w:hAnsi="Times New Roman" w:cs="Times New Roman"/>
                <w:sz w:val="20"/>
                <w:szCs w:val="20"/>
              </w:rPr>
              <w:t xml:space="preserve"> :</w:t>
            </w:r>
            <w:proofErr w:type="gramEnd"/>
            <w:r w:rsidRPr="00672004">
              <w:rPr>
                <w:rFonts w:ascii="Times New Roman" w:hAnsi="Times New Roman" w:cs="Times New Roman"/>
                <w:sz w:val="20"/>
                <w:szCs w:val="20"/>
              </w:rPr>
              <w:t xml:space="preserve"> 100% RDN through F</w:t>
            </w:r>
            <w:r w:rsidR="00672004">
              <w:rPr>
                <w:rFonts w:ascii="Times New Roman" w:hAnsi="Times New Roman" w:cs="Times New Roman"/>
                <w:sz w:val="20"/>
                <w:szCs w:val="20"/>
              </w:rPr>
              <w:t>YM</w:t>
            </w:r>
            <w:r w:rsidR="00F91B40" w:rsidRPr="00672004">
              <w:rPr>
                <w:rFonts w:ascii="Times New Roman" w:hAnsi="Times New Roman" w:cs="Times New Roman"/>
                <w:sz w:val="20"/>
                <w:szCs w:val="20"/>
              </w:rPr>
              <w:t xml:space="preserve"> </w:t>
            </w:r>
            <w:r w:rsidRPr="00672004">
              <w:rPr>
                <w:rFonts w:ascii="Times New Roman" w:hAnsi="Times New Roman" w:cs="Times New Roman"/>
                <w:sz w:val="20"/>
                <w:szCs w:val="20"/>
              </w:rPr>
              <w:t xml:space="preserve">+ </w:t>
            </w:r>
            <w:proofErr w:type="spellStart"/>
            <w:r w:rsidRPr="00672004">
              <w:rPr>
                <w:rFonts w:ascii="Times New Roman" w:hAnsi="Times New Roman" w:cs="Times New Roman"/>
                <w:i/>
                <w:iCs/>
                <w:sz w:val="20"/>
                <w:szCs w:val="20"/>
              </w:rPr>
              <w:t>Gliricidia</w:t>
            </w:r>
            <w:proofErr w:type="spellEnd"/>
            <w:r w:rsidRPr="00672004">
              <w:rPr>
                <w:rFonts w:ascii="Times New Roman" w:hAnsi="Times New Roman" w:cs="Times New Roman"/>
                <w:sz w:val="20"/>
                <w:szCs w:val="20"/>
              </w:rPr>
              <w:t xml:space="preserve"> leaf extract (2%)</w:t>
            </w:r>
          </w:p>
        </w:tc>
        <w:tc>
          <w:tcPr>
            <w:tcW w:w="666" w:type="dxa"/>
          </w:tcPr>
          <w:p w14:paraId="791A08D8"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57.44</w:t>
            </w:r>
          </w:p>
        </w:tc>
        <w:tc>
          <w:tcPr>
            <w:tcW w:w="752" w:type="dxa"/>
          </w:tcPr>
          <w:p w14:paraId="791A08D9"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57.40</w:t>
            </w:r>
          </w:p>
        </w:tc>
        <w:tc>
          <w:tcPr>
            <w:tcW w:w="832" w:type="dxa"/>
          </w:tcPr>
          <w:p w14:paraId="791A08DA" w14:textId="77777777" w:rsidR="00F7446A" w:rsidRPr="00672004" w:rsidRDefault="00F7446A" w:rsidP="00F7446A">
            <w:pPr>
              <w:jc w:val="center"/>
              <w:rPr>
                <w:rFonts w:ascii="Times New Roman" w:hAnsi="Times New Roman" w:cs="Times New Roman"/>
                <w:sz w:val="20"/>
                <w:szCs w:val="20"/>
              </w:rPr>
            </w:pPr>
            <w:r w:rsidRPr="00672004">
              <w:rPr>
                <w:rFonts w:ascii="Times New Roman" w:hAnsi="Times New Roman" w:cs="Times New Roman"/>
                <w:sz w:val="20"/>
                <w:szCs w:val="20"/>
              </w:rPr>
              <w:t>57.42</w:t>
            </w:r>
          </w:p>
        </w:tc>
      </w:tr>
      <w:tr w:rsidR="006F070D" w:rsidRPr="00672004" w14:paraId="791A08E0" w14:textId="77777777" w:rsidTr="00197763">
        <w:tc>
          <w:tcPr>
            <w:tcW w:w="6912" w:type="dxa"/>
            <w:vAlign w:val="center"/>
          </w:tcPr>
          <w:p w14:paraId="791A08DC" w14:textId="77777777" w:rsidR="006F070D" w:rsidRPr="00672004" w:rsidRDefault="006F070D" w:rsidP="00910480">
            <w:pPr>
              <w:jc w:val="center"/>
              <w:rPr>
                <w:rFonts w:ascii="Times New Roman" w:hAnsi="Times New Roman" w:cs="Times New Roman"/>
                <w:b/>
                <w:bCs/>
                <w:sz w:val="20"/>
                <w:szCs w:val="20"/>
              </w:rPr>
            </w:pPr>
            <w:proofErr w:type="spellStart"/>
            <w:r w:rsidRPr="00672004">
              <w:rPr>
                <w:rFonts w:ascii="Times New Roman" w:hAnsi="Times New Roman" w:cs="Times New Roman"/>
                <w:b/>
                <w:bCs/>
                <w:sz w:val="20"/>
                <w:szCs w:val="20"/>
              </w:rPr>
              <w:t>S.Em</w:t>
            </w:r>
            <w:proofErr w:type="spellEnd"/>
            <w:r w:rsidRPr="00672004">
              <w:rPr>
                <w:rFonts w:ascii="Times New Roman" w:hAnsi="Times New Roman" w:cs="Times New Roman"/>
                <w:b/>
                <w:bCs/>
                <w:sz w:val="20"/>
                <w:szCs w:val="20"/>
              </w:rPr>
              <w:t>. ±</w:t>
            </w:r>
          </w:p>
        </w:tc>
        <w:tc>
          <w:tcPr>
            <w:tcW w:w="666" w:type="dxa"/>
          </w:tcPr>
          <w:p w14:paraId="791A08DD" w14:textId="77777777" w:rsidR="006F070D" w:rsidRPr="00672004" w:rsidRDefault="006F070D" w:rsidP="00910480">
            <w:pPr>
              <w:jc w:val="center"/>
              <w:rPr>
                <w:rFonts w:ascii="Times New Roman" w:hAnsi="Times New Roman" w:cs="Times New Roman"/>
                <w:sz w:val="20"/>
                <w:szCs w:val="20"/>
              </w:rPr>
            </w:pPr>
            <w:r w:rsidRPr="00672004">
              <w:rPr>
                <w:rFonts w:ascii="Times New Roman" w:hAnsi="Times New Roman" w:cs="Times New Roman"/>
                <w:sz w:val="20"/>
                <w:szCs w:val="20"/>
              </w:rPr>
              <w:t>3.11</w:t>
            </w:r>
          </w:p>
        </w:tc>
        <w:tc>
          <w:tcPr>
            <w:tcW w:w="752" w:type="dxa"/>
          </w:tcPr>
          <w:p w14:paraId="791A08DE" w14:textId="77777777" w:rsidR="006F070D" w:rsidRPr="00672004" w:rsidRDefault="006F070D" w:rsidP="00910480">
            <w:pPr>
              <w:jc w:val="center"/>
              <w:rPr>
                <w:rFonts w:ascii="Times New Roman" w:hAnsi="Times New Roman" w:cs="Times New Roman"/>
                <w:sz w:val="20"/>
                <w:szCs w:val="20"/>
              </w:rPr>
            </w:pPr>
            <w:r w:rsidRPr="00672004">
              <w:rPr>
                <w:rFonts w:ascii="Times New Roman" w:hAnsi="Times New Roman" w:cs="Times New Roman"/>
                <w:sz w:val="20"/>
                <w:szCs w:val="20"/>
              </w:rPr>
              <w:t>3.86</w:t>
            </w:r>
          </w:p>
        </w:tc>
        <w:tc>
          <w:tcPr>
            <w:tcW w:w="832" w:type="dxa"/>
          </w:tcPr>
          <w:p w14:paraId="791A08DF" w14:textId="77777777" w:rsidR="006F070D" w:rsidRPr="00672004" w:rsidRDefault="006F070D" w:rsidP="00910480">
            <w:pPr>
              <w:jc w:val="center"/>
              <w:rPr>
                <w:rFonts w:ascii="Times New Roman" w:hAnsi="Times New Roman" w:cs="Times New Roman"/>
                <w:sz w:val="20"/>
                <w:szCs w:val="20"/>
              </w:rPr>
            </w:pPr>
            <w:r w:rsidRPr="00672004">
              <w:rPr>
                <w:rFonts w:ascii="Times New Roman" w:hAnsi="Times New Roman" w:cs="Times New Roman"/>
                <w:sz w:val="20"/>
                <w:szCs w:val="20"/>
              </w:rPr>
              <w:t>2.48</w:t>
            </w:r>
          </w:p>
        </w:tc>
      </w:tr>
      <w:tr w:rsidR="006F070D" w:rsidRPr="00672004" w14:paraId="791A08E5" w14:textId="77777777" w:rsidTr="00197763">
        <w:tc>
          <w:tcPr>
            <w:tcW w:w="6912" w:type="dxa"/>
            <w:vAlign w:val="center"/>
          </w:tcPr>
          <w:p w14:paraId="791A08E1" w14:textId="77777777" w:rsidR="006F070D" w:rsidRPr="00672004" w:rsidRDefault="006F070D" w:rsidP="00910480">
            <w:pPr>
              <w:jc w:val="center"/>
              <w:rPr>
                <w:rFonts w:ascii="Times New Roman" w:hAnsi="Times New Roman" w:cs="Times New Roman"/>
                <w:b/>
                <w:bCs/>
                <w:sz w:val="20"/>
                <w:szCs w:val="20"/>
              </w:rPr>
            </w:pPr>
            <w:r w:rsidRPr="00672004">
              <w:rPr>
                <w:rFonts w:ascii="Times New Roman" w:hAnsi="Times New Roman" w:cs="Times New Roman"/>
                <w:b/>
                <w:bCs/>
                <w:sz w:val="20"/>
                <w:szCs w:val="20"/>
              </w:rPr>
              <w:t>C. D. at 5%</w:t>
            </w:r>
          </w:p>
        </w:tc>
        <w:tc>
          <w:tcPr>
            <w:tcW w:w="666" w:type="dxa"/>
          </w:tcPr>
          <w:p w14:paraId="791A08E2" w14:textId="77777777" w:rsidR="006F070D" w:rsidRPr="00672004" w:rsidRDefault="006F070D" w:rsidP="00910480">
            <w:pPr>
              <w:jc w:val="center"/>
              <w:rPr>
                <w:rFonts w:ascii="Times New Roman" w:hAnsi="Times New Roman" w:cs="Times New Roman"/>
                <w:sz w:val="20"/>
                <w:szCs w:val="20"/>
              </w:rPr>
            </w:pPr>
            <w:r w:rsidRPr="00672004">
              <w:rPr>
                <w:rFonts w:ascii="Times New Roman" w:hAnsi="Times New Roman" w:cs="Times New Roman"/>
                <w:sz w:val="20"/>
                <w:szCs w:val="20"/>
              </w:rPr>
              <w:t>8.99</w:t>
            </w:r>
          </w:p>
        </w:tc>
        <w:tc>
          <w:tcPr>
            <w:tcW w:w="752" w:type="dxa"/>
          </w:tcPr>
          <w:p w14:paraId="791A08E3" w14:textId="77777777" w:rsidR="006F070D" w:rsidRPr="00672004" w:rsidRDefault="006F070D" w:rsidP="00910480">
            <w:pPr>
              <w:jc w:val="center"/>
              <w:rPr>
                <w:rFonts w:ascii="Times New Roman" w:hAnsi="Times New Roman" w:cs="Times New Roman"/>
                <w:sz w:val="20"/>
                <w:szCs w:val="20"/>
              </w:rPr>
            </w:pPr>
            <w:r w:rsidRPr="00672004">
              <w:rPr>
                <w:rFonts w:ascii="Times New Roman" w:hAnsi="Times New Roman" w:cs="Times New Roman"/>
                <w:sz w:val="20"/>
                <w:szCs w:val="20"/>
              </w:rPr>
              <w:t>11.15</w:t>
            </w:r>
          </w:p>
        </w:tc>
        <w:tc>
          <w:tcPr>
            <w:tcW w:w="832" w:type="dxa"/>
          </w:tcPr>
          <w:p w14:paraId="791A08E4" w14:textId="77777777" w:rsidR="006F070D" w:rsidRPr="00672004" w:rsidRDefault="006F070D" w:rsidP="00910480">
            <w:pPr>
              <w:jc w:val="center"/>
              <w:rPr>
                <w:rFonts w:ascii="Times New Roman" w:hAnsi="Times New Roman" w:cs="Times New Roman"/>
                <w:sz w:val="20"/>
                <w:szCs w:val="20"/>
              </w:rPr>
            </w:pPr>
            <w:r w:rsidRPr="00672004">
              <w:rPr>
                <w:rFonts w:ascii="Times New Roman" w:hAnsi="Times New Roman" w:cs="Times New Roman"/>
                <w:sz w:val="20"/>
                <w:szCs w:val="20"/>
              </w:rPr>
              <w:t>7.01</w:t>
            </w:r>
          </w:p>
        </w:tc>
      </w:tr>
      <w:tr w:rsidR="006F070D" w:rsidRPr="00672004" w14:paraId="791A08EA" w14:textId="77777777" w:rsidTr="00197763">
        <w:tc>
          <w:tcPr>
            <w:tcW w:w="6912" w:type="dxa"/>
            <w:vAlign w:val="center"/>
          </w:tcPr>
          <w:p w14:paraId="791A08E6" w14:textId="77777777" w:rsidR="006F070D" w:rsidRPr="00672004" w:rsidRDefault="006F070D" w:rsidP="00910480">
            <w:pPr>
              <w:jc w:val="center"/>
              <w:rPr>
                <w:rFonts w:ascii="Times New Roman" w:hAnsi="Times New Roman" w:cs="Times New Roman"/>
                <w:b/>
                <w:bCs/>
                <w:sz w:val="20"/>
                <w:szCs w:val="20"/>
              </w:rPr>
            </w:pPr>
            <w:r w:rsidRPr="00672004">
              <w:rPr>
                <w:rFonts w:ascii="Times New Roman" w:hAnsi="Times New Roman" w:cs="Times New Roman"/>
                <w:b/>
                <w:bCs/>
                <w:sz w:val="20"/>
                <w:szCs w:val="20"/>
              </w:rPr>
              <w:t>CV%</w:t>
            </w:r>
          </w:p>
        </w:tc>
        <w:tc>
          <w:tcPr>
            <w:tcW w:w="666" w:type="dxa"/>
          </w:tcPr>
          <w:p w14:paraId="791A08E7" w14:textId="77777777" w:rsidR="006F070D" w:rsidRPr="00672004" w:rsidRDefault="006F070D" w:rsidP="00910480">
            <w:pPr>
              <w:jc w:val="center"/>
              <w:rPr>
                <w:rFonts w:ascii="Times New Roman" w:hAnsi="Times New Roman" w:cs="Times New Roman"/>
                <w:sz w:val="20"/>
                <w:szCs w:val="20"/>
              </w:rPr>
            </w:pPr>
            <w:r w:rsidRPr="00672004">
              <w:rPr>
                <w:rFonts w:ascii="Times New Roman" w:hAnsi="Times New Roman" w:cs="Times New Roman"/>
                <w:sz w:val="20"/>
                <w:szCs w:val="20"/>
              </w:rPr>
              <w:t>10.52</w:t>
            </w:r>
          </w:p>
        </w:tc>
        <w:tc>
          <w:tcPr>
            <w:tcW w:w="752" w:type="dxa"/>
          </w:tcPr>
          <w:p w14:paraId="791A08E8" w14:textId="77777777" w:rsidR="006F070D" w:rsidRPr="00672004" w:rsidRDefault="006F070D" w:rsidP="00910480">
            <w:pPr>
              <w:jc w:val="center"/>
              <w:rPr>
                <w:rFonts w:ascii="Times New Roman" w:hAnsi="Times New Roman" w:cs="Times New Roman"/>
                <w:sz w:val="20"/>
                <w:szCs w:val="20"/>
              </w:rPr>
            </w:pPr>
            <w:r w:rsidRPr="00672004">
              <w:rPr>
                <w:rFonts w:ascii="Times New Roman" w:hAnsi="Times New Roman" w:cs="Times New Roman"/>
                <w:sz w:val="20"/>
                <w:szCs w:val="20"/>
              </w:rPr>
              <w:t>13.06</w:t>
            </w:r>
          </w:p>
        </w:tc>
        <w:tc>
          <w:tcPr>
            <w:tcW w:w="832" w:type="dxa"/>
          </w:tcPr>
          <w:p w14:paraId="791A08E9" w14:textId="77777777" w:rsidR="006F070D" w:rsidRPr="00672004" w:rsidRDefault="006F070D" w:rsidP="00910480">
            <w:pPr>
              <w:jc w:val="center"/>
              <w:rPr>
                <w:rFonts w:ascii="Times New Roman" w:hAnsi="Times New Roman" w:cs="Times New Roman"/>
                <w:sz w:val="20"/>
                <w:szCs w:val="20"/>
              </w:rPr>
            </w:pPr>
            <w:r w:rsidRPr="00672004">
              <w:rPr>
                <w:rFonts w:ascii="Times New Roman" w:hAnsi="Times New Roman" w:cs="Times New Roman"/>
                <w:sz w:val="20"/>
                <w:szCs w:val="20"/>
              </w:rPr>
              <w:t>11.86</w:t>
            </w:r>
          </w:p>
        </w:tc>
      </w:tr>
    </w:tbl>
    <w:p w14:paraId="791A08EB" w14:textId="77777777" w:rsidR="006F070D" w:rsidRDefault="006F070D" w:rsidP="003B20DF">
      <w:pPr>
        <w:spacing w:after="0" w:line="240" w:lineRule="auto"/>
        <w:ind w:firstLine="1134"/>
        <w:jc w:val="both"/>
        <w:rPr>
          <w:rFonts w:ascii="Times New Roman" w:hAnsi="Times New Roman" w:cs="Times New Roman"/>
          <w:sz w:val="24"/>
          <w:szCs w:val="24"/>
        </w:rPr>
      </w:pPr>
    </w:p>
    <w:p w14:paraId="791A08EC" w14:textId="77777777" w:rsidR="00AC0B2B" w:rsidRDefault="00AC0B2B" w:rsidP="003B20DF">
      <w:pPr>
        <w:spacing w:after="0" w:line="240" w:lineRule="auto"/>
        <w:ind w:firstLine="1134"/>
        <w:jc w:val="both"/>
        <w:rPr>
          <w:rFonts w:ascii="Times New Roman" w:hAnsi="Times New Roman" w:cs="Times New Roman"/>
          <w:sz w:val="24"/>
          <w:szCs w:val="24"/>
        </w:rPr>
      </w:pPr>
    </w:p>
    <w:p w14:paraId="791A08ED" w14:textId="77777777" w:rsidR="00E1160E" w:rsidRDefault="002F5819" w:rsidP="002F5819">
      <w:pPr>
        <w:spacing w:after="0" w:line="240" w:lineRule="auto"/>
        <w:jc w:val="both"/>
        <w:rPr>
          <w:rFonts w:ascii="Times New Roman" w:hAnsi="Times New Roman" w:cs="Times New Roman"/>
          <w:sz w:val="24"/>
          <w:szCs w:val="24"/>
        </w:rPr>
      </w:pPr>
      <w:r w:rsidRPr="00012F38">
        <w:rPr>
          <w:rFonts w:ascii="Times New Roman" w:hAnsi="Times New Roman" w:cs="Times New Roman"/>
          <w:b/>
          <w:bCs/>
          <w:noProof/>
          <w:sz w:val="24"/>
          <w:szCs w:val="24"/>
          <w:lang w:val="en-US"/>
        </w:rPr>
        <w:drawing>
          <wp:inline distT="0" distB="0" distL="0" distR="0" wp14:anchorId="791A09A8" wp14:editId="791A09A9">
            <wp:extent cx="5461000" cy="3613150"/>
            <wp:effectExtent l="19050" t="19050" r="25400" b="25400"/>
            <wp:docPr id="43"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91A08EE" w14:textId="77777777" w:rsidR="00E1160E" w:rsidRDefault="00E1160E" w:rsidP="00E1160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 </w:t>
      </w:r>
      <w:r w:rsidR="00580F92">
        <w:rPr>
          <w:rFonts w:ascii="Times New Roman" w:hAnsi="Times New Roman" w:cs="Times New Roman"/>
          <w:b/>
          <w:bCs/>
          <w:sz w:val="24"/>
          <w:szCs w:val="24"/>
        </w:rPr>
        <w:t>2</w:t>
      </w:r>
      <w:r>
        <w:rPr>
          <w:rFonts w:ascii="Times New Roman" w:hAnsi="Times New Roman" w:cs="Times New Roman"/>
          <w:b/>
          <w:bCs/>
          <w:sz w:val="24"/>
          <w:szCs w:val="24"/>
        </w:rPr>
        <w:t>: Interaction effect of solid and liquid organics on corm yield (t ha</w:t>
      </w:r>
      <w:r w:rsidRPr="00567277">
        <w:rPr>
          <w:rFonts w:ascii="Times New Roman" w:hAnsi="Times New Roman" w:cs="Times New Roman"/>
          <w:b/>
          <w:bCs/>
          <w:sz w:val="24"/>
          <w:szCs w:val="24"/>
          <w:vertAlign w:val="superscript"/>
        </w:rPr>
        <w:t>-1</w:t>
      </w:r>
      <w:r>
        <w:rPr>
          <w:rFonts w:ascii="Times New Roman" w:hAnsi="Times New Roman" w:cs="Times New Roman"/>
          <w:b/>
          <w:bCs/>
          <w:sz w:val="24"/>
          <w:szCs w:val="24"/>
        </w:rPr>
        <w:t>)</w:t>
      </w:r>
    </w:p>
    <w:p w14:paraId="791A08EF" w14:textId="77777777" w:rsidR="002F5819" w:rsidRDefault="002F5819" w:rsidP="002F5819">
      <w:pPr>
        <w:spacing w:after="0" w:line="240" w:lineRule="auto"/>
        <w:jc w:val="both"/>
        <w:rPr>
          <w:rFonts w:ascii="Times New Roman" w:hAnsi="Times New Roman" w:cs="Times New Roman"/>
          <w:sz w:val="24"/>
          <w:szCs w:val="24"/>
        </w:rPr>
      </w:pPr>
    </w:p>
    <w:p w14:paraId="791A08F0" w14:textId="77777777" w:rsidR="00D325AD" w:rsidRDefault="002F5819" w:rsidP="002F58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719B1">
        <w:rPr>
          <w:rFonts w:ascii="Times New Roman" w:hAnsi="Times New Roman" w:cs="Times New Roman"/>
          <w:sz w:val="24"/>
          <w:szCs w:val="24"/>
        </w:rPr>
        <w:t xml:space="preserve">The </w:t>
      </w:r>
      <w:r w:rsidR="00D325AD" w:rsidRPr="00AE61BC">
        <w:rPr>
          <w:rFonts w:ascii="Times New Roman" w:hAnsi="Times New Roman" w:cs="Times New Roman"/>
          <w:sz w:val="24"/>
          <w:szCs w:val="24"/>
        </w:rPr>
        <w:t xml:space="preserve">significant </w:t>
      </w:r>
      <w:r w:rsidR="00F04E40" w:rsidRPr="00AE61BC">
        <w:rPr>
          <w:rFonts w:ascii="Times New Roman" w:hAnsi="Times New Roman" w:cs="Times New Roman"/>
          <w:sz w:val="24"/>
          <w:szCs w:val="24"/>
        </w:rPr>
        <w:t>difference in corm yield (t ha⁻¹) was</w:t>
      </w:r>
      <w:r w:rsidR="00BE68E9">
        <w:rPr>
          <w:rFonts w:ascii="Times New Roman" w:hAnsi="Times New Roman" w:cs="Times New Roman"/>
          <w:sz w:val="24"/>
          <w:szCs w:val="24"/>
        </w:rPr>
        <w:t xml:space="preserve"> observed </w:t>
      </w:r>
      <w:r w:rsidR="00D325AD" w:rsidRPr="00AE61BC">
        <w:rPr>
          <w:rFonts w:ascii="Times New Roman" w:hAnsi="Times New Roman" w:cs="Times New Roman"/>
          <w:sz w:val="24"/>
          <w:szCs w:val="24"/>
        </w:rPr>
        <w:t xml:space="preserve">during </w:t>
      </w:r>
      <w:r w:rsidR="00D325AD">
        <w:rPr>
          <w:rFonts w:ascii="Times New Roman" w:hAnsi="Times New Roman" w:cs="Times New Roman"/>
          <w:sz w:val="24"/>
          <w:szCs w:val="24"/>
        </w:rPr>
        <w:t xml:space="preserve">year </w:t>
      </w:r>
      <w:r w:rsidR="00D325AD" w:rsidRPr="00AE61BC">
        <w:rPr>
          <w:rFonts w:ascii="Times New Roman" w:hAnsi="Times New Roman" w:cs="Times New Roman"/>
          <w:sz w:val="24"/>
          <w:szCs w:val="24"/>
        </w:rPr>
        <w:t xml:space="preserve">2022, 2023 and pooled analysis </w:t>
      </w:r>
      <w:r w:rsidR="00F04E40">
        <w:rPr>
          <w:rFonts w:ascii="Times New Roman" w:hAnsi="Times New Roman" w:cs="Times New Roman"/>
          <w:sz w:val="24"/>
          <w:szCs w:val="24"/>
        </w:rPr>
        <w:t>for</w:t>
      </w:r>
      <w:r w:rsidR="00D325AD" w:rsidRPr="00AE61BC">
        <w:rPr>
          <w:rFonts w:ascii="Times New Roman" w:hAnsi="Times New Roman" w:cs="Times New Roman"/>
          <w:sz w:val="24"/>
          <w:szCs w:val="24"/>
        </w:rPr>
        <w:t xml:space="preserve"> liquid organic treatments. The maximum corm yield (56.98 t ha⁻¹, 55.87 t ha⁻¹ and 56.43t ha⁻¹, respectively) during </w:t>
      </w:r>
      <w:r w:rsidR="00D325AD">
        <w:rPr>
          <w:rFonts w:ascii="Times New Roman" w:hAnsi="Times New Roman" w:cs="Times New Roman"/>
          <w:sz w:val="24"/>
          <w:szCs w:val="24"/>
        </w:rPr>
        <w:t xml:space="preserve">year </w:t>
      </w:r>
      <w:r w:rsidR="00D325AD" w:rsidRPr="00AE61BC">
        <w:rPr>
          <w:rFonts w:ascii="Times New Roman" w:hAnsi="Times New Roman" w:cs="Times New Roman"/>
          <w:sz w:val="24"/>
          <w:szCs w:val="24"/>
        </w:rPr>
        <w:t xml:space="preserve">2022, 2023and pooled analysis was </w:t>
      </w:r>
      <w:r w:rsidR="00D325AD" w:rsidRPr="00AE61BC">
        <w:rPr>
          <w:rFonts w:ascii="Times New Roman" w:hAnsi="Times New Roman" w:cs="Times New Roman"/>
          <w:sz w:val="24"/>
          <w:szCs w:val="24"/>
        </w:rPr>
        <w:lastRenderedPageBreak/>
        <w:t>recorded with treatment L</w:t>
      </w:r>
      <w:r w:rsidR="00D325AD" w:rsidRPr="00AE61BC">
        <w:rPr>
          <w:rFonts w:ascii="Times New Roman" w:hAnsi="Times New Roman" w:cs="Times New Roman"/>
          <w:sz w:val="24"/>
          <w:szCs w:val="24"/>
          <w:vertAlign w:val="subscript"/>
        </w:rPr>
        <w:t>1</w:t>
      </w:r>
      <w:r w:rsidR="00D325AD" w:rsidRPr="00AE61BC">
        <w:rPr>
          <w:rFonts w:ascii="Times New Roman" w:hAnsi="Times New Roman" w:cs="Times New Roman"/>
          <w:sz w:val="24"/>
          <w:szCs w:val="24"/>
        </w:rPr>
        <w:t xml:space="preserve"> (</w:t>
      </w:r>
      <w:proofErr w:type="spellStart"/>
      <w:r w:rsidR="00D325AD" w:rsidRPr="00AE61BC">
        <w:rPr>
          <w:rFonts w:ascii="Times New Roman" w:hAnsi="Times New Roman" w:cs="Times New Roman"/>
          <w:i/>
          <w:iCs/>
          <w:sz w:val="24"/>
          <w:szCs w:val="24"/>
        </w:rPr>
        <w:t>Jeevamrut</w:t>
      </w:r>
      <w:proofErr w:type="spellEnd"/>
      <w:r w:rsidR="00D325AD" w:rsidRPr="00AE61BC">
        <w:rPr>
          <w:rFonts w:ascii="Times New Roman" w:hAnsi="Times New Roman" w:cs="Times New Roman"/>
          <w:sz w:val="24"/>
          <w:szCs w:val="24"/>
        </w:rPr>
        <w:t xml:space="preserve"> @ 2%), which was statistically similar to treatment L</w:t>
      </w:r>
      <w:r w:rsidR="00D325AD" w:rsidRPr="00AE61BC">
        <w:rPr>
          <w:rFonts w:ascii="Times New Roman" w:hAnsi="Times New Roman" w:cs="Times New Roman"/>
          <w:sz w:val="24"/>
          <w:szCs w:val="24"/>
          <w:vertAlign w:val="subscript"/>
        </w:rPr>
        <w:t>2</w:t>
      </w:r>
      <w:r w:rsidR="00D325AD" w:rsidRPr="00AE61BC">
        <w:rPr>
          <w:rFonts w:ascii="Times New Roman" w:hAnsi="Times New Roman" w:cs="Times New Roman"/>
          <w:sz w:val="24"/>
          <w:szCs w:val="24"/>
        </w:rPr>
        <w:t xml:space="preserve"> (</w:t>
      </w:r>
      <w:r w:rsidR="00D325AD">
        <w:rPr>
          <w:rFonts w:ascii="Times New Roman" w:hAnsi="Times New Roman" w:cs="Times New Roman"/>
          <w:i/>
          <w:iCs/>
          <w:sz w:val="24"/>
          <w:szCs w:val="24"/>
        </w:rPr>
        <w:t>NOVEL</w:t>
      </w:r>
      <w:r w:rsidR="00D325AD" w:rsidRPr="00AE61BC">
        <w:rPr>
          <w:rFonts w:ascii="Times New Roman" w:hAnsi="Times New Roman" w:cs="Times New Roman"/>
          <w:sz w:val="24"/>
          <w:szCs w:val="24"/>
        </w:rPr>
        <w:t xml:space="preserve"> Organic Liquid Nutrient @ 2%) during both years and in pooled analysis (56.85 t ha⁻¹, 54.74 t ha⁻¹ and 55.79 t ha⁻¹, respectively). </w:t>
      </w:r>
      <w:r w:rsidR="00D325AD">
        <w:rPr>
          <w:rFonts w:ascii="Times New Roman" w:hAnsi="Times New Roman" w:cs="Times New Roman"/>
          <w:sz w:val="24"/>
          <w:szCs w:val="24"/>
        </w:rPr>
        <w:t>The treatment L</w:t>
      </w:r>
      <w:r w:rsidR="00D325AD" w:rsidRPr="001D11B0">
        <w:rPr>
          <w:rFonts w:ascii="Times New Roman" w:hAnsi="Times New Roman" w:cs="Times New Roman"/>
          <w:sz w:val="24"/>
          <w:szCs w:val="24"/>
          <w:vertAlign w:val="subscript"/>
        </w:rPr>
        <w:t>3</w:t>
      </w:r>
      <w:r w:rsidR="00D325AD">
        <w:rPr>
          <w:rFonts w:ascii="Times New Roman" w:hAnsi="Times New Roman" w:cs="Times New Roman"/>
          <w:sz w:val="24"/>
          <w:szCs w:val="24"/>
        </w:rPr>
        <w:t xml:space="preserve"> (</w:t>
      </w:r>
      <w:proofErr w:type="spellStart"/>
      <w:r w:rsidR="00D325AD" w:rsidRPr="001D11B0">
        <w:rPr>
          <w:rFonts w:ascii="Times New Roman" w:hAnsi="Times New Roman" w:cs="Times New Roman"/>
          <w:i/>
          <w:iCs/>
          <w:sz w:val="24"/>
          <w:szCs w:val="24"/>
        </w:rPr>
        <w:t>Gliricidia</w:t>
      </w:r>
      <w:proofErr w:type="spellEnd"/>
      <w:r w:rsidR="00D325AD" w:rsidRPr="001D11B0">
        <w:rPr>
          <w:rFonts w:ascii="Times New Roman" w:hAnsi="Times New Roman" w:cs="Times New Roman"/>
          <w:i/>
          <w:iCs/>
          <w:sz w:val="24"/>
          <w:szCs w:val="24"/>
        </w:rPr>
        <w:t xml:space="preserve"> </w:t>
      </w:r>
      <w:r w:rsidR="00D325AD">
        <w:rPr>
          <w:rFonts w:ascii="Times New Roman" w:hAnsi="Times New Roman" w:cs="Times New Roman"/>
          <w:sz w:val="24"/>
          <w:szCs w:val="24"/>
        </w:rPr>
        <w:t>leaf extract @ 2 %) also showed statistically comparable value during year 2023.</w:t>
      </w:r>
      <w:r w:rsidR="0023070C" w:rsidRPr="0023070C">
        <w:rPr>
          <w:rFonts w:ascii="Times New Roman" w:hAnsi="Times New Roman" w:cs="Times New Roman"/>
          <w:sz w:val="24"/>
          <w:szCs w:val="24"/>
        </w:rPr>
        <w:t xml:space="preserve">It </w:t>
      </w:r>
      <w:r w:rsidR="00EB0B5F" w:rsidRPr="00EB0B5F">
        <w:rPr>
          <w:rFonts w:ascii="Times New Roman" w:hAnsi="Times New Roman" w:cs="Times New Roman"/>
          <w:sz w:val="24"/>
          <w:szCs w:val="24"/>
        </w:rPr>
        <w:t xml:space="preserve">might be due to these organic formulations contain plant growth regulators such as auxins, gibberellins and </w:t>
      </w:r>
      <w:proofErr w:type="spellStart"/>
      <w:r w:rsidR="00EB0B5F" w:rsidRPr="00EB0B5F">
        <w:rPr>
          <w:rFonts w:ascii="Times New Roman" w:hAnsi="Times New Roman" w:cs="Times New Roman"/>
          <w:sz w:val="24"/>
          <w:szCs w:val="24"/>
        </w:rPr>
        <w:t>cytokinins</w:t>
      </w:r>
      <w:proofErr w:type="spellEnd"/>
      <w:r w:rsidR="00EB0B5F" w:rsidRPr="00EB0B5F">
        <w:rPr>
          <w:rFonts w:ascii="Times New Roman" w:hAnsi="Times New Roman" w:cs="Times New Roman"/>
          <w:sz w:val="24"/>
          <w:szCs w:val="24"/>
        </w:rPr>
        <w:t xml:space="preserve">, which enhance cell elongation, division and overall biomass accumulation, leading to increased corm circumference (Patil et al., 2019). </w:t>
      </w:r>
      <w:proofErr w:type="spellStart"/>
      <w:r w:rsidR="00EB0B5F" w:rsidRPr="00EB0B5F">
        <w:rPr>
          <w:rFonts w:ascii="Times New Roman" w:hAnsi="Times New Roman" w:cs="Times New Roman"/>
          <w:sz w:val="24"/>
          <w:szCs w:val="24"/>
        </w:rPr>
        <w:t>Jeevamrut</w:t>
      </w:r>
      <w:proofErr w:type="spellEnd"/>
      <w:r w:rsidR="00EB0B5F" w:rsidRPr="00EB0B5F">
        <w:rPr>
          <w:rFonts w:ascii="Times New Roman" w:hAnsi="Times New Roman" w:cs="Times New Roman"/>
          <w:sz w:val="24"/>
          <w:szCs w:val="24"/>
        </w:rPr>
        <w:t xml:space="preserve"> contain beneficial microbes that produce enzymes and organic acids, improving nutrient assimilation and promoting cell expansion in the corm (</w:t>
      </w:r>
      <w:proofErr w:type="spellStart"/>
      <w:r w:rsidR="00EB0B5F" w:rsidRPr="00EB0B5F">
        <w:rPr>
          <w:rFonts w:ascii="Times New Roman" w:hAnsi="Times New Roman" w:cs="Times New Roman"/>
          <w:sz w:val="24"/>
          <w:szCs w:val="24"/>
        </w:rPr>
        <w:t>Sreenivasa</w:t>
      </w:r>
      <w:proofErr w:type="spellEnd"/>
      <w:r w:rsidR="00EB0B5F" w:rsidRPr="00EB0B5F">
        <w:rPr>
          <w:rFonts w:ascii="Times New Roman" w:hAnsi="Times New Roman" w:cs="Times New Roman"/>
          <w:sz w:val="24"/>
          <w:szCs w:val="24"/>
        </w:rPr>
        <w:t xml:space="preserve"> et al., 2010). </w:t>
      </w:r>
      <w:proofErr w:type="spellStart"/>
      <w:r w:rsidR="00EB0B5F" w:rsidRPr="00232756">
        <w:rPr>
          <w:rFonts w:ascii="Times New Roman" w:hAnsi="Times New Roman" w:cs="Times New Roman"/>
          <w:i/>
          <w:iCs/>
          <w:sz w:val="24"/>
          <w:szCs w:val="24"/>
        </w:rPr>
        <w:t>Jeevamrut</w:t>
      </w:r>
      <w:proofErr w:type="spellEnd"/>
      <w:r w:rsidR="00EB0B5F" w:rsidRPr="00EB0B5F">
        <w:rPr>
          <w:rFonts w:ascii="Times New Roman" w:hAnsi="Times New Roman" w:cs="Times New Roman"/>
          <w:sz w:val="24"/>
          <w:szCs w:val="24"/>
        </w:rPr>
        <w:t xml:space="preserve"> and NOVEL Organic Liquid Nutrient provide readily available macro and micronutrients that enhance chlorophyll production, photosynthesis efficiency and energy transfer, resulting in improved corm size and yield (Fernández and </w:t>
      </w:r>
      <w:proofErr w:type="spellStart"/>
      <w:r w:rsidR="00EB0B5F" w:rsidRPr="00EB0B5F">
        <w:rPr>
          <w:rFonts w:ascii="Times New Roman" w:hAnsi="Times New Roman" w:cs="Times New Roman"/>
          <w:sz w:val="24"/>
          <w:szCs w:val="24"/>
        </w:rPr>
        <w:t>Eichert</w:t>
      </w:r>
      <w:proofErr w:type="spellEnd"/>
      <w:r w:rsidR="00EB0B5F" w:rsidRPr="00EB0B5F">
        <w:rPr>
          <w:rFonts w:ascii="Times New Roman" w:hAnsi="Times New Roman" w:cs="Times New Roman"/>
          <w:sz w:val="24"/>
          <w:szCs w:val="24"/>
        </w:rPr>
        <w:t xml:space="preserve">, 2009). Foliar feeding with organic nutrients boosts chlorophyll synthesis and enzymatic activity, leading to increased photosynthesis and better carbohydrate allocation to corms, thereby improving corm size, weight and yield (Singh </w:t>
      </w:r>
      <w:r w:rsidR="00EB0B5F" w:rsidRPr="00D62AEB">
        <w:rPr>
          <w:rFonts w:ascii="Times New Roman" w:hAnsi="Times New Roman" w:cs="Times New Roman"/>
          <w:i/>
          <w:iCs/>
          <w:sz w:val="24"/>
          <w:szCs w:val="24"/>
        </w:rPr>
        <w:t>et al.,</w:t>
      </w:r>
      <w:r w:rsidR="00EB0B5F" w:rsidRPr="00EB0B5F">
        <w:rPr>
          <w:rFonts w:ascii="Times New Roman" w:hAnsi="Times New Roman" w:cs="Times New Roman"/>
          <w:sz w:val="24"/>
          <w:szCs w:val="24"/>
        </w:rPr>
        <w:t xml:space="preserve"> 2018). The above findings agreement with the results obtained by Biswas </w:t>
      </w:r>
      <w:r w:rsidR="00EB0B5F" w:rsidRPr="00D62AEB">
        <w:rPr>
          <w:rFonts w:ascii="Times New Roman" w:hAnsi="Times New Roman" w:cs="Times New Roman"/>
          <w:i/>
          <w:iCs/>
          <w:sz w:val="24"/>
          <w:szCs w:val="24"/>
        </w:rPr>
        <w:t>et al.</w:t>
      </w:r>
      <w:r w:rsidR="00EB0B5F" w:rsidRPr="00EB0B5F">
        <w:rPr>
          <w:rFonts w:ascii="Times New Roman" w:hAnsi="Times New Roman" w:cs="Times New Roman"/>
          <w:sz w:val="24"/>
          <w:szCs w:val="24"/>
        </w:rPr>
        <w:t xml:space="preserve"> (2023) in elephant foot yam; Shah </w:t>
      </w:r>
      <w:r w:rsidR="00EB0B5F" w:rsidRPr="00627223">
        <w:rPr>
          <w:rFonts w:ascii="Times New Roman" w:hAnsi="Times New Roman" w:cs="Times New Roman"/>
          <w:i/>
          <w:iCs/>
          <w:sz w:val="24"/>
          <w:szCs w:val="24"/>
        </w:rPr>
        <w:t>et al</w:t>
      </w:r>
      <w:r w:rsidR="00EB0B5F" w:rsidRPr="00EB0B5F">
        <w:rPr>
          <w:rFonts w:ascii="Times New Roman" w:hAnsi="Times New Roman" w:cs="Times New Roman"/>
          <w:sz w:val="24"/>
          <w:szCs w:val="24"/>
        </w:rPr>
        <w:t xml:space="preserve">. (2020) in sweet potato; Reshma </w:t>
      </w:r>
      <w:r w:rsidR="00EB0B5F" w:rsidRPr="00232756">
        <w:rPr>
          <w:rFonts w:ascii="Times New Roman" w:hAnsi="Times New Roman" w:cs="Times New Roman"/>
          <w:i/>
          <w:iCs/>
          <w:sz w:val="24"/>
          <w:szCs w:val="24"/>
        </w:rPr>
        <w:t>et al</w:t>
      </w:r>
      <w:r w:rsidR="00EB0B5F" w:rsidRPr="00EB0B5F">
        <w:rPr>
          <w:rFonts w:ascii="Times New Roman" w:hAnsi="Times New Roman" w:cs="Times New Roman"/>
          <w:sz w:val="24"/>
          <w:szCs w:val="24"/>
        </w:rPr>
        <w:t xml:space="preserve">. (2019) in cowpea and </w:t>
      </w:r>
      <w:proofErr w:type="spellStart"/>
      <w:r w:rsidR="00EB0B5F" w:rsidRPr="00EB0B5F">
        <w:rPr>
          <w:rFonts w:ascii="Times New Roman" w:hAnsi="Times New Roman" w:cs="Times New Roman"/>
          <w:sz w:val="24"/>
          <w:szCs w:val="24"/>
        </w:rPr>
        <w:t>Boraiah</w:t>
      </w:r>
      <w:proofErr w:type="spellEnd"/>
      <w:r w:rsidR="00EB0B5F" w:rsidRPr="00EB0B5F">
        <w:rPr>
          <w:rFonts w:ascii="Times New Roman" w:hAnsi="Times New Roman" w:cs="Times New Roman"/>
          <w:sz w:val="24"/>
          <w:szCs w:val="24"/>
        </w:rPr>
        <w:t xml:space="preserve"> </w:t>
      </w:r>
      <w:r w:rsidR="00EB0B5F" w:rsidRPr="00232756">
        <w:rPr>
          <w:rFonts w:ascii="Times New Roman" w:hAnsi="Times New Roman" w:cs="Times New Roman"/>
          <w:i/>
          <w:iCs/>
          <w:sz w:val="24"/>
          <w:szCs w:val="24"/>
        </w:rPr>
        <w:t>et al</w:t>
      </w:r>
      <w:r w:rsidR="00EB0B5F" w:rsidRPr="00EB0B5F">
        <w:rPr>
          <w:rFonts w:ascii="Times New Roman" w:hAnsi="Times New Roman" w:cs="Times New Roman"/>
          <w:sz w:val="24"/>
          <w:szCs w:val="24"/>
        </w:rPr>
        <w:t>. (2017) in capsicum.</w:t>
      </w:r>
      <w:r w:rsidR="00F04E40">
        <w:rPr>
          <w:rFonts w:ascii="Times New Roman" w:hAnsi="Times New Roman" w:cs="Times New Roman"/>
          <w:sz w:val="24"/>
          <w:szCs w:val="24"/>
        </w:rPr>
        <w:t xml:space="preserve"> </w:t>
      </w:r>
      <w:r w:rsidR="0023070C" w:rsidRPr="00AE61BC">
        <w:rPr>
          <w:rFonts w:ascii="Times New Roman" w:hAnsi="Times New Roman" w:cs="Times New Roman"/>
          <w:sz w:val="24"/>
          <w:szCs w:val="24"/>
        </w:rPr>
        <w:t>The minimum corm yield (42.40 t ha⁻¹, 41.38 t ha⁻¹ and 41.89 t ha⁻¹, respectively) during the corresponding years and pooled analysis was recorded in treatment L</w:t>
      </w:r>
      <w:r w:rsidR="0023070C" w:rsidRPr="00AE61BC">
        <w:rPr>
          <w:rFonts w:ascii="Times New Roman" w:hAnsi="Times New Roman" w:cs="Times New Roman"/>
          <w:sz w:val="24"/>
          <w:szCs w:val="24"/>
          <w:vertAlign w:val="subscript"/>
        </w:rPr>
        <w:t>0</w:t>
      </w:r>
      <w:r w:rsidR="0023070C" w:rsidRPr="00AE61BC">
        <w:rPr>
          <w:rFonts w:ascii="Times New Roman" w:hAnsi="Times New Roman" w:cs="Times New Roman"/>
          <w:sz w:val="24"/>
          <w:szCs w:val="24"/>
        </w:rPr>
        <w:t xml:space="preserve"> (</w:t>
      </w:r>
      <w:r w:rsidR="0023070C">
        <w:rPr>
          <w:rFonts w:ascii="Times New Roman" w:hAnsi="Times New Roman" w:cs="Times New Roman"/>
          <w:sz w:val="24"/>
          <w:szCs w:val="24"/>
        </w:rPr>
        <w:t>N</w:t>
      </w:r>
      <w:r w:rsidR="0023070C" w:rsidRPr="00AE61BC">
        <w:rPr>
          <w:rFonts w:ascii="Times New Roman" w:hAnsi="Times New Roman" w:cs="Times New Roman"/>
          <w:sz w:val="24"/>
          <w:szCs w:val="24"/>
        </w:rPr>
        <w:t>o spray)</w:t>
      </w:r>
      <w:r w:rsidR="0023070C">
        <w:rPr>
          <w:rFonts w:ascii="Times New Roman" w:hAnsi="Times New Roman" w:cs="Times New Roman"/>
          <w:sz w:val="24"/>
          <w:szCs w:val="24"/>
        </w:rPr>
        <w:t>.</w:t>
      </w:r>
    </w:p>
    <w:p w14:paraId="791A08F3" w14:textId="77777777" w:rsidR="0068108C" w:rsidRPr="002E1D34" w:rsidRDefault="0068108C" w:rsidP="00F27522">
      <w:pPr>
        <w:spacing w:after="0" w:line="240" w:lineRule="auto"/>
        <w:ind w:left="851" w:hanging="851"/>
        <w:rPr>
          <w:rFonts w:ascii="Times New Roman" w:hAnsi="Times New Roman" w:cs="Times New Roman"/>
          <w:b/>
          <w:bCs/>
          <w:sz w:val="24"/>
          <w:szCs w:val="24"/>
        </w:rPr>
      </w:pPr>
      <w:r w:rsidRPr="00012F38">
        <w:rPr>
          <w:rFonts w:ascii="Times New Roman" w:hAnsi="Times New Roman" w:cs="Times New Roman"/>
          <w:b/>
          <w:bCs/>
          <w:sz w:val="24"/>
          <w:szCs w:val="24"/>
        </w:rPr>
        <w:t xml:space="preserve">Table </w:t>
      </w:r>
      <w:r w:rsidR="002F7B62">
        <w:rPr>
          <w:rFonts w:ascii="Times New Roman" w:hAnsi="Times New Roman" w:cs="Times New Roman"/>
          <w:b/>
          <w:bCs/>
          <w:sz w:val="24"/>
          <w:szCs w:val="24"/>
        </w:rPr>
        <w:t>3</w:t>
      </w:r>
      <w:r>
        <w:rPr>
          <w:rFonts w:ascii="Times New Roman" w:hAnsi="Times New Roman" w:cs="Times New Roman"/>
          <w:b/>
          <w:bCs/>
          <w:sz w:val="24"/>
          <w:szCs w:val="24"/>
        </w:rPr>
        <w:t xml:space="preserve">: </w:t>
      </w:r>
      <w:r w:rsidRPr="002E1D34">
        <w:rPr>
          <w:rFonts w:ascii="Times New Roman" w:hAnsi="Times New Roman" w:cs="Times New Roman"/>
          <w:b/>
          <w:bCs/>
          <w:sz w:val="24"/>
          <w:szCs w:val="24"/>
        </w:rPr>
        <w:t xml:space="preserve">Economics of </w:t>
      </w:r>
      <w:r>
        <w:rPr>
          <w:rFonts w:ascii="Times New Roman" w:hAnsi="Times New Roman" w:cs="Times New Roman"/>
          <w:b/>
          <w:bCs/>
          <w:sz w:val="24"/>
          <w:szCs w:val="24"/>
        </w:rPr>
        <w:t>e</w:t>
      </w:r>
      <w:r w:rsidRPr="002E1D34">
        <w:rPr>
          <w:rFonts w:ascii="Times New Roman" w:hAnsi="Times New Roman" w:cs="Times New Roman"/>
          <w:b/>
          <w:bCs/>
          <w:sz w:val="24"/>
          <w:szCs w:val="24"/>
        </w:rPr>
        <w:t>lephant foot yam production as affected by</w:t>
      </w:r>
      <w:r>
        <w:rPr>
          <w:rFonts w:ascii="Times New Roman" w:hAnsi="Times New Roman" w:cs="Times New Roman"/>
          <w:b/>
          <w:bCs/>
          <w:sz w:val="24"/>
          <w:szCs w:val="24"/>
        </w:rPr>
        <w:t xml:space="preserve"> different solid and liquid organics</w:t>
      </w:r>
    </w:p>
    <w:tbl>
      <w:tblPr>
        <w:tblStyle w:val="TableGrid"/>
        <w:tblW w:w="0" w:type="auto"/>
        <w:jc w:val="center"/>
        <w:tblLook w:val="04A0" w:firstRow="1" w:lastRow="0" w:firstColumn="1" w:lastColumn="0" w:noHBand="0" w:noVBand="1"/>
      </w:tblPr>
      <w:tblGrid>
        <w:gridCol w:w="1590"/>
        <w:gridCol w:w="1134"/>
        <w:gridCol w:w="992"/>
        <w:gridCol w:w="1134"/>
        <w:gridCol w:w="1276"/>
        <w:gridCol w:w="1417"/>
        <w:gridCol w:w="1317"/>
      </w:tblGrid>
      <w:tr w:rsidR="0068108C" w:rsidRPr="00E00500" w14:paraId="791A0901" w14:textId="77777777" w:rsidTr="00767C3B">
        <w:trPr>
          <w:trHeight w:val="662"/>
          <w:jc w:val="center"/>
        </w:trPr>
        <w:tc>
          <w:tcPr>
            <w:tcW w:w="1590" w:type="dxa"/>
            <w:vAlign w:val="center"/>
          </w:tcPr>
          <w:p w14:paraId="791A08F4"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Treatment combinations</w:t>
            </w:r>
          </w:p>
        </w:tc>
        <w:tc>
          <w:tcPr>
            <w:tcW w:w="1134" w:type="dxa"/>
            <w:vAlign w:val="center"/>
          </w:tcPr>
          <w:p w14:paraId="791A08F5"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Yield</w:t>
            </w:r>
          </w:p>
          <w:p w14:paraId="791A08F6"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(kg ha</w:t>
            </w:r>
            <w:r w:rsidRPr="00E00500">
              <w:rPr>
                <w:rFonts w:ascii="Times New Roman" w:hAnsi="Times New Roman" w:cs="Times New Roman"/>
                <w:sz w:val="24"/>
                <w:szCs w:val="24"/>
                <w:vertAlign w:val="superscript"/>
              </w:rPr>
              <w:t>-1</w:t>
            </w:r>
            <w:r w:rsidRPr="00E00500">
              <w:rPr>
                <w:rFonts w:ascii="Times New Roman" w:hAnsi="Times New Roman" w:cs="Times New Roman"/>
                <w:sz w:val="24"/>
                <w:szCs w:val="24"/>
              </w:rPr>
              <w:t>)</w:t>
            </w:r>
          </w:p>
        </w:tc>
        <w:tc>
          <w:tcPr>
            <w:tcW w:w="992" w:type="dxa"/>
            <w:vAlign w:val="center"/>
          </w:tcPr>
          <w:p w14:paraId="791A08F7"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Fixed cost</w:t>
            </w:r>
          </w:p>
          <w:p w14:paraId="791A08F8"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w:t>
            </w:r>
            <w:r w:rsidRPr="00E00500">
              <w:rPr>
                <w:rFonts w:ascii="Times New Roman" w:hAnsi="Times New Roman" w:cs="Times New Roman"/>
                <w:sz w:val="24"/>
                <w:szCs w:val="24"/>
              </w:rPr>
              <w:t>₹ ha</w:t>
            </w:r>
            <w:r w:rsidRPr="00E00500">
              <w:rPr>
                <w:rFonts w:ascii="Times New Roman" w:hAnsi="Times New Roman" w:cs="Times New Roman"/>
                <w:sz w:val="24"/>
                <w:szCs w:val="24"/>
                <w:vertAlign w:val="superscript"/>
              </w:rPr>
              <w:t>-1</w:t>
            </w:r>
            <w:r w:rsidRPr="00E00500">
              <w:rPr>
                <w:rFonts w:ascii="Times New Roman" w:hAnsi="Times New Roman" w:cs="Times New Roman"/>
                <w:b/>
                <w:bCs/>
                <w:sz w:val="24"/>
                <w:szCs w:val="24"/>
              </w:rPr>
              <w:t>)</w:t>
            </w:r>
          </w:p>
        </w:tc>
        <w:tc>
          <w:tcPr>
            <w:tcW w:w="1134" w:type="dxa"/>
            <w:vAlign w:val="center"/>
          </w:tcPr>
          <w:p w14:paraId="791A08F9"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Variable cost</w:t>
            </w:r>
          </w:p>
          <w:p w14:paraId="791A08FA"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w:t>
            </w:r>
            <w:r w:rsidRPr="00E00500">
              <w:rPr>
                <w:rFonts w:ascii="Times New Roman" w:hAnsi="Times New Roman" w:cs="Times New Roman"/>
                <w:sz w:val="24"/>
                <w:szCs w:val="24"/>
              </w:rPr>
              <w:t>₹ ha</w:t>
            </w:r>
            <w:r w:rsidRPr="00E00500">
              <w:rPr>
                <w:rFonts w:ascii="Times New Roman" w:hAnsi="Times New Roman" w:cs="Times New Roman"/>
                <w:sz w:val="24"/>
                <w:szCs w:val="24"/>
                <w:vertAlign w:val="superscript"/>
              </w:rPr>
              <w:t>-1</w:t>
            </w:r>
            <w:r w:rsidRPr="00E00500">
              <w:rPr>
                <w:rFonts w:ascii="Times New Roman" w:hAnsi="Times New Roman" w:cs="Times New Roman"/>
                <w:b/>
                <w:bCs/>
                <w:sz w:val="24"/>
                <w:szCs w:val="24"/>
              </w:rPr>
              <w:t>)</w:t>
            </w:r>
          </w:p>
        </w:tc>
        <w:tc>
          <w:tcPr>
            <w:tcW w:w="1276" w:type="dxa"/>
            <w:vAlign w:val="center"/>
          </w:tcPr>
          <w:p w14:paraId="791A08FB"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Total cost</w:t>
            </w:r>
          </w:p>
          <w:p w14:paraId="791A08FC"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w:t>
            </w:r>
            <w:r w:rsidRPr="00E00500">
              <w:rPr>
                <w:rFonts w:ascii="Times New Roman" w:hAnsi="Times New Roman" w:cs="Times New Roman"/>
                <w:sz w:val="24"/>
                <w:szCs w:val="24"/>
              </w:rPr>
              <w:t>₹ ha</w:t>
            </w:r>
            <w:r w:rsidRPr="00E00500">
              <w:rPr>
                <w:rFonts w:ascii="Times New Roman" w:hAnsi="Times New Roman" w:cs="Times New Roman"/>
                <w:sz w:val="24"/>
                <w:szCs w:val="24"/>
                <w:vertAlign w:val="superscript"/>
              </w:rPr>
              <w:t>-1</w:t>
            </w:r>
            <w:r w:rsidRPr="00E00500">
              <w:rPr>
                <w:rFonts w:ascii="Times New Roman" w:hAnsi="Times New Roman" w:cs="Times New Roman"/>
                <w:b/>
                <w:bCs/>
                <w:sz w:val="24"/>
                <w:szCs w:val="24"/>
              </w:rPr>
              <w:t>)</w:t>
            </w:r>
          </w:p>
        </w:tc>
        <w:tc>
          <w:tcPr>
            <w:tcW w:w="1417" w:type="dxa"/>
            <w:vAlign w:val="center"/>
          </w:tcPr>
          <w:p w14:paraId="791A08FD"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Gross return</w:t>
            </w:r>
          </w:p>
          <w:p w14:paraId="791A08FE"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w:t>
            </w:r>
            <w:r w:rsidRPr="00E00500">
              <w:rPr>
                <w:rFonts w:ascii="Times New Roman" w:hAnsi="Times New Roman" w:cs="Times New Roman"/>
                <w:sz w:val="24"/>
                <w:szCs w:val="24"/>
              </w:rPr>
              <w:t>₹ ha</w:t>
            </w:r>
            <w:r w:rsidRPr="00E00500">
              <w:rPr>
                <w:rFonts w:ascii="Times New Roman" w:hAnsi="Times New Roman" w:cs="Times New Roman"/>
                <w:sz w:val="24"/>
                <w:szCs w:val="24"/>
                <w:vertAlign w:val="superscript"/>
              </w:rPr>
              <w:t>-1</w:t>
            </w:r>
            <w:r w:rsidRPr="00E00500">
              <w:rPr>
                <w:rFonts w:ascii="Times New Roman" w:hAnsi="Times New Roman" w:cs="Times New Roman"/>
                <w:b/>
                <w:bCs/>
                <w:sz w:val="24"/>
                <w:szCs w:val="24"/>
              </w:rPr>
              <w:t>)</w:t>
            </w:r>
          </w:p>
        </w:tc>
        <w:tc>
          <w:tcPr>
            <w:tcW w:w="1317" w:type="dxa"/>
            <w:vAlign w:val="center"/>
          </w:tcPr>
          <w:p w14:paraId="791A08FF"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Net return</w:t>
            </w:r>
          </w:p>
          <w:p w14:paraId="791A0900"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w:t>
            </w:r>
            <w:r w:rsidRPr="00E00500">
              <w:rPr>
                <w:rFonts w:ascii="Times New Roman" w:hAnsi="Times New Roman" w:cs="Times New Roman"/>
                <w:sz w:val="24"/>
                <w:szCs w:val="24"/>
              </w:rPr>
              <w:t>₹ ha</w:t>
            </w:r>
            <w:r w:rsidRPr="00E00500">
              <w:rPr>
                <w:rFonts w:ascii="Times New Roman" w:hAnsi="Times New Roman" w:cs="Times New Roman"/>
                <w:sz w:val="24"/>
                <w:szCs w:val="24"/>
                <w:vertAlign w:val="superscript"/>
              </w:rPr>
              <w:t>-1</w:t>
            </w:r>
            <w:r w:rsidRPr="00E00500">
              <w:rPr>
                <w:rFonts w:ascii="Times New Roman" w:hAnsi="Times New Roman" w:cs="Times New Roman"/>
                <w:b/>
                <w:bCs/>
                <w:sz w:val="24"/>
                <w:szCs w:val="24"/>
              </w:rPr>
              <w:t>)</w:t>
            </w:r>
          </w:p>
        </w:tc>
      </w:tr>
      <w:tr w:rsidR="0068108C" w:rsidRPr="00E00500" w14:paraId="791A0909" w14:textId="77777777" w:rsidTr="00767C3B">
        <w:trPr>
          <w:trHeight w:val="291"/>
          <w:jc w:val="center"/>
        </w:trPr>
        <w:tc>
          <w:tcPr>
            <w:tcW w:w="1590" w:type="dxa"/>
            <w:vAlign w:val="center"/>
          </w:tcPr>
          <w:p w14:paraId="791A0902"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1</w:t>
            </w:r>
          </w:p>
        </w:tc>
        <w:tc>
          <w:tcPr>
            <w:tcW w:w="1134" w:type="dxa"/>
            <w:vAlign w:val="center"/>
          </w:tcPr>
          <w:p w14:paraId="791A0903"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2</w:t>
            </w:r>
          </w:p>
        </w:tc>
        <w:tc>
          <w:tcPr>
            <w:tcW w:w="992" w:type="dxa"/>
            <w:vAlign w:val="center"/>
          </w:tcPr>
          <w:p w14:paraId="791A0904"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3</w:t>
            </w:r>
          </w:p>
        </w:tc>
        <w:tc>
          <w:tcPr>
            <w:tcW w:w="1134" w:type="dxa"/>
            <w:vAlign w:val="center"/>
          </w:tcPr>
          <w:p w14:paraId="791A0905"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4</w:t>
            </w:r>
          </w:p>
        </w:tc>
        <w:tc>
          <w:tcPr>
            <w:tcW w:w="1276" w:type="dxa"/>
            <w:vAlign w:val="center"/>
          </w:tcPr>
          <w:p w14:paraId="791A0906"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7</w:t>
            </w:r>
          </w:p>
        </w:tc>
        <w:tc>
          <w:tcPr>
            <w:tcW w:w="1417" w:type="dxa"/>
            <w:vAlign w:val="center"/>
          </w:tcPr>
          <w:p w14:paraId="791A0907"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8</w:t>
            </w:r>
          </w:p>
        </w:tc>
        <w:tc>
          <w:tcPr>
            <w:tcW w:w="1317" w:type="dxa"/>
            <w:vAlign w:val="center"/>
          </w:tcPr>
          <w:p w14:paraId="791A0908"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9</w:t>
            </w:r>
          </w:p>
        </w:tc>
      </w:tr>
      <w:tr w:rsidR="0068108C" w:rsidRPr="00E00500" w14:paraId="791A0911" w14:textId="77777777" w:rsidTr="00910480">
        <w:trPr>
          <w:trHeight w:val="177"/>
          <w:jc w:val="center"/>
        </w:trPr>
        <w:tc>
          <w:tcPr>
            <w:tcW w:w="1590" w:type="dxa"/>
            <w:vAlign w:val="center"/>
          </w:tcPr>
          <w:p w14:paraId="791A090A"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S</w:t>
            </w:r>
            <w:r w:rsidRPr="00E00500">
              <w:rPr>
                <w:rFonts w:ascii="Times New Roman" w:hAnsi="Times New Roman" w:cs="Times New Roman"/>
                <w:b/>
                <w:bCs/>
                <w:sz w:val="24"/>
                <w:szCs w:val="24"/>
                <w:vertAlign w:val="subscript"/>
              </w:rPr>
              <w:t>0</w:t>
            </w:r>
            <w:r w:rsidRPr="00E00500">
              <w:rPr>
                <w:rFonts w:ascii="Times New Roman" w:hAnsi="Times New Roman" w:cs="Times New Roman"/>
                <w:b/>
                <w:bCs/>
                <w:sz w:val="24"/>
                <w:szCs w:val="24"/>
              </w:rPr>
              <w:t>L</w:t>
            </w:r>
            <w:r w:rsidRPr="00E00500">
              <w:rPr>
                <w:rFonts w:ascii="Times New Roman" w:hAnsi="Times New Roman" w:cs="Times New Roman"/>
                <w:b/>
                <w:bCs/>
                <w:sz w:val="24"/>
                <w:szCs w:val="24"/>
                <w:vertAlign w:val="subscript"/>
              </w:rPr>
              <w:t>0</w:t>
            </w:r>
          </w:p>
        </w:tc>
        <w:tc>
          <w:tcPr>
            <w:tcW w:w="1134" w:type="dxa"/>
            <w:vAlign w:val="center"/>
          </w:tcPr>
          <w:p w14:paraId="791A090B"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32562</w:t>
            </w:r>
          </w:p>
        </w:tc>
        <w:tc>
          <w:tcPr>
            <w:tcW w:w="992" w:type="dxa"/>
            <w:vAlign w:val="center"/>
          </w:tcPr>
          <w:p w14:paraId="791A090C"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485425</w:t>
            </w:r>
          </w:p>
        </w:tc>
        <w:tc>
          <w:tcPr>
            <w:tcW w:w="1134" w:type="dxa"/>
            <w:vAlign w:val="center"/>
          </w:tcPr>
          <w:p w14:paraId="791A090D"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25,756</w:t>
            </w:r>
          </w:p>
        </w:tc>
        <w:tc>
          <w:tcPr>
            <w:tcW w:w="1276" w:type="dxa"/>
            <w:vAlign w:val="center"/>
          </w:tcPr>
          <w:p w14:paraId="791A090E"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5,11,181</w:t>
            </w:r>
          </w:p>
        </w:tc>
        <w:tc>
          <w:tcPr>
            <w:tcW w:w="1417" w:type="dxa"/>
            <w:vAlign w:val="center"/>
          </w:tcPr>
          <w:p w14:paraId="791A090F"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11,39,670</w:t>
            </w:r>
          </w:p>
        </w:tc>
        <w:tc>
          <w:tcPr>
            <w:tcW w:w="1317" w:type="dxa"/>
            <w:vAlign w:val="center"/>
          </w:tcPr>
          <w:p w14:paraId="791A0910"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6,28,489</w:t>
            </w:r>
          </w:p>
        </w:tc>
      </w:tr>
      <w:tr w:rsidR="0068108C" w:rsidRPr="00E00500" w14:paraId="791A0919" w14:textId="77777777" w:rsidTr="00910480">
        <w:trPr>
          <w:trHeight w:val="181"/>
          <w:jc w:val="center"/>
        </w:trPr>
        <w:tc>
          <w:tcPr>
            <w:tcW w:w="1590" w:type="dxa"/>
            <w:vAlign w:val="center"/>
          </w:tcPr>
          <w:p w14:paraId="791A0912"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S</w:t>
            </w:r>
            <w:r w:rsidRPr="00E00500">
              <w:rPr>
                <w:rFonts w:ascii="Times New Roman" w:hAnsi="Times New Roman" w:cs="Times New Roman"/>
                <w:b/>
                <w:bCs/>
                <w:sz w:val="24"/>
                <w:szCs w:val="24"/>
                <w:vertAlign w:val="subscript"/>
              </w:rPr>
              <w:t>0</w:t>
            </w:r>
            <w:r w:rsidRPr="00E00500">
              <w:rPr>
                <w:rFonts w:ascii="Times New Roman" w:hAnsi="Times New Roman" w:cs="Times New Roman"/>
                <w:b/>
                <w:bCs/>
                <w:sz w:val="24"/>
                <w:szCs w:val="24"/>
              </w:rPr>
              <w:t>L</w:t>
            </w:r>
            <w:r w:rsidRPr="00E00500">
              <w:rPr>
                <w:rFonts w:ascii="Times New Roman" w:hAnsi="Times New Roman" w:cs="Times New Roman"/>
                <w:b/>
                <w:bCs/>
                <w:sz w:val="24"/>
                <w:szCs w:val="24"/>
                <w:vertAlign w:val="subscript"/>
              </w:rPr>
              <w:t>1</w:t>
            </w:r>
          </w:p>
        </w:tc>
        <w:tc>
          <w:tcPr>
            <w:tcW w:w="1134" w:type="dxa"/>
            <w:vAlign w:val="center"/>
          </w:tcPr>
          <w:p w14:paraId="791A0913"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34516</w:t>
            </w:r>
          </w:p>
        </w:tc>
        <w:tc>
          <w:tcPr>
            <w:tcW w:w="992" w:type="dxa"/>
            <w:vAlign w:val="center"/>
          </w:tcPr>
          <w:p w14:paraId="791A0914"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485425</w:t>
            </w:r>
          </w:p>
        </w:tc>
        <w:tc>
          <w:tcPr>
            <w:tcW w:w="1134" w:type="dxa"/>
            <w:vAlign w:val="center"/>
          </w:tcPr>
          <w:p w14:paraId="791A0915"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29,702</w:t>
            </w:r>
          </w:p>
        </w:tc>
        <w:tc>
          <w:tcPr>
            <w:tcW w:w="1276" w:type="dxa"/>
            <w:vAlign w:val="center"/>
          </w:tcPr>
          <w:p w14:paraId="791A0916"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5,15,127</w:t>
            </w:r>
          </w:p>
        </w:tc>
        <w:tc>
          <w:tcPr>
            <w:tcW w:w="1417" w:type="dxa"/>
            <w:vAlign w:val="center"/>
          </w:tcPr>
          <w:p w14:paraId="791A0917"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12,08,060</w:t>
            </w:r>
          </w:p>
        </w:tc>
        <w:tc>
          <w:tcPr>
            <w:tcW w:w="1317" w:type="dxa"/>
            <w:vAlign w:val="center"/>
          </w:tcPr>
          <w:p w14:paraId="791A0918"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6,92,933</w:t>
            </w:r>
          </w:p>
        </w:tc>
      </w:tr>
      <w:tr w:rsidR="0068108C" w:rsidRPr="00E00500" w14:paraId="791A0921" w14:textId="77777777" w:rsidTr="00910480">
        <w:trPr>
          <w:trHeight w:val="171"/>
          <w:jc w:val="center"/>
        </w:trPr>
        <w:tc>
          <w:tcPr>
            <w:tcW w:w="1590" w:type="dxa"/>
            <w:vAlign w:val="center"/>
          </w:tcPr>
          <w:p w14:paraId="791A091A"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S</w:t>
            </w:r>
            <w:r w:rsidRPr="00E00500">
              <w:rPr>
                <w:rFonts w:ascii="Times New Roman" w:hAnsi="Times New Roman" w:cs="Times New Roman"/>
                <w:b/>
                <w:bCs/>
                <w:sz w:val="24"/>
                <w:szCs w:val="24"/>
                <w:vertAlign w:val="subscript"/>
              </w:rPr>
              <w:t>0</w:t>
            </w:r>
            <w:r w:rsidRPr="00E00500">
              <w:rPr>
                <w:rFonts w:ascii="Times New Roman" w:hAnsi="Times New Roman" w:cs="Times New Roman"/>
                <w:b/>
                <w:bCs/>
                <w:sz w:val="24"/>
                <w:szCs w:val="24"/>
              </w:rPr>
              <w:t>L</w:t>
            </w:r>
            <w:r w:rsidRPr="00E00500">
              <w:rPr>
                <w:rFonts w:ascii="Times New Roman" w:hAnsi="Times New Roman" w:cs="Times New Roman"/>
                <w:b/>
                <w:bCs/>
                <w:sz w:val="24"/>
                <w:szCs w:val="24"/>
                <w:vertAlign w:val="subscript"/>
              </w:rPr>
              <w:t>2</w:t>
            </w:r>
          </w:p>
        </w:tc>
        <w:tc>
          <w:tcPr>
            <w:tcW w:w="1134" w:type="dxa"/>
            <w:vAlign w:val="center"/>
          </w:tcPr>
          <w:p w14:paraId="791A091B"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37749</w:t>
            </w:r>
          </w:p>
        </w:tc>
        <w:tc>
          <w:tcPr>
            <w:tcW w:w="992" w:type="dxa"/>
            <w:vAlign w:val="center"/>
          </w:tcPr>
          <w:p w14:paraId="791A091C"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485425</w:t>
            </w:r>
          </w:p>
        </w:tc>
        <w:tc>
          <w:tcPr>
            <w:tcW w:w="1134" w:type="dxa"/>
            <w:vAlign w:val="center"/>
          </w:tcPr>
          <w:p w14:paraId="791A091D"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30,025</w:t>
            </w:r>
          </w:p>
        </w:tc>
        <w:tc>
          <w:tcPr>
            <w:tcW w:w="1276" w:type="dxa"/>
            <w:vAlign w:val="center"/>
          </w:tcPr>
          <w:p w14:paraId="791A091E"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5,15,450</w:t>
            </w:r>
          </w:p>
        </w:tc>
        <w:tc>
          <w:tcPr>
            <w:tcW w:w="1417" w:type="dxa"/>
            <w:vAlign w:val="center"/>
          </w:tcPr>
          <w:p w14:paraId="791A091F"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13,21,215</w:t>
            </w:r>
          </w:p>
        </w:tc>
        <w:tc>
          <w:tcPr>
            <w:tcW w:w="1317" w:type="dxa"/>
            <w:vAlign w:val="center"/>
          </w:tcPr>
          <w:p w14:paraId="791A0920"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8,05,765</w:t>
            </w:r>
          </w:p>
        </w:tc>
      </w:tr>
      <w:tr w:rsidR="0068108C" w:rsidRPr="00E00500" w14:paraId="791A0929" w14:textId="77777777" w:rsidTr="00910480">
        <w:trPr>
          <w:trHeight w:val="303"/>
          <w:jc w:val="center"/>
        </w:trPr>
        <w:tc>
          <w:tcPr>
            <w:tcW w:w="1590" w:type="dxa"/>
            <w:vAlign w:val="center"/>
          </w:tcPr>
          <w:p w14:paraId="791A0922"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S</w:t>
            </w:r>
            <w:r w:rsidRPr="00E00500">
              <w:rPr>
                <w:rFonts w:ascii="Times New Roman" w:hAnsi="Times New Roman" w:cs="Times New Roman"/>
                <w:b/>
                <w:bCs/>
                <w:sz w:val="24"/>
                <w:szCs w:val="24"/>
                <w:vertAlign w:val="subscript"/>
              </w:rPr>
              <w:t>0</w:t>
            </w:r>
            <w:r w:rsidRPr="00E00500">
              <w:rPr>
                <w:rFonts w:ascii="Times New Roman" w:hAnsi="Times New Roman" w:cs="Times New Roman"/>
                <w:b/>
                <w:bCs/>
                <w:sz w:val="24"/>
                <w:szCs w:val="24"/>
              </w:rPr>
              <w:t>L</w:t>
            </w:r>
            <w:r w:rsidRPr="00E00500">
              <w:rPr>
                <w:rFonts w:ascii="Times New Roman" w:hAnsi="Times New Roman" w:cs="Times New Roman"/>
                <w:b/>
                <w:bCs/>
                <w:sz w:val="24"/>
                <w:szCs w:val="24"/>
                <w:vertAlign w:val="subscript"/>
              </w:rPr>
              <w:t>3</w:t>
            </w:r>
          </w:p>
        </w:tc>
        <w:tc>
          <w:tcPr>
            <w:tcW w:w="1134" w:type="dxa"/>
            <w:vAlign w:val="center"/>
          </w:tcPr>
          <w:p w14:paraId="791A0923"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37892</w:t>
            </w:r>
          </w:p>
        </w:tc>
        <w:tc>
          <w:tcPr>
            <w:tcW w:w="992" w:type="dxa"/>
            <w:vAlign w:val="center"/>
          </w:tcPr>
          <w:p w14:paraId="791A0924"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485425</w:t>
            </w:r>
          </w:p>
        </w:tc>
        <w:tc>
          <w:tcPr>
            <w:tcW w:w="1134" w:type="dxa"/>
            <w:vAlign w:val="center"/>
          </w:tcPr>
          <w:p w14:paraId="791A0925"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30,039</w:t>
            </w:r>
          </w:p>
        </w:tc>
        <w:tc>
          <w:tcPr>
            <w:tcW w:w="1276" w:type="dxa"/>
            <w:vAlign w:val="center"/>
          </w:tcPr>
          <w:p w14:paraId="791A0926"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5,15,464</w:t>
            </w:r>
          </w:p>
        </w:tc>
        <w:tc>
          <w:tcPr>
            <w:tcW w:w="1417" w:type="dxa"/>
            <w:vAlign w:val="center"/>
          </w:tcPr>
          <w:p w14:paraId="791A0927"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13,26,220</w:t>
            </w:r>
          </w:p>
        </w:tc>
        <w:tc>
          <w:tcPr>
            <w:tcW w:w="1317" w:type="dxa"/>
            <w:vAlign w:val="center"/>
          </w:tcPr>
          <w:p w14:paraId="791A0928"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8,10,756</w:t>
            </w:r>
          </w:p>
        </w:tc>
      </w:tr>
      <w:tr w:rsidR="0068108C" w:rsidRPr="00E00500" w14:paraId="791A0931" w14:textId="77777777" w:rsidTr="00910480">
        <w:trPr>
          <w:trHeight w:val="278"/>
          <w:jc w:val="center"/>
        </w:trPr>
        <w:tc>
          <w:tcPr>
            <w:tcW w:w="1590" w:type="dxa"/>
            <w:vAlign w:val="center"/>
          </w:tcPr>
          <w:p w14:paraId="791A092A"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S</w:t>
            </w:r>
            <w:r w:rsidRPr="00E00500">
              <w:rPr>
                <w:rFonts w:ascii="Times New Roman" w:hAnsi="Times New Roman" w:cs="Times New Roman"/>
                <w:b/>
                <w:bCs/>
                <w:sz w:val="24"/>
                <w:szCs w:val="24"/>
                <w:vertAlign w:val="subscript"/>
              </w:rPr>
              <w:t>1</w:t>
            </w:r>
            <w:r w:rsidRPr="00E00500">
              <w:rPr>
                <w:rFonts w:ascii="Times New Roman" w:hAnsi="Times New Roman" w:cs="Times New Roman"/>
                <w:b/>
                <w:bCs/>
                <w:sz w:val="24"/>
                <w:szCs w:val="24"/>
              </w:rPr>
              <w:t>L</w:t>
            </w:r>
            <w:r w:rsidRPr="00E00500">
              <w:rPr>
                <w:rFonts w:ascii="Times New Roman" w:hAnsi="Times New Roman" w:cs="Times New Roman"/>
                <w:b/>
                <w:bCs/>
                <w:sz w:val="24"/>
                <w:szCs w:val="24"/>
                <w:vertAlign w:val="subscript"/>
              </w:rPr>
              <w:t>0</w:t>
            </w:r>
          </w:p>
        </w:tc>
        <w:tc>
          <w:tcPr>
            <w:tcW w:w="1134" w:type="dxa"/>
            <w:vAlign w:val="center"/>
          </w:tcPr>
          <w:p w14:paraId="791A092B"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47351</w:t>
            </w:r>
          </w:p>
        </w:tc>
        <w:tc>
          <w:tcPr>
            <w:tcW w:w="992" w:type="dxa"/>
            <w:vAlign w:val="center"/>
          </w:tcPr>
          <w:p w14:paraId="791A092C"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485425</w:t>
            </w:r>
          </w:p>
        </w:tc>
        <w:tc>
          <w:tcPr>
            <w:tcW w:w="1134" w:type="dxa"/>
            <w:vAlign w:val="center"/>
          </w:tcPr>
          <w:p w14:paraId="791A092D"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28,035</w:t>
            </w:r>
          </w:p>
        </w:tc>
        <w:tc>
          <w:tcPr>
            <w:tcW w:w="1276" w:type="dxa"/>
            <w:vAlign w:val="center"/>
          </w:tcPr>
          <w:p w14:paraId="791A092E"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5,13,460</w:t>
            </w:r>
          </w:p>
        </w:tc>
        <w:tc>
          <w:tcPr>
            <w:tcW w:w="1417" w:type="dxa"/>
            <w:vAlign w:val="center"/>
          </w:tcPr>
          <w:p w14:paraId="791A092F"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16,57,285</w:t>
            </w:r>
          </w:p>
        </w:tc>
        <w:tc>
          <w:tcPr>
            <w:tcW w:w="1317" w:type="dxa"/>
            <w:vAlign w:val="center"/>
          </w:tcPr>
          <w:p w14:paraId="791A0930"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11,43,825</w:t>
            </w:r>
          </w:p>
        </w:tc>
      </w:tr>
      <w:tr w:rsidR="0068108C" w:rsidRPr="00E00500" w14:paraId="791A0939" w14:textId="77777777" w:rsidTr="00910480">
        <w:trPr>
          <w:trHeight w:val="269"/>
          <w:jc w:val="center"/>
        </w:trPr>
        <w:tc>
          <w:tcPr>
            <w:tcW w:w="1590" w:type="dxa"/>
            <w:vAlign w:val="center"/>
          </w:tcPr>
          <w:p w14:paraId="791A0932"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S</w:t>
            </w:r>
            <w:r w:rsidRPr="00E00500">
              <w:rPr>
                <w:rFonts w:ascii="Times New Roman" w:hAnsi="Times New Roman" w:cs="Times New Roman"/>
                <w:b/>
                <w:bCs/>
                <w:sz w:val="24"/>
                <w:szCs w:val="24"/>
                <w:vertAlign w:val="subscript"/>
              </w:rPr>
              <w:t>1</w:t>
            </w:r>
            <w:r w:rsidRPr="00E00500">
              <w:rPr>
                <w:rFonts w:ascii="Times New Roman" w:hAnsi="Times New Roman" w:cs="Times New Roman"/>
                <w:b/>
                <w:bCs/>
                <w:sz w:val="24"/>
                <w:szCs w:val="24"/>
              </w:rPr>
              <w:t>L</w:t>
            </w:r>
            <w:r w:rsidRPr="00E00500">
              <w:rPr>
                <w:rFonts w:ascii="Times New Roman" w:hAnsi="Times New Roman" w:cs="Times New Roman"/>
                <w:b/>
                <w:bCs/>
                <w:sz w:val="24"/>
                <w:szCs w:val="24"/>
                <w:vertAlign w:val="subscript"/>
              </w:rPr>
              <w:t>1</w:t>
            </w:r>
          </w:p>
        </w:tc>
        <w:tc>
          <w:tcPr>
            <w:tcW w:w="1134" w:type="dxa"/>
            <w:vAlign w:val="center"/>
          </w:tcPr>
          <w:p w14:paraId="791A0933"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70931</w:t>
            </w:r>
          </w:p>
        </w:tc>
        <w:tc>
          <w:tcPr>
            <w:tcW w:w="992" w:type="dxa"/>
            <w:vAlign w:val="center"/>
          </w:tcPr>
          <w:p w14:paraId="791A0934"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485425</w:t>
            </w:r>
          </w:p>
        </w:tc>
        <w:tc>
          <w:tcPr>
            <w:tcW w:w="1134" w:type="dxa"/>
            <w:vAlign w:val="center"/>
          </w:tcPr>
          <w:p w14:paraId="791A0935"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34,143</w:t>
            </w:r>
          </w:p>
        </w:tc>
        <w:tc>
          <w:tcPr>
            <w:tcW w:w="1276" w:type="dxa"/>
            <w:vAlign w:val="center"/>
          </w:tcPr>
          <w:p w14:paraId="791A0936"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5,19,568</w:t>
            </w:r>
          </w:p>
        </w:tc>
        <w:tc>
          <w:tcPr>
            <w:tcW w:w="1417" w:type="dxa"/>
            <w:vAlign w:val="center"/>
          </w:tcPr>
          <w:p w14:paraId="791A0937"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24,82,585</w:t>
            </w:r>
          </w:p>
        </w:tc>
        <w:tc>
          <w:tcPr>
            <w:tcW w:w="1317" w:type="dxa"/>
            <w:vAlign w:val="center"/>
          </w:tcPr>
          <w:p w14:paraId="791A0938"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19,63,017</w:t>
            </w:r>
          </w:p>
        </w:tc>
      </w:tr>
      <w:tr w:rsidR="0068108C" w:rsidRPr="00E00500" w14:paraId="791A0941" w14:textId="77777777" w:rsidTr="00910480">
        <w:trPr>
          <w:trHeight w:val="131"/>
          <w:jc w:val="center"/>
        </w:trPr>
        <w:tc>
          <w:tcPr>
            <w:tcW w:w="1590" w:type="dxa"/>
            <w:vAlign w:val="center"/>
          </w:tcPr>
          <w:p w14:paraId="791A093A"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S</w:t>
            </w:r>
            <w:r w:rsidRPr="00E00500">
              <w:rPr>
                <w:rFonts w:ascii="Times New Roman" w:hAnsi="Times New Roman" w:cs="Times New Roman"/>
                <w:b/>
                <w:bCs/>
                <w:sz w:val="24"/>
                <w:szCs w:val="24"/>
                <w:vertAlign w:val="subscript"/>
              </w:rPr>
              <w:t>1</w:t>
            </w:r>
            <w:r w:rsidRPr="00E00500">
              <w:rPr>
                <w:rFonts w:ascii="Times New Roman" w:hAnsi="Times New Roman" w:cs="Times New Roman"/>
                <w:b/>
                <w:bCs/>
                <w:sz w:val="24"/>
                <w:szCs w:val="24"/>
              </w:rPr>
              <w:t>L</w:t>
            </w:r>
            <w:r w:rsidRPr="00E00500">
              <w:rPr>
                <w:rFonts w:ascii="Times New Roman" w:hAnsi="Times New Roman" w:cs="Times New Roman"/>
                <w:b/>
                <w:bCs/>
                <w:sz w:val="24"/>
                <w:szCs w:val="24"/>
                <w:vertAlign w:val="subscript"/>
              </w:rPr>
              <w:t>2</w:t>
            </w:r>
          </w:p>
        </w:tc>
        <w:tc>
          <w:tcPr>
            <w:tcW w:w="1134" w:type="dxa"/>
            <w:vAlign w:val="center"/>
          </w:tcPr>
          <w:p w14:paraId="791A093B"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67526</w:t>
            </w:r>
          </w:p>
        </w:tc>
        <w:tc>
          <w:tcPr>
            <w:tcW w:w="992" w:type="dxa"/>
            <w:vAlign w:val="center"/>
          </w:tcPr>
          <w:p w14:paraId="791A093C"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485425</w:t>
            </w:r>
          </w:p>
        </w:tc>
        <w:tc>
          <w:tcPr>
            <w:tcW w:w="1134" w:type="dxa"/>
            <w:vAlign w:val="center"/>
          </w:tcPr>
          <w:p w14:paraId="791A093D"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33,753</w:t>
            </w:r>
          </w:p>
        </w:tc>
        <w:tc>
          <w:tcPr>
            <w:tcW w:w="1276" w:type="dxa"/>
            <w:vAlign w:val="center"/>
          </w:tcPr>
          <w:p w14:paraId="791A093E"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5,19,178</w:t>
            </w:r>
          </w:p>
        </w:tc>
        <w:tc>
          <w:tcPr>
            <w:tcW w:w="1417" w:type="dxa"/>
            <w:vAlign w:val="center"/>
          </w:tcPr>
          <w:p w14:paraId="791A093F"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23,63,410</w:t>
            </w:r>
          </w:p>
        </w:tc>
        <w:tc>
          <w:tcPr>
            <w:tcW w:w="1317" w:type="dxa"/>
            <w:vAlign w:val="center"/>
          </w:tcPr>
          <w:p w14:paraId="791A0940"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18,44,232</w:t>
            </w:r>
          </w:p>
        </w:tc>
      </w:tr>
      <w:tr w:rsidR="0068108C" w:rsidRPr="00E00500" w14:paraId="791A0949" w14:textId="77777777" w:rsidTr="00910480">
        <w:trPr>
          <w:trHeight w:val="263"/>
          <w:jc w:val="center"/>
        </w:trPr>
        <w:tc>
          <w:tcPr>
            <w:tcW w:w="1590" w:type="dxa"/>
            <w:vAlign w:val="center"/>
          </w:tcPr>
          <w:p w14:paraId="791A0942"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S</w:t>
            </w:r>
            <w:r w:rsidRPr="00E00500">
              <w:rPr>
                <w:rFonts w:ascii="Times New Roman" w:hAnsi="Times New Roman" w:cs="Times New Roman"/>
                <w:b/>
                <w:bCs/>
                <w:sz w:val="24"/>
                <w:szCs w:val="24"/>
                <w:vertAlign w:val="subscript"/>
              </w:rPr>
              <w:t>1</w:t>
            </w:r>
            <w:r w:rsidRPr="00E00500">
              <w:rPr>
                <w:rFonts w:ascii="Times New Roman" w:hAnsi="Times New Roman" w:cs="Times New Roman"/>
                <w:b/>
                <w:bCs/>
                <w:sz w:val="24"/>
                <w:szCs w:val="24"/>
              </w:rPr>
              <w:t>L</w:t>
            </w:r>
            <w:r w:rsidRPr="00E00500">
              <w:rPr>
                <w:rFonts w:ascii="Times New Roman" w:hAnsi="Times New Roman" w:cs="Times New Roman"/>
                <w:b/>
                <w:bCs/>
                <w:sz w:val="24"/>
                <w:szCs w:val="24"/>
                <w:vertAlign w:val="subscript"/>
              </w:rPr>
              <w:t>3</w:t>
            </w:r>
          </w:p>
        </w:tc>
        <w:tc>
          <w:tcPr>
            <w:tcW w:w="1134" w:type="dxa"/>
            <w:vAlign w:val="center"/>
          </w:tcPr>
          <w:p w14:paraId="791A0943"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54338</w:t>
            </w:r>
          </w:p>
        </w:tc>
        <w:tc>
          <w:tcPr>
            <w:tcW w:w="992" w:type="dxa"/>
            <w:vAlign w:val="center"/>
          </w:tcPr>
          <w:p w14:paraId="791A0944"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485425</w:t>
            </w:r>
          </w:p>
        </w:tc>
        <w:tc>
          <w:tcPr>
            <w:tcW w:w="1134" w:type="dxa"/>
            <w:vAlign w:val="center"/>
          </w:tcPr>
          <w:p w14:paraId="791A0945"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32,484</w:t>
            </w:r>
          </w:p>
        </w:tc>
        <w:tc>
          <w:tcPr>
            <w:tcW w:w="1276" w:type="dxa"/>
            <w:vAlign w:val="center"/>
          </w:tcPr>
          <w:p w14:paraId="791A0946"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5,17,909</w:t>
            </w:r>
          </w:p>
        </w:tc>
        <w:tc>
          <w:tcPr>
            <w:tcW w:w="1417" w:type="dxa"/>
            <w:vAlign w:val="center"/>
          </w:tcPr>
          <w:p w14:paraId="791A0947"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19,01,830</w:t>
            </w:r>
          </w:p>
        </w:tc>
        <w:tc>
          <w:tcPr>
            <w:tcW w:w="1317" w:type="dxa"/>
            <w:vAlign w:val="center"/>
          </w:tcPr>
          <w:p w14:paraId="791A0948"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13,83,921</w:t>
            </w:r>
          </w:p>
        </w:tc>
      </w:tr>
      <w:tr w:rsidR="0068108C" w:rsidRPr="00E00500" w14:paraId="791A0951" w14:textId="77777777" w:rsidTr="00910480">
        <w:trPr>
          <w:trHeight w:val="125"/>
          <w:jc w:val="center"/>
        </w:trPr>
        <w:tc>
          <w:tcPr>
            <w:tcW w:w="1590" w:type="dxa"/>
            <w:vAlign w:val="center"/>
          </w:tcPr>
          <w:p w14:paraId="791A094A"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S</w:t>
            </w:r>
            <w:r w:rsidRPr="00E00500">
              <w:rPr>
                <w:rFonts w:ascii="Times New Roman" w:hAnsi="Times New Roman" w:cs="Times New Roman"/>
                <w:b/>
                <w:bCs/>
                <w:sz w:val="24"/>
                <w:szCs w:val="24"/>
                <w:vertAlign w:val="subscript"/>
              </w:rPr>
              <w:t>2</w:t>
            </w:r>
            <w:r w:rsidRPr="00E00500">
              <w:rPr>
                <w:rFonts w:ascii="Times New Roman" w:hAnsi="Times New Roman" w:cs="Times New Roman"/>
                <w:b/>
                <w:bCs/>
                <w:sz w:val="24"/>
                <w:szCs w:val="24"/>
              </w:rPr>
              <w:t>L</w:t>
            </w:r>
            <w:r w:rsidRPr="00E00500">
              <w:rPr>
                <w:rFonts w:ascii="Times New Roman" w:hAnsi="Times New Roman" w:cs="Times New Roman"/>
                <w:b/>
                <w:bCs/>
                <w:sz w:val="24"/>
                <w:szCs w:val="24"/>
                <w:vertAlign w:val="subscript"/>
              </w:rPr>
              <w:t>0</w:t>
            </w:r>
          </w:p>
        </w:tc>
        <w:tc>
          <w:tcPr>
            <w:tcW w:w="1134" w:type="dxa"/>
            <w:vAlign w:val="center"/>
          </w:tcPr>
          <w:p w14:paraId="791A094B"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40620</w:t>
            </w:r>
          </w:p>
        </w:tc>
        <w:tc>
          <w:tcPr>
            <w:tcW w:w="992" w:type="dxa"/>
            <w:vAlign w:val="center"/>
          </w:tcPr>
          <w:p w14:paraId="791A094C"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485425</w:t>
            </w:r>
          </w:p>
        </w:tc>
        <w:tc>
          <w:tcPr>
            <w:tcW w:w="1134" w:type="dxa"/>
            <w:vAlign w:val="center"/>
          </w:tcPr>
          <w:p w14:paraId="791A094D"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27,704</w:t>
            </w:r>
          </w:p>
        </w:tc>
        <w:tc>
          <w:tcPr>
            <w:tcW w:w="1276" w:type="dxa"/>
            <w:vAlign w:val="center"/>
          </w:tcPr>
          <w:p w14:paraId="791A094E"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5,13,129</w:t>
            </w:r>
          </w:p>
        </w:tc>
        <w:tc>
          <w:tcPr>
            <w:tcW w:w="1417" w:type="dxa"/>
            <w:vAlign w:val="center"/>
          </w:tcPr>
          <w:p w14:paraId="791A094F"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14,21,700</w:t>
            </w:r>
          </w:p>
        </w:tc>
        <w:tc>
          <w:tcPr>
            <w:tcW w:w="1317" w:type="dxa"/>
            <w:vAlign w:val="center"/>
          </w:tcPr>
          <w:p w14:paraId="791A0950"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9,08,571</w:t>
            </w:r>
          </w:p>
        </w:tc>
      </w:tr>
      <w:tr w:rsidR="0068108C" w:rsidRPr="00E00500" w14:paraId="791A0959" w14:textId="77777777" w:rsidTr="00910480">
        <w:trPr>
          <w:trHeight w:val="129"/>
          <w:jc w:val="center"/>
        </w:trPr>
        <w:tc>
          <w:tcPr>
            <w:tcW w:w="1590" w:type="dxa"/>
            <w:vAlign w:val="center"/>
          </w:tcPr>
          <w:p w14:paraId="791A0952"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S</w:t>
            </w:r>
            <w:r w:rsidRPr="00E00500">
              <w:rPr>
                <w:rFonts w:ascii="Times New Roman" w:hAnsi="Times New Roman" w:cs="Times New Roman"/>
                <w:b/>
                <w:bCs/>
                <w:sz w:val="24"/>
                <w:szCs w:val="24"/>
                <w:vertAlign w:val="subscript"/>
              </w:rPr>
              <w:t>2</w:t>
            </w:r>
            <w:r w:rsidRPr="00E00500">
              <w:rPr>
                <w:rFonts w:ascii="Times New Roman" w:hAnsi="Times New Roman" w:cs="Times New Roman"/>
                <w:b/>
                <w:bCs/>
                <w:sz w:val="24"/>
                <w:szCs w:val="24"/>
              </w:rPr>
              <w:t>L</w:t>
            </w:r>
            <w:r w:rsidRPr="00E00500">
              <w:rPr>
                <w:rFonts w:ascii="Times New Roman" w:hAnsi="Times New Roman" w:cs="Times New Roman"/>
                <w:b/>
                <w:bCs/>
                <w:sz w:val="24"/>
                <w:szCs w:val="24"/>
                <w:vertAlign w:val="subscript"/>
              </w:rPr>
              <w:t>1</w:t>
            </w:r>
          </w:p>
        </w:tc>
        <w:tc>
          <w:tcPr>
            <w:tcW w:w="1134" w:type="dxa"/>
            <w:vAlign w:val="center"/>
          </w:tcPr>
          <w:p w14:paraId="791A0953"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53122</w:t>
            </w:r>
          </w:p>
        </w:tc>
        <w:tc>
          <w:tcPr>
            <w:tcW w:w="992" w:type="dxa"/>
            <w:vAlign w:val="center"/>
          </w:tcPr>
          <w:p w14:paraId="791A0954"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485425</w:t>
            </w:r>
          </w:p>
        </w:tc>
        <w:tc>
          <w:tcPr>
            <w:tcW w:w="1134" w:type="dxa"/>
            <w:vAlign w:val="center"/>
          </w:tcPr>
          <w:p w14:paraId="791A0955"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32,704</w:t>
            </w:r>
          </w:p>
        </w:tc>
        <w:tc>
          <w:tcPr>
            <w:tcW w:w="1276" w:type="dxa"/>
            <w:vAlign w:val="center"/>
          </w:tcPr>
          <w:p w14:paraId="791A0956"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5,18,129</w:t>
            </w:r>
          </w:p>
        </w:tc>
        <w:tc>
          <w:tcPr>
            <w:tcW w:w="1417" w:type="dxa"/>
            <w:vAlign w:val="center"/>
          </w:tcPr>
          <w:p w14:paraId="791A0957"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18,59,270</w:t>
            </w:r>
          </w:p>
        </w:tc>
        <w:tc>
          <w:tcPr>
            <w:tcW w:w="1317" w:type="dxa"/>
            <w:vAlign w:val="center"/>
          </w:tcPr>
          <w:p w14:paraId="791A0958"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13,41,141</w:t>
            </w:r>
          </w:p>
        </w:tc>
      </w:tr>
      <w:tr w:rsidR="0068108C" w:rsidRPr="00E00500" w14:paraId="791A0961" w14:textId="77777777" w:rsidTr="00910480">
        <w:trPr>
          <w:trHeight w:val="261"/>
          <w:jc w:val="center"/>
        </w:trPr>
        <w:tc>
          <w:tcPr>
            <w:tcW w:w="1590" w:type="dxa"/>
            <w:vAlign w:val="center"/>
          </w:tcPr>
          <w:p w14:paraId="791A095A"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S</w:t>
            </w:r>
            <w:r w:rsidRPr="00E00500">
              <w:rPr>
                <w:rFonts w:ascii="Times New Roman" w:hAnsi="Times New Roman" w:cs="Times New Roman"/>
                <w:b/>
                <w:bCs/>
                <w:sz w:val="24"/>
                <w:szCs w:val="24"/>
                <w:vertAlign w:val="subscript"/>
              </w:rPr>
              <w:t>2</w:t>
            </w:r>
            <w:r w:rsidRPr="00E00500">
              <w:rPr>
                <w:rFonts w:ascii="Times New Roman" w:hAnsi="Times New Roman" w:cs="Times New Roman"/>
                <w:b/>
                <w:bCs/>
                <w:sz w:val="24"/>
                <w:szCs w:val="24"/>
              </w:rPr>
              <w:t>L</w:t>
            </w:r>
            <w:r w:rsidRPr="00E00500">
              <w:rPr>
                <w:rFonts w:ascii="Times New Roman" w:hAnsi="Times New Roman" w:cs="Times New Roman"/>
                <w:b/>
                <w:bCs/>
                <w:sz w:val="24"/>
                <w:szCs w:val="24"/>
                <w:vertAlign w:val="subscript"/>
              </w:rPr>
              <w:t>2</w:t>
            </w:r>
          </w:p>
        </w:tc>
        <w:tc>
          <w:tcPr>
            <w:tcW w:w="1134" w:type="dxa"/>
            <w:vAlign w:val="center"/>
          </w:tcPr>
          <w:p w14:paraId="791A095B"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53266</w:t>
            </w:r>
          </w:p>
        </w:tc>
        <w:tc>
          <w:tcPr>
            <w:tcW w:w="992" w:type="dxa"/>
            <w:vAlign w:val="center"/>
          </w:tcPr>
          <w:p w14:paraId="791A095C"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485425</w:t>
            </w:r>
          </w:p>
        </w:tc>
        <w:tc>
          <w:tcPr>
            <w:tcW w:w="1134" w:type="dxa"/>
            <w:vAlign w:val="center"/>
          </w:tcPr>
          <w:p w14:paraId="791A095D"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32,719</w:t>
            </w:r>
          </w:p>
        </w:tc>
        <w:tc>
          <w:tcPr>
            <w:tcW w:w="1276" w:type="dxa"/>
            <w:vAlign w:val="center"/>
          </w:tcPr>
          <w:p w14:paraId="791A095E"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5,18,144</w:t>
            </w:r>
          </w:p>
        </w:tc>
        <w:tc>
          <w:tcPr>
            <w:tcW w:w="1417" w:type="dxa"/>
            <w:vAlign w:val="center"/>
          </w:tcPr>
          <w:p w14:paraId="791A095F"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18,64,310</w:t>
            </w:r>
          </w:p>
        </w:tc>
        <w:tc>
          <w:tcPr>
            <w:tcW w:w="1317" w:type="dxa"/>
            <w:vAlign w:val="center"/>
          </w:tcPr>
          <w:p w14:paraId="791A0960"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13,46,166</w:t>
            </w:r>
          </w:p>
        </w:tc>
      </w:tr>
      <w:tr w:rsidR="0068108C" w:rsidRPr="00E00500" w14:paraId="791A0969" w14:textId="77777777" w:rsidTr="00910480">
        <w:trPr>
          <w:trHeight w:val="265"/>
          <w:jc w:val="center"/>
        </w:trPr>
        <w:tc>
          <w:tcPr>
            <w:tcW w:w="1590" w:type="dxa"/>
            <w:vAlign w:val="center"/>
          </w:tcPr>
          <w:p w14:paraId="791A0962"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S</w:t>
            </w:r>
            <w:r w:rsidRPr="00E00500">
              <w:rPr>
                <w:rFonts w:ascii="Times New Roman" w:hAnsi="Times New Roman" w:cs="Times New Roman"/>
                <w:b/>
                <w:bCs/>
                <w:sz w:val="24"/>
                <w:szCs w:val="24"/>
                <w:vertAlign w:val="subscript"/>
              </w:rPr>
              <w:t>2</w:t>
            </w:r>
            <w:r w:rsidRPr="00E00500">
              <w:rPr>
                <w:rFonts w:ascii="Times New Roman" w:hAnsi="Times New Roman" w:cs="Times New Roman"/>
                <w:b/>
                <w:bCs/>
                <w:sz w:val="24"/>
                <w:szCs w:val="24"/>
              </w:rPr>
              <w:t>L</w:t>
            </w:r>
            <w:r w:rsidRPr="00E00500">
              <w:rPr>
                <w:rFonts w:ascii="Times New Roman" w:hAnsi="Times New Roman" w:cs="Times New Roman"/>
                <w:b/>
                <w:bCs/>
                <w:sz w:val="24"/>
                <w:szCs w:val="24"/>
                <w:vertAlign w:val="subscript"/>
              </w:rPr>
              <w:t>3</w:t>
            </w:r>
          </w:p>
        </w:tc>
        <w:tc>
          <w:tcPr>
            <w:tcW w:w="1134" w:type="dxa"/>
            <w:vAlign w:val="center"/>
          </w:tcPr>
          <w:p w14:paraId="791A0963"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53302</w:t>
            </w:r>
          </w:p>
        </w:tc>
        <w:tc>
          <w:tcPr>
            <w:tcW w:w="992" w:type="dxa"/>
            <w:vAlign w:val="center"/>
          </w:tcPr>
          <w:p w14:paraId="791A0964"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485425</w:t>
            </w:r>
          </w:p>
        </w:tc>
        <w:tc>
          <w:tcPr>
            <w:tcW w:w="1134" w:type="dxa"/>
            <w:vAlign w:val="center"/>
          </w:tcPr>
          <w:p w14:paraId="791A0965"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32,722</w:t>
            </w:r>
          </w:p>
        </w:tc>
        <w:tc>
          <w:tcPr>
            <w:tcW w:w="1276" w:type="dxa"/>
            <w:vAlign w:val="center"/>
          </w:tcPr>
          <w:p w14:paraId="791A0966"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5,18,147</w:t>
            </w:r>
          </w:p>
        </w:tc>
        <w:tc>
          <w:tcPr>
            <w:tcW w:w="1417" w:type="dxa"/>
            <w:vAlign w:val="center"/>
          </w:tcPr>
          <w:p w14:paraId="791A0967"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18,65,570</w:t>
            </w:r>
          </w:p>
        </w:tc>
        <w:tc>
          <w:tcPr>
            <w:tcW w:w="1317" w:type="dxa"/>
            <w:vAlign w:val="center"/>
          </w:tcPr>
          <w:p w14:paraId="791A0968"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13,47,423</w:t>
            </w:r>
          </w:p>
        </w:tc>
      </w:tr>
      <w:tr w:rsidR="0068108C" w:rsidRPr="00E00500" w14:paraId="791A0971" w14:textId="77777777" w:rsidTr="00910480">
        <w:trPr>
          <w:trHeight w:val="254"/>
          <w:jc w:val="center"/>
        </w:trPr>
        <w:tc>
          <w:tcPr>
            <w:tcW w:w="1590" w:type="dxa"/>
            <w:vAlign w:val="center"/>
          </w:tcPr>
          <w:p w14:paraId="791A096A"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S</w:t>
            </w:r>
            <w:r w:rsidRPr="00E00500">
              <w:rPr>
                <w:rFonts w:ascii="Times New Roman" w:hAnsi="Times New Roman" w:cs="Times New Roman"/>
                <w:b/>
                <w:bCs/>
                <w:sz w:val="24"/>
                <w:szCs w:val="24"/>
                <w:vertAlign w:val="subscript"/>
              </w:rPr>
              <w:t>3</w:t>
            </w:r>
            <w:r w:rsidRPr="00E00500">
              <w:rPr>
                <w:rFonts w:ascii="Times New Roman" w:hAnsi="Times New Roman" w:cs="Times New Roman"/>
                <w:b/>
                <w:bCs/>
                <w:sz w:val="24"/>
                <w:szCs w:val="24"/>
              </w:rPr>
              <w:t>L</w:t>
            </w:r>
            <w:r w:rsidRPr="00E00500">
              <w:rPr>
                <w:rFonts w:ascii="Times New Roman" w:hAnsi="Times New Roman" w:cs="Times New Roman"/>
                <w:b/>
                <w:bCs/>
                <w:sz w:val="24"/>
                <w:szCs w:val="24"/>
                <w:vertAlign w:val="subscript"/>
              </w:rPr>
              <w:t>0</w:t>
            </w:r>
          </w:p>
        </w:tc>
        <w:tc>
          <w:tcPr>
            <w:tcW w:w="1134" w:type="dxa"/>
            <w:vAlign w:val="center"/>
          </w:tcPr>
          <w:p w14:paraId="791A096B"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47037</w:t>
            </w:r>
          </w:p>
        </w:tc>
        <w:tc>
          <w:tcPr>
            <w:tcW w:w="992" w:type="dxa"/>
            <w:vAlign w:val="center"/>
          </w:tcPr>
          <w:p w14:paraId="791A096C"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485425</w:t>
            </w:r>
          </w:p>
        </w:tc>
        <w:tc>
          <w:tcPr>
            <w:tcW w:w="1134" w:type="dxa"/>
            <w:vAlign w:val="center"/>
          </w:tcPr>
          <w:p w14:paraId="791A096D"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29,484</w:t>
            </w:r>
          </w:p>
        </w:tc>
        <w:tc>
          <w:tcPr>
            <w:tcW w:w="1276" w:type="dxa"/>
            <w:vAlign w:val="center"/>
          </w:tcPr>
          <w:p w14:paraId="791A096E"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5,14,909</w:t>
            </w:r>
          </w:p>
        </w:tc>
        <w:tc>
          <w:tcPr>
            <w:tcW w:w="1417" w:type="dxa"/>
            <w:vAlign w:val="center"/>
          </w:tcPr>
          <w:p w14:paraId="791A096F"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16,46,295</w:t>
            </w:r>
          </w:p>
        </w:tc>
        <w:tc>
          <w:tcPr>
            <w:tcW w:w="1317" w:type="dxa"/>
            <w:vAlign w:val="center"/>
          </w:tcPr>
          <w:p w14:paraId="791A0970"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11,31,386</w:t>
            </w:r>
          </w:p>
        </w:tc>
      </w:tr>
      <w:tr w:rsidR="0068108C" w:rsidRPr="00E00500" w14:paraId="791A0979" w14:textId="77777777" w:rsidTr="00910480">
        <w:trPr>
          <w:trHeight w:val="245"/>
          <w:jc w:val="center"/>
        </w:trPr>
        <w:tc>
          <w:tcPr>
            <w:tcW w:w="1590" w:type="dxa"/>
            <w:vAlign w:val="center"/>
          </w:tcPr>
          <w:p w14:paraId="791A0972"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S</w:t>
            </w:r>
            <w:r w:rsidRPr="00E00500">
              <w:rPr>
                <w:rFonts w:ascii="Times New Roman" w:hAnsi="Times New Roman" w:cs="Times New Roman"/>
                <w:b/>
                <w:bCs/>
                <w:sz w:val="24"/>
                <w:szCs w:val="24"/>
                <w:vertAlign w:val="subscript"/>
              </w:rPr>
              <w:t>3</w:t>
            </w:r>
            <w:r w:rsidRPr="00E00500">
              <w:rPr>
                <w:rFonts w:ascii="Times New Roman" w:hAnsi="Times New Roman" w:cs="Times New Roman"/>
                <w:b/>
                <w:bCs/>
                <w:sz w:val="24"/>
                <w:szCs w:val="24"/>
              </w:rPr>
              <w:t>L</w:t>
            </w:r>
            <w:r w:rsidRPr="00E00500">
              <w:rPr>
                <w:rFonts w:ascii="Times New Roman" w:hAnsi="Times New Roman" w:cs="Times New Roman"/>
                <w:b/>
                <w:bCs/>
                <w:sz w:val="24"/>
                <w:szCs w:val="24"/>
                <w:vertAlign w:val="subscript"/>
              </w:rPr>
              <w:t>1</w:t>
            </w:r>
          </w:p>
        </w:tc>
        <w:tc>
          <w:tcPr>
            <w:tcW w:w="1134" w:type="dxa"/>
            <w:vAlign w:val="center"/>
          </w:tcPr>
          <w:p w14:paraId="791A0973"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67140</w:t>
            </w:r>
          </w:p>
        </w:tc>
        <w:tc>
          <w:tcPr>
            <w:tcW w:w="992" w:type="dxa"/>
            <w:vAlign w:val="center"/>
          </w:tcPr>
          <w:p w14:paraId="791A0974"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485425</w:t>
            </w:r>
          </w:p>
        </w:tc>
        <w:tc>
          <w:tcPr>
            <w:tcW w:w="1134" w:type="dxa"/>
            <w:vAlign w:val="center"/>
          </w:tcPr>
          <w:p w14:paraId="791A0975"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35,244</w:t>
            </w:r>
          </w:p>
        </w:tc>
        <w:tc>
          <w:tcPr>
            <w:tcW w:w="1276" w:type="dxa"/>
            <w:vAlign w:val="center"/>
          </w:tcPr>
          <w:p w14:paraId="791A0976"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5,20,669</w:t>
            </w:r>
          </w:p>
        </w:tc>
        <w:tc>
          <w:tcPr>
            <w:tcW w:w="1417" w:type="dxa"/>
            <w:vAlign w:val="center"/>
          </w:tcPr>
          <w:p w14:paraId="791A0977"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23,49,900</w:t>
            </w:r>
          </w:p>
        </w:tc>
        <w:tc>
          <w:tcPr>
            <w:tcW w:w="1317" w:type="dxa"/>
            <w:vAlign w:val="center"/>
          </w:tcPr>
          <w:p w14:paraId="791A0978"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18,29,231</w:t>
            </w:r>
          </w:p>
        </w:tc>
      </w:tr>
      <w:tr w:rsidR="0068108C" w:rsidRPr="00E00500" w14:paraId="791A0981" w14:textId="77777777" w:rsidTr="00910480">
        <w:trPr>
          <w:trHeight w:val="249"/>
          <w:jc w:val="center"/>
        </w:trPr>
        <w:tc>
          <w:tcPr>
            <w:tcW w:w="1590" w:type="dxa"/>
            <w:vAlign w:val="center"/>
          </w:tcPr>
          <w:p w14:paraId="791A097A"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S</w:t>
            </w:r>
            <w:r w:rsidRPr="00E00500">
              <w:rPr>
                <w:rFonts w:ascii="Times New Roman" w:hAnsi="Times New Roman" w:cs="Times New Roman"/>
                <w:b/>
                <w:bCs/>
                <w:sz w:val="24"/>
                <w:szCs w:val="24"/>
                <w:vertAlign w:val="subscript"/>
              </w:rPr>
              <w:t>3</w:t>
            </w:r>
            <w:r w:rsidRPr="00E00500">
              <w:rPr>
                <w:rFonts w:ascii="Times New Roman" w:hAnsi="Times New Roman" w:cs="Times New Roman"/>
                <w:b/>
                <w:bCs/>
                <w:sz w:val="24"/>
                <w:szCs w:val="24"/>
              </w:rPr>
              <w:t>L</w:t>
            </w:r>
            <w:r w:rsidRPr="00E00500">
              <w:rPr>
                <w:rFonts w:ascii="Times New Roman" w:hAnsi="Times New Roman" w:cs="Times New Roman"/>
                <w:b/>
                <w:bCs/>
                <w:sz w:val="24"/>
                <w:szCs w:val="24"/>
                <w:vertAlign w:val="subscript"/>
              </w:rPr>
              <w:t>2</w:t>
            </w:r>
          </w:p>
        </w:tc>
        <w:tc>
          <w:tcPr>
            <w:tcW w:w="1134" w:type="dxa"/>
            <w:vAlign w:val="center"/>
          </w:tcPr>
          <w:p w14:paraId="791A097B"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64619</w:t>
            </w:r>
          </w:p>
        </w:tc>
        <w:tc>
          <w:tcPr>
            <w:tcW w:w="992" w:type="dxa"/>
            <w:vAlign w:val="center"/>
          </w:tcPr>
          <w:p w14:paraId="791A097C"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485425</w:t>
            </w:r>
          </w:p>
        </w:tc>
        <w:tc>
          <w:tcPr>
            <w:tcW w:w="1134" w:type="dxa"/>
            <w:vAlign w:val="center"/>
          </w:tcPr>
          <w:p w14:paraId="791A097D"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34,992</w:t>
            </w:r>
          </w:p>
        </w:tc>
        <w:tc>
          <w:tcPr>
            <w:tcW w:w="1276" w:type="dxa"/>
            <w:vAlign w:val="center"/>
          </w:tcPr>
          <w:p w14:paraId="791A097E"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5,20,417</w:t>
            </w:r>
          </w:p>
        </w:tc>
        <w:tc>
          <w:tcPr>
            <w:tcW w:w="1417" w:type="dxa"/>
            <w:vAlign w:val="center"/>
          </w:tcPr>
          <w:p w14:paraId="791A097F"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22,61,665</w:t>
            </w:r>
          </w:p>
        </w:tc>
        <w:tc>
          <w:tcPr>
            <w:tcW w:w="1317" w:type="dxa"/>
            <w:vAlign w:val="center"/>
          </w:tcPr>
          <w:p w14:paraId="791A0980"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17,41,248</w:t>
            </w:r>
          </w:p>
        </w:tc>
      </w:tr>
      <w:tr w:rsidR="0068108C" w:rsidRPr="00E00500" w14:paraId="791A0989" w14:textId="77777777" w:rsidTr="00910480">
        <w:trPr>
          <w:trHeight w:val="253"/>
          <w:jc w:val="center"/>
        </w:trPr>
        <w:tc>
          <w:tcPr>
            <w:tcW w:w="1590" w:type="dxa"/>
            <w:tcBorders>
              <w:bottom w:val="single" w:sz="4" w:space="0" w:color="000000" w:themeColor="text1"/>
            </w:tcBorders>
            <w:vAlign w:val="center"/>
          </w:tcPr>
          <w:p w14:paraId="791A0982" w14:textId="77777777" w:rsidR="0068108C" w:rsidRPr="00E00500" w:rsidRDefault="0068108C" w:rsidP="00910480">
            <w:pPr>
              <w:jc w:val="center"/>
              <w:rPr>
                <w:rFonts w:ascii="Times New Roman" w:hAnsi="Times New Roman" w:cs="Times New Roman"/>
                <w:b/>
                <w:bCs/>
                <w:sz w:val="24"/>
                <w:szCs w:val="24"/>
              </w:rPr>
            </w:pPr>
            <w:r w:rsidRPr="00E00500">
              <w:rPr>
                <w:rFonts w:ascii="Times New Roman" w:hAnsi="Times New Roman" w:cs="Times New Roman"/>
                <w:b/>
                <w:bCs/>
                <w:sz w:val="24"/>
                <w:szCs w:val="24"/>
              </w:rPr>
              <w:t>S</w:t>
            </w:r>
            <w:r w:rsidRPr="00E00500">
              <w:rPr>
                <w:rFonts w:ascii="Times New Roman" w:hAnsi="Times New Roman" w:cs="Times New Roman"/>
                <w:b/>
                <w:bCs/>
                <w:sz w:val="24"/>
                <w:szCs w:val="24"/>
                <w:vertAlign w:val="subscript"/>
              </w:rPr>
              <w:t>3</w:t>
            </w:r>
            <w:r w:rsidRPr="00E00500">
              <w:rPr>
                <w:rFonts w:ascii="Times New Roman" w:hAnsi="Times New Roman" w:cs="Times New Roman"/>
                <w:b/>
                <w:bCs/>
                <w:sz w:val="24"/>
                <w:szCs w:val="24"/>
              </w:rPr>
              <w:t>L</w:t>
            </w:r>
            <w:r w:rsidRPr="00E00500">
              <w:rPr>
                <w:rFonts w:ascii="Times New Roman" w:hAnsi="Times New Roman" w:cs="Times New Roman"/>
                <w:b/>
                <w:bCs/>
                <w:sz w:val="24"/>
                <w:szCs w:val="24"/>
                <w:vertAlign w:val="subscript"/>
              </w:rPr>
              <w:t>3</w:t>
            </w:r>
          </w:p>
        </w:tc>
        <w:tc>
          <w:tcPr>
            <w:tcW w:w="1134" w:type="dxa"/>
            <w:tcBorders>
              <w:bottom w:val="single" w:sz="4" w:space="0" w:color="000000" w:themeColor="text1"/>
            </w:tcBorders>
            <w:vAlign w:val="center"/>
          </w:tcPr>
          <w:p w14:paraId="791A0983"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57418</w:t>
            </w:r>
          </w:p>
        </w:tc>
        <w:tc>
          <w:tcPr>
            <w:tcW w:w="992" w:type="dxa"/>
            <w:tcBorders>
              <w:bottom w:val="single" w:sz="4" w:space="0" w:color="000000" w:themeColor="text1"/>
            </w:tcBorders>
            <w:vAlign w:val="center"/>
          </w:tcPr>
          <w:p w14:paraId="791A0984"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485425</w:t>
            </w:r>
          </w:p>
        </w:tc>
        <w:tc>
          <w:tcPr>
            <w:tcW w:w="1134" w:type="dxa"/>
            <w:tcBorders>
              <w:bottom w:val="single" w:sz="4" w:space="0" w:color="000000" w:themeColor="text1"/>
            </w:tcBorders>
            <w:vAlign w:val="center"/>
          </w:tcPr>
          <w:p w14:paraId="791A0985"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34,272</w:t>
            </w:r>
          </w:p>
        </w:tc>
        <w:tc>
          <w:tcPr>
            <w:tcW w:w="1276" w:type="dxa"/>
            <w:tcBorders>
              <w:bottom w:val="single" w:sz="4" w:space="0" w:color="000000" w:themeColor="text1"/>
            </w:tcBorders>
            <w:vAlign w:val="center"/>
          </w:tcPr>
          <w:p w14:paraId="791A0986"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5,19,697</w:t>
            </w:r>
          </w:p>
        </w:tc>
        <w:tc>
          <w:tcPr>
            <w:tcW w:w="1417" w:type="dxa"/>
            <w:tcBorders>
              <w:bottom w:val="single" w:sz="4" w:space="0" w:color="000000" w:themeColor="text1"/>
            </w:tcBorders>
            <w:vAlign w:val="center"/>
          </w:tcPr>
          <w:p w14:paraId="791A0987"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20,09,630</w:t>
            </w:r>
          </w:p>
        </w:tc>
        <w:tc>
          <w:tcPr>
            <w:tcW w:w="1317" w:type="dxa"/>
            <w:tcBorders>
              <w:bottom w:val="single" w:sz="4" w:space="0" w:color="000000" w:themeColor="text1"/>
            </w:tcBorders>
            <w:vAlign w:val="center"/>
          </w:tcPr>
          <w:p w14:paraId="791A0988" w14:textId="77777777" w:rsidR="0068108C" w:rsidRPr="00E00500" w:rsidRDefault="0068108C" w:rsidP="00910480">
            <w:pPr>
              <w:jc w:val="center"/>
              <w:rPr>
                <w:rFonts w:ascii="Times New Roman" w:hAnsi="Times New Roman" w:cs="Times New Roman"/>
                <w:sz w:val="24"/>
                <w:szCs w:val="24"/>
              </w:rPr>
            </w:pPr>
            <w:r w:rsidRPr="00E00500">
              <w:rPr>
                <w:rFonts w:ascii="Times New Roman" w:hAnsi="Times New Roman" w:cs="Times New Roman"/>
                <w:sz w:val="24"/>
                <w:szCs w:val="24"/>
              </w:rPr>
              <w:t>14,89,933</w:t>
            </w:r>
          </w:p>
        </w:tc>
      </w:tr>
      <w:tr w:rsidR="00767C3B" w:rsidRPr="00E00500" w14:paraId="0FFE88AE" w14:textId="77777777" w:rsidTr="00767C3B">
        <w:trPr>
          <w:trHeight w:val="409"/>
          <w:jc w:val="center"/>
        </w:trPr>
        <w:tc>
          <w:tcPr>
            <w:tcW w:w="8860" w:type="dxa"/>
            <w:gridSpan w:val="7"/>
            <w:tcBorders>
              <w:left w:val="nil"/>
              <w:bottom w:val="nil"/>
              <w:right w:val="nil"/>
            </w:tcBorders>
            <w:vAlign w:val="center"/>
          </w:tcPr>
          <w:p w14:paraId="6049F310" w14:textId="25D7A61F" w:rsidR="00767C3B" w:rsidRPr="00767C3B" w:rsidRDefault="00767C3B" w:rsidP="00910480">
            <w:pPr>
              <w:ind w:firstLine="1134"/>
              <w:jc w:val="both"/>
              <w:rPr>
                <w:rFonts w:ascii="Times New Roman" w:hAnsi="Times New Roman" w:cs="Times New Roman"/>
                <w:i/>
                <w:iCs/>
                <w:sz w:val="24"/>
                <w:szCs w:val="24"/>
              </w:rPr>
            </w:pPr>
            <w:r w:rsidRPr="00767C3B">
              <w:rPr>
                <w:rFonts w:ascii="Times New Roman" w:hAnsi="Times New Roman" w:cs="Times New Roman"/>
                <w:i/>
                <w:iCs/>
                <w:sz w:val="24"/>
                <w:szCs w:val="24"/>
              </w:rPr>
              <w:t>*Selling price of corm was 35 ₹ per kg.</w:t>
            </w:r>
          </w:p>
        </w:tc>
      </w:tr>
    </w:tbl>
    <w:p w14:paraId="7D54C3B8" w14:textId="77777777" w:rsidR="007314EB" w:rsidRDefault="007314EB" w:rsidP="00F04E40">
      <w:pPr>
        <w:spacing w:after="0" w:line="240" w:lineRule="auto"/>
        <w:ind w:firstLine="1134"/>
        <w:jc w:val="both"/>
        <w:rPr>
          <w:rFonts w:ascii="Times New Roman" w:hAnsi="Times New Roman" w:cs="Times New Roman"/>
          <w:sz w:val="24"/>
          <w:szCs w:val="24"/>
        </w:rPr>
      </w:pPr>
    </w:p>
    <w:p w14:paraId="791A098B" w14:textId="424F7553" w:rsidR="003E62DD" w:rsidRPr="009817C0" w:rsidRDefault="00D325AD" w:rsidP="00F04E40">
      <w:pPr>
        <w:spacing w:after="0" w:line="240" w:lineRule="auto"/>
        <w:ind w:firstLine="1134"/>
        <w:jc w:val="both"/>
        <w:rPr>
          <w:rFonts w:ascii="Times New Roman" w:hAnsi="Times New Roman" w:cs="Times New Roman"/>
          <w:b/>
          <w:bCs/>
          <w:sz w:val="24"/>
          <w:szCs w:val="24"/>
        </w:rPr>
      </w:pPr>
      <w:r>
        <w:rPr>
          <w:rFonts w:ascii="Times New Roman" w:hAnsi="Times New Roman" w:cs="Times New Roman"/>
          <w:sz w:val="24"/>
          <w:szCs w:val="24"/>
        </w:rPr>
        <w:t xml:space="preserve">The analysis of data for interaction of </w:t>
      </w:r>
      <w:r w:rsidR="006719B1">
        <w:rPr>
          <w:rFonts w:ascii="Times New Roman" w:hAnsi="Times New Roman" w:cs="Times New Roman"/>
          <w:sz w:val="24"/>
          <w:szCs w:val="24"/>
        </w:rPr>
        <w:t xml:space="preserve">solid and liquid organics </w:t>
      </w:r>
      <w:r w:rsidR="00347904">
        <w:rPr>
          <w:rFonts w:ascii="Times New Roman" w:hAnsi="Times New Roman" w:cs="Times New Roman"/>
          <w:sz w:val="24"/>
          <w:szCs w:val="24"/>
        </w:rPr>
        <w:t xml:space="preserve">for </w:t>
      </w:r>
      <w:r>
        <w:rPr>
          <w:rFonts w:ascii="Times New Roman" w:hAnsi="Times New Roman" w:cs="Times New Roman"/>
          <w:sz w:val="24"/>
          <w:szCs w:val="24"/>
        </w:rPr>
        <w:t xml:space="preserve">corm yield </w:t>
      </w:r>
      <w:r w:rsidR="008A0414">
        <w:rPr>
          <w:rFonts w:ascii="Times New Roman" w:hAnsi="Times New Roman" w:cs="Times New Roman"/>
          <w:sz w:val="24"/>
          <w:szCs w:val="24"/>
        </w:rPr>
        <w:t xml:space="preserve">        </w:t>
      </w:r>
      <w:proofErr w:type="gramStart"/>
      <w:r w:rsidR="008A0414">
        <w:rPr>
          <w:rFonts w:ascii="Times New Roman" w:hAnsi="Times New Roman" w:cs="Times New Roman"/>
          <w:sz w:val="24"/>
          <w:szCs w:val="24"/>
        </w:rPr>
        <w:t xml:space="preserve">   (</w:t>
      </w:r>
      <w:proofErr w:type="gramEnd"/>
      <w:r>
        <w:rPr>
          <w:rFonts w:ascii="Times New Roman" w:hAnsi="Times New Roman" w:cs="Times New Roman"/>
          <w:sz w:val="24"/>
          <w:szCs w:val="24"/>
        </w:rPr>
        <w:t>t ha</w:t>
      </w:r>
      <w:r w:rsidRPr="00C92737">
        <w:rPr>
          <w:rFonts w:ascii="Times New Roman" w:hAnsi="Times New Roman" w:cs="Times New Roman"/>
          <w:sz w:val="24"/>
          <w:szCs w:val="24"/>
          <w:vertAlign w:val="superscript"/>
        </w:rPr>
        <w:t>-1</w:t>
      </w:r>
      <w:r>
        <w:rPr>
          <w:rFonts w:ascii="Times New Roman" w:hAnsi="Times New Roman" w:cs="Times New Roman"/>
          <w:sz w:val="24"/>
          <w:szCs w:val="24"/>
        </w:rPr>
        <w:t>)</w:t>
      </w:r>
      <w:r w:rsidR="00F04E40">
        <w:rPr>
          <w:rFonts w:ascii="Times New Roman" w:hAnsi="Times New Roman" w:cs="Times New Roman"/>
          <w:sz w:val="24"/>
          <w:szCs w:val="24"/>
        </w:rPr>
        <w:t xml:space="preserve"> are</w:t>
      </w:r>
      <w:r>
        <w:rPr>
          <w:rFonts w:ascii="Times New Roman" w:hAnsi="Times New Roman" w:cs="Times New Roman"/>
          <w:sz w:val="24"/>
          <w:szCs w:val="24"/>
        </w:rPr>
        <w:t xml:space="preserve"> drawn in </w:t>
      </w:r>
      <w:r w:rsidR="00F04E40">
        <w:rPr>
          <w:rFonts w:ascii="Times New Roman" w:hAnsi="Times New Roman" w:cs="Times New Roman"/>
          <w:color w:val="000000" w:themeColor="text1"/>
          <w:sz w:val="24"/>
          <w:szCs w:val="24"/>
        </w:rPr>
        <w:t>t</w:t>
      </w:r>
      <w:r w:rsidRPr="00DD4666">
        <w:rPr>
          <w:rFonts w:ascii="Times New Roman" w:hAnsi="Times New Roman" w:cs="Times New Roman"/>
          <w:color w:val="000000" w:themeColor="text1"/>
          <w:sz w:val="24"/>
          <w:szCs w:val="24"/>
        </w:rPr>
        <w:t xml:space="preserve">able </w:t>
      </w:r>
      <w:r w:rsidR="00DD4666" w:rsidRPr="00DD4666">
        <w:rPr>
          <w:rFonts w:ascii="Times New Roman" w:hAnsi="Times New Roman" w:cs="Times New Roman"/>
          <w:color w:val="000000" w:themeColor="text1"/>
          <w:sz w:val="24"/>
          <w:szCs w:val="24"/>
        </w:rPr>
        <w:t>2</w:t>
      </w:r>
      <w:r w:rsidR="00F04E40">
        <w:rPr>
          <w:rFonts w:ascii="Times New Roman" w:hAnsi="Times New Roman" w:cs="Times New Roman"/>
          <w:color w:val="000000" w:themeColor="text1"/>
          <w:sz w:val="24"/>
          <w:szCs w:val="24"/>
        </w:rPr>
        <w:t xml:space="preserve"> and graphically depicted in f</w:t>
      </w:r>
      <w:r w:rsidRPr="00DD4666">
        <w:rPr>
          <w:rFonts w:ascii="Times New Roman" w:hAnsi="Times New Roman" w:cs="Times New Roman"/>
          <w:color w:val="000000" w:themeColor="text1"/>
          <w:sz w:val="24"/>
          <w:szCs w:val="24"/>
        </w:rPr>
        <w:t xml:space="preserve">ig. </w:t>
      </w:r>
      <w:r w:rsidR="00580F92">
        <w:rPr>
          <w:rFonts w:ascii="Times New Roman" w:hAnsi="Times New Roman" w:cs="Times New Roman"/>
          <w:color w:val="000000" w:themeColor="text1"/>
          <w:sz w:val="24"/>
          <w:szCs w:val="24"/>
        </w:rPr>
        <w:t>2</w:t>
      </w:r>
      <w:r w:rsidRPr="00DD4666">
        <w:rPr>
          <w:rFonts w:ascii="Times New Roman" w:hAnsi="Times New Roman" w:cs="Times New Roman"/>
          <w:color w:val="000000" w:themeColor="text1"/>
          <w:sz w:val="24"/>
          <w:szCs w:val="24"/>
        </w:rPr>
        <w:t xml:space="preserve">. </w:t>
      </w:r>
      <w:r w:rsidRPr="00D61FCA">
        <w:rPr>
          <w:rFonts w:ascii="Times New Roman" w:hAnsi="Times New Roman" w:cs="Times New Roman"/>
          <w:sz w:val="24"/>
          <w:szCs w:val="24"/>
        </w:rPr>
        <w:t>The maximum corm yield (71.10 t ha⁻¹, 70.76 t ha⁻¹ and 70.93 t ha⁻¹) was recorded in the treatment combination S</w:t>
      </w:r>
      <w:r w:rsidRPr="00D61FCA">
        <w:rPr>
          <w:rFonts w:ascii="Times New Roman" w:hAnsi="Times New Roman" w:cs="Times New Roman"/>
          <w:sz w:val="24"/>
          <w:szCs w:val="24"/>
          <w:vertAlign w:val="subscript"/>
        </w:rPr>
        <w:t>1</w:t>
      </w:r>
      <w:r w:rsidRPr="00D61FCA">
        <w:rPr>
          <w:rFonts w:ascii="Times New Roman" w:hAnsi="Times New Roman" w:cs="Times New Roman"/>
          <w:sz w:val="24"/>
          <w:szCs w:val="24"/>
        </w:rPr>
        <w:t>L</w:t>
      </w:r>
      <w:r w:rsidRPr="00D61FCA">
        <w:rPr>
          <w:rFonts w:ascii="Times New Roman" w:hAnsi="Times New Roman" w:cs="Times New Roman"/>
          <w:sz w:val="24"/>
          <w:szCs w:val="24"/>
          <w:vertAlign w:val="subscript"/>
        </w:rPr>
        <w:t>1</w:t>
      </w:r>
      <w:r w:rsidRPr="00D61FCA">
        <w:rPr>
          <w:rFonts w:ascii="Times New Roman" w:hAnsi="Times New Roman" w:cs="Times New Roman"/>
          <w:sz w:val="24"/>
          <w:szCs w:val="24"/>
        </w:rPr>
        <w:t xml:space="preserve"> (100% RDN through </w:t>
      </w:r>
      <w:r w:rsidRPr="00D61FCA">
        <w:rPr>
          <w:rFonts w:ascii="Times New Roman" w:hAnsi="Times New Roman" w:cs="Times New Roman"/>
          <w:i/>
          <w:iCs/>
          <w:sz w:val="24"/>
          <w:szCs w:val="24"/>
        </w:rPr>
        <w:t>mahua</w:t>
      </w:r>
      <w:r w:rsidRPr="00D61FCA">
        <w:rPr>
          <w:rFonts w:ascii="Times New Roman" w:hAnsi="Times New Roman" w:cs="Times New Roman"/>
          <w:sz w:val="24"/>
          <w:szCs w:val="24"/>
        </w:rPr>
        <w:t xml:space="preserve"> cake and </w:t>
      </w:r>
      <w:proofErr w:type="spellStart"/>
      <w:r w:rsidRPr="00D61FCA">
        <w:rPr>
          <w:rFonts w:ascii="Times New Roman" w:hAnsi="Times New Roman" w:cs="Times New Roman"/>
          <w:i/>
          <w:iCs/>
          <w:sz w:val="24"/>
          <w:szCs w:val="24"/>
        </w:rPr>
        <w:t>Jeevamrut</w:t>
      </w:r>
      <w:proofErr w:type="spellEnd"/>
      <w:r w:rsidRPr="00D61FCA">
        <w:rPr>
          <w:rFonts w:ascii="Times New Roman" w:hAnsi="Times New Roman" w:cs="Times New Roman"/>
          <w:sz w:val="24"/>
          <w:szCs w:val="24"/>
        </w:rPr>
        <w:t xml:space="preserve"> @ 2%) during </w:t>
      </w:r>
      <w:r>
        <w:rPr>
          <w:rFonts w:ascii="Times New Roman" w:hAnsi="Times New Roman" w:cs="Times New Roman"/>
          <w:sz w:val="24"/>
          <w:szCs w:val="24"/>
        </w:rPr>
        <w:t xml:space="preserve">year </w:t>
      </w:r>
      <w:r w:rsidRPr="00D61FCA">
        <w:rPr>
          <w:rFonts w:ascii="Times New Roman" w:hAnsi="Times New Roman" w:cs="Times New Roman"/>
          <w:sz w:val="24"/>
          <w:szCs w:val="24"/>
        </w:rPr>
        <w:t>2022, 2023 and pooled analysis, which was at par with treatment combination</w:t>
      </w:r>
      <w:r>
        <w:rPr>
          <w:rFonts w:ascii="Times New Roman" w:hAnsi="Times New Roman" w:cs="Times New Roman"/>
          <w:sz w:val="24"/>
          <w:szCs w:val="24"/>
        </w:rPr>
        <w:t>s</w:t>
      </w:r>
      <w:r w:rsidRPr="00D61FCA">
        <w:rPr>
          <w:rFonts w:ascii="Times New Roman" w:hAnsi="Times New Roman" w:cs="Times New Roman"/>
          <w:sz w:val="24"/>
          <w:szCs w:val="24"/>
        </w:rPr>
        <w:t xml:space="preserve"> S</w:t>
      </w:r>
      <w:r w:rsidRPr="00D61FCA">
        <w:rPr>
          <w:rFonts w:ascii="Times New Roman" w:hAnsi="Times New Roman" w:cs="Times New Roman"/>
          <w:sz w:val="24"/>
          <w:szCs w:val="24"/>
          <w:vertAlign w:val="subscript"/>
        </w:rPr>
        <w:t>1</w:t>
      </w:r>
      <w:r w:rsidRPr="00D61FCA">
        <w:rPr>
          <w:rFonts w:ascii="Times New Roman" w:hAnsi="Times New Roman" w:cs="Times New Roman"/>
          <w:sz w:val="24"/>
          <w:szCs w:val="24"/>
        </w:rPr>
        <w:t>L</w:t>
      </w:r>
      <w:r w:rsidRPr="00D61FCA">
        <w:rPr>
          <w:rFonts w:ascii="Times New Roman" w:hAnsi="Times New Roman" w:cs="Times New Roman"/>
          <w:sz w:val="24"/>
          <w:szCs w:val="24"/>
          <w:vertAlign w:val="subscript"/>
        </w:rPr>
        <w:t>2</w:t>
      </w:r>
      <w:r w:rsidRPr="00D61FCA">
        <w:rPr>
          <w:rFonts w:ascii="Times New Roman" w:hAnsi="Times New Roman" w:cs="Times New Roman"/>
          <w:sz w:val="24"/>
          <w:szCs w:val="24"/>
        </w:rPr>
        <w:t xml:space="preserve"> (100% RDN through </w:t>
      </w:r>
      <w:r w:rsidRPr="00D61FCA">
        <w:rPr>
          <w:rFonts w:ascii="Times New Roman" w:hAnsi="Times New Roman" w:cs="Times New Roman"/>
          <w:i/>
          <w:iCs/>
          <w:sz w:val="24"/>
          <w:szCs w:val="24"/>
        </w:rPr>
        <w:t>mahua</w:t>
      </w:r>
      <w:r w:rsidRPr="00D61FCA">
        <w:rPr>
          <w:rFonts w:ascii="Times New Roman" w:hAnsi="Times New Roman" w:cs="Times New Roman"/>
          <w:sz w:val="24"/>
          <w:szCs w:val="24"/>
        </w:rPr>
        <w:t xml:space="preserve"> cake and </w:t>
      </w:r>
      <w:r>
        <w:rPr>
          <w:rFonts w:ascii="Times New Roman" w:hAnsi="Times New Roman" w:cs="Times New Roman"/>
          <w:i/>
          <w:iCs/>
          <w:sz w:val="24"/>
          <w:szCs w:val="24"/>
        </w:rPr>
        <w:t>NOVEL</w:t>
      </w:r>
      <w:r w:rsidRPr="00D61FCA">
        <w:rPr>
          <w:rFonts w:ascii="Times New Roman" w:hAnsi="Times New Roman" w:cs="Times New Roman"/>
          <w:sz w:val="24"/>
          <w:szCs w:val="24"/>
        </w:rPr>
        <w:t xml:space="preserve"> Organic Liquid Nutrient @ 2%), S</w:t>
      </w:r>
      <w:r w:rsidRPr="00D61FCA">
        <w:rPr>
          <w:rFonts w:ascii="Times New Roman" w:hAnsi="Times New Roman" w:cs="Times New Roman"/>
          <w:sz w:val="24"/>
          <w:szCs w:val="24"/>
          <w:vertAlign w:val="subscript"/>
        </w:rPr>
        <w:t>3</w:t>
      </w:r>
      <w:r w:rsidRPr="00D61FCA">
        <w:rPr>
          <w:rFonts w:ascii="Times New Roman" w:hAnsi="Times New Roman" w:cs="Times New Roman"/>
          <w:sz w:val="24"/>
          <w:szCs w:val="24"/>
        </w:rPr>
        <w:t>L</w:t>
      </w:r>
      <w:r w:rsidRPr="00D61FCA">
        <w:rPr>
          <w:rFonts w:ascii="Times New Roman" w:hAnsi="Times New Roman" w:cs="Times New Roman"/>
          <w:sz w:val="24"/>
          <w:szCs w:val="24"/>
          <w:vertAlign w:val="subscript"/>
        </w:rPr>
        <w:t xml:space="preserve">1 </w:t>
      </w:r>
      <w:r w:rsidRPr="00D61FCA">
        <w:rPr>
          <w:rFonts w:ascii="Times New Roman" w:hAnsi="Times New Roman" w:cs="Times New Roman"/>
          <w:sz w:val="24"/>
          <w:szCs w:val="24"/>
        </w:rPr>
        <w:t xml:space="preserve">(100% RDN through farmyard </w:t>
      </w:r>
      <w:r w:rsidRPr="00D61FCA">
        <w:rPr>
          <w:rFonts w:ascii="Times New Roman" w:hAnsi="Times New Roman" w:cs="Times New Roman"/>
          <w:sz w:val="24"/>
          <w:szCs w:val="24"/>
        </w:rPr>
        <w:lastRenderedPageBreak/>
        <w:t xml:space="preserve">manure and </w:t>
      </w:r>
      <w:proofErr w:type="spellStart"/>
      <w:r w:rsidRPr="00D61FCA">
        <w:rPr>
          <w:rFonts w:ascii="Times New Roman" w:hAnsi="Times New Roman" w:cs="Times New Roman"/>
          <w:i/>
          <w:iCs/>
          <w:sz w:val="24"/>
          <w:szCs w:val="24"/>
        </w:rPr>
        <w:t>Jeevamrut</w:t>
      </w:r>
      <w:proofErr w:type="spellEnd"/>
      <w:r w:rsidRPr="00D61FCA">
        <w:rPr>
          <w:rFonts w:ascii="Times New Roman" w:hAnsi="Times New Roman" w:cs="Times New Roman"/>
          <w:sz w:val="24"/>
          <w:szCs w:val="24"/>
        </w:rPr>
        <w:t xml:space="preserve"> @ 2%) and S</w:t>
      </w:r>
      <w:r w:rsidRPr="00D61FCA">
        <w:rPr>
          <w:rFonts w:ascii="Times New Roman" w:hAnsi="Times New Roman" w:cs="Times New Roman"/>
          <w:sz w:val="24"/>
          <w:szCs w:val="24"/>
          <w:vertAlign w:val="subscript"/>
        </w:rPr>
        <w:t>3</w:t>
      </w:r>
      <w:r w:rsidRPr="00D61FCA">
        <w:rPr>
          <w:rFonts w:ascii="Times New Roman" w:hAnsi="Times New Roman" w:cs="Times New Roman"/>
          <w:sz w:val="24"/>
          <w:szCs w:val="24"/>
        </w:rPr>
        <w:t>L</w:t>
      </w:r>
      <w:r w:rsidRPr="00D61FCA">
        <w:rPr>
          <w:rFonts w:ascii="Times New Roman" w:hAnsi="Times New Roman" w:cs="Times New Roman"/>
          <w:sz w:val="24"/>
          <w:szCs w:val="24"/>
          <w:vertAlign w:val="subscript"/>
        </w:rPr>
        <w:t>2</w:t>
      </w:r>
      <w:r w:rsidRPr="00D61FCA">
        <w:rPr>
          <w:rFonts w:ascii="Times New Roman" w:hAnsi="Times New Roman" w:cs="Times New Roman"/>
          <w:sz w:val="24"/>
          <w:szCs w:val="24"/>
        </w:rPr>
        <w:t xml:space="preserve"> (100% RDN through farmyard manure and </w:t>
      </w:r>
      <w:r>
        <w:rPr>
          <w:rFonts w:ascii="Times New Roman" w:hAnsi="Times New Roman" w:cs="Times New Roman"/>
          <w:i/>
          <w:iCs/>
          <w:sz w:val="24"/>
          <w:szCs w:val="24"/>
        </w:rPr>
        <w:t>NOVEL</w:t>
      </w:r>
      <w:r w:rsidR="00F04E40">
        <w:rPr>
          <w:rFonts w:ascii="Times New Roman" w:hAnsi="Times New Roman" w:cs="Times New Roman"/>
          <w:i/>
          <w:iCs/>
          <w:sz w:val="24"/>
          <w:szCs w:val="24"/>
        </w:rPr>
        <w:t xml:space="preserve"> </w:t>
      </w:r>
      <w:r w:rsidRPr="00D61FCA">
        <w:rPr>
          <w:rFonts w:ascii="Times New Roman" w:hAnsi="Times New Roman" w:cs="Times New Roman"/>
          <w:sz w:val="24"/>
          <w:szCs w:val="24"/>
        </w:rPr>
        <w:t>Organic Liquid Nutrient @ 2%) during both respective years and in pooled analysis.</w:t>
      </w:r>
      <w:r w:rsidR="00F04E40">
        <w:rPr>
          <w:rFonts w:ascii="Times New Roman" w:hAnsi="Times New Roman" w:cs="Times New Roman"/>
          <w:sz w:val="24"/>
          <w:szCs w:val="24"/>
        </w:rPr>
        <w:t xml:space="preserve"> </w:t>
      </w:r>
      <w:r w:rsidR="0023070C" w:rsidRPr="0023070C">
        <w:rPr>
          <w:rFonts w:ascii="Times New Roman" w:hAnsi="Times New Roman" w:cs="Times New Roman"/>
          <w:sz w:val="24"/>
          <w:szCs w:val="24"/>
        </w:rPr>
        <w:t xml:space="preserve">It may be attributed to enhanced nutrient availability, improved soil health and plant growth-promoting effects. </w:t>
      </w:r>
      <w:r w:rsidR="0023070C" w:rsidRPr="00186FDF">
        <w:rPr>
          <w:rFonts w:ascii="Times New Roman" w:hAnsi="Times New Roman" w:cs="Times New Roman"/>
          <w:i/>
          <w:iCs/>
          <w:sz w:val="24"/>
          <w:szCs w:val="24"/>
        </w:rPr>
        <w:t>Mahua</w:t>
      </w:r>
      <w:r w:rsidR="0023070C" w:rsidRPr="0023070C">
        <w:rPr>
          <w:rFonts w:ascii="Times New Roman" w:hAnsi="Times New Roman" w:cs="Times New Roman"/>
          <w:sz w:val="24"/>
          <w:szCs w:val="24"/>
        </w:rPr>
        <w:t xml:space="preserve"> cake, being a rich source of organic nitrogen, phosphorus and potassium, provides a slow and sustained nutrient release, ensuring continuous support for corm development. It also enhances soil structure, moisture retention and microbial diversity, creating a </w:t>
      </w:r>
      <w:proofErr w:type="spellStart"/>
      <w:r w:rsidR="0023070C" w:rsidRPr="0023070C">
        <w:rPr>
          <w:rFonts w:ascii="Times New Roman" w:hAnsi="Times New Roman" w:cs="Times New Roman"/>
          <w:sz w:val="24"/>
          <w:szCs w:val="24"/>
        </w:rPr>
        <w:t>favorable</w:t>
      </w:r>
      <w:proofErr w:type="spellEnd"/>
      <w:r w:rsidR="0023070C" w:rsidRPr="0023070C">
        <w:rPr>
          <w:rFonts w:ascii="Times New Roman" w:hAnsi="Times New Roman" w:cs="Times New Roman"/>
          <w:sz w:val="24"/>
          <w:szCs w:val="24"/>
        </w:rPr>
        <w:t xml:space="preserve"> environment for root and corm growth. </w:t>
      </w:r>
      <w:proofErr w:type="spellStart"/>
      <w:r w:rsidR="0023070C" w:rsidRPr="00A12B27">
        <w:rPr>
          <w:rFonts w:ascii="Times New Roman" w:hAnsi="Times New Roman" w:cs="Times New Roman"/>
          <w:i/>
          <w:iCs/>
          <w:sz w:val="24"/>
          <w:szCs w:val="24"/>
        </w:rPr>
        <w:t>Jeevamrut</w:t>
      </w:r>
      <w:proofErr w:type="spellEnd"/>
      <w:r w:rsidR="0023070C" w:rsidRPr="0023070C">
        <w:rPr>
          <w:rFonts w:ascii="Times New Roman" w:hAnsi="Times New Roman" w:cs="Times New Roman"/>
          <w:sz w:val="24"/>
          <w:szCs w:val="24"/>
        </w:rPr>
        <w:t xml:space="preserve">, rich in beneficial microorganisms, enhances soil fertility, nutrient uptake and root proliferation, leading to better corm expansion. Additionally, the natural plant hormones in </w:t>
      </w:r>
      <w:proofErr w:type="spellStart"/>
      <w:r w:rsidR="0023070C" w:rsidRPr="003B20DF">
        <w:rPr>
          <w:rFonts w:ascii="Times New Roman" w:hAnsi="Times New Roman" w:cs="Times New Roman"/>
          <w:i/>
          <w:iCs/>
          <w:sz w:val="24"/>
          <w:szCs w:val="24"/>
        </w:rPr>
        <w:t>Jeevamrut</w:t>
      </w:r>
      <w:proofErr w:type="spellEnd"/>
      <w:r w:rsidR="0023070C" w:rsidRPr="003B20DF">
        <w:rPr>
          <w:rFonts w:ascii="Times New Roman" w:hAnsi="Times New Roman" w:cs="Times New Roman"/>
          <w:i/>
          <w:iCs/>
          <w:sz w:val="24"/>
          <w:szCs w:val="24"/>
        </w:rPr>
        <w:t>,</w:t>
      </w:r>
      <w:r w:rsidR="0023070C" w:rsidRPr="0023070C">
        <w:rPr>
          <w:rFonts w:ascii="Times New Roman" w:hAnsi="Times New Roman" w:cs="Times New Roman"/>
          <w:sz w:val="24"/>
          <w:szCs w:val="24"/>
        </w:rPr>
        <w:t xml:space="preserve"> such as auxins, gibberellins and </w:t>
      </w:r>
      <w:proofErr w:type="spellStart"/>
      <w:r w:rsidR="0023070C" w:rsidRPr="0023070C">
        <w:rPr>
          <w:rFonts w:ascii="Times New Roman" w:hAnsi="Times New Roman" w:cs="Times New Roman"/>
          <w:sz w:val="24"/>
          <w:szCs w:val="24"/>
        </w:rPr>
        <w:t>cytokinins</w:t>
      </w:r>
      <w:proofErr w:type="spellEnd"/>
      <w:r w:rsidR="0023070C" w:rsidRPr="0023070C">
        <w:rPr>
          <w:rFonts w:ascii="Times New Roman" w:hAnsi="Times New Roman" w:cs="Times New Roman"/>
          <w:sz w:val="24"/>
          <w:szCs w:val="24"/>
        </w:rPr>
        <w:t xml:space="preserve">, promote cell division and elongation, further aiding in corm enlargement. The improved photosynthetic efficiency and translocation of carbohydrates to the corm also contribute to increased yield. Similar result of combined application of solid and liquid organics was obtained by Patil </w:t>
      </w:r>
      <w:r w:rsidR="0023070C" w:rsidRPr="006278DD">
        <w:rPr>
          <w:rFonts w:ascii="Times New Roman" w:hAnsi="Times New Roman" w:cs="Times New Roman"/>
          <w:i/>
          <w:iCs/>
          <w:sz w:val="24"/>
          <w:szCs w:val="24"/>
        </w:rPr>
        <w:t>et al</w:t>
      </w:r>
      <w:r w:rsidR="0023070C" w:rsidRPr="0023070C">
        <w:rPr>
          <w:rFonts w:ascii="Times New Roman" w:hAnsi="Times New Roman" w:cs="Times New Roman"/>
          <w:sz w:val="24"/>
          <w:szCs w:val="24"/>
        </w:rPr>
        <w:t xml:space="preserve">. (2014) in garlic; Kumar and Raj (2024) in Cowpea; Saini </w:t>
      </w:r>
      <w:r w:rsidR="0023070C" w:rsidRPr="006278DD">
        <w:rPr>
          <w:rFonts w:ascii="Times New Roman" w:hAnsi="Times New Roman" w:cs="Times New Roman"/>
          <w:i/>
          <w:iCs/>
          <w:sz w:val="24"/>
          <w:szCs w:val="24"/>
        </w:rPr>
        <w:t>et al</w:t>
      </w:r>
      <w:r w:rsidR="0023070C" w:rsidRPr="0023070C">
        <w:rPr>
          <w:rFonts w:ascii="Times New Roman" w:hAnsi="Times New Roman" w:cs="Times New Roman"/>
          <w:sz w:val="24"/>
          <w:szCs w:val="24"/>
        </w:rPr>
        <w:t xml:space="preserve">. (2024) and Priyanka </w:t>
      </w:r>
      <w:r w:rsidR="0023070C" w:rsidRPr="006278DD">
        <w:rPr>
          <w:rFonts w:ascii="Times New Roman" w:hAnsi="Times New Roman" w:cs="Times New Roman"/>
          <w:i/>
          <w:iCs/>
          <w:sz w:val="24"/>
          <w:szCs w:val="24"/>
        </w:rPr>
        <w:t>et al</w:t>
      </w:r>
      <w:r w:rsidR="0023070C" w:rsidRPr="0023070C">
        <w:rPr>
          <w:rFonts w:ascii="Times New Roman" w:hAnsi="Times New Roman" w:cs="Times New Roman"/>
          <w:sz w:val="24"/>
          <w:szCs w:val="24"/>
        </w:rPr>
        <w:t>. (2024) in Mung bean.</w:t>
      </w:r>
      <w:r w:rsidR="00FA67DD">
        <w:rPr>
          <w:rFonts w:ascii="Times New Roman" w:hAnsi="Times New Roman" w:cs="Times New Roman"/>
          <w:sz w:val="24"/>
          <w:szCs w:val="24"/>
        </w:rPr>
        <w:t xml:space="preserve"> </w:t>
      </w:r>
      <w:r w:rsidRPr="00D61FCA">
        <w:rPr>
          <w:rFonts w:ascii="Times New Roman" w:hAnsi="Times New Roman" w:cs="Times New Roman"/>
          <w:sz w:val="24"/>
          <w:szCs w:val="24"/>
        </w:rPr>
        <w:t>The lowest corm yield was observed in treatment combination S</w:t>
      </w:r>
      <w:r w:rsidRPr="00D61FCA">
        <w:rPr>
          <w:rFonts w:ascii="Times New Roman" w:hAnsi="Times New Roman" w:cs="Times New Roman"/>
          <w:sz w:val="24"/>
          <w:szCs w:val="24"/>
          <w:vertAlign w:val="subscript"/>
        </w:rPr>
        <w:t>0</w:t>
      </w:r>
      <w:r w:rsidRPr="00D61FCA">
        <w:rPr>
          <w:rFonts w:ascii="Times New Roman" w:hAnsi="Times New Roman" w:cs="Times New Roman"/>
          <w:sz w:val="24"/>
          <w:szCs w:val="24"/>
        </w:rPr>
        <w:t>L</w:t>
      </w:r>
      <w:r w:rsidRPr="00D61FCA">
        <w:rPr>
          <w:rFonts w:ascii="Times New Roman" w:hAnsi="Times New Roman" w:cs="Times New Roman"/>
          <w:sz w:val="24"/>
          <w:szCs w:val="24"/>
          <w:vertAlign w:val="subscript"/>
        </w:rPr>
        <w:t>0</w:t>
      </w:r>
      <w:r w:rsidRPr="00D61FCA">
        <w:rPr>
          <w:rFonts w:ascii="Times New Roman" w:hAnsi="Times New Roman" w:cs="Times New Roman"/>
          <w:sz w:val="24"/>
          <w:szCs w:val="24"/>
        </w:rPr>
        <w:t xml:space="preserve"> (Control and No Spray) during the corresponding seasons and pooled analysis (30.72 t ha⁻¹, 34.40 t ha⁻¹ and 32.56 t ha⁻¹, respectively). The interactions between Y×S</w:t>
      </w:r>
      <w:r w:rsidR="00F04E40">
        <w:rPr>
          <w:rFonts w:ascii="Times New Roman" w:hAnsi="Times New Roman" w:cs="Times New Roman"/>
          <w:sz w:val="24"/>
          <w:szCs w:val="24"/>
        </w:rPr>
        <w:t>, Y×L and Y×S×L were found</w:t>
      </w:r>
      <w:r w:rsidRPr="00D61FCA">
        <w:rPr>
          <w:rFonts w:ascii="Times New Roman" w:hAnsi="Times New Roman" w:cs="Times New Roman"/>
          <w:sz w:val="24"/>
          <w:szCs w:val="24"/>
        </w:rPr>
        <w:t xml:space="preserve"> </w:t>
      </w:r>
      <w:proofErr w:type="spellStart"/>
      <w:proofErr w:type="gramStart"/>
      <w:r w:rsidR="00F04E40" w:rsidRPr="00D61FCA">
        <w:rPr>
          <w:rFonts w:ascii="Times New Roman" w:hAnsi="Times New Roman" w:cs="Times New Roman"/>
          <w:sz w:val="24"/>
          <w:szCs w:val="24"/>
        </w:rPr>
        <w:t>no</w:t>
      </w:r>
      <w:r w:rsidR="00F04E40">
        <w:rPr>
          <w:rFonts w:ascii="Times New Roman" w:hAnsi="Times New Roman" w:cs="Times New Roman"/>
          <w:sz w:val="24"/>
          <w:szCs w:val="24"/>
        </w:rPr>
        <w:t xml:space="preserve">n </w:t>
      </w:r>
      <w:r w:rsidRPr="00D61FCA">
        <w:rPr>
          <w:rFonts w:ascii="Times New Roman" w:hAnsi="Times New Roman" w:cs="Times New Roman"/>
          <w:sz w:val="24"/>
          <w:szCs w:val="24"/>
        </w:rPr>
        <w:t>significant</w:t>
      </w:r>
      <w:proofErr w:type="spellEnd"/>
      <w:proofErr w:type="gramEnd"/>
      <w:r w:rsidRPr="00D61FCA">
        <w:rPr>
          <w:rFonts w:ascii="Times New Roman" w:hAnsi="Times New Roman" w:cs="Times New Roman"/>
          <w:sz w:val="24"/>
          <w:szCs w:val="24"/>
        </w:rPr>
        <w:t>.</w:t>
      </w:r>
      <w:r w:rsidR="00F04E40">
        <w:rPr>
          <w:rFonts w:ascii="Times New Roman" w:hAnsi="Times New Roman" w:cs="Times New Roman"/>
          <w:sz w:val="24"/>
          <w:szCs w:val="24"/>
        </w:rPr>
        <w:t xml:space="preserve"> </w:t>
      </w:r>
      <w:r w:rsidR="003E62DD" w:rsidRPr="0067343E">
        <w:rPr>
          <w:rFonts w:ascii="Times New Roman" w:hAnsi="Times New Roman" w:cs="Times New Roman"/>
          <w:sz w:val="24"/>
          <w:szCs w:val="24"/>
        </w:rPr>
        <w:t>Cost of production of elephant foot yam variety Gajendra distinctly influence</w:t>
      </w:r>
      <w:r w:rsidR="00F04E40">
        <w:rPr>
          <w:rFonts w:ascii="Times New Roman" w:hAnsi="Times New Roman" w:cs="Times New Roman"/>
          <w:sz w:val="24"/>
          <w:szCs w:val="24"/>
        </w:rPr>
        <w:t>d</w:t>
      </w:r>
      <w:r w:rsidR="003E62DD" w:rsidRPr="0067343E">
        <w:rPr>
          <w:rFonts w:ascii="Times New Roman" w:hAnsi="Times New Roman" w:cs="Times New Roman"/>
          <w:sz w:val="24"/>
          <w:szCs w:val="24"/>
        </w:rPr>
        <w:t xml:space="preserve"> by solid and liquid organics. Economics was calculated by Fixed cost, Variable cost, Total cost along with Gross income</w:t>
      </w:r>
      <w:r w:rsidR="003E62DD">
        <w:rPr>
          <w:rFonts w:ascii="Times New Roman" w:hAnsi="Times New Roman" w:cs="Times New Roman"/>
          <w:sz w:val="24"/>
          <w:szCs w:val="24"/>
        </w:rPr>
        <w:t xml:space="preserve"> and </w:t>
      </w:r>
      <w:r w:rsidR="003E62DD" w:rsidRPr="0067343E">
        <w:rPr>
          <w:rFonts w:ascii="Times New Roman" w:hAnsi="Times New Roman" w:cs="Times New Roman"/>
          <w:sz w:val="24"/>
          <w:szCs w:val="24"/>
        </w:rPr>
        <w:t xml:space="preserve">Net income, which </w:t>
      </w:r>
      <w:r w:rsidR="00F04E40">
        <w:rPr>
          <w:rFonts w:ascii="Times New Roman" w:hAnsi="Times New Roman" w:cs="Times New Roman"/>
          <w:sz w:val="24"/>
          <w:szCs w:val="24"/>
        </w:rPr>
        <w:t>is</w:t>
      </w:r>
      <w:r w:rsidR="003E62DD" w:rsidRPr="0067343E">
        <w:rPr>
          <w:rFonts w:ascii="Times New Roman" w:hAnsi="Times New Roman" w:cs="Times New Roman"/>
          <w:sz w:val="24"/>
          <w:szCs w:val="24"/>
        </w:rPr>
        <w:t xml:space="preserve"> illustrated in Table </w:t>
      </w:r>
      <w:r w:rsidR="00DD4666">
        <w:rPr>
          <w:rFonts w:ascii="Times New Roman" w:hAnsi="Times New Roman" w:cs="Times New Roman"/>
          <w:sz w:val="24"/>
          <w:szCs w:val="24"/>
        </w:rPr>
        <w:t>3</w:t>
      </w:r>
      <w:r w:rsidR="003E62DD" w:rsidRPr="0067343E">
        <w:rPr>
          <w:rFonts w:ascii="Times New Roman" w:hAnsi="Times New Roman" w:cs="Times New Roman"/>
          <w:sz w:val="24"/>
          <w:szCs w:val="24"/>
        </w:rPr>
        <w:t>. Cost of cultivation had been worked out as per prevailing market prices</w:t>
      </w:r>
      <w:r w:rsidR="008A0414">
        <w:rPr>
          <w:rFonts w:ascii="Times New Roman" w:hAnsi="Times New Roman" w:cs="Times New Roman"/>
          <w:sz w:val="24"/>
          <w:szCs w:val="24"/>
        </w:rPr>
        <w:t>.</w:t>
      </w:r>
      <w:r w:rsidR="00E25628">
        <w:rPr>
          <w:rFonts w:ascii="Times New Roman" w:hAnsi="Times New Roman" w:cs="Times New Roman"/>
          <w:sz w:val="24"/>
          <w:szCs w:val="24"/>
        </w:rPr>
        <w:t xml:space="preserve"> </w:t>
      </w:r>
      <w:r w:rsidR="00DD4666">
        <w:rPr>
          <w:rFonts w:ascii="Times New Roman" w:hAnsi="Times New Roman" w:cs="Times New Roman"/>
          <w:sz w:val="24"/>
          <w:szCs w:val="24"/>
        </w:rPr>
        <w:t>T</w:t>
      </w:r>
      <w:r w:rsidR="003E62DD" w:rsidRPr="0067343E">
        <w:rPr>
          <w:rFonts w:ascii="Times New Roman" w:hAnsi="Times New Roman" w:cs="Times New Roman"/>
          <w:sz w:val="24"/>
          <w:szCs w:val="24"/>
        </w:rPr>
        <w:t>he treatment combination of S</w:t>
      </w:r>
      <w:r w:rsidR="003E62DD" w:rsidRPr="0067343E">
        <w:rPr>
          <w:rFonts w:ascii="Times New Roman" w:hAnsi="Times New Roman" w:cs="Times New Roman"/>
          <w:sz w:val="24"/>
          <w:szCs w:val="24"/>
          <w:vertAlign w:val="subscript"/>
        </w:rPr>
        <w:t>1</w:t>
      </w:r>
      <w:r w:rsidR="003E62DD" w:rsidRPr="0067343E">
        <w:rPr>
          <w:rFonts w:ascii="Times New Roman" w:hAnsi="Times New Roman" w:cs="Times New Roman"/>
          <w:sz w:val="24"/>
          <w:szCs w:val="24"/>
        </w:rPr>
        <w:t>L</w:t>
      </w:r>
      <w:r w:rsidR="003E62DD" w:rsidRPr="0067343E">
        <w:rPr>
          <w:rFonts w:ascii="Times New Roman" w:hAnsi="Times New Roman" w:cs="Times New Roman"/>
          <w:sz w:val="24"/>
          <w:szCs w:val="24"/>
          <w:vertAlign w:val="subscript"/>
        </w:rPr>
        <w:t xml:space="preserve">1 </w:t>
      </w:r>
      <w:r w:rsidR="003E62DD" w:rsidRPr="0067343E">
        <w:rPr>
          <w:rFonts w:ascii="Times New Roman" w:hAnsi="Times New Roman" w:cs="Times New Roman"/>
          <w:sz w:val="24"/>
          <w:szCs w:val="24"/>
        </w:rPr>
        <w:t xml:space="preserve">(100 % RDN through </w:t>
      </w:r>
      <w:r w:rsidR="003E62DD">
        <w:rPr>
          <w:rFonts w:ascii="Times New Roman" w:hAnsi="Times New Roman" w:cs="Times New Roman"/>
          <w:i/>
          <w:iCs/>
          <w:sz w:val="24"/>
          <w:szCs w:val="24"/>
        </w:rPr>
        <w:t>m</w:t>
      </w:r>
      <w:r w:rsidR="003E62DD" w:rsidRPr="0067343E">
        <w:rPr>
          <w:rFonts w:ascii="Times New Roman" w:hAnsi="Times New Roman" w:cs="Times New Roman"/>
          <w:i/>
          <w:iCs/>
          <w:sz w:val="24"/>
          <w:szCs w:val="24"/>
        </w:rPr>
        <w:t>ahua</w:t>
      </w:r>
      <w:r w:rsidR="003E62DD" w:rsidRPr="0067343E">
        <w:rPr>
          <w:rFonts w:ascii="Times New Roman" w:hAnsi="Times New Roman" w:cs="Times New Roman"/>
          <w:sz w:val="24"/>
          <w:szCs w:val="24"/>
        </w:rPr>
        <w:t xml:space="preserve"> cake and </w:t>
      </w:r>
      <w:proofErr w:type="spellStart"/>
      <w:r w:rsidR="003E62DD">
        <w:rPr>
          <w:rFonts w:ascii="Times New Roman" w:hAnsi="Times New Roman" w:cs="Times New Roman"/>
          <w:i/>
          <w:iCs/>
          <w:sz w:val="24"/>
          <w:szCs w:val="24"/>
        </w:rPr>
        <w:t>j</w:t>
      </w:r>
      <w:r w:rsidR="003E62DD" w:rsidRPr="0067343E">
        <w:rPr>
          <w:rFonts w:ascii="Times New Roman" w:hAnsi="Times New Roman" w:cs="Times New Roman"/>
          <w:i/>
          <w:iCs/>
          <w:sz w:val="24"/>
          <w:szCs w:val="24"/>
        </w:rPr>
        <w:t>eevamrut</w:t>
      </w:r>
      <w:proofErr w:type="spellEnd"/>
      <w:r w:rsidR="003E62DD" w:rsidRPr="0067343E">
        <w:rPr>
          <w:rFonts w:ascii="Times New Roman" w:hAnsi="Times New Roman" w:cs="Times New Roman"/>
          <w:i/>
          <w:iCs/>
          <w:sz w:val="24"/>
          <w:szCs w:val="24"/>
        </w:rPr>
        <w:t xml:space="preserve"> </w:t>
      </w:r>
      <w:r w:rsidR="003E62DD" w:rsidRPr="0067343E">
        <w:rPr>
          <w:rFonts w:ascii="Times New Roman" w:hAnsi="Times New Roman" w:cs="Times New Roman"/>
          <w:sz w:val="24"/>
          <w:szCs w:val="24"/>
        </w:rPr>
        <w:t>@ 2 %) had maximum net income (₹</w:t>
      </w:r>
      <w:r w:rsidR="003E62DD">
        <w:rPr>
          <w:rFonts w:ascii="Times New Roman" w:hAnsi="Times New Roman" w:cs="Times New Roman"/>
          <w:sz w:val="24"/>
          <w:szCs w:val="24"/>
        </w:rPr>
        <w:t>.</w:t>
      </w:r>
      <w:r w:rsidR="003E62DD" w:rsidRPr="0067343E">
        <w:rPr>
          <w:rFonts w:ascii="Times New Roman" w:hAnsi="Times New Roman" w:cs="Times New Roman"/>
          <w:sz w:val="24"/>
          <w:szCs w:val="24"/>
        </w:rPr>
        <w:t xml:space="preserve"> 19,63,017) per hectare.</w:t>
      </w:r>
      <w:r w:rsidR="00E25628">
        <w:rPr>
          <w:rFonts w:ascii="Times New Roman" w:hAnsi="Times New Roman" w:cs="Times New Roman"/>
          <w:sz w:val="24"/>
          <w:szCs w:val="24"/>
        </w:rPr>
        <w:t xml:space="preserve"> </w:t>
      </w:r>
      <w:r w:rsidR="003E62DD" w:rsidRPr="0067343E">
        <w:rPr>
          <w:rFonts w:ascii="Times New Roman" w:hAnsi="Times New Roman" w:cs="Times New Roman"/>
          <w:sz w:val="24"/>
          <w:szCs w:val="24"/>
        </w:rPr>
        <w:t>On other hand, treatment combination of S</w:t>
      </w:r>
      <w:r w:rsidR="003E62DD" w:rsidRPr="0067343E">
        <w:rPr>
          <w:rFonts w:ascii="Times New Roman" w:hAnsi="Times New Roman" w:cs="Times New Roman"/>
          <w:sz w:val="24"/>
          <w:szCs w:val="24"/>
          <w:vertAlign w:val="subscript"/>
        </w:rPr>
        <w:t>0</w:t>
      </w:r>
      <w:r w:rsidR="003E62DD" w:rsidRPr="0067343E">
        <w:rPr>
          <w:rFonts w:ascii="Times New Roman" w:hAnsi="Times New Roman" w:cs="Times New Roman"/>
          <w:sz w:val="24"/>
          <w:szCs w:val="24"/>
        </w:rPr>
        <w:t>L</w:t>
      </w:r>
      <w:r w:rsidR="003E62DD" w:rsidRPr="0067343E">
        <w:rPr>
          <w:rFonts w:ascii="Times New Roman" w:hAnsi="Times New Roman" w:cs="Times New Roman"/>
          <w:sz w:val="24"/>
          <w:szCs w:val="24"/>
          <w:vertAlign w:val="subscript"/>
        </w:rPr>
        <w:t>0</w:t>
      </w:r>
      <w:r w:rsidR="003E62DD" w:rsidRPr="0067343E">
        <w:rPr>
          <w:rFonts w:ascii="Times New Roman" w:hAnsi="Times New Roman" w:cs="Times New Roman"/>
          <w:sz w:val="24"/>
          <w:szCs w:val="24"/>
        </w:rPr>
        <w:t xml:space="preserve"> (</w:t>
      </w:r>
      <w:r w:rsidR="003E62DD">
        <w:rPr>
          <w:rFonts w:ascii="Times New Roman" w:hAnsi="Times New Roman" w:cs="Times New Roman"/>
          <w:sz w:val="24"/>
          <w:szCs w:val="24"/>
        </w:rPr>
        <w:t>c</w:t>
      </w:r>
      <w:r w:rsidR="003E62DD" w:rsidRPr="0067343E">
        <w:rPr>
          <w:rFonts w:ascii="Times New Roman" w:hAnsi="Times New Roman" w:cs="Times New Roman"/>
          <w:sz w:val="24"/>
          <w:szCs w:val="24"/>
        </w:rPr>
        <w:t xml:space="preserve">ontrol and </w:t>
      </w:r>
      <w:r w:rsidR="003E62DD">
        <w:rPr>
          <w:rFonts w:ascii="Times New Roman" w:hAnsi="Times New Roman" w:cs="Times New Roman"/>
          <w:sz w:val="24"/>
          <w:szCs w:val="24"/>
        </w:rPr>
        <w:t>n</w:t>
      </w:r>
      <w:r w:rsidR="003E62DD" w:rsidRPr="0067343E">
        <w:rPr>
          <w:rFonts w:ascii="Times New Roman" w:hAnsi="Times New Roman" w:cs="Times New Roman"/>
          <w:sz w:val="24"/>
          <w:szCs w:val="24"/>
        </w:rPr>
        <w:t>o spay) noted lower net income (₹</w:t>
      </w:r>
      <w:r w:rsidR="003E62DD">
        <w:rPr>
          <w:rFonts w:ascii="Times New Roman" w:hAnsi="Times New Roman" w:cs="Times New Roman"/>
          <w:sz w:val="24"/>
          <w:szCs w:val="24"/>
        </w:rPr>
        <w:t>.</w:t>
      </w:r>
      <w:r w:rsidR="003E62DD" w:rsidRPr="0067343E">
        <w:rPr>
          <w:rFonts w:ascii="Times New Roman" w:hAnsi="Times New Roman" w:cs="Times New Roman"/>
          <w:sz w:val="24"/>
          <w:szCs w:val="24"/>
        </w:rPr>
        <w:t xml:space="preserve"> 6,28,489)</w:t>
      </w:r>
      <w:r w:rsidR="003E62DD">
        <w:rPr>
          <w:rFonts w:ascii="Times New Roman" w:hAnsi="Times New Roman" w:cs="Times New Roman"/>
          <w:sz w:val="24"/>
          <w:szCs w:val="24"/>
        </w:rPr>
        <w:t>.</w:t>
      </w:r>
      <w:r w:rsidR="00E25628">
        <w:rPr>
          <w:rFonts w:ascii="Times New Roman" w:hAnsi="Times New Roman" w:cs="Times New Roman"/>
          <w:sz w:val="24"/>
          <w:szCs w:val="24"/>
        </w:rPr>
        <w:t xml:space="preserve"> </w:t>
      </w:r>
      <w:r w:rsidR="008A3B73" w:rsidRPr="008A3B73">
        <w:rPr>
          <w:rFonts w:ascii="Times New Roman" w:hAnsi="Times New Roman" w:cs="Times New Roman"/>
          <w:sz w:val="24"/>
          <w:szCs w:val="24"/>
        </w:rPr>
        <w:t>The main reason for the higher net income was the application of this treatment, which resulted in maximum yield</w:t>
      </w:r>
      <w:r w:rsidR="0089549D">
        <w:rPr>
          <w:rFonts w:ascii="Times New Roman" w:hAnsi="Times New Roman" w:cs="Times New Roman"/>
          <w:sz w:val="24"/>
          <w:szCs w:val="24"/>
        </w:rPr>
        <w:t>.</w:t>
      </w:r>
      <w:r w:rsidR="00975C75">
        <w:rPr>
          <w:rFonts w:ascii="Times New Roman" w:hAnsi="Times New Roman" w:cs="Times New Roman"/>
          <w:sz w:val="24"/>
          <w:szCs w:val="24"/>
        </w:rPr>
        <w:t xml:space="preserve"> </w:t>
      </w:r>
      <w:r w:rsidR="004C23D8">
        <w:rPr>
          <w:rFonts w:ascii="Times New Roman" w:hAnsi="Times New Roman" w:cs="Times New Roman"/>
          <w:sz w:val="24"/>
          <w:szCs w:val="24"/>
        </w:rPr>
        <w:t xml:space="preserve">Similar results were obtained by Patel </w:t>
      </w:r>
      <w:r w:rsidR="004C23D8" w:rsidRPr="007D7520">
        <w:rPr>
          <w:rFonts w:ascii="Times New Roman" w:hAnsi="Times New Roman" w:cs="Times New Roman"/>
          <w:i/>
          <w:iCs/>
          <w:sz w:val="24"/>
          <w:szCs w:val="24"/>
        </w:rPr>
        <w:t>et al</w:t>
      </w:r>
      <w:r w:rsidR="007D7520">
        <w:rPr>
          <w:rFonts w:ascii="Times New Roman" w:hAnsi="Times New Roman" w:cs="Times New Roman"/>
          <w:sz w:val="24"/>
          <w:szCs w:val="24"/>
        </w:rPr>
        <w:t xml:space="preserve">. (2021) and </w:t>
      </w:r>
      <w:proofErr w:type="spellStart"/>
      <w:r w:rsidR="007D7520">
        <w:rPr>
          <w:rFonts w:ascii="Times New Roman" w:hAnsi="Times New Roman" w:cs="Times New Roman"/>
          <w:sz w:val="24"/>
          <w:szCs w:val="24"/>
        </w:rPr>
        <w:t>Navya</w:t>
      </w:r>
      <w:proofErr w:type="spellEnd"/>
      <w:r w:rsidR="007D7520">
        <w:rPr>
          <w:rFonts w:ascii="Times New Roman" w:hAnsi="Times New Roman" w:cs="Times New Roman"/>
          <w:sz w:val="24"/>
          <w:szCs w:val="24"/>
        </w:rPr>
        <w:t xml:space="preserve"> </w:t>
      </w:r>
      <w:r w:rsidR="007D7520" w:rsidRPr="007D7520">
        <w:rPr>
          <w:rFonts w:ascii="Times New Roman" w:hAnsi="Times New Roman" w:cs="Times New Roman"/>
          <w:i/>
          <w:iCs/>
          <w:sz w:val="24"/>
          <w:szCs w:val="24"/>
        </w:rPr>
        <w:t>et al</w:t>
      </w:r>
      <w:r w:rsidR="007D7520">
        <w:rPr>
          <w:rFonts w:ascii="Times New Roman" w:hAnsi="Times New Roman" w:cs="Times New Roman"/>
          <w:sz w:val="24"/>
          <w:szCs w:val="24"/>
        </w:rPr>
        <w:t xml:space="preserve"> (2017) in elephant foot yam.</w:t>
      </w:r>
    </w:p>
    <w:p w14:paraId="791A098D" w14:textId="77777777" w:rsidR="00B16F9E" w:rsidRDefault="00D325AD" w:rsidP="003B20DF">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t>Summary and conclusions</w:t>
      </w:r>
    </w:p>
    <w:p w14:paraId="791A098E" w14:textId="77777777" w:rsidR="00D325AD" w:rsidRDefault="00D325AD" w:rsidP="003B20DF">
      <w:pPr>
        <w:spacing w:after="0" w:line="240" w:lineRule="auto"/>
        <w:ind w:firstLine="1100"/>
        <w:jc w:val="both"/>
        <w:rPr>
          <w:rFonts w:ascii="Times New Roman" w:eastAsia="Times New Roman" w:hAnsi="Times New Roman" w:cs="Times New Roman"/>
          <w:sz w:val="24"/>
        </w:rPr>
      </w:pPr>
      <w:bookmarkStart w:id="3" w:name="_Hlk194477450"/>
      <w:bookmarkStart w:id="4" w:name="_Hlk194732633"/>
      <w:r>
        <w:rPr>
          <w:rFonts w:ascii="Times New Roman" w:eastAsia="Times New Roman" w:hAnsi="Times New Roman" w:cs="Times New Roman"/>
          <w:color w:val="000000" w:themeColor="text1"/>
          <w:sz w:val="24"/>
        </w:rPr>
        <w:t>It is concluded</w:t>
      </w:r>
      <w:r w:rsidR="00E25628">
        <w:rPr>
          <w:rFonts w:ascii="Times New Roman" w:eastAsia="Times New Roman" w:hAnsi="Times New Roman" w:cs="Times New Roman"/>
          <w:color w:val="000000" w:themeColor="text1"/>
          <w:sz w:val="24"/>
        </w:rPr>
        <w:t xml:space="preserve"> </w:t>
      </w:r>
      <w:r>
        <w:rPr>
          <w:rFonts w:ascii="Times New Roman" w:eastAsia="Times New Roman" w:hAnsi="Times New Roman" w:cs="Times New Roman"/>
          <w:color w:val="000000" w:themeColor="text1"/>
          <w:sz w:val="24"/>
        </w:rPr>
        <w:t>from t</w:t>
      </w:r>
      <w:r w:rsidRPr="00A6361B">
        <w:rPr>
          <w:rFonts w:ascii="Times New Roman" w:eastAsia="Times New Roman" w:hAnsi="Times New Roman" w:cs="Times New Roman"/>
          <w:color w:val="000000" w:themeColor="text1"/>
          <w:sz w:val="24"/>
        </w:rPr>
        <w:t>he two</w:t>
      </w:r>
      <w:r w:rsidR="00E25628">
        <w:rPr>
          <w:rFonts w:ascii="Times New Roman" w:eastAsia="Times New Roman" w:hAnsi="Times New Roman" w:cs="Times New Roman"/>
          <w:color w:val="000000" w:themeColor="text1"/>
          <w:sz w:val="24"/>
        </w:rPr>
        <w:t xml:space="preserve"> </w:t>
      </w:r>
      <w:r w:rsidRPr="00A6361B">
        <w:rPr>
          <w:rFonts w:ascii="Times New Roman" w:eastAsia="Times New Roman" w:hAnsi="Times New Roman" w:cs="Times New Roman"/>
          <w:color w:val="000000" w:themeColor="text1"/>
          <w:sz w:val="24"/>
        </w:rPr>
        <w:t>year</w:t>
      </w:r>
      <w:r>
        <w:rPr>
          <w:rFonts w:ascii="Times New Roman" w:eastAsia="Times New Roman" w:hAnsi="Times New Roman" w:cs="Times New Roman"/>
          <w:color w:val="000000" w:themeColor="text1"/>
          <w:sz w:val="24"/>
        </w:rPr>
        <w:t>s</w:t>
      </w:r>
      <w:r w:rsidRPr="00A6361B">
        <w:rPr>
          <w:rFonts w:ascii="Times New Roman" w:eastAsia="Times New Roman" w:hAnsi="Times New Roman" w:cs="Times New Roman"/>
          <w:color w:val="000000" w:themeColor="text1"/>
          <w:sz w:val="24"/>
        </w:rPr>
        <w:t xml:space="preserve"> study that </w:t>
      </w:r>
      <w:r>
        <w:rPr>
          <w:rFonts w:ascii="Times New Roman" w:eastAsia="Times New Roman" w:hAnsi="Times New Roman" w:cs="Times New Roman"/>
          <w:color w:val="000000" w:themeColor="text1"/>
          <w:sz w:val="24"/>
        </w:rPr>
        <w:t xml:space="preserve">application of </w:t>
      </w:r>
      <w:r w:rsidRPr="00A6361B">
        <w:rPr>
          <w:rFonts w:ascii="Times New Roman" w:eastAsia="Times New Roman" w:hAnsi="Times New Roman" w:cs="Times New Roman"/>
          <w:color w:val="000000" w:themeColor="text1"/>
          <w:sz w:val="24"/>
        </w:rPr>
        <w:t xml:space="preserve">100% RDN through </w:t>
      </w:r>
      <w:r w:rsidRPr="00A6361B">
        <w:rPr>
          <w:rFonts w:ascii="Times New Roman" w:eastAsia="Times New Roman" w:hAnsi="Times New Roman" w:cs="Times New Roman"/>
          <w:i/>
          <w:iCs/>
          <w:color w:val="000000" w:themeColor="text1"/>
          <w:sz w:val="24"/>
        </w:rPr>
        <w:t xml:space="preserve">mahua </w:t>
      </w:r>
      <w:r w:rsidRPr="00A6361B">
        <w:rPr>
          <w:rFonts w:ascii="Times New Roman" w:eastAsia="Times New Roman" w:hAnsi="Times New Roman" w:cs="Times New Roman"/>
          <w:color w:val="000000" w:themeColor="text1"/>
          <w:sz w:val="24"/>
        </w:rPr>
        <w:t xml:space="preserve">cake </w:t>
      </w:r>
      <w:r>
        <w:rPr>
          <w:rFonts w:ascii="Times New Roman" w:eastAsia="Times New Roman" w:hAnsi="Times New Roman" w:cs="Times New Roman"/>
          <w:color w:val="000000" w:themeColor="text1"/>
          <w:sz w:val="24"/>
        </w:rPr>
        <w:t>enhanced yield</w:t>
      </w:r>
      <w:r w:rsidR="006014D9">
        <w:rPr>
          <w:rFonts w:ascii="Times New Roman" w:eastAsia="Times New Roman" w:hAnsi="Times New Roman" w:cs="Times New Roman"/>
          <w:color w:val="000000" w:themeColor="text1"/>
          <w:sz w:val="24"/>
        </w:rPr>
        <w:t xml:space="preserve"> of elephant foot </w:t>
      </w:r>
      <w:r w:rsidR="00E25628">
        <w:rPr>
          <w:rFonts w:ascii="Times New Roman" w:eastAsia="Times New Roman" w:hAnsi="Times New Roman" w:cs="Times New Roman"/>
          <w:color w:val="000000" w:themeColor="text1"/>
          <w:sz w:val="24"/>
        </w:rPr>
        <w:t>y</w:t>
      </w:r>
      <w:r w:rsidR="006014D9">
        <w:rPr>
          <w:rFonts w:ascii="Times New Roman" w:eastAsia="Times New Roman" w:hAnsi="Times New Roman" w:cs="Times New Roman"/>
          <w:color w:val="000000" w:themeColor="text1"/>
          <w:sz w:val="24"/>
        </w:rPr>
        <w:t>am</w:t>
      </w:r>
      <w:r>
        <w:rPr>
          <w:rFonts w:ascii="Times New Roman" w:eastAsia="Times New Roman" w:hAnsi="Times New Roman" w:cs="Times New Roman"/>
          <w:color w:val="000000" w:themeColor="text1"/>
          <w:sz w:val="24"/>
        </w:rPr>
        <w:t xml:space="preserve">. </w:t>
      </w:r>
      <w:r>
        <w:rPr>
          <w:rFonts w:ascii="Times New Roman" w:hAnsi="Times New Roman" w:cs="Times New Roman"/>
          <w:sz w:val="24"/>
          <w:szCs w:val="24"/>
        </w:rPr>
        <w:t xml:space="preserve">The yield </w:t>
      </w:r>
      <w:r w:rsidR="00E25628">
        <w:rPr>
          <w:rFonts w:ascii="Times New Roman" w:hAnsi="Times New Roman" w:cs="Times New Roman"/>
          <w:sz w:val="24"/>
          <w:szCs w:val="24"/>
        </w:rPr>
        <w:t>also found</w:t>
      </w:r>
      <w:r>
        <w:rPr>
          <w:rFonts w:ascii="Times New Roman" w:hAnsi="Times New Roman" w:cs="Times New Roman"/>
          <w:sz w:val="24"/>
          <w:szCs w:val="24"/>
        </w:rPr>
        <w:t xml:space="preserve"> maximum due to spraying of </w:t>
      </w:r>
      <w:proofErr w:type="spellStart"/>
      <w:r>
        <w:rPr>
          <w:rFonts w:ascii="Times New Roman" w:hAnsi="Times New Roman" w:cs="Times New Roman"/>
          <w:i/>
          <w:iCs/>
          <w:sz w:val="24"/>
          <w:szCs w:val="24"/>
        </w:rPr>
        <w:t>j</w:t>
      </w:r>
      <w:r w:rsidRPr="00C325A0">
        <w:rPr>
          <w:rFonts w:ascii="Times New Roman" w:hAnsi="Times New Roman" w:cs="Times New Roman"/>
          <w:i/>
          <w:iCs/>
          <w:sz w:val="24"/>
          <w:szCs w:val="24"/>
        </w:rPr>
        <w:t>eevamrut</w:t>
      </w:r>
      <w:proofErr w:type="spellEnd"/>
      <w:r>
        <w:rPr>
          <w:rFonts w:ascii="Times New Roman" w:hAnsi="Times New Roman" w:cs="Times New Roman"/>
          <w:sz w:val="24"/>
          <w:szCs w:val="24"/>
        </w:rPr>
        <w:t xml:space="preserve"> @ 2 %. The treatment combination </w:t>
      </w:r>
      <w:r w:rsidR="00E25628">
        <w:rPr>
          <w:rFonts w:ascii="Times New Roman" w:hAnsi="Times New Roman" w:cs="Times New Roman"/>
          <w:sz w:val="24"/>
          <w:szCs w:val="24"/>
        </w:rPr>
        <w:t xml:space="preserve">of </w:t>
      </w:r>
      <w:r>
        <w:rPr>
          <w:rFonts w:ascii="Times New Roman" w:hAnsi="Times New Roman" w:cs="Times New Roman"/>
          <w:sz w:val="24"/>
          <w:szCs w:val="24"/>
        </w:rPr>
        <w:t xml:space="preserve">100 % RDN through </w:t>
      </w:r>
      <w:r w:rsidRPr="00543F5C">
        <w:rPr>
          <w:rFonts w:ascii="Times New Roman" w:hAnsi="Times New Roman" w:cs="Times New Roman"/>
          <w:i/>
          <w:iCs/>
          <w:sz w:val="24"/>
          <w:szCs w:val="24"/>
        </w:rPr>
        <w:t>mahua</w:t>
      </w:r>
      <w:r>
        <w:rPr>
          <w:rFonts w:ascii="Times New Roman" w:hAnsi="Times New Roman" w:cs="Times New Roman"/>
          <w:sz w:val="24"/>
          <w:szCs w:val="24"/>
        </w:rPr>
        <w:t xml:space="preserve"> cake and </w:t>
      </w:r>
      <w:proofErr w:type="spellStart"/>
      <w:r w:rsidRPr="00543F5C">
        <w:rPr>
          <w:rFonts w:ascii="Times New Roman" w:hAnsi="Times New Roman" w:cs="Times New Roman"/>
          <w:i/>
          <w:iCs/>
          <w:sz w:val="24"/>
          <w:szCs w:val="24"/>
        </w:rPr>
        <w:t>jeevamrut</w:t>
      </w:r>
      <w:proofErr w:type="spellEnd"/>
      <w:r>
        <w:rPr>
          <w:rFonts w:ascii="Times New Roman" w:hAnsi="Times New Roman" w:cs="Times New Roman"/>
          <w:sz w:val="24"/>
          <w:szCs w:val="24"/>
        </w:rPr>
        <w:t xml:space="preserve"> @ 2 % was found </w:t>
      </w:r>
      <w:r w:rsidR="00E25628">
        <w:rPr>
          <w:rFonts w:ascii="Times New Roman" w:hAnsi="Times New Roman" w:cs="Times New Roman"/>
          <w:sz w:val="24"/>
          <w:szCs w:val="24"/>
        </w:rPr>
        <w:t xml:space="preserve">best in term of </w:t>
      </w:r>
      <w:r>
        <w:rPr>
          <w:rFonts w:ascii="Times New Roman" w:hAnsi="Times New Roman" w:cs="Times New Roman"/>
          <w:sz w:val="24"/>
          <w:szCs w:val="24"/>
        </w:rPr>
        <w:t>corm yield (t ha</w:t>
      </w:r>
      <w:r w:rsidRPr="00543F5C">
        <w:rPr>
          <w:rFonts w:ascii="Times New Roman" w:hAnsi="Times New Roman" w:cs="Times New Roman"/>
          <w:sz w:val="24"/>
          <w:szCs w:val="24"/>
          <w:vertAlign w:val="superscript"/>
        </w:rPr>
        <w:t>-1</w:t>
      </w:r>
      <w:r>
        <w:rPr>
          <w:rFonts w:ascii="Times New Roman" w:hAnsi="Times New Roman" w:cs="Times New Roman"/>
          <w:sz w:val="24"/>
          <w:szCs w:val="24"/>
        </w:rPr>
        <w:t>) with highe</w:t>
      </w:r>
      <w:r w:rsidR="00F7011D">
        <w:rPr>
          <w:rFonts w:ascii="Times New Roman" w:hAnsi="Times New Roman" w:cs="Times New Roman"/>
          <w:sz w:val="24"/>
          <w:szCs w:val="24"/>
        </w:rPr>
        <w:t>st</w:t>
      </w:r>
      <w:r>
        <w:rPr>
          <w:rFonts w:ascii="Times New Roman" w:hAnsi="Times New Roman" w:cs="Times New Roman"/>
          <w:sz w:val="24"/>
          <w:szCs w:val="24"/>
        </w:rPr>
        <w:t xml:space="preserve"> net return</w:t>
      </w:r>
      <w:bookmarkEnd w:id="3"/>
      <w:bookmarkEnd w:id="4"/>
      <w:r w:rsidR="00F7011D">
        <w:rPr>
          <w:rFonts w:ascii="Times New Roman" w:hAnsi="Times New Roman" w:cs="Times New Roman"/>
          <w:sz w:val="24"/>
          <w:szCs w:val="24"/>
        </w:rPr>
        <w:t xml:space="preserve">. Our study confirms the significant effect of </w:t>
      </w:r>
      <w:r w:rsidR="00F7011D" w:rsidRPr="00E26C11">
        <w:rPr>
          <w:rFonts w:ascii="Times New Roman" w:hAnsi="Times New Roman" w:cs="Times New Roman"/>
          <w:i/>
          <w:iCs/>
          <w:sz w:val="24"/>
          <w:szCs w:val="24"/>
        </w:rPr>
        <w:t>mahua</w:t>
      </w:r>
      <w:r w:rsidR="00F7011D">
        <w:rPr>
          <w:rFonts w:ascii="Times New Roman" w:hAnsi="Times New Roman" w:cs="Times New Roman"/>
          <w:sz w:val="24"/>
          <w:szCs w:val="24"/>
        </w:rPr>
        <w:t xml:space="preserve"> cake and </w:t>
      </w:r>
      <w:proofErr w:type="spellStart"/>
      <w:r w:rsidR="00F7011D" w:rsidRPr="004341D2">
        <w:rPr>
          <w:rFonts w:ascii="Times New Roman" w:hAnsi="Times New Roman" w:cs="Times New Roman"/>
          <w:i/>
          <w:iCs/>
          <w:sz w:val="24"/>
          <w:szCs w:val="24"/>
        </w:rPr>
        <w:t>jeevamrut</w:t>
      </w:r>
      <w:proofErr w:type="spellEnd"/>
      <w:r w:rsidR="00F7011D">
        <w:rPr>
          <w:rFonts w:ascii="Times New Roman" w:hAnsi="Times New Roman" w:cs="Times New Roman"/>
          <w:sz w:val="24"/>
          <w:szCs w:val="24"/>
        </w:rPr>
        <w:t xml:space="preserve"> on profitable cultivation of elephant foot yam. The marginal tribal farmers will also get benefitted from these findings </w:t>
      </w:r>
      <w:r w:rsidR="00695FEA">
        <w:rPr>
          <w:rFonts w:ascii="Times New Roman" w:hAnsi="Times New Roman" w:cs="Times New Roman"/>
          <w:sz w:val="24"/>
          <w:szCs w:val="24"/>
        </w:rPr>
        <w:t>as the availability and ease of preparing</w:t>
      </w:r>
      <w:r w:rsidR="00F7011D">
        <w:rPr>
          <w:rFonts w:ascii="Times New Roman" w:hAnsi="Times New Roman" w:cs="Times New Roman"/>
          <w:sz w:val="24"/>
          <w:szCs w:val="24"/>
        </w:rPr>
        <w:t xml:space="preserve"> </w:t>
      </w:r>
      <w:proofErr w:type="spellStart"/>
      <w:r w:rsidR="00F7011D" w:rsidRPr="004341D2">
        <w:rPr>
          <w:rFonts w:ascii="Times New Roman" w:hAnsi="Times New Roman" w:cs="Times New Roman"/>
          <w:i/>
          <w:iCs/>
          <w:sz w:val="24"/>
          <w:szCs w:val="24"/>
        </w:rPr>
        <w:t>jeevamrut</w:t>
      </w:r>
      <w:proofErr w:type="spellEnd"/>
      <w:r w:rsidR="00F7011D" w:rsidRPr="004341D2">
        <w:rPr>
          <w:rFonts w:ascii="Times New Roman" w:hAnsi="Times New Roman" w:cs="Times New Roman"/>
          <w:i/>
          <w:iCs/>
          <w:sz w:val="24"/>
          <w:szCs w:val="24"/>
        </w:rPr>
        <w:t xml:space="preserve"> </w:t>
      </w:r>
      <w:r w:rsidR="00F7011D">
        <w:rPr>
          <w:rFonts w:ascii="Times New Roman" w:hAnsi="Times New Roman" w:cs="Times New Roman"/>
          <w:sz w:val="24"/>
          <w:szCs w:val="24"/>
        </w:rPr>
        <w:t xml:space="preserve">as well as the abundance of </w:t>
      </w:r>
      <w:r w:rsidR="00F7011D" w:rsidRPr="00D65DAE">
        <w:rPr>
          <w:rFonts w:ascii="Times New Roman" w:hAnsi="Times New Roman" w:cs="Times New Roman"/>
          <w:i/>
          <w:iCs/>
          <w:sz w:val="24"/>
          <w:szCs w:val="24"/>
        </w:rPr>
        <w:t>mahua</w:t>
      </w:r>
      <w:r w:rsidR="00F7011D">
        <w:rPr>
          <w:rFonts w:ascii="Times New Roman" w:hAnsi="Times New Roman" w:cs="Times New Roman"/>
          <w:sz w:val="24"/>
          <w:szCs w:val="24"/>
        </w:rPr>
        <w:t xml:space="preserve"> in Dang district of Southern Gujarat.</w:t>
      </w:r>
    </w:p>
    <w:p w14:paraId="791A098F" w14:textId="77777777" w:rsidR="00480C6A" w:rsidRDefault="00480C6A" w:rsidP="003B20DF">
      <w:pPr>
        <w:spacing w:after="0"/>
        <w:rPr>
          <w:rFonts w:ascii="Times New Roman" w:hAnsi="Times New Roman" w:cs="Times New Roman"/>
          <w:b/>
          <w:bCs/>
          <w:sz w:val="24"/>
          <w:szCs w:val="24"/>
          <w:lang w:val="en-US"/>
        </w:rPr>
      </w:pPr>
    </w:p>
    <w:p w14:paraId="791A0990" w14:textId="77777777" w:rsidR="00D325AD" w:rsidRDefault="00D325AD" w:rsidP="003B20DF">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t>Reference</w:t>
      </w:r>
    </w:p>
    <w:p w14:paraId="78711B1A" w14:textId="77777777" w:rsidR="00D37765" w:rsidRPr="005667F9" w:rsidRDefault="00D37765" w:rsidP="00480C6A">
      <w:pPr>
        <w:pStyle w:val="BodyText"/>
        <w:ind w:left="851" w:right="-57" w:hanging="851"/>
        <w:jc w:val="both"/>
      </w:pPr>
      <w:r w:rsidRPr="005667F9">
        <w:t xml:space="preserve">Biswas, S.; Das, R. and Thakur, R. (2023). Effect of </w:t>
      </w:r>
      <w:r>
        <w:t>c</w:t>
      </w:r>
      <w:r w:rsidRPr="005667F9">
        <w:t xml:space="preserve">orm and </w:t>
      </w:r>
      <w:r>
        <w:t>s</w:t>
      </w:r>
      <w:r w:rsidRPr="005667F9">
        <w:t xml:space="preserve">oil </w:t>
      </w:r>
      <w:r>
        <w:t>t</w:t>
      </w:r>
      <w:r w:rsidRPr="005667F9">
        <w:t xml:space="preserve">reatments with </w:t>
      </w:r>
      <w:r>
        <w:t>o</w:t>
      </w:r>
      <w:r w:rsidRPr="005667F9">
        <w:t xml:space="preserve">rganic </w:t>
      </w:r>
      <w:r>
        <w:t>l</w:t>
      </w:r>
      <w:r w:rsidRPr="005667F9">
        <w:t xml:space="preserve">iquid </w:t>
      </w:r>
      <w:r>
        <w:t>f</w:t>
      </w:r>
      <w:r w:rsidRPr="005667F9">
        <w:t xml:space="preserve">ormulations on </w:t>
      </w:r>
      <w:r>
        <w:t>p</w:t>
      </w:r>
      <w:r w:rsidRPr="005667F9">
        <w:t xml:space="preserve">erformance of </w:t>
      </w:r>
      <w:r>
        <w:t>e</w:t>
      </w:r>
      <w:r w:rsidRPr="005667F9">
        <w:t xml:space="preserve">lephant </w:t>
      </w:r>
      <w:r>
        <w:t>f</w:t>
      </w:r>
      <w:r w:rsidRPr="005667F9">
        <w:t xml:space="preserve">oot </w:t>
      </w:r>
      <w:r>
        <w:t>y</w:t>
      </w:r>
      <w:r w:rsidRPr="005667F9">
        <w:t xml:space="preserve">am in Jharkhand, India. </w:t>
      </w:r>
      <w:r w:rsidRPr="005667F9">
        <w:rPr>
          <w:i/>
          <w:iCs/>
        </w:rPr>
        <w:t>Int</w:t>
      </w:r>
      <w:r>
        <w:rPr>
          <w:i/>
          <w:iCs/>
        </w:rPr>
        <w:t>ernational</w:t>
      </w:r>
      <w:r w:rsidRPr="005667F9">
        <w:rPr>
          <w:i/>
          <w:iCs/>
        </w:rPr>
        <w:t>. J</w:t>
      </w:r>
      <w:r>
        <w:rPr>
          <w:i/>
          <w:iCs/>
        </w:rPr>
        <w:t xml:space="preserve">ournal of </w:t>
      </w:r>
      <w:r w:rsidRPr="005667F9">
        <w:rPr>
          <w:i/>
          <w:iCs/>
        </w:rPr>
        <w:t>Plant and Soil Science</w:t>
      </w:r>
      <w:r w:rsidRPr="005667F9">
        <w:t xml:space="preserve">, </w:t>
      </w:r>
      <w:r w:rsidRPr="005667F9">
        <w:rPr>
          <w:b/>
          <w:bCs/>
        </w:rPr>
        <w:t xml:space="preserve">35 </w:t>
      </w:r>
      <w:r w:rsidRPr="005667F9">
        <w:t>(5):116-124.</w:t>
      </w:r>
    </w:p>
    <w:p w14:paraId="2629A9EF" w14:textId="77777777" w:rsidR="00D37765" w:rsidRPr="005667F9" w:rsidRDefault="00D37765" w:rsidP="00480C6A">
      <w:pPr>
        <w:spacing w:after="0" w:line="240" w:lineRule="auto"/>
        <w:ind w:left="900" w:hanging="900"/>
        <w:jc w:val="both"/>
        <w:rPr>
          <w:rFonts w:ascii="Times New Roman" w:hAnsi="Times New Roman" w:cs="Arial Unicode MS"/>
          <w:sz w:val="24"/>
          <w:szCs w:val="24"/>
        </w:rPr>
      </w:pPr>
      <w:proofErr w:type="spellStart"/>
      <w:r w:rsidRPr="005667F9">
        <w:rPr>
          <w:rFonts w:ascii="Times New Roman" w:hAnsi="Times New Roman" w:cs="Arial Unicode MS"/>
          <w:sz w:val="24"/>
          <w:szCs w:val="24"/>
        </w:rPr>
        <w:t>Boraiah</w:t>
      </w:r>
      <w:proofErr w:type="spellEnd"/>
      <w:r w:rsidRPr="005667F9">
        <w:rPr>
          <w:rFonts w:ascii="Times New Roman" w:hAnsi="Times New Roman" w:cs="Arial Unicode MS"/>
          <w:sz w:val="24"/>
          <w:szCs w:val="24"/>
        </w:rPr>
        <w:t xml:space="preserve">, B.; </w:t>
      </w:r>
      <w:proofErr w:type="spellStart"/>
      <w:r w:rsidRPr="005667F9">
        <w:rPr>
          <w:rFonts w:ascii="Times New Roman" w:hAnsi="Times New Roman" w:cs="Arial Unicode MS"/>
          <w:sz w:val="24"/>
          <w:szCs w:val="24"/>
        </w:rPr>
        <w:t>Devakumar</w:t>
      </w:r>
      <w:proofErr w:type="spellEnd"/>
      <w:r w:rsidRPr="005667F9">
        <w:rPr>
          <w:rFonts w:ascii="Times New Roman" w:hAnsi="Times New Roman" w:cs="Arial Unicode MS"/>
          <w:sz w:val="24"/>
          <w:szCs w:val="24"/>
        </w:rPr>
        <w:t xml:space="preserve">, N.; Shubha, S. and </w:t>
      </w:r>
      <w:proofErr w:type="spellStart"/>
      <w:r w:rsidRPr="005667F9">
        <w:rPr>
          <w:rFonts w:ascii="Times New Roman" w:hAnsi="Times New Roman" w:cs="Arial Unicode MS"/>
          <w:sz w:val="24"/>
          <w:szCs w:val="24"/>
        </w:rPr>
        <w:t>Palanna</w:t>
      </w:r>
      <w:proofErr w:type="spellEnd"/>
      <w:r w:rsidRPr="005667F9">
        <w:rPr>
          <w:rFonts w:ascii="Times New Roman" w:hAnsi="Times New Roman" w:cs="Arial Unicode MS"/>
          <w:sz w:val="24"/>
          <w:szCs w:val="24"/>
        </w:rPr>
        <w:t xml:space="preserve">, K. B. (2017). Effect of </w:t>
      </w:r>
      <w:proofErr w:type="spellStart"/>
      <w:r w:rsidRPr="005667F9">
        <w:rPr>
          <w:rFonts w:ascii="Times New Roman" w:hAnsi="Times New Roman" w:cs="Arial Unicode MS"/>
          <w:i/>
          <w:iCs/>
          <w:sz w:val="24"/>
          <w:szCs w:val="24"/>
        </w:rPr>
        <w:t>panchagavya</w:t>
      </w:r>
      <w:proofErr w:type="spellEnd"/>
      <w:r w:rsidRPr="005667F9">
        <w:rPr>
          <w:rFonts w:ascii="Times New Roman" w:hAnsi="Times New Roman" w:cs="Arial Unicode MS"/>
          <w:sz w:val="24"/>
          <w:szCs w:val="24"/>
        </w:rPr>
        <w:t xml:space="preserve">, </w:t>
      </w:r>
      <w:proofErr w:type="spellStart"/>
      <w:r w:rsidRPr="005667F9">
        <w:rPr>
          <w:rFonts w:ascii="Times New Roman" w:hAnsi="Times New Roman" w:cs="Arial Unicode MS"/>
          <w:i/>
          <w:iCs/>
          <w:sz w:val="24"/>
          <w:szCs w:val="24"/>
        </w:rPr>
        <w:t>jeevamrutha</w:t>
      </w:r>
      <w:proofErr w:type="spellEnd"/>
      <w:r w:rsidRPr="005667F9">
        <w:rPr>
          <w:rFonts w:ascii="Times New Roman" w:hAnsi="Times New Roman" w:cs="Arial Unicode MS"/>
          <w:sz w:val="24"/>
          <w:szCs w:val="24"/>
        </w:rPr>
        <w:t xml:space="preserve"> and cow urine on beneficial microorganisms and yield of capsicum (</w:t>
      </w:r>
      <w:r w:rsidRPr="005667F9">
        <w:rPr>
          <w:rFonts w:ascii="Times New Roman" w:hAnsi="Times New Roman" w:cs="Arial Unicode MS"/>
          <w:i/>
          <w:iCs/>
          <w:sz w:val="24"/>
          <w:szCs w:val="24"/>
        </w:rPr>
        <w:t xml:space="preserve">Capsicum annum </w:t>
      </w:r>
      <w:r w:rsidRPr="005667F9">
        <w:rPr>
          <w:rFonts w:ascii="Times New Roman" w:hAnsi="Times New Roman" w:cs="Arial Unicode MS"/>
          <w:sz w:val="24"/>
          <w:szCs w:val="24"/>
        </w:rPr>
        <w:t xml:space="preserve">L. var. </w:t>
      </w:r>
      <w:proofErr w:type="spellStart"/>
      <w:r w:rsidRPr="005667F9">
        <w:rPr>
          <w:rFonts w:ascii="Times New Roman" w:hAnsi="Times New Roman" w:cs="Arial Unicode MS"/>
          <w:sz w:val="24"/>
          <w:szCs w:val="24"/>
        </w:rPr>
        <w:t>grossum</w:t>
      </w:r>
      <w:proofErr w:type="spellEnd"/>
      <w:r w:rsidRPr="005667F9">
        <w:rPr>
          <w:rFonts w:ascii="Times New Roman" w:hAnsi="Times New Roman" w:cs="Arial Unicode MS"/>
          <w:sz w:val="24"/>
          <w:szCs w:val="24"/>
        </w:rPr>
        <w:t xml:space="preserve">). </w:t>
      </w:r>
      <w:r w:rsidRPr="005667F9">
        <w:rPr>
          <w:rFonts w:ascii="Times New Roman" w:hAnsi="Times New Roman" w:cs="Arial Unicode MS"/>
          <w:i/>
          <w:iCs/>
          <w:sz w:val="24"/>
          <w:szCs w:val="24"/>
        </w:rPr>
        <w:t>Int</w:t>
      </w:r>
      <w:r>
        <w:rPr>
          <w:rFonts w:ascii="Times New Roman" w:hAnsi="Times New Roman" w:cs="Arial Unicode MS"/>
          <w:i/>
          <w:iCs/>
          <w:sz w:val="24"/>
          <w:szCs w:val="24"/>
        </w:rPr>
        <w:t>ernational</w:t>
      </w:r>
      <w:r w:rsidRPr="005667F9">
        <w:rPr>
          <w:rFonts w:ascii="Times New Roman" w:hAnsi="Times New Roman" w:cs="Arial Unicode MS"/>
          <w:i/>
          <w:iCs/>
          <w:sz w:val="24"/>
          <w:szCs w:val="24"/>
        </w:rPr>
        <w:t xml:space="preserve"> J</w:t>
      </w:r>
      <w:r>
        <w:rPr>
          <w:rFonts w:ascii="Times New Roman" w:hAnsi="Times New Roman" w:cs="Arial Unicode MS"/>
          <w:i/>
          <w:iCs/>
          <w:sz w:val="24"/>
          <w:szCs w:val="24"/>
        </w:rPr>
        <w:t xml:space="preserve">ournal of </w:t>
      </w:r>
      <w:r w:rsidRPr="005667F9">
        <w:rPr>
          <w:rFonts w:ascii="Times New Roman" w:hAnsi="Times New Roman" w:cs="Arial Unicode MS"/>
          <w:i/>
          <w:iCs/>
          <w:sz w:val="24"/>
          <w:szCs w:val="24"/>
        </w:rPr>
        <w:t>Curr</w:t>
      </w:r>
      <w:r>
        <w:rPr>
          <w:rFonts w:ascii="Times New Roman" w:hAnsi="Times New Roman" w:cs="Arial Unicode MS"/>
          <w:i/>
          <w:iCs/>
          <w:sz w:val="24"/>
          <w:szCs w:val="24"/>
        </w:rPr>
        <w:t>ent</w:t>
      </w:r>
      <w:r w:rsidRPr="005667F9">
        <w:rPr>
          <w:rFonts w:ascii="Times New Roman" w:hAnsi="Times New Roman" w:cs="Arial Unicode MS"/>
          <w:i/>
          <w:iCs/>
          <w:sz w:val="24"/>
          <w:szCs w:val="24"/>
        </w:rPr>
        <w:t xml:space="preserve"> Microbiol</w:t>
      </w:r>
      <w:r>
        <w:rPr>
          <w:rFonts w:ascii="Times New Roman" w:hAnsi="Times New Roman" w:cs="Arial Unicode MS"/>
          <w:i/>
          <w:iCs/>
          <w:sz w:val="24"/>
          <w:szCs w:val="24"/>
        </w:rPr>
        <w:t xml:space="preserve">ogy and </w:t>
      </w:r>
      <w:r w:rsidRPr="005667F9">
        <w:rPr>
          <w:rFonts w:ascii="Times New Roman" w:hAnsi="Times New Roman" w:cs="Arial Unicode MS"/>
          <w:i/>
          <w:iCs/>
          <w:sz w:val="24"/>
          <w:szCs w:val="24"/>
        </w:rPr>
        <w:t>App</w:t>
      </w:r>
      <w:r>
        <w:rPr>
          <w:rFonts w:ascii="Times New Roman" w:hAnsi="Times New Roman" w:cs="Arial Unicode MS"/>
          <w:i/>
          <w:iCs/>
          <w:sz w:val="24"/>
          <w:szCs w:val="24"/>
        </w:rPr>
        <w:t>lication</w:t>
      </w:r>
      <w:r w:rsidRPr="005667F9">
        <w:rPr>
          <w:rFonts w:ascii="Times New Roman" w:hAnsi="Times New Roman" w:cs="Arial Unicode MS"/>
          <w:i/>
          <w:iCs/>
          <w:sz w:val="24"/>
          <w:szCs w:val="24"/>
        </w:rPr>
        <w:t xml:space="preserve"> Sci</w:t>
      </w:r>
      <w:r>
        <w:rPr>
          <w:rFonts w:ascii="Times New Roman" w:hAnsi="Times New Roman" w:cs="Arial Unicode MS"/>
          <w:i/>
          <w:iCs/>
          <w:sz w:val="24"/>
          <w:szCs w:val="24"/>
        </w:rPr>
        <w:t>ence</w:t>
      </w:r>
      <w:r w:rsidRPr="005667F9">
        <w:rPr>
          <w:rFonts w:ascii="Times New Roman" w:hAnsi="Times New Roman" w:cs="Arial Unicode MS"/>
          <w:sz w:val="24"/>
          <w:szCs w:val="24"/>
        </w:rPr>
        <w:t xml:space="preserve">, </w:t>
      </w:r>
      <w:r w:rsidRPr="005667F9">
        <w:rPr>
          <w:rFonts w:ascii="Times New Roman" w:hAnsi="Times New Roman" w:cs="Arial Unicode MS"/>
          <w:b/>
          <w:bCs/>
          <w:sz w:val="24"/>
          <w:szCs w:val="24"/>
        </w:rPr>
        <w:t>6</w:t>
      </w:r>
      <w:r w:rsidRPr="005667F9">
        <w:rPr>
          <w:rFonts w:ascii="Times New Roman" w:hAnsi="Times New Roman" w:cs="Arial Unicode MS"/>
          <w:sz w:val="24"/>
          <w:szCs w:val="24"/>
        </w:rPr>
        <w:t>(9): 3226-3234.</w:t>
      </w:r>
    </w:p>
    <w:p w14:paraId="27690879" w14:textId="77777777" w:rsidR="00D37765" w:rsidRPr="005667F9" w:rsidRDefault="00D37765" w:rsidP="00480C6A">
      <w:pPr>
        <w:widowControl w:val="0"/>
        <w:spacing w:after="0" w:line="240" w:lineRule="auto"/>
        <w:ind w:left="851" w:right="-18" w:hanging="851"/>
        <w:jc w:val="both"/>
        <w:rPr>
          <w:rFonts w:ascii="Times New Roman" w:hAnsi="Times New Roman" w:cs="Times New Roman"/>
          <w:sz w:val="24"/>
          <w:szCs w:val="24"/>
        </w:rPr>
      </w:pPr>
      <w:r w:rsidRPr="005667F9">
        <w:rPr>
          <w:rFonts w:ascii="Times New Roman" w:hAnsi="Times New Roman" w:cs="Times New Roman"/>
          <w:sz w:val="24"/>
          <w:szCs w:val="24"/>
        </w:rPr>
        <w:t>Kumar, A. and Raj, R. (2024). Effect of solid and liquid organic nutrient source on yield economics of cowpea (</w:t>
      </w:r>
      <w:r w:rsidRPr="005667F9">
        <w:rPr>
          <w:rFonts w:ascii="Times New Roman" w:hAnsi="Times New Roman" w:cs="Times New Roman"/>
          <w:i/>
          <w:iCs/>
          <w:sz w:val="24"/>
          <w:szCs w:val="24"/>
        </w:rPr>
        <w:t xml:space="preserve">Vigna </w:t>
      </w:r>
      <w:proofErr w:type="spellStart"/>
      <w:r w:rsidRPr="005667F9">
        <w:rPr>
          <w:rFonts w:ascii="Times New Roman" w:hAnsi="Times New Roman" w:cs="Times New Roman"/>
          <w:i/>
          <w:iCs/>
          <w:sz w:val="24"/>
          <w:szCs w:val="24"/>
        </w:rPr>
        <w:t>unguiculalta</w:t>
      </w:r>
      <w:proofErr w:type="spellEnd"/>
      <w:r w:rsidRPr="005667F9">
        <w:rPr>
          <w:rFonts w:ascii="Times New Roman" w:hAnsi="Times New Roman" w:cs="Times New Roman"/>
          <w:sz w:val="24"/>
          <w:szCs w:val="24"/>
        </w:rPr>
        <w:t xml:space="preserve"> L.). </w:t>
      </w:r>
      <w:r w:rsidRPr="005667F9">
        <w:rPr>
          <w:rFonts w:ascii="Times New Roman" w:hAnsi="Times New Roman" w:cs="Times New Roman"/>
          <w:i/>
          <w:iCs/>
          <w:sz w:val="24"/>
          <w:szCs w:val="24"/>
        </w:rPr>
        <w:t>International Journal of Advanced Biochemistry Research</w:t>
      </w:r>
      <w:r w:rsidRPr="005667F9">
        <w:rPr>
          <w:rFonts w:ascii="Times New Roman" w:hAnsi="Times New Roman" w:cs="Times New Roman"/>
          <w:sz w:val="24"/>
          <w:szCs w:val="24"/>
        </w:rPr>
        <w:t xml:space="preserve">, </w:t>
      </w:r>
      <w:r w:rsidRPr="005667F9">
        <w:rPr>
          <w:rFonts w:ascii="Times New Roman" w:hAnsi="Times New Roman" w:cs="Times New Roman"/>
          <w:b/>
          <w:bCs/>
          <w:sz w:val="24"/>
          <w:szCs w:val="24"/>
        </w:rPr>
        <w:t xml:space="preserve">8 </w:t>
      </w:r>
      <w:r w:rsidRPr="005667F9">
        <w:rPr>
          <w:rFonts w:ascii="Times New Roman" w:hAnsi="Times New Roman" w:cs="Times New Roman"/>
          <w:sz w:val="24"/>
          <w:szCs w:val="24"/>
        </w:rPr>
        <w:t>(7): 678-681.</w:t>
      </w:r>
    </w:p>
    <w:p w14:paraId="0376CAD9" w14:textId="77777777" w:rsidR="00D37765" w:rsidRDefault="00D37765" w:rsidP="00480C6A">
      <w:pPr>
        <w:autoSpaceDE w:val="0"/>
        <w:autoSpaceDN w:val="0"/>
        <w:adjustRightInd w:val="0"/>
        <w:spacing w:after="0" w:line="240" w:lineRule="auto"/>
        <w:ind w:left="900" w:hanging="900"/>
        <w:jc w:val="both"/>
        <w:rPr>
          <w:rFonts w:ascii="Times New Roman" w:hAnsi="Times New Roman" w:cs="Times New Roman"/>
          <w:sz w:val="24"/>
          <w:szCs w:val="24"/>
        </w:rPr>
      </w:pPr>
      <w:r w:rsidRPr="005667F9">
        <w:rPr>
          <w:rFonts w:ascii="Times New Roman" w:hAnsi="Times New Roman" w:cs="Times New Roman"/>
          <w:sz w:val="24"/>
          <w:szCs w:val="24"/>
        </w:rPr>
        <w:t xml:space="preserve">Lila B.; Nambisan, B. and </w:t>
      </w:r>
      <w:proofErr w:type="spellStart"/>
      <w:r w:rsidRPr="005667F9">
        <w:rPr>
          <w:rFonts w:ascii="Times New Roman" w:hAnsi="Times New Roman" w:cs="Times New Roman"/>
          <w:sz w:val="24"/>
          <w:szCs w:val="24"/>
        </w:rPr>
        <w:t>Sudaresan</w:t>
      </w:r>
      <w:proofErr w:type="spellEnd"/>
      <w:r w:rsidRPr="005667F9">
        <w:rPr>
          <w:rFonts w:ascii="Times New Roman" w:hAnsi="Times New Roman" w:cs="Times New Roman"/>
          <w:sz w:val="24"/>
          <w:szCs w:val="24"/>
        </w:rPr>
        <w:t xml:space="preserve">, S. (1990). Comparative evaluation of biochemical constituents of selected tuber crops cultivars. In: </w:t>
      </w:r>
      <w:r w:rsidRPr="005667F9">
        <w:rPr>
          <w:rFonts w:ascii="Times New Roman" w:hAnsi="Times New Roman" w:cs="Times New Roman"/>
          <w:i/>
          <w:iCs/>
          <w:sz w:val="24"/>
          <w:szCs w:val="24"/>
        </w:rPr>
        <w:t>Proc. of National Symposium on Tuber crops</w:t>
      </w:r>
      <w:r w:rsidRPr="005667F9">
        <w:rPr>
          <w:rFonts w:ascii="Times New Roman" w:hAnsi="Times New Roman" w:cs="Times New Roman"/>
          <w:sz w:val="24"/>
          <w:szCs w:val="24"/>
        </w:rPr>
        <w:t xml:space="preserve">, </w:t>
      </w:r>
      <w:proofErr w:type="spellStart"/>
      <w:r w:rsidRPr="005667F9">
        <w:rPr>
          <w:rFonts w:ascii="Times New Roman" w:hAnsi="Times New Roman" w:cs="Times New Roman"/>
          <w:sz w:val="24"/>
          <w:szCs w:val="24"/>
        </w:rPr>
        <w:t>Thiruvananthpuram</w:t>
      </w:r>
      <w:proofErr w:type="spellEnd"/>
      <w:r w:rsidRPr="005667F9">
        <w:rPr>
          <w:rFonts w:ascii="Times New Roman" w:hAnsi="Times New Roman" w:cs="Times New Roman"/>
          <w:sz w:val="24"/>
          <w:szCs w:val="24"/>
        </w:rPr>
        <w:t>, India, p.140.</w:t>
      </w:r>
    </w:p>
    <w:p w14:paraId="7F50A5D8" w14:textId="77777777" w:rsidR="00D37765" w:rsidRPr="005667F9" w:rsidRDefault="00D37765" w:rsidP="00480C6A">
      <w:pPr>
        <w:autoSpaceDE w:val="0"/>
        <w:autoSpaceDN w:val="0"/>
        <w:adjustRightInd w:val="0"/>
        <w:spacing w:after="0" w:line="240" w:lineRule="auto"/>
        <w:ind w:left="900" w:hanging="90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Navya</w:t>
      </w:r>
      <w:proofErr w:type="spellEnd"/>
      <w:r>
        <w:rPr>
          <w:rFonts w:ascii="Times New Roman" w:hAnsi="Times New Roman" w:cs="Times New Roman"/>
          <w:sz w:val="24"/>
          <w:szCs w:val="24"/>
        </w:rPr>
        <w:t xml:space="preserve">, K.; Desai, K. D.; </w:t>
      </w:r>
      <w:proofErr w:type="spellStart"/>
      <w:r>
        <w:rPr>
          <w:rFonts w:ascii="Times New Roman" w:hAnsi="Times New Roman" w:cs="Times New Roman"/>
          <w:sz w:val="24"/>
          <w:szCs w:val="24"/>
        </w:rPr>
        <w:t>Tandel</w:t>
      </w:r>
      <w:proofErr w:type="spellEnd"/>
      <w:r>
        <w:rPr>
          <w:rFonts w:ascii="Times New Roman" w:hAnsi="Times New Roman" w:cs="Times New Roman"/>
          <w:sz w:val="24"/>
          <w:szCs w:val="24"/>
        </w:rPr>
        <w:t xml:space="preserve">, Y. N. and </w:t>
      </w:r>
      <w:proofErr w:type="spellStart"/>
      <w:r>
        <w:rPr>
          <w:rFonts w:ascii="Times New Roman" w:hAnsi="Times New Roman" w:cs="Times New Roman"/>
          <w:sz w:val="24"/>
          <w:szCs w:val="24"/>
        </w:rPr>
        <w:t>Sheth</w:t>
      </w:r>
      <w:proofErr w:type="spellEnd"/>
      <w:r>
        <w:rPr>
          <w:rFonts w:ascii="Times New Roman" w:hAnsi="Times New Roman" w:cs="Times New Roman"/>
          <w:sz w:val="24"/>
          <w:szCs w:val="24"/>
        </w:rPr>
        <w:t xml:space="preserve">, S. G. (2017). Response of elephant foot yam to different INM sources and its effect on economics and soil health. </w:t>
      </w:r>
      <w:r w:rsidRPr="009B5B76">
        <w:rPr>
          <w:rFonts w:ascii="Times New Roman" w:hAnsi="Times New Roman" w:cs="Times New Roman"/>
          <w:i/>
          <w:iCs/>
          <w:sz w:val="24"/>
          <w:szCs w:val="24"/>
        </w:rPr>
        <w:t>Journal of Pharm</w:t>
      </w:r>
      <w:r>
        <w:rPr>
          <w:rFonts w:ascii="Times New Roman" w:hAnsi="Times New Roman" w:cs="Times New Roman"/>
          <w:i/>
          <w:iCs/>
          <w:sz w:val="24"/>
          <w:szCs w:val="24"/>
        </w:rPr>
        <w:t>a</w:t>
      </w:r>
      <w:r w:rsidRPr="009B5B76">
        <w:rPr>
          <w:rFonts w:ascii="Times New Roman" w:hAnsi="Times New Roman" w:cs="Times New Roman"/>
          <w:i/>
          <w:iCs/>
          <w:sz w:val="24"/>
          <w:szCs w:val="24"/>
        </w:rPr>
        <w:t>cognosy and Phytochemistry</w:t>
      </w:r>
      <w:r>
        <w:rPr>
          <w:rFonts w:ascii="Times New Roman" w:hAnsi="Times New Roman" w:cs="Times New Roman"/>
          <w:sz w:val="24"/>
          <w:szCs w:val="24"/>
        </w:rPr>
        <w:t>,</w:t>
      </w:r>
      <w:r w:rsidRPr="009B5B76">
        <w:rPr>
          <w:rFonts w:ascii="Times New Roman" w:hAnsi="Times New Roman" w:cs="Times New Roman"/>
          <w:b/>
          <w:bCs/>
          <w:sz w:val="24"/>
          <w:szCs w:val="24"/>
        </w:rPr>
        <w:t>1</w:t>
      </w:r>
      <w:r>
        <w:rPr>
          <w:rFonts w:ascii="Times New Roman" w:hAnsi="Times New Roman" w:cs="Times New Roman"/>
          <w:sz w:val="24"/>
          <w:szCs w:val="24"/>
        </w:rPr>
        <w:t>:246-251.</w:t>
      </w:r>
    </w:p>
    <w:p w14:paraId="53F74674" w14:textId="77777777" w:rsidR="00D37765" w:rsidRDefault="00D37765" w:rsidP="00480C6A">
      <w:pPr>
        <w:widowControl w:val="0"/>
        <w:spacing w:after="0" w:line="240" w:lineRule="auto"/>
        <w:ind w:left="900" w:right="-18" w:hanging="900"/>
        <w:jc w:val="both"/>
        <w:rPr>
          <w:rFonts w:ascii="Times New Roman" w:hAnsi="Times New Roman" w:cs="Times New Roman"/>
          <w:sz w:val="24"/>
          <w:szCs w:val="24"/>
        </w:rPr>
      </w:pPr>
      <w:proofErr w:type="spellStart"/>
      <w:r w:rsidRPr="005667F9">
        <w:rPr>
          <w:rFonts w:ascii="Times New Roman" w:hAnsi="Times New Roman" w:cs="Times New Roman"/>
          <w:sz w:val="24"/>
          <w:szCs w:val="24"/>
        </w:rPr>
        <w:t>Nedunchezhiyan</w:t>
      </w:r>
      <w:proofErr w:type="spellEnd"/>
      <w:r w:rsidRPr="005667F9">
        <w:rPr>
          <w:rFonts w:ascii="Times New Roman" w:hAnsi="Times New Roman" w:cs="Times New Roman"/>
          <w:sz w:val="24"/>
          <w:szCs w:val="24"/>
        </w:rPr>
        <w:t xml:space="preserve">, M.; Ravi, V.; </w:t>
      </w:r>
      <w:proofErr w:type="spellStart"/>
      <w:r w:rsidRPr="005667F9">
        <w:rPr>
          <w:rFonts w:ascii="Times New Roman" w:hAnsi="Times New Roman" w:cs="Times New Roman"/>
          <w:sz w:val="24"/>
          <w:szCs w:val="24"/>
        </w:rPr>
        <w:t>Byju</w:t>
      </w:r>
      <w:proofErr w:type="spellEnd"/>
      <w:r w:rsidRPr="005667F9">
        <w:rPr>
          <w:rFonts w:ascii="Times New Roman" w:hAnsi="Times New Roman" w:cs="Times New Roman"/>
          <w:sz w:val="24"/>
          <w:szCs w:val="24"/>
        </w:rPr>
        <w:t>, G. and George, J. (2017). Organic source of nutrients effect on growth, yield and quality of elephant foot yam (</w:t>
      </w:r>
      <w:proofErr w:type="spellStart"/>
      <w:r w:rsidRPr="005667F9">
        <w:rPr>
          <w:rFonts w:ascii="Times New Roman" w:hAnsi="Times New Roman" w:cs="Times New Roman"/>
          <w:i/>
          <w:iCs/>
          <w:sz w:val="24"/>
          <w:szCs w:val="24"/>
        </w:rPr>
        <w:t>Amorphophallus</w:t>
      </w:r>
      <w:proofErr w:type="spellEnd"/>
      <w:r w:rsidRPr="005667F9">
        <w:rPr>
          <w:rFonts w:ascii="Times New Roman" w:hAnsi="Times New Roman" w:cs="Times New Roman"/>
          <w:i/>
          <w:iCs/>
          <w:sz w:val="24"/>
          <w:szCs w:val="24"/>
        </w:rPr>
        <w:t xml:space="preserve"> </w:t>
      </w:r>
      <w:proofErr w:type="spellStart"/>
      <w:r w:rsidRPr="005667F9">
        <w:rPr>
          <w:rFonts w:ascii="Times New Roman" w:hAnsi="Times New Roman" w:cs="Times New Roman"/>
          <w:i/>
          <w:iCs/>
          <w:sz w:val="24"/>
          <w:szCs w:val="24"/>
        </w:rPr>
        <w:t>paeonifolius</w:t>
      </w:r>
      <w:proofErr w:type="spellEnd"/>
      <w:r w:rsidRPr="005667F9">
        <w:rPr>
          <w:rFonts w:ascii="Times New Roman" w:hAnsi="Times New Roman" w:cs="Times New Roman"/>
          <w:sz w:val="24"/>
          <w:szCs w:val="24"/>
        </w:rPr>
        <w:t xml:space="preserve">). </w:t>
      </w:r>
      <w:r w:rsidRPr="005667F9">
        <w:rPr>
          <w:rFonts w:ascii="Times New Roman" w:hAnsi="Times New Roman" w:cs="Times New Roman"/>
          <w:i/>
          <w:iCs/>
          <w:sz w:val="24"/>
          <w:szCs w:val="24"/>
        </w:rPr>
        <w:t>Indian J</w:t>
      </w:r>
      <w:r>
        <w:rPr>
          <w:rFonts w:ascii="Times New Roman" w:hAnsi="Times New Roman" w:cs="Times New Roman"/>
          <w:i/>
          <w:iCs/>
          <w:sz w:val="24"/>
          <w:szCs w:val="24"/>
        </w:rPr>
        <w:t xml:space="preserve">ournal of </w:t>
      </w:r>
      <w:r w:rsidRPr="005667F9">
        <w:rPr>
          <w:rFonts w:ascii="Times New Roman" w:hAnsi="Times New Roman" w:cs="Times New Roman"/>
          <w:i/>
          <w:iCs/>
          <w:sz w:val="24"/>
          <w:szCs w:val="24"/>
        </w:rPr>
        <w:t>Agri</w:t>
      </w:r>
      <w:r>
        <w:rPr>
          <w:rFonts w:ascii="Times New Roman" w:hAnsi="Times New Roman" w:cs="Times New Roman"/>
          <w:i/>
          <w:iCs/>
          <w:sz w:val="24"/>
          <w:szCs w:val="24"/>
        </w:rPr>
        <w:t>cultural</w:t>
      </w:r>
      <w:r w:rsidRPr="005667F9">
        <w:rPr>
          <w:rFonts w:ascii="Times New Roman" w:hAnsi="Times New Roman" w:cs="Times New Roman"/>
          <w:i/>
          <w:iCs/>
          <w:sz w:val="24"/>
          <w:szCs w:val="24"/>
        </w:rPr>
        <w:t xml:space="preserve"> Sci</w:t>
      </w:r>
      <w:r>
        <w:rPr>
          <w:rFonts w:ascii="Times New Roman" w:hAnsi="Times New Roman" w:cs="Times New Roman"/>
          <w:i/>
          <w:iCs/>
          <w:sz w:val="24"/>
          <w:szCs w:val="24"/>
        </w:rPr>
        <w:t>ence</w:t>
      </w:r>
      <w:r w:rsidRPr="005667F9">
        <w:rPr>
          <w:rFonts w:ascii="Times New Roman" w:hAnsi="Times New Roman" w:cs="Times New Roman"/>
          <w:sz w:val="24"/>
          <w:szCs w:val="24"/>
        </w:rPr>
        <w:t xml:space="preserve">, </w:t>
      </w:r>
      <w:r w:rsidRPr="005667F9">
        <w:rPr>
          <w:rFonts w:ascii="Times New Roman" w:hAnsi="Times New Roman" w:cs="Times New Roman"/>
          <w:b/>
          <w:bCs/>
          <w:sz w:val="24"/>
          <w:szCs w:val="24"/>
        </w:rPr>
        <w:t xml:space="preserve">87 </w:t>
      </w:r>
      <w:r w:rsidRPr="005667F9">
        <w:rPr>
          <w:rFonts w:ascii="Times New Roman" w:hAnsi="Times New Roman" w:cs="Times New Roman"/>
          <w:sz w:val="24"/>
          <w:szCs w:val="24"/>
        </w:rPr>
        <w:t>(8):1018-23.</w:t>
      </w:r>
    </w:p>
    <w:p w14:paraId="5056BB10" w14:textId="77777777" w:rsidR="00D37765" w:rsidRPr="005667F9" w:rsidRDefault="00D37765" w:rsidP="00480C6A">
      <w:pPr>
        <w:pStyle w:val="BodyText"/>
        <w:ind w:left="851" w:right="-57" w:hanging="851"/>
        <w:jc w:val="both"/>
        <w:rPr>
          <w:lang w:val="en-IN"/>
        </w:rPr>
      </w:pPr>
      <w:r w:rsidRPr="005667F9">
        <w:t xml:space="preserve">Patel, A.; </w:t>
      </w:r>
      <w:proofErr w:type="spellStart"/>
      <w:r w:rsidRPr="005667F9">
        <w:t>Gurjar</w:t>
      </w:r>
      <w:proofErr w:type="spellEnd"/>
      <w:r w:rsidRPr="005667F9">
        <w:t xml:space="preserve"> P.K.S. and Patel, P. (2022). Study on the effect of organic manures and bio fertilizers on growth, yield and quality of </w:t>
      </w:r>
      <w:r>
        <w:t>p</w:t>
      </w:r>
      <w:r w:rsidRPr="005667F9">
        <w:t>otato (</w:t>
      </w:r>
      <w:r w:rsidRPr="005667F9">
        <w:rPr>
          <w:i/>
          <w:iCs/>
        </w:rPr>
        <w:t>Solanum tuberosum</w:t>
      </w:r>
      <w:r w:rsidRPr="005667F9">
        <w:t xml:space="preserve"> L.). </w:t>
      </w:r>
      <w:r>
        <w:rPr>
          <w:i/>
          <w:iCs/>
        </w:rPr>
        <w:t xml:space="preserve">The </w:t>
      </w:r>
      <w:r w:rsidRPr="005667F9">
        <w:rPr>
          <w:i/>
          <w:iCs/>
        </w:rPr>
        <w:t>Pharma Innov</w:t>
      </w:r>
      <w:r>
        <w:rPr>
          <w:i/>
          <w:iCs/>
        </w:rPr>
        <w:t>ation Journal</w:t>
      </w:r>
      <w:r w:rsidRPr="005667F9">
        <w:t xml:space="preserve">., </w:t>
      </w:r>
      <w:r w:rsidRPr="005667F9">
        <w:rPr>
          <w:b/>
          <w:bCs/>
        </w:rPr>
        <w:t>11</w:t>
      </w:r>
      <w:r w:rsidRPr="005667F9">
        <w:t>(2): 507-511.</w:t>
      </w:r>
    </w:p>
    <w:p w14:paraId="2A53365F" w14:textId="77777777" w:rsidR="00D37765" w:rsidRPr="005667F9" w:rsidRDefault="00D37765" w:rsidP="006D489D">
      <w:pPr>
        <w:widowControl w:val="0"/>
        <w:spacing w:after="0" w:line="360" w:lineRule="auto"/>
        <w:ind w:left="900" w:right="-18" w:hanging="900"/>
        <w:jc w:val="both"/>
        <w:rPr>
          <w:rFonts w:ascii="Times New Roman" w:hAnsi="Times New Roman" w:cs="Times New Roman"/>
          <w:sz w:val="24"/>
          <w:szCs w:val="24"/>
        </w:rPr>
      </w:pPr>
      <w:r w:rsidRPr="005667F9">
        <w:rPr>
          <w:rFonts w:ascii="Times New Roman" w:hAnsi="Times New Roman" w:cs="Times New Roman"/>
          <w:sz w:val="24"/>
          <w:szCs w:val="24"/>
        </w:rPr>
        <w:t xml:space="preserve">Patel, H. B.; </w:t>
      </w:r>
      <w:proofErr w:type="spellStart"/>
      <w:r w:rsidRPr="005667F9">
        <w:rPr>
          <w:rFonts w:ascii="Times New Roman" w:hAnsi="Times New Roman" w:cs="Times New Roman"/>
          <w:sz w:val="24"/>
          <w:szCs w:val="24"/>
        </w:rPr>
        <w:t>Saravaiya</w:t>
      </w:r>
      <w:proofErr w:type="spellEnd"/>
      <w:r w:rsidRPr="005667F9">
        <w:rPr>
          <w:rFonts w:ascii="Times New Roman" w:hAnsi="Times New Roman" w:cs="Times New Roman"/>
          <w:sz w:val="24"/>
          <w:szCs w:val="24"/>
        </w:rPr>
        <w:t xml:space="preserve">, S. N. and Desai, K. D. (2021). Organic farming technologies in elephant foot yam. </w:t>
      </w:r>
      <w:r w:rsidRPr="005667F9">
        <w:rPr>
          <w:rFonts w:ascii="Times New Roman" w:hAnsi="Times New Roman" w:cs="Times New Roman"/>
          <w:i/>
          <w:iCs/>
          <w:sz w:val="24"/>
          <w:szCs w:val="24"/>
        </w:rPr>
        <w:t>Gujarat J</w:t>
      </w:r>
      <w:r>
        <w:rPr>
          <w:rFonts w:ascii="Times New Roman" w:hAnsi="Times New Roman" w:cs="Times New Roman"/>
          <w:i/>
          <w:iCs/>
          <w:sz w:val="24"/>
          <w:szCs w:val="24"/>
        </w:rPr>
        <w:t xml:space="preserve">ournal of </w:t>
      </w:r>
      <w:r w:rsidRPr="005667F9">
        <w:rPr>
          <w:rFonts w:ascii="Times New Roman" w:hAnsi="Times New Roman" w:cs="Times New Roman"/>
          <w:i/>
          <w:iCs/>
          <w:sz w:val="24"/>
          <w:szCs w:val="24"/>
        </w:rPr>
        <w:t>Ext</w:t>
      </w:r>
      <w:r>
        <w:rPr>
          <w:rFonts w:ascii="Times New Roman" w:hAnsi="Times New Roman" w:cs="Times New Roman"/>
          <w:i/>
          <w:iCs/>
          <w:sz w:val="24"/>
          <w:szCs w:val="24"/>
        </w:rPr>
        <w:t xml:space="preserve">ension </w:t>
      </w:r>
      <w:r w:rsidRPr="005667F9">
        <w:rPr>
          <w:rFonts w:ascii="Times New Roman" w:hAnsi="Times New Roman" w:cs="Times New Roman"/>
          <w:i/>
          <w:iCs/>
          <w:sz w:val="24"/>
          <w:szCs w:val="24"/>
        </w:rPr>
        <w:t>Edu</w:t>
      </w:r>
      <w:r>
        <w:rPr>
          <w:rFonts w:ascii="Times New Roman" w:hAnsi="Times New Roman" w:cs="Times New Roman"/>
          <w:i/>
          <w:iCs/>
          <w:sz w:val="24"/>
          <w:szCs w:val="24"/>
        </w:rPr>
        <w:t>cation</w:t>
      </w:r>
      <w:r w:rsidRPr="005667F9">
        <w:rPr>
          <w:rFonts w:ascii="Times New Roman" w:hAnsi="Times New Roman" w:cs="Times New Roman"/>
          <w:b/>
          <w:bCs/>
          <w:sz w:val="24"/>
          <w:szCs w:val="24"/>
        </w:rPr>
        <w:t xml:space="preserve">, 32 </w:t>
      </w:r>
      <w:r w:rsidRPr="005667F9">
        <w:rPr>
          <w:rFonts w:ascii="Times New Roman" w:hAnsi="Times New Roman" w:cs="Times New Roman"/>
          <w:sz w:val="24"/>
          <w:szCs w:val="24"/>
        </w:rPr>
        <w:t>(2): 169-171.</w:t>
      </w:r>
    </w:p>
    <w:p w14:paraId="5559A105" w14:textId="77777777" w:rsidR="00D37765" w:rsidRPr="005667F9" w:rsidRDefault="00D37765" w:rsidP="00480C6A">
      <w:pPr>
        <w:autoSpaceDE w:val="0"/>
        <w:autoSpaceDN w:val="0"/>
        <w:adjustRightInd w:val="0"/>
        <w:spacing w:after="0" w:line="240" w:lineRule="auto"/>
        <w:ind w:left="900" w:hanging="900"/>
        <w:jc w:val="both"/>
        <w:rPr>
          <w:rFonts w:ascii="Times New Roman" w:hAnsi="Times New Roman" w:cs="Times New Roman"/>
          <w:sz w:val="24"/>
          <w:szCs w:val="24"/>
        </w:rPr>
      </w:pPr>
      <w:r w:rsidRPr="005667F9">
        <w:rPr>
          <w:rFonts w:ascii="Times New Roman" w:hAnsi="Times New Roman" w:cs="Times New Roman"/>
          <w:sz w:val="24"/>
          <w:szCs w:val="24"/>
        </w:rPr>
        <w:t xml:space="preserve">Patil, T. D.; </w:t>
      </w:r>
      <w:proofErr w:type="spellStart"/>
      <w:r w:rsidRPr="005667F9">
        <w:rPr>
          <w:rFonts w:ascii="Times New Roman" w:hAnsi="Times New Roman" w:cs="Times New Roman"/>
          <w:sz w:val="24"/>
          <w:szCs w:val="24"/>
        </w:rPr>
        <w:t>Kolambe</w:t>
      </w:r>
      <w:proofErr w:type="spellEnd"/>
      <w:r w:rsidRPr="005667F9">
        <w:rPr>
          <w:rFonts w:ascii="Times New Roman" w:hAnsi="Times New Roman" w:cs="Times New Roman"/>
          <w:sz w:val="24"/>
          <w:szCs w:val="24"/>
        </w:rPr>
        <w:t xml:space="preserve">, B. N.; Patil, R. G. and Bafana, A. M. (2014). Effect of rates of castor cake and banana </w:t>
      </w:r>
      <w:proofErr w:type="spellStart"/>
      <w:r w:rsidRPr="005667F9">
        <w:rPr>
          <w:rFonts w:ascii="Times New Roman" w:hAnsi="Times New Roman" w:cs="Times New Roman"/>
          <w:sz w:val="24"/>
          <w:szCs w:val="24"/>
        </w:rPr>
        <w:t>psuedostem</w:t>
      </w:r>
      <w:proofErr w:type="spellEnd"/>
      <w:r w:rsidRPr="005667F9">
        <w:rPr>
          <w:rFonts w:ascii="Times New Roman" w:hAnsi="Times New Roman" w:cs="Times New Roman"/>
          <w:sz w:val="24"/>
          <w:szCs w:val="24"/>
        </w:rPr>
        <w:t xml:space="preserve"> sap on yield and yield attributing characters of organically grown garlic. </w:t>
      </w:r>
      <w:r w:rsidRPr="005667F9">
        <w:rPr>
          <w:rFonts w:ascii="Times New Roman" w:hAnsi="Times New Roman" w:cs="Times New Roman"/>
          <w:i/>
          <w:iCs/>
          <w:sz w:val="24"/>
          <w:szCs w:val="24"/>
        </w:rPr>
        <w:t>Bioinfolet,</w:t>
      </w:r>
      <w:r w:rsidRPr="005667F9">
        <w:rPr>
          <w:rFonts w:ascii="Times New Roman" w:hAnsi="Times New Roman" w:cs="Times New Roman"/>
          <w:b/>
          <w:bCs/>
          <w:sz w:val="24"/>
          <w:szCs w:val="24"/>
        </w:rPr>
        <w:t>11</w:t>
      </w:r>
      <w:r w:rsidRPr="005667F9">
        <w:rPr>
          <w:rFonts w:ascii="Times New Roman" w:hAnsi="Times New Roman" w:cs="Times New Roman"/>
          <w:sz w:val="24"/>
          <w:szCs w:val="24"/>
        </w:rPr>
        <w:t>(1A): 100-104.</w:t>
      </w:r>
    </w:p>
    <w:p w14:paraId="6A8313BB" w14:textId="77777777" w:rsidR="00D37765" w:rsidRPr="005667F9" w:rsidRDefault="00D37765" w:rsidP="00480C6A">
      <w:pPr>
        <w:pStyle w:val="BodyText"/>
        <w:ind w:left="851" w:right="-57" w:hanging="851"/>
        <w:jc w:val="both"/>
        <w:rPr>
          <w:lang w:val="en-IN"/>
        </w:rPr>
      </w:pPr>
      <w:r w:rsidRPr="005667F9">
        <w:rPr>
          <w:lang w:val="en-IN"/>
        </w:rPr>
        <w:t xml:space="preserve">Priyanka, </w:t>
      </w:r>
      <w:proofErr w:type="spellStart"/>
      <w:r w:rsidRPr="005667F9">
        <w:rPr>
          <w:lang w:val="en-IN"/>
        </w:rPr>
        <w:t>Mehera</w:t>
      </w:r>
      <w:proofErr w:type="spellEnd"/>
      <w:r w:rsidRPr="005667F9">
        <w:rPr>
          <w:lang w:val="en-IN"/>
        </w:rPr>
        <w:t xml:space="preserve">, B.; </w:t>
      </w:r>
      <w:proofErr w:type="spellStart"/>
      <w:r w:rsidRPr="005667F9">
        <w:rPr>
          <w:lang w:val="en-IN"/>
        </w:rPr>
        <w:t>Umesha</w:t>
      </w:r>
      <w:proofErr w:type="spellEnd"/>
      <w:r w:rsidRPr="005667F9">
        <w:rPr>
          <w:lang w:val="en-IN"/>
        </w:rPr>
        <w:t xml:space="preserve"> C.; Singh V.; Dawson, J. and Raj, A. J. (2024</w:t>
      </w:r>
      <w:proofErr w:type="gramStart"/>
      <w:r w:rsidRPr="005667F9">
        <w:rPr>
          <w:lang w:val="en-IN"/>
        </w:rPr>
        <w:t>).Effect</w:t>
      </w:r>
      <w:proofErr w:type="gramEnd"/>
      <w:r w:rsidRPr="005667F9">
        <w:rPr>
          <w:lang w:val="en-IN"/>
        </w:rPr>
        <w:t xml:space="preserve"> of </w:t>
      </w:r>
      <w:r>
        <w:rPr>
          <w:lang w:val="en-IN"/>
        </w:rPr>
        <w:t>s</w:t>
      </w:r>
      <w:r w:rsidRPr="005667F9">
        <w:rPr>
          <w:lang w:val="en-IN"/>
        </w:rPr>
        <w:t xml:space="preserve">olid and </w:t>
      </w:r>
      <w:r>
        <w:rPr>
          <w:lang w:val="en-IN"/>
        </w:rPr>
        <w:t>l</w:t>
      </w:r>
      <w:r w:rsidRPr="005667F9">
        <w:rPr>
          <w:lang w:val="en-IN"/>
        </w:rPr>
        <w:t xml:space="preserve">iquid </w:t>
      </w:r>
      <w:r>
        <w:rPr>
          <w:lang w:val="en-IN"/>
        </w:rPr>
        <w:t>o</w:t>
      </w:r>
      <w:r w:rsidRPr="005667F9">
        <w:rPr>
          <w:lang w:val="en-IN"/>
        </w:rPr>
        <w:t xml:space="preserve">rganic </w:t>
      </w:r>
      <w:r>
        <w:rPr>
          <w:lang w:val="en-IN"/>
        </w:rPr>
        <w:t>m</w:t>
      </w:r>
      <w:r w:rsidRPr="005667F9">
        <w:rPr>
          <w:lang w:val="en-IN"/>
        </w:rPr>
        <w:t xml:space="preserve">anures on </w:t>
      </w:r>
      <w:r>
        <w:rPr>
          <w:lang w:val="en-IN"/>
        </w:rPr>
        <w:t>g</w:t>
      </w:r>
      <w:r w:rsidRPr="005667F9">
        <w:rPr>
          <w:lang w:val="en-IN"/>
        </w:rPr>
        <w:t xml:space="preserve">rowth and </w:t>
      </w:r>
      <w:r>
        <w:rPr>
          <w:lang w:val="en-IN"/>
        </w:rPr>
        <w:t>y</w:t>
      </w:r>
      <w:r w:rsidRPr="005667F9">
        <w:rPr>
          <w:lang w:val="en-IN"/>
        </w:rPr>
        <w:t xml:space="preserve">ield of </w:t>
      </w:r>
      <w:r>
        <w:rPr>
          <w:lang w:val="en-IN"/>
        </w:rPr>
        <w:t>s</w:t>
      </w:r>
      <w:r w:rsidRPr="005667F9">
        <w:rPr>
          <w:lang w:val="en-IN"/>
        </w:rPr>
        <w:t xml:space="preserve">ummer </w:t>
      </w:r>
      <w:r>
        <w:rPr>
          <w:lang w:val="en-IN"/>
        </w:rPr>
        <w:t>m</w:t>
      </w:r>
      <w:r w:rsidRPr="005667F9">
        <w:rPr>
          <w:lang w:val="en-IN"/>
        </w:rPr>
        <w:t xml:space="preserve">ung </w:t>
      </w:r>
      <w:proofErr w:type="spellStart"/>
      <w:r>
        <w:rPr>
          <w:lang w:val="en-IN"/>
        </w:rPr>
        <w:t>b</w:t>
      </w:r>
      <w:r w:rsidRPr="005667F9">
        <w:rPr>
          <w:lang w:val="en-IN"/>
        </w:rPr>
        <w:t>ean.</w:t>
      </w:r>
      <w:r w:rsidRPr="005667F9">
        <w:rPr>
          <w:i/>
          <w:iCs/>
          <w:lang w:val="en-IN"/>
        </w:rPr>
        <w:t>Biological</w:t>
      </w:r>
      <w:proofErr w:type="spellEnd"/>
      <w:r w:rsidRPr="005667F9">
        <w:rPr>
          <w:i/>
          <w:iCs/>
          <w:lang w:val="en-IN"/>
        </w:rPr>
        <w:t xml:space="preserve"> Forum – An International Journal,</w:t>
      </w:r>
      <w:r w:rsidRPr="005667F9">
        <w:rPr>
          <w:b/>
          <w:bCs/>
          <w:lang w:val="en-IN"/>
        </w:rPr>
        <w:t xml:space="preserve">16 </w:t>
      </w:r>
      <w:r w:rsidRPr="005667F9">
        <w:rPr>
          <w:lang w:val="en-IN"/>
        </w:rPr>
        <w:t>(5): 60-63.</w:t>
      </w:r>
    </w:p>
    <w:p w14:paraId="4198E1BF" w14:textId="77777777" w:rsidR="00D37765" w:rsidRPr="005667F9" w:rsidRDefault="00D37765" w:rsidP="00480C6A">
      <w:pPr>
        <w:autoSpaceDE w:val="0"/>
        <w:autoSpaceDN w:val="0"/>
        <w:adjustRightInd w:val="0"/>
        <w:spacing w:after="0" w:line="240" w:lineRule="auto"/>
        <w:ind w:left="851" w:hanging="851"/>
        <w:jc w:val="both"/>
        <w:rPr>
          <w:rFonts w:ascii="Times New Roman" w:hAnsi="Times New Roman" w:cs="Times New Roman"/>
          <w:sz w:val="24"/>
          <w:szCs w:val="24"/>
        </w:rPr>
      </w:pPr>
      <w:proofErr w:type="spellStart"/>
      <w:r w:rsidRPr="005667F9">
        <w:rPr>
          <w:rFonts w:ascii="Times New Roman" w:hAnsi="Times New Roman" w:cs="Times New Roman"/>
          <w:sz w:val="24"/>
          <w:szCs w:val="24"/>
        </w:rPr>
        <w:t>Reganold</w:t>
      </w:r>
      <w:proofErr w:type="spellEnd"/>
      <w:r w:rsidRPr="005667F9">
        <w:rPr>
          <w:rFonts w:ascii="Times New Roman" w:hAnsi="Times New Roman" w:cs="Times New Roman"/>
          <w:sz w:val="24"/>
          <w:szCs w:val="24"/>
        </w:rPr>
        <w:t xml:space="preserve"> J. P.; Glover, J. D. P.; Andrews, K. and Hinman, H. R. (2001). Sustainability of three apple production systems. </w:t>
      </w:r>
      <w:r w:rsidRPr="005667F9">
        <w:rPr>
          <w:rFonts w:ascii="Times New Roman" w:hAnsi="Times New Roman" w:cs="Times New Roman"/>
          <w:i/>
          <w:iCs/>
          <w:sz w:val="24"/>
          <w:szCs w:val="24"/>
        </w:rPr>
        <w:t>Nature,</w:t>
      </w:r>
      <w:r w:rsidRPr="005667F9">
        <w:rPr>
          <w:rFonts w:ascii="Times New Roman" w:hAnsi="Times New Roman" w:cs="Times New Roman"/>
          <w:b/>
          <w:bCs/>
          <w:sz w:val="24"/>
          <w:szCs w:val="24"/>
        </w:rPr>
        <w:t>410</w:t>
      </w:r>
      <w:r w:rsidRPr="005667F9">
        <w:rPr>
          <w:rFonts w:ascii="Times New Roman" w:hAnsi="Times New Roman" w:cs="Times New Roman"/>
          <w:sz w:val="24"/>
          <w:szCs w:val="24"/>
        </w:rPr>
        <w:t>: 926</w:t>
      </w:r>
      <w:r w:rsidRPr="005667F9">
        <w:rPr>
          <w:rFonts w:ascii="Times New Roman" w:hAnsi="Times New Roman" w:cs="Times New Roman" w:hint="eastAsia"/>
          <w:sz w:val="24"/>
          <w:szCs w:val="24"/>
        </w:rPr>
        <w:t>–</w:t>
      </w:r>
      <w:r w:rsidRPr="005667F9">
        <w:rPr>
          <w:rFonts w:ascii="Times New Roman" w:hAnsi="Times New Roman" w:cs="Times New Roman"/>
          <w:sz w:val="24"/>
          <w:szCs w:val="24"/>
        </w:rPr>
        <w:t xml:space="preserve">929. </w:t>
      </w:r>
    </w:p>
    <w:p w14:paraId="21193D0C" w14:textId="77777777" w:rsidR="00D37765" w:rsidRPr="005667F9" w:rsidRDefault="00D37765" w:rsidP="00480C6A">
      <w:pPr>
        <w:autoSpaceDE w:val="0"/>
        <w:autoSpaceDN w:val="0"/>
        <w:adjustRightInd w:val="0"/>
        <w:spacing w:after="0" w:line="240" w:lineRule="auto"/>
        <w:ind w:left="851" w:hanging="851"/>
        <w:jc w:val="both"/>
        <w:rPr>
          <w:rFonts w:ascii="Times New Roman" w:hAnsi="Times New Roman" w:cs="Times New Roman"/>
          <w:sz w:val="24"/>
          <w:szCs w:val="24"/>
        </w:rPr>
      </w:pPr>
      <w:r w:rsidRPr="005667F9">
        <w:rPr>
          <w:rFonts w:ascii="Times New Roman" w:hAnsi="Times New Roman" w:cs="Times New Roman"/>
          <w:sz w:val="24"/>
          <w:szCs w:val="24"/>
        </w:rPr>
        <w:t xml:space="preserve">Reshma, S.; Sujith, G.M. and </w:t>
      </w:r>
      <w:proofErr w:type="spellStart"/>
      <w:r w:rsidRPr="005667F9">
        <w:rPr>
          <w:rFonts w:ascii="Times New Roman" w:hAnsi="Times New Roman" w:cs="Times New Roman"/>
          <w:sz w:val="24"/>
          <w:szCs w:val="24"/>
        </w:rPr>
        <w:t>Devakumar</w:t>
      </w:r>
      <w:proofErr w:type="spellEnd"/>
      <w:r w:rsidRPr="005667F9">
        <w:rPr>
          <w:rFonts w:ascii="Times New Roman" w:hAnsi="Times New Roman" w:cs="Times New Roman"/>
          <w:sz w:val="24"/>
          <w:szCs w:val="24"/>
        </w:rPr>
        <w:t>, N. (2019</w:t>
      </w:r>
      <w:proofErr w:type="gramStart"/>
      <w:r w:rsidRPr="005667F9">
        <w:rPr>
          <w:rFonts w:ascii="Times New Roman" w:hAnsi="Times New Roman" w:cs="Times New Roman"/>
          <w:sz w:val="24"/>
          <w:szCs w:val="24"/>
        </w:rPr>
        <w:t>).Growth</w:t>
      </w:r>
      <w:proofErr w:type="gramEnd"/>
      <w:r w:rsidRPr="005667F9">
        <w:rPr>
          <w:rFonts w:ascii="Times New Roman" w:hAnsi="Times New Roman" w:cs="Times New Roman"/>
          <w:sz w:val="24"/>
          <w:szCs w:val="24"/>
        </w:rPr>
        <w:t xml:space="preserve"> and yield of </w:t>
      </w:r>
      <w:r>
        <w:rPr>
          <w:rFonts w:ascii="Times New Roman" w:hAnsi="Times New Roman" w:cs="Times New Roman"/>
          <w:sz w:val="24"/>
          <w:szCs w:val="24"/>
        </w:rPr>
        <w:t>c</w:t>
      </w:r>
      <w:r w:rsidRPr="005667F9">
        <w:rPr>
          <w:rFonts w:ascii="Times New Roman" w:hAnsi="Times New Roman" w:cs="Times New Roman"/>
          <w:sz w:val="24"/>
          <w:szCs w:val="24"/>
        </w:rPr>
        <w:t>owpea [</w:t>
      </w:r>
      <w:r w:rsidRPr="005667F9">
        <w:rPr>
          <w:rFonts w:ascii="Times New Roman" w:hAnsi="Times New Roman" w:cs="Times New Roman"/>
          <w:i/>
          <w:iCs/>
          <w:sz w:val="24"/>
          <w:szCs w:val="24"/>
        </w:rPr>
        <w:t xml:space="preserve">Vigna </w:t>
      </w:r>
      <w:proofErr w:type="spellStart"/>
      <w:r w:rsidRPr="005667F9">
        <w:rPr>
          <w:rFonts w:ascii="Times New Roman" w:hAnsi="Times New Roman" w:cs="Times New Roman"/>
          <w:i/>
          <w:iCs/>
          <w:sz w:val="24"/>
          <w:szCs w:val="24"/>
        </w:rPr>
        <w:t>unguiculata</w:t>
      </w:r>
      <w:proofErr w:type="spellEnd"/>
      <w:r w:rsidRPr="005667F9">
        <w:rPr>
          <w:rFonts w:ascii="Times New Roman" w:hAnsi="Times New Roman" w:cs="Times New Roman"/>
          <w:sz w:val="24"/>
          <w:szCs w:val="24"/>
        </w:rPr>
        <w:t xml:space="preserve"> (L.) </w:t>
      </w:r>
      <w:proofErr w:type="spellStart"/>
      <w:r w:rsidRPr="005667F9">
        <w:rPr>
          <w:rFonts w:ascii="Times New Roman" w:hAnsi="Times New Roman" w:cs="Times New Roman"/>
          <w:sz w:val="24"/>
          <w:szCs w:val="24"/>
        </w:rPr>
        <w:t>Walp</w:t>
      </w:r>
      <w:proofErr w:type="spellEnd"/>
      <w:r w:rsidRPr="005667F9">
        <w:rPr>
          <w:rFonts w:ascii="Times New Roman" w:hAnsi="Times New Roman" w:cs="Times New Roman"/>
          <w:sz w:val="24"/>
          <w:szCs w:val="24"/>
        </w:rPr>
        <w:t xml:space="preserve">] as influenced by </w:t>
      </w:r>
      <w:proofErr w:type="spellStart"/>
      <w:r w:rsidRPr="00985823">
        <w:rPr>
          <w:rFonts w:ascii="Times New Roman" w:hAnsi="Times New Roman" w:cs="Times New Roman"/>
          <w:i/>
          <w:iCs/>
          <w:sz w:val="24"/>
          <w:szCs w:val="24"/>
        </w:rPr>
        <w:t>jeevamrutha</w:t>
      </w:r>
      <w:proofErr w:type="spellEnd"/>
      <w:r w:rsidRPr="005667F9">
        <w:rPr>
          <w:rFonts w:ascii="Times New Roman" w:hAnsi="Times New Roman" w:cs="Times New Roman"/>
          <w:sz w:val="24"/>
          <w:szCs w:val="24"/>
        </w:rPr>
        <w:t xml:space="preserve"> and </w:t>
      </w:r>
      <w:proofErr w:type="spellStart"/>
      <w:r w:rsidRPr="00985823">
        <w:rPr>
          <w:rFonts w:ascii="Times New Roman" w:hAnsi="Times New Roman" w:cs="Times New Roman"/>
          <w:i/>
          <w:iCs/>
          <w:sz w:val="24"/>
          <w:szCs w:val="24"/>
        </w:rPr>
        <w:t>panchagavya</w:t>
      </w:r>
      <w:proofErr w:type="spellEnd"/>
      <w:r w:rsidRPr="00985823">
        <w:rPr>
          <w:rFonts w:ascii="Times New Roman" w:hAnsi="Times New Roman" w:cs="Times New Roman"/>
          <w:i/>
          <w:iCs/>
          <w:sz w:val="24"/>
          <w:szCs w:val="24"/>
        </w:rPr>
        <w:t xml:space="preserve"> </w:t>
      </w:r>
      <w:proofErr w:type="spellStart"/>
      <w:r w:rsidRPr="005667F9">
        <w:rPr>
          <w:rFonts w:ascii="Times New Roman" w:hAnsi="Times New Roman" w:cs="Times New Roman"/>
          <w:sz w:val="24"/>
          <w:szCs w:val="24"/>
        </w:rPr>
        <w:t>application.</w:t>
      </w:r>
      <w:r w:rsidRPr="005667F9">
        <w:rPr>
          <w:rFonts w:ascii="Times New Roman" w:hAnsi="Times New Roman" w:cs="Times New Roman"/>
          <w:i/>
          <w:iCs/>
          <w:sz w:val="24"/>
          <w:szCs w:val="24"/>
        </w:rPr>
        <w:t>Legume</w:t>
      </w:r>
      <w:proofErr w:type="spellEnd"/>
      <w:r w:rsidRPr="005667F9">
        <w:rPr>
          <w:rFonts w:ascii="Times New Roman" w:hAnsi="Times New Roman" w:cs="Times New Roman"/>
          <w:i/>
          <w:iCs/>
          <w:sz w:val="24"/>
          <w:szCs w:val="24"/>
        </w:rPr>
        <w:t xml:space="preserve"> Research</w:t>
      </w:r>
      <w:r w:rsidRPr="005667F9">
        <w:rPr>
          <w:rFonts w:ascii="Times New Roman" w:hAnsi="Times New Roman" w:cs="Times New Roman"/>
          <w:sz w:val="24"/>
          <w:szCs w:val="24"/>
        </w:rPr>
        <w:t xml:space="preserve">, </w:t>
      </w:r>
      <w:r w:rsidRPr="005667F9">
        <w:rPr>
          <w:rFonts w:ascii="Times New Roman" w:hAnsi="Times New Roman" w:cs="Times New Roman"/>
          <w:b/>
          <w:bCs/>
          <w:sz w:val="24"/>
          <w:szCs w:val="24"/>
        </w:rPr>
        <w:t>42</w:t>
      </w:r>
      <w:r w:rsidRPr="005667F9">
        <w:rPr>
          <w:rFonts w:ascii="Times New Roman" w:hAnsi="Times New Roman" w:cs="Times New Roman"/>
          <w:sz w:val="24"/>
          <w:szCs w:val="24"/>
        </w:rPr>
        <w:t>(6): 824-828.</w:t>
      </w:r>
    </w:p>
    <w:p w14:paraId="6047B4F9" w14:textId="77777777" w:rsidR="00D37765" w:rsidRPr="005667F9" w:rsidRDefault="00D37765" w:rsidP="00480C6A">
      <w:pPr>
        <w:pStyle w:val="BodyText"/>
        <w:ind w:left="851" w:right="-57" w:hanging="851"/>
        <w:jc w:val="both"/>
      </w:pPr>
      <w:r w:rsidRPr="005667F9">
        <w:rPr>
          <w:lang w:val="en-IN"/>
        </w:rPr>
        <w:t xml:space="preserve">Saini, Y.; Meena, B. S.; Yadav, R. K.; Kumar, R.; Yadav, V. K. and </w:t>
      </w:r>
      <w:proofErr w:type="spellStart"/>
      <w:r w:rsidRPr="005667F9">
        <w:rPr>
          <w:lang w:val="en-IN"/>
        </w:rPr>
        <w:t>Bijarnia</w:t>
      </w:r>
      <w:proofErr w:type="spellEnd"/>
      <w:r w:rsidRPr="005667F9">
        <w:rPr>
          <w:lang w:val="en-IN"/>
        </w:rPr>
        <w:t>, A. (2024</w:t>
      </w:r>
      <w:proofErr w:type="gramStart"/>
      <w:r w:rsidRPr="005667F9">
        <w:rPr>
          <w:lang w:val="en-IN"/>
        </w:rPr>
        <w:t>).Influence</w:t>
      </w:r>
      <w:proofErr w:type="gramEnd"/>
      <w:r w:rsidRPr="005667F9">
        <w:rPr>
          <w:lang w:val="en-IN"/>
        </w:rPr>
        <w:t xml:space="preserve"> of organic sources of nutrient on mung bean performance in South-Eastern </w:t>
      </w:r>
      <w:proofErr w:type="spellStart"/>
      <w:r w:rsidRPr="005667F9">
        <w:rPr>
          <w:lang w:val="en-IN"/>
        </w:rPr>
        <w:t>Rajasthan.</w:t>
      </w:r>
      <w:r w:rsidRPr="005667F9">
        <w:rPr>
          <w:i/>
          <w:iCs/>
          <w:lang w:val="en-IN"/>
        </w:rPr>
        <w:t>Indian</w:t>
      </w:r>
      <w:proofErr w:type="spellEnd"/>
      <w:r w:rsidRPr="005667F9">
        <w:rPr>
          <w:i/>
          <w:iCs/>
          <w:lang w:val="en-IN"/>
        </w:rPr>
        <w:t xml:space="preserve"> Journal of Agronomy</w:t>
      </w:r>
      <w:r w:rsidRPr="005667F9">
        <w:rPr>
          <w:lang w:val="en-IN"/>
        </w:rPr>
        <w:t xml:space="preserve">, </w:t>
      </w:r>
      <w:r w:rsidRPr="005667F9">
        <w:rPr>
          <w:b/>
          <w:bCs/>
          <w:lang w:val="en-IN"/>
        </w:rPr>
        <w:t>69</w:t>
      </w:r>
      <w:r w:rsidRPr="005667F9">
        <w:rPr>
          <w:lang w:val="en-IN"/>
        </w:rPr>
        <w:t xml:space="preserve"> (4): 432-438.</w:t>
      </w:r>
    </w:p>
    <w:p w14:paraId="39F69677" w14:textId="77777777" w:rsidR="00D37765" w:rsidRPr="005667F9" w:rsidRDefault="00D37765" w:rsidP="00480C6A">
      <w:pPr>
        <w:widowControl w:val="0"/>
        <w:spacing w:after="0" w:line="240" w:lineRule="auto"/>
        <w:ind w:left="900" w:right="-18" w:hanging="900"/>
        <w:jc w:val="both"/>
        <w:rPr>
          <w:rFonts w:ascii="Times New Roman" w:hAnsi="Times New Roman" w:cs="Times New Roman"/>
          <w:sz w:val="24"/>
          <w:szCs w:val="24"/>
        </w:rPr>
      </w:pPr>
      <w:proofErr w:type="spellStart"/>
      <w:r w:rsidRPr="005667F9">
        <w:rPr>
          <w:rFonts w:ascii="Times New Roman" w:hAnsi="Times New Roman" w:cs="Times New Roman"/>
          <w:sz w:val="24"/>
          <w:szCs w:val="24"/>
        </w:rPr>
        <w:t>Shafeek</w:t>
      </w:r>
      <w:proofErr w:type="spellEnd"/>
      <w:r w:rsidRPr="005667F9">
        <w:rPr>
          <w:rFonts w:ascii="Times New Roman" w:hAnsi="Times New Roman" w:cs="Times New Roman"/>
          <w:sz w:val="24"/>
          <w:szCs w:val="24"/>
        </w:rPr>
        <w:t xml:space="preserve">, M. R.; Omar, N. M.; </w:t>
      </w:r>
      <w:proofErr w:type="spellStart"/>
      <w:r w:rsidRPr="005667F9">
        <w:rPr>
          <w:rFonts w:ascii="Times New Roman" w:hAnsi="Times New Roman" w:cs="Times New Roman"/>
          <w:sz w:val="24"/>
          <w:szCs w:val="24"/>
        </w:rPr>
        <w:t>Mahmad</w:t>
      </w:r>
      <w:proofErr w:type="spellEnd"/>
      <w:r w:rsidRPr="005667F9">
        <w:rPr>
          <w:rFonts w:ascii="Times New Roman" w:hAnsi="Times New Roman" w:cs="Times New Roman"/>
          <w:sz w:val="24"/>
          <w:szCs w:val="24"/>
        </w:rPr>
        <w:t xml:space="preserve"> R. A. and Abd-El-</w:t>
      </w:r>
      <w:proofErr w:type="spellStart"/>
      <w:r w:rsidRPr="005667F9">
        <w:rPr>
          <w:rFonts w:ascii="Times New Roman" w:hAnsi="Times New Roman" w:cs="Times New Roman"/>
          <w:sz w:val="24"/>
          <w:szCs w:val="24"/>
        </w:rPr>
        <w:t>Baky</w:t>
      </w:r>
      <w:proofErr w:type="spellEnd"/>
      <w:r w:rsidRPr="005667F9">
        <w:rPr>
          <w:rFonts w:ascii="Times New Roman" w:hAnsi="Times New Roman" w:cs="Times New Roman"/>
          <w:sz w:val="24"/>
          <w:szCs w:val="24"/>
        </w:rPr>
        <w:t xml:space="preserve">, M. M. H. (2012). Effect of bio-organic fertilization on growth and yield of cassava plants in newly cultivated land. </w:t>
      </w:r>
      <w:r w:rsidRPr="005667F9">
        <w:rPr>
          <w:rFonts w:ascii="Times New Roman" w:hAnsi="Times New Roman" w:cs="Times New Roman"/>
          <w:i/>
          <w:iCs/>
          <w:sz w:val="24"/>
          <w:szCs w:val="24"/>
        </w:rPr>
        <w:t>Middle East J</w:t>
      </w:r>
      <w:r>
        <w:rPr>
          <w:rFonts w:ascii="Times New Roman" w:hAnsi="Times New Roman" w:cs="Times New Roman"/>
          <w:i/>
          <w:iCs/>
          <w:sz w:val="24"/>
          <w:szCs w:val="24"/>
        </w:rPr>
        <w:t xml:space="preserve">ournal of </w:t>
      </w:r>
      <w:r w:rsidRPr="005667F9">
        <w:rPr>
          <w:rFonts w:ascii="Times New Roman" w:hAnsi="Times New Roman" w:cs="Times New Roman"/>
          <w:i/>
          <w:iCs/>
          <w:sz w:val="24"/>
          <w:szCs w:val="24"/>
        </w:rPr>
        <w:t>Agri</w:t>
      </w:r>
      <w:r>
        <w:rPr>
          <w:rFonts w:ascii="Times New Roman" w:hAnsi="Times New Roman" w:cs="Times New Roman"/>
          <w:i/>
          <w:iCs/>
          <w:sz w:val="24"/>
          <w:szCs w:val="24"/>
        </w:rPr>
        <w:t>cultural</w:t>
      </w:r>
      <w:r w:rsidRPr="005667F9">
        <w:rPr>
          <w:rFonts w:ascii="Times New Roman" w:hAnsi="Times New Roman" w:cs="Times New Roman"/>
          <w:i/>
          <w:iCs/>
          <w:sz w:val="24"/>
          <w:szCs w:val="24"/>
        </w:rPr>
        <w:t xml:space="preserve"> Res</w:t>
      </w:r>
      <w:r>
        <w:rPr>
          <w:rFonts w:ascii="Times New Roman" w:hAnsi="Times New Roman" w:cs="Times New Roman"/>
          <w:i/>
          <w:iCs/>
          <w:sz w:val="24"/>
          <w:szCs w:val="24"/>
        </w:rPr>
        <w:t>earch</w:t>
      </w:r>
      <w:r w:rsidRPr="005667F9">
        <w:rPr>
          <w:rFonts w:ascii="Times New Roman" w:hAnsi="Times New Roman" w:cs="Times New Roman"/>
          <w:sz w:val="24"/>
          <w:szCs w:val="24"/>
        </w:rPr>
        <w:t xml:space="preserve">, </w:t>
      </w:r>
      <w:r w:rsidRPr="005667F9">
        <w:rPr>
          <w:rFonts w:ascii="Times New Roman" w:hAnsi="Times New Roman" w:cs="Times New Roman"/>
          <w:b/>
          <w:bCs/>
          <w:sz w:val="24"/>
          <w:szCs w:val="24"/>
        </w:rPr>
        <w:t xml:space="preserve">1 </w:t>
      </w:r>
      <w:r w:rsidRPr="005667F9">
        <w:rPr>
          <w:rFonts w:ascii="Times New Roman" w:hAnsi="Times New Roman" w:cs="Times New Roman"/>
          <w:sz w:val="24"/>
          <w:szCs w:val="24"/>
        </w:rPr>
        <w:t>(1): 40-46.</w:t>
      </w:r>
    </w:p>
    <w:p w14:paraId="43F71D2F" w14:textId="77777777" w:rsidR="00D37765" w:rsidRPr="005667F9" w:rsidRDefault="00D37765" w:rsidP="00480C6A">
      <w:pPr>
        <w:spacing w:after="0" w:line="240" w:lineRule="auto"/>
        <w:ind w:left="900" w:hanging="900"/>
        <w:jc w:val="both"/>
        <w:rPr>
          <w:rFonts w:ascii="Times New Roman" w:hAnsi="Times New Roman" w:cs="Times New Roman"/>
          <w:sz w:val="24"/>
          <w:szCs w:val="24"/>
        </w:rPr>
      </w:pPr>
      <w:r w:rsidRPr="005667F9">
        <w:rPr>
          <w:rFonts w:ascii="Times New Roman" w:hAnsi="Times New Roman" w:cs="Times New Roman"/>
          <w:sz w:val="24"/>
          <w:szCs w:val="24"/>
        </w:rPr>
        <w:t xml:space="preserve">Shah, S. B.; Desai, K. D. and Pandey, A. K. (2020). Response of sweet potato to different levels of fertilizers and </w:t>
      </w:r>
      <w:r w:rsidRPr="005667F9">
        <w:rPr>
          <w:rFonts w:ascii="Times New Roman" w:hAnsi="Times New Roman" w:cs="Times New Roman"/>
          <w:i/>
          <w:iCs/>
          <w:sz w:val="24"/>
          <w:szCs w:val="24"/>
        </w:rPr>
        <w:t>Novel</w:t>
      </w:r>
      <w:r w:rsidRPr="005667F9">
        <w:rPr>
          <w:rFonts w:ascii="Times New Roman" w:hAnsi="Times New Roman" w:cs="Times New Roman"/>
          <w:sz w:val="24"/>
          <w:szCs w:val="24"/>
        </w:rPr>
        <w:t xml:space="preserve">. </w:t>
      </w:r>
      <w:r>
        <w:rPr>
          <w:rFonts w:ascii="Times New Roman" w:hAnsi="Times New Roman" w:cs="Times New Roman"/>
          <w:i/>
          <w:iCs/>
          <w:sz w:val="24"/>
          <w:szCs w:val="24"/>
        </w:rPr>
        <w:t xml:space="preserve">The </w:t>
      </w:r>
      <w:r w:rsidRPr="005667F9">
        <w:rPr>
          <w:rFonts w:ascii="Times New Roman" w:hAnsi="Times New Roman" w:cs="Times New Roman"/>
          <w:i/>
          <w:iCs/>
          <w:sz w:val="24"/>
          <w:szCs w:val="24"/>
        </w:rPr>
        <w:t>Pharma Innov</w:t>
      </w:r>
      <w:r>
        <w:rPr>
          <w:rFonts w:ascii="Times New Roman" w:hAnsi="Times New Roman" w:cs="Times New Roman"/>
          <w:i/>
          <w:iCs/>
          <w:sz w:val="24"/>
          <w:szCs w:val="24"/>
        </w:rPr>
        <w:t>ation Journal</w:t>
      </w:r>
      <w:r w:rsidRPr="005667F9">
        <w:rPr>
          <w:rFonts w:ascii="Times New Roman" w:hAnsi="Times New Roman" w:cs="Times New Roman"/>
          <w:sz w:val="24"/>
          <w:szCs w:val="24"/>
        </w:rPr>
        <w:t xml:space="preserve">, </w:t>
      </w:r>
      <w:r w:rsidRPr="005667F9">
        <w:rPr>
          <w:rFonts w:ascii="Times New Roman" w:hAnsi="Times New Roman" w:cs="Times New Roman"/>
          <w:b/>
          <w:bCs/>
          <w:sz w:val="24"/>
          <w:szCs w:val="24"/>
        </w:rPr>
        <w:t xml:space="preserve">9 </w:t>
      </w:r>
      <w:r w:rsidRPr="005667F9">
        <w:rPr>
          <w:rFonts w:ascii="Times New Roman" w:hAnsi="Times New Roman" w:cs="Times New Roman"/>
          <w:sz w:val="24"/>
          <w:szCs w:val="24"/>
        </w:rPr>
        <w:t>(9): 100-102.</w:t>
      </w:r>
    </w:p>
    <w:p w14:paraId="7A2778A0" w14:textId="77777777" w:rsidR="00D37765" w:rsidRPr="005667F9" w:rsidRDefault="00D37765" w:rsidP="00480C6A">
      <w:pPr>
        <w:pStyle w:val="BodyText"/>
        <w:ind w:left="851" w:right="-57" w:hanging="851"/>
        <w:jc w:val="both"/>
      </w:pPr>
      <w:r w:rsidRPr="005667F9">
        <w:t xml:space="preserve">Singh, A. B.; Deo, C.; Kumar, S.; </w:t>
      </w:r>
      <w:proofErr w:type="spellStart"/>
      <w:r w:rsidRPr="005667F9">
        <w:t>Shrivastav</w:t>
      </w:r>
      <w:proofErr w:type="spellEnd"/>
      <w:r w:rsidRPr="005667F9">
        <w:t xml:space="preserve">, S. P. and </w:t>
      </w:r>
      <w:proofErr w:type="spellStart"/>
      <w:r w:rsidRPr="005667F9">
        <w:t>Sriom</w:t>
      </w:r>
      <w:proofErr w:type="spellEnd"/>
      <w:r w:rsidRPr="005667F9">
        <w:t xml:space="preserve"> (2017). Growth and yield response of sweet potato (</w:t>
      </w:r>
      <w:r w:rsidRPr="005667F9">
        <w:rPr>
          <w:i/>
          <w:iCs/>
        </w:rPr>
        <w:t>Ipomoea batatas</w:t>
      </w:r>
      <w:r w:rsidRPr="005667F9">
        <w:t xml:space="preserve"> L.) cv. NDSP-65 to different integrated organic sources. </w:t>
      </w:r>
      <w:r w:rsidRPr="00BB5917">
        <w:rPr>
          <w:i/>
          <w:iCs/>
          <w:lang w:val="en-IN"/>
        </w:rPr>
        <w:t>Journal of Pharmacognosy and Phytochemistry</w:t>
      </w:r>
      <w:r w:rsidRPr="005667F9">
        <w:t xml:space="preserve">, </w:t>
      </w:r>
      <w:r w:rsidRPr="005667F9">
        <w:rPr>
          <w:b/>
          <w:bCs/>
        </w:rPr>
        <w:t xml:space="preserve">6 </w:t>
      </w:r>
      <w:r w:rsidRPr="005667F9">
        <w:t>(6): 738-741.</w:t>
      </w:r>
    </w:p>
    <w:p w14:paraId="574B892F" w14:textId="77777777" w:rsidR="00D37765" w:rsidRPr="005667F9" w:rsidRDefault="00D37765" w:rsidP="00480C6A">
      <w:pPr>
        <w:autoSpaceDE w:val="0"/>
        <w:autoSpaceDN w:val="0"/>
        <w:adjustRightInd w:val="0"/>
        <w:spacing w:after="0" w:line="240" w:lineRule="auto"/>
        <w:ind w:left="900" w:hanging="900"/>
        <w:jc w:val="both"/>
        <w:rPr>
          <w:rFonts w:ascii="Times New Roman" w:hAnsi="Times New Roman" w:cs="Times New Roman"/>
          <w:sz w:val="24"/>
          <w:szCs w:val="24"/>
        </w:rPr>
      </w:pPr>
      <w:r w:rsidRPr="005667F9">
        <w:rPr>
          <w:rFonts w:ascii="Times New Roman" w:hAnsi="Times New Roman" w:cs="Times New Roman"/>
          <w:sz w:val="24"/>
          <w:szCs w:val="24"/>
        </w:rPr>
        <w:t xml:space="preserve">Singh, R. P., Yadav, S. K. and Kumar, S. (2018). Effect of foliar-applied organic fertilizers on plant growth and yield. </w:t>
      </w:r>
      <w:r w:rsidRPr="005667F9">
        <w:rPr>
          <w:rFonts w:ascii="Times New Roman" w:hAnsi="Times New Roman" w:cs="Times New Roman"/>
          <w:i/>
          <w:iCs/>
          <w:sz w:val="24"/>
          <w:szCs w:val="24"/>
        </w:rPr>
        <w:t>Journal of Agronomy and Soil Science</w:t>
      </w:r>
      <w:r w:rsidRPr="005667F9">
        <w:rPr>
          <w:rFonts w:ascii="Times New Roman" w:hAnsi="Times New Roman" w:cs="Times New Roman"/>
          <w:sz w:val="24"/>
          <w:szCs w:val="24"/>
        </w:rPr>
        <w:t xml:space="preserve">, </w:t>
      </w:r>
      <w:r w:rsidRPr="005667F9">
        <w:rPr>
          <w:rFonts w:ascii="Times New Roman" w:hAnsi="Times New Roman" w:cs="Times New Roman"/>
          <w:b/>
          <w:bCs/>
          <w:sz w:val="24"/>
          <w:szCs w:val="24"/>
        </w:rPr>
        <w:t>16</w:t>
      </w:r>
      <w:r w:rsidRPr="005667F9">
        <w:rPr>
          <w:rFonts w:ascii="Times New Roman" w:hAnsi="Times New Roman" w:cs="Times New Roman"/>
          <w:sz w:val="24"/>
          <w:szCs w:val="24"/>
        </w:rPr>
        <w:t>(2)</w:t>
      </w:r>
      <w:r>
        <w:rPr>
          <w:rFonts w:ascii="Times New Roman" w:hAnsi="Times New Roman" w:cs="Times New Roman"/>
          <w:sz w:val="24"/>
          <w:szCs w:val="24"/>
        </w:rPr>
        <w:t>:</w:t>
      </w:r>
      <w:r w:rsidRPr="005667F9">
        <w:rPr>
          <w:rFonts w:ascii="Times New Roman" w:hAnsi="Times New Roman" w:cs="Times New Roman"/>
          <w:sz w:val="24"/>
          <w:szCs w:val="24"/>
        </w:rPr>
        <w:t xml:space="preserve"> 189-197.</w:t>
      </w:r>
    </w:p>
    <w:p w14:paraId="07DAC20B" w14:textId="77777777" w:rsidR="00D37765" w:rsidRPr="005667F9" w:rsidRDefault="00D37765" w:rsidP="00480C6A">
      <w:pPr>
        <w:autoSpaceDE w:val="0"/>
        <w:autoSpaceDN w:val="0"/>
        <w:adjustRightInd w:val="0"/>
        <w:spacing w:after="0" w:line="240" w:lineRule="auto"/>
        <w:ind w:left="900" w:hanging="900"/>
        <w:jc w:val="both"/>
        <w:rPr>
          <w:rFonts w:ascii="Times New Roman" w:hAnsi="Times New Roman" w:cs="Times New Roman"/>
          <w:sz w:val="24"/>
          <w:szCs w:val="24"/>
        </w:rPr>
      </w:pPr>
      <w:proofErr w:type="spellStart"/>
      <w:r w:rsidRPr="005667F9">
        <w:rPr>
          <w:rFonts w:ascii="Times New Roman" w:hAnsi="Times New Roman" w:cs="Times New Roman"/>
          <w:sz w:val="24"/>
          <w:szCs w:val="24"/>
        </w:rPr>
        <w:t>Sreenivasa</w:t>
      </w:r>
      <w:proofErr w:type="spellEnd"/>
      <w:r w:rsidRPr="005667F9">
        <w:rPr>
          <w:rFonts w:ascii="Times New Roman" w:hAnsi="Times New Roman" w:cs="Times New Roman"/>
          <w:sz w:val="24"/>
          <w:szCs w:val="24"/>
        </w:rPr>
        <w:t xml:space="preserve">, M. N., Nagaraj, M. and Bhat, S. N. (2010). Effect of liquid organic manures on soil microbial diversity and yield of crops. </w:t>
      </w:r>
      <w:r w:rsidRPr="005667F9">
        <w:rPr>
          <w:rFonts w:ascii="Times New Roman" w:hAnsi="Times New Roman" w:cs="Times New Roman"/>
          <w:i/>
          <w:iCs/>
          <w:sz w:val="24"/>
          <w:szCs w:val="24"/>
        </w:rPr>
        <w:t>Journal of Organic Agriculture</w:t>
      </w:r>
      <w:r w:rsidRPr="005667F9">
        <w:rPr>
          <w:rFonts w:ascii="Times New Roman" w:hAnsi="Times New Roman" w:cs="Times New Roman"/>
          <w:sz w:val="24"/>
          <w:szCs w:val="24"/>
        </w:rPr>
        <w:t xml:space="preserve">, </w:t>
      </w:r>
      <w:r w:rsidRPr="005667F9">
        <w:rPr>
          <w:rFonts w:ascii="Times New Roman" w:hAnsi="Times New Roman" w:cs="Times New Roman"/>
          <w:b/>
          <w:bCs/>
          <w:sz w:val="24"/>
          <w:szCs w:val="24"/>
        </w:rPr>
        <w:t>5</w:t>
      </w:r>
      <w:r w:rsidRPr="005667F9">
        <w:rPr>
          <w:rFonts w:ascii="Times New Roman" w:hAnsi="Times New Roman" w:cs="Times New Roman"/>
          <w:sz w:val="24"/>
          <w:szCs w:val="24"/>
        </w:rPr>
        <w:t>(2)</w:t>
      </w:r>
      <w:r>
        <w:rPr>
          <w:rFonts w:ascii="Times New Roman" w:hAnsi="Times New Roman" w:cs="Times New Roman"/>
          <w:sz w:val="24"/>
          <w:szCs w:val="24"/>
        </w:rPr>
        <w:t>:</w:t>
      </w:r>
      <w:r w:rsidRPr="005667F9">
        <w:rPr>
          <w:rFonts w:ascii="Times New Roman" w:hAnsi="Times New Roman" w:cs="Times New Roman"/>
          <w:sz w:val="24"/>
          <w:szCs w:val="24"/>
        </w:rPr>
        <w:t xml:space="preserve"> 89-95.</w:t>
      </w:r>
    </w:p>
    <w:p w14:paraId="6E52DE09" w14:textId="77777777" w:rsidR="00D37765" w:rsidRPr="005667F9" w:rsidRDefault="00D37765" w:rsidP="00480C6A">
      <w:pPr>
        <w:autoSpaceDE w:val="0"/>
        <w:autoSpaceDN w:val="0"/>
        <w:adjustRightInd w:val="0"/>
        <w:spacing w:after="0" w:line="240" w:lineRule="auto"/>
        <w:ind w:left="851" w:hanging="851"/>
        <w:jc w:val="both"/>
        <w:rPr>
          <w:rFonts w:ascii="Times New Roman" w:hAnsi="Times New Roman" w:cs="Times New Roman"/>
          <w:sz w:val="24"/>
          <w:szCs w:val="24"/>
        </w:rPr>
      </w:pPr>
      <w:r w:rsidRPr="005667F9">
        <w:rPr>
          <w:rFonts w:ascii="Times New Roman" w:hAnsi="Times New Roman" w:cs="Times New Roman"/>
          <w:sz w:val="24"/>
          <w:szCs w:val="24"/>
        </w:rPr>
        <w:t xml:space="preserve">Stockdale, E. A.; Lampkin, N. H.; </w:t>
      </w:r>
      <w:proofErr w:type="spellStart"/>
      <w:r w:rsidRPr="005667F9">
        <w:rPr>
          <w:rFonts w:ascii="Times New Roman" w:hAnsi="Times New Roman" w:cs="Times New Roman"/>
          <w:sz w:val="24"/>
          <w:szCs w:val="24"/>
        </w:rPr>
        <w:t>Hovi</w:t>
      </w:r>
      <w:proofErr w:type="spellEnd"/>
      <w:r w:rsidRPr="005667F9">
        <w:rPr>
          <w:rFonts w:ascii="Times New Roman" w:hAnsi="Times New Roman" w:cs="Times New Roman"/>
          <w:sz w:val="24"/>
          <w:szCs w:val="24"/>
        </w:rPr>
        <w:t xml:space="preserve">, M.; Keating, R.; </w:t>
      </w:r>
      <w:proofErr w:type="spellStart"/>
      <w:r w:rsidRPr="005667F9">
        <w:rPr>
          <w:rFonts w:ascii="Times New Roman" w:hAnsi="Times New Roman" w:cs="Times New Roman"/>
          <w:sz w:val="24"/>
          <w:szCs w:val="24"/>
        </w:rPr>
        <w:t>Lennartsson</w:t>
      </w:r>
      <w:proofErr w:type="spellEnd"/>
      <w:r w:rsidRPr="005667F9">
        <w:rPr>
          <w:rFonts w:ascii="Times New Roman" w:hAnsi="Times New Roman" w:cs="Times New Roman"/>
          <w:sz w:val="24"/>
          <w:szCs w:val="24"/>
        </w:rPr>
        <w:t xml:space="preserve"> E. K. M.; Macdonald, D. W.; </w:t>
      </w:r>
      <w:proofErr w:type="spellStart"/>
      <w:r w:rsidRPr="005667F9">
        <w:rPr>
          <w:rFonts w:ascii="Times New Roman" w:hAnsi="Times New Roman" w:cs="Times New Roman"/>
          <w:sz w:val="24"/>
          <w:szCs w:val="24"/>
        </w:rPr>
        <w:t>Padel</w:t>
      </w:r>
      <w:proofErr w:type="spellEnd"/>
      <w:r w:rsidRPr="005667F9">
        <w:rPr>
          <w:rFonts w:ascii="Times New Roman" w:hAnsi="Times New Roman" w:cs="Times New Roman"/>
          <w:sz w:val="24"/>
          <w:szCs w:val="24"/>
        </w:rPr>
        <w:t xml:space="preserve">, S.; Tattersall, F. H.; Wolfe, M. S. and Watson, C. A. (2001). Agronomic and environmental implications of organic farming systems. </w:t>
      </w:r>
      <w:r w:rsidRPr="00BB5917">
        <w:rPr>
          <w:rFonts w:ascii="Times New Roman" w:hAnsi="Times New Roman" w:cs="Times New Roman"/>
          <w:i/>
          <w:iCs/>
          <w:sz w:val="24"/>
          <w:szCs w:val="24"/>
        </w:rPr>
        <w:t>Advances in Agronomy</w:t>
      </w:r>
      <w:r>
        <w:rPr>
          <w:rFonts w:ascii="Times New Roman" w:hAnsi="Times New Roman" w:cs="Times New Roman"/>
          <w:i/>
          <w:iCs/>
          <w:sz w:val="24"/>
          <w:szCs w:val="24"/>
        </w:rPr>
        <w:t xml:space="preserve">, </w:t>
      </w:r>
      <w:r w:rsidRPr="005667F9">
        <w:rPr>
          <w:rFonts w:ascii="Times New Roman" w:hAnsi="Times New Roman" w:cs="Times New Roman"/>
          <w:b/>
          <w:bCs/>
          <w:sz w:val="24"/>
          <w:szCs w:val="24"/>
        </w:rPr>
        <w:t>70</w:t>
      </w:r>
      <w:r w:rsidRPr="005667F9">
        <w:rPr>
          <w:rFonts w:ascii="Times New Roman" w:hAnsi="Times New Roman" w:cs="Times New Roman"/>
          <w:sz w:val="24"/>
          <w:szCs w:val="24"/>
        </w:rPr>
        <w:t>: 261</w:t>
      </w:r>
      <w:r w:rsidRPr="005667F9">
        <w:rPr>
          <w:rFonts w:ascii="Times New Roman" w:hAnsi="Times New Roman" w:cs="Times New Roman" w:hint="eastAsia"/>
          <w:sz w:val="24"/>
          <w:szCs w:val="24"/>
        </w:rPr>
        <w:t>–</w:t>
      </w:r>
      <w:r w:rsidRPr="005667F9">
        <w:rPr>
          <w:rFonts w:ascii="Times New Roman" w:hAnsi="Times New Roman" w:cs="Times New Roman"/>
          <w:sz w:val="24"/>
          <w:szCs w:val="24"/>
        </w:rPr>
        <w:t>327.</w:t>
      </w:r>
    </w:p>
    <w:p w14:paraId="7C1CE864" w14:textId="77777777" w:rsidR="00D37765" w:rsidRPr="005667F9" w:rsidRDefault="00D37765" w:rsidP="00480C6A">
      <w:pPr>
        <w:pStyle w:val="BodyText"/>
        <w:ind w:left="851" w:right="-57" w:hanging="851"/>
        <w:jc w:val="both"/>
      </w:pPr>
      <w:proofErr w:type="spellStart"/>
      <w:r w:rsidRPr="005667F9">
        <w:t>Suja</w:t>
      </w:r>
      <w:proofErr w:type="spellEnd"/>
      <w:r w:rsidRPr="005667F9">
        <w:t xml:space="preserve">, G.; Jyothi, A. N. and </w:t>
      </w:r>
      <w:proofErr w:type="spellStart"/>
      <w:r w:rsidRPr="005667F9">
        <w:t>Byju</w:t>
      </w:r>
      <w:proofErr w:type="spellEnd"/>
      <w:r w:rsidRPr="005667F9">
        <w:t>, G. (2016). Response of varieties of elephant foot yam (</w:t>
      </w:r>
      <w:proofErr w:type="spellStart"/>
      <w:r w:rsidRPr="005667F9">
        <w:rPr>
          <w:i/>
          <w:iCs/>
        </w:rPr>
        <w:t>Amorphophallus</w:t>
      </w:r>
      <w:proofErr w:type="spellEnd"/>
      <w:r w:rsidRPr="005667F9">
        <w:rPr>
          <w:i/>
          <w:iCs/>
        </w:rPr>
        <w:t xml:space="preserve"> </w:t>
      </w:r>
      <w:proofErr w:type="spellStart"/>
      <w:r w:rsidRPr="005667F9">
        <w:rPr>
          <w:i/>
          <w:iCs/>
        </w:rPr>
        <w:t>paeoniifolius</w:t>
      </w:r>
      <w:proofErr w:type="spellEnd"/>
      <w:r w:rsidRPr="005667F9">
        <w:t xml:space="preserve">) to organic management. </w:t>
      </w:r>
      <w:r w:rsidRPr="005667F9">
        <w:rPr>
          <w:i/>
          <w:iCs/>
        </w:rPr>
        <w:t>Indian J</w:t>
      </w:r>
      <w:r>
        <w:rPr>
          <w:i/>
          <w:iCs/>
        </w:rPr>
        <w:t xml:space="preserve">ournal of </w:t>
      </w:r>
      <w:r w:rsidRPr="005667F9">
        <w:rPr>
          <w:i/>
          <w:iCs/>
        </w:rPr>
        <w:t>Agricultural Sci</w:t>
      </w:r>
      <w:r>
        <w:rPr>
          <w:i/>
          <w:iCs/>
        </w:rPr>
        <w:t>ence</w:t>
      </w:r>
      <w:r w:rsidRPr="005667F9">
        <w:t xml:space="preserve">, </w:t>
      </w:r>
      <w:r w:rsidRPr="005667F9">
        <w:rPr>
          <w:b/>
          <w:bCs/>
        </w:rPr>
        <w:t xml:space="preserve">86 </w:t>
      </w:r>
      <w:r w:rsidRPr="005667F9">
        <w:t>(10): 1343–9.</w:t>
      </w:r>
    </w:p>
    <w:p w14:paraId="7C0C3E88" w14:textId="77777777" w:rsidR="00D37765" w:rsidRPr="005667F9" w:rsidRDefault="00D37765" w:rsidP="00480C6A">
      <w:pPr>
        <w:widowControl w:val="0"/>
        <w:spacing w:after="0" w:line="240" w:lineRule="auto"/>
        <w:ind w:left="900" w:right="-18" w:hanging="900"/>
        <w:jc w:val="both"/>
        <w:rPr>
          <w:rFonts w:ascii="Times New Roman" w:hAnsi="Times New Roman" w:cs="Times New Roman"/>
          <w:sz w:val="24"/>
          <w:szCs w:val="24"/>
        </w:rPr>
      </w:pPr>
      <w:proofErr w:type="spellStart"/>
      <w:r w:rsidRPr="005667F9">
        <w:rPr>
          <w:rFonts w:ascii="Times New Roman" w:hAnsi="Times New Roman" w:cs="Times New Roman"/>
          <w:sz w:val="24"/>
          <w:szCs w:val="24"/>
        </w:rPr>
        <w:t>Suja</w:t>
      </w:r>
      <w:proofErr w:type="spellEnd"/>
      <w:r w:rsidRPr="005667F9">
        <w:rPr>
          <w:rFonts w:ascii="Times New Roman" w:hAnsi="Times New Roman" w:cs="Times New Roman"/>
          <w:sz w:val="24"/>
          <w:szCs w:val="24"/>
        </w:rPr>
        <w:t xml:space="preserve">, G.; Sreekumar, J.; John, K. S. and </w:t>
      </w:r>
      <w:proofErr w:type="spellStart"/>
      <w:r w:rsidRPr="005667F9">
        <w:rPr>
          <w:rFonts w:ascii="Times New Roman" w:hAnsi="Times New Roman" w:cs="Times New Roman"/>
          <w:sz w:val="24"/>
          <w:szCs w:val="24"/>
        </w:rPr>
        <w:t>Sundaresan</w:t>
      </w:r>
      <w:proofErr w:type="spellEnd"/>
      <w:r w:rsidRPr="005667F9">
        <w:rPr>
          <w:rFonts w:ascii="Times New Roman" w:hAnsi="Times New Roman" w:cs="Times New Roman"/>
          <w:sz w:val="24"/>
          <w:szCs w:val="24"/>
        </w:rPr>
        <w:t xml:space="preserve">, S. (2012a). Organic production of tuberous vegetables: Agronomic, nutritional and economic benefits. </w:t>
      </w:r>
      <w:r w:rsidRPr="005667F9">
        <w:rPr>
          <w:rFonts w:ascii="Times New Roman" w:hAnsi="Times New Roman" w:cs="Times New Roman"/>
          <w:i/>
          <w:iCs/>
          <w:sz w:val="24"/>
          <w:szCs w:val="24"/>
        </w:rPr>
        <w:t>J</w:t>
      </w:r>
      <w:r>
        <w:rPr>
          <w:rFonts w:ascii="Times New Roman" w:hAnsi="Times New Roman" w:cs="Times New Roman"/>
          <w:i/>
          <w:iCs/>
          <w:sz w:val="24"/>
          <w:szCs w:val="24"/>
        </w:rPr>
        <w:t xml:space="preserve">ournal of </w:t>
      </w:r>
      <w:r w:rsidRPr="005667F9">
        <w:rPr>
          <w:rFonts w:ascii="Times New Roman" w:hAnsi="Times New Roman" w:cs="Times New Roman"/>
          <w:i/>
          <w:iCs/>
          <w:sz w:val="24"/>
          <w:szCs w:val="24"/>
        </w:rPr>
        <w:t>Root Crops</w:t>
      </w:r>
      <w:r w:rsidRPr="005667F9">
        <w:rPr>
          <w:rFonts w:ascii="Times New Roman" w:hAnsi="Times New Roman" w:cs="Times New Roman"/>
          <w:sz w:val="24"/>
          <w:szCs w:val="24"/>
        </w:rPr>
        <w:t xml:space="preserve">, </w:t>
      </w:r>
      <w:r w:rsidRPr="005667F9">
        <w:rPr>
          <w:rFonts w:ascii="Times New Roman" w:hAnsi="Times New Roman" w:cs="Times New Roman"/>
          <w:b/>
          <w:bCs/>
          <w:sz w:val="24"/>
          <w:szCs w:val="24"/>
        </w:rPr>
        <w:t xml:space="preserve">38 </w:t>
      </w:r>
      <w:r w:rsidRPr="005667F9">
        <w:rPr>
          <w:rFonts w:ascii="Times New Roman" w:hAnsi="Times New Roman" w:cs="Times New Roman"/>
          <w:sz w:val="24"/>
          <w:szCs w:val="24"/>
        </w:rPr>
        <w:t>(2): 135-141.</w:t>
      </w:r>
    </w:p>
    <w:p w14:paraId="7CC7F17F" w14:textId="77777777" w:rsidR="00D37765" w:rsidRPr="005667F9" w:rsidRDefault="00D37765" w:rsidP="00480C6A">
      <w:pPr>
        <w:pStyle w:val="BodyText"/>
        <w:ind w:left="851" w:right="-57" w:hanging="851"/>
        <w:jc w:val="both"/>
      </w:pPr>
      <w:proofErr w:type="spellStart"/>
      <w:r w:rsidRPr="005667F9">
        <w:t>Suja</w:t>
      </w:r>
      <w:proofErr w:type="spellEnd"/>
      <w:r w:rsidRPr="005667F9">
        <w:t xml:space="preserve">. G. (2013). Comparison of tuber yield, nutritional quality and soil health under organic </w:t>
      </w:r>
      <w:r w:rsidRPr="005667F9">
        <w:lastRenderedPageBreak/>
        <w:t xml:space="preserve">versus conventional production in tuberous vegetable. </w:t>
      </w:r>
      <w:r w:rsidRPr="005667F9">
        <w:rPr>
          <w:i/>
          <w:iCs/>
        </w:rPr>
        <w:t>Indian J</w:t>
      </w:r>
      <w:r>
        <w:rPr>
          <w:i/>
          <w:iCs/>
        </w:rPr>
        <w:t xml:space="preserve">ournal of </w:t>
      </w:r>
      <w:r w:rsidRPr="005667F9">
        <w:rPr>
          <w:i/>
          <w:iCs/>
        </w:rPr>
        <w:t>Agri</w:t>
      </w:r>
      <w:r>
        <w:rPr>
          <w:i/>
          <w:iCs/>
        </w:rPr>
        <w:t>cultural</w:t>
      </w:r>
      <w:r w:rsidRPr="005667F9">
        <w:rPr>
          <w:i/>
          <w:iCs/>
        </w:rPr>
        <w:t xml:space="preserve"> Sci</w:t>
      </w:r>
      <w:r>
        <w:rPr>
          <w:i/>
          <w:iCs/>
        </w:rPr>
        <w:t>ence</w:t>
      </w:r>
      <w:r w:rsidRPr="005667F9">
        <w:t xml:space="preserve">, </w:t>
      </w:r>
      <w:r w:rsidRPr="005667F9">
        <w:rPr>
          <w:b/>
          <w:bCs/>
        </w:rPr>
        <w:t xml:space="preserve">83 </w:t>
      </w:r>
      <w:r w:rsidRPr="005667F9">
        <w:t>(11): 1153-58.</w:t>
      </w:r>
    </w:p>
    <w:p w14:paraId="1D888C5A" w14:textId="77777777" w:rsidR="00D37765" w:rsidRPr="005667F9" w:rsidRDefault="00D37765" w:rsidP="00480C6A">
      <w:pPr>
        <w:autoSpaceDE w:val="0"/>
        <w:autoSpaceDN w:val="0"/>
        <w:adjustRightInd w:val="0"/>
        <w:spacing w:after="0" w:line="240" w:lineRule="auto"/>
        <w:ind w:left="900" w:hanging="900"/>
        <w:jc w:val="both"/>
      </w:pPr>
      <w:r w:rsidRPr="005667F9">
        <w:rPr>
          <w:rFonts w:ascii="Times New Roman" w:hAnsi="Times New Roman" w:cs="Times New Roman"/>
          <w:sz w:val="24"/>
          <w:szCs w:val="24"/>
        </w:rPr>
        <w:t xml:space="preserve">Swaminathan, M. S., Suresh, P. and Rao, K. (2017). Antioxidant properties of organic nutrients and their impact on plant health. </w:t>
      </w:r>
      <w:r w:rsidRPr="005667F9">
        <w:rPr>
          <w:rFonts w:ascii="Times New Roman" w:hAnsi="Times New Roman" w:cs="Times New Roman"/>
          <w:i/>
          <w:iCs/>
          <w:sz w:val="24"/>
          <w:szCs w:val="24"/>
        </w:rPr>
        <w:t>Journal of Plant Physiology</w:t>
      </w:r>
      <w:r w:rsidRPr="005667F9">
        <w:rPr>
          <w:rFonts w:ascii="Times New Roman" w:hAnsi="Times New Roman" w:cs="Times New Roman"/>
          <w:sz w:val="24"/>
          <w:szCs w:val="24"/>
        </w:rPr>
        <w:t xml:space="preserve">, </w:t>
      </w:r>
      <w:r w:rsidRPr="005667F9">
        <w:rPr>
          <w:rFonts w:ascii="Times New Roman" w:hAnsi="Times New Roman" w:cs="Times New Roman"/>
          <w:b/>
          <w:bCs/>
          <w:sz w:val="24"/>
          <w:szCs w:val="24"/>
        </w:rPr>
        <w:t xml:space="preserve">18 </w:t>
      </w:r>
      <w:r w:rsidRPr="005667F9">
        <w:rPr>
          <w:rFonts w:ascii="Times New Roman" w:hAnsi="Times New Roman" w:cs="Times New Roman"/>
          <w:sz w:val="24"/>
          <w:szCs w:val="24"/>
        </w:rPr>
        <w:t>(3): 213-225.</w:t>
      </w:r>
    </w:p>
    <w:sectPr w:rsidR="00D37765" w:rsidRPr="005667F9" w:rsidSect="00E12F4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4CA11A" w14:textId="77777777" w:rsidR="00611B56" w:rsidRDefault="00611B56" w:rsidP="00025717">
      <w:pPr>
        <w:spacing w:after="0" w:line="240" w:lineRule="auto"/>
      </w:pPr>
      <w:r>
        <w:separator/>
      </w:r>
    </w:p>
  </w:endnote>
  <w:endnote w:type="continuationSeparator" w:id="0">
    <w:p w14:paraId="0A6C0FBF" w14:textId="77777777" w:rsidR="00611B56" w:rsidRDefault="00611B56" w:rsidP="00025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hruti">
    <w:altName w:val="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Antiqua">
    <w:altName w:val="MS Mincho"/>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B6909" w14:textId="77777777" w:rsidR="00025717" w:rsidRDefault="000257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9DEE1" w14:textId="77777777" w:rsidR="00025717" w:rsidRDefault="000257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9A1F9" w14:textId="77777777" w:rsidR="00025717" w:rsidRDefault="000257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38591A" w14:textId="77777777" w:rsidR="00611B56" w:rsidRDefault="00611B56" w:rsidP="00025717">
      <w:pPr>
        <w:spacing w:after="0" w:line="240" w:lineRule="auto"/>
      </w:pPr>
      <w:r>
        <w:separator/>
      </w:r>
    </w:p>
  </w:footnote>
  <w:footnote w:type="continuationSeparator" w:id="0">
    <w:p w14:paraId="7D598E0F" w14:textId="77777777" w:rsidR="00611B56" w:rsidRDefault="00611B56" w:rsidP="000257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ED95B" w14:textId="4C6947B3" w:rsidR="00025717" w:rsidRDefault="00025717">
    <w:pPr>
      <w:pStyle w:val="Header"/>
    </w:pPr>
    <w:r>
      <w:rPr>
        <w:noProof/>
      </w:rPr>
      <w:pict w14:anchorId="4A1CC2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505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0496D" w14:textId="6D694D7E" w:rsidR="00025717" w:rsidRDefault="00025717">
    <w:pPr>
      <w:pStyle w:val="Header"/>
    </w:pPr>
    <w:r>
      <w:rPr>
        <w:noProof/>
      </w:rPr>
      <w:pict w14:anchorId="766720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505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C0192" w14:textId="1FE3633F" w:rsidR="00025717" w:rsidRDefault="00025717">
    <w:pPr>
      <w:pStyle w:val="Header"/>
    </w:pPr>
    <w:r>
      <w:rPr>
        <w:noProof/>
      </w:rPr>
      <w:pict w14:anchorId="29C259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505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67ECE"/>
    <w:multiLevelType w:val="hybridMultilevel"/>
    <w:tmpl w:val="BDF263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B4A7BF9"/>
    <w:multiLevelType w:val="hybridMultilevel"/>
    <w:tmpl w:val="659209BE"/>
    <w:lvl w:ilvl="0" w:tplc="0CB031E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51009"/>
    <w:rsid w:val="0000111D"/>
    <w:rsid w:val="00024AD9"/>
    <w:rsid w:val="00025717"/>
    <w:rsid w:val="00044BC9"/>
    <w:rsid w:val="0005234D"/>
    <w:rsid w:val="00054C1C"/>
    <w:rsid w:val="00061C24"/>
    <w:rsid w:val="000E2F3B"/>
    <w:rsid w:val="000F612A"/>
    <w:rsid w:val="00124B5B"/>
    <w:rsid w:val="001257E6"/>
    <w:rsid w:val="00141DC0"/>
    <w:rsid w:val="001434FF"/>
    <w:rsid w:val="00156D9D"/>
    <w:rsid w:val="001577E1"/>
    <w:rsid w:val="00175479"/>
    <w:rsid w:val="00186FDF"/>
    <w:rsid w:val="0019390C"/>
    <w:rsid w:val="00197763"/>
    <w:rsid w:val="001F38C4"/>
    <w:rsid w:val="001F79DD"/>
    <w:rsid w:val="00204815"/>
    <w:rsid w:val="00211DC8"/>
    <w:rsid w:val="0023070C"/>
    <w:rsid w:val="00232756"/>
    <w:rsid w:val="002516E4"/>
    <w:rsid w:val="00265A32"/>
    <w:rsid w:val="00275058"/>
    <w:rsid w:val="0028120A"/>
    <w:rsid w:val="002A5208"/>
    <w:rsid w:val="002B2D6F"/>
    <w:rsid w:val="002D5FFC"/>
    <w:rsid w:val="002E677B"/>
    <w:rsid w:val="002F5819"/>
    <w:rsid w:val="002F7B62"/>
    <w:rsid w:val="00307B06"/>
    <w:rsid w:val="0032316D"/>
    <w:rsid w:val="0032353E"/>
    <w:rsid w:val="00323C66"/>
    <w:rsid w:val="00324D22"/>
    <w:rsid w:val="0033138C"/>
    <w:rsid w:val="003401C4"/>
    <w:rsid w:val="00343309"/>
    <w:rsid w:val="003434FD"/>
    <w:rsid w:val="00347904"/>
    <w:rsid w:val="00374AC5"/>
    <w:rsid w:val="003B20DF"/>
    <w:rsid w:val="003E62DD"/>
    <w:rsid w:val="003F3305"/>
    <w:rsid w:val="00404607"/>
    <w:rsid w:val="00415A6A"/>
    <w:rsid w:val="00415EBB"/>
    <w:rsid w:val="004179BA"/>
    <w:rsid w:val="004341D2"/>
    <w:rsid w:val="0043779D"/>
    <w:rsid w:val="0045419F"/>
    <w:rsid w:val="00457060"/>
    <w:rsid w:val="00480C6A"/>
    <w:rsid w:val="0048500F"/>
    <w:rsid w:val="0049625A"/>
    <w:rsid w:val="004B7AB7"/>
    <w:rsid w:val="004C23D8"/>
    <w:rsid w:val="004F7B5D"/>
    <w:rsid w:val="00503A28"/>
    <w:rsid w:val="005549B2"/>
    <w:rsid w:val="00571D81"/>
    <w:rsid w:val="00580F92"/>
    <w:rsid w:val="00581C82"/>
    <w:rsid w:val="00582F1B"/>
    <w:rsid w:val="00583F88"/>
    <w:rsid w:val="005A5CC8"/>
    <w:rsid w:val="005B30DA"/>
    <w:rsid w:val="005C27FF"/>
    <w:rsid w:val="005E4FEF"/>
    <w:rsid w:val="006014D9"/>
    <w:rsid w:val="006102E3"/>
    <w:rsid w:val="00611B56"/>
    <w:rsid w:val="00627223"/>
    <w:rsid w:val="006278DD"/>
    <w:rsid w:val="00641E92"/>
    <w:rsid w:val="00644934"/>
    <w:rsid w:val="00656EC4"/>
    <w:rsid w:val="0066038F"/>
    <w:rsid w:val="00663D71"/>
    <w:rsid w:val="006668A0"/>
    <w:rsid w:val="00670051"/>
    <w:rsid w:val="00670893"/>
    <w:rsid w:val="006719B1"/>
    <w:rsid w:val="00672004"/>
    <w:rsid w:val="00675BBF"/>
    <w:rsid w:val="0068108C"/>
    <w:rsid w:val="00695FEA"/>
    <w:rsid w:val="006A70C1"/>
    <w:rsid w:val="006B51F6"/>
    <w:rsid w:val="006B768B"/>
    <w:rsid w:val="006C2FAD"/>
    <w:rsid w:val="006D1279"/>
    <w:rsid w:val="006D489D"/>
    <w:rsid w:val="006E2223"/>
    <w:rsid w:val="006F070D"/>
    <w:rsid w:val="007314EB"/>
    <w:rsid w:val="0075732E"/>
    <w:rsid w:val="007620F1"/>
    <w:rsid w:val="00762902"/>
    <w:rsid w:val="00767C3B"/>
    <w:rsid w:val="0077246C"/>
    <w:rsid w:val="00783766"/>
    <w:rsid w:val="00785D8D"/>
    <w:rsid w:val="007C42E5"/>
    <w:rsid w:val="007D7520"/>
    <w:rsid w:val="007E68CB"/>
    <w:rsid w:val="007F51BA"/>
    <w:rsid w:val="008066A3"/>
    <w:rsid w:val="0083124B"/>
    <w:rsid w:val="008504FE"/>
    <w:rsid w:val="008662E6"/>
    <w:rsid w:val="008878B7"/>
    <w:rsid w:val="0089549D"/>
    <w:rsid w:val="008A0414"/>
    <w:rsid w:val="008A3B73"/>
    <w:rsid w:val="008A72E0"/>
    <w:rsid w:val="008B76F1"/>
    <w:rsid w:val="008C1E07"/>
    <w:rsid w:val="008D0E7B"/>
    <w:rsid w:val="008E7D59"/>
    <w:rsid w:val="00910480"/>
    <w:rsid w:val="009150C9"/>
    <w:rsid w:val="00932775"/>
    <w:rsid w:val="0096135E"/>
    <w:rsid w:val="00974BEC"/>
    <w:rsid w:val="00975C75"/>
    <w:rsid w:val="009817C0"/>
    <w:rsid w:val="009B5B76"/>
    <w:rsid w:val="009D4AA3"/>
    <w:rsid w:val="009F68E7"/>
    <w:rsid w:val="00A12B27"/>
    <w:rsid w:val="00A47E3A"/>
    <w:rsid w:val="00A51009"/>
    <w:rsid w:val="00A80473"/>
    <w:rsid w:val="00A80AD7"/>
    <w:rsid w:val="00A97E8D"/>
    <w:rsid w:val="00AC0B2B"/>
    <w:rsid w:val="00AC1D22"/>
    <w:rsid w:val="00AD4648"/>
    <w:rsid w:val="00AE0ABA"/>
    <w:rsid w:val="00AE37D9"/>
    <w:rsid w:val="00AE7181"/>
    <w:rsid w:val="00B03E29"/>
    <w:rsid w:val="00B14B6E"/>
    <w:rsid w:val="00B14CDA"/>
    <w:rsid w:val="00B15E09"/>
    <w:rsid w:val="00B16F9E"/>
    <w:rsid w:val="00B261DB"/>
    <w:rsid w:val="00B313CA"/>
    <w:rsid w:val="00B33ADC"/>
    <w:rsid w:val="00B4162C"/>
    <w:rsid w:val="00B45B7C"/>
    <w:rsid w:val="00B70414"/>
    <w:rsid w:val="00B831BA"/>
    <w:rsid w:val="00BA0381"/>
    <w:rsid w:val="00BA1703"/>
    <w:rsid w:val="00BC7492"/>
    <w:rsid w:val="00BD275D"/>
    <w:rsid w:val="00BD36AB"/>
    <w:rsid w:val="00BD5953"/>
    <w:rsid w:val="00BE3C39"/>
    <w:rsid w:val="00BE44FB"/>
    <w:rsid w:val="00BE68E9"/>
    <w:rsid w:val="00C05E92"/>
    <w:rsid w:val="00C54A49"/>
    <w:rsid w:val="00C826ED"/>
    <w:rsid w:val="00C847E9"/>
    <w:rsid w:val="00CA6BA7"/>
    <w:rsid w:val="00CE7543"/>
    <w:rsid w:val="00CF32DD"/>
    <w:rsid w:val="00CF3A52"/>
    <w:rsid w:val="00CF4FCF"/>
    <w:rsid w:val="00CF72C6"/>
    <w:rsid w:val="00D31A4F"/>
    <w:rsid w:val="00D325AD"/>
    <w:rsid w:val="00D34E20"/>
    <w:rsid w:val="00D37765"/>
    <w:rsid w:val="00D62AEB"/>
    <w:rsid w:val="00D65DAE"/>
    <w:rsid w:val="00D84179"/>
    <w:rsid w:val="00DA651D"/>
    <w:rsid w:val="00DC3598"/>
    <w:rsid w:val="00DC37F7"/>
    <w:rsid w:val="00DD0F15"/>
    <w:rsid w:val="00DD4666"/>
    <w:rsid w:val="00DE00AB"/>
    <w:rsid w:val="00DF6F6A"/>
    <w:rsid w:val="00E1160E"/>
    <w:rsid w:val="00E12F4F"/>
    <w:rsid w:val="00E2368A"/>
    <w:rsid w:val="00E25628"/>
    <w:rsid w:val="00E26C11"/>
    <w:rsid w:val="00E37667"/>
    <w:rsid w:val="00E45E28"/>
    <w:rsid w:val="00E601CE"/>
    <w:rsid w:val="00E736C3"/>
    <w:rsid w:val="00E73B6C"/>
    <w:rsid w:val="00E80B6D"/>
    <w:rsid w:val="00EB0B5F"/>
    <w:rsid w:val="00ED3131"/>
    <w:rsid w:val="00ED4555"/>
    <w:rsid w:val="00ED4F38"/>
    <w:rsid w:val="00ED55FA"/>
    <w:rsid w:val="00F030CE"/>
    <w:rsid w:val="00F04E40"/>
    <w:rsid w:val="00F27522"/>
    <w:rsid w:val="00F32FC3"/>
    <w:rsid w:val="00F3735C"/>
    <w:rsid w:val="00F3737D"/>
    <w:rsid w:val="00F4491C"/>
    <w:rsid w:val="00F454D6"/>
    <w:rsid w:val="00F52A5E"/>
    <w:rsid w:val="00F7011D"/>
    <w:rsid w:val="00F7446A"/>
    <w:rsid w:val="00F80FB5"/>
    <w:rsid w:val="00F86FF4"/>
    <w:rsid w:val="00F91B40"/>
    <w:rsid w:val="00FA67DD"/>
    <w:rsid w:val="00FB37D0"/>
    <w:rsid w:val="00FE1FC2"/>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1A0802"/>
  <w15:docId w15:val="{218C0CD4-F989-465F-ABE0-7D9007E39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2F4F"/>
  </w:style>
  <w:style w:type="paragraph" w:styleId="Heading1">
    <w:name w:val="heading 1"/>
    <w:basedOn w:val="Normal"/>
    <w:next w:val="Normal"/>
    <w:link w:val="Heading1Char"/>
    <w:uiPriority w:val="9"/>
    <w:qFormat/>
    <w:rsid w:val="00A510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10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10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10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10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10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10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10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10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0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10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10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10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10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10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0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0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009"/>
    <w:rPr>
      <w:rFonts w:eastAsiaTheme="majorEastAsia" w:cstheme="majorBidi"/>
      <w:color w:val="272727" w:themeColor="text1" w:themeTint="D8"/>
    </w:rPr>
  </w:style>
  <w:style w:type="paragraph" w:styleId="Title">
    <w:name w:val="Title"/>
    <w:basedOn w:val="Normal"/>
    <w:next w:val="Normal"/>
    <w:link w:val="TitleChar"/>
    <w:uiPriority w:val="10"/>
    <w:qFormat/>
    <w:rsid w:val="00A510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10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0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10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009"/>
    <w:pPr>
      <w:spacing w:before="160"/>
      <w:jc w:val="center"/>
    </w:pPr>
    <w:rPr>
      <w:i/>
      <w:iCs/>
      <w:color w:val="404040" w:themeColor="text1" w:themeTint="BF"/>
    </w:rPr>
  </w:style>
  <w:style w:type="character" w:customStyle="1" w:styleId="QuoteChar">
    <w:name w:val="Quote Char"/>
    <w:basedOn w:val="DefaultParagraphFont"/>
    <w:link w:val="Quote"/>
    <w:uiPriority w:val="29"/>
    <w:rsid w:val="00A51009"/>
    <w:rPr>
      <w:i/>
      <w:iCs/>
      <w:color w:val="404040" w:themeColor="text1" w:themeTint="BF"/>
    </w:rPr>
  </w:style>
  <w:style w:type="paragraph" w:styleId="ListParagraph">
    <w:name w:val="List Paragraph"/>
    <w:basedOn w:val="Normal"/>
    <w:uiPriority w:val="34"/>
    <w:qFormat/>
    <w:rsid w:val="00A51009"/>
    <w:pPr>
      <w:ind w:left="720"/>
      <w:contextualSpacing/>
    </w:pPr>
  </w:style>
  <w:style w:type="character" w:styleId="IntenseEmphasis">
    <w:name w:val="Intense Emphasis"/>
    <w:basedOn w:val="DefaultParagraphFont"/>
    <w:uiPriority w:val="21"/>
    <w:qFormat/>
    <w:rsid w:val="00A51009"/>
    <w:rPr>
      <w:i/>
      <w:iCs/>
      <w:color w:val="2F5496" w:themeColor="accent1" w:themeShade="BF"/>
    </w:rPr>
  </w:style>
  <w:style w:type="paragraph" w:styleId="IntenseQuote">
    <w:name w:val="Intense Quote"/>
    <w:basedOn w:val="Normal"/>
    <w:next w:val="Normal"/>
    <w:link w:val="IntenseQuoteChar"/>
    <w:uiPriority w:val="30"/>
    <w:qFormat/>
    <w:rsid w:val="00A510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1009"/>
    <w:rPr>
      <w:i/>
      <w:iCs/>
      <w:color w:val="2F5496" w:themeColor="accent1" w:themeShade="BF"/>
    </w:rPr>
  </w:style>
  <w:style w:type="character" w:styleId="IntenseReference">
    <w:name w:val="Intense Reference"/>
    <w:basedOn w:val="DefaultParagraphFont"/>
    <w:uiPriority w:val="32"/>
    <w:qFormat/>
    <w:rsid w:val="00A51009"/>
    <w:rPr>
      <w:b/>
      <w:bCs/>
      <w:smallCaps/>
      <w:color w:val="2F5496" w:themeColor="accent1" w:themeShade="BF"/>
      <w:spacing w:val="5"/>
    </w:rPr>
  </w:style>
  <w:style w:type="table" w:styleId="TableGrid">
    <w:name w:val="Table Grid"/>
    <w:basedOn w:val="TableNormal"/>
    <w:uiPriority w:val="59"/>
    <w:qFormat/>
    <w:rsid w:val="0068108C"/>
    <w:pPr>
      <w:spacing w:after="0" w:line="240" w:lineRule="auto"/>
    </w:pPr>
    <w:rPr>
      <w:rFonts w:eastAsiaTheme="minorEastAsia"/>
      <w:kern w:val="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2B2D6F"/>
    <w:pPr>
      <w:autoSpaceDE w:val="0"/>
      <w:autoSpaceDN w:val="0"/>
      <w:adjustRightInd w:val="0"/>
      <w:spacing w:after="0" w:line="240" w:lineRule="auto"/>
    </w:pPr>
    <w:rPr>
      <w:rFonts w:ascii="Times New Roman" w:eastAsiaTheme="minorEastAsia" w:hAnsi="Times New Roman" w:cs="Times New Roman"/>
      <w:color w:val="000000"/>
      <w:kern w:val="0"/>
      <w:sz w:val="24"/>
      <w:szCs w:val="24"/>
      <w:lang w:val="en-US" w:bidi="gu-IN"/>
    </w:rPr>
  </w:style>
  <w:style w:type="paragraph" w:styleId="BodyText">
    <w:name w:val="Body Text"/>
    <w:basedOn w:val="Normal"/>
    <w:link w:val="BodyTextChar"/>
    <w:uiPriority w:val="1"/>
    <w:qFormat/>
    <w:rsid w:val="002B2D6F"/>
    <w:pPr>
      <w:widowControl w:val="0"/>
      <w:autoSpaceDE w:val="0"/>
      <w:autoSpaceDN w:val="0"/>
      <w:spacing w:after="0" w:line="240" w:lineRule="auto"/>
    </w:pPr>
    <w:rPr>
      <w:rFonts w:ascii="Times New Roman" w:eastAsia="Times New Roman" w:hAnsi="Times New Roman" w:cs="Times New Roman"/>
      <w:kern w:val="0"/>
      <w:sz w:val="24"/>
      <w:szCs w:val="24"/>
      <w:lang w:val="en-US"/>
    </w:rPr>
  </w:style>
  <w:style w:type="character" w:customStyle="1" w:styleId="BodyTextChar">
    <w:name w:val="Body Text Char"/>
    <w:basedOn w:val="DefaultParagraphFont"/>
    <w:link w:val="BodyText"/>
    <w:uiPriority w:val="1"/>
    <w:rsid w:val="002B2D6F"/>
    <w:rPr>
      <w:rFonts w:ascii="Times New Roman" w:eastAsia="Times New Roman" w:hAnsi="Times New Roman" w:cs="Times New Roman"/>
      <w:kern w:val="0"/>
      <w:sz w:val="24"/>
      <w:szCs w:val="24"/>
      <w:lang w:val="en-US"/>
    </w:rPr>
  </w:style>
  <w:style w:type="character" w:styleId="Hyperlink">
    <w:name w:val="Hyperlink"/>
    <w:basedOn w:val="DefaultParagraphFont"/>
    <w:uiPriority w:val="99"/>
    <w:unhideWhenUsed/>
    <w:rsid w:val="002B2D6F"/>
    <w:rPr>
      <w:color w:val="0563C1" w:themeColor="hyperlink"/>
      <w:u w:val="single"/>
    </w:rPr>
  </w:style>
  <w:style w:type="paragraph" w:styleId="BalloonText">
    <w:name w:val="Balloon Text"/>
    <w:basedOn w:val="Normal"/>
    <w:link w:val="BalloonTextChar"/>
    <w:uiPriority w:val="99"/>
    <w:semiHidden/>
    <w:unhideWhenUsed/>
    <w:rsid w:val="00E736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6C3"/>
    <w:rPr>
      <w:rFonts w:ascii="Tahoma" w:hAnsi="Tahoma" w:cs="Tahoma"/>
      <w:sz w:val="16"/>
      <w:szCs w:val="16"/>
    </w:rPr>
  </w:style>
  <w:style w:type="character" w:styleId="UnresolvedMention">
    <w:name w:val="Unresolved Mention"/>
    <w:basedOn w:val="DefaultParagraphFont"/>
    <w:uiPriority w:val="99"/>
    <w:semiHidden/>
    <w:unhideWhenUsed/>
    <w:rsid w:val="00AE37D9"/>
    <w:rPr>
      <w:color w:val="605E5C"/>
      <w:shd w:val="clear" w:color="auto" w:fill="E1DFDD"/>
    </w:rPr>
  </w:style>
  <w:style w:type="paragraph" w:styleId="Header">
    <w:name w:val="header"/>
    <w:basedOn w:val="Normal"/>
    <w:link w:val="HeaderChar"/>
    <w:uiPriority w:val="99"/>
    <w:unhideWhenUsed/>
    <w:rsid w:val="000257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717"/>
  </w:style>
  <w:style w:type="paragraph" w:styleId="Footer">
    <w:name w:val="footer"/>
    <w:basedOn w:val="Normal"/>
    <w:link w:val="FooterChar"/>
    <w:uiPriority w:val="99"/>
    <w:unhideWhenUsed/>
    <w:rsid w:val="000257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164358819987972"/>
          <c:y val="4.2389210019267834E-2"/>
          <c:w val="0.82006627257083564"/>
          <c:h val="0.75734104046242834"/>
        </c:manualLayout>
      </c:layout>
      <c:barChart>
        <c:barDir val="col"/>
        <c:grouping val="clustered"/>
        <c:varyColors val="0"/>
        <c:ser>
          <c:idx val="0"/>
          <c:order val="0"/>
          <c:tx>
            <c:strRef>
              <c:f>Sheet1!$B$1</c:f>
              <c:strCache>
                <c:ptCount val="1"/>
                <c:pt idx="0">
                  <c:v>2022</c:v>
                </c:pt>
              </c:strCache>
            </c:strRef>
          </c:tx>
          <c:spPr>
            <a:solidFill>
              <a:schemeClr val="accent4">
                <a:lumMod val="60000"/>
                <a:lumOff val="40000"/>
              </a:schemeClr>
            </a:solidFill>
            <a:ln>
              <a:solidFill>
                <a:schemeClr val="tx1"/>
              </a:solidFill>
            </a:ln>
          </c:spPr>
          <c:invertIfNegative val="0"/>
          <c:cat>
            <c:strRef>
              <c:f>Sheet1!$A$2:$A$11</c:f>
              <c:strCache>
                <c:ptCount val="10"/>
                <c:pt idx="0">
                  <c:v>S0</c:v>
                </c:pt>
                <c:pt idx="1">
                  <c:v>S1</c:v>
                </c:pt>
                <c:pt idx="2">
                  <c:v>S2</c:v>
                </c:pt>
                <c:pt idx="3">
                  <c:v>S3</c:v>
                </c:pt>
                <c:pt idx="6">
                  <c:v>L0</c:v>
                </c:pt>
                <c:pt idx="7">
                  <c:v>L1</c:v>
                </c:pt>
                <c:pt idx="8">
                  <c:v>L2</c:v>
                </c:pt>
                <c:pt idx="9">
                  <c:v>L3</c:v>
                </c:pt>
              </c:strCache>
            </c:strRef>
          </c:cat>
          <c:val>
            <c:numRef>
              <c:f>Sheet1!$B$2:$B$11</c:f>
              <c:numCache>
                <c:formatCode>General</c:formatCode>
                <c:ptCount val="10"/>
                <c:pt idx="0">
                  <c:v>35.36</c:v>
                </c:pt>
                <c:pt idx="1">
                  <c:v>60.21</c:v>
                </c:pt>
                <c:pt idx="2">
                  <c:v>50.5</c:v>
                </c:pt>
                <c:pt idx="3">
                  <c:v>58.81</c:v>
                </c:pt>
                <c:pt idx="6">
                  <c:v>42.4</c:v>
                </c:pt>
                <c:pt idx="7">
                  <c:v>56.98</c:v>
                </c:pt>
                <c:pt idx="8">
                  <c:v>56.85</c:v>
                </c:pt>
                <c:pt idx="9">
                  <c:v>48.65</c:v>
                </c:pt>
              </c:numCache>
            </c:numRef>
          </c:val>
          <c:extLst>
            <c:ext xmlns:c16="http://schemas.microsoft.com/office/drawing/2014/chart" uri="{C3380CC4-5D6E-409C-BE32-E72D297353CC}">
              <c16:uniqueId val="{00000000-8E9C-4E31-A3ED-07CED80CFE38}"/>
            </c:ext>
          </c:extLst>
        </c:ser>
        <c:ser>
          <c:idx val="1"/>
          <c:order val="1"/>
          <c:tx>
            <c:strRef>
              <c:f>Sheet1!$C$1</c:f>
              <c:strCache>
                <c:ptCount val="1"/>
                <c:pt idx="0">
                  <c:v>2023</c:v>
                </c:pt>
              </c:strCache>
            </c:strRef>
          </c:tx>
          <c:spPr>
            <a:solidFill>
              <a:schemeClr val="accent5">
                <a:lumMod val="60000"/>
                <a:lumOff val="40000"/>
              </a:schemeClr>
            </a:solidFill>
            <a:ln>
              <a:solidFill>
                <a:schemeClr val="tx1"/>
              </a:solidFill>
            </a:ln>
          </c:spPr>
          <c:invertIfNegative val="0"/>
          <c:cat>
            <c:strRef>
              <c:f>Sheet1!$A$2:$A$11</c:f>
              <c:strCache>
                <c:ptCount val="10"/>
                <c:pt idx="0">
                  <c:v>S0</c:v>
                </c:pt>
                <c:pt idx="1">
                  <c:v>S1</c:v>
                </c:pt>
                <c:pt idx="2">
                  <c:v>S2</c:v>
                </c:pt>
                <c:pt idx="3">
                  <c:v>S3</c:v>
                </c:pt>
                <c:pt idx="6">
                  <c:v>L0</c:v>
                </c:pt>
                <c:pt idx="7">
                  <c:v>L1</c:v>
                </c:pt>
                <c:pt idx="8">
                  <c:v>L2</c:v>
                </c:pt>
                <c:pt idx="9">
                  <c:v>L3</c:v>
                </c:pt>
              </c:strCache>
            </c:strRef>
          </c:cat>
          <c:val>
            <c:numRef>
              <c:f>Sheet1!$C$2:$C$11</c:f>
              <c:numCache>
                <c:formatCode>General</c:formatCode>
                <c:ptCount val="10"/>
                <c:pt idx="0">
                  <c:v>36</c:v>
                </c:pt>
                <c:pt idx="1">
                  <c:v>59.86</c:v>
                </c:pt>
                <c:pt idx="2">
                  <c:v>49.660000000000011</c:v>
                </c:pt>
                <c:pt idx="3">
                  <c:v>59.3</c:v>
                </c:pt>
                <c:pt idx="6">
                  <c:v>41.38</c:v>
                </c:pt>
                <c:pt idx="7">
                  <c:v>55.87</c:v>
                </c:pt>
                <c:pt idx="8">
                  <c:v>54.74</c:v>
                </c:pt>
                <c:pt idx="9">
                  <c:v>52.83</c:v>
                </c:pt>
              </c:numCache>
            </c:numRef>
          </c:val>
          <c:extLst>
            <c:ext xmlns:c16="http://schemas.microsoft.com/office/drawing/2014/chart" uri="{C3380CC4-5D6E-409C-BE32-E72D297353CC}">
              <c16:uniqueId val="{00000001-8E9C-4E31-A3ED-07CED80CFE38}"/>
            </c:ext>
          </c:extLst>
        </c:ser>
        <c:ser>
          <c:idx val="2"/>
          <c:order val="2"/>
          <c:tx>
            <c:strRef>
              <c:f>Sheet1!$D$1</c:f>
              <c:strCache>
                <c:ptCount val="1"/>
                <c:pt idx="0">
                  <c:v>Pooled</c:v>
                </c:pt>
              </c:strCache>
            </c:strRef>
          </c:tx>
          <c:spPr>
            <a:solidFill>
              <a:schemeClr val="accent6">
                <a:lumMod val="60000"/>
                <a:lumOff val="40000"/>
              </a:schemeClr>
            </a:solidFill>
            <a:ln>
              <a:solidFill>
                <a:schemeClr val="tx1"/>
              </a:solidFill>
            </a:ln>
          </c:spPr>
          <c:invertIfNegative val="0"/>
          <c:cat>
            <c:strRef>
              <c:f>Sheet1!$A$2:$A$11</c:f>
              <c:strCache>
                <c:ptCount val="10"/>
                <c:pt idx="0">
                  <c:v>S0</c:v>
                </c:pt>
                <c:pt idx="1">
                  <c:v>S1</c:v>
                </c:pt>
                <c:pt idx="2">
                  <c:v>S2</c:v>
                </c:pt>
                <c:pt idx="3">
                  <c:v>S3</c:v>
                </c:pt>
                <c:pt idx="6">
                  <c:v>L0</c:v>
                </c:pt>
                <c:pt idx="7">
                  <c:v>L1</c:v>
                </c:pt>
                <c:pt idx="8">
                  <c:v>L2</c:v>
                </c:pt>
                <c:pt idx="9">
                  <c:v>L3</c:v>
                </c:pt>
              </c:strCache>
            </c:strRef>
          </c:cat>
          <c:val>
            <c:numRef>
              <c:f>Sheet1!$D$2:$D$11</c:f>
              <c:numCache>
                <c:formatCode>General</c:formatCode>
                <c:ptCount val="10"/>
                <c:pt idx="0">
                  <c:v>35.68</c:v>
                </c:pt>
                <c:pt idx="1">
                  <c:v>60.04</c:v>
                </c:pt>
                <c:pt idx="2">
                  <c:v>50.08</c:v>
                </c:pt>
                <c:pt idx="3">
                  <c:v>59.05</c:v>
                </c:pt>
                <c:pt idx="6">
                  <c:v>41.89</c:v>
                </c:pt>
                <c:pt idx="7">
                  <c:v>56.43</c:v>
                </c:pt>
                <c:pt idx="8">
                  <c:v>55.790000000000013</c:v>
                </c:pt>
                <c:pt idx="9">
                  <c:v>50.74</c:v>
                </c:pt>
              </c:numCache>
            </c:numRef>
          </c:val>
          <c:extLst>
            <c:ext xmlns:c16="http://schemas.microsoft.com/office/drawing/2014/chart" uri="{C3380CC4-5D6E-409C-BE32-E72D297353CC}">
              <c16:uniqueId val="{00000002-8E9C-4E31-A3ED-07CED80CFE38}"/>
            </c:ext>
          </c:extLst>
        </c:ser>
        <c:dLbls>
          <c:showLegendKey val="0"/>
          <c:showVal val="0"/>
          <c:showCatName val="0"/>
          <c:showSerName val="0"/>
          <c:showPercent val="0"/>
          <c:showBubbleSize val="0"/>
        </c:dLbls>
        <c:gapWidth val="150"/>
        <c:axId val="65700992"/>
        <c:axId val="65702912"/>
      </c:barChart>
      <c:catAx>
        <c:axId val="65700992"/>
        <c:scaling>
          <c:orientation val="minMax"/>
        </c:scaling>
        <c:delete val="0"/>
        <c:axPos val="b"/>
        <c:title>
          <c:tx>
            <c:rich>
              <a:bodyPr/>
              <a:lstStyle/>
              <a:p>
                <a:pPr>
                  <a:defRPr sz="1100">
                    <a:latin typeface="Times New Roman" pitchFamily="18" charset="0"/>
                    <a:cs typeface="Times New Roman" pitchFamily="18" charset="0"/>
                  </a:defRPr>
                </a:pPr>
                <a:r>
                  <a:rPr lang="en-US" sz="1100">
                    <a:latin typeface="Times New Roman" pitchFamily="18" charset="0"/>
                    <a:cs typeface="Times New Roman" pitchFamily="18" charset="0"/>
                  </a:rPr>
                  <a:t>Solid</a:t>
                </a:r>
                <a:r>
                  <a:rPr lang="en-US" sz="1100" baseline="0">
                    <a:latin typeface="Times New Roman" pitchFamily="18" charset="0"/>
                    <a:cs typeface="Times New Roman" pitchFamily="18" charset="0"/>
                  </a:rPr>
                  <a:t> </a:t>
                </a:r>
                <a:r>
                  <a:rPr lang="en-US" sz="1100">
                    <a:latin typeface="Times New Roman" pitchFamily="18" charset="0"/>
                    <a:cs typeface="Times New Roman" pitchFamily="18" charset="0"/>
                  </a:rPr>
                  <a:t>(S)  and Liquid (L) organics</a:t>
                </a:r>
              </a:p>
            </c:rich>
          </c:tx>
          <c:layout>
            <c:manualLayout>
              <c:xMode val="edge"/>
              <c:yMode val="edge"/>
              <c:x val="0.37063028749313309"/>
              <c:y val="0.89145443026518278"/>
            </c:manualLayout>
          </c:layout>
          <c:overlay val="0"/>
          <c:spPr>
            <a:ln>
              <a:solidFill>
                <a:schemeClr val="tx1"/>
              </a:solidFill>
            </a:ln>
          </c:spPr>
        </c:title>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65702912"/>
        <c:crosses val="autoZero"/>
        <c:auto val="1"/>
        <c:lblAlgn val="ctr"/>
        <c:lblOffset val="100"/>
        <c:noMultiLvlLbl val="0"/>
      </c:catAx>
      <c:valAx>
        <c:axId val="65702912"/>
        <c:scaling>
          <c:orientation val="minMax"/>
        </c:scaling>
        <c:delete val="0"/>
        <c:axPos val="l"/>
        <c:majorGridlines/>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sz="1100" b="1" i="0" u="none" strike="noStrike" kern="1200" baseline="0">
                    <a:solidFill>
                      <a:sysClr val="windowText" lastClr="000000"/>
                    </a:solidFill>
                    <a:latin typeface="Times New Roman" pitchFamily="18" charset="0"/>
                    <a:ea typeface="+mn-ea"/>
                    <a:cs typeface="Times New Roman" pitchFamily="18" charset="0"/>
                  </a:defRPr>
                </a:pPr>
                <a:r>
                  <a:rPr lang="en-US" sz="1100">
                    <a:latin typeface="Times New Roman" pitchFamily="18" charset="0"/>
                    <a:cs typeface="Times New Roman" pitchFamily="18" charset="0"/>
                  </a:rPr>
                  <a:t>Corm yield (t ha</a:t>
                </a:r>
                <a:r>
                  <a:rPr lang="en-US" sz="1100" baseline="30000">
                    <a:latin typeface="Times New Roman" pitchFamily="18" charset="0"/>
                    <a:cs typeface="Times New Roman" pitchFamily="18" charset="0"/>
                  </a:rPr>
                  <a:t>-1</a:t>
                </a:r>
                <a:r>
                  <a:rPr lang="en-US" sz="1100">
                    <a:latin typeface="Times New Roman" pitchFamily="18" charset="0"/>
                    <a:cs typeface="Times New Roman" pitchFamily="18" charset="0"/>
                  </a:rPr>
                  <a:t>)</a:t>
                </a:r>
              </a:p>
            </c:rich>
          </c:tx>
          <c:layout>
            <c:manualLayout>
              <c:xMode val="edge"/>
              <c:yMode val="edge"/>
              <c:x val="5.2451748763962622E-2"/>
              <c:y val="0.24274564817328875"/>
            </c:manualLayout>
          </c:layout>
          <c:overlay val="0"/>
          <c:spPr>
            <a:ln>
              <a:solidFill>
                <a:schemeClr val="tx1"/>
              </a:solidFill>
            </a:ln>
          </c:spPr>
        </c:title>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en-US"/>
          </a:p>
        </c:txPr>
        <c:crossAx val="65700992"/>
        <c:crosses val="autoZero"/>
        <c:crossBetween val="between"/>
      </c:valAx>
    </c:plotArea>
    <c:legend>
      <c:legendPos val="r"/>
      <c:layout>
        <c:manualLayout>
          <c:xMode val="edge"/>
          <c:yMode val="edge"/>
          <c:x val="0.69476825932580288"/>
          <c:y val="6.6680927889794184E-2"/>
          <c:w val="0.26429254741712344"/>
          <c:h val="7.6657108612868466E-2"/>
        </c:manualLayout>
      </c:layout>
      <c:overlay val="0"/>
      <c:spPr>
        <a:ln>
          <a:solidFill>
            <a:schemeClr val="tx1"/>
          </a:solidFill>
        </a:ln>
      </c:spPr>
      <c:txPr>
        <a:bodyPr/>
        <a:lstStyle/>
        <a:p>
          <a:pPr>
            <a:defRPr>
              <a:latin typeface="Times New Roman" pitchFamily="18" charset="0"/>
              <a:cs typeface="Times New Roman" pitchFamily="18" charset="0"/>
            </a:defRPr>
          </a:pPr>
          <a:endParaRPr lang="en-US"/>
        </a:p>
      </c:txPr>
    </c:legend>
    <c:plotVisOnly val="1"/>
    <c:dispBlanksAs val="gap"/>
    <c:showDLblsOverMax val="0"/>
  </c:chart>
  <c:spPr>
    <a:ln w="31750">
      <a:solidFill>
        <a:schemeClr val="tx1"/>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380286781539943"/>
          <c:y val="4.2523283552377493E-2"/>
          <c:w val="0.79583689525253498"/>
          <c:h val="0.75657353042789066"/>
        </c:manualLayout>
      </c:layout>
      <c:barChart>
        <c:barDir val="col"/>
        <c:grouping val="clustered"/>
        <c:varyColors val="0"/>
        <c:ser>
          <c:idx val="0"/>
          <c:order val="0"/>
          <c:tx>
            <c:strRef>
              <c:f>Sheet1!$B$1</c:f>
              <c:strCache>
                <c:ptCount val="1"/>
                <c:pt idx="0">
                  <c:v>2022</c:v>
                </c:pt>
              </c:strCache>
            </c:strRef>
          </c:tx>
          <c:spPr>
            <a:solidFill>
              <a:schemeClr val="accent4">
                <a:lumMod val="75000"/>
              </a:schemeClr>
            </a:solidFill>
            <a:ln>
              <a:solidFill>
                <a:schemeClr val="tx1"/>
              </a:solidFill>
            </a:ln>
          </c:spPr>
          <c:invertIfNegative val="0"/>
          <c:cat>
            <c:strRef>
              <c:f>Sheet1!$A$2:$A$17</c:f>
              <c:strCache>
                <c:ptCount val="16"/>
                <c:pt idx="0">
                  <c:v>S0L0</c:v>
                </c:pt>
                <c:pt idx="1">
                  <c:v>S0L1</c:v>
                </c:pt>
                <c:pt idx="2">
                  <c:v>S0L2</c:v>
                </c:pt>
                <c:pt idx="3">
                  <c:v>S0L3</c:v>
                </c:pt>
                <c:pt idx="4">
                  <c:v>S1L0</c:v>
                </c:pt>
                <c:pt idx="5">
                  <c:v>S1L1</c:v>
                </c:pt>
                <c:pt idx="6">
                  <c:v>S1L2</c:v>
                </c:pt>
                <c:pt idx="7">
                  <c:v>S1L3</c:v>
                </c:pt>
                <c:pt idx="8">
                  <c:v>S2L0</c:v>
                </c:pt>
                <c:pt idx="9">
                  <c:v>S2L1</c:v>
                </c:pt>
                <c:pt idx="10">
                  <c:v>S2L2</c:v>
                </c:pt>
                <c:pt idx="11">
                  <c:v>S2L3</c:v>
                </c:pt>
                <c:pt idx="12">
                  <c:v>S3L0</c:v>
                </c:pt>
                <c:pt idx="13">
                  <c:v>S3L1</c:v>
                </c:pt>
                <c:pt idx="14">
                  <c:v>S3L2</c:v>
                </c:pt>
                <c:pt idx="15">
                  <c:v>S3L3</c:v>
                </c:pt>
              </c:strCache>
            </c:strRef>
          </c:cat>
          <c:val>
            <c:numRef>
              <c:f>Sheet1!$B$2:$B$17</c:f>
              <c:numCache>
                <c:formatCode>General</c:formatCode>
                <c:ptCount val="16"/>
                <c:pt idx="0">
                  <c:v>30.72</c:v>
                </c:pt>
                <c:pt idx="1">
                  <c:v>33.950000000000003</c:v>
                </c:pt>
                <c:pt idx="2">
                  <c:v>39.25</c:v>
                </c:pt>
                <c:pt idx="3">
                  <c:v>37.51</c:v>
                </c:pt>
                <c:pt idx="4">
                  <c:v>50.5</c:v>
                </c:pt>
                <c:pt idx="5">
                  <c:v>71.099999999999994</c:v>
                </c:pt>
                <c:pt idx="6">
                  <c:v>67.959999999999994</c:v>
                </c:pt>
                <c:pt idx="7">
                  <c:v>51.290000000000013</c:v>
                </c:pt>
                <c:pt idx="8">
                  <c:v>41.83</c:v>
                </c:pt>
                <c:pt idx="9">
                  <c:v>54.93</c:v>
                </c:pt>
                <c:pt idx="10">
                  <c:v>56.87</c:v>
                </c:pt>
                <c:pt idx="11">
                  <c:v>48.35</c:v>
                </c:pt>
                <c:pt idx="12">
                  <c:v>46.56</c:v>
                </c:pt>
                <c:pt idx="13">
                  <c:v>67.940000000000026</c:v>
                </c:pt>
                <c:pt idx="14">
                  <c:v>63.290000000000013</c:v>
                </c:pt>
                <c:pt idx="15">
                  <c:v>57.44</c:v>
                </c:pt>
              </c:numCache>
            </c:numRef>
          </c:val>
          <c:extLst>
            <c:ext xmlns:c16="http://schemas.microsoft.com/office/drawing/2014/chart" uri="{C3380CC4-5D6E-409C-BE32-E72D297353CC}">
              <c16:uniqueId val="{00000000-ACDB-4870-A5D6-7DDB65E02A54}"/>
            </c:ext>
          </c:extLst>
        </c:ser>
        <c:ser>
          <c:idx val="1"/>
          <c:order val="1"/>
          <c:tx>
            <c:strRef>
              <c:f>Sheet1!$C$1</c:f>
              <c:strCache>
                <c:ptCount val="1"/>
                <c:pt idx="0">
                  <c:v>2023</c:v>
                </c:pt>
              </c:strCache>
            </c:strRef>
          </c:tx>
          <c:spPr>
            <a:solidFill>
              <a:schemeClr val="accent2">
                <a:lumMod val="75000"/>
              </a:schemeClr>
            </a:solidFill>
            <a:ln>
              <a:solidFill>
                <a:schemeClr val="tx1"/>
              </a:solidFill>
            </a:ln>
          </c:spPr>
          <c:invertIfNegative val="0"/>
          <c:cat>
            <c:strRef>
              <c:f>Sheet1!$A$2:$A$17</c:f>
              <c:strCache>
                <c:ptCount val="16"/>
                <c:pt idx="0">
                  <c:v>S0L0</c:v>
                </c:pt>
                <c:pt idx="1">
                  <c:v>S0L1</c:v>
                </c:pt>
                <c:pt idx="2">
                  <c:v>S0L2</c:v>
                </c:pt>
                <c:pt idx="3">
                  <c:v>S0L3</c:v>
                </c:pt>
                <c:pt idx="4">
                  <c:v>S1L0</c:v>
                </c:pt>
                <c:pt idx="5">
                  <c:v>S1L1</c:v>
                </c:pt>
                <c:pt idx="6">
                  <c:v>S1L2</c:v>
                </c:pt>
                <c:pt idx="7">
                  <c:v>S1L3</c:v>
                </c:pt>
                <c:pt idx="8">
                  <c:v>S2L0</c:v>
                </c:pt>
                <c:pt idx="9">
                  <c:v>S2L1</c:v>
                </c:pt>
                <c:pt idx="10">
                  <c:v>S2L2</c:v>
                </c:pt>
                <c:pt idx="11">
                  <c:v>S2L3</c:v>
                </c:pt>
                <c:pt idx="12">
                  <c:v>S3L0</c:v>
                </c:pt>
                <c:pt idx="13">
                  <c:v>S3L1</c:v>
                </c:pt>
                <c:pt idx="14">
                  <c:v>S3L2</c:v>
                </c:pt>
                <c:pt idx="15">
                  <c:v>S3L3</c:v>
                </c:pt>
              </c:strCache>
            </c:strRef>
          </c:cat>
          <c:val>
            <c:numRef>
              <c:f>Sheet1!$C$2:$C$17</c:f>
              <c:numCache>
                <c:formatCode>General</c:formatCode>
                <c:ptCount val="16"/>
                <c:pt idx="0">
                  <c:v>34.4</c:v>
                </c:pt>
                <c:pt idx="1">
                  <c:v>35.08</c:v>
                </c:pt>
                <c:pt idx="2">
                  <c:v>36.24</c:v>
                </c:pt>
                <c:pt idx="3">
                  <c:v>38.270000000000003</c:v>
                </c:pt>
                <c:pt idx="4">
                  <c:v>44.2</c:v>
                </c:pt>
                <c:pt idx="5">
                  <c:v>70.760000000000005</c:v>
                </c:pt>
                <c:pt idx="6">
                  <c:v>67.09</c:v>
                </c:pt>
                <c:pt idx="7">
                  <c:v>57.39</c:v>
                </c:pt>
                <c:pt idx="8">
                  <c:v>39.410000000000004</c:v>
                </c:pt>
                <c:pt idx="9">
                  <c:v>51.32</c:v>
                </c:pt>
                <c:pt idx="10">
                  <c:v>49.660000000000011</c:v>
                </c:pt>
                <c:pt idx="11">
                  <c:v>58.25</c:v>
                </c:pt>
                <c:pt idx="12">
                  <c:v>47.51</c:v>
                </c:pt>
                <c:pt idx="13">
                  <c:v>66.34</c:v>
                </c:pt>
                <c:pt idx="14">
                  <c:v>65.95</c:v>
                </c:pt>
                <c:pt idx="15">
                  <c:v>57.4</c:v>
                </c:pt>
              </c:numCache>
            </c:numRef>
          </c:val>
          <c:extLst>
            <c:ext xmlns:c16="http://schemas.microsoft.com/office/drawing/2014/chart" uri="{C3380CC4-5D6E-409C-BE32-E72D297353CC}">
              <c16:uniqueId val="{00000001-ACDB-4870-A5D6-7DDB65E02A54}"/>
            </c:ext>
          </c:extLst>
        </c:ser>
        <c:ser>
          <c:idx val="2"/>
          <c:order val="2"/>
          <c:tx>
            <c:strRef>
              <c:f>Sheet1!$D$1</c:f>
              <c:strCache>
                <c:ptCount val="1"/>
                <c:pt idx="0">
                  <c:v>Pooled</c:v>
                </c:pt>
              </c:strCache>
            </c:strRef>
          </c:tx>
          <c:spPr>
            <a:solidFill>
              <a:srgbClr val="FF0000"/>
            </a:solidFill>
            <a:ln>
              <a:solidFill>
                <a:schemeClr val="tx1"/>
              </a:solidFill>
            </a:ln>
          </c:spPr>
          <c:invertIfNegative val="0"/>
          <c:cat>
            <c:strRef>
              <c:f>Sheet1!$A$2:$A$17</c:f>
              <c:strCache>
                <c:ptCount val="16"/>
                <c:pt idx="0">
                  <c:v>S0L0</c:v>
                </c:pt>
                <c:pt idx="1">
                  <c:v>S0L1</c:v>
                </c:pt>
                <c:pt idx="2">
                  <c:v>S0L2</c:v>
                </c:pt>
                <c:pt idx="3">
                  <c:v>S0L3</c:v>
                </c:pt>
                <c:pt idx="4">
                  <c:v>S1L0</c:v>
                </c:pt>
                <c:pt idx="5">
                  <c:v>S1L1</c:v>
                </c:pt>
                <c:pt idx="6">
                  <c:v>S1L2</c:v>
                </c:pt>
                <c:pt idx="7">
                  <c:v>S1L3</c:v>
                </c:pt>
                <c:pt idx="8">
                  <c:v>S2L0</c:v>
                </c:pt>
                <c:pt idx="9">
                  <c:v>S2L1</c:v>
                </c:pt>
                <c:pt idx="10">
                  <c:v>S2L2</c:v>
                </c:pt>
                <c:pt idx="11">
                  <c:v>S2L3</c:v>
                </c:pt>
                <c:pt idx="12">
                  <c:v>S3L0</c:v>
                </c:pt>
                <c:pt idx="13">
                  <c:v>S3L1</c:v>
                </c:pt>
                <c:pt idx="14">
                  <c:v>S3L2</c:v>
                </c:pt>
                <c:pt idx="15">
                  <c:v>S3L3</c:v>
                </c:pt>
              </c:strCache>
            </c:strRef>
          </c:cat>
          <c:val>
            <c:numRef>
              <c:f>Sheet1!$D$2:$D$17</c:f>
              <c:numCache>
                <c:formatCode>General</c:formatCode>
                <c:ptCount val="16"/>
                <c:pt idx="0">
                  <c:v>32.56</c:v>
                </c:pt>
                <c:pt idx="1">
                  <c:v>34.520000000000003</c:v>
                </c:pt>
                <c:pt idx="2">
                  <c:v>37.75</c:v>
                </c:pt>
                <c:pt idx="3">
                  <c:v>37.89</c:v>
                </c:pt>
                <c:pt idx="4">
                  <c:v>47.35</c:v>
                </c:pt>
                <c:pt idx="5">
                  <c:v>70.930000000000007</c:v>
                </c:pt>
                <c:pt idx="6">
                  <c:v>67.53</c:v>
                </c:pt>
                <c:pt idx="7">
                  <c:v>54.34</c:v>
                </c:pt>
                <c:pt idx="8">
                  <c:v>40.620000000000012</c:v>
                </c:pt>
                <c:pt idx="9">
                  <c:v>53.120000000000012</c:v>
                </c:pt>
                <c:pt idx="10">
                  <c:v>53.27</c:v>
                </c:pt>
                <c:pt idx="11">
                  <c:v>53.3</c:v>
                </c:pt>
                <c:pt idx="12">
                  <c:v>47.04</c:v>
                </c:pt>
                <c:pt idx="13">
                  <c:v>67.14</c:v>
                </c:pt>
                <c:pt idx="14">
                  <c:v>64.61999999999999</c:v>
                </c:pt>
                <c:pt idx="15">
                  <c:v>57.42</c:v>
                </c:pt>
              </c:numCache>
            </c:numRef>
          </c:val>
          <c:extLst>
            <c:ext xmlns:c16="http://schemas.microsoft.com/office/drawing/2014/chart" uri="{C3380CC4-5D6E-409C-BE32-E72D297353CC}">
              <c16:uniqueId val="{00000002-ACDB-4870-A5D6-7DDB65E02A54}"/>
            </c:ext>
          </c:extLst>
        </c:ser>
        <c:dLbls>
          <c:showLegendKey val="0"/>
          <c:showVal val="0"/>
          <c:showCatName val="0"/>
          <c:showSerName val="0"/>
          <c:showPercent val="0"/>
          <c:showBubbleSize val="0"/>
        </c:dLbls>
        <c:gapWidth val="150"/>
        <c:axId val="97940608"/>
        <c:axId val="100869248"/>
      </c:barChart>
      <c:catAx>
        <c:axId val="97940608"/>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Interaction</a:t>
                </a:r>
                <a:r>
                  <a:rPr lang="en-US" baseline="0">
                    <a:latin typeface="Times New Roman" pitchFamily="18" charset="0"/>
                    <a:cs typeface="Times New Roman" pitchFamily="18" charset="0"/>
                  </a:rPr>
                  <a:t> between Solid (S) and Liquid (L) organics</a:t>
                </a:r>
                <a:endParaRPr lang="en-US">
                  <a:latin typeface="Times New Roman" pitchFamily="18" charset="0"/>
                  <a:cs typeface="Times New Roman" pitchFamily="18" charset="0"/>
                </a:endParaRPr>
              </a:p>
            </c:rich>
          </c:tx>
          <c:layout>
            <c:manualLayout>
              <c:xMode val="edge"/>
              <c:yMode val="edge"/>
              <c:x val="0.28889562351217735"/>
              <c:y val="0.92208516114747519"/>
            </c:manualLayout>
          </c:layout>
          <c:overlay val="0"/>
          <c:spPr>
            <a:ln>
              <a:solidFill>
                <a:schemeClr val="tx1"/>
              </a:solidFill>
            </a:ln>
          </c:spPr>
        </c:title>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100869248"/>
        <c:crosses val="autoZero"/>
        <c:auto val="1"/>
        <c:lblAlgn val="ctr"/>
        <c:lblOffset val="100"/>
        <c:noMultiLvlLbl val="0"/>
      </c:catAx>
      <c:valAx>
        <c:axId val="100869248"/>
        <c:scaling>
          <c:orientation val="minMax"/>
        </c:scaling>
        <c:delete val="0"/>
        <c:axPos val="l"/>
        <c:majorGridlines/>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00" b="1" i="0" kern="1200" baseline="0">
                    <a:solidFill>
                      <a:srgbClr val="000000"/>
                    </a:solidFill>
                    <a:latin typeface="Times New Roman"/>
                    <a:cs typeface="Times New Roman"/>
                  </a:rPr>
                  <a:t>Corm Yield (t ha</a:t>
                </a:r>
                <a:r>
                  <a:rPr lang="en-US" sz="1000" b="1" i="0" kern="1200" baseline="30000">
                    <a:solidFill>
                      <a:srgbClr val="000000"/>
                    </a:solidFill>
                    <a:latin typeface="Times New Roman"/>
                    <a:cs typeface="Times New Roman"/>
                  </a:rPr>
                  <a:t>-1</a:t>
                </a:r>
                <a:r>
                  <a:rPr lang="en-US" sz="1000" b="1" i="0" kern="1200" baseline="0">
                    <a:solidFill>
                      <a:srgbClr val="000000"/>
                    </a:solidFill>
                    <a:latin typeface="Times New Roman"/>
                    <a:cs typeface="Times New Roman"/>
                  </a:rPr>
                  <a:t>)</a:t>
                </a:r>
              </a:p>
            </c:rich>
          </c:tx>
          <c:layout>
            <c:manualLayout>
              <c:xMode val="edge"/>
              <c:yMode val="edge"/>
              <c:x val="6.7161412739589144E-2"/>
              <c:y val="0.25245733011697225"/>
            </c:manualLayout>
          </c:layout>
          <c:overlay val="0"/>
          <c:spPr>
            <a:ln>
              <a:solidFill>
                <a:schemeClr val="tx1"/>
              </a:solidFill>
            </a:ln>
          </c:spPr>
        </c:title>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en-US"/>
          </a:p>
        </c:txPr>
        <c:crossAx val="97940608"/>
        <c:crosses val="autoZero"/>
        <c:crossBetween val="between"/>
      </c:valAx>
    </c:plotArea>
    <c:legend>
      <c:legendPos val="r"/>
      <c:layout>
        <c:manualLayout>
          <c:xMode val="edge"/>
          <c:yMode val="edge"/>
          <c:x val="0.70900715672982162"/>
          <c:y val="6.1444774978167617E-2"/>
          <c:w val="0.25243398075662277"/>
          <c:h val="7.6899568648925387E-2"/>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spPr>
    <a:ln w="31750">
      <a:solidFill>
        <a:sysClr val="windowText" lastClr="000000"/>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TotalTime>
  <Pages>8</Pages>
  <Words>3097</Words>
  <Characters>17653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Nitesh Jadav</dc:creator>
  <cp:keywords/>
  <dc:description/>
  <cp:lastModifiedBy>SDI 1084</cp:lastModifiedBy>
  <cp:revision>207</cp:revision>
  <dcterms:created xsi:type="dcterms:W3CDTF">2025-04-08T04:20:00Z</dcterms:created>
  <dcterms:modified xsi:type="dcterms:W3CDTF">2025-04-22T05:24:00Z</dcterms:modified>
</cp:coreProperties>
</file>