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3325B0" w14:textId="090E3060" w:rsidR="00B5544A" w:rsidRDefault="00916F80" w:rsidP="007F4C68">
      <w:pPr>
        <w:spacing w:line="360" w:lineRule="auto"/>
        <w:jc w:val="both"/>
        <w:rPr>
          <w:rFonts w:ascii="Times New Roman" w:hAnsi="Times New Roman" w:cs="Times New Roman"/>
          <w:b/>
          <w:bCs/>
          <w:sz w:val="24"/>
          <w:szCs w:val="24"/>
        </w:rPr>
      </w:pPr>
      <w:bookmarkStart w:id="0" w:name="_Hlk183698229"/>
      <w:bookmarkEnd w:id="0"/>
      <w:r>
        <w:rPr>
          <w:rFonts w:ascii="Times New Roman" w:hAnsi="Times New Roman" w:cs="Times New Roman"/>
          <w:b/>
          <w:bCs/>
          <w:sz w:val="24"/>
          <w:szCs w:val="24"/>
        </w:rPr>
        <w:t xml:space="preserve">              </w:t>
      </w:r>
      <w:r w:rsidR="00650FC3">
        <w:rPr>
          <w:rFonts w:ascii="Times New Roman" w:hAnsi="Times New Roman" w:cs="Times New Roman"/>
          <w:b/>
          <w:bCs/>
          <w:sz w:val="24"/>
          <w:szCs w:val="24"/>
        </w:rPr>
        <w:t xml:space="preserve">Deciphering the </w:t>
      </w:r>
      <w:r w:rsidR="00B5544A">
        <w:rPr>
          <w:rFonts w:ascii="Times New Roman" w:hAnsi="Times New Roman" w:cs="Times New Roman"/>
          <w:b/>
          <w:bCs/>
          <w:sz w:val="24"/>
          <w:szCs w:val="24"/>
        </w:rPr>
        <w:t xml:space="preserve">Morpho-molecular and physiological characterization of </w:t>
      </w:r>
      <w:r w:rsidR="00B5544A" w:rsidRPr="00B5544A">
        <w:rPr>
          <w:rFonts w:ascii="Times New Roman" w:hAnsi="Times New Roman" w:cs="Times New Roman"/>
          <w:b/>
          <w:bCs/>
          <w:i/>
          <w:iCs/>
          <w:sz w:val="24"/>
          <w:szCs w:val="24"/>
        </w:rPr>
        <w:t xml:space="preserve">Rhizopus </w:t>
      </w:r>
      <w:r w:rsidR="00CB3571">
        <w:rPr>
          <w:rFonts w:ascii="Times New Roman" w:hAnsi="Times New Roman" w:cs="Times New Roman"/>
          <w:b/>
          <w:bCs/>
          <w:i/>
          <w:iCs/>
          <w:sz w:val="24"/>
          <w:szCs w:val="24"/>
        </w:rPr>
        <w:t>stolonifera</w:t>
      </w:r>
      <w:r w:rsidR="00CB3571">
        <w:rPr>
          <w:rFonts w:ascii="Times New Roman" w:hAnsi="Times New Roman" w:cs="Times New Roman"/>
          <w:b/>
          <w:bCs/>
          <w:sz w:val="24"/>
          <w:szCs w:val="24"/>
        </w:rPr>
        <w:t xml:space="preserve"> </w:t>
      </w:r>
      <w:r w:rsidR="00B5544A">
        <w:rPr>
          <w:rFonts w:ascii="Times New Roman" w:hAnsi="Times New Roman" w:cs="Times New Roman"/>
          <w:b/>
          <w:bCs/>
          <w:sz w:val="24"/>
          <w:szCs w:val="24"/>
        </w:rPr>
        <w:t>affecting Jackfruit rot</w:t>
      </w:r>
    </w:p>
    <w:p w14:paraId="29F02C46" w14:textId="77777777" w:rsidR="00300348" w:rsidRDefault="00300348" w:rsidP="007F4C68">
      <w:pPr>
        <w:spacing w:line="360" w:lineRule="auto"/>
        <w:jc w:val="both"/>
        <w:rPr>
          <w:rFonts w:ascii="Times New Roman" w:hAnsi="Times New Roman" w:cs="Times New Roman"/>
          <w:b/>
          <w:bCs/>
          <w:sz w:val="24"/>
          <w:szCs w:val="24"/>
        </w:rPr>
      </w:pPr>
    </w:p>
    <w:p w14:paraId="09725704" w14:textId="4E2A15AD" w:rsidR="00C6540F" w:rsidRDefault="00236F70" w:rsidP="002A170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C6540F" w:rsidRPr="00720ACB">
        <w:rPr>
          <w:rFonts w:ascii="Times New Roman" w:hAnsi="Times New Roman" w:cs="Times New Roman"/>
          <w:b/>
          <w:bCs/>
          <w:sz w:val="24"/>
          <w:szCs w:val="24"/>
        </w:rPr>
        <w:t>Abstract</w:t>
      </w:r>
    </w:p>
    <w:p w14:paraId="11F53750" w14:textId="17324D21" w:rsidR="00916F80" w:rsidRDefault="00916F80" w:rsidP="00916F80">
      <w:pPr>
        <w:pStyle w:val="BodyText"/>
        <w:spacing w:before="60" w:line="360" w:lineRule="auto"/>
        <w:ind w:right="1113" w:firstLine="695"/>
        <w:jc w:val="both"/>
        <w:sectPr w:rsidR="00916F80" w:rsidSect="00916F80">
          <w:headerReference w:type="even" r:id="rId8"/>
          <w:headerReference w:type="default" r:id="rId9"/>
          <w:footerReference w:type="even" r:id="rId10"/>
          <w:footerReference w:type="default" r:id="rId11"/>
          <w:headerReference w:type="first" r:id="rId12"/>
          <w:footerReference w:type="first" r:id="rId13"/>
          <w:pgSz w:w="11910" w:h="16840"/>
          <w:pgMar w:top="1360" w:right="560" w:bottom="280" w:left="260" w:header="720" w:footer="720" w:gutter="0"/>
          <w:cols w:space="720"/>
        </w:sectPr>
      </w:pPr>
      <w:r>
        <w:t>Fruit</w:t>
      </w:r>
      <w:r>
        <w:rPr>
          <w:spacing w:val="-4"/>
        </w:rPr>
        <w:t xml:space="preserve"> </w:t>
      </w:r>
      <w:r>
        <w:t>rot</w:t>
      </w:r>
      <w:r>
        <w:rPr>
          <w:spacing w:val="-4"/>
        </w:rPr>
        <w:t xml:space="preserve"> </w:t>
      </w:r>
      <w:r>
        <w:t>caused</w:t>
      </w:r>
      <w:r>
        <w:rPr>
          <w:spacing w:val="-4"/>
        </w:rPr>
        <w:t xml:space="preserve"> </w:t>
      </w:r>
      <w:r>
        <w:t>by</w:t>
      </w:r>
      <w:r>
        <w:rPr>
          <w:spacing w:val="-4"/>
        </w:rPr>
        <w:t xml:space="preserve"> </w:t>
      </w:r>
      <w:r>
        <w:rPr>
          <w:i/>
        </w:rPr>
        <w:t>Rhizopus</w:t>
      </w:r>
      <w:r>
        <w:rPr>
          <w:i/>
          <w:spacing w:val="-4"/>
        </w:rPr>
        <w:t xml:space="preserve"> </w:t>
      </w:r>
      <w:proofErr w:type="spellStart"/>
      <w:r>
        <w:rPr>
          <w:i/>
        </w:rPr>
        <w:t>stolonifer</w:t>
      </w:r>
      <w:proofErr w:type="spellEnd"/>
      <w:r>
        <w:rPr>
          <w:i/>
          <w:spacing w:val="-4"/>
        </w:rPr>
        <w:t xml:space="preserve"> </w:t>
      </w:r>
      <w:r>
        <w:t>(</w:t>
      </w:r>
      <w:proofErr w:type="spellStart"/>
      <w:r>
        <w:t>Ehrenb</w:t>
      </w:r>
      <w:proofErr w:type="spellEnd"/>
      <w:r>
        <w:t>.)</w:t>
      </w:r>
      <w:r>
        <w:rPr>
          <w:spacing w:val="-4"/>
        </w:rPr>
        <w:t xml:space="preserve"> </w:t>
      </w:r>
      <w:proofErr w:type="spellStart"/>
      <w:r>
        <w:t>Vuill</w:t>
      </w:r>
      <w:proofErr w:type="spellEnd"/>
      <w:r>
        <w:t>.</w:t>
      </w:r>
      <w:r>
        <w:rPr>
          <w:spacing w:val="-3"/>
        </w:rPr>
        <w:t xml:space="preserve"> </w:t>
      </w:r>
      <w:r>
        <w:t>is</w:t>
      </w:r>
      <w:r>
        <w:rPr>
          <w:spacing w:val="-4"/>
        </w:rPr>
        <w:t xml:space="preserve"> </w:t>
      </w:r>
      <w:r>
        <w:t>a</w:t>
      </w:r>
      <w:r>
        <w:rPr>
          <w:spacing w:val="-4"/>
        </w:rPr>
        <w:t xml:space="preserve"> </w:t>
      </w:r>
      <w:r>
        <w:t>common</w:t>
      </w:r>
      <w:r>
        <w:rPr>
          <w:spacing w:val="-4"/>
        </w:rPr>
        <w:t xml:space="preserve"> </w:t>
      </w:r>
      <w:r>
        <w:t>fungal</w:t>
      </w:r>
      <w:r>
        <w:rPr>
          <w:spacing w:val="-4"/>
        </w:rPr>
        <w:t xml:space="preserve"> </w:t>
      </w:r>
      <w:r>
        <w:t>disease</w:t>
      </w:r>
      <w:r>
        <w:rPr>
          <w:spacing w:val="-5"/>
        </w:rPr>
        <w:t xml:space="preserve"> </w:t>
      </w:r>
      <w:r>
        <w:t>of jackfruit (</w:t>
      </w:r>
      <w:r>
        <w:rPr>
          <w:i/>
        </w:rPr>
        <w:t xml:space="preserve">Artocarpus heterophyllus </w:t>
      </w:r>
      <w:r>
        <w:t>L.) that leads to fruit rotting in vegetative and maturity phases which restrains the emergence of flowers and fruits</w:t>
      </w:r>
      <w:r w:rsidR="0076409D">
        <w:t xml:space="preserve">. </w:t>
      </w:r>
      <w:r>
        <w:t>Further</w:t>
      </w:r>
      <w:r>
        <w:rPr>
          <w:spacing w:val="-12"/>
        </w:rPr>
        <w:t xml:space="preserve"> </w:t>
      </w:r>
      <w:r>
        <w:t>identification</w:t>
      </w:r>
      <w:r>
        <w:rPr>
          <w:spacing w:val="-13"/>
        </w:rPr>
        <w:t xml:space="preserve"> </w:t>
      </w:r>
      <w:r>
        <w:t>of</w:t>
      </w:r>
      <w:r>
        <w:rPr>
          <w:spacing w:val="-14"/>
        </w:rPr>
        <w:t xml:space="preserve"> </w:t>
      </w:r>
      <w:r>
        <w:t>the</w:t>
      </w:r>
      <w:r>
        <w:rPr>
          <w:spacing w:val="-14"/>
        </w:rPr>
        <w:t xml:space="preserve"> </w:t>
      </w:r>
      <w:r>
        <w:t>pathogen</w:t>
      </w:r>
      <w:r>
        <w:rPr>
          <w:spacing w:val="-14"/>
        </w:rPr>
        <w:t xml:space="preserve"> </w:t>
      </w:r>
      <w:r>
        <w:t>was</w:t>
      </w:r>
      <w:r>
        <w:rPr>
          <w:spacing w:val="-13"/>
        </w:rPr>
        <w:t xml:space="preserve"> </w:t>
      </w:r>
      <w:r>
        <w:t>done</w:t>
      </w:r>
      <w:r>
        <w:rPr>
          <w:spacing w:val="-14"/>
        </w:rPr>
        <w:t xml:space="preserve"> </w:t>
      </w:r>
      <w:r>
        <w:t>by</w:t>
      </w:r>
      <w:r>
        <w:rPr>
          <w:spacing w:val="-9"/>
        </w:rPr>
        <w:t xml:space="preserve"> </w:t>
      </w:r>
      <w:r>
        <w:t>performing</w:t>
      </w:r>
      <w:r>
        <w:rPr>
          <w:spacing w:val="-13"/>
        </w:rPr>
        <w:t xml:space="preserve"> </w:t>
      </w:r>
      <w:r>
        <w:t>cultural,</w:t>
      </w:r>
      <w:r>
        <w:rPr>
          <w:spacing w:val="-13"/>
        </w:rPr>
        <w:t xml:space="preserve"> </w:t>
      </w:r>
      <w:r>
        <w:t xml:space="preserve">morphological, molecular and physiological characterization. On potato dextrose agar </w:t>
      </w:r>
      <w:r>
        <w:rPr>
          <w:i/>
        </w:rPr>
        <w:t xml:space="preserve">R. </w:t>
      </w:r>
      <w:proofErr w:type="spellStart"/>
      <w:r>
        <w:rPr>
          <w:i/>
        </w:rPr>
        <w:t>stolonifer</w:t>
      </w:r>
      <w:proofErr w:type="spellEnd"/>
      <w:r>
        <w:rPr>
          <w:i/>
        </w:rPr>
        <w:t xml:space="preserve"> </w:t>
      </w:r>
      <w:r>
        <w:t>produced whitish</w:t>
      </w:r>
      <w:r>
        <w:rPr>
          <w:spacing w:val="-8"/>
        </w:rPr>
        <w:t xml:space="preserve"> </w:t>
      </w:r>
      <w:r>
        <w:t>grey</w:t>
      </w:r>
      <w:r>
        <w:rPr>
          <w:spacing w:val="-3"/>
        </w:rPr>
        <w:t xml:space="preserve"> </w:t>
      </w:r>
      <w:r>
        <w:t>cottony</w:t>
      </w:r>
      <w:r>
        <w:rPr>
          <w:spacing w:val="-3"/>
        </w:rPr>
        <w:t xml:space="preserve"> </w:t>
      </w:r>
      <w:r>
        <w:t>growth</w:t>
      </w:r>
      <w:r>
        <w:rPr>
          <w:spacing w:val="-3"/>
        </w:rPr>
        <w:t xml:space="preserve"> </w:t>
      </w:r>
      <w:r>
        <w:t>initially</w:t>
      </w:r>
      <w:r>
        <w:rPr>
          <w:spacing w:val="-3"/>
        </w:rPr>
        <w:t xml:space="preserve"> </w:t>
      </w:r>
      <w:r>
        <w:t>followed</w:t>
      </w:r>
      <w:r>
        <w:rPr>
          <w:spacing w:val="-3"/>
        </w:rPr>
        <w:t xml:space="preserve"> </w:t>
      </w:r>
      <w:r>
        <w:t>by</w:t>
      </w:r>
      <w:r>
        <w:rPr>
          <w:spacing w:val="-4"/>
        </w:rPr>
        <w:t xml:space="preserve"> </w:t>
      </w:r>
      <w:r>
        <w:t>blackish</w:t>
      </w:r>
      <w:r>
        <w:rPr>
          <w:spacing w:val="-3"/>
        </w:rPr>
        <w:t xml:space="preserve"> </w:t>
      </w:r>
      <w:r>
        <w:t>mycelial</w:t>
      </w:r>
      <w:r>
        <w:rPr>
          <w:spacing w:val="-3"/>
        </w:rPr>
        <w:t xml:space="preserve"> </w:t>
      </w:r>
      <w:r>
        <w:t>growth in</w:t>
      </w:r>
      <w:r>
        <w:rPr>
          <w:spacing w:val="-3"/>
        </w:rPr>
        <w:t xml:space="preserve"> </w:t>
      </w:r>
      <w:r>
        <w:t>later</w:t>
      </w:r>
      <w:r>
        <w:rPr>
          <w:spacing w:val="-5"/>
        </w:rPr>
        <w:t xml:space="preserve"> </w:t>
      </w:r>
      <w:r>
        <w:t>days</w:t>
      </w:r>
      <w:r>
        <w:rPr>
          <w:spacing w:val="-2"/>
        </w:rPr>
        <w:t xml:space="preserve"> </w:t>
      </w:r>
      <w:r>
        <w:t>as</w:t>
      </w:r>
      <w:r>
        <w:rPr>
          <w:spacing w:val="-3"/>
        </w:rPr>
        <w:t xml:space="preserve"> </w:t>
      </w:r>
      <w:r>
        <w:t>its growth advanced. The fruit rot pathogen exhibited diverse mycelial growth patterns ranging from flat, raised to fluffy and densely cottony growth as it has the tendency to spread rapidly that covers entire Petri plate (90 mm). Morphologically, brownish straight sporangiophores along</w:t>
      </w:r>
      <w:r>
        <w:rPr>
          <w:spacing w:val="-2"/>
        </w:rPr>
        <w:t xml:space="preserve"> </w:t>
      </w:r>
      <w:r>
        <w:t>with</w:t>
      </w:r>
      <w:r>
        <w:rPr>
          <w:spacing w:val="-2"/>
        </w:rPr>
        <w:t xml:space="preserve"> </w:t>
      </w:r>
      <w:r>
        <w:t>globose</w:t>
      </w:r>
      <w:r>
        <w:rPr>
          <w:spacing w:val="-3"/>
        </w:rPr>
        <w:t xml:space="preserve"> </w:t>
      </w:r>
      <w:r>
        <w:t>sporangium</w:t>
      </w:r>
      <w:r>
        <w:rPr>
          <w:spacing w:val="-2"/>
        </w:rPr>
        <w:t xml:space="preserve"> </w:t>
      </w:r>
      <w:r>
        <w:t>was</w:t>
      </w:r>
      <w:r>
        <w:rPr>
          <w:spacing w:val="-2"/>
        </w:rPr>
        <w:t xml:space="preserve"> </w:t>
      </w:r>
      <w:r>
        <w:t>identified.</w:t>
      </w:r>
      <w:r>
        <w:rPr>
          <w:spacing w:val="-2"/>
        </w:rPr>
        <w:t xml:space="preserve"> </w:t>
      </w:r>
      <w:r>
        <w:t>Columella</w:t>
      </w:r>
      <w:r>
        <w:rPr>
          <w:spacing w:val="-3"/>
        </w:rPr>
        <w:t xml:space="preserve"> </w:t>
      </w:r>
      <w:r>
        <w:t>was hyaline</w:t>
      </w:r>
      <w:r>
        <w:rPr>
          <w:spacing w:val="-3"/>
        </w:rPr>
        <w:t xml:space="preserve"> </w:t>
      </w:r>
      <w:r>
        <w:t>and</w:t>
      </w:r>
      <w:r>
        <w:rPr>
          <w:spacing w:val="-2"/>
        </w:rPr>
        <w:t xml:space="preserve"> </w:t>
      </w:r>
      <w:r>
        <w:t>cylindrical shaped that measured about 25.17 µm. Rhizoids were</w:t>
      </w:r>
      <w:r>
        <w:rPr>
          <w:spacing w:val="-1"/>
        </w:rPr>
        <w:t xml:space="preserve"> </w:t>
      </w:r>
      <w:r>
        <w:t xml:space="preserve">present profusely and </w:t>
      </w:r>
      <w:proofErr w:type="spellStart"/>
      <w:r>
        <w:t>stolons</w:t>
      </w:r>
      <w:proofErr w:type="spellEnd"/>
      <w:r>
        <w:t xml:space="preserve"> were also found. Among six different temperatures levels examined using potato dextrose broth, the highest</w:t>
      </w:r>
      <w:r>
        <w:rPr>
          <w:spacing w:val="11"/>
        </w:rPr>
        <w:t xml:space="preserve"> </w:t>
      </w:r>
      <w:r>
        <w:t>average</w:t>
      </w:r>
      <w:r>
        <w:rPr>
          <w:spacing w:val="9"/>
        </w:rPr>
        <w:t xml:space="preserve"> </w:t>
      </w:r>
      <w:r>
        <w:t>fresh</w:t>
      </w:r>
      <w:r>
        <w:rPr>
          <w:spacing w:val="13"/>
        </w:rPr>
        <w:t xml:space="preserve"> </w:t>
      </w:r>
      <w:r>
        <w:t>and</w:t>
      </w:r>
      <w:r>
        <w:rPr>
          <w:spacing w:val="10"/>
        </w:rPr>
        <w:t xml:space="preserve"> </w:t>
      </w:r>
      <w:r>
        <w:t>dry</w:t>
      </w:r>
      <w:r>
        <w:rPr>
          <w:spacing w:val="10"/>
        </w:rPr>
        <w:t xml:space="preserve"> </w:t>
      </w:r>
      <w:r>
        <w:t>mycelium</w:t>
      </w:r>
      <w:r>
        <w:rPr>
          <w:spacing w:val="11"/>
        </w:rPr>
        <w:t xml:space="preserve"> </w:t>
      </w:r>
      <w:r>
        <w:t>weight</w:t>
      </w:r>
      <w:r>
        <w:rPr>
          <w:spacing w:val="12"/>
        </w:rPr>
        <w:t xml:space="preserve"> </w:t>
      </w:r>
      <w:r>
        <w:t>(920.17</w:t>
      </w:r>
      <w:r>
        <w:rPr>
          <w:spacing w:val="11"/>
        </w:rPr>
        <w:t xml:space="preserve"> </w:t>
      </w:r>
      <w:r>
        <w:t>and</w:t>
      </w:r>
      <w:r>
        <w:rPr>
          <w:spacing w:val="11"/>
        </w:rPr>
        <w:t xml:space="preserve"> </w:t>
      </w:r>
      <w:r>
        <w:t>260.62</w:t>
      </w:r>
      <w:r>
        <w:rPr>
          <w:spacing w:val="11"/>
        </w:rPr>
        <w:t xml:space="preserve"> </w:t>
      </w:r>
      <w:r>
        <w:t>mg)</w:t>
      </w:r>
      <w:r>
        <w:rPr>
          <w:spacing w:val="10"/>
        </w:rPr>
        <w:t xml:space="preserve"> </w:t>
      </w:r>
      <w:r>
        <w:t>was</w:t>
      </w:r>
      <w:r>
        <w:rPr>
          <w:spacing w:val="11"/>
        </w:rPr>
        <w:t xml:space="preserve"> </w:t>
      </w:r>
      <w:r>
        <w:t>observed</w:t>
      </w:r>
      <w:r>
        <w:rPr>
          <w:spacing w:val="13"/>
        </w:rPr>
        <w:t xml:space="preserve"> </w:t>
      </w:r>
      <w:r>
        <w:t>at</w:t>
      </w:r>
      <w:r>
        <w:rPr>
          <w:spacing w:val="12"/>
        </w:rPr>
        <w:t xml:space="preserve"> </w:t>
      </w:r>
      <w:r>
        <w:rPr>
          <w:spacing w:val="-5"/>
        </w:rPr>
        <w:t>35</w:t>
      </w:r>
      <w:r w:rsidR="0076409D">
        <w:rPr>
          <w:spacing w:val="-5"/>
        </w:rPr>
        <w:t xml:space="preserve"> </w:t>
      </w:r>
      <w:r>
        <w:t>°C and least dry mycelium weight (0.00 mg) was observed at 15 °C and at 40 °C on liquid media (potato dextrose broth). Among six different pH levels studied using potato dextrose broth, maximum growth of the fungus was recorded at pH 7.0 (981.76 mg of fresh and 302.78 mg of dry weight respectively) followed by pH 7.5 (924.13 mg and 269.26 mg) and pH 6.5 (748.51 mg and 183.32 mg). Least growth of the fungus was observed at pH 5.0 (330.71 mg and 82.43 mg</w:t>
      </w:r>
      <w:proofErr w:type="gramStart"/>
      <w:r>
        <w:t>).Pathogen</w:t>
      </w:r>
      <w:proofErr w:type="gramEnd"/>
      <w:r>
        <w:t xml:space="preserve"> was identified as </w:t>
      </w:r>
      <w:r>
        <w:rPr>
          <w:i/>
        </w:rPr>
        <w:t xml:space="preserve">Rhizopus </w:t>
      </w:r>
      <w:proofErr w:type="spellStart"/>
      <w:r>
        <w:rPr>
          <w:i/>
        </w:rPr>
        <w:t>stolonifer</w:t>
      </w:r>
      <w:proofErr w:type="spellEnd"/>
      <w:r>
        <w:rPr>
          <w:i/>
        </w:rPr>
        <w:t xml:space="preserve"> </w:t>
      </w:r>
      <w:r>
        <w:t>having</w:t>
      </w:r>
      <w:r>
        <w:rPr>
          <w:spacing w:val="-5"/>
        </w:rPr>
        <w:t xml:space="preserve"> </w:t>
      </w:r>
      <w:r>
        <w:t>99.99 per cent homology and accession number PQ26879.</w:t>
      </w:r>
    </w:p>
    <w:p w14:paraId="7A9F832C" w14:textId="5CDE3B92" w:rsidR="00C6540F" w:rsidRPr="00916F80" w:rsidRDefault="00C6540F" w:rsidP="00916F80">
      <w:pPr>
        <w:pStyle w:val="BodyText"/>
        <w:spacing w:before="60" w:line="360" w:lineRule="auto"/>
        <w:ind w:left="0" w:right="1113"/>
        <w:jc w:val="both"/>
      </w:pPr>
      <w:r w:rsidRPr="00720ACB">
        <w:rPr>
          <w:b/>
          <w:bCs/>
        </w:rPr>
        <w:lastRenderedPageBreak/>
        <w:t>Keywords</w:t>
      </w:r>
      <w:r w:rsidR="00916F80">
        <w:rPr>
          <w:b/>
          <w:bCs/>
        </w:rPr>
        <w:t xml:space="preserve">- </w:t>
      </w:r>
      <w:r w:rsidR="0076409D">
        <w:rPr>
          <w:i/>
        </w:rPr>
        <w:t xml:space="preserve">Rhizopus </w:t>
      </w:r>
      <w:proofErr w:type="spellStart"/>
      <w:r w:rsidR="0076409D">
        <w:rPr>
          <w:i/>
        </w:rPr>
        <w:t>stolonifer</w:t>
      </w:r>
      <w:proofErr w:type="spellEnd"/>
      <w:r w:rsidR="00916F80">
        <w:rPr>
          <w:i/>
        </w:rPr>
        <w:t xml:space="preserve">, </w:t>
      </w:r>
      <w:r w:rsidR="00916F80" w:rsidRPr="00916F80">
        <w:rPr>
          <w:iCs/>
        </w:rPr>
        <w:t>Fruit rot, Jackfruit, CTAB</w:t>
      </w:r>
    </w:p>
    <w:p w14:paraId="2FE5C301" w14:textId="77777777" w:rsidR="00C6540F" w:rsidRPr="00720ACB" w:rsidRDefault="00C6540F" w:rsidP="0076409D">
      <w:pPr>
        <w:spacing w:line="276"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Introduction</w:t>
      </w:r>
    </w:p>
    <w:p w14:paraId="3D312FD6" w14:textId="76BD9D74" w:rsidR="00096155" w:rsidRPr="00720ACB" w:rsidRDefault="00C6540F" w:rsidP="002A1701">
      <w:pPr>
        <w:spacing w:line="360" w:lineRule="auto"/>
        <w:jc w:val="both"/>
        <w:rPr>
          <w:rFonts w:ascii="Times New Roman" w:hAnsi="Times New Roman" w:cs="Times New Roman"/>
          <w:sz w:val="24"/>
          <w:szCs w:val="24"/>
        </w:rPr>
      </w:pPr>
      <w:r w:rsidRPr="00720ACB">
        <w:rPr>
          <w:rFonts w:ascii="Times New Roman" w:hAnsi="Times New Roman" w:cs="Times New Roman"/>
          <w:sz w:val="24"/>
          <w:szCs w:val="24"/>
        </w:rPr>
        <w:t>Jackfruit (</w:t>
      </w:r>
      <w:r w:rsidRPr="0076409D">
        <w:rPr>
          <w:rFonts w:ascii="Times New Roman" w:hAnsi="Times New Roman" w:cs="Times New Roman"/>
          <w:i/>
          <w:sz w:val="24"/>
          <w:szCs w:val="24"/>
        </w:rPr>
        <w:t>Artocarpus</w:t>
      </w:r>
      <w:r w:rsidRPr="00720ACB">
        <w:rPr>
          <w:rFonts w:ascii="Times New Roman" w:hAnsi="Times New Roman" w:cs="Times New Roman"/>
          <w:sz w:val="24"/>
          <w:szCs w:val="24"/>
        </w:rPr>
        <w:t xml:space="preserve"> </w:t>
      </w:r>
      <w:r w:rsidRPr="0076409D">
        <w:rPr>
          <w:rFonts w:ascii="Times New Roman" w:hAnsi="Times New Roman" w:cs="Times New Roman"/>
          <w:i/>
          <w:sz w:val="24"/>
          <w:szCs w:val="24"/>
        </w:rPr>
        <w:t>heterophyllus</w:t>
      </w:r>
      <w:r w:rsidRPr="00720ACB">
        <w:rPr>
          <w:rFonts w:ascii="Times New Roman" w:hAnsi="Times New Roman" w:cs="Times New Roman"/>
          <w:sz w:val="24"/>
          <w:szCs w:val="24"/>
        </w:rPr>
        <w:t xml:space="preserve"> L.), a member of the </w:t>
      </w:r>
      <w:proofErr w:type="spellStart"/>
      <w:r w:rsidRPr="00720ACB">
        <w:rPr>
          <w:rFonts w:ascii="Times New Roman" w:hAnsi="Times New Roman" w:cs="Times New Roman"/>
          <w:sz w:val="24"/>
          <w:szCs w:val="24"/>
        </w:rPr>
        <w:t>Moraceae</w:t>
      </w:r>
      <w:proofErr w:type="spellEnd"/>
      <w:r w:rsidRPr="00720ACB">
        <w:rPr>
          <w:rFonts w:ascii="Times New Roman" w:hAnsi="Times New Roman" w:cs="Times New Roman"/>
          <w:sz w:val="24"/>
          <w:szCs w:val="24"/>
        </w:rPr>
        <w:t xml:space="preserve"> family, is a large tropical fruit tree widely cultivated in regions such as India, Bangladesh, Sri Lanka, the Philippines, Indonesia, Malaysia, and Australia. It has a diploid chromosome number of 56, typical of many species in the Artocarpus genus. Due to its highly perishable nature, managing jackfruit post-harvest and during transportation presents significant challenges (</w:t>
      </w:r>
      <w:proofErr w:type="spellStart"/>
      <w:r w:rsidRPr="00720ACB">
        <w:rPr>
          <w:rFonts w:ascii="Times New Roman" w:hAnsi="Times New Roman" w:cs="Times New Roman"/>
          <w:sz w:val="24"/>
          <w:szCs w:val="24"/>
        </w:rPr>
        <w:t>Dalavi</w:t>
      </w:r>
      <w:proofErr w:type="spellEnd"/>
      <w:r w:rsidRPr="00720ACB">
        <w:rPr>
          <w:rFonts w:ascii="Times New Roman" w:hAnsi="Times New Roman" w:cs="Times New Roman"/>
          <w:sz w:val="24"/>
          <w:szCs w:val="24"/>
        </w:rPr>
        <w:t xml:space="preserve"> </w:t>
      </w:r>
      <w:r w:rsidRPr="0064523A">
        <w:rPr>
          <w:rFonts w:ascii="Times New Roman" w:hAnsi="Times New Roman" w:cs="Times New Roman"/>
          <w:i/>
          <w:sz w:val="24"/>
          <w:szCs w:val="24"/>
        </w:rPr>
        <w:t>et al</w:t>
      </w:r>
      <w:r w:rsidRPr="00720ACB">
        <w:rPr>
          <w:rFonts w:ascii="Times New Roman" w:hAnsi="Times New Roman" w:cs="Times New Roman"/>
          <w:sz w:val="24"/>
          <w:szCs w:val="24"/>
        </w:rPr>
        <w:t xml:space="preserve">., 2017). The tree bears flowers in spikes on short footstalks. Its branches, originating from the main trunk and auxiliary branches, are deciduous. </w:t>
      </w:r>
      <w:proofErr w:type="spellStart"/>
      <w:r w:rsidRPr="00720ACB">
        <w:rPr>
          <w:rFonts w:ascii="Times New Roman" w:hAnsi="Times New Roman" w:cs="Times New Roman"/>
          <w:sz w:val="24"/>
          <w:szCs w:val="24"/>
        </w:rPr>
        <w:t>Staminate</w:t>
      </w:r>
      <w:proofErr w:type="spellEnd"/>
      <w:r w:rsidRPr="00720ACB">
        <w:rPr>
          <w:rFonts w:ascii="Times New Roman" w:hAnsi="Times New Roman" w:cs="Times New Roman"/>
          <w:sz w:val="24"/>
          <w:szCs w:val="24"/>
        </w:rPr>
        <w:t xml:space="preserve"> branches typically terminate in smaller </w:t>
      </w:r>
      <w:proofErr w:type="spellStart"/>
      <w:r w:rsidRPr="00720ACB">
        <w:rPr>
          <w:rFonts w:ascii="Times New Roman" w:hAnsi="Times New Roman" w:cs="Times New Roman"/>
          <w:sz w:val="24"/>
          <w:szCs w:val="24"/>
        </w:rPr>
        <w:t>staminate</w:t>
      </w:r>
      <w:proofErr w:type="spellEnd"/>
      <w:r w:rsidRPr="00720ACB">
        <w:rPr>
          <w:rFonts w:ascii="Times New Roman" w:hAnsi="Times New Roman" w:cs="Times New Roman"/>
          <w:sz w:val="24"/>
          <w:szCs w:val="24"/>
        </w:rPr>
        <w:t xml:space="preserve"> spikes, except for a few thicker footstalks that carry pistillate and sterile blossoms, which later develop into fruits. Pollination is primarily wind-driven. The edible portion of the fruit is the fleshy carpel, botanically referred to as the perianth.</w:t>
      </w:r>
      <w:r w:rsidR="00096155" w:rsidRPr="00720ACB">
        <w:rPr>
          <w:rFonts w:ascii="Times New Roman" w:hAnsi="Times New Roman" w:cs="Times New Roman"/>
          <w:sz w:val="24"/>
          <w:szCs w:val="24"/>
        </w:rPr>
        <w:t xml:space="preserve"> Jackf</w:t>
      </w:r>
      <w:r w:rsidR="0076409D">
        <w:rPr>
          <w:rFonts w:ascii="Times New Roman" w:hAnsi="Times New Roman" w:cs="Times New Roman"/>
          <w:sz w:val="24"/>
          <w:szCs w:val="24"/>
        </w:rPr>
        <w:t xml:space="preserve">ruit </w:t>
      </w:r>
      <w:r w:rsidR="00096155" w:rsidRPr="00720ACB">
        <w:rPr>
          <w:rFonts w:ascii="Times New Roman" w:hAnsi="Times New Roman" w:cs="Times New Roman"/>
          <w:sz w:val="24"/>
          <w:szCs w:val="24"/>
        </w:rPr>
        <w:t>contains high amounts of starch in its perianth and seeds. The fruit is rich in amino acids, including arginine, histidine, cystine, lysine, leucine, tryptophan, methionine, and threonine. Every 100 grams of rip</w:t>
      </w:r>
      <w:r w:rsidR="0076409D">
        <w:rPr>
          <w:rFonts w:ascii="Times New Roman" w:hAnsi="Times New Roman" w:cs="Times New Roman"/>
          <w:sz w:val="24"/>
          <w:szCs w:val="24"/>
        </w:rPr>
        <w:t>e jackfruit flakes provides 280-</w:t>
      </w:r>
      <w:r w:rsidR="00096155" w:rsidRPr="00720ACB">
        <w:rPr>
          <w:rFonts w:ascii="Times New Roman" w:hAnsi="Times New Roman" w:cs="Times New Roman"/>
          <w:sz w:val="24"/>
          <w:szCs w:val="24"/>
        </w:rPr>
        <w:t>312</w:t>
      </w:r>
      <w:r w:rsidR="0076409D">
        <w:rPr>
          <w:rFonts w:ascii="Times New Roman" w:hAnsi="Times New Roman" w:cs="Times New Roman"/>
          <w:sz w:val="24"/>
          <w:szCs w:val="24"/>
        </w:rPr>
        <w:t xml:space="preserve"> milligrams of potassium and 25-</w:t>
      </w:r>
      <w:r w:rsidR="00096155" w:rsidRPr="00720ACB">
        <w:rPr>
          <w:rFonts w:ascii="Times New Roman" w:hAnsi="Times New Roman" w:cs="Times New Roman"/>
          <w:sz w:val="24"/>
          <w:szCs w:val="24"/>
        </w:rPr>
        <w:t xml:space="preserve">70 milligrams of calcium. It is also abundant in magnesium, which plays a vital role in calcium absorption, strengthening bones, and preventing osteoporosis. Additionally, the iron content in jackfruit supports proper blood circulation and helps prevent </w:t>
      </w:r>
      <w:proofErr w:type="spellStart"/>
      <w:r w:rsidR="00096155" w:rsidRPr="00720ACB">
        <w:rPr>
          <w:rFonts w:ascii="Times New Roman" w:hAnsi="Times New Roman" w:cs="Times New Roman"/>
          <w:sz w:val="24"/>
          <w:szCs w:val="24"/>
        </w:rPr>
        <w:t>anemia</w:t>
      </w:r>
      <w:proofErr w:type="spellEnd"/>
      <w:r w:rsidR="00096155" w:rsidRPr="00720ACB">
        <w:rPr>
          <w:rFonts w:ascii="Times New Roman" w:hAnsi="Times New Roman" w:cs="Times New Roman"/>
          <w:sz w:val="24"/>
          <w:szCs w:val="24"/>
        </w:rPr>
        <w:t xml:space="preserve"> (Boruah and Barua, 2014).</w:t>
      </w:r>
    </w:p>
    <w:p w14:paraId="6B399167" w14:textId="5EC10FD5" w:rsidR="00EA2837" w:rsidRPr="00720ACB" w:rsidRDefault="00096155" w:rsidP="002A1701">
      <w:pPr>
        <w:spacing w:line="360" w:lineRule="auto"/>
        <w:jc w:val="both"/>
        <w:rPr>
          <w:rFonts w:ascii="Times New Roman" w:hAnsi="Times New Roman" w:cs="Times New Roman"/>
          <w:sz w:val="24"/>
          <w:szCs w:val="24"/>
        </w:rPr>
      </w:pPr>
      <w:r w:rsidRPr="00096155">
        <w:rPr>
          <w:rFonts w:ascii="Times New Roman" w:hAnsi="Times New Roman" w:cs="Times New Roman"/>
          <w:sz w:val="24"/>
          <w:szCs w:val="24"/>
        </w:rPr>
        <w:t xml:space="preserve">Along with these minerals, jackfruit contains trace amounts of vitamins A and C. Uniquely, it is one of the few fruits rich in B-complex vitamins, including significant amounts of vitamin B6, riboflavin, folic acid, and niacin (Ranasinghe </w:t>
      </w:r>
      <w:r w:rsidRPr="0064523A">
        <w:rPr>
          <w:rFonts w:ascii="Times New Roman" w:hAnsi="Times New Roman" w:cs="Times New Roman"/>
          <w:i/>
          <w:sz w:val="24"/>
          <w:szCs w:val="24"/>
        </w:rPr>
        <w:t>et al</w:t>
      </w:r>
      <w:r w:rsidRPr="00096155">
        <w:rPr>
          <w:rFonts w:ascii="Times New Roman" w:hAnsi="Times New Roman" w:cs="Times New Roman"/>
          <w:sz w:val="24"/>
          <w:szCs w:val="24"/>
        </w:rPr>
        <w:t>., 2019).</w:t>
      </w:r>
      <w:r w:rsidRPr="00720ACB">
        <w:rPr>
          <w:rFonts w:ascii="Times New Roman" w:hAnsi="Times New Roman" w:cs="Times New Roman"/>
          <w:sz w:val="24"/>
          <w:szCs w:val="24"/>
        </w:rPr>
        <w:t xml:space="preserve"> </w:t>
      </w:r>
      <w:r w:rsidRPr="00096155">
        <w:rPr>
          <w:rFonts w:ascii="Times New Roman" w:hAnsi="Times New Roman" w:cs="Times New Roman"/>
          <w:sz w:val="24"/>
          <w:szCs w:val="24"/>
        </w:rPr>
        <w:t xml:space="preserve">Despite its significant production and numerous nutritional and health benefits, jackfruit is susceptible to several plant diseases. Notable among these are leaf spot caused by </w:t>
      </w:r>
      <w:r w:rsidRPr="0076409D">
        <w:rPr>
          <w:rFonts w:ascii="Times New Roman" w:hAnsi="Times New Roman" w:cs="Times New Roman"/>
          <w:i/>
          <w:sz w:val="24"/>
          <w:szCs w:val="24"/>
        </w:rPr>
        <w:t>Colletotrichum</w:t>
      </w:r>
      <w:r w:rsidRPr="00096155">
        <w:rPr>
          <w:rFonts w:ascii="Times New Roman" w:hAnsi="Times New Roman" w:cs="Times New Roman"/>
          <w:sz w:val="24"/>
          <w:szCs w:val="24"/>
        </w:rPr>
        <w:t xml:space="preserve"> </w:t>
      </w:r>
      <w:proofErr w:type="spellStart"/>
      <w:r w:rsidRPr="0076409D">
        <w:rPr>
          <w:rFonts w:ascii="Times New Roman" w:hAnsi="Times New Roman" w:cs="Times New Roman"/>
          <w:i/>
          <w:sz w:val="24"/>
          <w:szCs w:val="24"/>
        </w:rPr>
        <w:t>lagenarium</w:t>
      </w:r>
      <w:proofErr w:type="spellEnd"/>
      <w:r w:rsidRPr="00096155">
        <w:rPr>
          <w:rFonts w:ascii="Times New Roman" w:hAnsi="Times New Roman" w:cs="Times New Roman"/>
          <w:sz w:val="24"/>
          <w:szCs w:val="24"/>
        </w:rPr>
        <w:t xml:space="preserve">, pink disease caused by </w:t>
      </w:r>
      <w:proofErr w:type="spellStart"/>
      <w:r w:rsidRPr="0076409D">
        <w:rPr>
          <w:rFonts w:ascii="Times New Roman" w:hAnsi="Times New Roman" w:cs="Times New Roman"/>
          <w:i/>
          <w:sz w:val="24"/>
          <w:szCs w:val="24"/>
        </w:rPr>
        <w:t>Corticium</w:t>
      </w:r>
      <w:proofErr w:type="spellEnd"/>
      <w:r w:rsidRPr="00096155">
        <w:rPr>
          <w:rFonts w:ascii="Times New Roman" w:hAnsi="Times New Roman" w:cs="Times New Roman"/>
          <w:sz w:val="24"/>
          <w:szCs w:val="24"/>
        </w:rPr>
        <w:t xml:space="preserve"> </w:t>
      </w:r>
      <w:proofErr w:type="spellStart"/>
      <w:r w:rsidRPr="0076409D">
        <w:rPr>
          <w:rFonts w:ascii="Times New Roman" w:hAnsi="Times New Roman" w:cs="Times New Roman"/>
          <w:i/>
          <w:sz w:val="24"/>
          <w:szCs w:val="24"/>
        </w:rPr>
        <w:t>salmonicolor</w:t>
      </w:r>
      <w:proofErr w:type="spellEnd"/>
      <w:r w:rsidRPr="00096155">
        <w:rPr>
          <w:rFonts w:ascii="Times New Roman" w:hAnsi="Times New Roman" w:cs="Times New Roman"/>
          <w:sz w:val="24"/>
          <w:szCs w:val="24"/>
        </w:rPr>
        <w:t xml:space="preserve">, stem rot caused by </w:t>
      </w:r>
      <w:r w:rsidRPr="0064523A">
        <w:rPr>
          <w:rFonts w:ascii="Times New Roman" w:hAnsi="Times New Roman" w:cs="Times New Roman"/>
          <w:i/>
          <w:sz w:val="24"/>
          <w:szCs w:val="24"/>
        </w:rPr>
        <w:t xml:space="preserve">Phytophthora </w:t>
      </w:r>
      <w:proofErr w:type="spellStart"/>
      <w:r w:rsidRPr="0064523A">
        <w:rPr>
          <w:rFonts w:ascii="Times New Roman" w:hAnsi="Times New Roman" w:cs="Times New Roman"/>
          <w:i/>
          <w:sz w:val="24"/>
          <w:szCs w:val="24"/>
        </w:rPr>
        <w:t>palmivora</w:t>
      </w:r>
      <w:proofErr w:type="spellEnd"/>
      <w:r w:rsidRPr="00096155">
        <w:rPr>
          <w:rFonts w:ascii="Times New Roman" w:hAnsi="Times New Roman" w:cs="Times New Roman"/>
          <w:sz w:val="24"/>
          <w:szCs w:val="24"/>
        </w:rPr>
        <w:t xml:space="preserve"> and brown rot caused by </w:t>
      </w:r>
      <w:r w:rsidRPr="0064523A">
        <w:rPr>
          <w:rFonts w:ascii="Times New Roman" w:hAnsi="Times New Roman" w:cs="Times New Roman"/>
          <w:i/>
          <w:sz w:val="24"/>
          <w:szCs w:val="24"/>
        </w:rPr>
        <w:t>Fomes noxious</w:t>
      </w:r>
      <w:r w:rsidRPr="00096155">
        <w:rPr>
          <w:rFonts w:ascii="Times New Roman" w:hAnsi="Times New Roman" w:cs="Times New Roman"/>
          <w:sz w:val="24"/>
          <w:szCs w:val="24"/>
        </w:rPr>
        <w:t xml:space="preserve"> (Parashar </w:t>
      </w:r>
      <w:r w:rsidRPr="0064523A">
        <w:rPr>
          <w:rFonts w:ascii="Times New Roman" w:hAnsi="Times New Roman" w:cs="Times New Roman"/>
          <w:i/>
          <w:sz w:val="24"/>
          <w:szCs w:val="24"/>
        </w:rPr>
        <w:t>et al</w:t>
      </w:r>
      <w:r w:rsidRPr="00096155">
        <w:rPr>
          <w:rFonts w:ascii="Times New Roman" w:hAnsi="Times New Roman" w:cs="Times New Roman"/>
          <w:sz w:val="24"/>
          <w:szCs w:val="24"/>
        </w:rPr>
        <w:t xml:space="preserve">., 2018). </w:t>
      </w:r>
      <w:r w:rsidR="00EA2837" w:rsidRPr="00720ACB">
        <w:rPr>
          <w:rFonts w:ascii="Times New Roman" w:hAnsi="Times New Roman" w:cs="Times New Roman"/>
          <w:sz w:val="24"/>
          <w:szCs w:val="24"/>
        </w:rPr>
        <w:t xml:space="preserve">Rhizopus fruit rot of jackfruit, caused by </w:t>
      </w:r>
      <w:r w:rsidR="00EA2837" w:rsidRPr="0064523A">
        <w:rPr>
          <w:rFonts w:ascii="Times New Roman" w:hAnsi="Times New Roman" w:cs="Times New Roman"/>
          <w:i/>
          <w:sz w:val="24"/>
          <w:szCs w:val="24"/>
        </w:rPr>
        <w:t xml:space="preserve">Rhizopus </w:t>
      </w:r>
      <w:proofErr w:type="spellStart"/>
      <w:r w:rsidR="00EA2837" w:rsidRPr="0064523A">
        <w:rPr>
          <w:rFonts w:ascii="Times New Roman" w:hAnsi="Times New Roman" w:cs="Times New Roman"/>
          <w:i/>
          <w:sz w:val="24"/>
          <w:szCs w:val="24"/>
        </w:rPr>
        <w:t>stolonifer</w:t>
      </w:r>
      <w:proofErr w:type="spellEnd"/>
      <w:r w:rsidR="00EA2837" w:rsidRPr="00720ACB">
        <w:rPr>
          <w:rFonts w:ascii="Times New Roman" w:hAnsi="Times New Roman" w:cs="Times New Roman"/>
          <w:sz w:val="24"/>
          <w:szCs w:val="24"/>
        </w:rPr>
        <w:t xml:space="preserve">, </w:t>
      </w:r>
      <w:r w:rsidR="00EA2837" w:rsidRPr="0064523A">
        <w:rPr>
          <w:rFonts w:ascii="Times New Roman" w:hAnsi="Times New Roman" w:cs="Times New Roman"/>
          <w:i/>
          <w:sz w:val="24"/>
          <w:szCs w:val="24"/>
        </w:rPr>
        <w:t xml:space="preserve">R. </w:t>
      </w:r>
      <w:proofErr w:type="spellStart"/>
      <w:r w:rsidR="00EA2837" w:rsidRPr="0064523A">
        <w:rPr>
          <w:rFonts w:ascii="Times New Roman" w:hAnsi="Times New Roman" w:cs="Times New Roman"/>
          <w:i/>
          <w:sz w:val="24"/>
          <w:szCs w:val="24"/>
        </w:rPr>
        <w:t>artocarpi</w:t>
      </w:r>
      <w:proofErr w:type="spellEnd"/>
      <w:r w:rsidR="00EA2837" w:rsidRPr="00720ACB">
        <w:rPr>
          <w:rFonts w:ascii="Times New Roman" w:hAnsi="Times New Roman" w:cs="Times New Roman"/>
          <w:sz w:val="24"/>
          <w:szCs w:val="24"/>
        </w:rPr>
        <w:t xml:space="preserve"> and </w:t>
      </w:r>
      <w:r w:rsidR="00EA2837" w:rsidRPr="0064523A">
        <w:rPr>
          <w:rFonts w:ascii="Times New Roman" w:hAnsi="Times New Roman" w:cs="Times New Roman"/>
          <w:i/>
          <w:sz w:val="24"/>
          <w:szCs w:val="24"/>
        </w:rPr>
        <w:t>R. oryzae</w:t>
      </w:r>
      <w:r w:rsidR="00EA2837" w:rsidRPr="00720ACB">
        <w:rPr>
          <w:rFonts w:ascii="Times New Roman" w:hAnsi="Times New Roman" w:cs="Times New Roman"/>
          <w:sz w:val="24"/>
          <w:szCs w:val="24"/>
        </w:rPr>
        <w:t xml:space="preserve"> (Ghosh </w:t>
      </w:r>
      <w:r w:rsidR="00EA2837" w:rsidRPr="0064523A">
        <w:rPr>
          <w:rFonts w:ascii="Times New Roman" w:hAnsi="Times New Roman" w:cs="Times New Roman"/>
          <w:i/>
          <w:sz w:val="24"/>
          <w:szCs w:val="24"/>
        </w:rPr>
        <w:t>et al</w:t>
      </w:r>
      <w:r w:rsidR="00EA2837" w:rsidRPr="00720ACB">
        <w:rPr>
          <w:rFonts w:ascii="Times New Roman" w:hAnsi="Times New Roman" w:cs="Times New Roman"/>
          <w:sz w:val="24"/>
          <w:szCs w:val="24"/>
        </w:rPr>
        <w:t xml:space="preserve">., 2015; Estrada </w:t>
      </w:r>
      <w:r w:rsidR="00EA2837" w:rsidRPr="0064523A">
        <w:rPr>
          <w:rFonts w:ascii="Times New Roman" w:hAnsi="Times New Roman" w:cs="Times New Roman"/>
          <w:i/>
          <w:sz w:val="24"/>
          <w:szCs w:val="24"/>
        </w:rPr>
        <w:t>et al</w:t>
      </w:r>
      <w:r w:rsidR="00EA2837" w:rsidRPr="00720ACB">
        <w:rPr>
          <w:rFonts w:ascii="Times New Roman" w:hAnsi="Times New Roman" w:cs="Times New Roman"/>
          <w:sz w:val="24"/>
          <w:szCs w:val="24"/>
        </w:rPr>
        <w:t xml:space="preserve">., 2019; Partida </w:t>
      </w:r>
      <w:r w:rsidR="00EA2837" w:rsidRPr="0064523A">
        <w:rPr>
          <w:rFonts w:ascii="Times New Roman" w:hAnsi="Times New Roman" w:cs="Times New Roman"/>
          <w:i/>
          <w:sz w:val="24"/>
          <w:szCs w:val="24"/>
        </w:rPr>
        <w:t>et al</w:t>
      </w:r>
      <w:r w:rsidR="00EA2837" w:rsidRPr="00720ACB">
        <w:rPr>
          <w:rFonts w:ascii="Times New Roman" w:hAnsi="Times New Roman" w:cs="Times New Roman"/>
          <w:sz w:val="24"/>
          <w:szCs w:val="24"/>
        </w:rPr>
        <w:t>., 2023), is a significant pre- and post-harvest issue, leading to substantial losses if not effectively managed. The disease initially manifests as soft, water-soaked lesions, which rapidly progress to severe decay accompanied by brown to black discoloration and a layer of white, cottony fungal growth, emitting a foul odo</w:t>
      </w:r>
      <w:r w:rsidR="0064523A">
        <w:rPr>
          <w:rFonts w:ascii="Times New Roman" w:hAnsi="Times New Roman" w:cs="Times New Roman"/>
          <w:sz w:val="24"/>
          <w:szCs w:val="24"/>
        </w:rPr>
        <w:t>u</w:t>
      </w:r>
      <w:r w:rsidR="00EA2837" w:rsidRPr="00720ACB">
        <w:rPr>
          <w:rFonts w:ascii="Times New Roman" w:hAnsi="Times New Roman" w:cs="Times New Roman"/>
          <w:sz w:val="24"/>
          <w:szCs w:val="24"/>
        </w:rPr>
        <w:t xml:space="preserve">r. In advanced stages, the entire fruit may collapse (Haque </w:t>
      </w:r>
      <w:r w:rsidR="00EA2837" w:rsidRPr="0064523A">
        <w:rPr>
          <w:rFonts w:ascii="Times New Roman" w:hAnsi="Times New Roman" w:cs="Times New Roman"/>
          <w:i/>
          <w:sz w:val="24"/>
          <w:szCs w:val="24"/>
        </w:rPr>
        <w:t>et al</w:t>
      </w:r>
      <w:r w:rsidR="00EA2837" w:rsidRPr="00720ACB">
        <w:rPr>
          <w:rFonts w:ascii="Times New Roman" w:hAnsi="Times New Roman" w:cs="Times New Roman"/>
          <w:sz w:val="24"/>
          <w:szCs w:val="24"/>
        </w:rPr>
        <w:t>., 2023).</w:t>
      </w:r>
    </w:p>
    <w:p w14:paraId="1A8C08B1" w14:textId="77777777" w:rsidR="00EA2837" w:rsidRPr="00EA2837" w:rsidRDefault="00EA2837" w:rsidP="002A1701">
      <w:pPr>
        <w:spacing w:line="360" w:lineRule="auto"/>
        <w:jc w:val="both"/>
        <w:rPr>
          <w:rFonts w:ascii="Times New Roman" w:hAnsi="Times New Roman" w:cs="Times New Roman"/>
          <w:sz w:val="24"/>
          <w:szCs w:val="24"/>
        </w:rPr>
      </w:pPr>
      <w:r w:rsidRPr="00EA2837">
        <w:rPr>
          <w:rFonts w:ascii="Times New Roman" w:hAnsi="Times New Roman" w:cs="Times New Roman"/>
          <w:sz w:val="24"/>
          <w:szCs w:val="24"/>
        </w:rPr>
        <w:lastRenderedPageBreak/>
        <w:t xml:space="preserve">Young fruits and male inflorescences are particularly vulnerable, with only a limited number of fruits reaching full maturity (Patil, 2020). Many infected fruits deteriorate at the early stages of infection. Warm, humid, and rainy conditions promote the development of the rot, while wind, rain, and insects aid in dispersing the microscopic spores responsible for spreading the disease (Gerrits </w:t>
      </w:r>
      <w:r w:rsidRPr="0064523A">
        <w:rPr>
          <w:rFonts w:ascii="Times New Roman" w:hAnsi="Times New Roman" w:cs="Times New Roman"/>
          <w:i/>
          <w:sz w:val="24"/>
          <w:szCs w:val="24"/>
        </w:rPr>
        <w:t>et al</w:t>
      </w:r>
      <w:r w:rsidRPr="00EA2837">
        <w:rPr>
          <w:rFonts w:ascii="Times New Roman" w:hAnsi="Times New Roman" w:cs="Times New Roman"/>
          <w:sz w:val="24"/>
          <w:szCs w:val="24"/>
        </w:rPr>
        <w:t>., 2019).</w:t>
      </w:r>
    </w:p>
    <w:p w14:paraId="541BD7ED" w14:textId="1F5A1FFE" w:rsidR="00EA2837" w:rsidRPr="00720ACB" w:rsidRDefault="00096155" w:rsidP="002A1701">
      <w:pPr>
        <w:spacing w:line="360" w:lineRule="auto"/>
        <w:jc w:val="both"/>
        <w:rPr>
          <w:rFonts w:ascii="Times New Roman" w:hAnsi="Times New Roman" w:cs="Times New Roman"/>
          <w:sz w:val="24"/>
          <w:szCs w:val="24"/>
        </w:rPr>
      </w:pPr>
      <w:r w:rsidRPr="00096155">
        <w:rPr>
          <w:rFonts w:ascii="Times New Roman" w:hAnsi="Times New Roman" w:cs="Times New Roman"/>
          <w:sz w:val="24"/>
          <w:szCs w:val="24"/>
        </w:rPr>
        <w:t xml:space="preserve">Among these, fruit rot caused by </w:t>
      </w:r>
      <w:r w:rsidRPr="0064523A">
        <w:rPr>
          <w:rFonts w:ascii="Times New Roman" w:hAnsi="Times New Roman" w:cs="Times New Roman"/>
          <w:i/>
          <w:sz w:val="24"/>
          <w:szCs w:val="24"/>
        </w:rPr>
        <w:t xml:space="preserve">Rhizopus </w:t>
      </w:r>
      <w:proofErr w:type="spellStart"/>
      <w:r w:rsidRPr="0064523A">
        <w:rPr>
          <w:rFonts w:ascii="Times New Roman" w:hAnsi="Times New Roman" w:cs="Times New Roman"/>
          <w:i/>
          <w:sz w:val="24"/>
          <w:szCs w:val="24"/>
        </w:rPr>
        <w:t>stolonifer</w:t>
      </w:r>
      <w:proofErr w:type="spellEnd"/>
      <w:r w:rsidR="0064523A">
        <w:rPr>
          <w:rFonts w:ascii="Times New Roman" w:hAnsi="Times New Roman" w:cs="Times New Roman"/>
          <w:sz w:val="24"/>
          <w:szCs w:val="24"/>
        </w:rPr>
        <w:t xml:space="preserve"> is particularly critical</w:t>
      </w:r>
      <w:r w:rsidRPr="00096155">
        <w:rPr>
          <w:rFonts w:ascii="Times New Roman" w:hAnsi="Times New Roman" w:cs="Times New Roman"/>
          <w:sz w:val="24"/>
          <w:szCs w:val="24"/>
        </w:rPr>
        <w:t xml:space="preserve"> leading to substantial economic losses (Sabtu </w:t>
      </w:r>
      <w:r w:rsidRPr="0064523A">
        <w:rPr>
          <w:rFonts w:ascii="Times New Roman" w:hAnsi="Times New Roman" w:cs="Times New Roman"/>
          <w:i/>
          <w:sz w:val="24"/>
          <w:szCs w:val="24"/>
        </w:rPr>
        <w:t>et al</w:t>
      </w:r>
      <w:r w:rsidRPr="00096155">
        <w:rPr>
          <w:rFonts w:ascii="Times New Roman" w:hAnsi="Times New Roman" w:cs="Times New Roman"/>
          <w:sz w:val="24"/>
          <w:szCs w:val="24"/>
        </w:rPr>
        <w:t>., 2019).</w:t>
      </w:r>
      <w:r w:rsidRPr="00720ACB">
        <w:rPr>
          <w:rFonts w:ascii="Times New Roman" w:hAnsi="Times New Roman" w:cs="Times New Roman"/>
          <w:sz w:val="24"/>
          <w:szCs w:val="24"/>
        </w:rPr>
        <w:t xml:space="preserve"> </w:t>
      </w:r>
      <w:r w:rsidRPr="00096155">
        <w:rPr>
          <w:rFonts w:ascii="Times New Roman" w:hAnsi="Times New Roman" w:cs="Times New Roman"/>
          <w:sz w:val="24"/>
          <w:szCs w:val="24"/>
        </w:rPr>
        <w:t>Rhizopus, a member of the Kingdom Fungi, belongs to the Phylum Zygomycota, Class Zygomycetes, Ord</w:t>
      </w:r>
      <w:r w:rsidR="0064523A">
        <w:rPr>
          <w:rFonts w:ascii="Times New Roman" w:hAnsi="Times New Roman" w:cs="Times New Roman"/>
          <w:sz w:val="24"/>
          <w:szCs w:val="24"/>
        </w:rPr>
        <w:t xml:space="preserve">er Mucorales, Family </w:t>
      </w:r>
      <w:proofErr w:type="spellStart"/>
      <w:r w:rsidR="0064523A">
        <w:rPr>
          <w:rFonts w:ascii="Times New Roman" w:hAnsi="Times New Roman" w:cs="Times New Roman"/>
          <w:sz w:val="24"/>
          <w:szCs w:val="24"/>
        </w:rPr>
        <w:t>Mucoraceae</w:t>
      </w:r>
      <w:proofErr w:type="spellEnd"/>
      <w:r w:rsidRPr="00096155">
        <w:rPr>
          <w:rFonts w:ascii="Times New Roman" w:hAnsi="Times New Roman" w:cs="Times New Roman"/>
          <w:sz w:val="24"/>
          <w:szCs w:val="24"/>
        </w:rPr>
        <w:t xml:space="preserve"> and Genus Rhizopus (Rogers </w:t>
      </w:r>
      <w:r w:rsidRPr="0064523A">
        <w:rPr>
          <w:rFonts w:ascii="Times New Roman" w:hAnsi="Times New Roman" w:cs="Times New Roman"/>
          <w:i/>
          <w:sz w:val="24"/>
          <w:szCs w:val="24"/>
        </w:rPr>
        <w:t>et</w:t>
      </w:r>
      <w:r w:rsidRPr="00096155">
        <w:rPr>
          <w:rFonts w:ascii="Times New Roman" w:hAnsi="Times New Roman" w:cs="Times New Roman"/>
          <w:sz w:val="24"/>
          <w:szCs w:val="24"/>
        </w:rPr>
        <w:t xml:space="preserve"> </w:t>
      </w:r>
      <w:r w:rsidRPr="0064523A">
        <w:rPr>
          <w:rFonts w:ascii="Times New Roman" w:hAnsi="Times New Roman" w:cs="Times New Roman"/>
          <w:i/>
          <w:sz w:val="24"/>
          <w:szCs w:val="24"/>
        </w:rPr>
        <w:t>al</w:t>
      </w:r>
      <w:r w:rsidRPr="00096155">
        <w:rPr>
          <w:rFonts w:ascii="Times New Roman" w:hAnsi="Times New Roman" w:cs="Times New Roman"/>
          <w:sz w:val="24"/>
          <w:szCs w:val="24"/>
        </w:rPr>
        <w:t>., 2004). This pathogen is characterized by th</w:t>
      </w:r>
      <w:r w:rsidR="0064523A">
        <w:rPr>
          <w:rFonts w:ascii="Times New Roman" w:hAnsi="Times New Roman" w:cs="Times New Roman"/>
          <w:sz w:val="24"/>
          <w:szCs w:val="24"/>
        </w:rPr>
        <w:t xml:space="preserve">e presence of rhizoids, </w:t>
      </w:r>
      <w:proofErr w:type="spellStart"/>
      <w:r w:rsidR="0064523A">
        <w:rPr>
          <w:rFonts w:ascii="Times New Roman" w:hAnsi="Times New Roman" w:cs="Times New Roman"/>
          <w:sz w:val="24"/>
          <w:szCs w:val="24"/>
        </w:rPr>
        <w:t>stolons</w:t>
      </w:r>
      <w:proofErr w:type="spellEnd"/>
      <w:r w:rsidRPr="00096155">
        <w:rPr>
          <w:rFonts w:ascii="Times New Roman" w:hAnsi="Times New Roman" w:cs="Times New Roman"/>
          <w:sz w:val="24"/>
          <w:szCs w:val="24"/>
        </w:rPr>
        <w:t xml:space="preserve"> and sporangiophores. It produces enzymes like pectinases and cellulases, which degrade plant cell walls, resulting in tissue maceration and rot. The fungus spreads via airborne sporangiospores and can infect jackfruit during storage, transportation, or in the field. While Rhizopus is primarily saprophytic, thriving on decaying organic matter, it can also act as an opportunistic pathogen (Benny </w:t>
      </w:r>
      <w:r w:rsidRPr="0064523A">
        <w:rPr>
          <w:rFonts w:ascii="Times New Roman" w:hAnsi="Times New Roman" w:cs="Times New Roman"/>
          <w:i/>
          <w:sz w:val="24"/>
          <w:szCs w:val="24"/>
        </w:rPr>
        <w:t>et</w:t>
      </w:r>
      <w:r w:rsidRPr="00096155">
        <w:rPr>
          <w:rFonts w:ascii="Times New Roman" w:hAnsi="Times New Roman" w:cs="Times New Roman"/>
          <w:sz w:val="24"/>
          <w:szCs w:val="24"/>
        </w:rPr>
        <w:t xml:space="preserve"> </w:t>
      </w:r>
      <w:r w:rsidRPr="0064523A">
        <w:rPr>
          <w:rFonts w:ascii="Times New Roman" w:hAnsi="Times New Roman" w:cs="Times New Roman"/>
          <w:i/>
          <w:sz w:val="24"/>
          <w:szCs w:val="24"/>
        </w:rPr>
        <w:t>al</w:t>
      </w:r>
      <w:r w:rsidRPr="00096155">
        <w:rPr>
          <w:rFonts w:ascii="Times New Roman" w:hAnsi="Times New Roman" w:cs="Times New Roman"/>
          <w:sz w:val="24"/>
          <w:szCs w:val="24"/>
        </w:rPr>
        <w:t>., 2016).</w:t>
      </w:r>
    </w:p>
    <w:p w14:paraId="66007FA3" w14:textId="305D24E7" w:rsidR="00FE7E14" w:rsidRPr="00720ACB" w:rsidRDefault="00EA2837" w:rsidP="002A1701">
      <w:pPr>
        <w:spacing w:line="360" w:lineRule="auto"/>
        <w:jc w:val="both"/>
        <w:rPr>
          <w:rFonts w:ascii="Times New Roman" w:hAnsi="Times New Roman" w:cs="Times New Roman"/>
          <w:sz w:val="24"/>
          <w:szCs w:val="24"/>
        </w:rPr>
      </w:pPr>
      <w:r w:rsidRPr="00720ACB">
        <w:rPr>
          <w:rFonts w:ascii="Times New Roman" w:hAnsi="Times New Roman" w:cs="Times New Roman"/>
          <w:sz w:val="24"/>
          <w:szCs w:val="24"/>
        </w:rPr>
        <w:t xml:space="preserve">As there is a meagre information available on physiological, cultural and molecular characterization of this prominent disease in jackfruit, the present paper is focussed on unravelling the molecular, cultural and physiological characterization of </w:t>
      </w:r>
      <w:r w:rsidRPr="00916F80">
        <w:rPr>
          <w:rFonts w:ascii="Times New Roman" w:hAnsi="Times New Roman" w:cs="Times New Roman"/>
          <w:i/>
          <w:iCs/>
          <w:sz w:val="24"/>
          <w:szCs w:val="24"/>
        </w:rPr>
        <w:t>Rhizopus</w:t>
      </w:r>
      <w:r w:rsidRPr="00720ACB">
        <w:rPr>
          <w:rFonts w:ascii="Times New Roman" w:hAnsi="Times New Roman" w:cs="Times New Roman"/>
          <w:sz w:val="24"/>
          <w:szCs w:val="24"/>
        </w:rPr>
        <w:t xml:space="preserve"> inciting fruit rot.</w:t>
      </w:r>
    </w:p>
    <w:p w14:paraId="325A881A" w14:textId="77777777" w:rsidR="00BA09CD" w:rsidRPr="00720ACB" w:rsidRDefault="00EA2837" w:rsidP="002A1701">
      <w:pPr>
        <w:spacing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Material and methods</w:t>
      </w:r>
    </w:p>
    <w:p w14:paraId="20C1B0BF" w14:textId="3B30DE20" w:rsidR="00B72B9A" w:rsidRPr="00720ACB" w:rsidRDefault="00B72B9A" w:rsidP="002A1701">
      <w:pPr>
        <w:spacing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Morphological Characterization of the Fruit Rot Pathogen</w:t>
      </w:r>
    </w:p>
    <w:p w14:paraId="25FD8051" w14:textId="77777777" w:rsidR="00B72B9A" w:rsidRPr="00720ACB" w:rsidRDefault="00B72B9A" w:rsidP="002A1701">
      <w:pPr>
        <w:spacing w:line="360" w:lineRule="auto"/>
        <w:jc w:val="both"/>
        <w:rPr>
          <w:rFonts w:ascii="Times New Roman" w:hAnsi="Times New Roman" w:cs="Times New Roman"/>
          <w:sz w:val="24"/>
          <w:szCs w:val="24"/>
        </w:rPr>
      </w:pPr>
      <w:r w:rsidRPr="00720ACB">
        <w:rPr>
          <w:rFonts w:ascii="Times New Roman" w:hAnsi="Times New Roman" w:cs="Times New Roman"/>
          <w:sz w:val="24"/>
          <w:szCs w:val="24"/>
        </w:rPr>
        <w:t xml:space="preserve">For morphological studies, a loopful of mycelial bits from a seven-day-old culture of the pathogen was collected. Slides were prepared by mounting the mycelia in water and examined under a compound microscope at varying magnifications. Observations included cultural characteristics such as colony </w:t>
      </w:r>
      <w:proofErr w:type="spellStart"/>
      <w:r w:rsidRPr="00720ACB">
        <w:rPr>
          <w:rFonts w:ascii="Times New Roman" w:hAnsi="Times New Roman" w:cs="Times New Roman"/>
          <w:sz w:val="24"/>
          <w:szCs w:val="24"/>
        </w:rPr>
        <w:t>color</w:t>
      </w:r>
      <w:proofErr w:type="spellEnd"/>
      <w:r w:rsidRPr="00720ACB">
        <w:rPr>
          <w:rFonts w:ascii="Times New Roman" w:hAnsi="Times New Roman" w:cs="Times New Roman"/>
          <w:sz w:val="24"/>
          <w:szCs w:val="24"/>
        </w:rPr>
        <w:t xml:space="preserve"> and growth pattern, as well as morphological traits like the size and shape of sporangiospores, size of sporangiophores, shape and </w:t>
      </w:r>
      <w:proofErr w:type="spellStart"/>
      <w:r w:rsidRPr="00720ACB">
        <w:rPr>
          <w:rFonts w:ascii="Times New Roman" w:hAnsi="Times New Roman" w:cs="Times New Roman"/>
          <w:sz w:val="24"/>
          <w:szCs w:val="24"/>
        </w:rPr>
        <w:t>color</w:t>
      </w:r>
      <w:proofErr w:type="spellEnd"/>
      <w:r w:rsidRPr="00720ACB">
        <w:rPr>
          <w:rFonts w:ascii="Times New Roman" w:hAnsi="Times New Roman" w:cs="Times New Roman"/>
          <w:sz w:val="24"/>
          <w:szCs w:val="24"/>
        </w:rPr>
        <w:t xml:space="preserve"> of sporangium, shape and size of columella, and the presence of rhizoids and </w:t>
      </w:r>
      <w:proofErr w:type="spellStart"/>
      <w:r w:rsidRPr="00720ACB">
        <w:rPr>
          <w:rFonts w:ascii="Times New Roman" w:hAnsi="Times New Roman" w:cs="Times New Roman"/>
          <w:sz w:val="24"/>
          <w:szCs w:val="24"/>
        </w:rPr>
        <w:t>stolons</w:t>
      </w:r>
      <w:proofErr w:type="spellEnd"/>
      <w:r w:rsidRPr="00720ACB">
        <w:rPr>
          <w:rFonts w:ascii="Times New Roman" w:hAnsi="Times New Roman" w:cs="Times New Roman"/>
          <w:sz w:val="24"/>
          <w:szCs w:val="24"/>
        </w:rPr>
        <w:t>.</w:t>
      </w:r>
    </w:p>
    <w:p w14:paraId="20CD1336" w14:textId="219C3A9F" w:rsidR="00B72B9A" w:rsidRPr="00720ACB" w:rsidRDefault="00B72B9A" w:rsidP="002A1701">
      <w:pPr>
        <w:spacing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Physiological Characterization of the Fruit Rot Pathogen</w:t>
      </w:r>
    </w:p>
    <w:p w14:paraId="5D384F7A" w14:textId="10F840C8" w:rsidR="00B72B9A" w:rsidRPr="00720ACB" w:rsidRDefault="00B72B9A" w:rsidP="002A1701">
      <w:pPr>
        <w:spacing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 xml:space="preserve"> Effect of Temperature on Pathogen Growth</w:t>
      </w:r>
    </w:p>
    <w:p w14:paraId="544DD190" w14:textId="4F26EDDF" w:rsidR="00B72B9A" w:rsidRPr="00720ACB" w:rsidRDefault="00B72B9A" w:rsidP="002A1701">
      <w:pPr>
        <w:spacing w:line="360" w:lineRule="auto"/>
        <w:jc w:val="both"/>
        <w:rPr>
          <w:rFonts w:ascii="Times New Roman" w:hAnsi="Times New Roman" w:cs="Times New Roman"/>
          <w:sz w:val="24"/>
          <w:szCs w:val="24"/>
        </w:rPr>
      </w:pPr>
      <w:r w:rsidRPr="00720ACB">
        <w:rPr>
          <w:rFonts w:ascii="Times New Roman" w:hAnsi="Times New Roman" w:cs="Times New Roman"/>
          <w:sz w:val="24"/>
          <w:szCs w:val="24"/>
        </w:rPr>
        <w:t>The influence of temperature on fungal growth was assessed at six different temperature levels: 15</w:t>
      </w:r>
      <w:r w:rsidR="0064523A">
        <w:rPr>
          <w:rFonts w:ascii="Times New Roman" w:hAnsi="Times New Roman" w:cs="Times New Roman"/>
          <w:sz w:val="24"/>
          <w:szCs w:val="24"/>
        </w:rPr>
        <w:t xml:space="preserve"> </w:t>
      </w:r>
      <w:r w:rsidRPr="00720ACB">
        <w:rPr>
          <w:rFonts w:ascii="Times New Roman" w:hAnsi="Times New Roman" w:cs="Times New Roman"/>
          <w:sz w:val="24"/>
          <w:szCs w:val="24"/>
        </w:rPr>
        <w:t>°C, 20</w:t>
      </w:r>
      <w:r w:rsidR="0064523A">
        <w:rPr>
          <w:rFonts w:ascii="Times New Roman" w:hAnsi="Times New Roman" w:cs="Times New Roman"/>
          <w:sz w:val="24"/>
          <w:szCs w:val="24"/>
        </w:rPr>
        <w:t xml:space="preserve"> </w:t>
      </w:r>
      <w:r w:rsidRPr="00720ACB">
        <w:rPr>
          <w:rFonts w:ascii="Times New Roman" w:hAnsi="Times New Roman" w:cs="Times New Roman"/>
          <w:sz w:val="24"/>
          <w:szCs w:val="24"/>
        </w:rPr>
        <w:t>°C, 25</w:t>
      </w:r>
      <w:r w:rsidR="0064523A">
        <w:rPr>
          <w:rFonts w:ascii="Times New Roman" w:hAnsi="Times New Roman" w:cs="Times New Roman"/>
          <w:sz w:val="24"/>
          <w:szCs w:val="24"/>
        </w:rPr>
        <w:t xml:space="preserve"> </w:t>
      </w:r>
      <w:r w:rsidRPr="00720ACB">
        <w:rPr>
          <w:rFonts w:ascii="Times New Roman" w:hAnsi="Times New Roman" w:cs="Times New Roman"/>
          <w:sz w:val="24"/>
          <w:szCs w:val="24"/>
        </w:rPr>
        <w:t>°C, 30</w:t>
      </w:r>
      <w:r w:rsidR="0064523A">
        <w:rPr>
          <w:rFonts w:ascii="Times New Roman" w:hAnsi="Times New Roman" w:cs="Times New Roman"/>
          <w:sz w:val="24"/>
          <w:szCs w:val="24"/>
        </w:rPr>
        <w:t xml:space="preserve"> </w:t>
      </w:r>
      <w:r w:rsidRPr="00720ACB">
        <w:rPr>
          <w:rFonts w:ascii="Times New Roman" w:hAnsi="Times New Roman" w:cs="Times New Roman"/>
          <w:sz w:val="24"/>
          <w:szCs w:val="24"/>
        </w:rPr>
        <w:t>°C, 35</w:t>
      </w:r>
      <w:r w:rsidR="0064523A">
        <w:rPr>
          <w:rFonts w:ascii="Times New Roman" w:hAnsi="Times New Roman" w:cs="Times New Roman"/>
          <w:sz w:val="24"/>
          <w:szCs w:val="24"/>
        </w:rPr>
        <w:t xml:space="preserve"> °C</w:t>
      </w:r>
      <w:r w:rsidRPr="00720ACB">
        <w:rPr>
          <w:rFonts w:ascii="Times New Roman" w:hAnsi="Times New Roman" w:cs="Times New Roman"/>
          <w:sz w:val="24"/>
          <w:szCs w:val="24"/>
        </w:rPr>
        <w:t xml:space="preserve"> and 40</w:t>
      </w:r>
      <w:r w:rsidR="0064523A">
        <w:rPr>
          <w:rFonts w:ascii="Times New Roman" w:hAnsi="Times New Roman" w:cs="Times New Roman"/>
          <w:sz w:val="24"/>
          <w:szCs w:val="24"/>
        </w:rPr>
        <w:t xml:space="preserve"> </w:t>
      </w:r>
      <w:r w:rsidRPr="00720ACB">
        <w:rPr>
          <w:rFonts w:ascii="Times New Roman" w:hAnsi="Times New Roman" w:cs="Times New Roman"/>
          <w:sz w:val="24"/>
          <w:szCs w:val="24"/>
        </w:rPr>
        <w:t xml:space="preserve">°C. One hundred </w:t>
      </w:r>
      <w:proofErr w:type="spellStart"/>
      <w:r w:rsidRPr="00720ACB">
        <w:rPr>
          <w:rFonts w:ascii="Times New Roman" w:hAnsi="Times New Roman" w:cs="Times New Roman"/>
          <w:sz w:val="24"/>
          <w:szCs w:val="24"/>
        </w:rPr>
        <w:t>milliliters</w:t>
      </w:r>
      <w:proofErr w:type="spellEnd"/>
      <w:r w:rsidRPr="00720ACB">
        <w:rPr>
          <w:rFonts w:ascii="Times New Roman" w:hAnsi="Times New Roman" w:cs="Times New Roman"/>
          <w:sz w:val="24"/>
          <w:szCs w:val="24"/>
        </w:rPr>
        <w:t xml:space="preserve"> of potato dextrose broth </w:t>
      </w:r>
      <w:r w:rsidRPr="00720ACB">
        <w:rPr>
          <w:rFonts w:ascii="Times New Roman" w:hAnsi="Times New Roman" w:cs="Times New Roman"/>
          <w:sz w:val="24"/>
          <w:szCs w:val="24"/>
        </w:rPr>
        <w:lastRenderedPageBreak/>
        <w:t>(PDB) were aseptically added to 250 mL conical flasks and sterilized at 121</w:t>
      </w:r>
      <w:r w:rsidR="0064523A">
        <w:rPr>
          <w:rFonts w:ascii="Times New Roman" w:hAnsi="Times New Roman" w:cs="Times New Roman"/>
          <w:sz w:val="24"/>
          <w:szCs w:val="24"/>
        </w:rPr>
        <w:t xml:space="preserve"> </w:t>
      </w:r>
      <w:r w:rsidRPr="00720ACB">
        <w:rPr>
          <w:rFonts w:ascii="Times New Roman" w:hAnsi="Times New Roman" w:cs="Times New Roman"/>
          <w:sz w:val="24"/>
          <w:szCs w:val="24"/>
        </w:rPr>
        <w:t>°C under 15 psi pressure for 20 minutes. After cooling, the flasks were inoculated with 5 mm mycelial discs from a six-day-old fungal culture and incubated in a biological oxygen demand (BOD) incubator. Each temperature treatment was replicated three times. After 14 days of incubation, the cultures were filtered using Whatman No. 1 filter paper (12.5 cm diameter). The mycelial mat was dried in a hot air oven at 60</w:t>
      </w:r>
      <w:r w:rsidR="0064523A">
        <w:rPr>
          <w:rFonts w:ascii="Times New Roman" w:hAnsi="Times New Roman" w:cs="Times New Roman"/>
          <w:sz w:val="24"/>
          <w:szCs w:val="24"/>
        </w:rPr>
        <w:t xml:space="preserve"> </w:t>
      </w:r>
      <w:r w:rsidRPr="00720ACB">
        <w:rPr>
          <w:rFonts w:ascii="Times New Roman" w:hAnsi="Times New Roman" w:cs="Times New Roman"/>
          <w:sz w:val="24"/>
          <w:szCs w:val="24"/>
        </w:rPr>
        <w:t>°C for two days. The fresh and dry weights of the mycelia were measured and subjected to statistical analysis.</w:t>
      </w:r>
    </w:p>
    <w:p w14:paraId="26B35451" w14:textId="59018326" w:rsidR="00B72B9A" w:rsidRPr="00720ACB" w:rsidRDefault="00B72B9A" w:rsidP="002A1701">
      <w:pPr>
        <w:spacing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Effect of pH on Pathogen Growth in Liquid Media</w:t>
      </w:r>
    </w:p>
    <w:p w14:paraId="064BB67B" w14:textId="599F1A04" w:rsidR="00BA09CD" w:rsidRPr="00720ACB" w:rsidRDefault="00B72B9A" w:rsidP="002A1701">
      <w:pPr>
        <w:spacing w:line="360" w:lineRule="auto"/>
        <w:jc w:val="both"/>
        <w:rPr>
          <w:rFonts w:ascii="Times New Roman" w:hAnsi="Times New Roman" w:cs="Times New Roman"/>
          <w:sz w:val="24"/>
          <w:szCs w:val="24"/>
        </w:rPr>
      </w:pPr>
      <w:r w:rsidRPr="00720ACB">
        <w:rPr>
          <w:rFonts w:ascii="Times New Roman" w:hAnsi="Times New Roman" w:cs="Times New Roman"/>
          <w:sz w:val="24"/>
          <w:szCs w:val="24"/>
        </w:rPr>
        <w:t xml:space="preserve">The growth of </w:t>
      </w:r>
      <w:r w:rsidRPr="00720ACB">
        <w:rPr>
          <w:rFonts w:ascii="Times New Roman" w:hAnsi="Times New Roman" w:cs="Times New Roman"/>
          <w:i/>
          <w:iCs/>
          <w:sz w:val="24"/>
          <w:szCs w:val="24"/>
        </w:rPr>
        <w:t xml:space="preserve">Rhizopus </w:t>
      </w:r>
      <w:proofErr w:type="spellStart"/>
      <w:r w:rsidRPr="00720ACB">
        <w:rPr>
          <w:rFonts w:ascii="Times New Roman" w:hAnsi="Times New Roman" w:cs="Times New Roman"/>
          <w:i/>
          <w:iCs/>
          <w:sz w:val="24"/>
          <w:szCs w:val="24"/>
        </w:rPr>
        <w:t>stolonifer</w:t>
      </w:r>
      <w:proofErr w:type="spellEnd"/>
      <w:r w:rsidRPr="00720ACB">
        <w:rPr>
          <w:rFonts w:ascii="Times New Roman" w:hAnsi="Times New Roman" w:cs="Times New Roman"/>
          <w:sz w:val="24"/>
          <w:szCs w:val="24"/>
        </w:rPr>
        <w:t xml:space="preserve"> was tested in potato dextrose broth (PDB) at different pH level</w:t>
      </w:r>
      <w:r w:rsidR="0064523A">
        <w:rPr>
          <w:rFonts w:ascii="Times New Roman" w:hAnsi="Times New Roman" w:cs="Times New Roman"/>
          <w:sz w:val="24"/>
          <w:szCs w:val="24"/>
        </w:rPr>
        <w:t>s: 5.0, 5.5, 6.0, 6.5, 7.0, 7.5</w:t>
      </w:r>
      <w:r w:rsidRPr="00720ACB">
        <w:rPr>
          <w:rFonts w:ascii="Times New Roman" w:hAnsi="Times New Roman" w:cs="Times New Roman"/>
          <w:sz w:val="24"/>
          <w:szCs w:val="24"/>
        </w:rPr>
        <w:t xml:space="preserve"> and 8.0. The pH was adjusted using 0.1 N sodium hydroxide (alkali) or 0.1 N hydrochloric acid (acid). Mycelial discs (5 mm) were taken from a six-day-old culture using a cork borer and inoculated into 100 mL of PDB at each pH level. The flasks were incubated for 14 days, after which the cultures were filtered through Whatman No. 1 filter paper (12.5 cm diameter). Each pH treatment was replicated three times. The mycelial mats were air-dried in a hot air oven at 60</w:t>
      </w:r>
      <w:r w:rsidR="0064523A">
        <w:rPr>
          <w:rFonts w:ascii="Times New Roman" w:hAnsi="Times New Roman" w:cs="Times New Roman"/>
          <w:sz w:val="24"/>
          <w:szCs w:val="24"/>
        </w:rPr>
        <w:t xml:space="preserve"> </w:t>
      </w:r>
      <w:r w:rsidRPr="00720ACB">
        <w:rPr>
          <w:rFonts w:ascii="Times New Roman" w:hAnsi="Times New Roman" w:cs="Times New Roman"/>
          <w:sz w:val="24"/>
          <w:szCs w:val="24"/>
        </w:rPr>
        <w:t xml:space="preserve">°C for two days, and their dry weights were recorded and </w:t>
      </w:r>
      <w:proofErr w:type="spellStart"/>
      <w:r w:rsidRPr="00720ACB">
        <w:rPr>
          <w:rFonts w:ascii="Times New Roman" w:hAnsi="Times New Roman" w:cs="Times New Roman"/>
          <w:sz w:val="24"/>
          <w:szCs w:val="24"/>
        </w:rPr>
        <w:t>analyzed</w:t>
      </w:r>
      <w:proofErr w:type="spellEnd"/>
      <w:r w:rsidRPr="00720ACB">
        <w:rPr>
          <w:rFonts w:ascii="Times New Roman" w:hAnsi="Times New Roman" w:cs="Times New Roman"/>
          <w:sz w:val="24"/>
          <w:szCs w:val="24"/>
        </w:rPr>
        <w:t xml:space="preserve"> statistically.</w:t>
      </w:r>
    </w:p>
    <w:p w14:paraId="220D32C5" w14:textId="1B28A282" w:rsidR="00A11E63" w:rsidRPr="00720ACB" w:rsidRDefault="00A11E63" w:rsidP="002A1701">
      <w:pPr>
        <w:spacing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Molecular characterization</w:t>
      </w:r>
    </w:p>
    <w:p w14:paraId="096EF68F" w14:textId="77777777" w:rsidR="00404617" w:rsidRPr="00720ACB" w:rsidRDefault="00404617" w:rsidP="002A1701">
      <w:pPr>
        <w:spacing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DNA extraction</w:t>
      </w:r>
    </w:p>
    <w:p w14:paraId="357FDDB3" w14:textId="0B804674" w:rsidR="00404617" w:rsidRPr="00720ACB" w:rsidRDefault="00404617" w:rsidP="002A1701">
      <w:pPr>
        <w:spacing w:line="360" w:lineRule="auto"/>
        <w:jc w:val="both"/>
        <w:rPr>
          <w:rFonts w:ascii="Times New Roman" w:hAnsi="Times New Roman" w:cs="Times New Roman"/>
          <w:sz w:val="24"/>
          <w:szCs w:val="24"/>
        </w:rPr>
      </w:pPr>
      <w:r w:rsidRPr="00720ACB">
        <w:rPr>
          <w:rFonts w:ascii="Times New Roman" w:hAnsi="Times New Roman" w:cs="Times New Roman"/>
          <w:sz w:val="24"/>
          <w:szCs w:val="24"/>
        </w:rPr>
        <w:t>Total fungal DNA was extracted from mycelia obtained from 100ml of potato dextrose broth for 4-6 days at 25 ± 1°C. Mycelium was harvested from liquid cultures by filtration through Whatman No. 3 filter paper, blot dried and subsequently ground into a fine powder in liquid nitrogen. DNA was extracted from the frozen mycelial powder</w:t>
      </w:r>
      <w:r w:rsidR="00E95035">
        <w:rPr>
          <w:rFonts w:ascii="Times New Roman" w:hAnsi="Times New Roman" w:cs="Times New Roman"/>
          <w:sz w:val="24"/>
          <w:szCs w:val="24"/>
        </w:rPr>
        <w:t xml:space="preserve"> </w:t>
      </w:r>
      <w:r w:rsidRPr="00720ACB">
        <w:rPr>
          <w:rFonts w:ascii="Times New Roman" w:hAnsi="Times New Roman" w:cs="Times New Roman"/>
          <w:sz w:val="24"/>
          <w:szCs w:val="24"/>
        </w:rPr>
        <w:t>by incubating at 37</w:t>
      </w:r>
      <w:r w:rsidR="0064523A">
        <w:rPr>
          <w:rFonts w:ascii="Times New Roman" w:hAnsi="Times New Roman" w:cs="Times New Roman"/>
          <w:sz w:val="24"/>
          <w:szCs w:val="24"/>
        </w:rPr>
        <w:t xml:space="preserve"> </w:t>
      </w:r>
      <w:r w:rsidRPr="00720ACB">
        <w:rPr>
          <w:rFonts w:ascii="Times New Roman" w:hAnsi="Times New Roman" w:cs="Times New Roman"/>
          <w:sz w:val="24"/>
          <w:szCs w:val="24"/>
        </w:rPr>
        <w:t>°C for 10 min after the phenol: chloroform: isoamyl alcohol (25: 24: 1) precipitation. This was followed by precipitation with 0.54 volumes of isopropyl alcohol and centrifugation at 10,000 × g for 2 min. The DNA pel- let was washed with 70</w:t>
      </w:r>
      <w:r w:rsidR="0064523A">
        <w:rPr>
          <w:rFonts w:ascii="Times New Roman" w:hAnsi="Times New Roman" w:cs="Times New Roman"/>
          <w:sz w:val="24"/>
          <w:szCs w:val="24"/>
        </w:rPr>
        <w:t xml:space="preserve"> </w:t>
      </w:r>
      <w:r w:rsidRPr="00720ACB">
        <w:rPr>
          <w:rFonts w:ascii="Times New Roman" w:hAnsi="Times New Roman" w:cs="Times New Roman"/>
          <w:sz w:val="24"/>
          <w:szCs w:val="24"/>
        </w:rPr>
        <w:t xml:space="preserve">% cold ethanol, dried at room temperature overnight (16 h) and then pellet was re-suspended in 30 </w:t>
      </w:r>
      <w:proofErr w:type="spellStart"/>
      <w:r w:rsidRPr="00720ACB">
        <w:rPr>
          <w:rFonts w:ascii="Times New Roman" w:hAnsi="Times New Roman" w:cs="Times New Roman"/>
          <w:sz w:val="24"/>
          <w:szCs w:val="24"/>
        </w:rPr>
        <w:t>μl</w:t>
      </w:r>
      <w:proofErr w:type="spellEnd"/>
      <w:r w:rsidRPr="00720ACB">
        <w:rPr>
          <w:rFonts w:ascii="Times New Roman" w:hAnsi="Times New Roman" w:cs="Times New Roman"/>
          <w:sz w:val="24"/>
          <w:szCs w:val="24"/>
        </w:rPr>
        <w:t xml:space="preserve"> 10 mM TE buffer (pH 8.0). DNA was stored at -20°C.</w:t>
      </w:r>
    </w:p>
    <w:p w14:paraId="0568FE30" w14:textId="09D06F40" w:rsidR="00404617" w:rsidRPr="00720ACB" w:rsidRDefault="00404617" w:rsidP="002A1701">
      <w:pPr>
        <w:spacing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Diagnostic PCR with universal fungal primers</w:t>
      </w:r>
    </w:p>
    <w:p w14:paraId="6298D90B" w14:textId="0AAD4E0D" w:rsidR="00B72B9A" w:rsidRPr="00720ACB" w:rsidRDefault="00404617" w:rsidP="002A1701">
      <w:pPr>
        <w:spacing w:line="360" w:lineRule="auto"/>
        <w:jc w:val="both"/>
        <w:rPr>
          <w:rFonts w:ascii="Times New Roman" w:hAnsi="Times New Roman" w:cs="Times New Roman"/>
          <w:sz w:val="24"/>
          <w:szCs w:val="24"/>
        </w:rPr>
      </w:pPr>
      <w:r w:rsidRPr="00720ACB">
        <w:rPr>
          <w:rFonts w:ascii="Times New Roman" w:hAnsi="Times New Roman" w:cs="Times New Roman"/>
          <w:sz w:val="24"/>
          <w:szCs w:val="24"/>
        </w:rPr>
        <w:t>The ITS region of rDNA of fungal isolates were amplified by PCR with universal primer pairs (White et al.</w:t>
      </w:r>
      <w:r w:rsidR="009B2EB5">
        <w:rPr>
          <w:rFonts w:ascii="Times New Roman" w:hAnsi="Times New Roman" w:cs="Times New Roman"/>
          <w:sz w:val="24"/>
          <w:szCs w:val="24"/>
        </w:rPr>
        <w:t>,</w:t>
      </w:r>
      <w:r w:rsidRPr="00720ACB">
        <w:rPr>
          <w:rFonts w:ascii="Times New Roman" w:hAnsi="Times New Roman" w:cs="Times New Roman"/>
          <w:sz w:val="24"/>
          <w:szCs w:val="24"/>
        </w:rPr>
        <w:t xml:space="preserve"> 1990): ITS1 (5'-TCCGTA GGTGAACCTGCGG-3') and ITS4 (5'-TCCTCCGCTTATTGATA TGC-3) together with ITS 4 (expected fragment size of amplified </w:t>
      </w:r>
      <w:r w:rsidRPr="00720ACB">
        <w:rPr>
          <w:rFonts w:ascii="Times New Roman" w:hAnsi="Times New Roman" w:cs="Times New Roman"/>
          <w:sz w:val="24"/>
          <w:szCs w:val="24"/>
        </w:rPr>
        <w:lastRenderedPageBreak/>
        <w:t xml:space="preserve">product, 490 bp), expected to yield a 450-bp PCR product. PCR reactions (50 </w:t>
      </w:r>
      <w:proofErr w:type="spellStart"/>
      <w:r w:rsidRPr="00720ACB">
        <w:rPr>
          <w:rFonts w:ascii="Times New Roman" w:hAnsi="Times New Roman" w:cs="Times New Roman"/>
          <w:sz w:val="24"/>
          <w:szCs w:val="24"/>
        </w:rPr>
        <w:t>μl</w:t>
      </w:r>
      <w:proofErr w:type="spellEnd"/>
      <w:r w:rsidRPr="00720ACB">
        <w:rPr>
          <w:rFonts w:ascii="Times New Roman" w:hAnsi="Times New Roman" w:cs="Times New Roman"/>
          <w:sz w:val="24"/>
          <w:szCs w:val="24"/>
        </w:rPr>
        <w:t xml:space="preserve">) were performed with primer pair ITS1/ITS4 and species- specific primer/ITS4 in an Eppendorf master cycler by 34 cycles of denaturation at 94°C for 60 s, annealing at 55°C for 60 s, and extension at 72°C for 1.5 min with an initial denaturation of 5 min at 94°C before cycling and final extension of 5 min at 72°C after cycling. Amplified PCR products were separated in 2% agarose gels in Tris-Borate-EDTA (TBE) buffer and visualized under UV after staining with ethidium bromide (0.5 </w:t>
      </w:r>
      <w:proofErr w:type="spellStart"/>
      <w:r w:rsidRPr="00720ACB">
        <w:rPr>
          <w:rFonts w:ascii="Times New Roman" w:hAnsi="Times New Roman" w:cs="Times New Roman"/>
          <w:sz w:val="24"/>
          <w:szCs w:val="24"/>
        </w:rPr>
        <w:t>μg</w:t>
      </w:r>
      <w:proofErr w:type="spellEnd"/>
      <w:r w:rsidRPr="00720ACB">
        <w:rPr>
          <w:rFonts w:ascii="Times New Roman" w:hAnsi="Times New Roman" w:cs="Times New Roman"/>
          <w:sz w:val="24"/>
          <w:szCs w:val="24"/>
        </w:rPr>
        <w:t xml:space="preserve">/ml). Primers, all the reagents and restriction enzymes used in this study were procured from </w:t>
      </w:r>
      <w:proofErr w:type="spellStart"/>
      <w:r w:rsidRPr="00720ACB">
        <w:rPr>
          <w:rFonts w:ascii="Times New Roman" w:hAnsi="Times New Roman" w:cs="Times New Roman"/>
          <w:sz w:val="24"/>
          <w:szCs w:val="24"/>
        </w:rPr>
        <w:t>Fermentas</w:t>
      </w:r>
      <w:proofErr w:type="spellEnd"/>
      <w:r w:rsidRPr="00720ACB">
        <w:rPr>
          <w:rFonts w:ascii="Times New Roman" w:hAnsi="Times New Roman" w:cs="Times New Roman"/>
          <w:sz w:val="24"/>
          <w:szCs w:val="24"/>
        </w:rPr>
        <w:t xml:space="preserve"> Life Sciences, Bangalore, India.</w:t>
      </w:r>
    </w:p>
    <w:p w14:paraId="5B4C1FAA" w14:textId="77777777" w:rsidR="00A11E63" w:rsidRPr="00720ACB" w:rsidRDefault="00A11E63" w:rsidP="002A1701">
      <w:pPr>
        <w:spacing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Sequencing of the ribosomal ITS region</w:t>
      </w:r>
    </w:p>
    <w:p w14:paraId="1267AB48" w14:textId="1C5A012F" w:rsidR="00A11E63" w:rsidRPr="00720ACB" w:rsidRDefault="00A11E63" w:rsidP="002A1701">
      <w:pPr>
        <w:spacing w:line="360" w:lineRule="auto"/>
        <w:jc w:val="both"/>
        <w:rPr>
          <w:rFonts w:ascii="Times New Roman" w:hAnsi="Times New Roman" w:cs="Times New Roman"/>
          <w:sz w:val="24"/>
          <w:szCs w:val="24"/>
        </w:rPr>
      </w:pPr>
      <w:r w:rsidRPr="00720ACB">
        <w:rPr>
          <w:rFonts w:ascii="Times New Roman" w:hAnsi="Times New Roman" w:cs="Times New Roman"/>
          <w:sz w:val="24"/>
          <w:szCs w:val="24"/>
        </w:rPr>
        <w:t>Amplified ITS region of rDNA products (</w:t>
      </w:r>
      <w:r w:rsidR="00823BCB" w:rsidRPr="00720ACB">
        <w:rPr>
          <w:rFonts w:ascii="Times New Roman" w:hAnsi="Times New Roman" w:cs="Times New Roman"/>
          <w:sz w:val="24"/>
          <w:szCs w:val="24"/>
        </w:rPr>
        <w:t>789</w:t>
      </w:r>
      <w:r w:rsidRPr="00720ACB">
        <w:rPr>
          <w:rFonts w:ascii="Times New Roman" w:hAnsi="Times New Roman" w:cs="Times New Roman"/>
          <w:sz w:val="24"/>
          <w:szCs w:val="24"/>
        </w:rPr>
        <w:t xml:space="preserve"> bp) with primer pair (ITS 1 and ITS 4) were purified using PCR product purification kit KT 72 (Genei, Bangalore). The purified product (10-12 ng) was used for PCR cycle sequencing using Big Dye Terminator ready reaction Mixture kit (Applied Bio systems, USA) and </w:t>
      </w:r>
      <w:proofErr w:type="spellStart"/>
      <w:r w:rsidRPr="00720ACB">
        <w:rPr>
          <w:rFonts w:ascii="Times New Roman" w:hAnsi="Times New Roman" w:cs="Times New Roman"/>
          <w:sz w:val="24"/>
          <w:szCs w:val="24"/>
        </w:rPr>
        <w:t>analyzed</w:t>
      </w:r>
      <w:proofErr w:type="spellEnd"/>
      <w:r w:rsidRPr="00720ACB">
        <w:rPr>
          <w:rFonts w:ascii="Times New Roman" w:hAnsi="Times New Roman" w:cs="Times New Roman"/>
          <w:sz w:val="24"/>
          <w:szCs w:val="24"/>
        </w:rPr>
        <w:t xml:space="preserve"> with ABI 3100 </w:t>
      </w:r>
      <w:proofErr w:type="spellStart"/>
      <w:r w:rsidRPr="00720ACB">
        <w:rPr>
          <w:rFonts w:ascii="Times New Roman" w:hAnsi="Times New Roman" w:cs="Times New Roman"/>
          <w:sz w:val="24"/>
          <w:szCs w:val="24"/>
        </w:rPr>
        <w:t>analyzer</w:t>
      </w:r>
      <w:proofErr w:type="spellEnd"/>
      <w:r w:rsidRPr="00720ACB">
        <w:rPr>
          <w:rFonts w:ascii="Times New Roman" w:hAnsi="Times New Roman" w:cs="Times New Roman"/>
          <w:sz w:val="24"/>
          <w:szCs w:val="24"/>
        </w:rPr>
        <w:t xml:space="preserve"> capillary machines. The nucleotide sequence generated from </w:t>
      </w:r>
      <w:r w:rsidR="0064523A">
        <w:rPr>
          <w:rFonts w:ascii="Times New Roman" w:hAnsi="Times New Roman" w:cs="Times New Roman"/>
          <w:i/>
          <w:iCs/>
          <w:sz w:val="24"/>
          <w:szCs w:val="24"/>
        </w:rPr>
        <w:t xml:space="preserve">R. </w:t>
      </w:r>
      <w:proofErr w:type="spellStart"/>
      <w:r w:rsidR="0064523A">
        <w:rPr>
          <w:rFonts w:ascii="Times New Roman" w:hAnsi="Times New Roman" w:cs="Times New Roman"/>
          <w:i/>
          <w:iCs/>
          <w:sz w:val="24"/>
          <w:szCs w:val="24"/>
        </w:rPr>
        <w:t>stolonifer</w:t>
      </w:r>
      <w:proofErr w:type="spellEnd"/>
      <w:r w:rsidRPr="00720ACB">
        <w:rPr>
          <w:rFonts w:ascii="Times New Roman" w:hAnsi="Times New Roman" w:cs="Times New Roman"/>
          <w:sz w:val="24"/>
          <w:szCs w:val="24"/>
        </w:rPr>
        <w:t xml:space="preserve"> were deposited in the NCBI data base (http://www.ncbi.nlm.nih. gov/) to get accession number.</w:t>
      </w:r>
    </w:p>
    <w:p w14:paraId="2E229990" w14:textId="77777777" w:rsidR="00A11E63" w:rsidRPr="00720ACB" w:rsidRDefault="00A11E63" w:rsidP="002A1701">
      <w:pPr>
        <w:spacing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Phylogenetic analysis</w:t>
      </w:r>
    </w:p>
    <w:p w14:paraId="6DA7D465" w14:textId="43EC2511" w:rsidR="00A11E63" w:rsidRPr="00720ACB" w:rsidRDefault="00A11E63" w:rsidP="002A1701">
      <w:pPr>
        <w:spacing w:line="360" w:lineRule="auto"/>
        <w:jc w:val="both"/>
        <w:rPr>
          <w:rFonts w:ascii="Times New Roman" w:hAnsi="Times New Roman" w:cs="Times New Roman"/>
          <w:sz w:val="24"/>
          <w:szCs w:val="24"/>
        </w:rPr>
      </w:pPr>
      <w:r w:rsidRPr="00720ACB">
        <w:rPr>
          <w:rFonts w:ascii="Times New Roman" w:hAnsi="Times New Roman" w:cs="Times New Roman"/>
          <w:sz w:val="24"/>
          <w:szCs w:val="24"/>
        </w:rPr>
        <w:t xml:space="preserve">A multiple-sequence alignment was performed with similar reference sequences of other </w:t>
      </w:r>
      <w:r w:rsidRPr="00720ACB">
        <w:rPr>
          <w:rFonts w:ascii="Times New Roman" w:hAnsi="Times New Roman" w:cs="Times New Roman"/>
          <w:i/>
          <w:iCs/>
          <w:sz w:val="24"/>
          <w:szCs w:val="24"/>
        </w:rPr>
        <w:t>Rhizopus</w:t>
      </w:r>
      <w:r w:rsidRPr="00720ACB">
        <w:rPr>
          <w:rFonts w:ascii="Times New Roman" w:hAnsi="Times New Roman" w:cs="Times New Roman"/>
          <w:sz w:val="24"/>
          <w:szCs w:val="24"/>
        </w:rPr>
        <w:t xml:space="preserve"> isolate available in the NCBI database using CLUSTAL X (Thompson </w:t>
      </w:r>
      <w:r w:rsidRPr="0064523A">
        <w:rPr>
          <w:rFonts w:ascii="Times New Roman" w:hAnsi="Times New Roman" w:cs="Times New Roman"/>
          <w:i/>
          <w:sz w:val="24"/>
          <w:szCs w:val="24"/>
        </w:rPr>
        <w:t>et</w:t>
      </w:r>
      <w:r w:rsidRPr="00720ACB">
        <w:rPr>
          <w:rFonts w:ascii="Times New Roman" w:hAnsi="Times New Roman" w:cs="Times New Roman"/>
          <w:sz w:val="24"/>
          <w:szCs w:val="24"/>
        </w:rPr>
        <w:t xml:space="preserve"> </w:t>
      </w:r>
      <w:r w:rsidRPr="0064523A">
        <w:rPr>
          <w:rFonts w:ascii="Times New Roman" w:hAnsi="Times New Roman" w:cs="Times New Roman"/>
          <w:i/>
          <w:sz w:val="24"/>
          <w:szCs w:val="24"/>
        </w:rPr>
        <w:t>al</w:t>
      </w:r>
      <w:r w:rsidRPr="00720ACB">
        <w:rPr>
          <w:rFonts w:ascii="Times New Roman" w:hAnsi="Times New Roman" w:cs="Times New Roman"/>
          <w:sz w:val="24"/>
          <w:szCs w:val="24"/>
        </w:rPr>
        <w:t>.</w:t>
      </w:r>
      <w:r w:rsidR="0064523A">
        <w:rPr>
          <w:rFonts w:ascii="Times New Roman" w:hAnsi="Times New Roman" w:cs="Times New Roman"/>
          <w:sz w:val="24"/>
          <w:szCs w:val="24"/>
        </w:rPr>
        <w:t>,</w:t>
      </w:r>
      <w:r w:rsidRPr="00720ACB">
        <w:rPr>
          <w:rFonts w:ascii="Times New Roman" w:hAnsi="Times New Roman" w:cs="Times New Roman"/>
          <w:sz w:val="24"/>
          <w:szCs w:val="24"/>
        </w:rPr>
        <w:t xml:space="preserve"> 1994) and a BLAST similarity test was also performed. The regions of sequence ambiguity and positions that were not available for all of the sequences compared were omitted before undertaking the phylogenetic analysis. Phylogenetic tree was constructed from the aligned sequences with the original data set and 100 bootstrap data sets generated by </w:t>
      </w:r>
      <w:proofErr w:type="spellStart"/>
      <w:r w:rsidRPr="00720ACB">
        <w:rPr>
          <w:rFonts w:ascii="Times New Roman" w:hAnsi="Times New Roman" w:cs="Times New Roman"/>
          <w:sz w:val="24"/>
          <w:szCs w:val="24"/>
        </w:rPr>
        <w:t>Clustal</w:t>
      </w:r>
      <w:proofErr w:type="spellEnd"/>
      <w:r w:rsidRPr="00720ACB">
        <w:rPr>
          <w:rFonts w:ascii="Times New Roman" w:hAnsi="Times New Roman" w:cs="Times New Roman"/>
          <w:sz w:val="24"/>
          <w:szCs w:val="24"/>
        </w:rPr>
        <w:t xml:space="preserve"> X. </w:t>
      </w:r>
    </w:p>
    <w:p w14:paraId="6C58FCA1" w14:textId="04ECC0E6" w:rsidR="00A11E63" w:rsidRPr="00720ACB" w:rsidRDefault="00A11E63" w:rsidP="002A1701">
      <w:pPr>
        <w:spacing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Results and Discussion</w:t>
      </w:r>
    </w:p>
    <w:p w14:paraId="4698C37F" w14:textId="77777777" w:rsidR="00875300" w:rsidRPr="00720ACB" w:rsidRDefault="00875300" w:rsidP="002A1701">
      <w:pPr>
        <w:spacing w:line="360" w:lineRule="auto"/>
        <w:jc w:val="both"/>
        <w:rPr>
          <w:rFonts w:ascii="Times New Roman" w:hAnsi="Times New Roman" w:cs="Times New Roman"/>
          <w:sz w:val="24"/>
          <w:szCs w:val="24"/>
        </w:rPr>
      </w:pPr>
      <w:r w:rsidRPr="00720ACB">
        <w:rPr>
          <w:rFonts w:ascii="Times New Roman" w:hAnsi="Times New Roman" w:cs="Times New Roman"/>
          <w:sz w:val="24"/>
          <w:szCs w:val="24"/>
        </w:rPr>
        <w:t xml:space="preserve">The fruit rot pathogen </w:t>
      </w:r>
      <w:r w:rsidRPr="00720ACB">
        <w:rPr>
          <w:rFonts w:ascii="Times New Roman" w:hAnsi="Times New Roman" w:cs="Times New Roman"/>
          <w:i/>
          <w:sz w:val="24"/>
          <w:szCs w:val="24"/>
        </w:rPr>
        <w:t xml:space="preserve">R. </w:t>
      </w:r>
      <w:proofErr w:type="spellStart"/>
      <w:r w:rsidRPr="00720ACB">
        <w:rPr>
          <w:rFonts w:ascii="Times New Roman" w:hAnsi="Times New Roman" w:cs="Times New Roman"/>
          <w:i/>
          <w:sz w:val="24"/>
          <w:szCs w:val="24"/>
        </w:rPr>
        <w:t>stolonifer</w:t>
      </w:r>
      <w:proofErr w:type="spellEnd"/>
      <w:r w:rsidRPr="00720ACB">
        <w:rPr>
          <w:rFonts w:ascii="Times New Roman" w:hAnsi="Times New Roman" w:cs="Times New Roman"/>
          <w:i/>
          <w:sz w:val="24"/>
          <w:szCs w:val="24"/>
        </w:rPr>
        <w:t xml:space="preserve"> </w:t>
      </w:r>
      <w:r w:rsidRPr="00720ACB">
        <w:rPr>
          <w:rFonts w:ascii="Times New Roman" w:hAnsi="Times New Roman" w:cs="Times New Roman"/>
          <w:sz w:val="24"/>
          <w:szCs w:val="24"/>
        </w:rPr>
        <w:t>was isolated from infected rind portion of the fruit depicting representative symptoms. The isolation of collected fruits was performed on Potato Dextrose Agar medium by employing the standard tissue isolation.</w:t>
      </w:r>
    </w:p>
    <w:p w14:paraId="2FF27C53" w14:textId="53AF5E4C" w:rsidR="00875300" w:rsidRPr="00720ACB" w:rsidRDefault="00875300" w:rsidP="002A1701">
      <w:pPr>
        <w:spacing w:line="360" w:lineRule="auto"/>
        <w:jc w:val="both"/>
        <w:rPr>
          <w:rFonts w:ascii="Times New Roman" w:hAnsi="Times New Roman" w:cs="Times New Roman"/>
          <w:b/>
          <w:bCs/>
          <w:i/>
          <w:iCs/>
          <w:sz w:val="24"/>
          <w:szCs w:val="24"/>
        </w:rPr>
      </w:pPr>
      <w:r w:rsidRPr="00720ACB">
        <w:rPr>
          <w:rFonts w:ascii="Times New Roman" w:hAnsi="Times New Roman" w:cs="Times New Roman"/>
          <w:b/>
          <w:bCs/>
          <w:sz w:val="24"/>
          <w:szCs w:val="24"/>
        </w:rPr>
        <w:t>Morphological characterization of</w:t>
      </w:r>
      <w:r w:rsidRPr="00720ACB">
        <w:rPr>
          <w:rFonts w:ascii="Times New Roman" w:hAnsi="Times New Roman" w:cs="Times New Roman"/>
          <w:b/>
          <w:bCs/>
          <w:i/>
          <w:iCs/>
          <w:sz w:val="24"/>
          <w:szCs w:val="24"/>
        </w:rPr>
        <w:t xml:space="preserve"> R. </w:t>
      </w:r>
      <w:proofErr w:type="spellStart"/>
      <w:r w:rsidRPr="00720ACB">
        <w:rPr>
          <w:rFonts w:ascii="Times New Roman" w:hAnsi="Times New Roman" w:cs="Times New Roman"/>
          <w:b/>
          <w:bCs/>
          <w:i/>
          <w:iCs/>
          <w:sz w:val="24"/>
          <w:szCs w:val="24"/>
        </w:rPr>
        <w:t>stolonifer</w:t>
      </w:r>
      <w:proofErr w:type="spellEnd"/>
    </w:p>
    <w:p w14:paraId="64A326C9" w14:textId="5CF79DD3" w:rsidR="00060FD3" w:rsidRPr="00060FD3" w:rsidRDefault="00875300" w:rsidP="00060FD3">
      <w:pPr>
        <w:spacing w:after="0" w:line="360" w:lineRule="auto"/>
        <w:jc w:val="both"/>
        <w:rPr>
          <w:rFonts w:ascii="Times New Roman" w:hAnsi="Times New Roman" w:cs="Times New Roman"/>
          <w:spacing w:val="-2"/>
          <w:sz w:val="24"/>
          <w:szCs w:val="24"/>
        </w:rPr>
      </w:pPr>
      <w:r w:rsidRPr="00720ACB">
        <w:rPr>
          <w:rFonts w:ascii="Times New Roman" w:hAnsi="Times New Roman" w:cs="Times New Roman"/>
          <w:sz w:val="24"/>
          <w:szCs w:val="24"/>
        </w:rPr>
        <w:t xml:space="preserve">The microscopic observations of </w:t>
      </w:r>
      <w:r w:rsidRPr="00720ACB">
        <w:rPr>
          <w:rFonts w:ascii="Times New Roman" w:hAnsi="Times New Roman" w:cs="Times New Roman"/>
          <w:i/>
          <w:sz w:val="24"/>
          <w:szCs w:val="24"/>
        </w:rPr>
        <w:t xml:space="preserve">Rhizopus </w:t>
      </w:r>
      <w:proofErr w:type="spellStart"/>
      <w:r w:rsidRPr="00720ACB">
        <w:rPr>
          <w:rFonts w:ascii="Times New Roman" w:hAnsi="Times New Roman" w:cs="Times New Roman"/>
          <w:i/>
          <w:sz w:val="24"/>
          <w:szCs w:val="24"/>
        </w:rPr>
        <w:t>stolonifer</w:t>
      </w:r>
      <w:proofErr w:type="spellEnd"/>
      <w:r w:rsidRPr="00720ACB">
        <w:rPr>
          <w:rFonts w:ascii="Times New Roman" w:hAnsi="Times New Roman" w:cs="Times New Roman"/>
          <w:i/>
          <w:sz w:val="24"/>
          <w:szCs w:val="24"/>
        </w:rPr>
        <w:t xml:space="preserve"> </w:t>
      </w:r>
      <w:r w:rsidRPr="00720ACB">
        <w:rPr>
          <w:rFonts w:ascii="Times New Roman" w:hAnsi="Times New Roman" w:cs="Times New Roman"/>
          <w:sz w:val="24"/>
          <w:szCs w:val="24"/>
        </w:rPr>
        <w:t>revealed the presence of pale brownish</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sporangiophores</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which</w:t>
      </w:r>
      <w:r w:rsidRPr="00720ACB">
        <w:rPr>
          <w:rFonts w:ascii="Times New Roman" w:hAnsi="Times New Roman" w:cs="Times New Roman"/>
          <w:spacing w:val="-12"/>
          <w:sz w:val="24"/>
          <w:szCs w:val="24"/>
        </w:rPr>
        <w:t xml:space="preserve"> </w:t>
      </w:r>
      <w:proofErr w:type="spellStart"/>
      <w:r w:rsidRPr="00720ACB">
        <w:rPr>
          <w:rFonts w:ascii="Times New Roman" w:hAnsi="Times New Roman" w:cs="Times New Roman"/>
          <w:sz w:val="24"/>
          <w:szCs w:val="24"/>
        </w:rPr>
        <w:t>arised</w:t>
      </w:r>
      <w:proofErr w:type="spellEnd"/>
      <w:r w:rsidRPr="00720ACB">
        <w:rPr>
          <w:rFonts w:ascii="Times New Roman" w:hAnsi="Times New Roman" w:cs="Times New Roman"/>
          <w:spacing w:val="-11"/>
          <w:sz w:val="24"/>
          <w:szCs w:val="24"/>
        </w:rPr>
        <w:t xml:space="preserve"> </w:t>
      </w:r>
      <w:r w:rsidRPr="00720ACB">
        <w:rPr>
          <w:rFonts w:ascii="Times New Roman" w:hAnsi="Times New Roman" w:cs="Times New Roman"/>
          <w:sz w:val="24"/>
          <w:szCs w:val="24"/>
        </w:rPr>
        <w:t>in</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groups</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3-5</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from</w:t>
      </w:r>
      <w:r w:rsidRPr="00720ACB">
        <w:rPr>
          <w:rFonts w:ascii="Times New Roman" w:hAnsi="Times New Roman" w:cs="Times New Roman"/>
          <w:spacing w:val="-13"/>
          <w:sz w:val="24"/>
          <w:szCs w:val="24"/>
        </w:rPr>
        <w:t xml:space="preserve"> </w:t>
      </w:r>
      <w:proofErr w:type="spellStart"/>
      <w:r w:rsidRPr="00720ACB">
        <w:rPr>
          <w:rFonts w:ascii="Times New Roman" w:hAnsi="Times New Roman" w:cs="Times New Roman"/>
          <w:sz w:val="24"/>
          <w:szCs w:val="24"/>
        </w:rPr>
        <w:t>stolons</w:t>
      </w:r>
      <w:proofErr w:type="spellEnd"/>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were</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smooth</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 xml:space="preserve">walled, non-septate and measured about 287.52 µm in length and 12.85 µm in diameter. Sporangiospores </w:t>
      </w:r>
      <w:r w:rsidRPr="00720ACB">
        <w:rPr>
          <w:rFonts w:ascii="Times New Roman" w:hAnsi="Times New Roman" w:cs="Times New Roman"/>
          <w:sz w:val="24"/>
          <w:szCs w:val="24"/>
        </w:rPr>
        <w:lastRenderedPageBreak/>
        <w:t>were 14.8 µm in length and 194.81 µm in diameter. Sporangia produced were globose and hyaline during initial stages of growth which appeared black during maturity. Columella was cylindrical in shape and hyaline. It measured about 65.11 µm in length and 71.45 µm in diameter. Rhizoids</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were</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hyaline</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to</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dark</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brown,</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root-shaped</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present</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abundantly.</w:t>
      </w:r>
      <w:r w:rsidRPr="00720ACB">
        <w:rPr>
          <w:rFonts w:ascii="Times New Roman" w:hAnsi="Times New Roman" w:cs="Times New Roman"/>
          <w:spacing w:val="-15"/>
          <w:sz w:val="24"/>
          <w:szCs w:val="24"/>
        </w:rPr>
        <w:t xml:space="preserve"> </w:t>
      </w:r>
      <w:proofErr w:type="spellStart"/>
      <w:r w:rsidRPr="00720ACB">
        <w:rPr>
          <w:rFonts w:ascii="Times New Roman" w:hAnsi="Times New Roman" w:cs="Times New Roman"/>
          <w:sz w:val="24"/>
          <w:szCs w:val="24"/>
        </w:rPr>
        <w:t>Stolons</w:t>
      </w:r>
      <w:proofErr w:type="spellEnd"/>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were pale brownish, smooth walled and measured 10.23 µm in diameter</w:t>
      </w:r>
      <w:r w:rsidR="00B64A78">
        <w:rPr>
          <w:rFonts w:ascii="Times New Roman" w:hAnsi="Times New Roman" w:cs="Times New Roman"/>
          <w:sz w:val="24"/>
          <w:szCs w:val="24"/>
        </w:rPr>
        <w:t xml:space="preserve"> (Fig1, Table 1). </w:t>
      </w:r>
      <w:r w:rsidR="00720ACB" w:rsidRPr="00720ACB">
        <w:rPr>
          <w:rFonts w:ascii="Times New Roman" w:hAnsi="Times New Roman" w:cs="Times New Roman"/>
          <w:sz w:val="24"/>
          <w:szCs w:val="24"/>
        </w:rPr>
        <w:t>These characters were similar to the earlier</w:t>
      </w:r>
      <w:r w:rsidR="00720ACB" w:rsidRPr="00720ACB">
        <w:rPr>
          <w:rFonts w:ascii="Times New Roman" w:hAnsi="Times New Roman" w:cs="Times New Roman"/>
          <w:spacing w:val="-17"/>
          <w:sz w:val="24"/>
          <w:szCs w:val="24"/>
        </w:rPr>
        <w:t xml:space="preserve"> </w:t>
      </w:r>
      <w:r w:rsidR="00720ACB" w:rsidRPr="00720ACB">
        <w:rPr>
          <w:rFonts w:ascii="Times New Roman" w:hAnsi="Times New Roman" w:cs="Times New Roman"/>
          <w:sz w:val="24"/>
          <w:szCs w:val="24"/>
        </w:rPr>
        <w:t>descriptions</w:t>
      </w:r>
      <w:r w:rsidR="00720ACB" w:rsidRPr="00720ACB">
        <w:rPr>
          <w:rFonts w:ascii="Times New Roman" w:hAnsi="Times New Roman" w:cs="Times New Roman"/>
          <w:spacing w:val="-15"/>
          <w:sz w:val="24"/>
          <w:szCs w:val="24"/>
        </w:rPr>
        <w:t xml:space="preserve"> </w:t>
      </w:r>
      <w:r w:rsidR="00720ACB" w:rsidRPr="00720ACB">
        <w:rPr>
          <w:rFonts w:ascii="Times New Roman" w:hAnsi="Times New Roman" w:cs="Times New Roman"/>
          <w:sz w:val="24"/>
          <w:szCs w:val="24"/>
        </w:rPr>
        <w:t>given</w:t>
      </w:r>
      <w:r w:rsidR="00720ACB" w:rsidRPr="00720ACB">
        <w:rPr>
          <w:rFonts w:ascii="Times New Roman" w:hAnsi="Times New Roman" w:cs="Times New Roman"/>
          <w:spacing w:val="-14"/>
          <w:sz w:val="24"/>
          <w:szCs w:val="24"/>
        </w:rPr>
        <w:t xml:space="preserve"> </w:t>
      </w:r>
      <w:r w:rsidR="00720ACB" w:rsidRPr="00720ACB">
        <w:rPr>
          <w:rFonts w:ascii="Times New Roman" w:hAnsi="Times New Roman" w:cs="Times New Roman"/>
          <w:sz w:val="24"/>
          <w:szCs w:val="24"/>
        </w:rPr>
        <w:t>by</w:t>
      </w:r>
      <w:r w:rsidR="00720ACB" w:rsidRPr="00720ACB">
        <w:rPr>
          <w:rFonts w:ascii="Times New Roman" w:hAnsi="Times New Roman" w:cs="Times New Roman"/>
          <w:spacing w:val="-17"/>
          <w:sz w:val="24"/>
          <w:szCs w:val="24"/>
        </w:rPr>
        <w:t xml:space="preserve"> </w:t>
      </w:r>
      <w:r w:rsidR="00720ACB" w:rsidRPr="00720ACB">
        <w:rPr>
          <w:rFonts w:ascii="Times New Roman" w:hAnsi="Times New Roman" w:cs="Times New Roman"/>
          <w:sz w:val="24"/>
          <w:szCs w:val="24"/>
        </w:rPr>
        <w:t>Kumud</w:t>
      </w:r>
      <w:r w:rsidR="00720ACB" w:rsidRPr="00720ACB">
        <w:rPr>
          <w:rFonts w:ascii="Times New Roman" w:hAnsi="Times New Roman" w:cs="Times New Roman"/>
          <w:spacing w:val="-15"/>
          <w:sz w:val="24"/>
          <w:szCs w:val="24"/>
        </w:rPr>
        <w:t xml:space="preserve"> </w:t>
      </w:r>
      <w:r w:rsidR="00720ACB" w:rsidRPr="00720ACB">
        <w:rPr>
          <w:rFonts w:ascii="Times New Roman" w:hAnsi="Times New Roman" w:cs="Times New Roman"/>
          <w:i/>
          <w:sz w:val="24"/>
          <w:szCs w:val="24"/>
        </w:rPr>
        <w:t>et</w:t>
      </w:r>
      <w:r w:rsidR="00720ACB" w:rsidRPr="00720ACB">
        <w:rPr>
          <w:rFonts w:ascii="Times New Roman" w:hAnsi="Times New Roman" w:cs="Times New Roman"/>
          <w:i/>
          <w:spacing w:val="-15"/>
          <w:sz w:val="24"/>
          <w:szCs w:val="24"/>
        </w:rPr>
        <w:t xml:space="preserve"> </w:t>
      </w:r>
      <w:r w:rsidR="00720ACB" w:rsidRPr="00720ACB">
        <w:rPr>
          <w:rFonts w:ascii="Times New Roman" w:hAnsi="Times New Roman" w:cs="Times New Roman"/>
          <w:i/>
          <w:sz w:val="24"/>
          <w:szCs w:val="24"/>
        </w:rPr>
        <w:t>al</w:t>
      </w:r>
      <w:r w:rsidR="00720ACB" w:rsidRPr="00720ACB">
        <w:rPr>
          <w:rFonts w:ascii="Times New Roman" w:hAnsi="Times New Roman" w:cs="Times New Roman"/>
          <w:sz w:val="24"/>
          <w:szCs w:val="24"/>
        </w:rPr>
        <w:t>.</w:t>
      </w:r>
      <w:r w:rsidR="00720ACB" w:rsidRPr="00720ACB">
        <w:rPr>
          <w:rFonts w:ascii="Times New Roman" w:hAnsi="Times New Roman" w:cs="Times New Roman"/>
          <w:spacing w:val="-15"/>
          <w:sz w:val="24"/>
          <w:szCs w:val="24"/>
        </w:rPr>
        <w:t xml:space="preserve"> </w:t>
      </w:r>
      <w:r w:rsidR="00720ACB" w:rsidRPr="00720ACB">
        <w:rPr>
          <w:rFonts w:ascii="Times New Roman" w:hAnsi="Times New Roman" w:cs="Times New Roman"/>
          <w:sz w:val="24"/>
          <w:szCs w:val="24"/>
        </w:rPr>
        <w:t>(2018),</w:t>
      </w:r>
      <w:r w:rsidR="00720ACB" w:rsidRPr="00720ACB">
        <w:rPr>
          <w:rFonts w:ascii="Times New Roman" w:hAnsi="Times New Roman" w:cs="Times New Roman"/>
          <w:spacing w:val="-7"/>
          <w:sz w:val="24"/>
          <w:szCs w:val="24"/>
        </w:rPr>
        <w:t xml:space="preserve"> </w:t>
      </w:r>
      <w:r w:rsidR="00720ACB" w:rsidRPr="00720ACB">
        <w:rPr>
          <w:rFonts w:ascii="Times New Roman" w:hAnsi="Times New Roman" w:cs="Times New Roman"/>
          <w:sz w:val="24"/>
          <w:szCs w:val="24"/>
        </w:rPr>
        <w:t>Abbasi</w:t>
      </w:r>
      <w:r w:rsidR="00720ACB" w:rsidRPr="00720ACB">
        <w:rPr>
          <w:rFonts w:ascii="Times New Roman" w:hAnsi="Times New Roman" w:cs="Times New Roman"/>
          <w:spacing w:val="-7"/>
          <w:sz w:val="24"/>
          <w:szCs w:val="24"/>
        </w:rPr>
        <w:t xml:space="preserve"> </w:t>
      </w:r>
      <w:r w:rsidR="00720ACB" w:rsidRPr="00720ACB">
        <w:rPr>
          <w:rFonts w:ascii="Times New Roman" w:hAnsi="Times New Roman" w:cs="Times New Roman"/>
          <w:i/>
          <w:sz w:val="24"/>
          <w:szCs w:val="24"/>
        </w:rPr>
        <w:t>et</w:t>
      </w:r>
      <w:r w:rsidR="00720ACB" w:rsidRPr="00720ACB">
        <w:rPr>
          <w:rFonts w:ascii="Times New Roman" w:hAnsi="Times New Roman" w:cs="Times New Roman"/>
          <w:i/>
          <w:spacing w:val="-8"/>
          <w:sz w:val="24"/>
          <w:szCs w:val="24"/>
        </w:rPr>
        <w:t xml:space="preserve"> </w:t>
      </w:r>
      <w:r w:rsidR="00720ACB" w:rsidRPr="00720ACB">
        <w:rPr>
          <w:rFonts w:ascii="Times New Roman" w:hAnsi="Times New Roman" w:cs="Times New Roman"/>
          <w:i/>
          <w:sz w:val="24"/>
          <w:szCs w:val="24"/>
        </w:rPr>
        <w:t>al.</w:t>
      </w:r>
      <w:r w:rsidR="00720ACB" w:rsidRPr="00720ACB">
        <w:rPr>
          <w:rFonts w:ascii="Times New Roman" w:hAnsi="Times New Roman" w:cs="Times New Roman"/>
          <w:i/>
          <w:spacing w:val="-8"/>
          <w:sz w:val="24"/>
          <w:szCs w:val="24"/>
        </w:rPr>
        <w:t xml:space="preserve"> </w:t>
      </w:r>
      <w:r w:rsidR="00590A24" w:rsidRPr="00C823E6">
        <w:rPr>
          <w:noProof/>
          <w:lang w:eastAsia="en-IN"/>
        </w:rPr>
        <w:drawing>
          <wp:anchor distT="0" distB="0" distL="114300" distR="114300" simplePos="0" relativeHeight="251675648" behindDoc="1" locked="0" layoutInCell="1" allowOverlap="1" wp14:anchorId="2BCBFB54" wp14:editId="3D2A0146">
            <wp:simplePos x="0" y="0"/>
            <wp:positionH relativeFrom="margin">
              <wp:posOffset>3101340</wp:posOffset>
            </wp:positionH>
            <wp:positionV relativeFrom="paragraph">
              <wp:posOffset>1909445</wp:posOffset>
            </wp:positionV>
            <wp:extent cx="2409190" cy="1660525"/>
            <wp:effectExtent l="38100" t="38100" r="29210" b="34925"/>
            <wp:wrapTight wrapText="bothSides">
              <wp:wrapPolygon edited="0">
                <wp:start x="-342" y="-496"/>
                <wp:lineTo x="-342" y="21807"/>
                <wp:lineTo x="21691" y="21807"/>
                <wp:lineTo x="21691" y="-496"/>
                <wp:lineTo x="-342" y="-496"/>
              </wp:wrapPolygon>
            </wp:wrapTight>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14" cstate="print">
                      <a:extLst>
                        <a:ext uri="{28A0092B-C50C-407E-A947-70E740481C1C}">
                          <a14:useLocalDpi xmlns:a14="http://schemas.microsoft.com/office/drawing/2010/main" val="0"/>
                        </a:ext>
                      </a:extLst>
                    </a:blip>
                    <a:srcRect l="23006" t="13394" r="23217" b="39369"/>
                    <a:stretch/>
                  </pic:blipFill>
                  <pic:spPr>
                    <a:xfrm>
                      <a:off x="0" y="0"/>
                      <a:ext cx="2409190" cy="1660525"/>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590A24" w:rsidRPr="00C823E6">
        <w:rPr>
          <w:noProof/>
          <w:lang w:eastAsia="en-IN"/>
        </w:rPr>
        <w:drawing>
          <wp:anchor distT="0" distB="0" distL="114300" distR="114300" simplePos="0" relativeHeight="251674624" behindDoc="1" locked="0" layoutInCell="1" allowOverlap="1" wp14:anchorId="01503A6B" wp14:editId="22A62C86">
            <wp:simplePos x="0" y="0"/>
            <wp:positionH relativeFrom="margin">
              <wp:posOffset>116205</wp:posOffset>
            </wp:positionH>
            <wp:positionV relativeFrom="paragraph">
              <wp:posOffset>1909445</wp:posOffset>
            </wp:positionV>
            <wp:extent cx="2515870" cy="1657985"/>
            <wp:effectExtent l="38100" t="38100" r="36830" b="37465"/>
            <wp:wrapTight wrapText="bothSides">
              <wp:wrapPolygon edited="0">
                <wp:start x="-327" y="-496"/>
                <wp:lineTo x="-327" y="21840"/>
                <wp:lineTo x="21753" y="21840"/>
                <wp:lineTo x="21753" y="-496"/>
                <wp:lineTo x="-327" y="-496"/>
              </wp:wrapPolygon>
            </wp:wrapTight>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5" cstate="print">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rcRect r="41568" b="63137"/>
                    <a:stretch/>
                  </pic:blipFill>
                  <pic:spPr>
                    <a:xfrm>
                      <a:off x="0" y="0"/>
                      <a:ext cx="2515870" cy="1657985"/>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F51EE4" w:rsidRPr="002552C3">
        <w:rPr>
          <w:noProof/>
          <w:lang w:eastAsia="en-IN"/>
        </w:rPr>
        <mc:AlternateContent>
          <mc:Choice Requires="wps">
            <w:drawing>
              <wp:anchor distT="0" distB="0" distL="114300" distR="114300" simplePos="0" relativeHeight="251682816" behindDoc="1" locked="0" layoutInCell="1" allowOverlap="1" wp14:anchorId="570DE73D" wp14:editId="0D188544">
                <wp:simplePos x="0" y="0"/>
                <wp:positionH relativeFrom="column">
                  <wp:posOffset>217805</wp:posOffset>
                </wp:positionH>
                <wp:positionV relativeFrom="paragraph">
                  <wp:posOffset>3624505</wp:posOffset>
                </wp:positionV>
                <wp:extent cx="2336800" cy="304800"/>
                <wp:effectExtent l="0" t="0" r="25400" b="19050"/>
                <wp:wrapTight wrapText="bothSides">
                  <wp:wrapPolygon edited="0">
                    <wp:start x="0" y="0"/>
                    <wp:lineTo x="0" y="21600"/>
                    <wp:lineTo x="21659" y="21600"/>
                    <wp:lineTo x="21659" y="0"/>
                    <wp:lineTo x="0" y="0"/>
                  </wp:wrapPolygon>
                </wp:wrapTight>
                <wp:docPr id="44" name="TextBox 1"/>
                <wp:cNvGraphicFramePr/>
                <a:graphic xmlns:a="http://schemas.openxmlformats.org/drawingml/2006/main">
                  <a:graphicData uri="http://schemas.microsoft.com/office/word/2010/wordprocessingShape">
                    <wps:wsp>
                      <wps:cNvSpPr txBox="1"/>
                      <wps:spPr>
                        <a:xfrm>
                          <a:off x="0" y="0"/>
                          <a:ext cx="2336800" cy="304800"/>
                        </a:xfrm>
                        <a:prstGeom prst="rect">
                          <a:avLst/>
                        </a:prstGeom>
                        <a:solidFill>
                          <a:schemeClr val="bg1"/>
                        </a:solidFill>
                        <a:ln>
                          <a:solidFill>
                            <a:schemeClr val="bg1"/>
                          </a:solidFill>
                        </a:ln>
                      </wps:spPr>
                      <wps:txbx>
                        <w:txbxContent>
                          <w:p w14:paraId="5B60BB55" w14:textId="77777777" w:rsidR="00060FD3" w:rsidRPr="00B331B6" w:rsidRDefault="00060FD3" w:rsidP="00060FD3">
                            <w:pPr>
                              <w:pStyle w:val="NormalWeb"/>
                              <w:spacing w:after="0"/>
                              <w:jc w:val="center"/>
                              <w:rPr>
                                <w:b/>
                                <w:bCs/>
                                <w:sz w:val="26"/>
                                <w:szCs w:val="26"/>
                              </w:rPr>
                            </w:pPr>
                            <w:r w:rsidRPr="00B331B6">
                              <w:rPr>
                                <w:b/>
                                <w:bCs/>
                                <w:color w:val="000000" w:themeColor="text1"/>
                                <w:kern w:val="24"/>
                                <w:sz w:val="26"/>
                                <w:szCs w:val="26"/>
                              </w:rPr>
                              <w:t>Sporangiospores</w:t>
                            </w:r>
                            <w:r w:rsidRPr="00B331B6">
                              <w:rPr>
                                <w:b/>
                                <w:bCs/>
                                <w:sz w:val="26"/>
                                <w:szCs w:val="26"/>
                              </w:rPr>
                              <w:t xml:space="preserve"> under 40x</w:t>
                            </w:r>
                            <w:r w:rsidRPr="00B331B6">
                              <w:rPr>
                                <w:b/>
                                <w:bCs/>
                                <w:color w:val="000000" w:themeColor="text1"/>
                                <w:kern w:val="24"/>
                                <w:sz w:val="26"/>
                                <w:szCs w:val="2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0DE73D" id="_x0000_t202" coordsize="21600,21600" o:spt="202" path="m,l,21600r21600,l21600,xe">
                <v:stroke joinstyle="miter"/>
                <v:path gradientshapeok="t" o:connecttype="rect"/>
              </v:shapetype>
              <v:shape id="TextBox 1" o:spid="_x0000_s1026" type="#_x0000_t202" style="position:absolute;left:0;text-align:left;margin-left:17.15pt;margin-top:285.4pt;width:184pt;height:2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" fillcolor="white [3212]" strokecolor="white [3212]">
                <v:textbox>
                  <w:txbxContent>
                    <w:p w14:paraId="5B60BB55" w14:textId="77777777" w:rsidR="00060FD3" w:rsidRPr="00B331B6" w:rsidRDefault="00060FD3" w:rsidP="00060FD3">
                      <w:pPr>
                        <w:pStyle w:val="NormalWeb"/>
                        <w:spacing w:after="0"/>
                        <w:jc w:val="center"/>
                        <w:rPr>
                          <w:b/>
                          <w:bCs/>
                          <w:sz w:val="26"/>
                          <w:szCs w:val="26"/>
                        </w:rPr>
                      </w:pPr>
                      <w:r w:rsidRPr="00B331B6">
                        <w:rPr>
                          <w:b/>
                          <w:bCs/>
                          <w:color w:val="000000" w:themeColor="text1"/>
                          <w:kern w:val="24"/>
                          <w:sz w:val="26"/>
                          <w:szCs w:val="26"/>
                        </w:rPr>
                        <w:t>Sporangiospores</w:t>
                      </w:r>
                      <w:r w:rsidRPr="00B331B6">
                        <w:rPr>
                          <w:b/>
                          <w:bCs/>
                          <w:sz w:val="26"/>
                          <w:szCs w:val="26"/>
                        </w:rPr>
                        <w:t xml:space="preserve"> under 40x</w:t>
                      </w:r>
                      <w:r w:rsidRPr="00B331B6">
                        <w:rPr>
                          <w:b/>
                          <w:bCs/>
                          <w:color w:val="000000" w:themeColor="text1"/>
                          <w:kern w:val="24"/>
                          <w:sz w:val="26"/>
                          <w:szCs w:val="26"/>
                        </w:rPr>
                        <w:t xml:space="preserve"> </w:t>
                      </w:r>
                    </w:p>
                  </w:txbxContent>
                </v:textbox>
                <w10:wrap type="tight"/>
              </v:shape>
            </w:pict>
          </mc:Fallback>
        </mc:AlternateContent>
      </w:r>
      <w:r w:rsidR="00F51EE4" w:rsidRPr="002552C3">
        <w:rPr>
          <w:noProof/>
          <w:lang w:eastAsia="en-IN"/>
        </w:rPr>
        <mc:AlternateContent>
          <mc:Choice Requires="wps">
            <w:drawing>
              <wp:anchor distT="0" distB="0" distL="114300" distR="114300" simplePos="0" relativeHeight="251683840" behindDoc="0" locked="0" layoutInCell="1" allowOverlap="1" wp14:anchorId="422233EB" wp14:editId="672B1D33">
                <wp:simplePos x="0" y="0"/>
                <wp:positionH relativeFrom="column">
                  <wp:posOffset>3175635</wp:posOffset>
                </wp:positionH>
                <wp:positionV relativeFrom="paragraph">
                  <wp:posOffset>3626410</wp:posOffset>
                </wp:positionV>
                <wp:extent cx="2300605" cy="271780"/>
                <wp:effectExtent l="0" t="0" r="23495" b="13970"/>
                <wp:wrapNone/>
                <wp:docPr id="45" name="TextBox 14"/>
                <wp:cNvGraphicFramePr/>
                <a:graphic xmlns:a="http://schemas.openxmlformats.org/drawingml/2006/main">
                  <a:graphicData uri="http://schemas.microsoft.com/office/word/2010/wordprocessingShape">
                    <wps:wsp>
                      <wps:cNvSpPr txBox="1"/>
                      <wps:spPr>
                        <a:xfrm>
                          <a:off x="0" y="0"/>
                          <a:ext cx="2300605" cy="271780"/>
                        </a:xfrm>
                        <a:prstGeom prst="rect">
                          <a:avLst/>
                        </a:prstGeom>
                        <a:solidFill>
                          <a:schemeClr val="bg1"/>
                        </a:solidFill>
                        <a:ln>
                          <a:solidFill>
                            <a:schemeClr val="bg1"/>
                          </a:solidFill>
                        </a:ln>
                      </wps:spPr>
                      <wps:txbx>
                        <w:txbxContent>
                          <w:p w14:paraId="1E8599A8" w14:textId="77777777" w:rsidR="00060FD3" w:rsidRPr="00B331B6" w:rsidRDefault="00060FD3" w:rsidP="00060FD3">
                            <w:pPr>
                              <w:pStyle w:val="NormalWeb"/>
                              <w:spacing w:after="0"/>
                              <w:jc w:val="center"/>
                              <w:rPr>
                                <w:sz w:val="26"/>
                                <w:szCs w:val="26"/>
                              </w:rPr>
                            </w:pPr>
                            <w:r w:rsidRPr="00B331B6">
                              <w:rPr>
                                <w:b/>
                                <w:bCs/>
                                <w:color w:val="000000" w:themeColor="text1"/>
                                <w:kern w:val="24"/>
                                <w:sz w:val="26"/>
                                <w:szCs w:val="26"/>
                              </w:rPr>
                              <w:t xml:space="preserve">Sporangiophores under 10x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2233EB" id="TextBox 14" o:spid="_x0000_s1027" type="#_x0000_t202" style="position:absolute;left:0;text-align:left;margin-left:250.05pt;margin-top:285.55pt;width:181.15pt;height:2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" fillcolor="white [3212]" strokecolor="white [3212]">
                <v:textbox>
                  <w:txbxContent>
                    <w:p w14:paraId="1E8599A8" w14:textId="77777777" w:rsidR="00060FD3" w:rsidRPr="00B331B6" w:rsidRDefault="00060FD3" w:rsidP="00060FD3">
                      <w:pPr>
                        <w:pStyle w:val="NormalWeb"/>
                        <w:spacing w:after="0"/>
                        <w:jc w:val="center"/>
                        <w:rPr>
                          <w:sz w:val="26"/>
                          <w:szCs w:val="26"/>
                        </w:rPr>
                      </w:pPr>
                      <w:r w:rsidRPr="00B331B6">
                        <w:rPr>
                          <w:b/>
                          <w:bCs/>
                          <w:color w:val="000000" w:themeColor="text1"/>
                          <w:kern w:val="24"/>
                          <w:sz w:val="26"/>
                          <w:szCs w:val="26"/>
                        </w:rPr>
                        <w:t xml:space="preserve">Sporangiophores under 10x </w:t>
                      </w:r>
                    </w:p>
                  </w:txbxContent>
                </v:textbox>
              </v:shape>
            </w:pict>
          </mc:Fallback>
        </mc:AlternateContent>
      </w:r>
      <w:r w:rsidR="00720ACB" w:rsidRPr="00720ACB">
        <w:rPr>
          <w:rFonts w:ascii="Times New Roman" w:hAnsi="Times New Roman" w:cs="Times New Roman"/>
          <w:sz w:val="24"/>
          <w:szCs w:val="24"/>
        </w:rPr>
        <w:t>(2020)</w:t>
      </w:r>
      <w:r w:rsidR="00720ACB" w:rsidRPr="00720ACB">
        <w:rPr>
          <w:rFonts w:ascii="Times New Roman" w:hAnsi="Times New Roman" w:cs="Times New Roman"/>
          <w:spacing w:val="-7"/>
          <w:sz w:val="24"/>
          <w:szCs w:val="24"/>
        </w:rPr>
        <w:t xml:space="preserve"> </w:t>
      </w:r>
      <w:r w:rsidR="00720ACB" w:rsidRPr="00720ACB">
        <w:rPr>
          <w:rFonts w:ascii="Times New Roman" w:hAnsi="Times New Roman" w:cs="Times New Roman"/>
          <w:sz w:val="24"/>
          <w:szCs w:val="24"/>
        </w:rPr>
        <w:t>and</w:t>
      </w:r>
      <w:r w:rsidR="00720ACB" w:rsidRPr="00720ACB">
        <w:rPr>
          <w:rFonts w:ascii="Times New Roman" w:hAnsi="Times New Roman" w:cs="Times New Roman"/>
          <w:spacing w:val="-6"/>
          <w:sz w:val="24"/>
          <w:szCs w:val="24"/>
        </w:rPr>
        <w:t xml:space="preserve"> </w:t>
      </w:r>
      <w:r w:rsidR="00720ACB" w:rsidRPr="00720ACB">
        <w:rPr>
          <w:rFonts w:ascii="Times New Roman" w:hAnsi="Times New Roman" w:cs="Times New Roman"/>
          <w:color w:val="0D0D0D"/>
          <w:sz w:val="24"/>
          <w:szCs w:val="24"/>
        </w:rPr>
        <w:t>Khan</w:t>
      </w:r>
      <w:r w:rsidR="00720ACB" w:rsidRPr="00720ACB">
        <w:rPr>
          <w:rFonts w:ascii="Times New Roman" w:hAnsi="Times New Roman" w:cs="Times New Roman"/>
          <w:color w:val="0D0D0D"/>
          <w:spacing w:val="-8"/>
          <w:sz w:val="24"/>
          <w:szCs w:val="24"/>
        </w:rPr>
        <w:t xml:space="preserve"> </w:t>
      </w:r>
      <w:r w:rsidR="00720ACB" w:rsidRPr="00720ACB">
        <w:rPr>
          <w:rFonts w:ascii="Times New Roman" w:hAnsi="Times New Roman" w:cs="Times New Roman"/>
          <w:i/>
          <w:color w:val="0D0D0D"/>
          <w:sz w:val="24"/>
          <w:szCs w:val="24"/>
        </w:rPr>
        <w:t>et</w:t>
      </w:r>
      <w:r w:rsidR="00720ACB" w:rsidRPr="00720ACB">
        <w:rPr>
          <w:rFonts w:ascii="Times New Roman" w:hAnsi="Times New Roman" w:cs="Times New Roman"/>
          <w:i/>
          <w:color w:val="0D0D0D"/>
          <w:spacing w:val="-8"/>
          <w:sz w:val="24"/>
          <w:szCs w:val="24"/>
        </w:rPr>
        <w:t xml:space="preserve"> </w:t>
      </w:r>
      <w:r w:rsidR="00720ACB" w:rsidRPr="00720ACB">
        <w:rPr>
          <w:rFonts w:ascii="Times New Roman" w:hAnsi="Times New Roman" w:cs="Times New Roman"/>
          <w:i/>
          <w:color w:val="0D0D0D"/>
          <w:sz w:val="24"/>
          <w:szCs w:val="24"/>
        </w:rPr>
        <w:t>al.</w:t>
      </w:r>
      <w:r w:rsidR="00720ACB" w:rsidRPr="00720ACB">
        <w:rPr>
          <w:rFonts w:ascii="Times New Roman" w:hAnsi="Times New Roman" w:cs="Times New Roman"/>
          <w:i/>
          <w:color w:val="0D0D0D"/>
          <w:spacing w:val="-7"/>
          <w:sz w:val="24"/>
          <w:szCs w:val="24"/>
        </w:rPr>
        <w:t xml:space="preserve"> </w:t>
      </w:r>
      <w:r w:rsidR="00720ACB" w:rsidRPr="00720ACB">
        <w:rPr>
          <w:rFonts w:ascii="Times New Roman" w:hAnsi="Times New Roman" w:cs="Times New Roman"/>
          <w:color w:val="0D0D0D"/>
          <w:spacing w:val="-2"/>
          <w:sz w:val="24"/>
          <w:szCs w:val="24"/>
        </w:rPr>
        <w:t>(2021)</w:t>
      </w:r>
      <w:r w:rsidR="00720ACB" w:rsidRPr="00720ACB">
        <w:rPr>
          <w:rFonts w:ascii="Times New Roman" w:hAnsi="Times New Roman" w:cs="Times New Roman"/>
          <w:spacing w:val="-2"/>
          <w:sz w:val="24"/>
          <w:szCs w:val="24"/>
        </w:rPr>
        <w:t>.</w:t>
      </w:r>
    </w:p>
    <w:p w14:paraId="6213D16C" w14:textId="327F201C" w:rsidR="00060FD3" w:rsidRDefault="00F51EE4" w:rsidP="00060FD3">
      <w:r w:rsidRPr="002552C3">
        <w:rPr>
          <w:noProof/>
          <w:lang w:eastAsia="en-IN"/>
        </w:rPr>
        <mc:AlternateContent>
          <mc:Choice Requires="wps">
            <w:drawing>
              <wp:anchor distT="0" distB="0" distL="114300" distR="114300" simplePos="0" relativeHeight="251685888" behindDoc="0" locked="0" layoutInCell="1" allowOverlap="1" wp14:anchorId="799A814C" wp14:editId="40D9EF14">
                <wp:simplePos x="0" y="0"/>
                <wp:positionH relativeFrom="column">
                  <wp:posOffset>3419550</wp:posOffset>
                </wp:positionH>
                <wp:positionV relativeFrom="paragraph">
                  <wp:posOffset>3811905</wp:posOffset>
                </wp:positionV>
                <wp:extent cx="1780540" cy="400050"/>
                <wp:effectExtent l="0" t="0" r="10160" b="27305"/>
                <wp:wrapNone/>
                <wp:docPr id="47" name="TextBox 17"/>
                <wp:cNvGraphicFramePr/>
                <a:graphic xmlns:a="http://schemas.openxmlformats.org/drawingml/2006/main">
                  <a:graphicData uri="http://schemas.microsoft.com/office/word/2010/wordprocessingShape">
                    <wps:wsp>
                      <wps:cNvSpPr txBox="1"/>
                      <wps:spPr>
                        <a:xfrm>
                          <a:off x="0" y="0"/>
                          <a:ext cx="1780540" cy="400050"/>
                        </a:xfrm>
                        <a:prstGeom prst="rect">
                          <a:avLst/>
                        </a:prstGeom>
                        <a:solidFill>
                          <a:schemeClr val="bg1"/>
                        </a:solidFill>
                        <a:ln>
                          <a:solidFill>
                            <a:schemeClr val="bg1"/>
                          </a:solidFill>
                        </a:ln>
                      </wps:spPr>
                      <wps:txbx>
                        <w:txbxContent>
                          <w:p w14:paraId="6DA5966B" w14:textId="77777777" w:rsidR="00060FD3" w:rsidRPr="00A23BD6" w:rsidRDefault="00060FD3" w:rsidP="00060FD3">
                            <w:pPr>
                              <w:pStyle w:val="NormalWeb"/>
                              <w:spacing w:after="0"/>
                              <w:jc w:val="center"/>
                              <w:rPr>
                                <w:sz w:val="26"/>
                                <w:szCs w:val="26"/>
                              </w:rPr>
                            </w:pPr>
                            <w:r w:rsidRPr="00A23BD6">
                              <w:rPr>
                                <w:b/>
                                <w:bCs/>
                                <w:color w:val="000000" w:themeColor="text1"/>
                                <w:kern w:val="24"/>
                                <w:sz w:val="26"/>
                                <w:szCs w:val="26"/>
                              </w:rPr>
                              <w:t xml:space="preserve">Columella under 40x </w:t>
                            </w:r>
                          </w:p>
                        </w:txbxContent>
                      </wps:txbx>
                      <wps:bodyPr wrap="square" rtlCol="0">
                        <a:spAutoFit/>
                      </wps:bodyPr>
                    </wps:wsp>
                  </a:graphicData>
                </a:graphic>
                <wp14:sizeRelH relativeFrom="margin">
                  <wp14:pctWidth>0</wp14:pctWidth>
                </wp14:sizeRelH>
              </wp:anchor>
            </w:drawing>
          </mc:Choice>
          <mc:Fallback>
            <w:pict>
              <v:shape w14:anchorId="799A814C" id="TextBox 17" o:spid="_x0000_s1028" type="#_x0000_t202" style="position:absolute;margin-left:269.25pt;margin-top:300.15pt;width:140.2pt;height:31.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" fillcolor="white [3212]" strokecolor="white [3212]">
                <v:textbox style="mso-fit-shape-to-text:t">
                  <w:txbxContent>
                    <w:p w14:paraId="6DA5966B" w14:textId="77777777" w:rsidR="00060FD3" w:rsidRPr="00A23BD6" w:rsidRDefault="00060FD3" w:rsidP="00060FD3">
                      <w:pPr>
                        <w:pStyle w:val="NormalWeb"/>
                        <w:spacing w:after="0"/>
                        <w:jc w:val="center"/>
                        <w:rPr>
                          <w:sz w:val="26"/>
                          <w:szCs w:val="26"/>
                        </w:rPr>
                      </w:pPr>
                      <w:r w:rsidRPr="00A23BD6">
                        <w:rPr>
                          <w:b/>
                          <w:bCs/>
                          <w:color w:val="000000" w:themeColor="text1"/>
                          <w:kern w:val="24"/>
                          <w:sz w:val="26"/>
                          <w:szCs w:val="26"/>
                        </w:rPr>
                        <w:t xml:space="preserve">Columella under 40x </w:t>
                      </w:r>
                    </w:p>
                  </w:txbxContent>
                </v:textbox>
              </v:shape>
            </w:pict>
          </mc:Fallback>
        </mc:AlternateContent>
      </w:r>
      <w:r w:rsidRPr="002552C3">
        <w:rPr>
          <w:noProof/>
          <w:lang w:eastAsia="en-IN"/>
        </w:rPr>
        <mc:AlternateContent>
          <mc:Choice Requires="wps">
            <w:drawing>
              <wp:anchor distT="0" distB="0" distL="114300" distR="114300" simplePos="0" relativeHeight="251678720" behindDoc="0" locked="0" layoutInCell="1" allowOverlap="1" wp14:anchorId="05D86312" wp14:editId="7004740C">
                <wp:simplePos x="0" y="0"/>
                <wp:positionH relativeFrom="column">
                  <wp:posOffset>4805082</wp:posOffset>
                </wp:positionH>
                <wp:positionV relativeFrom="paragraph">
                  <wp:posOffset>3144146</wp:posOffset>
                </wp:positionV>
                <wp:extent cx="313279" cy="530599"/>
                <wp:effectExtent l="19050" t="19050" r="10795" b="22225"/>
                <wp:wrapNone/>
                <wp:docPr id="41" name="TextBox 2"/>
                <wp:cNvGraphicFramePr/>
                <a:graphic xmlns:a="http://schemas.openxmlformats.org/drawingml/2006/main">
                  <a:graphicData uri="http://schemas.microsoft.com/office/word/2010/wordprocessingShape">
                    <wps:wsp>
                      <wps:cNvSpPr txBox="1"/>
                      <wps:spPr>
                        <a:xfrm>
                          <a:off x="0" y="0"/>
                          <a:ext cx="313279" cy="530599"/>
                        </a:xfrm>
                        <a:prstGeom prst="rect">
                          <a:avLst/>
                        </a:prstGeom>
                        <a:noFill/>
                        <a:ln w="28575">
                          <a:solidFill>
                            <a:srgbClr val="FF0000"/>
                          </a:solidFill>
                        </a:ln>
                      </wps:spPr>
                      <wps:txbx>
                        <w:txbxContent>
                          <w:p w14:paraId="74EEDFC9" w14:textId="77777777" w:rsidR="00060FD3" w:rsidRDefault="00060FD3" w:rsidP="00060FD3"/>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D86312" id="TextBox 2" o:spid="_x0000_s1029" type="#_x0000_t202" style="position:absolute;margin-left:378.35pt;margin-top:247.55pt;width:24.65pt;height:4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" filled="f" strokecolor="red" strokeweight="2.25pt">
                <v:textbox>
                  <w:txbxContent>
                    <w:p w14:paraId="74EEDFC9" w14:textId="77777777" w:rsidR="00060FD3" w:rsidRDefault="00060FD3" w:rsidP="00060FD3"/>
                  </w:txbxContent>
                </v:textbox>
              </v:shape>
            </w:pict>
          </mc:Fallback>
        </mc:AlternateContent>
      </w:r>
      <w:r w:rsidRPr="002552C3">
        <w:rPr>
          <w:noProof/>
          <w:lang w:eastAsia="en-IN"/>
        </w:rPr>
        <mc:AlternateContent>
          <mc:Choice Requires="wps">
            <w:drawing>
              <wp:anchor distT="0" distB="0" distL="114300" distR="114300" simplePos="0" relativeHeight="251684864" behindDoc="0" locked="0" layoutInCell="1" allowOverlap="1" wp14:anchorId="5BEA4172" wp14:editId="76B1B36D">
                <wp:simplePos x="0" y="0"/>
                <wp:positionH relativeFrom="column">
                  <wp:posOffset>502285</wp:posOffset>
                </wp:positionH>
                <wp:positionV relativeFrom="paragraph">
                  <wp:posOffset>3837380</wp:posOffset>
                </wp:positionV>
                <wp:extent cx="1802130" cy="295910"/>
                <wp:effectExtent l="0" t="0" r="26670" b="27940"/>
                <wp:wrapNone/>
                <wp:docPr id="46" name="TextBox 18"/>
                <wp:cNvGraphicFramePr/>
                <a:graphic xmlns:a="http://schemas.openxmlformats.org/drawingml/2006/main">
                  <a:graphicData uri="http://schemas.microsoft.com/office/word/2010/wordprocessingShape">
                    <wps:wsp>
                      <wps:cNvSpPr txBox="1"/>
                      <wps:spPr>
                        <a:xfrm>
                          <a:off x="0" y="0"/>
                          <a:ext cx="1802130" cy="295910"/>
                        </a:xfrm>
                        <a:prstGeom prst="rect">
                          <a:avLst/>
                        </a:prstGeom>
                        <a:solidFill>
                          <a:schemeClr val="bg1"/>
                        </a:solidFill>
                        <a:ln>
                          <a:solidFill>
                            <a:schemeClr val="bg1"/>
                          </a:solidFill>
                        </a:ln>
                      </wps:spPr>
                      <wps:txbx>
                        <w:txbxContent>
                          <w:p w14:paraId="033466EE" w14:textId="77777777" w:rsidR="00060FD3" w:rsidRPr="00B331B6" w:rsidRDefault="00060FD3" w:rsidP="00060FD3">
                            <w:pPr>
                              <w:pStyle w:val="NormalWeb"/>
                              <w:spacing w:after="0"/>
                              <w:jc w:val="center"/>
                              <w:rPr>
                                <w:sz w:val="26"/>
                                <w:szCs w:val="26"/>
                              </w:rPr>
                            </w:pPr>
                            <w:r w:rsidRPr="00B331B6">
                              <w:rPr>
                                <w:b/>
                                <w:bCs/>
                                <w:color w:val="000000" w:themeColor="text1"/>
                                <w:kern w:val="24"/>
                                <w:sz w:val="26"/>
                                <w:szCs w:val="26"/>
                              </w:rPr>
                              <w:t>Sporangia under 40x</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EA4172" id="TextBox 18" o:spid="_x0000_s1030" type="#_x0000_t202" style="position:absolute;margin-left:39.55pt;margin-top:302.15pt;width:141.9pt;height:2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" fillcolor="white [3212]" strokecolor="white [3212]">
                <v:textbox>
                  <w:txbxContent>
                    <w:p w14:paraId="033466EE" w14:textId="77777777" w:rsidR="00060FD3" w:rsidRPr="00B331B6" w:rsidRDefault="00060FD3" w:rsidP="00060FD3">
                      <w:pPr>
                        <w:pStyle w:val="NormalWeb"/>
                        <w:spacing w:after="0"/>
                        <w:jc w:val="center"/>
                        <w:rPr>
                          <w:sz w:val="26"/>
                          <w:szCs w:val="26"/>
                        </w:rPr>
                      </w:pPr>
                      <w:r w:rsidRPr="00B331B6">
                        <w:rPr>
                          <w:b/>
                          <w:bCs/>
                          <w:color w:val="000000" w:themeColor="text1"/>
                          <w:kern w:val="24"/>
                          <w:sz w:val="26"/>
                          <w:szCs w:val="26"/>
                        </w:rPr>
                        <w:t>Sporangia under 40x</w:t>
                      </w:r>
                    </w:p>
                  </w:txbxContent>
                </v:textbox>
              </v:shape>
            </w:pict>
          </mc:Fallback>
        </mc:AlternateContent>
      </w:r>
      <w:r w:rsidRPr="00C823E6">
        <w:rPr>
          <w:noProof/>
          <w:lang w:eastAsia="en-IN"/>
        </w:rPr>
        <w:drawing>
          <wp:anchor distT="0" distB="0" distL="114300" distR="114300" simplePos="0" relativeHeight="251676672" behindDoc="1" locked="0" layoutInCell="1" allowOverlap="1" wp14:anchorId="6B5C2FED" wp14:editId="2BD6AD1D">
            <wp:simplePos x="0" y="0"/>
            <wp:positionH relativeFrom="margin">
              <wp:posOffset>152400</wp:posOffset>
            </wp:positionH>
            <wp:positionV relativeFrom="paragraph">
              <wp:posOffset>2175510</wp:posOffset>
            </wp:positionV>
            <wp:extent cx="2491105" cy="1604645"/>
            <wp:effectExtent l="38100" t="38100" r="42545" b="33655"/>
            <wp:wrapTight wrapText="bothSides">
              <wp:wrapPolygon edited="0">
                <wp:start x="-330" y="-513"/>
                <wp:lineTo x="-330" y="21797"/>
                <wp:lineTo x="21804" y="21797"/>
                <wp:lineTo x="21804" y="-513"/>
                <wp:lineTo x="-330" y="-513"/>
              </wp:wrapPolygon>
            </wp:wrapTight>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l="12199" r="55615" b="27706"/>
                    <a:stretch/>
                  </pic:blipFill>
                  <pic:spPr bwMode="auto">
                    <a:xfrm>
                      <a:off x="0" y="0"/>
                      <a:ext cx="2491105" cy="1604645"/>
                    </a:xfrm>
                    <a:prstGeom prst="rect">
                      <a:avLst/>
                    </a:prstGeom>
                    <a:ln w="381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52C3">
        <w:rPr>
          <w:noProof/>
          <w:lang w:eastAsia="en-IN"/>
        </w:rPr>
        <w:drawing>
          <wp:anchor distT="0" distB="0" distL="114300" distR="114300" simplePos="0" relativeHeight="251677696" behindDoc="1" locked="0" layoutInCell="1" allowOverlap="1" wp14:anchorId="1ADFD13C" wp14:editId="021D0A66">
            <wp:simplePos x="0" y="0"/>
            <wp:positionH relativeFrom="margin">
              <wp:posOffset>3094990</wp:posOffset>
            </wp:positionH>
            <wp:positionV relativeFrom="paragraph">
              <wp:posOffset>2174315</wp:posOffset>
            </wp:positionV>
            <wp:extent cx="2409190" cy="1584960"/>
            <wp:effectExtent l="38100" t="38100" r="29210" b="34290"/>
            <wp:wrapTight wrapText="bothSides">
              <wp:wrapPolygon edited="0">
                <wp:start x="-342" y="-519"/>
                <wp:lineTo x="-342" y="21808"/>
                <wp:lineTo x="21691" y="21808"/>
                <wp:lineTo x="21691" y="-519"/>
                <wp:lineTo x="-342" y="-519"/>
              </wp:wrapPolygon>
            </wp:wrapTight>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9" cstate="print">
                      <a:extLst>
                        <a:ext uri="{28A0092B-C50C-407E-A947-70E740481C1C}">
                          <a14:useLocalDpi xmlns:a14="http://schemas.microsoft.com/office/drawing/2010/main" val="0"/>
                        </a:ext>
                      </a:extLst>
                    </a:blip>
                    <a:srcRect l="47551" t="41414" r="22529" b="46230"/>
                    <a:stretch/>
                  </pic:blipFill>
                  <pic:spPr>
                    <a:xfrm>
                      <a:off x="0" y="0"/>
                      <a:ext cx="2409190" cy="1584960"/>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p>
    <w:p w14:paraId="3C482A7D" w14:textId="2229A3D6" w:rsidR="00060FD3" w:rsidRDefault="00060FD3" w:rsidP="00060FD3"/>
    <w:p w14:paraId="3792CB56" w14:textId="138B30C2" w:rsidR="00060FD3" w:rsidRDefault="00F51EE4" w:rsidP="00060FD3">
      <w:r w:rsidRPr="002552C3">
        <w:rPr>
          <w:noProof/>
          <w:lang w:eastAsia="en-IN"/>
        </w:rPr>
        <w:drawing>
          <wp:anchor distT="0" distB="0" distL="114300" distR="114300" simplePos="0" relativeHeight="251680768" behindDoc="0" locked="0" layoutInCell="1" allowOverlap="1" wp14:anchorId="747CA49A" wp14:editId="6C63CD92">
            <wp:simplePos x="0" y="0"/>
            <wp:positionH relativeFrom="margin">
              <wp:posOffset>3083859</wp:posOffset>
            </wp:positionH>
            <wp:positionV relativeFrom="paragraph">
              <wp:posOffset>166258</wp:posOffset>
            </wp:positionV>
            <wp:extent cx="2401570" cy="1669490"/>
            <wp:effectExtent l="38100" t="38100" r="36830" b="45085"/>
            <wp:wrapNone/>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423971" cy="1685063"/>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060FD3" w:rsidRPr="002552C3">
        <w:rPr>
          <w:noProof/>
          <w:lang w:eastAsia="en-IN"/>
        </w:rPr>
        <w:drawing>
          <wp:anchor distT="0" distB="0" distL="114300" distR="114300" simplePos="0" relativeHeight="251679744" behindDoc="1" locked="0" layoutInCell="1" allowOverlap="1" wp14:anchorId="27647F02" wp14:editId="57552D28">
            <wp:simplePos x="0" y="0"/>
            <wp:positionH relativeFrom="margin">
              <wp:posOffset>170180</wp:posOffset>
            </wp:positionH>
            <wp:positionV relativeFrom="paragraph">
              <wp:posOffset>174625</wp:posOffset>
            </wp:positionV>
            <wp:extent cx="2472690" cy="1660525"/>
            <wp:effectExtent l="38100" t="38100" r="41910" b="34925"/>
            <wp:wrapTight wrapText="bothSides">
              <wp:wrapPolygon edited="0">
                <wp:start x="-333" y="-496"/>
                <wp:lineTo x="-333" y="21807"/>
                <wp:lineTo x="21800" y="21807"/>
                <wp:lineTo x="21800" y="-496"/>
                <wp:lineTo x="-333" y="-496"/>
              </wp:wrapPolygon>
            </wp:wrapTight>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472690" cy="1660525"/>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p>
    <w:p w14:paraId="158F787D" w14:textId="1FA72FF6" w:rsidR="00060FD3" w:rsidRDefault="00060FD3" w:rsidP="00060FD3"/>
    <w:p w14:paraId="3C0E0982" w14:textId="3270BC19" w:rsidR="00060FD3" w:rsidRDefault="00060FD3" w:rsidP="00060FD3"/>
    <w:p w14:paraId="018F9F9D" w14:textId="50882F4B" w:rsidR="00060FD3" w:rsidRDefault="00060FD3" w:rsidP="00060FD3"/>
    <w:p w14:paraId="7DEB0646" w14:textId="77777777" w:rsidR="00060FD3" w:rsidRDefault="00060FD3" w:rsidP="00060FD3"/>
    <w:p w14:paraId="3C5CAD22" w14:textId="1704864E" w:rsidR="00060FD3" w:rsidRDefault="00F51EE4" w:rsidP="00060FD3">
      <w:r w:rsidRPr="002552C3">
        <w:rPr>
          <w:noProof/>
          <w:lang w:eastAsia="en-IN"/>
        </w:rPr>
        <mc:AlternateContent>
          <mc:Choice Requires="wps">
            <w:drawing>
              <wp:anchor distT="0" distB="0" distL="114300" distR="114300" simplePos="0" relativeHeight="251681792" behindDoc="0" locked="0" layoutInCell="1" allowOverlap="1" wp14:anchorId="3EAEC598" wp14:editId="308BC75C">
                <wp:simplePos x="0" y="0"/>
                <wp:positionH relativeFrom="margin">
                  <wp:posOffset>4633483</wp:posOffset>
                </wp:positionH>
                <wp:positionV relativeFrom="paragraph">
                  <wp:posOffset>27342</wp:posOffset>
                </wp:positionV>
                <wp:extent cx="646430" cy="314960"/>
                <wp:effectExtent l="19050" t="19050" r="20320" b="27940"/>
                <wp:wrapNone/>
                <wp:docPr id="36" name="TextBox 9"/>
                <wp:cNvGraphicFramePr/>
                <a:graphic xmlns:a="http://schemas.openxmlformats.org/drawingml/2006/main">
                  <a:graphicData uri="http://schemas.microsoft.com/office/word/2010/wordprocessingShape">
                    <wps:wsp>
                      <wps:cNvSpPr txBox="1"/>
                      <wps:spPr>
                        <a:xfrm>
                          <a:off x="0" y="0"/>
                          <a:ext cx="646430" cy="314960"/>
                        </a:xfrm>
                        <a:prstGeom prst="rect">
                          <a:avLst/>
                        </a:prstGeom>
                        <a:noFill/>
                        <a:ln w="28575">
                          <a:solidFill>
                            <a:srgbClr val="FF0000"/>
                          </a:solidFill>
                        </a:ln>
                      </wps:spPr>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7B74B7" id="TextBox 9" o:spid="_x0000_s1026" type="#_x0000_t202" style="position:absolute;margin-left:364.85pt;margin-top:2.15pt;width:50.9pt;height:24.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" filled="f" strokecolor="red" strokeweight="2.25pt">
                <w10:wrap anchorx="margin"/>
              </v:shape>
            </w:pict>
          </mc:Fallback>
        </mc:AlternateContent>
      </w:r>
    </w:p>
    <w:p w14:paraId="4A6AC08D" w14:textId="2F79B6BD" w:rsidR="00060FD3" w:rsidRDefault="00F51EE4" w:rsidP="00060FD3">
      <w:r w:rsidRPr="002552C3">
        <w:rPr>
          <w:noProof/>
          <w:lang w:eastAsia="en-IN"/>
        </w:rPr>
        <mc:AlternateContent>
          <mc:Choice Requires="wps">
            <w:drawing>
              <wp:anchor distT="0" distB="0" distL="114300" distR="114300" simplePos="0" relativeHeight="251687936" behindDoc="0" locked="0" layoutInCell="1" allowOverlap="1" wp14:anchorId="7CC96183" wp14:editId="522F0EA3">
                <wp:simplePos x="0" y="0"/>
                <wp:positionH relativeFrom="column">
                  <wp:posOffset>3378835</wp:posOffset>
                </wp:positionH>
                <wp:positionV relativeFrom="paragraph">
                  <wp:posOffset>173430</wp:posOffset>
                </wp:positionV>
                <wp:extent cx="1704975" cy="400050"/>
                <wp:effectExtent l="0" t="0" r="28575" b="27305"/>
                <wp:wrapNone/>
                <wp:docPr id="49" name="TextBox 15"/>
                <wp:cNvGraphicFramePr/>
                <a:graphic xmlns:a="http://schemas.openxmlformats.org/drawingml/2006/main">
                  <a:graphicData uri="http://schemas.microsoft.com/office/word/2010/wordprocessingShape">
                    <wps:wsp>
                      <wps:cNvSpPr txBox="1"/>
                      <wps:spPr>
                        <a:xfrm>
                          <a:off x="0" y="0"/>
                          <a:ext cx="1704975" cy="400050"/>
                        </a:xfrm>
                        <a:prstGeom prst="rect">
                          <a:avLst/>
                        </a:prstGeom>
                        <a:solidFill>
                          <a:schemeClr val="bg1"/>
                        </a:solidFill>
                        <a:ln>
                          <a:solidFill>
                            <a:schemeClr val="bg1"/>
                          </a:solidFill>
                        </a:ln>
                      </wps:spPr>
                      <wps:txbx>
                        <w:txbxContent>
                          <w:p w14:paraId="686FFE22" w14:textId="331CAB5B" w:rsidR="00060FD3" w:rsidRPr="00A23BD6" w:rsidRDefault="00060FD3" w:rsidP="00060FD3">
                            <w:pPr>
                              <w:pStyle w:val="NormalWeb"/>
                              <w:spacing w:after="0"/>
                              <w:jc w:val="center"/>
                              <w:rPr>
                                <w:sz w:val="26"/>
                                <w:szCs w:val="26"/>
                              </w:rPr>
                            </w:pPr>
                            <w:proofErr w:type="spellStart"/>
                            <w:r w:rsidRPr="00A23BD6">
                              <w:rPr>
                                <w:b/>
                                <w:bCs/>
                                <w:color w:val="000000" w:themeColor="text1"/>
                                <w:kern w:val="24"/>
                                <w:sz w:val="26"/>
                                <w:szCs w:val="26"/>
                              </w:rPr>
                              <w:t>Stolons</w:t>
                            </w:r>
                            <w:proofErr w:type="spellEnd"/>
                            <w:r w:rsidRPr="00A23BD6">
                              <w:rPr>
                                <w:b/>
                                <w:bCs/>
                                <w:color w:val="000000" w:themeColor="text1"/>
                                <w:kern w:val="24"/>
                                <w:sz w:val="26"/>
                                <w:szCs w:val="26"/>
                              </w:rPr>
                              <w:t xml:space="preserve"> under 40x</w:t>
                            </w:r>
                          </w:p>
                        </w:txbxContent>
                      </wps:txbx>
                      <wps:bodyPr wrap="square" rtlCol="0">
                        <a:spAutoFit/>
                      </wps:bodyPr>
                    </wps:wsp>
                  </a:graphicData>
                </a:graphic>
                <wp14:sizeRelH relativeFrom="margin">
                  <wp14:pctWidth>0</wp14:pctWidth>
                </wp14:sizeRelH>
              </wp:anchor>
            </w:drawing>
          </mc:Choice>
          <mc:Fallback>
            <w:pict>
              <v:shape w14:anchorId="7CC96183" id="TextBox 15" o:spid="_x0000_s1031" type="#_x0000_t202" style="position:absolute;margin-left:266.05pt;margin-top:13.65pt;width:134.25pt;height:31.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" fillcolor="white [3212]" strokecolor="white [3212]">
                <v:textbox style="mso-fit-shape-to-text:t">
                  <w:txbxContent>
                    <w:p w14:paraId="686FFE22" w14:textId="331CAB5B" w:rsidR="00060FD3" w:rsidRPr="00A23BD6" w:rsidRDefault="00060FD3" w:rsidP="00060FD3">
                      <w:pPr>
                        <w:pStyle w:val="NormalWeb"/>
                        <w:spacing w:after="0"/>
                        <w:jc w:val="center"/>
                        <w:rPr>
                          <w:sz w:val="26"/>
                          <w:szCs w:val="26"/>
                        </w:rPr>
                      </w:pPr>
                      <w:proofErr w:type="spellStart"/>
                      <w:r w:rsidRPr="00A23BD6">
                        <w:rPr>
                          <w:b/>
                          <w:bCs/>
                          <w:color w:val="000000" w:themeColor="text1"/>
                          <w:kern w:val="24"/>
                          <w:sz w:val="26"/>
                          <w:szCs w:val="26"/>
                        </w:rPr>
                        <w:t>Stolons</w:t>
                      </w:r>
                      <w:proofErr w:type="spellEnd"/>
                      <w:r w:rsidRPr="00A23BD6">
                        <w:rPr>
                          <w:b/>
                          <w:bCs/>
                          <w:color w:val="000000" w:themeColor="text1"/>
                          <w:kern w:val="24"/>
                          <w:sz w:val="26"/>
                          <w:szCs w:val="26"/>
                        </w:rPr>
                        <w:t xml:space="preserve"> under 40x</w:t>
                      </w:r>
                    </w:p>
                  </w:txbxContent>
                </v:textbox>
              </v:shape>
            </w:pict>
          </mc:Fallback>
        </mc:AlternateContent>
      </w:r>
      <w:r w:rsidRPr="002552C3">
        <w:rPr>
          <w:noProof/>
          <w:lang w:eastAsia="en-IN"/>
        </w:rPr>
        <mc:AlternateContent>
          <mc:Choice Requires="wps">
            <w:drawing>
              <wp:anchor distT="0" distB="0" distL="114300" distR="114300" simplePos="0" relativeHeight="251686912" behindDoc="0" locked="0" layoutInCell="1" allowOverlap="1" wp14:anchorId="5207F61D" wp14:editId="381E3B1E">
                <wp:simplePos x="0" y="0"/>
                <wp:positionH relativeFrom="column">
                  <wp:posOffset>504825</wp:posOffset>
                </wp:positionH>
                <wp:positionV relativeFrom="paragraph">
                  <wp:posOffset>170105</wp:posOffset>
                </wp:positionV>
                <wp:extent cx="1774825" cy="400050"/>
                <wp:effectExtent l="0" t="0" r="15875" b="27305"/>
                <wp:wrapNone/>
                <wp:docPr id="48" name="TextBox 16"/>
                <wp:cNvGraphicFramePr/>
                <a:graphic xmlns:a="http://schemas.openxmlformats.org/drawingml/2006/main">
                  <a:graphicData uri="http://schemas.microsoft.com/office/word/2010/wordprocessingShape">
                    <wps:wsp>
                      <wps:cNvSpPr txBox="1"/>
                      <wps:spPr>
                        <a:xfrm>
                          <a:off x="0" y="0"/>
                          <a:ext cx="1774825" cy="400050"/>
                        </a:xfrm>
                        <a:prstGeom prst="rect">
                          <a:avLst/>
                        </a:prstGeom>
                        <a:solidFill>
                          <a:schemeClr val="bg1"/>
                        </a:solidFill>
                        <a:ln>
                          <a:solidFill>
                            <a:schemeClr val="bg1"/>
                          </a:solidFill>
                        </a:ln>
                      </wps:spPr>
                      <wps:txbx>
                        <w:txbxContent>
                          <w:p w14:paraId="4F5D6EE8" w14:textId="77777777" w:rsidR="00060FD3" w:rsidRPr="00A23BD6" w:rsidRDefault="00060FD3" w:rsidP="00060FD3">
                            <w:pPr>
                              <w:pStyle w:val="NormalWeb"/>
                              <w:spacing w:after="0"/>
                              <w:jc w:val="center"/>
                              <w:rPr>
                                <w:sz w:val="26"/>
                                <w:szCs w:val="26"/>
                              </w:rPr>
                            </w:pPr>
                            <w:r w:rsidRPr="00A23BD6">
                              <w:rPr>
                                <w:b/>
                                <w:bCs/>
                                <w:color w:val="000000" w:themeColor="text1"/>
                                <w:kern w:val="24"/>
                                <w:sz w:val="26"/>
                                <w:szCs w:val="26"/>
                              </w:rPr>
                              <w:t>Rhizoids under 100x</w:t>
                            </w:r>
                          </w:p>
                        </w:txbxContent>
                      </wps:txbx>
                      <wps:bodyPr wrap="square" rtlCol="0">
                        <a:spAutoFit/>
                      </wps:bodyPr>
                    </wps:wsp>
                  </a:graphicData>
                </a:graphic>
                <wp14:sizeRelH relativeFrom="margin">
                  <wp14:pctWidth>0</wp14:pctWidth>
                </wp14:sizeRelH>
              </wp:anchor>
            </w:drawing>
          </mc:Choice>
          <mc:Fallback>
            <w:pict>
              <v:shape w14:anchorId="5207F61D" id="TextBox 16" o:spid="_x0000_s1032" type="#_x0000_t202" style="position:absolute;margin-left:39.75pt;margin-top:13.4pt;width:139.75pt;height:3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" fillcolor="white [3212]" strokecolor="white [3212]">
                <v:textbox style="mso-fit-shape-to-text:t">
                  <w:txbxContent>
                    <w:p w14:paraId="4F5D6EE8" w14:textId="77777777" w:rsidR="00060FD3" w:rsidRPr="00A23BD6" w:rsidRDefault="00060FD3" w:rsidP="00060FD3">
                      <w:pPr>
                        <w:pStyle w:val="NormalWeb"/>
                        <w:spacing w:after="0"/>
                        <w:jc w:val="center"/>
                        <w:rPr>
                          <w:sz w:val="26"/>
                          <w:szCs w:val="26"/>
                        </w:rPr>
                      </w:pPr>
                      <w:r w:rsidRPr="00A23BD6">
                        <w:rPr>
                          <w:b/>
                          <w:bCs/>
                          <w:color w:val="000000" w:themeColor="text1"/>
                          <w:kern w:val="24"/>
                          <w:sz w:val="26"/>
                          <w:szCs w:val="26"/>
                        </w:rPr>
                        <w:t>Rhizoids under 100x</w:t>
                      </w:r>
                    </w:p>
                  </w:txbxContent>
                </v:textbox>
              </v:shape>
            </w:pict>
          </mc:Fallback>
        </mc:AlternateContent>
      </w:r>
    </w:p>
    <w:p w14:paraId="7F3186DE" w14:textId="7251763A" w:rsidR="00060FD3" w:rsidRDefault="00060FD3" w:rsidP="00060FD3"/>
    <w:p w14:paraId="2A0FFED7" w14:textId="77777777" w:rsidR="00060FD3" w:rsidRDefault="00060FD3" w:rsidP="00060FD3">
      <w:r w:rsidRPr="00582A03">
        <w:rPr>
          <w:noProof/>
          <w:lang w:eastAsia="en-IN"/>
        </w:rPr>
        <mc:AlternateContent>
          <mc:Choice Requires="wps">
            <w:drawing>
              <wp:anchor distT="0" distB="0" distL="114300" distR="114300" simplePos="0" relativeHeight="251688960" behindDoc="0" locked="0" layoutInCell="1" allowOverlap="1" wp14:anchorId="54507A42" wp14:editId="7E9FA0CB">
                <wp:simplePos x="0" y="0"/>
                <wp:positionH relativeFrom="margin">
                  <wp:posOffset>375285</wp:posOffset>
                </wp:positionH>
                <wp:positionV relativeFrom="paragraph">
                  <wp:posOffset>72098</wp:posOffset>
                </wp:positionV>
                <wp:extent cx="4965700" cy="304800"/>
                <wp:effectExtent l="0" t="0" r="25400" b="19050"/>
                <wp:wrapNone/>
                <wp:docPr id="50" name="TextBox 4">
                  <a:extLst xmlns:a="http://schemas.openxmlformats.org/drawingml/2006/main">
                    <a:ext uri="{FF2B5EF4-FFF2-40B4-BE49-F238E27FC236}">
                      <a16:creationId xmlns:a16="http://schemas.microsoft.com/office/drawing/2014/main" id="{B40C7AEF-6DA9-D256-2D91-DFA3C9170C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304800"/>
                        </a:xfrm>
                        <a:prstGeom prst="rect">
                          <a:avLst/>
                        </a:prstGeom>
                        <a:solidFill>
                          <a:schemeClr val="bg1"/>
                        </a:solidFill>
                        <a:ln>
                          <a:solidFill>
                            <a:schemeClr val="bg1"/>
                          </a:solidFill>
                          <a:headEnd/>
                          <a:tailEnd/>
                        </a:ln>
                      </wps:spPr>
                      <wps:style>
                        <a:lnRef idx="2">
                          <a:schemeClr val="accent2"/>
                        </a:lnRef>
                        <a:fillRef idx="1">
                          <a:schemeClr val="lt1"/>
                        </a:fillRef>
                        <a:effectRef idx="0">
                          <a:schemeClr val="accent2"/>
                        </a:effectRef>
                        <a:fontRef idx="minor">
                          <a:schemeClr val="dk1"/>
                        </a:fontRef>
                      </wps:style>
                      <wps:txbx>
                        <w:txbxContent>
                          <w:p w14:paraId="694F1BD6" w14:textId="3962B6D3" w:rsidR="00060FD3" w:rsidRPr="00F51EE4" w:rsidRDefault="00060FD3" w:rsidP="00060FD3">
                            <w:pPr>
                              <w:pStyle w:val="NormalWeb"/>
                              <w:spacing w:after="0"/>
                              <w:jc w:val="center"/>
                              <w:rPr>
                                <w:sz w:val="26"/>
                                <w:szCs w:val="26"/>
                                <w:cs/>
                              </w:rPr>
                            </w:pPr>
                            <w:r w:rsidRPr="00F51EE4">
                              <w:rPr>
                                <w:rFonts w:eastAsia="Calibri"/>
                                <w:b/>
                                <w:bCs/>
                                <w:color w:val="000000" w:themeColor="dark1"/>
                                <w:kern w:val="24"/>
                                <w:sz w:val="26"/>
                                <w:szCs w:val="26"/>
                              </w:rPr>
                              <w:t>Fig 1</w:t>
                            </w:r>
                            <w:r w:rsidR="00DA56A2">
                              <w:rPr>
                                <w:rFonts w:eastAsia="Calibri"/>
                                <w:b/>
                                <w:bCs/>
                                <w:color w:val="000000" w:themeColor="dark1"/>
                                <w:kern w:val="24"/>
                                <w:sz w:val="26"/>
                                <w:szCs w:val="26"/>
                              </w:rPr>
                              <w:t>.</w:t>
                            </w:r>
                            <w:r w:rsidRPr="00F51EE4">
                              <w:rPr>
                                <w:rFonts w:eastAsia="Calibri"/>
                                <w:b/>
                                <w:bCs/>
                                <w:color w:val="000000" w:themeColor="dark1"/>
                                <w:kern w:val="24"/>
                                <w:sz w:val="26"/>
                                <w:szCs w:val="26"/>
                              </w:rPr>
                              <w:t xml:space="preserve"> </w:t>
                            </w:r>
                            <w:r w:rsidRPr="00F51EE4">
                              <w:rPr>
                                <w:b/>
                                <w:bCs/>
                                <w:color w:val="000000" w:themeColor="dark1"/>
                                <w:kern w:val="24"/>
                                <w:sz w:val="26"/>
                                <w:szCs w:val="26"/>
                              </w:rPr>
                              <w:t xml:space="preserve">Morphological characterization of </w:t>
                            </w:r>
                            <w:r w:rsidRPr="00F51EE4">
                              <w:rPr>
                                <w:b/>
                                <w:bCs/>
                                <w:i/>
                                <w:iCs/>
                                <w:color w:val="000000" w:themeColor="dark1"/>
                                <w:kern w:val="24"/>
                                <w:sz w:val="26"/>
                                <w:szCs w:val="26"/>
                              </w:rPr>
                              <w:t xml:space="preserve">Rhizopus </w:t>
                            </w:r>
                            <w:proofErr w:type="spellStart"/>
                            <w:r w:rsidRPr="00F51EE4">
                              <w:rPr>
                                <w:b/>
                                <w:bCs/>
                                <w:i/>
                                <w:iCs/>
                                <w:color w:val="000000" w:themeColor="dark1"/>
                                <w:kern w:val="24"/>
                                <w:sz w:val="26"/>
                                <w:szCs w:val="26"/>
                              </w:rPr>
                              <w:t>stolonifer</w:t>
                            </w:r>
                            <w:proofErr w:type="spellEnd"/>
                            <w:r w:rsidRPr="00F51EE4">
                              <w:rPr>
                                <w:b/>
                                <w:bCs/>
                                <w:i/>
                                <w:iCs/>
                                <w:color w:val="000000" w:themeColor="dark1"/>
                                <w:kern w:val="24"/>
                                <w:sz w:val="26"/>
                                <w:szCs w:val="2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4507A42" id="TextBox 4" o:spid="_x0000_s1033" type="#_x0000_t202" style="position:absolute;margin-left:29.55pt;margin-top:5.7pt;width:391pt;height:2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" fillcolor="white [3212]" strokecolor="white [3212]" strokeweight="1pt">
                <v:textbox>
                  <w:txbxContent>
                    <w:p w14:paraId="694F1BD6" w14:textId="3962B6D3" w:rsidR="00060FD3" w:rsidRPr="00F51EE4" w:rsidRDefault="00060FD3" w:rsidP="00060FD3">
                      <w:pPr>
                        <w:pStyle w:val="NormalWeb"/>
                        <w:spacing w:after="0"/>
                        <w:jc w:val="center"/>
                        <w:rPr>
                          <w:sz w:val="26"/>
                          <w:szCs w:val="26"/>
                          <w:cs/>
                        </w:rPr>
                      </w:pPr>
                      <w:r w:rsidRPr="00F51EE4">
                        <w:rPr>
                          <w:rFonts w:eastAsia="Calibri"/>
                          <w:b/>
                          <w:bCs/>
                          <w:color w:val="000000" w:themeColor="dark1"/>
                          <w:kern w:val="24"/>
                          <w:sz w:val="26"/>
                          <w:szCs w:val="26"/>
                        </w:rPr>
                        <w:t>Fig 1</w:t>
                      </w:r>
                      <w:r w:rsidR="00DA56A2">
                        <w:rPr>
                          <w:rFonts w:eastAsia="Calibri"/>
                          <w:b/>
                          <w:bCs/>
                          <w:color w:val="000000" w:themeColor="dark1"/>
                          <w:kern w:val="24"/>
                          <w:sz w:val="26"/>
                          <w:szCs w:val="26"/>
                        </w:rPr>
                        <w:t>.</w:t>
                      </w:r>
                      <w:r w:rsidRPr="00F51EE4">
                        <w:rPr>
                          <w:rFonts w:eastAsia="Calibri"/>
                          <w:b/>
                          <w:bCs/>
                          <w:color w:val="000000" w:themeColor="dark1"/>
                          <w:kern w:val="24"/>
                          <w:sz w:val="26"/>
                          <w:szCs w:val="26"/>
                        </w:rPr>
                        <w:t xml:space="preserve"> </w:t>
                      </w:r>
                      <w:r w:rsidRPr="00F51EE4">
                        <w:rPr>
                          <w:b/>
                          <w:bCs/>
                          <w:color w:val="000000" w:themeColor="dark1"/>
                          <w:kern w:val="24"/>
                          <w:sz w:val="26"/>
                          <w:szCs w:val="26"/>
                        </w:rPr>
                        <w:t xml:space="preserve">Morphological characterization of </w:t>
                      </w:r>
                      <w:r w:rsidRPr="00F51EE4">
                        <w:rPr>
                          <w:b/>
                          <w:bCs/>
                          <w:i/>
                          <w:iCs/>
                          <w:color w:val="000000" w:themeColor="dark1"/>
                          <w:kern w:val="24"/>
                          <w:sz w:val="26"/>
                          <w:szCs w:val="26"/>
                        </w:rPr>
                        <w:t xml:space="preserve">Rhizopus </w:t>
                      </w:r>
                      <w:proofErr w:type="spellStart"/>
                      <w:r w:rsidRPr="00F51EE4">
                        <w:rPr>
                          <w:b/>
                          <w:bCs/>
                          <w:i/>
                          <w:iCs/>
                          <w:color w:val="000000" w:themeColor="dark1"/>
                          <w:kern w:val="24"/>
                          <w:sz w:val="26"/>
                          <w:szCs w:val="26"/>
                        </w:rPr>
                        <w:t>stolonifer</w:t>
                      </w:r>
                      <w:proofErr w:type="spellEnd"/>
                      <w:r w:rsidRPr="00F51EE4">
                        <w:rPr>
                          <w:b/>
                          <w:bCs/>
                          <w:i/>
                          <w:iCs/>
                          <w:color w:val="000000" w:themeColor="dark1"/>
                          <w:kern w:val="24"/>
                          <w:sz w:val="26"/>
                          <w:szCs w:val="26"/>
                        </w:rPr>
                        <w:t xml:space="preserve"> </w:t>
                      </w:r>
                    </w:p>
                  </w:txbxContent>
                </v:textbox>
                <w10:wrap anchorx="margin"/>
              </v:shape>
            </w:pict>
          </mc:Fallback>
        </mc:AlternateContent>
      </w:r>
    </w:p>
    <w:p w14:paraId="51CF4BEB" w14:textId="226E9E91" w:rsidR="00F51EE4" w:rsidRDefault="00F51EE4" w:rsidP="00F51EE4">
      <w:pPr>
        <w:rPr>
          <w:rFonts w:ascii="Times New Roman" w:hAnsi="Times New Roman" w:cs="Times New Roman"/>
          <w:b/>
          <w:bCs/>
          <w:sz w:val="24"/>
          <w:szCs w:val="24"/>
        </w:rPr>
      </w:pPr>
    </w:p>
    <w:tbl>
      <w:tblPr>
        <w:tblStyle w:val="TableGrid"/>
        <w:tblpPr w:leftFromText="180" w:rightFromText="180" w:vertAnchor="text" w:horzAnchor="margin" w:tblpY="771"/>
        <w:tblW w:w="8993" w:type="dxa"/>
        <w:tblLook w:val="04A0" w:firstRow="1" w:lastRow="0" w:firstColumn="1" w:lastColumn="0" w:noHBand="0" w:noVBand="1"/>
      </w:tblPr>
      <w:tblGrid>
        <w:gridCol w:w="2834"/>
        <w:gridCol w:w="3025"/>
        <w:gridCol w:w="3134"/>
      </w:tblGrid>
      <w:tr w:rsidR="00F51EE4" w:rsidRPr="00A5478B" w14:paraId="1B58EADA" w14:textId="77777777" w:rsidTr="00590A24">
        <w:trPr>
          <w:trHeight w:val="490"/>
        </w:trPr>
        <w:tc>
          <w:tcPr>
            <w:tcW w:w="2834" w:type="dxa"/>
            <w:tcBorders>
              <w:bottom w:val="single" w:sz="4" w:space="0" w:color="auto"/>
            </w:tcBorders>
          </w:tcPr>
          <w:p w14:paraId="18A05575" w14:textId="77777777" w:rsidR="00F51EE4" w:rsidRPr="00CB08E9" w:rsidRDefault="00F51EE4" w:rsidP="00536334">
            <w:pPr>
              <w:pStyle w:val="Heading1"/>
              <w:jc w:val="center"/>
              <w:rPr>
                <w:rFonts w:ascii="Times New Roman" w:hAnsi="Times New Roman" w:cs="Times New Roman"/>
                <w:b/>
                <w:bCs/>
                <w:color w:val="auto"/>
                <w:sz w:val="24"/>
                <w:szCs w:val="24"/>
              </w:rPr>
            </w:pPr>
            <w:r w:rsidRPr="00CB08E9">
              <w:rPr>
                <w:rFonts w:ascii="Times New Roman" w:hAnsi="Times New Roman" w:cs="Times New Roman"/>
                <w:b/>
                <w:bCs/>
                <w:noProof/>
                <w:color w:val="auto"/>
                <w:sz w:val="24"/>
                <w:szCs w:val="24"/>
                <w:lang w:eastAsia="en-IN"/>
              </w:rPr>
              <w:lastRenderedPageBreak/>
              <mc:AlternateContent>
                <mc:Choice Requires="wps">
                  <w:drawing>
                    <wp:anchor distT="0" distB="0" distL="114300" distR="114300" simplePos="0" relativeHeight="251698176" behindDoc="0" locked="0" layoutInCell="1" allowOverlap="1" wp14:anchorId="60459D46" wp14:editId="69AF8309">
                      <wp:simplePos x="0" y="0"/>
                      <wp:positionH relativeFrom="margin">
                        <wp:posOffset>462789</wp:posOffset>
                      </wp:positionH>
                      <wp:positionV relativeFrom="paragraph">
                        <wp:posOffset>53843</wp:posOffset>
                      </wp:positionV>
                      <wp:extent cx="760095" cy="276999"/>
                      <wp:effectExtent l="0" t="0" r="0" b="0"/>
                      <wp:wrapNone/>
                      <wp:docPr id="9" name="TextBox 3"/>
                      <wp:cNvGraphicFramePr/>
                      <a:graphic xmlns:a="http://schemas.openxmlformats.org/drawingml/2006/main">
                        <a:graphicData uri="http://schemas.microsoft.com/office/word/2010/wordprocessingShape">
                          <wps:wsp>
                            <wps:cNvSpPr txBox="1"/>
                            <wps:spPr>
                              <a:xfrm>
                                <a:off x="0" y="0"/>
                                <a:ext cx="760095" cy="276999"/>
                              </a:xfrm>
                              <a:prstGeom prst="rect">
                                <a:avLst/>
                              </a:prstGeom>
                              <a:noFill/>
                            </wps:spPr>
                            <wps:txbx>
                              <w:txbxContent>
                                <w:p w14:paraId="221C1475" w14:textId="77777777" w:rsidR="00F51EE4" w:rsidRDefault="00F51EE4" w:rsidP="00F51EE4">
                                  <w:pPr>
                                    <w:pStyle w:val="NormalWeb"/>
                                    <w:spacing w:after="0"/>
                                    <w:jc w:val="center"/>
                                  </w:pPr>
                                  <w:r>
                                    <w:rPr>
                                      <w:b/>
                                      <w:bCs/>
                                      <w:color w:val="000000" w:themeColor="text1"/>
                                      <w:kern w:val="24"/>
                                    </w:rPr>
                                    <w:t>Sl. No.</w:t>
                                  </w:r>
                                </w:p>
                              </w:txbxContent>
                            </wps:txbx>
                            <wps:bodyPr wrap="square" rtlCol="0">
                              <a:spAutoFit/>
                            </wps:bodyPr>
                          </wps:wsp>
                        </a:graphicData>
                      </a:graphic>
                      <wp14:sizeRelH relativeFrom="margin">
                        <wp14:pctWidth>0</wp14:pctWidth>
                      </wp14:sizeRelH>
                    </wp:anchor>
                  </w:drawing>
                </mc:Choice>
                <mc:Fallback>
                  <w:pict>
                    <v:shape w14:anchorId="60459D46" id="TextBox 3" o:spid="_x0000_s1034" type="#_x0000_t202" style="position:absolute;left:0;text-align:left;margin-left:36.45pt;margin-top:4.25pt;width:59.85pt;height:21.8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" filled="f" stroked="f">
                      <v:textbox style="mso-fit-shape-to-text:t">
                        <w:txbxContent>
                          <w:p w14:paraId="221C1475" w14:textId="77777777" w:rsidR="00F51EE4" w:rsidRDefault="00F51EE4" w:rsidP="00F51EE4">
                            <w:pPr>
                              <w:pStyle w:val="NormalWeb"/>
                              <w:spacing w:after="0"/>
                              <w:jc w:val="center"/>
                            </w:pPr>
                            <w:r>
                              <w:rPr>
                                <w:b/>
                                <w:bCs/>
                                <w:color w:val="000000" w:themeColor="text1"/>
                                <w:kern w:val="24"/>
                              </w:rPr>
                              <w:t>Sl. No.</w:t>
                            </w:r>
                          </w:p>
                        </w:txbxContent>
                      </v:textbox>
                      <w10:wrap anchorx="margin"/>
                    </v:shape>
                  </w:pict>
                </mc:Fallback>
              </mc:AlternateContent>
            </w:r>
          </w:p>
        </w:tc>
        <w:tc>
          <w:tcPr>
            <w:tcW w:w="3025" w:type="dxa"/>
            <w:tcBorders>
              <w:bottom w:val="single" w:sz="4" w:space="0" w:color="auto"/>
              <w:right w:val="nil"/>
            </w:tcBorders>
          </w:tcPr>
          <w:p w14:paraId="59FB303C" w14:textId="77777777" w:rsidR="00F51EE4" w:rsidRPr="00CB08E9" w:rsidRDefault="00F51EE4" w:rsidP="00536334">
            <w:pPr>
              <w:pStyle w:val="Heading1"/>
              <w:jc w:val="center"/>
              <w:rPr>
                <w:rFonts w:ascii="Times New Roman" w:hAnsi="Times New Roman" w:cs="Times New Roman"/>
                <w:b/>
                <w:bCs/>
                <w:color w:val="auto"/>
                <w:sz w:val="24"/>
                <w:szCs w:val="24"/>
              </w:rPr>
            </w:pPr>
            <w:r w:rsidRPr="00CB08E9">
              <w:rPr>
                <w:rFonts w:ascii="Times New Roman" w:hAnsi="Times New Roman" w:cs="Times New Roman"/>
                <w:b/>
                <w:bCs/>
                <w:color w:val="auto"/>
                <w:sz w:val="24"/>
                <w:szCs w:val="24"/>
              </w:rPr>
              <w:t xml:space="preserve">                   </w:t>
            </w:r>
          </w:p>
        </w:tc>
        <w:tc>
          <w:tcPr>
            <w:tcW w:w="3134" w:type="dxa"/>
            <w:tcBorders>
              <w:left w:val="nil"/>
            </w:tcBorders>
          </w:tcPr>
          <w:p w14:paraId="1476599F" w14:textId="77777777" w:rsidR="00F51EE4" w:rsidRPr="00CB08E9" w:rsidRDefault="00F51EE4" w:rsidP="00536334">
            <w:pPr>
              <w:pStyle w:val="Heading1"/>
              <w:jc w:val="center"/>
              <w:rPr>
                <w:rFonts w:ascii="Times New Roman" w:hAnsi="Times New Roman" w:cs="Times New Roman"/>
                <w:b/>
                <w:bCs/>
                <w:color w:val="auto"/>
                <w:sz w:val="24"/>
                <w:szCs w:val="24"/>
              </w:rPr>
            </w:pPr>
            <w:r w:rsidRPr="00CB08E9">
              <w:rPr>
                <w:rFonts w:ascii="Times New Roman" w:hAnsi="Times New Roman" w:cs="Times New Roman"/>
                <w:b/>
                <w:bCs/>
                <w:noProof/>
                <w:color w:val="auto"/>
                <w:sz w:val="24"/>
                <w:szCs w:val="24"/>
                <w:lang w:eastAsia="en-IN"/>
              </w:rPr>
              <mc:AlternateContent>
                <mc:Choice Requires="wps">
                  <w:drawing>
                    <wp:anchor distT="0" distB="0" distL="114300" distR="114300" simplePos="0" relativeHeight="251691008" behindDoc="0" locked="0" layoutInCell="1" allowOverlap="1" wp14:anchorId="0D42CCBC" wp14:editId="56B50151">
                      <wp:simplePos x="0" y="0"/>
                      <wp:positionH relativeFrom="margin">
                        <wp:posOffset>-1078393</wp:posOffset>
                      </wp:positionH>
                      <wp:positionV relativeFrom="paragraph">
                        <wp:posOffset>60558</wp:posOffset>
                      </wp:positionV>
                      <wp:extent cx="2055495" cy="325924"/>
                      <wp:effectExtent l="0" t="0" r="0" b="0"/>
                      <wp:wrapNone/>
                      <wp:docPr id="4" name="TextBox 3"/>
                      <wp:cNvGraphicFramePr/>
                      <a:graphic xmlns:a="http://schemas.openxmlformats.org/drawingml/2006/main">
                        <a:graphicData uri="http://schemas.microsoft.com/office/word/2010/wordprocessingShape">
                          <wps:wsp>
                            <wps:cNvSpPr txBox="1"/>
                            <wps:spPr>
                              <a:xfrm>
                                <a:off x="0" y="0"/>
                                <a:ext cx="2055495" cy="325924"/>
                              </a:xfrm>
                              <a:prstGeom prst="rect">
                                <a:avLst/>
                              </a:prstGeom>
                              <a:noFill/>
                            </wps:spPr>
                            <wps:txbx>
                              <w:txbxContent>
                                <w:p w14:paraId="65881AC3" w14:textId="77777777" w:rsidR="00F51EE4" w:rsidRDefault="00F51EE4" w:rsidP="00F51EE4">
                                  <w:pPr>
                                    <w:pStyle w:val="NormalWeb"/>
                                    <w:spacing w:after="0"/>
                                  </w:pPr>
                                  <w:r>
                                    <w:rPr>
                                      <w:b/>
                                      <w:bCs/>
                                      <w:color w:val="000000" w:themeColor="text1"/>
                                      <w:kern w:val="24"/>
                                    </w:rPr>
                                    <w:t xml:space="preserve"> Morphological Characters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42CCBC" id="_x0000_s1035" type="#_x0000_t202" style="position:absolute;left:0;text-align:left;margin-left:-84.9pt;margin-top:4.75pt;width:161.85pt;height:25.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" filled="f" stroked="f">
                      <v:textbox>
                        <w:txbxContent>
                          <w:p w14:paraId="65881AC3" w14:textId="77777777" w:rsidR="00F51EE4" w:rsidRDefault="00F51EE4" w:rsidP="00F51EE4">
                            <w:pPr>
                              <w:pStyle w:val="NormalWeb"/>
                              <w:spacing w:after="0"/>
                            </w:pPr>
                            <w:r>
                              <w:rPr>
                                <w:b/>
                                <w:bCs/>
                                <w:color w:val="000000" w:themeColor="text1"/>
                                <w:kern w:val="24"/>
                              </w:rPr>
                              <w:t xml:space="preserve"> Morphological Characters</w:t>
                            </w:r>
                          </w:p>
                        </w:txbxContent>
                      </v:textbox>
                      <w10:wrap anchorx="margin"/>
                    </v:shape>
                  </w:pict>
                </mc:Fallback>
              </mc:AlternateContent>
            </w:r>
          </w:p>
        </w:tc>
      </w:tr>
      <w:tr w:rsidR="00F51EE4" w:rsidRPr="00A5478B" w14:paraId="1F20B488" w14:textId="77777777" w:rsidTr="00590A24">
        <w:trPr>
          <w:trHeight w:val="457"/>
        </w:trPr>
        <w:tc>
          <w:tcPr>
            <w:tcW w:w="2834" w:type="dxa"/>
            <w:tcBorders>
              <w:bottom w:val="nil"/>
            </w:tcBorders>
          </w:tcPr>
          <w:p w14:paraId="3D36689D" w14:textId="77777777" w:rsidR="00F51EE4" w:rsidRPr="00CB08E9" w:rsidRDefault="00F51EE4" w:rsidP="00536334">
            <w:pPr>
              <w:pStyle w:val="Heading1"/>
              <w:jc w:val="center"/>
              <w:rPr>
                <w:rFonts w:ascii="Times New Roman" w:hAnsi="Times New Roman" w:cs="Times New Roman"/>
                <w:color w:val="auto"/>
                <w:sz w:val="24"/>
                <w:szCs w:val="24"/>
              </w:rPr>
            </w:pPr>
            <w:r w:rsidRPr="00CB08E9">
              <w:rPr>
                <w:rFonts w:ascii="Times New Roman" w:hAnsi="Times New Roman" w:cs="Times New Roman"/>
                <w:color w:val="auto"/>
                <w:sz w:val="24"/>
                <w:szCs w:val="24"/>
              </w:rPr>
              <w:t>1.</w:t>
            </w:r>
          </w:p>
        </w:tc>
        <w:tc>
          <w:tcPr>
            <w:tcW w:w="3025" w:type="dxa"/>
            <w:tcBorders>
              <w:right w:val="nil"/>
            </w:tcBorders>
          </w:tcPr>
          <w:p w14:paraId="6B582A72" w14:textId="77777777" w:rsidR="00F51EE4" w:rsidRPr="00CB08E9" w:rsidRDefault="00F51EE4" w:rsidP="00536334">
            <w:pPr>
              <w:pStyle w:val="Heading1"/>
              <w:jc w:val="center"/>
              <w:rPr>
                <w:rFonts w:ascii="Times New Roman" w:hAnsi="Times New Roman" w:cs="Times New Roman"/>
                <w:color w:val="auto"/>
                <w:sz w:val="24"/>
                <w:szCs w:val="24"/>
              </w:rPr>
            </w:pPr>
            <w:r w:rsidRPr="00CB08E9">
              <w:rPr>
                <w:rFonts w:ascii="Times New Roman" w:hAnsi="Times New Roman" w:cs="Times New Roman"/>
                <w:b/>
                <w:bCs/>
                <w:noProof/>
                <w:color w:val="auto"/>
                <w:sz w:val="24"/>
                <w:szCs w:val="24"/>
                <w:lang w:eastAsia="en-IN"/>
              </w:rPr>
              <mc:AlternateContent>
                <mc:Choice Requires="wps">
                  <w:drawing>
                    <wp:anchor distT="0" distB="0" distL="114300" distR="114300" simplePos="0" relativeHeight="251692032" behindDoc="0" locked="0" layoutInCell="1" allowOverlap="1" wp14:anchorId="79006307" wp14:editId="1EE4053F">
                      <wp:simplePos x="0" y="0"/>
                      <wp:positionH relativeFrom="column">
                        <wp:posOffset>1261952</wp:posOffset>
                      </wp:positionH>
                      <wp:positionV relativeFrom="paragraph">
                        <wp:posOffset>38521</wp:posOffset>
                      </wp:positionV>
                      <wp:extent cx="1274618" cy="325925"/>
                      <wp:effectExtent l="0" t="0" r="0" b="0"/>
                      <wp:wrapNone/>
                      <wp:docPr id="2" name="TextBox 3"/>
                      <wp:cNvGraphicFramePr/>
                      <a:graphic xmlns:a="http://schemas.openxmlformats.org/drawingml/2006/main">
                        <a:graphicData uri="http://schemas.microsoft.com/office/word/2010/wordprocessingShape">
                          <wps:wsp>
                            <wps:cNvSpPr txBox="1"/>
                            <wps:spPr>
                              <a:xfrm>
                                <a:off x="0" y="0"/>
                                <a:ext cx="1274618" cy="325925"/>
                              </a:xfrm>
                              <a:prstGeom prst="rect">
                                <a:avLst/>
                              </a:prstGeom>
                              <a:noFill/>
                            </wps:spPr>
                            <wps:txbx>
                              <w:txbxContent>
                                <w:p w14:paraId="527749E1" w14:textId="77777777" w:rsidR="00F51EE4" w:rsidRPr="00386DBB" w:rsidRDefault="00F51EE4" w:rsidP="00F51EE4">
                                  <w:pPr>
                                    <w:pStyle w:val="NormalWeb"/>
                                    <w:spacing w:after="0"/>
                                    <w:jc w:val="center"/>
                                    <w:rPr>
                                      <w:b/>
                                      <w:bCs/>
                                      <w:color w:val="FF0000"/>
                                    </w:rPr>
                                  </w:pPr>
                                  <w:r w:rsidRPr="00386DBB">
                                    <w:rPr>
                                      <w:b/>
                                      <w:bCs/>
                                    </w:rPr>
                                    <w:t>Sporangiospores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006307" id="_x0000_s1036" type="#_x0000_t202" style="position:absolute;left:0;text-align:left;margin-left:99.35pt;margin-top:3.05pt;width:100.35pt;height:2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" filled="f" stroked="f">
                      <v:textbox>
                        <w:txbxContent>
                          <w:p w14:paraId="527749E1" w14:textId="77777777" w:rsidR="00F51EE4" w:rsidRPr="00386DBB" w:rsidRDefault="00F51EE4" w:rsidP="00F51EE4">
                            <w:pPr>
                              <w:pStyle w:val="NormalWeb"/>
                              <w:spacing w:after="0"/>
                              <w:jc w:val="center"/>
                              <w:rPr>
                                <w:b/>
                                <w:bCs/>
                                <w:color w:val="FF0000"/>
                              </w:rPr>
                            </w:pPr>
                            <w:r w:rsidRPr="00386DBB">
                              <w:rPr>
                                <w:b/>
                                <w:bCs/>
                              </w:rPr>
                              <w:t>Sporangiospores</w:t>
                            </w:r>
                          </w:p>
                        </w:txbxContent>
                      </v:textbox>
                    </v:shape>
                  </w:pict>
                </mc:Fallback>
              </mc:AlternateContent>
            </w:r>
          </w:p>
        </w:tc>
        <w:tc>
          <w:tcPr>
            <w:tcW w:w="3134" w:type="dxa"/>
            <w:tcBorders>
              <w:left w:val="nil"/>
            </w:tcBorders>
          </w:tcPr>
          <w:p w14:paraId="30614855" w14:textId="77777777" w:rsidR="00F51EE4" w:rsidRPr="00CB08E9" w:rsidRDefault="00F51EE4" w:rsidP="00536334">
            <w:pPr>
              <w:pStyle w:val="Heading1"/>
              <w:jc w:val="center"/>
              <w:rPr>
                <w:rFonts w:ascii="Times New Roman" w:hAnsi="Times New Roman" w:cs="Times New Roman"/>
                <w:color w:val="auto"/>
                <w:sz w:val="24"/>
                <w:szCs w:val="24"/>
              </w:rPr>
            </w:pPr>
          </w:p>
        </w:tc>
      </w:tr>
      <w:tr w:rsidR="00F51EE4" w:rsidRPr="00A5478B" w14:paraId="2459A0BC" w14:textId="77777777" w:rsidTr="00590A24">
        <w:trPr>
          <w:trHeight w:val="308"/>
        </w:trPr>
        <w:tc>
          <w:tcPr>
            <w:tcW w:w="2834" w:type="dxa"/>
            <w:tcBorders>
              <w:top w:val="nil"/>
              <w:bottom w:val="nil"/>
            </w:tcBorders>
          </w:tcPr>
          <w:p w14:paraId="44BA7C1B" w14:textId="77777777" w:rsidR="00F51EE4" w:rsidRPr="00CB08E9" w:rsidRDefault="00F51EE4" w:rsidP="00536334">
            <w:pPr>
              <w:pStyle w:val="Heading1"/>
              <w:spacing w:before="0"/>
              <w:jc w:val="center"/>
              <w:rPr>
                <w:rFonts w:ascii="Times New Roman" w:hAnsi="Times New Roman" w:cs="Times New Roman"/>
                <w:color w:val="auto"/>
                <w:sz w:val="24"/>
                <w:szCs w:val="24"/>
              </w:rPr>
            </w:pPr>
          </w:p>
        </w:tc>
        <w:tc>
          <w:tcPr>
            <w:tcW w:w="3025" w:type="dxa"/>
            <w:tcBorders>
              <w:bottom w:val="single" w:sz="4" w:space="0" w:color="auto"/>
            </w:tcBorders>
          </w:tcPr>
          <w:p w14:paraId="4137E236" w14:textId="77777777" w:rsidR="00F51EE4" w:rsidRPr="00CB08E9" w:rsidRDefault="00F51EE4" w:rsidP="00536334">
            <w:pPr>
              <w:pStyle w:val="Heading1"/>
              <w:spacing w:before="0"/>
              <w:jc w:val="center"/>
              <w:rPr>
                <w:rFonts w:ascii="Times New Roman" w:hAnsi="Times New Roman" w:cs="Times New Roman"/>
                <w:b/>
                <w:bCs/>
                <w:color w:val="auto"/>
                <w:sz w:val="24"/>
                <w:szCs w:val="24"/>
              </w:rPr>
            </w:pPr>
            <w:r w:rsidRPr="00CB08E9">
              <w:rPr>
                <w:rFonts w:ascii="Times New Roman" w:hAnsi="Times New Roman" w:cs="Times New Roman"/>
                <w:b/>
                <w:bCs/>
                <w:color w:val="auto"/>
                <w:sz w:val="24"/>
                <w:szCs w:val="24"/>
              </w:rPr>
              <w:t>Shape</w:t>
            </w:r>
          </w:p>
        </w:tc>
        <w:tc>
          <w:tcPr>
            <w:tcW w:w="3134" w:type="dxa"/>
          </w:tcPr>
          <w:p w14:paraId="17EE199F" w14:textId="77777777" w:rsidR="00F51EE4" w:rsidRPr="00CB08E9" w:rsidRDefault="00F51EE4" w:rsidP="00536334">
            <w:pPr>
              <w:pStyle w:val="Heading1"/>
              <w:spacing w:before="0"/>
              <w:jc w:val="center"/>
              <w:rPr>
                <w:rFonts w:ascii="Times New Roman" w:hAnsi="Times New Roman" w:cs="Times New Roman"/>
                <w:b/>
                <w:bCs/>
                <w:color w:val="auto"/>
                <w:sz w:val="24"/>
                <w:szCs w:val="24"/>
              </w:rPr>
            </w:pPr>
            <w:r w:rsidRPr="00CB08E9">
              <w:rPr>
                <w:rFonts w:ascii="Times New Roman" w:hAnsi="Times New Roman" w:cs="Times New Roman"/>
                <w:b/>
                <w:bCs/>
                <w:color w:val="auto"/>
                <w:sz w:val="24"/>
                <w:szCs w:val="24"/>
              </w:rPr>
              <w:t>Size</w:t>
            </w:r>
          </w:p>
        </w:tc>
      </w:tr>
      <w:tr w:rsidR="00F51EE4" w:rsidRPr="00A5478B" w14:paraId="472BE1A3" w14:textId="77777777" w:rsidTr="00590A24">
        <w:trPr>
          <w:trHeight w:val="714"/>
        </w:trPr>
        <w:tc>
          <w:tcPr>
            <w:tcW w:w="2834" w:type="dxa"/>
            <w:tcBorders>
              <w:top w:val="nil"/>
              <w:bottom w:val="single" w:sz="4" w:space="0" w:color="auto"/>
            </w:tcBorders>
          </w:tcPr>
          <w:p w14:paraId="1D781A13" w14:textId="77777777" w:rsidR="00F51EE4" w:rsidRPr="00CB08E9" w:rsidRDefault="00F51EE4" w:rsidP="00536334">
            <w:pPr>
              <w:pStyle w:val="Heading1"/>
              <w:rPr>
                <w:rFonts w:ascii="Times New Roman" w:hAnsi="Times New Roman" w:cs="Times New Roman"/>
                <w:color w:val="auto"/>
                <w:sz w:val="24"/>
                <w:szCs w:val="24"/>
              </w:rPr>
            </w:pPr>
          </w:p>
        </w:tc>
        <w:tc>
          <w:tcPr>
            <w:tcW w:w="3025" w:type="dxa"/>
            <w:tcBorders>
              <w:bottom w:val="single" w:sz="4" w:space="0" w:color="auto"/>
            </w:tcBorders>
          </w:tcPr>
          <w:p w14:paraId="238D1336" w14:textId="77777777" w:rsidR="00F51EE4" w:rsidRPr="00CB08E9" w:rsidRDefault="00F51EE4" w:rsidP="00536334">
            <w:pPr>
              <w:pStyle w:val="Heading1"/>
              <w:jc w:val="center"/>
              <w:rPr>
                <w:rFonts w:ascii="Times New Roman" w:hAnsi="Times New Roman" w:cs="Times New Roman"/>
                <w:color w:val="auto"/>
                <w:sz w:val="24"/>
                <w:szCs w:val="24"/>
              </w:rPr>
            </w:pPr>
            <w:r w:rsidRPr="00CB08E9">
              <w:rPr>
                <w:rFonts w:ascii="Times New Roman" w:hAnsi="Times New Roman" w:cs="Times New Roman"/>
                <w:color w:val="auto"/>
                <w:sz w:val="24"/>
                <w:szCs w:val="24"/>
              </w:rPr>
              <w:t>Round to oval</w:t>
            </w:r>
          </w:p>
        </w:tc>
        <w:tc>
          <w:tcPr>
            <w:tcW w:w="3134" w:type="dxa"/>
          </w:tcPr>
          <w:p w14:paraId="7626BCF4" w14:textId="77777777" w:rsidR="00F51EE4" w:rsidRPr="00CB08E9" w:rsidRDefault="00F51EE4" w:rsidP="00536334">
            <w:pPr>
              <w:pStyle w:val="Heading1"/>
              <w:spacing w:before="0"/>
              <w:jc w:val="center"/>
              <w:rPr>
                <w:rFonts w:ascii="Times New Roman" w:hAnsi="Times New Roman" w:cs="Times New Roman"/>
                <w:color w:val="auto"/>
                <w:sz w:val="24"/>
                <w:szCs w:val="24"/>
              </w:rPr>
            </w:pPr>
            <w:r w:rsidRPr="00CB08E9">
              <w:rPr>
                <w:rFonts w:ascii="Times New Roman" w:hAnsi="Times New Roman" w:cs="Times New Roman"/>
                <w:color w:val="auto"/>
                <w:sz w:val="24"/>
                <w:szCs w:val="24"/>
              </w:rPr>
              <w:t>14.8 µm in length and 194.81 µm in diameter</w:t>
            </w:r>
          </w:p>
        </w:tc>
      </w:tr>
      <w:tr w:rsidR="00F51EE4" w:rsidRPr="00A5478B" w14:paraId="53866A9A" w14:textId="77777777" w:rsidTr="00590A24">
        <w:trPr>
          <w:trHeight w:val="364"/>
        </w:trPr>
        <w:tc>
          <w:tcPr>
            <w:tcW w:w="2834" w:type="dxa"/>
            <w:tcBorders>
              <w:top w:val="single" w:sz="4" w:space="0" w:color="auto"/>
              <w:bottom w:val="single" w:sz="4" w:space="0" w:color="auto"/>
            </w:tcBorders>
          </w:tcPr>
          <w:p w14:paraId="797C13EF" w14:textId="77777777" w:rsidR="00F51EE4" w:rsidRPr="00CB08E9" w:rsidRDefault="00F51EE4" w:rsidP="00536334">
            <w:pPr>
              <w:pStyle w:val="Heading1"/>
              <w:spacing w:after="240"/>
              <w:jc w:val="center"/>
              <w:rPr>
                <w:rFonts w:ascii="Times New Roman" w:hAnsi="Times New Roman" w:cs="Times New Roman"/>
                <w:color w:val="auto"/>
                <w:sz w:val="24"/>
                <w:szCs w:val="24"/>
              </w:rPr>
            </w:pPr>
            <w:r w:rsidRPr="00CB08E9">
              <w:rPr>
                <w:rFonts w:ascii="Times New Roman" w:hAnsi="Times New Roman" w:cs="Times New Roman"/>
                <w:color w:val="auto"/>
                <w:sz w:val="24"/>
                <w:szCs w:val="24"/>
              </w:rPr>
              <w:t>2.</w:t>
            </w:r>
          </w:p>
        </w:tc>
        <w:tc>
          <w:tcPr>
            <w:tcW w:w="3025" w:type="dxa"/>
            <w:tcBorders>
              <w:top w:val="single" w:sz="4" w:space="0" w:color="auto"/>
              <w:bottom w:val="single" w:sz="4" w:space="0" w:color="auto"/>
              <w:right w:val="nil"/>
            </w:tcBorders>
          </w:tcPr>
          <w:p w14:paraId="2815C358" w14:textId="77777777" w:rsidR="00F51EE4" w:rsidRPr="00CB08E9" w:rsidRDefault="00F51EE4" w:rsidP="00536334">
            <w:pPr>
              <w:pStyle w:val="Heading1"/>
              <w:jc w:val="center"/>
              <w:rPr>
                <w:rFonts w:ascii="Times New Roman" w:hAnsi="Times New Roman" w:cs="Times New Roman"/>
                <w:color w:val="auto"/>
                <w:sz w:val="24"/>
                <w:szCs w:val="24"/>
              </w:rPr>
            </w:pPr>
            <w:r w:rsidRPr="00CB08E9">
              <w:rPr>
                <w:rFonts w:ascii="Times New Roman" w:hAnsi="Times New Roman" w:cs="Times New Roman"/>
                <w:b/>
                <w:bCs/>
                <w:noProof/>
                <w:color w:val="auto"/>
                <w:sz w:val="24"/>
                <w:szCs w:val="24"/>
                <w:lang w:eastAsia="en-IN"/>
              </w:rPr>
              <mc:AlternateContent>
                <mc:Choice Requires="wps">
                  <w:drawing>
                    <wp:anchor distT="0" distB="0" distL="114300" distR="114300" simplePos="0" relativeHeight="251694080" behindDoc="0" locked="0" layoutInCell="1" allowOverlap="1" wp14:anchorId="2CAA058C" wp14:editId="11A3A687">
                      <wp:simplePos x="0" y="0"/>
                      <wp:positionH relativeFrom="column">
                        <wp:posOffset>1269358</wp:posOffset>
                      </wp:positionH>
                      <wp:positionV relativeFrom="paragraph">
                        <wp:posOffset>110817</wp:posOffset>
                      </wp:positionV>
                      <wp:extent cx="1274618" cy="297872"/>
                      <wp:effectExtent l="0" t="0" r="0" b="0"/>
                      <wp:wrapNone/>
                      <wp:docPr id="3" name="TextBox 3"/>
                      <wp:cNvGraphicFramePr/>
                      <a:graphic xmlns:a="http://schemas.openxmlformats.org/drawingml/2006/main">
                        <a:graphicData uri="http://schemas.microsoft.com/office/word/2010/wordprocessingShape">
                          <wps:wsp>
                            <wps:cNvSpPr txBox="1"/>
                            <wps:spPr>
                              <a:xfrm>
                                <a:off x="0" y="0"/>
                                <a:ext cx="1274618" cy="297872"/>
                              </a:xfrm>
                              <a:prstGeom prst="rect">
                                <a:avLst/>
                              </a:prstGeom>
                              <a:noFill/>
                            </wps:spPr>
                            <wps:txbx>
                              <w:txbxContent>
                                <w:p w14:paraId="2F291A85" w14:textId="77777777" w:rsidR="00F51EE4" w:rsidRPr="00386DBB" w:rsidRDefault="00F51EE4" w:rsidP="00F51EE4">
                                  <w:pPr>
                                    <w:pStyle w:val="NormalWeb"/>
                                    <w:spacing w:after="0"/>
                                    <w:jc w:val="center"/>
                                    <w:rPr>
                                      <w:b/>
                                      <w:bCs/>
                                      <w:color w:val="FF0000"/>
                                    </w:rPr>
                                  </w:pPr>
                                  <w:r w:rsidRPr="00386DBB">
                                    <w:rPr>
                                      <w:b/>
                                      <w:bCs/>
                                    </w:rPr>
                                    <w:t>Sporangiophores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AA058C" id="_x0000_s1037" type="#_x0000_t202" style="position:absolute;left:0;text-align:left;margin-left:99.95pt;margin-top:8.75pt;width:100.35pt;height:2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" filled="f" stroked="f">
                      <v:textbox>
                        <w:txbxContent>
                          <w:p w14:paraId="2F291A85" w14:textId="77777777" w:rsidR="00F51EE4" w:rsidRPr="00386DBB" w:rsidRDefault="00F51EE4" w:rsidP="00F51EE4">
                            <w:pPr>
                              <w:pStyle w:val="NormalWeb"/>
                              <w:spacing w:after="0"/>
                              <w:jc w:val="center"/>
                              <w:rPr>
                                <w:b/>
                                <w:bCs/>
                                <w:color w:val="FF0000"/>
                              </w:rPr>
                            </w:pPr>
                            <w:r w:rsidRPr="00386DBB">
                              <w:rPr>
                                <w:b/>
                                <w:bCs/>
                              </w:rPr>
                              <w:t>Sporangiophores</w:t>
                            </w:r>
                          </w:p>
                        </w:txbxContent>
                      </v:textbox>
                    </v:shape>
                  </w:pict>
                </mc:Fallback>
              </mc:AlternateContent>
            </w:r>
          </w:p>
        </w:tc>
        <w:tc>
          <w:tcPr>
            <w:tcW w:w="3134" w:type="dxa"/>
            <w:tcBorders>
              <w:left w:val="nil"/>
            </w:tcBorders>
          </w:tcPr>
          <w:p w14:paraId="65F3C2D6" w14:textId="77777777" w:rsidR="00F51EE4" w:rsidRPr="00CB08E9" w:rsidRDefault="00F51EE4" w:rsidP="00536334">
            <w:pPr>
              <w:pStyle w:val="Heading1"/>
              <w:jc w:val="center"/>
              <w:rPr>
                <w:rFonts w:ascii="Times New Roman" w:hAnsi="Times New Roman" w:cs="Times New Roman"/>
                <w:color w:val="auto"/>
                <w:sz w:val="24"/>
                <w:szCs w:val="24"/>
              </w:rPr>
            </w:pPr>
          </w:p>
        </w:tc>
      </w:tr>
      <w:tr w:rsidR="00F51EE4" w:rsidRPr="00A5478B" w14:paraId="15248E11" w14:textId="77777777" w:rsidTr="00590A24">
        <w:trPr>
          <w:trHeight w:val="291"/>
        </w:trPr>
        <w:tc>
          <w:tcPr>
            <w:tcW w:w="2834" w:type="dxa"/>
            <w:tcBorders>
              <w:bottom w:val="nil"/>
            </w:tcBorders>
          </w:tcPr>
          <w:p w14:paraId="66B46E22" w14:textId="77777777" w:rsidR="00F51EE4" w:rsidRPr="00CB08E9" w:rsidRDefault="00F51EE4" w:rsidP="00536334">
            <w:pPr>
              <w:pStyle w:val="Heading1"/>
              <w:spacing w:before="0"/>
              <w:jc w:val="center"/>
              <w:rPr>
                <w:rFonts w:ascii="Times New Roman" w:hAnsi="Times New Roman" w:cs="Times New Roman"/>
                <w:color w:val="auto"/>
                <w:sz w:val="24"/>
                <w:szCs w:val="24"/>
              </w:rPr>
            </w:pPr>
          </w:p>
        </w:tc>
        <w:tc>
          <w:tcPr>
            <w:tcW w:w="3025" w:type="dxa"/>
            <w:tcBorders>
              <w:bottom w:val="single" w:sz="4" w:space="0" w:color="auto"/>
            </w:tcBorders>
          </w:tcPr>
          <w:p w14:paraId="32F2068A" w14:textId="77777777" w:rsidR="00F51EE4" w:rsidRPr="00CB08E9" w:rsidRDefault="00F51EE4" w:rsidP="00536334">
            <w:pPr>
              <w:pStyle w:val="Heading1"/>
              <w:spacing w:before="0"/>
              <w:jc w:val="center"/>
              <w:rPr>
                <w:rFonts w:ascii="Times New Roman" w:hAnsi="Times New Roman" w:cs="Times New Roman"/>
                <w:b/>
                <w:bCs/>
                <w:color w:val="auto"/>
                <w:sz w:val="24"/>
                <w:szCs w:val="24"/>
              </w:rPr>
            </w:pPr>
            <w:proofErr w:type="spellStart"/>
            <w:r w:rsidRPr="00CB08E9">
              <w:rPr>
                <w:rFonts w:ascii="Times New Roman" w:hAnsi="Times New Roman" w:cs="Times New Roman"/>
                <w:b/>
                <w:bCs/>
                <w:color w:val="auto"/>
                <w:sz w:val="24"/>
                <w:szCs w:val="24"/>
              </w:rPr>
              <w:t>Colour</w:t>
            </w:r>
            <w:proofErr w:type="spellEnd"/>
          </w:p>
        </w:tc>
        <w:tc>
          <w:tcPr>
            <w:tcW w:w="3134" w:type="dxa"/>
          </w:tcPr>
          <w:p w14:paraId="09F19D19" w14:textId="77777777" w:rsidR="00F51EE4" w:rsidRPr="00CB08E9" w:rsidRDefault="00F51EE4" w:rsidP="00536334">
            <w:pPr>
              <w:pStyle w:val="Heading1"/>
              <w:spacing w:before="0"/>
              <w:jc w:val="center"/>
              <w:rPr>
                <w:rFonts w:ascii="Times New Roman" w:hAnsi="Times New Roman" w:cs="Times New Roman"/>
                <w:b/>
                <w:bCs/>
                <w:color w:val="auto"/>
                <w:sz w:val="24"/>
                <w:szCs w:val="24"/>
              </w:rPr>
            </w:pPr>
            <w:r w:rsidRPr="00CB08E9">
              <w:rPr>
                <w:rFonts w:ascii="Times New Roman" w:hAnsi="Times New Roman" w:cs="Times New Roman"/>
                <w:b/>
                <w:bCs/>
                <w:color w:val="auto"/>
                <w:sz w:val="24"/>
                <w:szCs w:val="24"/>
              </w:rPr>
              <w:t>Size</w:t>
            </w:r>
          </w:p>
        </w:tc>
      </w:tr>
      <w:tr w:rsidR="00F51EE4" w:rsidRPr="00A5478B" w14:paraId="17638397" w14:textId="77777777" w:rsidTr="00590A24">
        <w:trPr>
          <w:trHeight w:val="631"/>
        </w:trPr>
        <w:tc>
          <w:tcPr>
            <w:tcW w:w="2834" w:type="dxa"/>
            <w:tcBorders>
              <w:top w:val="nil"/>
              <w:bottom w:val="single" w:sz="4" w:space="0" w:color="auto"/>
            </w:tcBorders>
          </w:tcPr>
          <w:p w14:paraId="366AEEAE" w14:textId="77777777" w:rsidR="00F51EE4" w:rsidRPr="00CB08E9" w:rsidRDefault="00F51EE4" w:rsidP="00536334">
            <w:pPr>
              <w:pStyle w:val="Heading1"/>
              <w:jc w:val="center"/>
              <w:rPr>
                <w:rFonts w:ascii="Times New Roman" w:hAnsi="Times New Roman" w:cs="Times New Roman"/>
                <w:color w:val="auto"/>
                <w:sz w:val="24"/>
                <w:szCs w:val="24"/>
              </w:rPr>
            </w:pPr>
          </w:p>
        </w:tc>
        <w:tc>
          <w:tcPr>
            <w:tcW w:w="3025" w:type="dxa"/>
            <w:tcBorders>
              <w:top w:val="single" w:sz="4" w:space="0" w:color="auto"/>
              <w:bottom w:val="single" w:sz="4" w:space="0" w:color="auto"/>
            </w:tcBorders>
          </w:tcPr>
          <w:p w14:paraId="3F534E25" w14:textId="77777777" w:rsidR="00F51EE4" w:rsidRPr="00CB08E9" w:rsidRDefault="00F51EE4" w:rsidP="00536334">
            <w:pPr>
              <w:pStyle w:val="Heading1"/>
              <w:jc w:val="center"/>
              <w:rPr>
                <w:rFonts w:ascii="Times New Roman" w:hAnsi="Times New Roman" w:cs="Times New Roman"/>
                <w:color w:val="auto"/>
                <w:sz w:val="24"/>
                <w:szCs w:val="24"/>
              </w:rPr>
            </w:pPr>
            <w:r w:rsidRPr="00CB08E9">
              <w:rPr>
                <w:rFonts w:ascii="Times New Roman" w:hAnsi="Times New Roman" w:cs="Times New Roman"/>
                <w:color w:val="auto"/>
                <w:sz w:val="24"/>
                <w:szCs w:val="24"/>
              </w:rPr>
              <w:t>Pale brownish</w:t>
            </w:r>
          </w:p>
        </w:tc>
        <w:tc>
          <w:tcPr>
            <w:tcW w:w="3134" w:type="dxa"/>
          </w:tcPr>
          <w:p w14:paraId="79E9BF79" w14:textId="77777777" w:rsidR="00F51EE4" w:rsidRPr="00CB08E9" w:rsidRDefault="00F51EE4" w:rsidP="00536334">
            <w:pPr>
              <w:pStyle w:val="Heading1"/>
              <w:spacing w:before="0"/>
              <w:jc w:val="center"/>
              <w:rPr>
                <w:rFonts w:ascii="Times New Roman" w:hAnsi="Times New Roman" w:cs="Times New Roman"/>
                <w:color w:val="auto"/>
                <w:sz w:val="24"/>
                <w:szCs w:val="24"/>
              </w:rPr>
            </w:pPr>
            <w:r w:rsidRPr="00CB08E9">
              <w:rPr>
                <w:rFonts w:ascii="Times New Roman" w:hAnsi="Times New Roman" w:cs="Times New Roman"/>
                <w:color w:val="auto"/>
                <w:sz w:val="24"/>
                <w:szCs w:val="24"/>
              </w:rPr>
              <w:t>287.52 µm in length and 12.85 µm in diameter</w:t>
            </w:r>
          </w:p>
        </w:tc>
      </w:tr>
      <w:tr w:rsidR="00F51EE4" w:rsidRPr="00A5478B" w14:paraId="502E79D4" w14:textId="77777777" w:rsidTr="00590A24">
        <w:trPr>
          <w:trHeight w:val="631"/>
        </w:trPr>
        <w:tc>
          <w:tcPr>
            <w:tcW w:w="2834" w:type="dxa"/>
            <w:tcBorders>
              <w:top w:val="single" w:sz="4" w:space="0" w:color="auto"/>
              <w:bottom w:val="nil"/>
            </w:tcBorders>
          </w:tcPr>
          <w:p w14:paraId="5FBBEA6E" w14:textId="77777777" w:rsidR="00F51EE4" w:rsidRPr="00CB08E9" w:rsidRDefault="00F51EE4" w:rsidP="00536334">
            <w:pPr>
              <w:pStyle w:val="Heading1"/>
              <w:jc w:val="center"/>
              <w:rPr>
                <w:rFonts w:ascii="Times New Roman" w:hAnsi="Times New Roman" w:cs="Times New Roman"/>
                <w:color w:val="auto"/>
                <w:sz w:val="24"/>
                <w:szCs w:val="24"/>
              </w:rPr>
            </w:pPr>
            <w:r w:rsidRPr="00CB08E9">
              <w:rPr>
                <w:rFonts w:ascii="Times New Roman" w:hAnsi="Times New Roman" w:cs="Times New Roman"/>
                <w:color w:val="auto"/>
                <w:sz w:val="24"/>
                <w:szCs w:val="24"/>
              </w:rPr>
              <w:t>3.</w:t>
            </w:r>
          </w:p>
        </w:tc>
        <w:tc>
          <w:tcPr>
            <w:tcW w:w="3025" w:type="dxa"/>
            <w:tcBorders>
              <w:top w:val="single" w:sz="4" w:space="0" w:color="auto"/>
              <w:bottom w:val="single" w:sz="4" w:space="0" w:color="auto"/>
              <w:right w:val="nil"/>
            </w:tcBorders>
          </w:tcPr>
          <w:p w14:paraId="471D6F1A" w14:textId="77777777" w:rsidR="00F51EE4" w:rsidRPr="00CB08E9" w:rsidRDefault="00F51EE4" w:rsidP="00536334">
            <w:pPr>
              <w:pStyle w:val="Heading1"/>
              <w:jc w:val="center"/>
              <w:rPr>
                <w:rFonts w:ascii="Times New Roman" w:hAnsi="Times New Roman" w:cs="Times New Roman"/>
                <w:color w:val="auto"/>
                <w:sz w:val="24"/>
                <w:szCs w:val="24"/>
              </w:rPr>
            </w:pPr>
            <w:r w:rsidRPr="00CB08E9">
              <w:rPr>
                <w:rFonts w:ascii="Times New Roman" w:hAnsi="Times New Roman" w:cs="Times New Roman"/>
                <w:b/>
                <w:bCs/>
                <w:noProof/>
                <w:color w:val="auto"/>
                <w:sz w:val="24"/>
                <w:szCs w:val="24"/>
                <w:lang w:eastAsia="en-IN"/>
              </w:rPr>
              <mc:AlternateContent>
                <mc:Choice Requires="wps">
                  <w:drawing>
                    <wp:anchor distT="0" distB="0" distL="114300" distR="114300" simplePos="0" relativeHeight="251693056" behindDoc="0" locked="0" layoutInCell="1" allowOverlap="1" wp14:anchorId="4E383447" wp14:editId="5D3A5A36">
                      <wp:simplePos x="0" y="0"/>
                      <wp:positionH relativeFrom="column">
                        <wp:posOffset>1298066</wp:posOffset>
                      </wp:positionH>
                      <wp:positionV relativeFrom="paragraph">
                        <wp:posOffset>46500</wp:posOffset>
                      </wp:positionV>
                      <wp:extent cx="1137285" cy="297872"/>
                      <wp:effectExtent l="0" t="0" r="0" b="0"/>
                      <wp:wrapNone/>
                      <wp:docPr id="5" name="TextBox 3"/>
                      <wp:cNvGraphicFramePr/>
                      <a:graphic xmlns:a="http://schemas.openxmlformats.org/drawingml/2006/main">
                        <a:graphicData uri="http://schemas.microsoft.com/office/word/2010/wordprocessingShape">
                          <wps:wsp>
                            <wps:cNvSpPr txBox="1"/>
                            <wps:spPr>
                              <a:xfrm>
                                <a:off x="0" y="0"/>
                                <a:ext cx="1137285" cy="297872"/>
                              </a:xfrm>
                              <a:prstGeom prst="rect">
                                <a:avLst/>
                              </a:prstGeom>
                              <a:noFill/>
                            </wps:spPr>
                            <wps:txbx>
                              <w:txbxContent>
                                <w:p w14:paraId="190BE33E" w14:textId="77777777" w:rsidR="00F51EE4" w:rsidRPr="00386DBB" w:rsidRDefault="00F51EE4" w:rsidP="00F51EE4">
                                  <w:pPr>
                                    <w:pStyle w:val="NormalWeb"/>
                                    <w:spacing w:after="0"/>
                                    <w:jc w:val="center"/>
                                    <w:rPr>
                                      <w:b/>
                                      <w:bCs/>
                                      <w:color w:val="FF0000"/>
                                    </w:rPr>
                                  </w:pPr>
                                  <w:r>
                                    <w:rPr>
                                      <w:b/>
                                      <w:bCs/>
                                    </w:rPr>
                                    <w:t>Sporangia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383447" id="_x0000_s1038" type="#_x0000_t202" style="position:absolute;left:0;text-align:left;margin-left:102.2pt;margin-top:3.65pt;width:89.55pt;height:2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" filled="f" stroked="f">
                      <v:textbox>
                        <w:txbxContent>
                          <w:p w14:paraId="190BE33E" w14:textId="77777777" w:rsidR="00F51EE4" w:rsidRPr="00386DBB" w:rsidRDefault="00F51EE4" w:rsidP="00F51EE4">
                            <w:pPr>
                              <w:pStyle w:val="NormalWeb"/>
                              <w:spacing w:after="0"/>
                              <w:jc w:val="center"/>
                              <w:rPr>
                                <w:b/>
                                <w:bCs/>
                                <w:color w:val="FF0000"/>
                              </w:rPr>
                            </w:pPr>
                            <w:r>
                              <w:rPr>
                                <w:b/>
                                <w:bCs/>
                              </w:rPr>
                              <w:t>Sporangia</w:t>
                            </w:r>
                          </w:p>
                        </w:txbxContent>
                      </v:textbox>
                    </v:shape>
                  </w:pict>
                </mc:Fallback>
              </mc:AlternateContent>
            </w:r>
          </w:p>
        </w:tc>
        <w:tc>
          <w:tcPr>
            <w:tcW w:w="3134" w:type="dxa"/>
            <w:tcBorders>
              <w:left w:val="nil"/>
            </w:tcBorders>
          </w:tcPr>
          <w:p w14:paraId="4F3C1CEC" w14:textId="77777777" w:rsidR="00F51EE4" w:rsidRPr="00CB08E9" w:rsidRDefault="00F51EE4" w:rsidP="00536334">
            <w:pPr>
              <w:pStyle w:val="Heading1"/>
              <w:spacing w:before="0"/>
              <w:jc w:val="center"/>
              <w:rPr>
                <w:rFonts w:ascii="Times New Roman" w:hAnsi="Times New Roman" w:cs="Times New Roman"/>
                <w:color w:val="auto"/>
                <w:sz w:val="24"/>
                <w:szCs w:val="24"/>
              </w:rPr>
            </w:pPr>
          </w:p>
        </w:tc>
      </w:tr>
      <w:tr w:rsidR="00F51EE4" w:rsidRPr="00A5478B" w14:paraId="74BD9B4C" w14:textId="77777777" w:rsidTr="00590A24">
        <w:trPr>
          <w:trHeight w:val="253"/>
        </w:trPr>
        <w:tc>
          <w:tcPr>
            <w:tcW w:w="2834" w:type="dxa"/>
            <w:tcBorders>
              <w:top w:val="nil"/>
              <w:bottom w:val="nil"/>
            </w:tcBorders>
          </w:tcPr>
          <w:p w14:paraId="220489AB" w14:textId="77777777" w:rsidR="00F51EE4" w:rsidRPr="00CB08E9" w:rsidRDefault="00F51EE4" w:rsidP="00536334">
            <w:pPr>
              <w:pStyle w:val="Heading1"/>
              <w:spacing w:before="0"/>
              <w:rPr>
                <w:rFonts w:ascii="Times New Roman" w:hAnsi="Times New Roman" w:cs="Times New Roman"/>
                <w:color w:val="auto"/>
                <w:sz w:val="24"/>
                <w:szCs w:val="24"/>
              </w:rPr>
            </w:pPr>
            <w:r w:rsidRPr="00CB08E9">
              <w:rPr>
                <w:rFonts w:ascii="Times New Roman" w:hAnsi="Times New Roman" w:cs="Times New Roman"/>
                <w:b/>
                <w:bCs/>
                <w:noProof/>
                <w:color w:val="auto"/>
                <w:sz w:val="24"/>
                <w:szCs w:val="24"/>
                <w:lang w:eastAsia="en-IN"/>
              </w:rPr>
              <mc:AlternateContent>
                <mc:Choice Requires="wps">
                  <w:drawing>
                    <wp:anchor distT="0" distB="0" distL="114300" distR="114300" simplePos="0" relativeHeight="251696128" behindDoc="0" locked="0" layoutInCell="1" allowOverlap="1" wp14:anchorId="22A3C254" wp14:editId="7F62DBE4">
                      <wp:simplePos x="0" y="0"/>
                      <wp:positionH relativeFrom="column">
                        <wp:posOffset>377825</wp:posOffset>
                      </wp:positionH>
                      <wp:positionV relativeFrom="paragraph">
                        <wp:posOffset>198960</wp:posOffset>
                      </wp:positionV>
                      <wp:extent cx="394681" cy="297872"/>
                      <wp:effectExtent l="0" t="0" r="0" b="0"/>
                      <wp:wrapNone/>
                      <wp:docPr id="7" name="TextBox 3"/>
                      <wp:cNvGraphicFramePr/>
                      <a:graphic xmlns:a="http://schemas.openxmlformats.org/drawingml/2006/main">
                        <a:graphicData uri="http://schemas.microsoft.com/office/word/2010/wordprocessingShape">
                          <wps:wsp>
                            <wps:cNvSpPr txBox="1"/>
                            <wps:spPr>
                              <a:xfrm>
                                <a:off x="0" y="0"/>
                                <a:ext cx="394681" cy="297872"/>
                              </a:xfrm>
                              <a:prstGeom prst="rect">
                                <a:avLst/>
                              </a:prstGeom>
                              <a:noFill/>
                            </wps:spPr>
                            <wps:txbx>
                              <w:txbxContent>
                                <w:p w14:paraId="02CA1CC3" w14:textId="77777777" w:rsidR="00F51EE4" w:rsidRPr="008E20EA" w:rsidRDefault="00F51EE4" w:rsidP="00F51EE4">
                                  <w:pPr>
                                    <w:pStyle w:val="NormalWeb"/>
                                    <w:spacing w:after="0"/>
                                  </w:pPr>
                                  <w:r>
                                    <w:rPr>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A3C254" id="_x0000_s1039" type="#_x0000_t202" style="position:absolute;margin-left:29.75pt;margin-top:15.65pt;width:31.1pt;height:2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" filled="f" stroked="f">
                      <v:textbox>
                        <w:txbxContent>
                          <w:p w14:paraId="02CA1CC3" w14:textId="77777777" w:rsidR="00F51EE4" w:rsidRPr="008E20EA" w:rsidRDefault="00F51EE4" w:rsidP="00F51EE4">
                            <w:pPr>
                              <w:pStyle w:val="NormalWeb"/>
                              <w:spacing w:after="0"/>
                            </w:pPr>
                            <w:r>
                              <w:rPr>
                                <w:b/>
                                <w:bCs/>
                                <w:color w:val="000000" w:themeColor="text1"/>
                                <w:kern w:val="24"/>
                              </w:rPr>
                              <w:t xml:space="preserve"> </w:t>
                            </w:r>
                          </w:p>
                        </w:txbxContent>
                      </v:textbox>
                    </v:shape>
                  </w:pict>
                </mc:Fallback>
              </mc:AlternateContent>
            </w:r>
          </w:p>
        </w:tc>
        <w:tc>
          <w:tcPr>
            <w:tcW w:w="3025" w:type="dxa"/>
            <w:tcBorders>
              <w:bottom w:val="single" w:sz="4" w:space="0" w:color="auto"/>
            </w:tcBorders>
          </w:tcPr>
          <w:p w14:paraId="23221BD2" w14:textId="77777777" w:rsidR="00F51EE4" w:rsidRPr="00CB08E9" w:rsidRDefault="00F51EE4" w:rsidP="00536334">
            <w:pPr>
              <w:pStyle w:val="Heading1"/>
              <w:spacing w:before="0" w:line="276" w:lineRule="auto"/>
              <w:jc w:val="center"/>
              <w:rPr>
                <w:rFonts w:ascii="Times New Roman" w:hAnsi="Times New Roman" w:cs="Times New Roman"/>
                <w:b/>
                <w:bCs/>
                <w:color w:val="auto"/>
                <w:sz w:val="24"/>
                <w:szCs w:val="24"/>
              </w:rPr>
            </w:pPr>
            <w:proofErr w:type="spellStart"/>
            <w:r w:rsidRPr="00CB08E9">
              <w:rPr>
                <w:rFonts w:ascii="Times New Roman" w:hAnsi="Times New Roman" w:cs="Times New Roman"/>
                <w:b/>
                <w:bCs/>
                <w:color w:val="auto"/>
                <w:sz w:val="24"/>
                <w:szCs w:val="24"/>
              </w:rPr>
              <w:t>Colour</w:t>
            </w:r>
            <w:proofErr w:type="spellEnd"/>
          </w:p>
        </w:tc>
        <w:tc>
          <w:tcPr>
            <w:tcW w:w="3134" w:type="dxa"/>
          </w:tcPr>
          <w:p w14:paraId="6E9211B1" w14:textId="77777777" w:rsidR="00F51EE4" w:rsidRPr="00CB08E9" w:rsidRDefault="00F51EE4" w:rsidP="00536334">
            <w:pPr>
              <w:pStyle w:val="Heading1"/>
              <w:spacing w:before="0"/>
              <w:jc w:val="center"/>
              <w:rPr>
                <w:rFonts w:ascii="Times New Roman" w:hAnsi="Times New Roman" w:cs="Times New Roman"/>
                <w:b/>
                <w:bCs/>
                <w:color w:val="auto"/>
                <w:sz w:val="24"/>
                <w:szCs w:val="24"/>
              </w:rPr>
            </w:pPr>
            <w:r w:rsidRPr="00CB08E9">
              <w:rPr>
                <w:rFonts w:ascii="Times New Roman" w:hAnsi="Times New Roman" w:cs="Times New Roman"/>
                <w:b/>
                <w:bCs/>
                <w:color w:val="auto"/>
                <w:sz w:val="24"/>
                <w:szCs w:val="24"/>
              </w:rPr>
              <w:t>Shape</w:t>
            </w:r>
          </w:p>
        </w:tc>
      </w:tr>
      <w:tr w:rsidR="00F51EE4" w:rsidRPr="00A5478B" w14:paraId="1C636FB9" w14:textId="77777777" w:rsidTr="00590A24">
        <w:trPr>
          <w:trHeight w:val="44"/>
        </w:trPr>
        <w:tc>
          <w:tcPr>
            <w:tcW w:w="2834" w:type="dxa"/>
            <w:tcBorders>
              <w:top w:val="nil"/>
              <w:bottom w:val="single" w:sz="4" w:space="0" w:color="auto"/>
            </w:tcBorders>
          </w:tcPr>
          <w:p w14:paraId="28FBB74F" w14:textId="77777777" w:rsidR="00F51EE4" w:rsidRPr="00CB08E9" w:rsidRDefault="00F51EE4" w:rsidP="00536334">
            <w:pPr>
              <w:pStyle w:val="Heading1"/>
              <w:spacing w:before="0"/>
              <w:jc w:val="center"/>
              <w:rPr>
                <w:rFonts w:ascii="Times New Roman" w:hAnsi="Times New Roman" w:cs="Times New Roman"/>
                <w:color w:val="auto"/>
                <w:sz w:val="24"/>
                <w:szCs w:val="24"/>
              </w:rPr>
            </w:pPr>
          </w:p>
        </w:tc>
        <w:tc>
          <w:tcPr>
            <w:tcW w:w="3025" w:type="dxa"/>
            <w:tcBorders>
              <w:top w:val="single" w:sz="4" w:space="0" w:color="auto"/>
              <w:bottom w:val="single" w:sz="4" w:space="0" w:color="auto"/>
            </w:tcBorders>
          </w:tcPr>
          <w:p w14:paraId="5BB41F8C" w14:textId="77777777" w:rsidR="00F51EE4" w:rsidRPr="00CB08E9" w:rsidRDefault="00F51EE4" w:rsidP="00536334">
            <w:pPr>
              <w:pStyle w:val="Heading1"/>
              <w:spacing w:before="0"/>
              <w:jc w:val="center"/>
              <w:rPr>
                <w:rFonts w:ascii="Times New Roman" w:hAnsi="Times New Roman" w:cs="Times New Roman"/>
                <w:color w:val="auto"/>
                <w:sz w:val="24"/>
                <w:szCs w:val="24"/>
              </w:rPr>
            </w:pPr>
            <w:r w:rsidRPr="00CB08E9">
              <w:rPr>
                <w:rFonts w:ascii="Times New Roman" w:hAnsi="Times New Roman" w:cs="Times New Roman"/>
                <w:color w:val="auto"/>
                <w:sz w:val="24"/>
                <w:szCs w:val="24"/>
              </w:rPr>
              <w:t>Black</w:t>
            </w:r>
          </w:p>
        </w:tc>
        <w:tc>
          <w:tcPr>
            <w:tcW w:w="3134" w:type="dxa"/>
          </w:tcPr>
          <w:p w14:paraId="282B3380" w14:textId="77777777" w:rsidR="00F51EE4" w:rsidRPr="00CB08E9" w:rsidRDefault="00F51EE4" w:rsidP="00536334">
            <w:pPr>
              <w:pStyle w:val="Heading1"/>
              <w:spacing w:before="0"/>
              <w:jc w:val="center"/>
              <w:rPr>
                <w:rFonts w:ascii="Times New Roman" w:hAnsi="Times New Roman" w:cs="Times New Roman"/>
                <w:color w:val="auto"/>
                <w:sz w:val="24"/>
                <w:szCs w:val="24"/>
              </w:rPr>
            </w:pPr>
            <w:r w:rsidRPr="00CB08E9">
              <w:rPr>
                <w:rFonts w:ascii="Times New Roman" w:hAnsi="Times New Roman" w:cs="Times New Roman"/>
                <w:color w:val="auto"/>
                <w:sz w:val="24"/>
                <w:szCs w:val="24"/>
              </w:rPr>
              <w:t>Globose</w:t>
            </w:r>
          </w:p>
        </w:tc>
      </w:tr>
      <w:tr w:rsidR="00F51EE4" w:rsidRPr="00A5478B" w14:paraId="2D855029" w14:textId="77777777" w:rsidTr="00590A24">
        <w:trPr>
          <w:trHeight w:val="490"/>
        </w:trPr>
        <w:tc>
          <w:tcPr>
            <w:tcW w:w="2834" w:type="dxa"/>
            <w:tcBorders>
              <w:bottom w:val="nil"/>
            </w:tcBorders>
          </w:tcPr>
          <w:p w14:paraId="2DC1C4DB" w14:textId="77777777" w:rsidR="00F51EE4" w:rsidRPr="00CB08E9" w:rsidRDefault="00F51EE4" w:rsidP="00536334">
            <w:pPr>
              <w:pStyle w:val="Heading1"/>
              <w:jc w:val="center"/>
              <w:rPr>
                <w:rFonts w:ascii="Times New Roman" w:hAnsi="Times New Roman" w:cs="Times New Roman"/>
                <w:color w:val="auto"/>
                <w:sz w:val="24"/>
                <w:szCs w:val="24"/>
              </w:rPr>
            </w:pPr>
          </w:p>
        </w:tc>
        <w:tc>
          <w:tcPr>
            <w:tcW w:w="3025" w:type="dxa"/>
            <w:tcBorders>
              <w:bottom w:val="single" w:sz="4" w:space="0" w:color="auto"/>
              <w:right w:val="nil"/>
            </w:tcBorders>
          </w:tcPr>
          <w:p w14:paraId="7DA9C552" w14:textId="77777777" w:rsidR="00F51EE4" w:rsidRPr="00CB08E9" w:rsidRDefault="00F51EE4" w:rsidP="00536334">
            <w:pPr>
              <w:pStyle w:val="Heading1"/>
              <w:jc w:val="center"/>
              <w:rPr>
                <w:rFonts w:ascii="Times New Roman" w:hAnsi="Times New Roman" w:cs="Times New Roman"/>
                <w:color w:val="auto"/>
                <w:sz w:val="24"/>
                <w:szCs w:val="24"/>
              </w:rPr>
            </w:pPr>
            <w:r w:rsidRPr="00CB08E9">
              <w:rPr>
                <w:rFonts w:ascii="Times New Roman" w:hAnsi="Times New Roman" w:cs="Times New Roman"/>
                <w:b/>
                <w:bCs/>
                <w:noProof/>
                <w:color w:val="auto"/>
                <w:sz w:val="24"/>
                <w:szCs w:val="24"/>
                <w:lang w:eastAsia="en-IN"/>
              </w:rPr>
              <mc:AlternateContent>
                <mc:Choice Requires="wps">
                  <w:drawing>
                    <wp:anchor distT="0" distB="0" distL="114300" distR="114300" simplePos="0" relativeHeight="251695104" behindDoc="0" locked="0" layoutInCell="1" allowOverlap="1" wp14:anchorId="0E9AAFB2" wp14:editId="5F52E880">
                      <wp:simplePos x="0" y="0"/>
                      <wp:positionH relativeFrom="column">
                        <wp:posOffset>1162207</wp:posOffset>
                      </wp:positionH>
                      <wp:positionV relativeFrom="paragraph">
                        <wp:posOffset>41124</wp:posOffset>
                      </wp:positionV>
                      <wp:extent cx="1274618" cy="297872"/>
                      <wp:effectExtent l="0" t="0" r="0" b="0"/>
                      <wp:wrapNone/>
                      <wp:docPr id="6" name="TextBox 3"/>
                      <wp:cNvGraphicFramePr/>
                      <a:graphic xmlns:a="http://schemas.openxmlformats.org/drawingml/2006/main">
                        <a:graphicData uri="http://schemas.microsoft.com/office/word/2010/wordprocessingShape">
                          <wps:wsp>
                            <wps:cNvSpPr txBox="1"/>
                            <wps:spPr>
                              <a:xfrm>
                                <a:off x="0" y="0"/>
                                <a:ext cx="1274618" cy="297872"/>
                              </a:xfrm>
                              <a:prstGeom prst="rect">
                                <a:avLst/>
                              </a:prstGeom>
                              <a:noFill/>
                            </wps:spPr>
                            <wps:txbx>
                              <w:txbxContent>
                                <w:p w14:paraId="7FD414C8" w14:textId="77777777" w:rsidR="00F51EE4" w:rsidRPr="00386DBB" w:rsidRDefault="00F51EE4" w:rsidP="00F51EE4">
                                  <w:pPr>
                                    <w:pStyle w:val="NormalWeb"/>
                                    <w:spacing w:after="0"/>
                                    <w:jc w:val="center"/>
                                    <w:rPr>
                                      <w:b/>
                                      <w:bCs/>
                                      <w:color w:val="FF0000"/>
                                    </w:rPr>
                                  </w:pPr>
                                  <w:r w:rsidRPr="00386DBB">
                                    <w:rPr>
                                      <w:b/>
                                      <w:bCs/>
                                    </w:rPr>
                                    <w:t xml:space="preserve">     Columella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9AAFB2" id="_x0000_s1040" type="#_x0000_t202" style="position:absolute;left:0;text-align:left;margin-left:91.5pt;margin-top:3.25pt;width:100.35pt;height:2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" filled="f" stroked="f">
                      <v:textbox>
                        <w:txbxContent>
                          <w:p w14:paraId="7FD414C8" w14:textId="77777777" w:rsidR="00F51EE4" w:rsidRPr="00386DBB" w:rsidRDefault="00F51EE4" w:rsidP="00F51EE4">
                            <w:pPr>
                              <w:pStyle w:val="NormalWeb"/>
                              <w:spacing w:after="0"/>
                              <w:jc w:val="center"/>
                              <w:rPr>
                                <w:b/>
                                <w:bCs/>
                                <w:color w:val="FF0000"/>
                              </w:rPr>
                            </w:pPr>
                            <w:r w:rsidRPr="00386DBB">
                              <w:rPr>
                                <w:b/>
                                <w:bCs/>
                              </w:rPr>
                              <w:t xml:space="preserve">     Columella</w:t>
                            </w:r>
                          </w:p>
                        </w:txbxContent>
                      </v:textbox>
                    </v:shape>
                  </w:pict>
                </mc:Fallback>
              </mc:AlternateContent>
            </w:r>
          </w:p>
        </w:tc>
        <w:tc>
          <w:tcPr>
            <w:tcW w:w="3134" w:type="dxa"/>
            <w:tcBorders>
              <w:left w:val="nil"/>
            </w:tcBorders>
          </w:tcPr>
          <w:p w14:paraId="7503CABB" w14:textId="77777777" w:rsidR="00F51EE4" w:rsidRPr="00CB08E9" w:rsidRDefault="00F51EE4" w:rsidP="00536334">
            <w:pPr>
              <w:pStyle w:val="Heading1"/>
              <w:jc w:val="center"/>
              <w:rPr>
                <w:rFonts w:ascii="Times New Roman" w:hAnsi="Times New Roman" w:cs="Times New Roman"/>
                <w:color w:val="auto"/>
                <w:sz w:val="24"/>
                <w:szCs w:val="24"/>
              </w:rPr>
            </w:pPr>
          </w:p>
        </w:tc>
      </w:tr>
      <w:tr w:rsidR="00F51EE4" w:rsidRPr="00A5478B" w14:paraId="0F494224" w14:textId="77777777" w:rsidTr="00590A24">
        <w:trPr>
          <w:trHeight w:val="291"/>
        </w:trPr>
        <w:tc>
          <w:tcPr>
            <w:tcW w:w="2834" w:type="dxa"/>
            <w:tcBorders>
              <w:top w:val="nil"/>
              <w:bottom w:val="nil"/>
            </w:tcBorders>
          </w:tcPr>
          <w:p w14:paraId="6E6101D8" w14:textId="77777777" w:rsidR="00F51EE4" w:rsidRPr="00CB08E9" w:rsidRDefault="00F51EE4" w:rsidP="00536334">
            <w:pPr>
              <w:pStyle w:val="Heading1"/>
              <w:spacing w:before="0"/>
              <w:jc w:val="center"/>
              <w:rPr>
                <w:rFonts w:ascii="Times New Roman" w:hAnsi="Times New Roman" w:cs="Times New Roman"/>
                <w:color w:val="auto"/>
                <w:sz w:val="24"/>
                <w:szCs w:val="24"/>
              </w:rPr>
            </w:pPr>
            <w:r w:rsidRPr="00CB08E9">
              <w:rPr>
                <w:rFonts w:ascii="Times New Roman" w:hAnsi="Times New Roman" w:cs="Times New Roman"/>
                <w:b/>
                <w:bCs/>
                <w:noProof/>
                <w:color w:val="auto"/>
                <w:sz w:val="24"/>
                <w:szCs w:val="24"/>
                <w:lang w:eastAsia="en-IN"/>
              </w:rPr>
              <mc:AlternateContent>
                <mc:Choice Requires="wps">
                  <w:drawing>
                    <wp:anchor distT="0" distB="0" distL="114300" distR="114300" simplePos="0" relativeHeight="251697152" behindDoc="0" locked="0" layoutInCell="1" allowOverlap="1" wp14:anchorId="0AAE501E" wp14:editId="5C444BAA">
                      <wp:simplePos x="0" y="0"/>
                      <wp:positionH relativeFrom="column">
                        <wp:posOffset>605089</wp:posOffset>
                      </wp:positionH>
                      <wp:positionV relativeFrom="paragraph">
                        <wp:posOffset>-218374</wp:posOffset>
                      </wp:positionV>
                      <wp:extent cx="394681" cy="297872"/>
                      <wp:effectExtent l="0" t="0" r="0" b="0"/>
                      <wp:wrapNone/>
                      <wp:docPr id="8" name="TextBox 3"/>
                      <wp:cNvGraphicFramePr/>
                      <a:graphic xmlns:a="http://schemas.openxmlformats.org/drawingml/2006/main">
                        <a:graphicData uri="http://schemas.microsoft.com/office/word/2010/wordprocessingShape">
                          <wps:wsp>
                            <wps:cNvSpPr txBox="1"/>
                            <wps:spPr>
                              <a:xfrm>
                                <a:off x="0" y="0"/>
                                <a:ext cx="394681" cy="297872"/>
                              </a:xfrm>
                              <a:prstGeom prst="rect">
                                <a:avLst/>
                              </a:prstGeom>
                              <a:noFill/>
                            </wps:spPr>
                            <wps:txbx>
                              <w:txbxContent>
                                <w:p w14:paraId="39235B9A" w14:textId="77777777" w:rsidR="00F51EE4" w:rsidRPr="008E20EA" w:rsidRDefault="00F51EE4" w:rsidP="00F51EE4">
                                  <w:pPr>
                                    <w:pStyle w:val="NormalWeb"/>
                                    <w:spacing w:after="0"/>
                                  </w:pPr>
                                  <w:r>
                                    <w:rPr>
                                      <w:b/>
                                      <w:bCs/>
                                      <w:color w:val="000000" w:themeColor="text1"/>
                                      <w:kern w:val="24"/>
                                    </w:rPr>
                                    <w:t xml:space="preserve"> </w:t>
                                  </w:r>
                                  <w:r>
                                    <w:t xml:space="preserve"> 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AE501E" id="_x0000_s1041" type="#_x0000_t202" style="position:absolute;left:0;text-align:left;margin-left:47.65pt;margin-top:-17.2pt;width:31.1pt;height:2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" filled="f" stroked="f">
                      <v:textbox>
                        <w:txbxContent>
                          <w:p w14:paraId="39235B9A" w14:textId="77777777" w:rsidR="00F51EE4" w:rsidRPr="008E20EA" w:rsidRDefault="00F51EE4" w:rsidP="00F51EE4">
                            <w:pPr>
                              <w:pStyle w:val="NormalWeb"/>
                              <w:spacing w:after="0"/>
                            </w:pPr>
                            <w:r>
                              <w:rPr>
                                <w:b/>
                                <w:bCs/>
                                <w:color w:val="000000" w:themeColor="text1"/>
                                <w:kern w:val="24"/>
                              </w:rPr>
                              <w:t xml:space="preserve"> </w:t>
                            </w:r>
                            <w:r>
                              <w:t xml:space="preserve"> 4.</w:t>
                            </w:r>
                          </w:p>
                        </w:txbxContent>
                      </v:textbox>
                    </v:shape>
                  </w:pict>
                </mc:Fallback>
              </mc:AlternateContent>
            </w:r>
          </w:p>
        </w:tc>
        <w:tc>
          <w:tcPr>
            <w:tcW w:w="3025" w:type="dxa"/>
            <w:tcBorders>
              <w:top w:val="single" w:sz="4" w:space="0" w:color="auto"/>
            </w:tcBorders>
          </w:tcPr>
          <w:p w14:paraId="1A90AA37" w14:textId="77777777" w:rsidR="00F51EE4" w:rsidRPr="00CB08E9" w:rsidRDefault="00F51EE4" w:rsidP="00536334">
            <w:pPr>
              <w:pStyle w:val="Heading1"/>
              <w:spacing w:before="0"/>
              <w:jc w:val="center"/>
              <w:rPr>
                <w:rFonts w:ascii="Times New Roman" w:hAnsi="Times New Roman" w:cs="Times New Roman"/>
                <w:b/>
                <w:bCs/>
                <w:color w:val="auto"/>
                <w:sz w:val="24"/>
                <w:szCs w:val="24"/>
              </w:rPr>
            </w:pPr>
            <w:r w:rsidRPr="00CB08E9">
              <w:rPr>
                <w:rFonts w:ascii="Times New Roman" w:hAnsi="Times New Roman" w:cs="Times New Roman"/>
                <w:b/>
                <w:bCs/>
                <w:color w:val="auto"/>
                <w:sz w:val="24"/>
                <w:szCs w:val="24"/>
              </w:rPr>
              <w:t>Shape</w:t>
            </w:r>
          </w:p>
        </w:tc>
        <w:tc>
          <w:tcPr>
            <w:tcW w:w="3134" w:type="dxa"/>
          </w:tcPr>
          <w:p w14:paraId="3ADEC571" w14:textId="77777777" w:rsidR="00F51EE4" w:rsidRPr="00CB08E9" w:rsidRDefault="00F51EE4" w:rsidP="00536334">
            <w:pPr>
              <w:pStyle w:val="Heading1"/>
              <w:spacing w:before="0"/>
              <w:jc w:val="center"/>
              <w:rPr>
                <w:rFonts w:ascii="Times New Roman" w:hAnsi="Times New Roman" w:cs="Times New Roman"/>
                <w:b/>
                <w:bCs/>
                <w:color w:val="auto"/>
                <w:sz w:val="24"/>
                <w:szCs w:val="24"/>
              </w:rPr>
            </w:pPr>
            <w:r w:rsidRPr="00CB08E9">
              <w:rPr>
                <w:rFonts w:ascii="Times New Roman" w:hAnsi="Times New Roman" w:cs="Times New Roman"/>
                <w:b/>
                <w:bCs/>
                <w:color w:val="auto"/>
                <w:sz w:val="24"/>
                <w:szCs w:val="24"/>
              </w:rPr>
              <w:t>Size</w:t>
            </w:r>
          </w:p>
        </w:tc>
      </w:tr>
      <w:tr w:rsidR="00F51EE4" w:rsidRPr="00A5478B" w14:paraId="77B6BDF0" w14:textId="77777777" w:rsidTr="00590A24">
        <w:trPr>
          <w:trHeight w:val="291"/>
        </w:trPr>
        <w:tc>
          <w:tcPr>
            <w:tcW w:w="2834" w:type="dxa"/>
            <w:tcBorders>
              <w:top w:val="nil"/>
              <w:bottom w:val="single" w:sz="4" w:space="0" w:color="auto"/>
            </w:tcBorders>
          </w:tcPr>
          <w:p w14:paraId="087B1A80" w14:textId="77777777" w:rsidR="00F51EE4" w:rsidRPr="00CB08E9" w:rsidRDefault="00F51EE4" w:rsidP="00536334">
            <w:pPr>
              <w:pStyle w:val="Heading1"/>
              <w:spacing w:before="0"/>
              <w:jc w:val="center"/>
              <w:rPr>
                <w:rFonts w:ascii="Times New Roman" w:hAnsi="Times New Roman" w:cs="Times New Roman"/>
                <w:color w:val="auto"/>
                <w:sz w:val="24"/>
                <w:szCs w:val="24"/>
              </w:rPr>
            </w:pPr>
          </w:p>
        </w:tc>
        <w:tc>
          <w:tcPr>
            <w:tcW w:w="3025" w:type="dxa"/>
            <w:tcBorders>
              <w:top w:val="single" w:sz="4" w:space="0" w:color="auto"/>
              <w:bottom w:val="single" w:sz="4" w:space="0" w:color="auto"/>
            </w:tcBorders>
          </w:tcPr>
          <w:p w14:paraId="75B4558C" w14:textId="77777777" w:rsidR="00F51EE4" w:rsidRPr="00CB08E9" w:rsidRDefault="00F51EE4" w:rsidP="00536334">
            <w:pPr>
              <w:pStyle w:val="Heading1"/>
              <w:spacing w:before="0"/>
              <w:jc w:val="center"/>
              <w:rPr>
                <w:rFonts w:ascii="Times New Roman" w:hAnsi="Times New Roman" w:cs="Times New Roman"/>
                <w:color w:val="auto"/>
                <w:sz w:val="24"/>
                <w:szCs w:val="24"/>
              </w:rPr>
            </w:pPr>
            <w:r w:rsidRPr="00CB08E9">
              <w:rPr>
                <w:rFonts w:ascii="Times New Roman" w:hAnsi="Times New Roman" w:cs="Times New Roman"/>
                <w:color w:val="auto"/>
                <w:sz w:val="24"/>
                <w:szCs w:val="24"/>
              </w:rPr>
              <w:t>Cylindrical</w:t>
            </w:r>
          </w:p>
        </w:tc>
        <w:tc>
          <w:tcPr>
            <w:tcW w:w="3134" w:type="dxa"/>
          </w:tcPr>
          <w:p w14:paraId="2242CCC7" w14:textId="77777777" w:rsidR="00F51EE4" w:rsidRPr="00CB08E9" w:rsidRDefault="00F51EE4" w:rsidP="00536334">
            <w:pPr>
              <w:pStyle w:val="Heading1"/>
              <w:spacing w:before="0"/>
              <w:jc w:val="center"/>
              <w:rPr>
                <w:rFonts w:ascii="Times New Roman" w:hAnsi="Times New Roman" w:cs="Times New Roman"/>
                <w:color w:val="auto"/>
                <w:sz w:val="24"/>
                <w:szCs w:val="24"/>
              </w:rPr>
            </w:pPr>
            <w:r>
              <w:rPr>
                <w:rFonts w:ascii="Times New Roman" w:hAnsi="Times New Roman" w:cs="Times New Roman"/>
                <w:color w:val="auto"/>
                <w:sz w:val="24"/>
                <w:szCs w:val="24"/>
              </w:rPr>
              <w:t>65.11</w:t>
            </w:r>
            <w:r w:rsidRPr="00CB08E9">
              <w:rPr>
                <w:rFonts w:ascii="Times New Roman" w:hAnsi="Times New Roman" w:cs="Times New Roman"/>
                <w:color w:val="auto"/>
                <w:sz w:val="24"/>
                <w:szCs w:val="24"/>
              </w:rPr>
              <w:t xml:space="preserve"> µm</w:t>
            </w:r>
            <w:r>
              <w:rPr>
                <w:rFonts w:ascii="Times New Roman" w:hAnsi="Times New Roman" w:cs="Times New Roman"/>
                <w:color w:val="auto"/>
                <w:sz w:val="24"/>
                <w:szCs w:val="24"/>
              </w:rPr>
              <w:t xml:space="preserve"> in length and 71.45</w:t>
            </w:r>
            <w:r w:rsidRPr="00CB08E9">
              <w:rPr>
                <w:rFonts w:ascii="Times New Roman" w:hAnsi="Times New Roman" w:cs="Times New Roman"/>
                <w:color w:val="auto"/>
                <w:sz w:val="24"/>
                <w:szCs w:val="24"/>
              </w:rPr>
              <w:t xml:space="preserve"> µm</w:t>
            </w:r>
            <w:r>
              <w:rPr>
                <w:rFonts w:ascii="Times New Roman" w:hAnsi="Times New Roman" w:cs="Times New Roman"/>
                <w:color w:val="auto"/>
                <w:sz w:val="24"/>
                <w:szCs w:val="24"/>
              </w:rPr>
              <w:t xml:space="preserve"> in diameter </w:t>
            </w:r>
          </w:p>
        </w:tc>
      </w:tr>
      <w:tr w:rsidR="00F51EE4" w:rsidRPr="00A5478B" w14:paraId="036DCA0F" w14:textId="77777777" w:rsidTr="00590A24">
        <w:trPr>
          <w:trHeight w:val="503"/>
        </w:trPr>
        <w:tc>
          <w:tcPr>
            <w:tcW w:w="2834" w:type="dxa"/>
            <w:tcBorders>
              <w:top w:val="single" w:sz="4" w:space="0" w:color="auto"/>
              <w:bottom w:val="nil"/>
            </w:tcBorders>
          </w:tcPr>
          <w:p w14:paraId="38A1A39D" w14:textId="77777777" w:rsidR="00F51EE4" w:rsidRPr="00CB08E9" w:rsidRDefault="00F51EE4" w:rsidP="00536334">
            <w:pPr>
              <w:pStyle w:val="Heading1"/>
              <w:jc w:val="center"/>
              <w:rPr>
                <w:rFonts w:ascii="Times New Roman" w:hAnsi="Times New Roman" w:cs="Times New Roman"/>
                <w:b/>
                <w:bCs/>
                <w:noProof/>
                <w:color w:val="auto"/>
                <w:sz w:val="24"/>
                <w:szCs w:val="24"/>
              </w:rPr>
            </w:pPr>
            <w:r w:rsidRPr="00CB08E9">
              <w:rPr>
                <w:rFonts w:ascii="Times New Roman" w:hAnsi="Times New Roman" w:cs="Times New Roman"/>
                <w:b/>
                <w:bCs/>
                <w:noProof/>
                <w:color w:val="auto"/>
                <w:sz w:val="24"/>
                <w:szCs w:val="24"/>
                <w:lang w:eastAsia="en-IN"/>
              </w:rPr>
              <mc:AlternateContent>
                <mc:Choice Requires="wps">
                  <w:drawing>
                    <wp:anchor distT="0" distB="0" distL="114300" distR="114300" simplePos="0" relativeHeight="251701248" behindDoc="0" locked="0" layoutInCell="1" allowOverlap="1" wp14:anchorId="43179E83" wp14:editId="7C28D4B0">
                      <wp:simplePos x="0" y="0"/>
                      <wp:positionH relativeFrom="column">
                        <wp:posOffset>644657</wp:posOffset>
                      </wp:positionH>
                      <wp:positionV relativeFrom="paragraph">
                        <wp:posOffset>99223</wp:posOffset>
                      </wp:positionV>
                      <wp:extent cx="394681" cy="297872"/>
                      <wp:effectExtent l="0" t="0" r="0" b="0"/>
                      <wp:wrapNone/>
                      <wp:docPr id="10" name="TextBox 3"/>
                      <wp:cNvGraphicFramePr/>
                      <a:graphic xmlns:a="http://schemas.openxmlformats.org/drawingml/2006/main">
                        <a:graphicData uri="http://schemas.microsoft.com/office/word/2010/wordprocessingShape">
                          <wps:wsp>
                            <wps:cNvSpPr txBox="1"/>
                            <wps:spPr>
                              <a:xfrm>
                                <a:off x="0" y="0"/>
                                <a:ext cx="394681" cy="297872"/>
                              </a:xfrm>
                              <a:prstGeom prst="rect">
                                <a:avLst/>
                              </a:prstGeom>
                              <a:noFill/>
                            </wps:spPr>
                            <wps:txbx>
                              <w:txbxContent>
                                <w:p w14:paraId="24DF44A8" w14:textId="77777777" w:rsidR="00F51EE4" w:rsidRPr="008E20EA" w:rsidRDefault="00F51EE4" w:rsidP="00F51EE4">
                                  <w:pPr>
                                    <w:pStyle w:val="NormalWeb"/>
                                    <w:spacing w:after="0"/>
                                  </w:pPr>
                                  <w:r>
                                    <w:rPr>
                                      <w:b/>
                                      <w:bCs/>
                                      <w:color w:val="000000" w:themeColor="text1"/>
                                      <w:kern w:val="24"/>
                                    </w:rPr>
                                    <w:t xml:space="preserve"> </w:t>
                                  </w:r>
                                  <w:r>
                                    <w:t>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179E83" id="_x0000_s1042" type="#_x0000_t202" style="position:absolute;left:0;text-align:left;margin-left:50.75pt;margin-top:7.8pt;width:31.1pt;height:2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" filled="f" stroked="f">
                      <v:textbox>
                        <w:txbxContent>
                          <w:p w14:paraId="24DF44A8" w14:textId="77777777" w:rsidR="00F51EE4" w:rsidRPr="008E20EA" w:rsidRDefault="00F51EE4" w:rsidP="00F51EE4">
                            <w:pPr>
                              <w:pStyle w:val="NormalWeb"/>
                              <w:spacing w:after="0"/>
                            </w:pPr>
                            <w:r>
                              <w:rPr>
                                <w:b/>
                                <w:bCs/>
                                <w:color w:val="000000" w:themeColor="text1"/>
                                <w:kern w:val="24"/>
                              </w:rPr>
                              <w:t xml:space="preserve"> </w:t>
                            </w:r>
                            <w:r>
                              <w:t>5.</w:t>
                            </w:r>
                          </w:p>
                        </w:txbxContent>
                      </v:textbox>
                    </v:shape>
                  </w:pict>
                </mc:Fallback>
              </mc:AlternateContent>
            </w:r>
          </w:p>
        </w:tc>
        <w:tc>
          <w:tcPr>
            <w:tcW w:w="3025" w:type="dxa"/>
            <w:tcBorders>
              <w:top w:val="single" w:sz="4" w:space="0" w:color="auto"/>
              <w:right w:val="nil"/>
            </w:tcBorders>
          </w:tcPr>
          <w:p w14:paraId="2C0E8897" w14:textId="77777777" w:rsidR="00F51EE4" w:rsidRPr="00CB08E9" w:rsidRDefault="00F51EE4" w:rsidP="00536334">
            <w:pPr>
              <w:pStyle w:val="Heading1"/>
              <w:jc w:val="center"/>
              <w:rPr>
                <w:rFonts w:ascii="Times New Roman" w:hAnsi="Times New Roman" w:cs="Times New Roman"/>
                <w:b/>
                <w:bCs/>
                <w:color w:val="auto"/>
                <w:sz w:val="24"/>
                <w:szCs w:val="24"/>
              </w:rPr>
            </w:pPr>
            <w:r w:rsidRPr="00CB08E9">
              <w:rPr>
                <w:rFonts w:ascii="Times New Roman" w:hAnsi="Times New Roman" w:cs="Times New Roman"/>
                <w:b/>
                <w:bCs/>
                <w:noProof/>
                <w:color w:val="auto"/>
                <w:sz w:val="24"/>
                <w:szCs w:val="24"/>
                <w:lang w:eastAsia="en-IN"/>
              </w:rPr>
              <mc:AlternateContent>
                <mc:Choice Requires="wps">
                  <w:drawing>
                    <wp:anchor distT="0" distB="0" distL="114300" distR="114300" simplePos="0" relativeHeight="251699200" behindDoc="0" locked="0" layoutInCell="1" allowOverlap="1" wp14:anchorId="4574609E" wp14:editId="1CAB70D5">
                      <wp:simplePos x="0" y="0"/>
                      <wp:positionH relativeFrom="column">
                        <wp:posOffset>1484749</wp:posOffset>
                      </wp:positionH>
                      <wp:positionV relativeFrom="paragraph">
                        <wp:posOffset>80972</wp:posOffset>
                      </wp:positionV>
                      <wp:extent cx="1274618" cy="297872"/>
                      <wp:effectExtent l="0" t="0" r="0" b="0"/>
                      <wp:wrapNone/>
                      <wp:docPr id="12" name="TextBox 3"/>
                      <wp:cNvGraphicFramePr/>
                      <a:graphic xmlns:a="http://schemas.openxmlformats.org/drawingml/2006/main">
                        <a:graphicData uri="http://schemas.microsoft.com/office/word/2010/wordprocessingShape">
                          <wps:wsp>
                            <wps:cNvSpPr txBox="1"/>
                            <wps:spPr>
                              <a:xfrm>
                                <a:off x="0" y="0"/>
                                <a:ext cx="1274618" cy="297872"/>
                              </a:xfrm>
                              <a:prstGeom prst="rect">
                                <a:avLst/>
                              </a:prstGeom>
                              <a:noFill/>
                            </wps:spPr>
                            <wps:txbx>
                              <w:txbxContent>
                                <w:p w14:paraId="1CAE64E0" w14:textId="77777777" w:rsidR="00F51EE4" w:rsidRPr="00386DBB" w:rsidRDefault="00F51EE4" w:rsidP="00F51EE4">
                                  <w:pPr>
                                    <w:pStyle w:val="NormalWeb"/>
                                    <w:spacing w:after="0"/>
                                    <w:rPr>
                                      <w:b/>
                                      <w:bCs/>
                                    </w:rPr>
                                  </w:pPr>
                                  <w:r w:rsidRPr="00D501AA">
                                    <w:rPr>
                                      <w:b/>
                                      <w:bCs/>
                                      <w:kern w:val="24"/>
                                    </w:rPr>
                                    <w:t xml:space="preserve"> </w:t>
                                  </w:r>
                                  <w:r w:rsidRPr="00386DBB">
                                    <w:rPr>
                                      <w:b/>
                                      <w:bCs/>
                                    </w:rPr>
                                    <w:t xml:space="preserve">Rhizoids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74609E" id="_x0000_s1043" type="#_x0000_t202" style="position:absolute;left:0;text-align:left;margin-left:116.9pt;margin-top:6.4pt;width:100.35pt;height:2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" filled="f" stroked="f">
                      <v:textbox>
                        <w:txbxContent>
                          <w:p w14:paraId="1CAE64E0" w14:textId="77777777" w:rsidR="00F51EE4" w:rsidRPr="00386DBB" w:rsidRDefault="00F51EE4" w:rsidP="00F51EE4">
                            <w:pPr>
                              <w:pStyle w:val="NormalWeb"/>
                              <w:spacing w:after="0"/>
                              <w:rPr>
                                <w:b/>
                                <w:bCs/>
                              </w:rPr>
                            </w:pPr>
                            <w:r w:rsidRPr="00D501AA">
                              <w:rPr>
                                <w:b/>
                                <w:bCs/>
                                <w:kern w:val="24"/>
                              </w:rPr>
                              <w:t xml:space="preserve"> </w:t>
                            </w:r>
                            <w:r w:rsidRPr="00386DBB">
                              <w:rPr>
                                <w:b/>
                                <w:bCs/>
                              </w:rPr>
                              <w:t xml:space="preserve">Rhizoids </w:t>
                            </w:r>
                          </w:p>
                        </w:txbxContent>
                      </v:textbox>
                    </v:shape>
                  </w:pict>
                </mc:Fallback>
              </mc:AlternateContent>
            </w:r>
          </w:p>
        </w:tc>
        <w:tc>
          <w:tcPr>
            <w:tcW w:w="3134" w:type="dxa"/>
            <w:tcBorders>
              <w:left w:val="nil"/>
            </w:tcBorders>
          </w:tcPr>
          <w:p w14:paraId="449AD86E" w14:textId="77777777" w:rsidR="00F51EE4" w:rsidRPr="00CB08E9" w:rsidRDefault="00F51EE4" w:rsidP="00536334">
            <w:pPr>
              <w:pStyle w:val="Heading1"/>
              <w:jc w:val="center"/>
              <w:rPr>
                <w:rFonts w:ascii="Times New Roman" w:hAnsi="Times New Roman" w:cs="Times New Roman"/>
                <w:b/>
                <w:bCs/>
                <w:color w:val="auto"/>
                <w:sz w:val="24"/>
                <w:szCs w:val="24"/>
              </w:rPr>
            </w:pPr>
          </w:p>
        </w:tc>
      </w:tr>
      <w:tr w:rsidR="00F51EE4" w:rsidRPr="00A5478B" w14:paraId="277CBD9D" w14:textId="77777777" w:rsidTr="00590A24">
        <w:trPr>
          <w:trHeight w:val="211"/>
        </w:trPr>
        <w:tc>
          <w:tcPr>
            <w:tcW w:w="2834" w:type="dxa"/>
            <w:tcBorders>
              <w:top w:val="nil"/>
              <w:bottom w:val="nil"/>
            </w:tcBorders>
          </w:tcPr>
          <w:p w14:paraId="25ED499D" w14:textId="77777777" w:rsidR="00F51EE4" w:rsidRPr="00CB08E9" w:rsidRDefault="00F51EE4" w:rsidP="00536334">
            <w:pPr>
              <w:pStyle w:val="Heading1"/>
              <w:spacing w:before="0"/>
              <w:jc w:val="center"/>
              <w:rPr>
                <w:rFonts w:ascii="Times New Roman" w:hAnsi="Times New Roman" w:cs="Times New Roman"/>
                <w:color w:val="auto"/>
                <w:sz w:val="24"/>
                <w:szCs w:val="24"/>
              </w:rPr>
            </w:pPr>
          </w:p>
        </w:tc>
        <w:tc>
          <w:tcPr>
            <w:tcW w:w="3025" w:type="dxa"/>
          </w:tcPr>
          <w:p w14:paraId="1B2DCD4D" w14:textId="77777777" w:rsidR="00F51EE4" w:rsidRPr="00CB08E9" w:rsidRDefault="00F51EE4" w:rsidP="00536334">
            <w:pPr>
              <w:pStyle w:val="Heading1"/>
              <w:spacing w:before="0"/>
              <w:jc w:val="center"/>
              <w:rPr>
                <w:rFonts w:ascii="Times New Roman" w:hAnsi="Times New Roman" w:cs="Times New Roman"/>
                <w:b/>
                <w:bCs/>
                <w:color w:val="auto"/>
                <w:sz w:val="24"/>
                <w:szCs w:val="24"/>
              </w:rPr>
            </w:pPr>
            <w:r w:rsidRPr="00CB08E9">
              <w:rPr>
                <w:rFonts w:ascii="Times New Roman" w:hAnsi="Times New Roman" w:cs="Times New Roman"/>
                <w:b/>
                <w:bCs/>
                <w:color w:val="auto"/>
                <w:sz w:val="24"/>
                <w:szCs w:val="24"/>
              </w:rPr>
              <w:t xml:space="preserve">Shape </w:t>
            </w:r>
          </w:p>
        </w:tc>
        <w:tc>
          <w:tcPr>
            <w:tcW w:w="3134" w:type="dxa"/>
          </w:tcPr>
          <w:p w14:paraId="4729BE77" w14:textId="77777777" w:rsidR="00F51EE4" w:rsidRPr="00CB08E9" w:rsidRDefault="00F51EE4" w:rsidP="00536334">
            <w:pPr>
              <w:spacing w:line="360" w:lineRule="auto"/>
              <w:rPr>
                <w:rFonts w:ascii="Times New Roman" w:hAnsi="Times New Roman" w:cs="Times New Roman"/>
                <w:b/>
                <w:bCs/>
                <w:sz w:val="24"/>
                <w:szCs w:val="24"/>
              </w:rPr>
            </w:pPr>
            <w:r w:rsidRPr="00CB08E9">
              <w:rPr>
                <w:rFonts w:ascii="Times New Roman" w:hAnsi="Times New Roman" w:cs="Times New Roman"/>
                <w:b/>
                <w:bCs/>
                <w:sz w:val="24"/>
                <w:szCs w:val="24"/>
              </w:rPr>
              <w:t xml:space="preserve">                  </w:t>
            </w:r>
            <w:proofErr w:type="spellStart"/>
            <w:r w:rsidRPr="00CB08E9">
              <w:rPr>
                <w:rFonts w:ascii="Times New Roman" w:hAnsi="Times New Roman" w:cs="Times New Roman"/>
                <w:b/>
                <w:bCs/>
                <w:sz w:val="24"/>
                <w:szCs w:val="24"/>
              </w:rPr>
              <w:t>Colour</w:t>
            </w:r>
            <w:proofErr w:type="spellEnd"/>
          </w:p>
        </w:tc>
      </w:tr>
      <w:tr w:rsidR="00F51EE4" w:rsidRPr="00A5478B" w14:paraId="58E12867" w14:textId="77777777" w:rsidTr="00590A24">
        <w:trPr>
          <w:trHeight w:val="444"/>
        </w:trPr>
        <w:tc>
          <w:tcPr>
            <w:tcW w:w="2834" w:type="dxa"/>
            <w:tcBorders>
              <w:top w:val="nil"/>
              <w:bottom w:val="single" w:sz="4" w:space="0" w:color="auto"/>
            </w:tcBorders>
          </w:tcPr>
          <w:p w14:paraId="7782F677" w14:textId="77777777" w:rsidR="00F51EE4" w:rsidRPr="00CB08E9" w:rsidRDefault="00F51EE4" w:rsidP="00536334">
            <w:pPr>
              <w:pStyle w:val="Heading1"/>
              <w:spacing w:before="0"/>
              <w:jc w:val="center"/>
              <w:rPr>
                <w:rFonts w:ascii="Times New Roman" w:hAnsi="Times New Roman" w:cs="Times New Roman"/>
                <w:color w:val="auto"/>
                <w:sz w:val="24"/>
                <w:szCs w:val="24"/>
              </w:rPr>
            </w:pPr>
          </w:p>
        </w:tc>
        <w:tc>
          <w:tcPr>
            <w:tcW w:w="3025" w:type="dxa"/>
            <w:tcBorders>
              <w:bottom w:val="single" w:sz="4" w:space="0" w:color="auto"/>
            </w:tcBorders>
          </w:tcPr>
          <w:p w14:paraId="7636298A" w14:textId="77777777" w:rsidR="00F51EE4" w:rsidRPr="00CB08E9" w:rsidRDefault="00F51EE4" w:rsidP="00536334">
            <w:pPr>
              <w:pStyle w:val="Heading1"/>
              <w:spacing w:before="0"/>
              <w:jc w:val="center"/>
              <w:rPr>
                <w:rFonts w:ascii="Times New Roman" w:hAnsi="Times New Roman" w:cs="Times New Roman"/>
                <w:color w:val="auto"/>
                <w:sz w:val="24"/>
                <w:szCs w:val="24"/>
              </w:rPr>
            </w:pPr>
            <w:r w:rsidRPr="00CB08E9">
              <w:rPr>
                <w:rFonts w:ascii="Times New Roman" w:hAnsi="Times New Roman" w:cs="Times New Roman"/>
                <w:b/>
                <w:bCs/>
                <w:noProof/>
                <w:color w:val="auto"/>
                <w:sz w:val="24"/>
                <w:szCs w:val="24"/>
                <w:lang w:eastAsia="en-IN"/>
              </w:rPr>
              <mc:AlternateContent>
                <mc:Choice Requires="wps">
                  <w:drawing>
                    <wp:anchor distT="0" distB="0" distL="114300" distR="114300" simplePos="0" relativeHeight="251700224" behindDoc="0" locked="0" layoutInCell="1" allowOverlap="1" wp14:anchorId="78145046" wp14:editId="3E5896C6">
                      <wp:simplePos x="0" y="0"/>
                      <wp:positionH relativeFrom="column">
                        <wp:posOffset>1491615</wp:posOffset>
                      </wp:positionH>
                      <wp:positionV relativeFrom="paragraph">
                        <wp:posOffset>244003</wp:posOffset>
                      </wp:positionV>
                      <wp:extent cx="1274445" cy="297815"/>
                      <wp:effectExtent l="0" t="0" r="0" b="0"/>
                      <wp:wrapNone/>
                      <wp:docPr id="13" name="TextBox 3"/>
                      <wp:cNvGraphicFramePr/>
                      <a:graphic xmlns:a="http://schemas.openxmlformats.org/drawingml/2006/main">
                        <a:graphicData uri="http://schemas.microsoft.com/office/word/2010/wordprocessingShape">
                          <wps:wsp>
                            <wps:cNvSpPr txBox="1"/>
                            <wps:spPr>
                              <a:xfrm>
                                <a:off x="0" y="0"/>
                                <a:ext cx="1274445" cy="297815"/>
                              </a:xfrm>
                              <a:prstGeom prst="rect">
                                <a:avLst/>
                              </a:prstGeom>
                              <a:noFill/>
                            </wps:spPr>
                            <wps:txbx>
                              <w:txbxContent>
                                <w:p w14:paraId="39D1D4FF" w14:textId="77777777" w:rsidR="00F51EE4" w:rsidRPr="00386DBB" w:rsidRDefault="00F51EE4" w:rsidP="00F51EE4">
                                  <w:pPr>
                                    <w:pStyle w:val="NormalWeb"/>
                                    <w:spacing w:after="0"/>
                                    <w:rPr>
                                      <w:b/>
                                      <w:bCs/>
                                    </w:rPr>
                                  </w:pPr>
                                  <w:r w:rsidRPr="00386DBB">
                                    <w:rPr>
                                      <w:b/>
                                      <w:bCs/>
                                      <w:kern w:val="24"/>
                                    </w:rPr>
                                    <w:t xml:space="preserve"> </w:t>
                                  </w:r>
                                  <w:proofErr w:type="spellStart"/>
                                  <w:r w:rsidRPr="00386DBB">
                                    <w:rPr>
                                      <w:b/>
                                      <w:bCs/>
                                    </w:rPr>
                                    <w:t>Stolons</w:t>
                                  </w:r>
                                  <w:proofErr w:type="spellEnd"/>
                                  <w:r w:rsidRPr="00386DBB">
                                    <w:rPr>
                                      <w:b/>
                                      <w:bCs/>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145046" id="_x0000_s1044" type="#_x0000_t202" style="position:absolute;left:0;text-align:left;margin-left:117.45pt;margin-top:19.2pt;width:100.35pt;height:2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" filled="f" stroked="f">
                      <v:textbox>
                        <w:txbxContent>
                          <w:p w14:paraId="39D1D4FF" w14:textId="77777777" w:rsidR="00F51EE4" w:rsidRPr="00386DBB" w:rsidRDefault="00F51EE4" w:rsidP="00F51EE4">
                            <w:pPr>
                              <w:pStyle w:val="NormalWeb"/>
                              <w:spacing w:after="0"/>
                              <w:rPr>
                                <w:b/>
                                <w:bCs/>
                              </w:rPr>
                            </w:pPr>
                            <w:r w:rsidRPr="00386DBB">
                              <w:rPr>
                                <w:b/>
                                <w:bCs/>
                                <w:kern w:val="24"/>
                              </w:rPr>
                              <w:t xml:space="preserve"> </w:t>
                            </w:r>
                            <w:proofErr w:type="spellStart"/>
                            <w:r w:rsidRPr="00386DBB">
                              <w:rPr>
                                <w:b/>
                                <w:bCs/>
                              </w:rPr>
                              <w:t>Stolons</w:t>
                            </w:r>
                            <w:proofErr w:type="spellEnd"/>
                            <w:r w:rsidRPr="00386DBB">
                              <w:rPr>
                                <w:b/>
                                <w:bCs/>
                              </w:rPr>
                              <w:t xml:space="preserve"> </w:t>
                            </w:r>
                          </w:p>
                        </w:txbxContent>
                      </v:textbox>
                    </v:shape>
                  </w:pict>
                </mc:Fallback>
              </mc:AlternateContent>
            </w:r>
            <w:r w:rsidRPr="00CB08E9">
              <w:rPr>
                <w:rFonts w:ascii="Times New Roman" w:hAnsi="Times New Roman" w:cs="Times New Roman"/>
                <w:color w:val="auto"/>
                <w:sz w:val="24"/>
                <w:szCs w:val="24"/>
              </w:rPr>
              <w:t>Root shaped</w:t>
            </w:r>
          </w:p>
        </w:tc>
        <w:tc>
          <w:tcPr>
            <w:tcW w:w="3134" w:type="dxa"/>
          </w:tcPr>
          <w:p w14:paraId="16E48C25" w14:textId="77777777" w:rsidR="00F51EE4" w:rsidRPr="00CB08E9" w:rsidRDefault="00F51EE4" w:rsidP="00536334">
            <w:pPr>
              <w:jc w:val="center"/>
              <w:rPr>
                <w:rFonts w:ascii="Times New Roman" w:hAnsi="Times New Roman" w:cs="Times New Roman"/>
                <w:b/>
                <w:bCs/>
                <w:sz w:val="24"/>
                <w:szCs w:val="24"/>
              </w:rPr>
            </w:pPr>
            <w:r w:rsidRPr="00CB08E9">
              <w:rPr>
                <w:rFonts w:ascii="Times New Roman" w:hAnsi="Times New Roman" w:cs="Times New Roman"/>
                <w:sz w:val="24"/>
                <w:szCs w:val="24"/>
              </w:rPr>
              <w:t>Hyaline to dark brown</w:t>
            </w:r>
          </w:p>
        </w:tc>
      </w:tr>
      <w:tr w:rsidR="00F51EE4" w:rsidRPr="00A5478B" w14:paraId="45E743F9" w14:textId="77777777" w:rsidTr="00590A24">
        <w:trPr>
          <w:trHeight w:val="450"/>
        </w:trPr>
        <w:tc>
          <w:tcPr>
            <w:tcW w:w="2834" w:type="dxa"/>
            <w:tcBorders>
              <w:bottom w:val="nil"/>
            </w:tcBorders>
          </w:tcPr>
          <w:p w14:paraId="50D7E3C3" w14:textId="77777777" w:rsidR="00F51EE4" w:rsidRPr="00CB08E9" w:rsidRDefault="00F51EE4" w:rsidP="00536334">
            <w:pPr>
              <w:pStyle w:val="Heading1"/>
              <w:spacing w:before="0"/>
              <w:jc w:val="center"/>
              <w:rPr>
                <w:rFonts w:ascii="Times New Roman" w:hAnsi="Times New Roman" w:cs="Times New Roman"/>
                <w:color w:val="auto"/>
                <w:sz w:val="24"/>
                <w:szCs w:val="24"/>
              </w:rPr>
            </w:pPr>
            <w:r w:rsidRPr="00CB08E9">
              <w:rPr>
                <w:rFonts w:ascii="Times New Roman" w:hAnsi="Times New Roman" w:cs="Times New Roman"/>
                <w:b/>
                <w:bCs/>
                <w:noProof/>
                <w:color w:val="auto"/>
                <w:sz w:val="24"/>
                <w:szCs w:val="24"/>
                <w:lang w:eastAsia="en-IN"/>
              </w:rPr>
              <mc:AlternateContent>
                <mc:Choice Requires="wps">
                  <w:drawing>
                    <wp:anchor distT="0" distB="0" distL="114300" distR="114300" simplePos="0" relativeHeight="251702272" behindDoc="0" locked="0" layoutInCell="1" allowOverlap="1" wp14:anchorId="679D01D2" wp14:editId="0D5BB19B">
                      <wp:simplePos x="0" y="0"/>
                      <wp:positionH relativeFrom="column">
                        <wp:posOffset>648467</wp:posOffset>
                      </wp:positionH>
                      <wp:positionV relativeFrom="paragraph">
                        <wp:posOffset>78595</wp:posOffset>
                      </wp:positionV>
                      <wp:extent cx="394681" cy="297872"/>
                      <wp:effectExtent l="0" t="0" r="0" b="0"/>
                      <wp:wrapNone/>
                      <wp:docPr id="15" name="TextBox 3"/>
                      <wp:cNvGraphicFramePr/>
                      <a:graphic xmlns:a="http://schemas.openxmlformats.org/drawingml/2006/main">
                        <a:graphicData uri="http://schemas.microsoft.com/office/word/2010/wordprocessingShape">
                          <wps:wsp>
                            <wps:cNvSpPr txBox="1"/>
                            <wps:spPr>
                              <a:xfrm>
                                <a:off x="0" y="0"/>
                                <a:ext cx="394681" cy="297872"/>
                              </a:xfrm>
                              <a:prstGeom prst="rect">
                                <a:avLst/>
                              </a:prstGeom>
                              <a:noFill/>
                            </wps:spPr>
                            <wps:txbx>
                              <w:txbxContent>
                                <w:p w14:paraId="0CDC37A9" w14:textId="77777777" w:rsidR="00F51EE4" w:rsidRPr="008E20EA" w:rsidRDefault="00F51EE4" w:rsidP="00F51EE4">
                                  <w:pPr>
                                    <w:pStyle w:val="NormalWeb"/>
                                    <w:spacing w:after="0"/>
                                  </w:pPr>
                                  <w:r>
                                    <w:rPr>
                                      <w:b/>
                                      <w:bCs/>
                                      <w:color w:val="000000" w:themeColor="text1"/>
                                      <w:kern w:val="24"/>
                                    </w:rPr>
                                    <w:t xml:space="preserve"> </w:t>
                                  </w:r>
                                  <w:r>
                                    <w:t>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9D01D2" id="_x0000_s1045" type="#_x0000_t202" style="position:absolute;left:0;text-align:left;margin-left:51.05pt;margin-top:6.2pt;width:31.1pt;height:2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" filled="f" stroked="f">
                      <v:textbox>
                        <w:txbxContent>
                          <w:p w14:paraId="0CDC37A9" w14:textId="77777777" w:rsidR="00F51EE4" w:rsidRPr="008E20EA" w:rsidRDefault="00F51EE4" w:rsidP="00F51EE4">
                            <w:pPr>
                              <w:pStyle w:val="NormalWeb"/>
                              <w:spacing w:after="0"/>
                            </w:pPr>
                            <w:r>
                              <w:rPr>
                                <w:b/>
                                <w:bCs/>
                                <w:color w:val="000000" w:themeColor="text1"/>
                                <w:kern w:val="24"/>
                              </w:rPr>
                              <w:t xml:space="preserve"> </w:t>
                            </w:r>
                            <w:r>
                              <w:t>6.</w:t>
                            </w:r>
                          </w:p>
                        </w:txbxContent>
                      </v:textbox>
                    </v:shape>
                  </w:pict>
                </mc:Fallback>
              </mc:AlternateContent>
            </w:r>
          </w:p>
        </w:tc>
        <w:tc>
          <w:tcPr>
            <w:tcW w:w="3025" w:type="dxa"/>
            <w:tcBorders>
              <w:right w:val="nil"/>
            </w:tcBorders>
          </w:tcPr>
          <w:p w14:paraId="0549A2B5" w14:textId="77777777" w:rsidR="00F51EE4" w:rsidRPr="00CB08E9" w:rsidRDefault="00F51EE4" w:rsidP="00536334">
            <w:pPr>
              <w:pStyle w:val="Heading1"/>
              <w:spacing w:before="0"/>
              <w:jc w:val="center"/>
              <w:rPr>
                <w:rFonts w:ascii="Times New Roman" w:hAnsi="Times New Roman" w:cs="Times New Roman"/>
                <w:color w:val="auto"/>
                <w:sz w:val="24"/>
                <w:szCs w:val="24"/>
              </w:rPr>
            </w:pPr>
          </w:p>
        </w:tc>
        <w:tc>
          <w:tcPr>
            <w:tcW w:w="3134" w:type="dxa"/>
            <w:tcBorders>
              <w:left w:val="nil"/>
            </w:tcBorders>
          </w:tcPr>
          <w:p w14:paraId="74F3BEAF" w14:textId="77777777" w:rsidR="00F51EE4" w:rsidRPr="00CB08E9" w:rsidRDefault="00F51EE4" w:rsidP="00536334">
            <w:pPr>
              <w:jc w:val="center"/>
              <w:rPr>
                <w:rFonts w:ascii="Times New Roman" w:hAnsi="Times New Roman" w:cs="Times New Roman"/>
                <w:sz w:val="24"/>
                <w:szCs w:val="24"/>
              </w:rPr>
            </w:pPr>
          </w:p>
        </w:tc>
      </w:tr>
      <w:tr w:rsidR="00F51EE4" w:rsidRPr="00A5478B" w14:paraId="37A3DE08" w14:textId="77777777" w:rsidTr="00590A24">
        <w:trPr>
          <w:trHeight w:val="450"/>
        </w:trPr>
        <w:tc>
          <w:tcPr>
            <w:tcW w:w="2834" w:type="dxa"/>
            <w:tcBorders>
              <w:top w:val="nil"/>
              <w:bottom w:val="nil"/>
            </w:tcBorders>
          </w:tcPr>
          <w:p w14:paraId="54277FCC" w14:textId="77777777" w:rsidR="00F51EE4" w:rsidRPr="00CB08E9" w:rsidRDefault="00F51EE4" w:rsidP="00536334">
            <w:pPr>
              <w:pStyle w:val="Heading1"/>
              <w:spacing w:before="0"/>
              <w:jc w:val="center"/>
              <w:rPr>
                <w:rFonts w:ascii="Times New Roman" w:hAnsi="Times New Roman" w:cs="Times New Roman"/>
                <w:color w:val="auto"/>
                <w:sz w:val="24"/>
                <w:szCs w:val="24"/>
              </w:rPr>
            </w:pPr>
          </w:p>
        </w:tc>
        <w:tc>
          <w:tcPr>
            <w:tcW w:w="3025" w:type="dxa"/>
          </w:tcPr>
          <w:p w14:paraId="0A5E94DF" w14:textId="77777777" w:rsidR="00F51EE4" w:rsidRPr="00CB08E9" w:rsidRDefault="00F51EE4" w:rsidP="00536334">
            <w:pPr>
              <w:pStyle w:val="Heading1"/>
              <w:spacing w:before="0"/>
              <w:jc w:val="center"/>
              <w:rPr>
                <w:rFonts w:ascii="Times New Roman" w:hAnsi="Times New Roman" w:cs="Times New Roman"/>
                <w:b/>
                <w:bCs/>
                <w:color w:val="auto"/>
                <w:sz w:val="24"/>
                <w:szCs w:val="24"/>
              </w:rPr>
            </w:pPr>
            <w:proofErr w:type="spellStart"/>
            <w:r w:rsidRPr="00CB08E9">
              <w:rPr>
                <w:rFonts w:ascii="Times New Roman" w:hAnsi="Times New Roman" w:cs="Times New Roman"/>
                <w:b/>
                <w:bCs/>
                <w:color w:val="auto"/>
                <w:sz w:val="24"/>
                <w:szCs w:val="24"/>
              </w:rPr>
              <w:t>Colour</w:t>
            </w:r>
            <w:proofErr w:type="spellEnd"/>
            <w:r w:rsidRPr="00CB08E9">
              <w:rPr>
                <w:rFonts w:ascii="Times New Roman" w:hAnsi="Times New Roman" w:cs="Times New Roman"/>
                <w:b/>
                <w:bCs/>
                <w:color w:val="auto"/>
                <w:sz w:val="24"/>
                <w:szCs w:val="24"/>
              </w:rPr>
              <w:t xml:space="preserve"> </w:t>
            </w:r>
          </w:p>
        </w:tc>
        <w:tc>
          <w:tcPr>
            <w:tcW w:w="3134" w:type="dxa"/>
          </w:tcPr>
          <w:p w14:paraId="6981E7BB" w14:textId="77777777" w:rsidR="00F51EE4" w:rsidRPr="00CB08E9" w:rsidRDefault="00F51EE4" w:rsidP="00536334">
            <w:pPr>
              <w:jc w:val="center"/>
              <w:rPr>
                <w:rFonts w:ascii="Times New Roman" w:hAnsi="Times New Roman" w:cs="Times New Roman"/>
                <w:b/>
                <w:bCs/>
                <w:sz w:val="24"/>
                <w:szCs w:val="24"/>
              </w:rPr>
            </w:pPr>
            <w:r w:rsidRPr="00CB08E9">
              <w:rPr>
                <w:rFonts w:ascii="Times New Roman" w:hAnsi="Times New Roman" w:cs="Times New Roman"/>
                <w:b/>
                <w:bCs/>
                <w:sz w:val="24"/>
                <w:szCs w:val="24"/>
              </w:rPr>
              <w:t xml:space="preserve">Size </w:t>
            </w:r>
          </w:p>
        </w:tc>
      </w:tr>
      <w:tr w:rsidR="00F51EE4" w:rsidRPr="00A5478B" w14:paraId="66DABA2D" w14:textId="77777777" w:rsidTr="00590A24">
        <w:trPr>
          <w:trHeight w:val="405"/>
        </w:trPr>
        <w:tc>
          <w:tcPr>
            <w:tcW w:w="2834" w:type="dxa"/>
            <w:tcBorders>
              <w:top w:val="nil"/>
            </w:tcBorders>
          </w:tcPr>
          <w:p w14:paraId="24899E5E" w14:textId="77777777" w:rsidR="00F51EE4" w:rsidRPr="00CB08E9" w:rsidRDefault="00F51EE4" w:rsidP="00536334">
            <w:pPr>
              <w:pStyle w:val="Heading1"/>
              <w:spacing w:before="0"/>
              <w:jc w:val="center"/>
              <w:rPr>
                <w:rFonts w:ascii="Times New Roman" w:hAnsi="Times New Roman" w:cs="Times New Roman"/>
                <w:color w:val="auto"/>
                <w:sz w:val="24"/>
                <w:szCs w:val="24"/>
              </w:rPr>
            </w:pPr>
          </w:p>
        </w:tc>
        <w:tc>
          <w:tcPr>
            <w:tcW w:w="3025" w:type="dxa"/>
          </w:tcPr>
          <w:p w14:paraId="4E8D3E3C" w14:textId="77777777" w:rsidR="00F51EE4" w:rsidRPr="00CB08E9" w:rsidRDefault="00F51EE4" w:rsidP="00536334">
            <w:pPr>
              <w:pStyle w:val="Heading1"/>
              <w:spacing w:before="0"/>
              <w:jc w:val="center"/>
              <w:rPr>
                <w:rFonts w:ascii="Times New Roman" w:hAnsi="Times New Roman" w:cs="Times New Roman"/>
                <w:color w:val="auto"/>
                <w:sz w:val="24"/>
                <w:szCs w:val="24"/>
              </w:rPr>
            </w:pPr>
            <w:r w:rsidRPr="00CB08E9">
              <w:rPr>
                <w:rFonts w:ascii="Times New Roman" w:hAnsi="Times New Roman" w:cs="Times New Roman"/>
                <w:color w:val="auto"/>
                <w:sz w:val="24"/>
                <w:szCs w:val="24"/>
              </w:rPr>
              <w:t>Pale brownish</w:t>
            </w:r>
          </w:p>
        </w:tc>
        <w:tc>
          <w:tcPr>
            <w:tcW w:w="3134" w:type="dxa"/>
          </w:tcPr>
          <w:p w14:paraId="1B996595" w14:textId="77777777" w:rsidR="00F51EE4" w:rsidRPr="00CB08E9" w:rsidRDefault="00F51EE4" w:rsidP="00536334">
            <w:pPr>
              <w:jc w:val="center"/>
              <w:rPr>
                <w:rFonts w:ascii="Times New Roman" w:hAnsi="Times New Roman" w:cs="Times New Roman"/>
                <w:sz w:val="24"/>
                <w:szCs w:val="24"/>
              </w:rPr>
            </w:pPr>
            <w:r w:rsidRPr="00CB08E9">
              <w:rPr>
                <w:rFonts w:ascii="Times New Roman" w:hAnsi="Times New Roman" w:cs="Times New Roman"/>
                <w:sz w:val="24"/>
                <w:szCs w:val="24"/>
              </w:rPr>
              <w:t>10.23 µm in diameter</w:t>
            </w:r>
          </w:p>
        </w:tc>
      </w:tr>
    </w:tbl>
    <w:p w14:paraId="3FCFB5FE" w14:textId="42511BD5" w:rsidR="00060FD3" w:rsidRDefault="00F51EE4" w:rsidP="002A1701">
      <w:pPr>
        <w:spacing w:line="360" w:lineRule="auto"/>
        <w:jc w:val="both"/>
        <w:rPr>
          <w:rFonts w:ascii="Times New Roman" w:hAnsi="Times New Roman" w:cs="Times New Roman"/>
          <w:spacing w:val="-2"/>
          <w:sz w:val="24"/>
          <w:szCs w:val="24"/>
        </w:rPr>
      </w:pPr>
      <w:r w:rsidRPr="00CB08E9">
        <w:rPr>
          <w:rFonts w:ascii="Times New Roman" w:hAnsi="Times New Roman" w:cs="Times New Roman"/>
          <w:b/>
          <w:bCs/>
          <w:sz w:val="24"/>
          <w:szCs w:val="24"/>
        </w:rPr>
        <w:t xml:space="preserve">Table </w:t>
      </w:r>
      <w:r w:rsidR="006277E4">
        <w:rPr>
          <w:rFonts w:ascii="Times New Roman" w:hAnsi="Times New Roman" w:cs="Times New Roman"/>
          <w:b/>
          <w:bCs/>
          <w:sz w:val="24"/>
          <w:szCs w:val="24"/>
        </w:rPr>
        <w:t>1</w:t>
      </w:r>
      <w:r w:rsidRPr="00CB08E9">
        <w:rPr>
          <w:rFonts w:ascii="Times New Roman" w:hAnsi="Times New Roman" w:cs="Times New Roman"/>
          <w:b/>
          <w:bCs/>
          <w:sz w:val="24"/>
          <w:szCs w:val="24"/>
        </w:rPr>
        <w:t xml:space="preserve">: Morphological characterization of </w:t>
      </w:r>
      <w:r w:rsidRPr="00CB08E9">
        <w:rPr>
          <w:rFonts w:ascii="Times New Roman" w:hAnsi="Times New Roman" w:cs="Times New Roman"/>
          <w:b/>
          <w:bCs/>
          <w:i/>
          <w:iCs/>
          <w:sz w:val="24"/>
          <w:szCs w:val="24"/>
        </w:rPr>
        <w:t xml:space="preserve">Rhizopus </w:t>
      </w:r>
      <w:proofErr w:type="spellStart"/>
      <w:r w:rsidRPr="00CB08E9">
        <w:rPr>
          <w:rFonts w:ascii="Times New Roman" w:hAnsi="Times New Roman" w:cs="Times New Roman"/>
          <w:b/>
          <w:bCs/>
          <w:i/>
          <w:sz w:val="24"/>
          <w:szCs w:val="24"/>
        </w:rPr>
        <w:t>stolonifer</w:t>
      </w:r>
      <w:proofErr w:type="spellEnd"/>
      <w:r w:rsidRPr="00CB08E9">
        <w:rPr>
          <w:rFonts w:ascii="Times New Roman" w:hAnsi="Times New Roman" w:cs="Times New Roman"/>
          <w:b/>
          <w:bCs/>
          <w:sz w:val="24"/>
          <w:szCs w:val="24"/>
        </w:rPr>
        <w:t xml:space="preserve"> on PDA medium</w:t>
      </w:r>
    </w:p>
    <w:p w14:paraId="2D97006E" w14:textId="77777777" w:rsidR="00590A24" w:rsidRDefault="00590A24" w:rsidP="00720ACB">
      <w:pPr>
        <w:spacing w:line="360" w:lineRule="auto"/>
        <w:jc w:val="both"/>
        <w:rPr>
          <w:rFonts w:ascii="Times New Roman" w:hAnsi="Times New Roman" w:cs="Times New Roman"/>
          <w:b/>
          <w:bCs/>
          <w:sz w:val="24"/>
          <w:szCs w:val="24"/>
        </w:rPr>
      </w:pPr>
    </w:p>
    <w:p w14:paraId="6D88A6B1" w14:textId="70B36783" w:rsidR="00720ACB" w:rsidRPr="00720ACB" w:rsidRDefault="00875300" w:rsidP="00720ACB">
      <w:pPr>
        <w:spacing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Cultural characterization</w:t>
      </w:r>
    </w:p>
    <w:p w14:paraId="0914CD94" w14:textId="46380261" w:rsidR="00720ACB" w:rsidRDefault="00875300" w:rsidP="00720ACB">
      <w:pPr>
        <w:spacing w:line="360" w:lineRule="auto"/>
        <w:jc w:val="both"/>
        <w:rPr>
          <w:rFonts w:ascii="Times New Roman" w:hAnsi="Times New Roman" w:cs="Times New Roman"/>
          <w:spacing w:val="-2"/>
          <w:sz w:val="24"/>
          <w:szCs w:val="24"/>
        </w:rPr>
      </w:pPr>
      <w:r w:rsidRPr="00720ACB">
        <w:rPr>
          <w:rFonts w:ascii="Times New Roman" w:hAnsi="Times New Roman" w:cs="Times New Roman"/>
          <w:sz w:val="24"/>
          <w:szCs w:val="24"/>
        </w:rPr>
        <w:t>The</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cultural</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characteristics</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fruit</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rot</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pathogen</w:t>
      </w:r>
      <w:r w:rsidRPr="00720ACB">
        <w:rPr>
          <w:rFonts w:ascii="Times New Roman" w:hAnsi="Times New Roman" w:cs="Times New Roman"/>
          <w:spacing w:val="-15"/>
          <w:sz w:val="24"/>
          <w:szCs w:val="24"/>
        </w:rPr>
        <w:t xml:space="preserve"> </w:t>
      </w:r>
      <w:r w:rsidRPr="00720ACB">
        <w:rPr>
          <w:rFonts w:ascii="Times New Roman" w:hAnsi="Times New Roman" w:cs="Times New Roman"/>
          <w:i/>
          <w:sz w:val="24"/>
          <w:szCs w:val="24"/>
        </w:rPr>
        <w:t>R.</w:t>
      </w:r>
      <w:r w:rsidRPr="00720ACB">
        <w:rPr>
          <w:rFonts w:ascii="Times New Roman" w:hAnsi="Times New Roman" w:cs="Times New Roman"/>
          <w:i/>
          <w:spacing w:val="-15"/>
          <w:sz w:val="24"/>
          <w:szCs w:val="24"/>
        </w:rPr>
        <w:t xml:space="preserve"> </w:t>
      </w:r>
      <w:proofErr w:type="spellStart"/>
      <w:r w:rsidRPr="00720ACB">
        <w:rPr>
          <w:rFonts w:ascii="Times New Roman" w:hAnsi="Times New Roman" w:cs="Times New Roman"/>
          <w:i/>
          <w:sz w:val="24"/>
          <w:szCs w:val="24"/>
        </w:rPr>
        <w:t>stolonifer</w:t>
      </w:r>
      <w:proofErr w:type="spellEnd"/>
      <w:r w:rsidRPr="00720ACB">
        <w:rPr>
          <w:rFonts w:ascii="Times New Roman" w:hAnsi="Times New Roman" w:cs="Times New Roman"/>
          <w:i/>
          <w:spacing w:val="-15"/>
          <w:sz w:val="24"/>
          <w:szCs w:val="24"/>
        </w:rPr>
        <w:t xml:space="preserve"> </w:t>
      </w:r>
      <w:r w:rsidRPr="00720ACB">
        <w:rPr>
          <w:rFonts w:ascii="Times New Roman" w:hAnsi="Times New Roman" w:cs="Times New Roman"/>
          <w:sz w:val="24"/>
          <w:szCs w:val="24"/>
        </w:rPr>
        <w:t>was</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investigated</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on</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 xml:space="preserve">potato dextrose agar medium at room temperature (25 ± 2 ºC) as described under “Material and Methods” and the results </w:t>
      </w:r>
      <w:r w:rsidR="0064523A">
        <w:rPr>
          <w:rFonts w:ascii="Times New Roman" w:hAnsi="Times New Roman" w:cs="Times New Roman"/>
          <w:sz w:val="24"/>
          <w:szCs w:val="24"/>
        </w:rPr>
        <w:t>obtained are presented</w:t>
      </w:r>
      <w:r w:rsidRPr="00720ACB">
        <w:rPr>
          <w:rFonts w:ascii="Times New Roman" w:hAnsi="Times New Roman" w:cs="Times New Roman"/>
          <w:sz w:val="24"/>
          <w:szCs w:val="24"/>
        </w:rPr>
        <w:t>. The results revealed that the pathogen exhibited diverse mycelial growth patterns ranging from flat, raised to fluffy and densely cottony growth as it has the tendency to spread rapidly that covers entire Petri</w:t>
      </w:r>
      <w:r w:rsidR="00060FD3">
        <w:rPr>
          <w:rFonts w:ascii="Times New Roman" w:hAnsi="Times New Roman" w:cs="Times New Roman"/>
          <w:sz w:val="24"/>
          <w:szCs w:val="24"/>
        </w:rPr>
        <w:t xml:space="preserve"> plate within six days</w:t>
      </w:r>
      <w:r w:rsidRPr="00720ACB">
        <w:rPr>
          <w:rFonts w:ascii="Times New Roman" w:hAnsi="Times New Roman" w:cs="Times New Roman"/>
          <w:sz w:val="24"/>
          <w:szCs w:val="24"/>
        </w:rPr>
        <w:t xml:space="preserve">. Abundant aerial mycelium was concentrated in central area of the colony. Filamentous, coenocytic hyphae was produced. The colony colour was whitish at the beginning stages of growth of </w:t>
      </w:r>
      <w:r w:rsidRPr="00720ACB">
        <w:rPr>
          <w:rFonts w:ascii="Times New Roman" w:hAnsi="Times New Roman" w:cs="Times New Roman"/>
          <w:i/>
          <w:sz w:val="24"/>
          <w:szCs w:val="24"/>
        </w:rPr>
        <w:t xml:space="preserve">R. </w:t>
      </w:r>
      <w:proofErr w:type="spellStart"/>
      <w:r w:rsidRPr="00720ACB">
        <w:rPr>
          <w:rFonts w:ascii="Times New Roman" w:hAnsi="Times New Roman" w:cs="Times New Roman"/>
          <w:i/>
          <w:sz w:val="24"/>
          <w:szCs w:val="24"/>
        </w:rPr>
        <w:t>stolonifer</w:t>
      </w:r>
      <w:proofErr w:type="spellEnd"/>
      <w:r w:rsidRPr="00720ACB">
        <w:rPr>
          <w:rFonts w:ascii="Times New Roman" w:hAnsi="Times New Roman" w:cs="Times New Roman"/>
          <w:sz w:val="24"/>
          <w:szCs w:val="24"/>
        </w:rPr>
        <w:t xml:space="preserve">. </w:t>
      </w:r>
      <w:r w:rsidRPr="00720ACB">
        <w:rPr>
          <w:rFonts w:ascii="Times New Roman" w:hAnsi="Times New Roman" w:cs="Times New Roman"/>
          <w:sz w:val="24"/>
          <w:szCs w:val="24"/>
        </w:rPr>
        <w:lastRenderedPageBreak/>
        <w:t>Later, it turned out to be greyish black</w:t>
      </w:r>
      <w:r w:rsidR="00720ACB" w:rsidRPr="00720ACB">
        <w:rPr>
          <w:rFonts w:ascii="Times New Roman" w:hAnsi="Times New Roman" w:cs="Times New Roman"/>
          <w:sz w:val="24"/>
          <w:szCs w:val="24"/>
        </w:rPr>
        <w:t>. The growth of the fungus was observed in potato dextrose agar (PDA) media</w:t>
      </w:r>
      <w:r w:rsidR="00A61D00">
        <w:rPr>
          <w:rFonts w:ascii="Times New Roman" w:hAnsi="Times New Roman" w:cs="Times New Roman"/>
          <w:sz w:val="24"/>
          <w:szCs w:val="24"/>
        </w:rPr>
        <w:t xml:space="preserve"> (Fig 2). </w:t>
      </w:r>
      <w:r w:rsidR="00720ACB" w:rsidRPr="00720ACB">
        <w:rPr>
          <w:rFonts w:ascii="Times New Roman" w:hAnsi="Times New Roman" w:cs="Times New Roman"/>
          <w:sz w:val="24"/>
          <w:szCs w:val="24"/>
        </w:rPr>
        <w:t xml:space="preserve">Results showed that the colony colour was whitish grey initially, which later developed to black as pathogen growth progressed. Coenocytic hyphae was produced. Mycelial growth patterns of flat, raised to fluffy and densely cottony growth was observed. Similar growth of fungal mycelia was observed by Babu </w:t>
      </w:r>
      <w:r w:rsidR="00720ACB" w:rsidRPr="00720ACB">
        <w:rPr>
          <w:rFonts w:ascii="Times New Roman" w:hAnsi="Times New Roman" w:cs="Times New Roman"/>
          <w:i/>
          <w:sz w:val="24"/>
          <w:szCs w:val="24"/>
        </w:rPr>
        <w:t xml:space="preserve">et al. </w:t>
      </w:r>
      <w:r w:rsidR="00720ACB" w:rsidRPr="00720ACB">
        <w:rPr>
          <w:rFonts w:ascii="Times New Roman" w:hAnsi="Times New Roman" w:cs="Times New Roman"/>
          <w:sz w:val="24"/>
          <w:szCs w:val="24"/>
        </w:rPr>
        <w:t xml:space="preserve">(2018) and </w:t>
      </w:r>
      <w:r w:rsidR="00720ACB" w:rsidRPr="00720ACB">
        <w:rPr>
          <w:rFonts w:ascii="Times New Roman" w:hAnsi="Times New Roman" w:cs="Times New Roman"/>
          <w:color w:val="0D0D0D"/>
          <w:sz w:val="24"/>
          <w:szCs w:val="24"/>
        </w:rPr>
        <w:t xml:space="preserve">Yamin </w:t>
      </w:r>
      <w:r w:rsidR="00590A24">
        <w:rPr>
          <w:noProof/>
          <w:sz w:val="20"/>
          <w:lang w:eastAsia="en-IN"/>
        </w:rPr>
        <w:drawing>
          <wp:anchor distT="0" distB="0" distL="114300" distR="114300" simplePos="0" relativeHeight="251703296" behindDoc="1" locked="0" layoutInCell="1" allowOverlap="1" wp14:anchorId="1F567027" wp14:editId="7CF95926">
            <wp:simplePos x="0" y="0"/>
            <wp:positionH relativeFrom="margin">
              <wp:align>center</wp:align>
            </wp:positionH>
            <wp:positionV relativeFrom="paragraph">
              <wp:posOffset>1577415</wp:posOffset>
            </wp:positionV>
            <wp:extent cx="2720340" cy="2359025"/>
            <wp:effectExtent l="0" t="0" r="3810" b="3175"/>
            <wp:wrapTight wrapText="bothSides">
              <wp:wrapPolygon edited="0">
                <wp:start x="0" y="0"/>
                <wp:lineTo x="0" y="21455"/>
                <wp:lineTo x="21479" y="21455"/>
                <wp:lineTo x="21479" y="0"/>
                <wp:lineTo x="0" y="0"/>
              </wp:wrapPolygon>
            </wp:wrapTight>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0340" cy="2359025"/>
                    </a:xfrm>
                    <a:prstGeom prst="rect">
                      <a:avLst/>
                    </a:prstGeom>
                  </pic:spPr>
                </pic:pic>
              </a:graphicData>
            </a:graphic>
            <wp14:sizeRelH relativeFrom="margin">
              <wp14:pctWidth>0</wp14:pctWidth>
            </wp14:sizeRelH>
          </wp:anchor>
        </w:drawing>
      </w:r>
      <w:r w:rsidR="00720ACB" w:rsidRPr="00720ACB">
        <w:rPr>
          <w:rFonts w:ascii="Times New Roman" w:hAnsi="Times New Roman" w:cs="Times New Roman"/>
          <w:i/>
          <w:color w:val="0D0D0D"/>
          <w:sz w:val="24"/>
          <w:szCs w:val="24"/>
        </w:rPr>
        <w:t xml:space="preserve">et al. </w:t>
      </w:r>
      <w:r w:rsidR="00720ACB" w:rsidRPr="00720ACB">
        <w:rPr>
          <w:rFonts w:ascii="Times New Roman" w:hAnsi="Times New Roman" w:cs="Times New Roman"/>
          <w:color w:val="0D0D0D"/>
          <w:sz w:val="24"/>
          <w:szCs w:val="24"/>
        </w:rPr>
        <w:t xml:space="preserve">(2020) </w:t>
      </w:r>
      <w:r w:rsidR="00720ACB" w:rsidRPr="00720ACB">
        <w:rPr>
          <w:rFonts w:ascii="Times New Roman" w:hAnsi="Times New Roman" w:cs="Times New Roman"/>
          <w:sz w:val="24"/>
          <w:szCs w:val="24"/>
        </w:rPr>
        <w:t xml:space="preserve">on potato dextrose agar </w:t>
      </w:r>
      <w:r w:rsidR="00720ACB" w:rsidRPr="00720ACB">
        <w:rPr>
          <w:rFonts w:ascii="Times New Roman" w:hAnsi="Times New Roman" w:cs="Times New Roman"/>
          <w:spacing w:val="-2"/>
          <w:sz w:val="24"/>
          <w:szCs w:val="24"/>
        </w:rPr>
        <w:t>(PDA).</w:t>
      </w:r>
    </w:p>
    <w:p w14:paraId="75543382" w14:textId="2B416826" w:rsidR="00ED179E" w:rsidRDefault="00ED179E" w:rsidP="00720ACB">
      <w:pPr>
        <w:spacing w:line="360" w:lineRule="auto"/>
        <w:jc w:val="both"/>
        <w:rPr>
          <w:rFonts w:ascii="Times New Roman" w:hAnsi="Times New Roman" w:cs="Times New Roman"/>
          <w:spacing w:val="-2"/>
          <w:sz w:val="24"/>
          <w:szCs w:val="24"/>
        </w:rPr>
      </w:pPr>
    </w:p>
    <w:p w14:paraId="5E7675A4" w14:textId="753B3B40" w:rsidR="00720ACB" w:rsidRPr="00720ACB" w:rsidRDefault="00720ACB" w:rsidP="00720ACB">
      <w:pPr>
        <w:spacing w:line="360" w:lineRule="auto"/>
        <w:jc w:val="both"/>
        <w:rPr>
          <w:rFonts w:ascii="Times New Roman" w:hAnsi="Times New Roman" w:cs="Times New Roman"/>
          <w:b/>
          <w:bCs/>
          <w:sz w:val="24"/>
          <w:szCs w:val="24"/>
        </w:rPr>
      </w:pPr>
    </w:p>
    <w:p w14:paraId="0348C0D5" w14:textId="00810AAD" w:rsidR="00720ACB" w:rsidRDefault="00720ACB" w:rsidP="002A1701">
      <w:pPr>
        <w:spacing w:line="360" w:lineRule="auto"/>
        <w:jc w:val="both"/>
        <w:rPr>
          <w:rFonts w:ascii="Times New Roman" w:hAnsi="Times New Roman" w:cs="Times New Roman"/>
          <w:b/>
          <w:bCs/>
          <w:iCs/>
          <w:sz w:val="24"/>
          <w:szCs w:val="24"/>
        </w:rPr>
      </w:pPr>
    </w:p>
    <w:p w14:paraId="71833D60" w14:textId="69D4FCFE" w:rsidR="00590A24" w:rsidRDefault="00590A24" w:rsidP="002A1701">
      <w:pPr>
        <w:spacing w:line="360" w:lineRule="auto"/>
        <w:jc w:val="both"/>
        <w:rPr>
          <w:rFonts w:ascii="Times New Roman" w:hAnsi="Times New Roman" w:cs="Times New Roman"/>
          <w:b/>
          <w:bCs/>
          <w:iCs/>
          <w:sz w:val="24"/>
          <w:szCs w:val="24"/>
        </w:rPr>
      </w:pPr>
    </w:p>
    <w:p w14:paraId="0AA0A5CD" w14:textId="33464F46" w:rsidR="00590A24" w:rsidRDefault="00590A24" w:rsidP="002A1701">
      <w:pPr>
        <w:spacing w:line="360" w:lineRule="auto"/>
        <w:jc w:val="both"/>
        <w:rPr>
          <w:rFonts w:ascii="Times New Roman" w:hAnsi="Times New Roman" w:cs="Times New Roman"/>
          <w:b/>
          <w:bCs/>
          <w:iCs/>
          <w:sz w:val="24"/>
          <w:szCs w:val="24"/>
        </w:rPr>
      </w:pPr>
    </w:p>
    <w:p w14:paraId="78F10644" w14:textId="7322D9B5" w:rsidR="00590A24" w:rsidRDefault="00590A24" w:rsidP="002A1701">
      <w:pPr>
        <w:spacing w:line="360" w:lineRule="auto"/>
        <w:jc w:val="both"/>
        <w:rPr>
          <w:rFonts w:ascii="Times New Roman" w:hAnsi="Times New Roman" w:cs="Times New Roman"/>
          <w:b/>
          <w:bCs/>
          <w:iCs/>
          <w:sz w:val="24"/>
          <w:szCs w:val="24"/>
        </w:rPr>
      </w:pPr>
    </w:p>
    <w:p w14:paraId="420EF722" w14:textId="6B2106FD" w:rsidR="00590A24" w:rsidRDefault="00590A24" w:rsidP="002A1701">
      <w:pPr>
        <w:spacing w:line="360" w:lineRule="auto"/>
        <w:jc w:val="both"/>
        <w:rPr>
          <w:rFonts w:ascii="Times New Roman" w:hAnsi="Times New Roman" w:cs="Times New Roman"/>
          <w:b/>
          <w:bCs/>
          <w:iCs/>
          <w:sz w:val="24"/>
          <w:szCs w:val="24"/>
        </w:rPr>
      </w:pPr>
      <w:r>
        <w:rPr>
          <w:noProof/>
          <w:lang w:eastAsia="en-IN"/>
        </w:rPr>
        <w:drawing>
          <wp:anchor distT="0" distB="0" distL="0" distR="0" simplePos="0" relativeHeight="251668480" behindDoc="1" locked="0" layoutInCell="1" allowOverlap="1" wp14:anchorId="4B74D0C5" wp14:editId="6D160F91">
            <wp:simplePos x="0" y="0"/>
            <wp:positionH relativeFrom="margin">
              <wp:align>center</wp:align>
            </wp:positionH>
            <wp:positionV relativeFrom="paragraph">
              <wp:posOffset>262703</wp:posOffset>
            </wp:positionV>
            <wp:extent cx="2724785" cy="2372995"/>
            <wp:effectExtent l="0" t="0" r="0" b="8255"/>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3" cstate="print"/>
                    <a:stretch>
                      <a:fillRect/>
                    </a:stretch>
                  </pic:blipFill>
                  <pic:spPr>
                    <a:xfrm>
                      <a:off x="0" y="0"/>
                      <a:ext cx="2724785" cy="2372995"/>
                    </a:xfrm>
                    <a:prstGeom prst="rect">
                      <a:avLst/>
                    </a:prstGeom>
                  </pic:spPr>
                </pic:pic>
              </a:graphicData>
            </a:graphic>
            <wp14:sizeRelH relativeFrom="margin">
              <wp14:pctWidth>0</wp14:pctWidth>
            </wp14:sizeRelH>
            <wp14:sizeRelV relativeFrom="margin">
              <wp14:pctHeight>0</wp14:pctHeight>
            </wp14:sizeRelV>
          </wp:anchor>
        </w:drawing>
      </w:r>
    </w:p>
    <w:p w14:paraId="275594BE" w14:textId="3F459D0E" w:rsidR="00720ACB" w:rsidRPr="00720ACB" w:rsidRDefault="00720ACB" w:rsidP="00590A24">
      <w:pPr>
        <w:spacing w:before="240" w:line="360" w:lineRule="auto"/>
        <w:jc w:val="center"/>
        <w:rPr>
          <w:rFonts w:ascii="Times New Roman" w:hAnsi="Times New Roman" w:cs="Times New Roman"/>
          <w:b/>
          <w:bCs/>
          <w:i/>
          <w:sz w:val="24"/>
          <w:szCs w:val="24"/>
        </w:rPr>
      </w:pPr>
      <w:r>
        <w:rPr>
          <w:rFonts w:ascii="Times New Roman" w:hAnsi="Times New Roman" w:cs="Times New Roman"/>
          <w:b/>
          <w:bCs/>
          <w:iCs/>
          <w:sz w:val="24"/>
          <w:szCs w:val="24"/>
        </w:rPr>
        <w:t xml:space="preserve">Fig 2. Culture view of </w:t>
      </w:r>
      <w:r w:rsidR="00060FD3">
        <w:rPr>
          <w:rFonts w:ascii="Times New Roman" w:hAnsi="Times New Roman" w:cs="Times New Roman"/>
          <w:b/>
          <w:bCs/>
          <w:i/>
          <w:sz w:val="24"/>
          <w:szCs w:val="24"/>
        </w:rPr>
        <w:t xml:space="preserve">R. </w:t>
      </w:r>
      <w:proofErr w:type="spellStart"/>
      <w:r w:rsidR="00060FD3">
        <w:rPr>
          <w:rFonts w:ascii="Times New Roman" w:hAnsi="Times New Roman" w:cs="Times New Roman"/>
          <w:b/>
          <w:bCs/>
          <w:i/>
          <w:sz w:val="24"/>
          <w:szCs w:val="24"/>
        </w:rPr>
        <w:t>stolonifer</w:t>
      </w:r>
      <w:proofErr w:type="spellEnd"/>
    </w:p>
    <w:p w14:paraId="26F21EDB" w14:textId="0C62E605" w:rsidR="00875300" w:rsidRPr="00720ACB" w:rsidRDefault="00875300" w:rsidP="002A1701">
      <w:pPr>
        <w:spacing w:line="360" w:lineRule="auto"/>
        <w:jc w:val="both"/>
        <w:rPr>
          <w:rFonts w:ascii="Times New Roman" w:hAnsi="Times New Roman" w:cs="Times New Roman"/>
          <w:b/>
          <w:bCs/>
          <w:iCs/>
          <w:sz w:val="24"/>
          <w:szCs w:val="24"/>
        </w:rPr>
      </w:pPr>
      <w:r w:rsidRPr="00720ACB">
        <w:rPr>
          <w:rFonts w:ascii="Times New Roman" w:hAnsi="Times New Roman" w:cs="Times New Roman"/>
          <w:b/>
          <w:bCs/>
          <w:iCs/>
          <w:sz w:val="24"/>
          <w:szCs w:val="24"/>
        </w:rPr>
        <w:t>Physiological</w:t>
      </w:r>
      <w:r w:rsidRPr="00720ACB">
        <w:rPr>
          <w:rFonts w:ascii="Times New Roman" w:hAnsi="Times New Roman" w:cs="Times New Roman"/>
          <w:b/>
          <w:bCs/>
          <w:iCs/>
          <w:spacing w:val="-1"/>
          <w:sz w:val="24"/>
          <w:szCs w:val="24"/>
        </w:rPr>
        <w:t xml:space="preserve"> </w:t>
      </w:r>
      <w:r w:rsidRPr="00720ACB">
        <w:rPr>
          <w:rFonts w:ascii="Times New Roman" w:hAnsi="Times New Roman" w:cs="Times New Roman"/>
          <w:b/>
          <w:bCs/>
          <w:iCs/>
          <w:sz w:val="24"/>
          <w:szCs w:val="24"/>
        </w:rPr>
        <w:t>characterization of</w:t>
      </w:r>
      <w:r w:rsidRPr="00720ACB">
        <w:rPr>
          <w:rFonts w:ascii="Times New Roman" w:hAnsi="Times New Roman" w:cs="Times New Roman"/>
          <w:b/>
          <w:bCs/>
          <w:iCs/>
          <w:spacing w:val="-1"/>
          <w:sz w:val="24"/>
          <w:szCs w:val="24"/>
        </w:rPr>
        <w:t xml:space="preserve"> </w:t>
      </w:r>
      <w:r w:rsidRPr="00720ACB">
        <w:rPr>
          <w:rFonts w:ascii="Times New Roman" w:hAnsi="Times New Roman" w:cs="Times New Roman"/>
          <w:b/>
          <w:bCs/>
          <w:iCs/>
          <w:sz w:val="24"/>
          <w:szCs w:val="24"/>
        </w:rPr>
        <w:t>fruit</w:t>
      </w:r>
      <w:r w:rsidRPr="00720ACB">
        <w:rPr>
          <w:rFonts w:ascii="Times New Roman" w:hAnsi="Times New Roman" w:cs="Times New Roman"/>
          <w:b/>
          <w:bCs/>
          <w:iCs/>
          <w:spacing w:val="-1"/>
          <w:sz w:val="24"/>
          <w:szCs w:val="24"/>
        </w:rPr>
        <w:t xml:space="preserve"> </w:t>
      </w:r>
      <w:r w:rsidRPr="00720ACB">
        <w:rPr>
          <w:rFonts w:ascii="Times New Roman" w:hAnsi="Times New Roman" w:cs="Times New Roman"/>
          <w:b/>
          <w:bCs/>
          <w:iCs/>
          <w:sz w:val="24"/>
          <w:szCs w:val="24"/>
        </w:rPr>
        <w:t xml:space="preserve">rot </w:t>
      </w:r>
      <w:r w:rsidRPr="00720ACB">
        <w:rPr>
          <w:rFonts w:ascii="Times New Roman" w:hAnsi="Times New Roman" w:cs="Times New Roman"/>
          <w:b/>
          <w:bCs/>
          <w:iCs/>
          <w:spacing w:val="-2"/>
          <w:sz w:val="24"/>
          <w:szCs w:val="24"/>
        </w:rPr>
        <w:t>pathogen</w:t>
      </w:r>
    </w:p>
    <w:p w14:paraId="5011A618" w14:textId="32BF2CA8" w:rsidR="002A1701" w:rsidRPr="00720ACB" w:rsidRDefault="00875300" w:rsidP="002A1701">
      <w:pPr>
        <w:tabs>
          <w:tab w:val="left" w:pos="1825"/>
          <w:tab w:val="left" w:pos="1900"/>
        </w:tabs>
        <w:spacing w:before="207" w:line="360" w:lineRule="auto"/>
        <w:jc w:val="both"/>
        <w:rPr>
          <w:rFonts w:ascii="Times New Roman" w:hAnsi="Times New Roman" w:cs="Times New Roman"/>
          <w:b/>
          <w:bCs/>
          <w:iCs/>
          <w:spacing w:val="-2"/>
          <w:sz w:val="24"/>
          <w:szCs w:val="24"/>
        </w:rPr>
      </w:pPr>
      <w:r w:rsidRPr="00720ACB">
        <w:rPr>
          <w:rFonts w:ascii="Times New Roman" w:hAnsi="Times New Roman" w:cs="Times New Roman"/>
          <w:b/>
          <w:bCs/>
          <w:iCs/>
          <w:sz w:val="24"/>
          <w:szCs w:val="24"/>
        </w:rPr>
        <w:t>Influence</w:t>
      </w:r>
      <w:r w:rsidRPr="00720ACB">
        <w:rPr>
          <w:rFonts w:ascii="Times New Roman" w:hAnsi="Times New Roman" w:cs="Times New Roman"/>
          <w:b/>
          <w:bCs/>
          <w:iCs/>
          <w:spacing w:val="-2"/>
          <w:sz w:val="24"/>
          <w:szCs w:val="24"/>
        </w:rPr>
        <w:t xml:space="preserve"> </w:t>
      </w:r>
      <w:r w:rsidRPr="00720ACB">
        <w:rPr>
          <w:rFonts w:ascii="Times New Roman" w:hAnsi="Times New Roman" w:cs="Times New Roman"/>
          <w:b/>
          <w:bCs/>
          <w:iCs/>
          <w:sz w:val="24"/>
          <w:szCs w:val="24"/>
        </w:rPr>
        <w:t>of</w:t>
      </w:r>
      <w:r w:rsidRPr="00720ACB">
        <w:rPr>
          <w:rFonts w:ascii="Times New Roman" w:hAnsi="Times New Roman" w:cs="Times New Roman"/>
          <w:b/>
          <w:bCs/>
          <w:iCs/>
          <w:spacing w:val="-1"/>
          <w:sz w:val="24"/>
          <w:szCs w:val="24"/>
        </w:rPr>
        <w:t xml:space="preserve"> </w:t>
      </w:r>
      <w:r w:rsidRPr="00720ACB">
        <w:rPr>
          <w:rFonts w:ascii="Times New Roman" w:hAnsi="Times New Roman" w:cs="Times New Roman"/>
          <w:b/>
          <w:bCs/>
          <w:iCs/>
          <w:sz w:val="24"/>
          <w:szCs w:val="24"/>
        </w:rPr>
        <w:t>temperature</w:t>
      </w:r>
      <w:r w:rsidRPr="00720ACB">
        <w:rPr>
          <w:rFonts w:ascii="Times New Roman" w:hAnsi="Times New Roman" w:cs="Times New Roman"/>
          <w:b/>
          <w:bCs/>
          <w:iCs/>
          <w:spacing w:val="-1"/>
          <w:sz w:val="24"/>
          <w:szCs w:val="24"/>
        </w:rPr>
        <w:t xml:space="preserve"> </w:t>
      </w:r>
      <w:r w:rsidRPr="00720ACB">
        <w:rPr>
          <w:rFonts w:ascii="Times New Roman" w:hAnsi="Times New Roman" w:cs="Times New Roman"/>
          <w:b/>
          <w:bCs/>
          <w:iCs/>
          <w:sz w:val="24"/>
          <w:szCs w:val="24"/>
        </w:rPr>
        <w:t>on</w:t>
      </w:r>
      <w:r w:rsidRPr="00720ACB">
        <w:rPr>
          <w:rFonts w:ascii="Times New Roman" w:hAnsi="Times New Roman" w:cs="Times New Roman"/>
          <w:b/>
          <w:bCs/>
          <w:iCs/>
          <w:spacing w:val="-1"/>
          <w:sz w:val="24"/>
          <w:szCs w:val="24"/>
        </w:rPr>
        <w:t xml:space="preserve"> </w:t>
      </w:r>
      <w:r w:rsidRPr="00720ACB">
        <w:rPr>
          <w:rFonts w:ascii="Times New Roman" w:hAnsi="Times New Roman" w:cs="Times New Roman"/>
          <w:b/>
          <w:bCs/>
          <w:iCs/>
          <w:sz w:val="24"/>
          <w:szCs w:val="24"/>
        </w:rPr>
        <w:t>the</w:t>
      </w:r>
      <w:r w:rsidRPr="00720ACB">
        <w:rPr>
          <w:rFonts w:ascii="Times New Roman" w:hAnsi="Times New Roman" w:cs="Times New Roman"/>
          <w:b/>
          <w:bCs/>
          <w:iCs/>
          <w:spacing w:val="-1"/>
          <w:sz w:val="24"/>
          <w:szCs w:val="24"/>
        </w:rPr>
        <w:t xml:space="preserve"> </w:t>
      </w:r>
      <w:r w:rsidRPr="00720ACB">
        <w:rPr>
          <w:rFonts w:ascii="Times New Roman" w:hAnsi="Times New Roman" w:cs="Times New Roman"/>
          <w:b/>
          <w:bCs/>
          <w:iCs/>
          <w:sz w:val="24"/>
          <w:szCs w:val="24"/>
        </w:rPr>
        <w:t>growth of</w:t>
      </w:r>
      <w:r w:rsidRPr="00720ACB">
        <w:rPr>
          <w:rFonts w:ascii="Times New Roman" w:hAnsi="Times New Roman" w:cs="Times New Roman"/>
          <w:b/>
          <w:bCs/>
          <w:iCs/>
          <w:spacing w:val="-1"/>
          <w:sz w:val="24"/>
          <w:szCs w:val="24"/>
        </w:rPr>
        <w:t xml:space="preserve"> </w:t>
      </w:r>
      <w:r w:rsidRPr="00720ACB">
        <w:rPr>
          <w:rFonts w:ascii="Times New Roman" w:hAnsi="Times New Roman" w:cs="Times New Roman"/>
          <w:b/>
          <w:bCs/>
          <w:i/>
          <w:sz w:val="24"/>
          <w:szCs w:val="24"/>
        </w:rPr>
        <w:t>Rhizopus</w:t>
      </w:r>
      <w:r w:rsidRPr="00720ACB">
        <w:rPr>
          <w:rFonts w:ascii="Times New Roman" w:hAnsi="Times New Roman" w:cs="Times New Roman"/>
          <w:b/>
          <w:bCs/>
          <w:i/>
          <w:spacing w:val="2"/>
          <w:sz w:val="24"/>
          <w:szCs w:val="24"/>
        </w:rPr>
        <w:t xml:space="preserve"> </w:t>
      </w:r>
      <w:proofErr w:type="spellStart"/>
      <w:r w:rsidRPr="00720ACB">
        <w:rPr>
          <w:rFonts w:ascii="Times New Roman" w:hAnsi="Times New Roman" w:cs="Times New Roman"/>
          <w:b/>
          <w:bCs/>
          <w:i/>
          <w:sz w:val="24"/>
          <w:szCs w:val="24"/>
        </w:rPr>
        <w:t>stolonifer</w:t>
      </w:r>
      <w:proofErr w:type="spellEnd"/>
      <w:r w:rsidRPr="00720ACB">
        <w:rPr>
          <w:rFonts w:ascii="Times New Roman" w:hAnsi="Times New Roman" w:cs="Times New Roman"/>
          <w:b/>
          <w:bCs/>
          <w:iCs/>
          <w:sz w:val="24"/>
          <w:szCs w:val="24"/>
        </w:rPr>
        <w:t xml:space="preserve"> in</w:t>
      </w:r>
      <w:r w:rsidRPr="00720ACB">
        <w:rPr>
          <w:rFonts w:ascii="Times New Roman" w:hAnsi="Times New Roman" w:cs="Times New Roman"/>
          <w:b/>
          <w:bCs/>
          <w:iCs/>
          <w:spacing w:val="-1"/>
          <w:sz w:val="24"/>
          <w:szCs w:val="24"/>
        </w:rPr>
        <w:t xml:space="preserve"> </w:t>
      </w:r>
      <w:r w:rsidRPr="00720ACB">
        <w:rPr>
          <w:rFonts w:ascii="Times New Roman" w:hAnsi="Times New Roman" w:cs="Times New Roman"/>
          <w:b/>
          <w:bCs/>
          <w:iCs/>
          <w:sz w:val="24"/>
          <w:szCs w:val="24"/>
        </w:rPr>
        <w:t>potato</w:t>
      </w:r>
      <w:r w:rsidRPr="00720ACB">
        <w:rPr>
          <w:rFonts w:ascii="Times New Roman" w:hAnsi="Times New Roman" w:cs="Times New Roman"/>
          <w:b/>
          <w:bCs/>
          <w:iCs/>
          <w:spacing w:val="-1"/>
          <w:sz w:val="24"/>
          <w:szCs w:val="24"/>
        </w:rPr>
        <w:t xml:space="preserve"> </w:t>
      </w:r>
      <w:r w:rsidRPr="00720ACB">
        <w:rPr>
          <w:rFonts w:ascii="Times New Roman" w:hAnsi="Times New Roman" w:cs="Times New Roman"/>
          <w:b/>
          <w:bCs/>
          <w:iCs/>
          <w:sz w:val="24"/>
          <w:szCs w:val="24"/>
        </w:rPr>
        <w:t>dextrose</w:t>
      </w:r>
      <w:r w:rsidRPr="00720ACB">
        <w:rPr>
          <w:rFonts w:ascii="Times New Roman" w:hAnsi="Times New Roman" w:cs="Times New Roman"/>
          <w:b/>
          <w:bCs/>
          <w:iCs/>
          <w:spacing w:val="-1"/>
          <w:sz w:val="24"/>
          <w:szCs w:val="24"/>
        </w:rPr>
        <w:t xml:space="preserve"> </w:t>
      </w:r>
      <w:r w:rsidRPr="00720ACB">
        <w:rPr>
          <w:rFonts w:ascii="Times New Roman" w:hAnsi="Times New Roman" w:cs="Times New Roman"/>
          <w:b/>
          <w:bCs/>
          <w:iCs/>
          <w:spacing w:val="-2"/>
          <w:sz w:val="24"/>
          <w:szCs w:val="24"/>
        </w:rPr>
        <w:t>broth</w:t>
      </w:r>
    </w:p>
    <w:p w14:paraId="037A904A" w14:textId="446C0EEC" w:rsidR="002A1701" w:rsidRPr="00720ACB" w:rsidRDefault="00875300" w:rsidP="002A1701">
      <w:pPr>
        <w:tabs>
          <w:tab w:val="left" w:pos="1825"/>
          <w:tab w:val="left" w:pos="1900"/>
        </w:tabs>
        <w:spacing w:before="207" w:line="360" w:lineRule="auto"/>
        <w:jc w:val="both"/>
        <w:rPr>
          <w:rFonts w:ascii="Times New Roman" w:hAnsi="Times New Roman" w:cs="Times New Roman"/>
          <w:b/>
          <w:bCs/>
          <w:iCs/>
          <w:spacing w:val="-2"/>
          <w:sz w:val="24"/>
          <w:szCs w:val="24"/>
        </w:rPr>
      </w:pPr>
      <w:r w:rsidRPr="00720ACB">
        <w:rPr>
          <w:rFonts w:ascii="Times New Roman" w:hAnsi="Times New Roman" w:cs="Times New Roman"/>
          <w:sz w:val="24"/>
          <w:szCs w:val="24"/>
        </w:rPr>
        <w:t>Temperature plays a significant role in influencing the growth and development of various organisms. Different fungi exhibit diversified temperature essentials during different growth</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phases.</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In</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the</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current</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experimentation,</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effect</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physiological</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conditions</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on</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the</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growth of fruit rot pathogen was examined at various temperature</w:t>
      </w:r>
      <w:r w:rsidR="002A1701" w:rsidRPr="00720ACB">
        <w:rPr>
          <w:rFonts w:ascii="Times New Roman" w:hAnsi="Times New Roman" w:cs="Times New Roman"/>
          <w:sz w:val="24"/>
          <w:szCs w:val="24"/>
        </w:rPr>
        <w:t xml:space="preserve">. </w:t>
      </w:r>
      <w:r w:rsidRPr="00720ACB">
        <w:rPr>
          <w:rFonts w:ascii="Times New Roman" w:hAnsi="Times New Roman" w:cs="Times New Roman"/>
          <w:sz w:val="24"/>
          <w:szCs w:val="24"/>
        </w:rPr>
        <w:t>This</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investigation</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involved</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the</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lastRenderedPageBreak/>
        <w:t>determination</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fresh</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dry</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mycelial</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weight derived from fungal inoculated potato dextrose broth. The</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data</w:t>
      </w:r>
      <w:r w:rsidRPr="00720ACB">
        <w:rPr>
          <w:rFonts w:ascii="Times New Roman" w:hAnsi="Times New Roman" w:cs="Times New Roman"/>
          <w:spacing w:val="-5"/>
          <w:sz w:val="24"/>
          <w:szCs w:val="24"/>
        </w:rPr>
        <w:t xml:space="preserve"> </w:t>
      </w:r>
      <w:r w:rsidRPr="00720ACB">
        <w:rPr>
          <w:rFonts w:ascii="Times New Roman" w:hAnsi="Times New Roman" w:cs="Times New Roman"/>
          <w:sz w:val="24"/>
          <w:szCs w:val="24"/>
        </w:rPr>
        <w:t>represented</w:t>
      </w:r>
      <w:r w:rsidRPr="00720ACB">
        <w:rPr>
          <w:rFonts w:ascii="Times New Roman" w:hAnsi="Times New Roman" w:cs="Times New Roman"/>
          <w:color w:val="FF0000"/>
          <w:spacing w:val="-5"/>
          <w:sz w:val="24"/>
          <w:szCs w:val="24"/>
        </w:rPr>
        <w:t xml:space="preserve"> </w:t>
      </w:r>
      <w:r w:rsidRPr="00720ACB">
        <w:rPr>
          <w:rFonts w:ascii="Times New Roman" w:hAnsi="Times New Roman" w:cs="Times New Roman"/>
          <w:sz w:val="24"/>
          <w:szCs w:val="24"/>
        </w:rPr>
        <w:t>revealed</w:t>
      </w:r>
      <w:r w:rsidRPr="00720ACB">
        <w:rPr>
          <w:rFonts w:ascii="Times New Roman" w:hAnsi="Times New Roman" w:cs="Times New Roman"/>
          <w:spacing w:val="-5"/>
          <w:sz w:val="24"/>
          <w:szCs w:val="24"/>
        </w:rPr>
        <w:t xml:space="preserve"> </w:t>
      </w:r>
      <w:r w:rsidRPr="00720ACB">
        <w:rPr>
          <w:rFonts w:ascii="Times New Roman" w:hAnsi="Times New Roman" w:cs="Times New Roman"/>
          <w:sz w:val="24"/>
          <w:szCs w:val="24"/>
        </w:rPr>
        <w:t>statistically</w:t>
      </w:r>
      <w:r w:rsidRPr="00720ACB">
        <w:rPr>
          <w:rFonts w:ascii="Times New Roman" w:hAnsi="Times New Roman" w:cs="Times New Roman"/>
          <w:spacing w:val="-5"/>
          <w:sz w:val="24"/>
          <w:szCs w:val="24"/>
        </w:rPr>
        <w:t xml:space="preserve"> </w:t>
      </w:r>
      <w:r w:rsidRPr="00720ACB">
        <w:rPr>
          <w:rFonts w:ascii="Times New Roman" w:hAnsi="Times New Roman" w:cs="Times New Roman"/>
          <w:sz w:val="24"/>
          <w:szCs w:val="24"/>
        </w:rPr>
        <w:t>significant</w:t>
      </w:r>
      <w:r w:rsidRPr="00720ACB">
        <w:rPr>
          <w:rFonts w:ascii="Times New Roman" w:hAnsi="Times New Roman" w:cs="Times New Roman"/>
          <w:spacing w:val="-5"/>
          <w:sz w:val="24"/>
          <w:szCs w:val="24"/>
        </w:rPr>
        <w:t xml:space="preserve"> </w:t>
      </w:r>
      <w:r w:rsidRPr="00720ACB">
        <w:rPr>
          <w:rFonts w:ascii="Times New Roman" w:hAnsi="Times New Roman" w:cs="Times New Roman"/>
          <w:sz w:val="24"/>
          <w:szCs w:val="24"/>
        </w:rPr>
        <w:t>influence</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 xml:space="preserve">of different temperature regimes on the growth of </w:t>
      </w:r>
      <w:r w:rsidRPr="00720ACB">
        <w:rPr>
          <w:rFonts w:ascii="Times New Roman" w:hAnsi="Times New Roman" w:cs="Times New Roman"/>
          <w:i/>
          <w:sz w:val="24"/>
          <w:szCs w:val="24"/>
        </w:rPr>
        <w:t xml:space="preserve">R. </w:t>
      </w:r>
      <w:proofErr w:type="spellStart"/>
      <w:r w:rsidRPr="00720ACB">
        <w:rPr>
          <w:rFonts w:ascii="Times New Roman" w:hAnsi="Times New Roman" w:cs="Times New Roman"/>
          <w:i/>
          <w:sz w:val="24"/>
          <w:szCs w:val="24"/>
        </w:rPr>
        <w:t>stolonifer</w:t>
      </w:r>
      <w:proofErr w:type="spellEnd"/>
      <w:r w:rsidRPr="00720ACB">
        <w:rPr>
          <w:rFonts w:ascii="Times New Roman" w:hAnsi="Times New Roman" w:cs="Times New Roman"/>
          <w:sz w:val="24"/>
          <w:szCs w:val="24"/>
        </w:rPr>
        <w:t>. The</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outcome</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11"/>
          <w:sz w:val="24"/>
          <w:szCs w:val="24"/>
        </w:rPr>
        <w:t xml:space="preserve"> </w:t>
      </w:r>
      <w:r w:rsidRPr="00720ACB">
        <w:rPr>
          <w:rFonts w:ascii="Times New Roman" w:hAnsi="Times New Roman" w:cs="Times New Roman"/>
          <w:sz w:val="24"/>
          <w:szCs w:val="24"/>
        </w:rPr>
        <w:t>this</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analysis</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showed</w:t>
      </w:r>
      <w:r w:rsidRPr="00720ACB">
        <w:rPr>
          <w:rFonts w:ascii="Times New Roman" w:hAnsi="Times New Roman" w:cs="Times New Roman"/>
          <w:spacing w:val="-11"/>
          <w:sz w:val="24"/>
          <w:szCs w:val="24"/>
        </w:rPr>
        <w:t xml:space="preserve"> </w:t>
      </w:r>
      <w:r w:rsidRPr="00720ACB">
        <w:rPr>
          <w:rFonts w:ascii="Times New Roman" w:hAnsi="Times New Roman" w:cs="Times New Roman"/>
          <w:sz w:val="24"/>
          <w:szCs w:val="24"/>
        </w:rPr>
        <w:t>that</w:t>
      </w:r>
      <w:r w:rsidRPr="00720ACB">
        <w:rPr>
          <w:rFonts w:ascii="Times New Roman" w:hAnsi="Times New Roman" w:cs="Times New Roman"/>
          <w:spacing w:val="-11"/>
          <w:sz w:val="24"/>
          <w:szCs w:val="24"/>
        </w:rPr>
        <w:t xml:space="preserve"> </w:t>
      </w:r>
      <w:r w:rsidRPr="00720ACB">
        <w:rPr>
          <w:rFonts w:ascii="Times New Roman" w:hAnsi="Times New Roman" w:cs="Times New Roman"/>
          <w:sz w:val="24"/>
          <w:szCs w:val="24"/>
        </w:rPr>
        <w:t>the</w:t>
      </w:r>
      <w:r w:rsidRPr="00720ACB">
        <w:rPr>
          <w:rFonts w:ascii="Times New Roman" w:hAnsi="Times New Roman" w:cs="Times New Roman"/>
          <w:spacing w:val="-11"/>
          <w:sz w:val="24"/>
          <w:szCs w:val="24"/>
        </w:rPr>
        <w:t xml:space="preserve"> </w:t>
      </w:r>
      <w:r w:rsidRPr="00720ACB">
        <w:rPr>
          <w:rFonts w:ascii="Times New Roman" w:hAnsi="Times New Roman" w:cs="Times New Roman"/>
          <w:sz w:val="24"/>
          <w:szCs w:val="24"/>
        </w:rPr>
        <w:t>maximum</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fresh</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mycelial</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weight</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recorded on liquid media was 920.17 mg and dry mycelial weight that measured about 260.62 mg was observed</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when</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incubation</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temperature</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in</w:t>
      </w:r>
      <w:r w:rsidRPr="00720ACB">
        <w:rPr>
          <w:rFonts w:ascii="Times New Roman" w:hAnsi="Times New Roman" w:cs="Times New Roman"/>
          <w:spacing w:val="-5"/>
          <w:sz w:val="24"/>
          <w:szCs w:val="24"/>
        </w:rPr>
        <w:t xml:space="preserve"> </w:t>
      </w:r>
      <w:r w:rsidRPr="00720ACB">
        <w:rPr>
          <w:rFonts w:ascii="Times New Roman" w:hAnsi="Times New Roman" w:cs="Times New Roman"/>
          <w:sz w:val="24"/>
          <w:szCs w:val="24"/>
        </w:rPr>
        <w:t>the</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biological</w:t>
      </w:r>
      <w:r w:rsidRPr="00720ACB">
        <w:rPr>
          <w:rFonts w:ascii="Times New Roman" w:hAnsi="Times New Roman" w:cs="Times New Roman"/>
          <w:spacing w:val="-5"/>
          <w:sz w:val="24"/>
          <w:szCs w:val="24"/>
        </w:rPr>
        <w:t xml:space="preserve"> </w:t>
      </w:r>
      <w:r w:rsidRPr="00720ACB">
        <w:rPr>
          <w:rFonts w:ascii="Times New Roman" w:hAnsi="Times New Roman" w:cs="Times New Roman"/>
          <w:sz w:val="24"/>
          <w:szCs w:val="24"/>
        </w:rPr>
        <w:t>oxygen</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demand</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(BOD)</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incubator</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was set at 35 °C. This temperature level turned out to be most significant compared to others. Subsequent</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optimal</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temperature</w:t>
      </w:r>
      <w:r w:rsidRPr="00720ACB">
        <w:rPr>
          <w:rFonts w:ascii="Times New Roman" w:hAnsi="Times New Roman" w:cs="Times New Roman"/>
          <w:spacing w:val="-2"/>
          <w:sz w:val="24"/>
          <w:szCs w:val="24"/>
        </w:rPr>
        <w:t xml:space="preserve"> </w:t>
      </w:r>
      <w:r w:rsidRPr="00720ACB">
        <w:rPr>
          <w:rFonts w:ascii="Times New Roman" w:hAnsi="Times New Roman" w:cs="Times New Roman"/>
          <w:sz w:val="24"/>
          <w:szCs w:val="24"/>
        </w:rPr>
        <w:t>regimes</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for</w:t>
      </w:r>
      <w:r w:rsidRPr="00720ACB">
        <w:rPr>
          <w:rFonts w:ascii="Times New Roman" w:hAnsi="Times New Roman" w:cs="Times New Roman"/>
          <w:spacing w:val="-3"/>
          <w:sz w:val="24"/>
          <w:szCs w:val="24"/>
        </w:rPr>
        <w:t xml:space="preserve"> </w:t>
      </w:r>
      <w:r w:rsidRPr="00720ACB">
        <w:rPr>
          <w:rFonts w:ascii="Times New Roman" w:hAnsi="Times New Roman" w:cs="Times New Roman"/>
          <w:sz w:val="24"/>
          <w:szCs w:val="24"/>
        </w:rPr>
        <w:t>growth</w:t>
      </w:r>
      <w:r w:rsidRPr="00720ACB">
        <w:rPr>
          <w:rFonts w:ascii="Times New Roman" w:hAnsi="Times New Roman" w:cs="Times New Roman"/>
          <w:spacing w:val="-1"/>
          <w:sz w:val="24"/>
          <w:szCs w:val="24"/>
        </w:rPr>
        <w:t xml:space="preserve"> </w:t>
      </w:r>
      <w:proofErr w:type="gramStart"/>
      <w:r w:rsidRPr="00720ACB">
        <w:rPr>
          <w:rFonts w:ascii="Times New Roman" w:hAnsi="Times New Roman" w:cs="Times New Roman"/>
          <w:sz w:val="24"/>
          <w:szCs w:val="24"/>
        </w:rPr>
        <w:t>was</w:t>
      </w:r>
      <w:proofErr w:type="gramEnd"/>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observed</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at</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30 °C</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in</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which</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the</w:t>
      </w:r>
      <w:r w:rsidRPr="00720ACB">
        <w:rPr>
          <w:rFonts w:ascii="Times New Roman" w:hAnsi="Times New Roman" w:cs="Times New Roman"/>
          <w:spacing w:val="-2"/>
          <w:sz w:val="24"/>
          <w:szCs w:val="24"/>
        </w:rPr>
        <w:t xml:space="preserve"> </w:t>
      </w:r>
      <w:r w:rsidRPr="00720ACB">
        <w:rPr>
          <w:rFonts w:ascii="Times New Roman" w:hAnsi="Times New Roman" w:cs="Times New Roman"/>
          <w:sz w:val="24"/>
          <w:szCs w:val="24"/>
        </w:rPr>
        <w:t>fresh mycelial</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weight</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was</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890.31</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mg</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dry</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mycelial</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weight</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was</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observed</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to</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be</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244.74</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mg,</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25</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°C (fresh</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mycelial</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weight</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650.25</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mg</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dry</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mycelial</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weight</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160.80</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mg)</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20</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°C</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(482.68 mg</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112.15</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mg).</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There</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was</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no</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mycelial</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growth</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spotted</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at</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temperature</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regime</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15</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°C</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and at 40 °C.</w:t>
      </w:r>
      <w:r w:rsidR="002A1701" w:rsidRPr="00720ACB">
        <w:rPr>
          <w:rFonts w:ascii="Times New Roman" w:hAnsi="Times New Roman" w:cs="Times New Roman"/>
          <w:sz w:val="24"/>
          <w:szCs w:val="24"/>
        </w:rPr>
        <w:t xml:space="preserve"> These findings</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aligned</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 xml:space="preserve">with the research work of </w:t>
      </w:r>
      <w:r w:rsidR="002A1701" w:rsidRPr="00720ACB">
        <w:rPr>
          <w:rFonts w:ascii="Times New Roman" w:hAnsi="Times New Roman" w:cs="Times New Roman"/>
          <w:color w:val="0D0D0D"/>
          <w:sz w:val="24"/>
          <w:szCs w:val="24"/>
        </w:rPr>
        <w:t xml:space="preserve">Prasad </w:t>
      </w:r>
      <w:r w:rsidR="002A1701" w:rsidRPr="00720ACB">
        <w:rPr>
          <w:rFonts w:ascii="Times New Roman" w:hAnsi="Times New Roman" w:cs="Times New Roman"/>
          <w:i/>
          <w:color w:val="0D0D0D"/>
          <w:sz w:val="24"/>
          <w:szCs w:val="24"/>
        </w:rPr>
        <w:t>et al</w:t>
      </w:r>
      <w:r w:rsidR="002A1701" w:rsidRPr="00720ACB">
        <w:rPr>
          <w:rFonts w:ascii="Times New Roman" w:hAnsi="Times New Roman" w:cs="Times New Roman"/>
          <w:color w:val="0D0D0D"/>
          <w:sz w:val="24"/>
          <w:szCs w:val="24"/>
        </w:rPr>
        <w:t xml:space="preserve">. (2017) </w:t>
      </w:r>
      <w:r w:rsidR="002A1701" w:rsidRPr="00720ACB">
        <w:rPr>
          <w:rFonts w:ascii="Times New Roman" w:hAnsi="Times New Roman" w:cs="Times New Roman"/>
          <w:sz w:val="24"/>
          <w:szCs w:val="24"/>
        </w:rPr>
        <w:t xml:space="preserve">and Gerrits </w:t>
      </w:r>
      <w:r w:rsidR="002A1701" w:rsidRPr="00720ACB">
        <w:rPr>
          <w:rFonts w:ascii="Times New Roman" w:hAnsi="Times New Roman" w:cs="Times New Roman"/>
          <w:i/>
          <w:sz w:val="24"/>
          <w:szCs w:val="24"/>
        </w:rPr>
        <w:t>et al</w:t>
      </w:r>
      <w:r w:rsidR="002A1701" w:rsidRPr="00720ACB">
        <w:rPr>
          <w:rFonts w:ascii="Times New Roman" w:hAnsi="Times New Roman" w:cs="Times New Roman"/>
          <w:sz w:val="24"/>
          <w:szCs w:val="24"/>
        </w:rPr>
        <w:t xml:space="preserve">. (2019) as they depicted that the optimum temperature for mycelial growth of </w:t>
      </w:r>
      <w:r w:rsidR="002A1701" w:rsidRPr="00720ACB">
        <w:rPr>
          <w:rFonts w:ascii="Times New Roman" w:hAnsi="Times New Roman" w:cs="Times New Roman"/>
          <w:i/>
          <w:sz w:val="24"/>
          <w:szCs w:val="24"/>
        </w:rPr>
        <w:t xml:space="preserve">R. </w:t>
      </w:r>
      <w:proofErr w:type="spellStart"/>
      <w:r w:rsidR="002A1701" w:rsidRPr="00720ACB">
        <w:rPr>
          <w:rFonts w:ascii="Times New Roman" w:hAnsi="Times New Roman" w:cs="Times New Roman"/>
          <w:i/>
          <w:sz w:val="24"/>
          <w:szCs w:val="24"/>
        </w:rPr>
        <w:t>stolonifer</w:t>
      </w:r>
      <w:proofErr w:type="spellEnd"/>
      <w:r w:rsidR="002A1701" w:rsidRPr="00720ACB">
        <w:rPr>
          <w:rFonts w:ascii="Times New Roman" w:hAnsi="Times New Roman" w:cs="Times New Roman"/>
          <w:i/>
          <w:spacing w:val="-4"/>
          <w:sz w:val="24"/>
          <w:szCs w:val="24"/>
        </w:rPr>
        <w:t xml:space="preserve"> </w:t>
      </w:r>
      <w:r w:rsidR="002A1701" w:rsidRPr="00720ACB">
        <w:rPr>
          <w:rFonts w:ascii="Times New Roman" w:hAnsi="Times New Roman" w:cs="Times New Roman"/>
          <w:sz w:val="24"/>
          <w:szCs w:val="24"/>
        </w:rPr>
        <w:t xml:space="preserve">was between 30-35 °C. Highest mycelial growth was observed at 35 °C (Naik </w:t>
      </w:r>
      <w:r w:rsidR="002A1701" w:rsidRPr="00720ACB">
        <w:rPr>
          <w:rFonts w:ascii="Times New Roman" w:hAnsi="Times New Roman" w:cs="Times New Roman"/>
          <w:i/>
          <w:sz w:val="24"/>
          <w:szCs w:val="24"/>
        </w:rPr>
        <w:t>et al</w:t>
      </w:r>
      <w:r w:rsidR="002A1701" w:rsidRPr="00720ACB">
        <w:rPr>
          <w:rFonts w:ascii="Times New Roman" w:hAnsi="Times New Roman" w:cs="Times New Roman"/>
          <w:sz w:val="24"/>
          <w:szCs w:val="24"/>
        </w:rPr>
        <w:t xml:space="preserve">., 2010). Rawal </w:t>
      </w:r>
      <w:r w:rsidR="002A1701" w:rsidRPr="00720ACB">
        <w:rPr>
          <w:rFonts w:ascii="Times New Roman" w:hAnsi="Times New Roman" w:cs="Times New Roman"/>
          <w:i/>
          <w:sz w:val="24"/>
          <w:szCs w:val="24"/>
        </w:rPr>
        <w:t>et al</w:t>
      </w:r>
      <w:r w:rsidR="002A1701" w:rsidRPr="00720ACB">
        <w:rPr>
          <w:rFonts w:ascii="Times New Roman" w:hAnsi="Times New Roman" w:cs="Times New Roman"/>
          <w:sz w:val="24"/>
          <w:szCs w:val="24"/>
        </w:rPr>
        <w:t>. (2011)</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observed</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 xml:space="preserve">that </w:t>
      </w:r>
      <w:r w:rsidR="002A1701" w:rsidRPr="00720ACB">
        <w:rPr>
          <w:rFonts w:ascii="Times New Roman" w:hAnsi="Times New Roman" w:cs="Times New Roman"/>
          <w:i/>
          <w:sz w:val="24"/>
          <w:szCs w:val="24"/>
        </w:rPr>
        <w:t xml:space="preserve">R. </w:t>
      </w:r>
      <w:proofErr w:type="spellStart"/>
      <w:r w:rsidR="002A1701" w:rsidRPr="00720ACB">
        <w:rPr>
          <w:rFonts w:ascii="Times New Roman" w:hAnsi="Times New Roman" w:cs="Times New Roman"/>
          <w:i/>
          <w:sz w:val="24"/>
          <w:szCs w:val="24"/>
        </w:rPr>
        <w:t>stolonifer</w:t>
      </w:r>
      <w:proofErr w:type="spellEnd"/>
      <w:r w:rsidR="002A1701" w:rsidRPr="00720ACB">
        <w:rPr>
          <w:rFonts w:ascii="Times New Roman" w:hAnsi="Times New Roman" w:cs="Times New Roman"/>
          <w:i/>
          <w:spacing w:val="-14"/>
          <w:sz w:val="24"/>
          <w:szCs w:val="24"/>
        </w:rPr>
        <w:t xml:space="preserve"> </w:t>
      </w:r>
      <w:r w:rsidR="002A1701" w:rsidRPr="00720ACB">
        <w:rPr>
          <w:rFonts w:ascii="Times New Roman" w:hAnsi="Times New Roman" w:cs="Times New Roman"/>
          <w:sz w:val="24"/>
          <w:szCs w:val="24"/>
        </w:rPr>
        <w:t>had</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good</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mycelial</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growth</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in the</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temperature</w:t>
      </w:r>
      <w:r w:rsidR="002A1701" w:rsidRPr="00720ACB">
        <w:rPr>
          <w:rFonts w:ascii="Times New Roman" w:hAnsi="Times New Roman" w:cs="Times New Roman"/>
          <w:spacing w:val="-3"/>
          <w:sz w:val="24"/>
          <w:szCs w:val="24"/>
        </w:rPr>
        <w:t xml:space="preserve"> </w:t>
      </w:r>
      <w:r w:rsidR="002A1701" w:rsidRPr="00720ACB">
        <w:rPr>
          <w:rFonts w:ascii="Times New Roman" w:hAnsi="Times New Roman" w:cs="Times New Roman"/>
          <w:sz w:val="24"/>
          <w:szCs w:val="24"/>
        </w:rPr>
        <w:t>range</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of</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25- 35</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°C and</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less</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growth</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at 10-15 °C.</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 xml:space="preserve">Anand </w:t>
      </w:r>
      <w:r w:rsidR="002A1701" w:rsidRPr="00720ACB">
        <w:rPr>
          <w:rFonts w:ascii="Times New Roman" w:hAnsi="Times New Roman" w:cs="Times New Roman"/>
          <w:i/>
          <w:sz w:val="24"/>
          <w:szCs w:val="24"/>
        </w:rPr>
        <w:t>et</w:t>
      </w:r>
      <w:r w:rsidR="002A1701" w:rsidRPr="00720ACB">
        <w:rPr>
          <w:rFonts w:ascii="Times New Roman" w:hAnsi="Times New Roman" w:cs="Times New Roman"/>
          <w:i/>
          <w:spacing w:val="-2"/>
          <w:sz w:val="24"/>
          <w:szCs w:val="24"/>
        </w:rPr>
        <w:t xml:space="preserve"> </w:t>
      </w:r>
      <w:r w:rsidR="002A1701" w:rsidRPr="00720ACB">
        <w:rPr>
          <w:rFonts w:ascii="Times New Roman" w:hAnsi="Times New Roman" w:cs="Times New Roman"/>
          <w:i/>
          <w:sz w:val="24"/>
          <w:szCs w:val="24"/>
        </w:rPr>
        <w:t>al</w:t>
      </w:r>
      <w:r w:rsidR="002A1701" w:rsidRPr="00720ACB">
        <w:rPr>
          <w:rFonts w:ascii="Times New Roman" w:hAnsi="Times New Roman" w:cs="Times New Roman"/>
          <w:sz w:val="24"/>
          <w:szCs w:val="24"/>
        </w:rPr>
        <w:t>.</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(2015)</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reported</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that</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there</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was</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less</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mycelial growth observed at 15 °C</w:t>
      </w:r>
      <w:r w:rsidR="00A61D00">
        <w:rPr>
          <w:rFonts w:ascii="Times New Roman" w:hAnsi="Times New Roman" w:cs="Times New Roman"/>
          <w:sz w:val="24"/>
          <w:szCs w:val="24"/>
        </w:rPr>
        <w:t xml:space="preserve"> (Table 2, Fig 3</w:t>
      </w:r>
      <w:r w:rsidR="00CE2FEF">
        <w:rPr>
          <w:rFonts w:ascii="Times New Roman" w:hAnsi="Times New Roman" w:cs="Times New Roman"/>
          <w:sz w:val="24"/>
          <w:szCs w:val="24"/>
        </w:rPr>
        <w:t>, Fig 4)</w:t>
      </w:r>
      <w:r w:rsidR="00A61D00">
        <w:rPr>
          <w:rFonts w:ascii="Times New Roman" w:hAnsi="Times New Roman" w:cs="Times New Roman"/>
          <w:sz w:val="24"/>
          <w:szCs w:val="24"/>
        </w:rPr>
        <w:t>.</w:t>
      </w:r>
    </w:p>
    <w:p w14:paraId="0A7013BB" w14:textId="5B36EDCA" w:rsidR="00590A24" w:rsidRPr="00CB08E9" w:rsidRDefault="00DA56A2" w:rsidP="00590A24">
      <w:pPr>
        <w:pStyle w:val="Heading2"/>
        <w:spacing w:after="13" w:line="360" w:lineRule="auto"/>
        <w:ind w:left="0"/>
        <w:rPr>
          <w:b w:val="0"/>
          <w:bCs w:val="0"/>
          <w:color w:val="0D0D0D" w:themeColor="text1" w:themeTint="F2"/>
        </w:rPr>
      </w:pPr>
      <w:r>
        <w:rPr>
          <w:color w:val="0D0D0D" w:themeColor="text1" w:themeTint="F2"/>
        </w:rPr>
        <w:t>Table 2.</w:t>
      </w:r>
      <w:r w:rsidR="00590A24" w:rsidRPr="00CB08E9">
        <w:rPr>
          <w:color w:val="0D0D0D" w:themeColor="text1" w:themeTint="F2"/>
        </w:rPr>
        <w:t xml:space="preserve"> </w:t>
      </w:r>
      <w:r w:rsidR="00590A24">
        <w:rPr>
          <w:color w:val="0D0D0D" w:themeColor="text1" w:themeTint="F2"/>
        </w:rPr>
        <w:t xml:space="preserve">Effect </w:t>
      </w:r>
      <w:r w:rsidR="00590A24" w:rsidRPr="00CB08E9">
        <w:rPr>
          <w:color w:val="0D0D0D" w:themeColor="text1" w:themeTint="F2"/>
        </w:rPr>
        <w:t xml:space="preserve">of temperature </w:t>
      </w:r>
      <w:r w:rsidR="00590A24">
        <w:rPr>
          <w:color w:val="0D0D0D" w:themeColor="text1" w:themeTint="F2"/>
        </w:rPr>
        <w:t xml:space="preserve">on growth of </w:t>
      </w:r>
      <w:r w:rsidR="00590A24" w:rsidRPr="00D50A08">
        <w:rPr>
          <w:i/>
        </w:rPr>
        <w:t xml:space="preserve">Rhizopus </w:t>
      </w:r>
      <w:proofErr w:type="spellStart"/>
      <w:r w:rsidR="00590A24" w:rsidRPr="00D50A08">
        <w:rPr>
          <w:i/>
        </w:rPr>
        <w:t>stolonifer</w:t>
      </w:r>
      <w:proofErr w:type="spellEnd"/>
    </w:p>
    <w:p w14:paraId="08B1AE6D" w14:textId="77777777" w:rsidR="00590A24" w:rsidRPr="00CB08E9" w:rsidRDefault="00590A24" w:rsidP="00590A24">
      <w:pPr>
        <w:spacing w:after="0"/>
        <w:jc w:val="center"/>
        <w:rPr>
          <w:rFonts w:ascii="Times New Roman" w:hAnsi="Times New Roman" w:cs="Times New Roman"/>
          <w:sz w:val="24"/>
          <w:szCs w:val="24"/>
        </w:rPr>
      </w:pPr>
    </w:p>
    <w:tbl>
      <w:tblPr>
        <w:tblStyle w:val="TableGrid0"/>
        <w:tblW w:w="9024" w:type="dxa"/>
        <w:tblInd w:w="5" w:type="dxa"/>
        <w:tblCellMar>
          <w:top w:w="37" w:type="dxa"/>
          <w:left w:w="38" w:type="dxa"/>
        </w:tblCellMar>
        <w:tblLook w:val="04A0" w:firstRow="1" w:lastRow="0" w:firstColumn="1" w:lastColumn="0" w:noHBand="0" w:noVBand="1"/>
      </w:tblPr>
      <w:tblGrid>
        <w:gridCol w:w="1925"/>
        <w:gridCol w:w="2259"/>
        <w:gridCol w:w="2420"/>
        <w:gridCol w:w="2420"/>
      </w:tblGrid>
      <w:tr w:rsidR="00590A24" w:rsidRPr="00CB08E9" w14:paraId="6EAB71B7" w14:textId="77777777" w:rsidTr="00536334">
        <w:trPr>
          <w:trHeight w:val="507"/>
        </w:trPr>
        <w:tc>
          <w:tcPr>
            <w:tcW w:w="1925" w:type="dxa"/>
            <w:tcBorders>
              <w:top w:val="single" w:sz="4" w:space="0" w:color="000000"/>
              <w:left w:val="single" w:sz="4" w:space="0" w:color="000000"/>
              <w:bottom w:val="single" w:sz="4" w:space="0" w:color="000000"/>
              <w:right w:val="single" w:sz="4" w:space="0" w:color="000000"/>
            </w:tcBorders>
            <w:vAlign w:val="center"/>
          </w:tcPr>
          <w:p w14:paraId="237D35A2" w14:textId="77777777" w:rsidR="00590A24" w:rsidRPr="00CB08E9" w:rsidRDefault="00590A24" w:rsidP="00536334">
            <w:pPr>
              <w:spacing w:line="360" w:lineRule="auto"/>
              <w:jc w:val="center"/>
              <w:rPr>
                <w:rFonts w:ascii="Times New Roman" w:hAnsi="Times New Roman" w:cs="Times New Roman"/>
                <w:sz w:val="24"/>
                <w:szCs w:val="24"/>
              </w:rPr>
            </w:pPr>
            <w:r w:rsidRPr="00CB08E9">
              <w:rPr>
                <w:rFonts w:ascii="Times New Roman" w:hAnsi="Times New Roman" w:cs="Times New Roman"/>
                <w:b/>
                <w:sz w:val="24"/>
                <w:szCs w:val="24"/>
              </w:rPr>
              <w:t>Treatment No.</w:t>
            </w:r>
          </w:p>
        </w:tc>
        <w:tc>
          <w:tcPr>
            <w:tcW w:w="2259" w:type="dxa"/>
            <w:tcBorders>
              <w:top w:val="single" w:sz="4" w:space="0" w:color="000000"/>
              <w:left w:val="single" w:sz="4" w:space="0" w:color="000000"/>
              <w:bottom w:val="single" w:sz="4" w:space="0" w:color="000000"/>
              <w:right w:val="single" w:sz="4" w:space="0" w:color="000000"/>
            </w:tcBorders>
            <w:vAlign w:val="center"/>
          </w:tcPr>
          <w:p w14:paraId="157F5DDF" w14:textId="77777777" w:rsidR="00590A24" w:rsidRPr="00CB08E9" w:rsidRDefault="00590A24" w:rsidP="00536334">
            <w:pPr>
              <w:spacing w:line="360" w:lineRule="auto"/>
              <w:jc w:val="center"/>
              <w:rPr>
                <w:rFonts w:ascii="Times New Roman" w:hAnsi="Times New Roman" w:cs="Times New Roman"/>
                <w:sz w:val="24"/>
                <w:szCs w:val="24"/>
              </w:rPr>
            </w:pPr>
            <w:r w:rsidRPr="00CB08E9">
              <w:rPr>
                <w:rFonts w:ascii="Times New Roman" w:hAnsi="Times New Roman" w:cs="Times New Roman"/>
                <w:b/>
                <w:sz w:val="24"/>
                <w:szCs w:val="24"/>
              </w:rPr>
              <w:t>Temperature (</w:t>
            </w:r>
            <w:proofErr w:type="spellStart"/>
            <w:r w:rsidRPr="00CB08E9">
              <w:rPr>
                <w:rFonts w:ascii="Times New Roman" w:hAnsi="Times New Roman" w:cs="Times New Roman"/>
                <w:b/>
                <w:sz w:val="24"/>
                <w:szCs w:val="24"/>
                <w:vertAlign w:val="superscript"/>
              </w:rPr>
              <w:t>o</w:t>
            </w:r>
            <w:r w:rsidRPr="00CB08E9">
              <w:rPr>
                <w:rFonts w:ascii="Times New Roman" w:hAnsi="Times New Roman" w:cs="Times New Roman"/>
                <w:b/>
                <w:sz w:val="24"/>
                <w:szCs w:val="24"/>
              </w:rPr>
              <w:t>C</w:t>
            </w:r>
            <w:proofErr w:type="spellEnd"/>
            <w:r w:rsidRPr="00CB08E9">
              <w:rPr>
                <w:rFonts w:ascii="Times New Roman" w:hAnsi="Times New Roman" w:cs="Times New Roman"/>
                <w:b/>
                <w:sz w:val="24"/>
                <w:szCs w:val="24"/>
              </w:rPr>
              <w:t>)</w:t>
            </w:r>
          </w:p>
        </w:tc>
        <w:tc>
          <w:tcPr>
            <w:tcW w:w="2420" w:type="dxa"/>
            <w:tcBorders>
              <w:top w:val="single" w:sz="4" w:space="0" w:color="000000"/>
              <w:left w:val="single" w:sz="4" w:space="0" w:color="000000"/>
              <w:bottom w:val="single" w:sz="4" w:space="0" w:color="000000"/>
              <w:right w:val="single" w:sz="4" w:space="0" w:color="000000"/>
            </w:tcBorders>
          </w:tcPr>
          <w:p w14:paraId="5240FB91" w14:textId="77777777" w:rsidR="00590A24" w:rsidRPr="00D50A08" w:rsidRDefault="00590A24" w:rsidP="00536334">
            <w:pPr>
              <w:spacing w:line="360" w:lineRule="auto"/>
              <w:ind w:right="38"/>
              <w:jc w:val="center"/>
              <w:rPr>
                <w:rFonts w:ascii="Times New Roman" w:hAnsi="Times New Roman" w:cs="Times New Roman"/>
                <w:b/>
                <w:sz w:val="24"/>
                <w:szCs w:val="24"/>
                <w:vertAlign w:val="superscript"/>
              </w:rPr>
            </w:pPr>
            <w:r w:rsidRPr="00CB08E9">
              <w:rPr>
                <w:rFonts w:ascii="Times New Roman" w:hAnsi="Times New Roman" w:cs="Times New Roman"/>
                <w:b/>
                <w:bCs/>
                <w:sz w:val="24"/>
                <w:szCs w:val="24"/>
              </w:rPr>
              <w:t>Fresh mycelial weight (mg)</w:t>
            </w:r>
            <w:r>
              <w:rPr>
                <w:rFonts w:ascii="Times New Roman" w:hAnsi="Times New Roman" w:cs="Times New Roman"/>
                <w:b/>
                <w:bCs/>
                <w:sz w:val="24"/>
                <w:szCs w:val="24"/>
              </w:rPr>
              <w:t>*</w:t>
            </w:r>
          </w:p>
        </w:tc>
        <w:tc>
          <w:tcPr>
            <w:tcW w:w="2420" w:type="dxa"/>
            <w:tcBorders>
              <w:top w:val="single" w:sz="4" w:space="0" w:color="000000"/>
              <w:left w:val="single" w:sz="4" w:space="0" w:color="000000"/>
              <w:bottom w:val="single" w:sz="4" w:space="0" w:color="000000"/>
              <w:right w:val="single" w:sz="4" w:space="0" w:color="000000"/>
            </w:tcBorders>
            <w:vAlign w:val="center"/>
          </w:tcPr>
          <w:p w14:paraId="21FFD56D" w14:textId="77777777" w:rsidR="00590A24" w:rsidRPr="00CB08E9" w:rsidRDefault="00590A24" w:rsidP="00536334">
            <w:pPr>
              <w:spacing w:line="360" w:lineRule="auto"/>
              <w:ind w:right="38"/>
              <w:jc w:val="center"/>
              <w:rPr>
                <w:rFonts w:ascii="Times New Roman" w:hAnsi="Times New Roman" w:cs="Times New Roman"/>
                <w:b/>
                <w:sz w:val="24"/>
                <w:szCs w:val="24"/>
              </w:rPr>
            </w:pPr>
            <w:r w:rsidRPr="00CB08E9">
              <w:rPr>
                <w:rFonts w:ascii="Times New Roman" w:hAnsi="Times New Roman" w:cs="Times New Roman"/>
                <w:b/>
                <w:sz w:val="24"/>
                <w:szCs w:val="24"/>
              </w:rPr>
              <w:t>Dry mycelial weight (mg)</w:t>
            </w:r>
            <w:r>
              <w:rPr>
                <w:rFonts w:ascii="Times New Roman" w:hAnsi="Times New Roman" w:cs="Times New Roman"/>
                <w:b/>
                <w:sz w:val="24"/>
                <w:szCs w:val="24"/>
              </w:rPr>
              <w:t>*</w:t>
            </w:r>
          </w:p>
        </w:tc>
      </w:tr>
      <w:tr w:rsidR="00590A24" w:rsidRPr="00CB08E9" w14:paraId="789BC50C" w14:textId="77777777" w:rsidTr="00536334">
        <w:trPr>
          <w:trHeight w:val="507"/>
        </w:trPr>
        <w:tc>
          <w:tcPr>
            <w:tcW w:w="1925" w:type="dxa"/>
            <w:tcBorders>
              <w:top w:val="single" w:sz="4" w:space="0" w:color="000000"/>
              <w:left w:val="single" w:sz="4" w:space="0" w:color="000000"/>
              <w:bottom w:val="single" w:sz="4" w:space="0" w:color="000000"/>
              <w:right w:val="single" w:sz="4" w:space="0" w:color="000000"/>
            </w:tcBorders>
            <w:vAlign w:val="center"/>
          </w:tcPr>
          <w:p w14:paraId="42365F62" w14:textId="77777777" w:rsidR="00590A24" w:rsidRPr="00CB08E9" w:rsidRDefault="00590A24" w:rsidP="00536334">
            <w:pPr>
              <w:spacing w:before="240" w:line="360" w:lineRule="auto"/>
              <w:ind w:right="32"/>
              <w:jc w:val="center"/>
              <w:rPr>
                <w:rFonts w:ascii="Times New Roman" w:hAnsi="Times New Roman" w:cs="Times New Roman"/>
                <w:sz w:val="24"/>
                <w:szCs w:val="24"/>
              </w:rPr>
            </w:pPr>
            <w:r w:rsidRPr="00CB08E9">
              <w:rPr>
                <w:rFonts w:ascii="Times New Roman" w:hAnsi="Times New Roman" w:cs="Times New Roman"/>
                <w:sz w:val="24"/>
                <w:szCs w:val="24"/>
              </w:rPr>
              <w:t>T</w:t>
            </w:r>
            <w:r w:rsidRPr="00CB08E9">
              <w:rPr>
                <w:rFonts w:ascii="Times New Roman" w:hAnsi="Times New Roman" w:cs="Times New Roman"/>
                <w:sz w:val="24"/>
                <w:szCs w:val="24"/>
                <w:vertAlign w:val="subscript"/>
              </w:rPr>
              <w:t>1</w:t>
            </w:r>
          </w:p>
        </w:tc>
        <w:tc>
          <w:tcPr>
            <w:tcW w:w="2259" w:type="dxa"/>
            <w:tcBorders>
              <w:top w:val="single" w:sz="4" w:space="0" w:color="000000"/>
              <w:left w:val="single" w:sz="4" w:space="0" w:color="000000"/>
              <w:bottom w:val="single" w:sz="4" w:space="0" w:color="000000"/>
              <w:right w:val="single" w:sz="4" w:space="0" w:color="000000"/>
            </w:tcBorders>
            <w:vAlign w:val="center"/>
          </w:tcPr>
          <w:p w14:paraId="3AF60DA4" w14:textId="77777777" w:rsidR="00590A24" w:rsidRPr="00CB08E9" w:rsidRDefault="00590A24" w:rsidP="00536334">
            <w:pPr>
              <w:spacing w:before="240" w:line="360" w:lineRule="auto"/>
              <w:ind w:right="28"/>
              <w:jc w:val="center"/>
              <w:rPr>
                <w:rFonts w:ascii="Times New Roman" w:hAnsi="Times New Roman" w:cs="Times New Roman"/>
                <w:sz w:val="24"/>
                <w:szCs w:val="24"/>
              </w:rPr>
            </w:pPr>
            <w:r w:rsidRPr="00CB08E9">
              <w:rPr>
                <w:rFonts w:ascii="Times New Roman" w:hAnsi="Times New Roman" w:cs="Times New Roman"/>
                <w:sz w:val="24"/>
                <w:szCs w:val="24"/>
              </w:rPr>
              <w:t>15</w:t>
            </w:r>
          </w:p>
        </w:tc>
        <w:tc>
          <w:tcPr>
            <w:tcW w:w="2420" w:type="dxa"/>
            <w:tcBorders>
              <w:top w:val="single" w:sz="4" w:space="0" w:color="000000"/>
              <w:left w:val="single" w:sz="4" w:space="0" w:color="000000"/>
              <w:bottom w:val="single" w:sz="4" w:space="0" w:color="000000"/>
              <w:right w:val="single" w:sz="4" w:space="0" w:color="000000"/>
            </w:tcBorders>
          </w:tcPr>
          <w:p w14:paraId="0C761AA8" w14:textId="77777777" w:rsidR="00590A24" w:rsidRPr="00CB08E9" w:rsidRDefault="00590A24" w:rsidP="00536334">
            <w:pPr>
              <w:spacing w:before="240" w:line="360" w:lineRule="auto"/>
              <w:ind w:right="34"/>
              <w:jc w:val="center"/>
              <w:rPr>
                <w:rFonts w:ascii="Times New Roman" w:hAnsi="Times New Roman" w:cs="Times New Roman"/>
                <w:sz w:val="24"/>
                <w:szCs w:val="24"/>
              </w:rPr>
            </w:pPr>
            <w:r w:rsidRPr="00CB08E9">
              <w:rPr>
                <w:rFonts w:ascii="Times New Roman" w:hAnsi="Times New Roman" w:cs="Times New Roman"/>
                <w:sz w:val="24"/>
                <w:szCs w:val="24"/>
              </w:rPr>
              <w:t>0.00</w:t>
            </w:r>
          </w:p>
        </w:tc>
        <w:tc>
          <w:tcPr>
            <w:tcW w:w="2420" w:type="dxa"/>
            <w:tcBorders>
              <w:top w:val="single" w:sz="4" w:space="0" w:color="000000"/>
              <w:left w:val="single" w:sz="4" w:space="0" w:color="000000"/>
              <w:bottom w:val="single" w:sz="4" w:space="0" w:color="000000"/>
              <w:right w:val="single" w:sz="4" w:space="0" w:color="000000"/>
            </w:tcBorders>
            <w:vAlign w:val="center"/>
          </w:tcPr>
          <w:p w14:paraId="29E95CD9" w14:textId="77777777" w:rsidR="00590A24" w:rsidRPr="00CB08E9" w:rsidRDefault="00590A24" w:rsidP="00536334">
            <w:pPr>
              <w:spacing w:before="240" w:line="360" w:lineRule="auto"/>
              <w:ind w:right="34"/>
              <w:jc w:val="center"/>
              <w:rPr>
                <w:rFonts w:ascii="Times New Roman" w:hAnsi="Times New Roman" w:cs="Times New Roman"/>
                <w:sz w:val="24"/>
                <w:szCs w:val="24"/>
              </w:rPr>
            </w:pPr>
            <w:r w:rsidRPr="00CB08E9">
              <w:rPr>
                <w:rFonts w:ascii="Times New Roman" w:hAnsi="Times New Roman" w:cs="Times New Roman"/>
                <w:sz w:val="24"/>
                <w:szCs w:val="24"/>
              </w:rPr>
              <w:t>0.00</w:t>
            </w:r>
          </w:p>
        </w:tc>
      </w:tr>
      <w:tr w:rsidR="00590A24" w:rsidRPr="00CB08E9" w14:paraId="28AB9C76" w14:textId="77777777" w:rsidTr="00536334">
        <w:trPr>
          <w:trHeight w:val="507"/>
        </w:trPr>
        <w:tc>
          <w:tcPr>
            <w:tcW w:w="1925" w:type="dxa"/>
            <w:tcBorders>
              <w:top w:val="single" w:sz="4" w:space="0" w:color="000000"/>
              <w:left w:val="single" w:sz="4" w:space="0" w:color="000000"/>
              <w:bottom w:val="single" w:sz="4" w:space="0" w:color="000000"/>
              <w:right w:val="single" w:sz="4" w:space="0" w:color="000000"/>
            </w:tcBorders>
            <w:vAlign w:val="center"/>
          </w:tcPr>
          <w:p w14:paraId="0AE363DC" w14:textId="77777777" w:rsidR="00590A24" w:rsidRPr="00CB08E9" w:rsidRDefault="00590A24" w:rsidP="00536334">
            <w:pPr>
              <w:spacing w:before="240" w:line="360" w:lineRule="auto"/>
              <w:ind w:right="32"/>
              <w:jc w:val="center"/>
              <w:rPr>
                <w:rFonts w:ascii="Times New Roman" w:hAnsi="Times New Roman" w:cs="Times New Roman"/>
                <w:sz w:val="24"/>
                <w:szCs w:val="24"/>
              </w:rPr>
            </w:pPr>
            <w:r w:rsidRPr="00CB08E9">
              <w:rPr>
                <w:rFonts w:ascii="Times New Roman" w:hAnsi="Times New Roman" w:cs="Times New Roman"/>
                <w:sz w:val="24"/>
                <w:szCs w:val="24"/>
              </w:rPr>
              <w:t>T</w:t>
            </w:r>
            <w:r w:rsidRPr="00CB08E9">
              <w:rPr>
                <w:rFonts w:ascii="Times New Roman" w:hAnsi="Times New Roman" w:cs="Times New Roman"/>
                <w:sz w:val="24"/>
                <w:szCs w:val="24"/>
                <w:vertAlign w:val="subscript"/>
              </w:rPr>
              <w:t>2</w:t>
            </w:r>
          </w:p>
        </w:tc>
        <w:tc>
          <w:tcPr>
            <w:tcW w:w="2259" w:type="dxa"/>
            <w:tcBorders>
              <w:top w:val="single" w:sz="4" w:space="0" w:color="000000"/>
              <w:left w:val="single" w:sz="4" w:space="0" w:color="000000"/>
              <w:bottom w:val="single" w:sz="4" w:space="0" w:color="000000"/>
              <w:right w:val="single" w:sz="4" w:space="0" w:color="000000"/>
            </w:tcBorders>
            <w:vAlign w:val="center"/>
          </w:tcPr>
          <w:p w14:paraId="507AA432" w14:textId="77777777" w:rsidR="00590A24" w:rsidRPr="00CB08E9" w:rsidRDefault="00590A24" w:rsidP="00536334">
            <w:pPr>
              <w:spacing w:before="240" w:line="360" w:lineRule="auto"/>
              <w:ind w:right="28"/>
              <w:jc w:val="center"/>
              <w:rPr>
                <w:rFonts w:ascii="Times New Roman" w:hAnsi="Times New Roman" w:cs="Times New Roman"/>
                <w:sz w:val="24"/>
                <w:szCs w:val="24"/>
              </w:rPr>
            </w:pPr>
            <w:r w:rsidRPr="00CB08E9">
              <w:rPr>
                <w:rFonts w:ascii="Times New Roman" w:hAnsi="Times New Roman" w:cs="Times New Roman"/>
                <w:sz w:val="24"/>
                <w:szCs w:val="24"/>
              </w:rPr>
              <w:t>20</w:t>
            </w:r>
          </w:p>
        </w:tc>
        <w:tc>
          <w:tcPr>
            <w:tcW w:w="2420" w:type="dxa"/>
            <w:tcBorders>
              <w:top w:val="single" w:sz="4" w:space="0" w:color="000000"/>
              <w:left w:val="single" w:sz="4" w:space="0" w:color="000000"/>
              <w:bottom w:val="single" w:sz="4" w:space="0" w:color="000000"/>
              <w:right w:val="single" w:sz="4" w:space="0" w:color="000000"/>
            </w:tcBorders>
          </w:tcPr>
          <w:p w14:paraId="0BF9F1A0"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482.68</w:t>
            </w:r>
          </w:p>
        </w:tc>
        <w:tc>
          <w:tcPr>
            <w:tcW w:w="2420" w:type="dxa"/>
            <w:tcBorders>
              <w:top w:val="single" w:sz="4" w:space="0" w:color="000000"/>
              <w:left w:val="single" w:sz="4" w:space="0" w:color="000000"/>
              <w:bottom w:val="single" w:sz="4" w:space="0" w:color="000000"/>
              <w:right w:val="single" w:sz="4" w:space="0" w:color="000000"/>
            </w:tcBorders>
            <w:vAlign w:val="center"/>
          </w:tcPr>
          <w:p w14:paraId="0EB74A57"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112.15</w:t>
            </w:r>
          </w:p>
        </w:tc>
      </w:tr>
      <w:tr w:rsidR="00590A24" w:rsidRPr="00CB08E9" w14:paraId="1C5F6198" w14:textId="77777777" w:rsidTr="00536334">
        <w:trPr>
          <w:trHeight w:val="507"/>
        </w:trPr>
        <w:tc>
          <w:tcPr>
            <w:tcW w:w="1925" w:type="dxa"/>
            <w:tcBorders>
              <w:top w:val="single" w:sz="4" w:space="0" w:color="000000"/>
              <w:left w:val="single" w:sz="4" w:space="0" w:color="000000"/>
              <w:bottom w:val="single" w:sz="4" w:space="0" w:color="000000"/>
              <w:right w:val="single" w:sz="4" w:space="0" w:color="000000"/>
            </w:tcBorders>
            <w:vAlign w:val="center"/>
          </w:tcPr>
          <w:p w14:paraId="5A9E1ED3" w14:textId="77777777" w:rsidR="00590A24" w:rsidRPr="00CB08E9" w:rsidRDefault="00590A24" w:rsidP="00536334">
            <w:pPr>
              <w:spacing w:before="240" w:line="360" w:lineRule="auto"/>
              <w:ind w:right="32"/>
              <w:jc w:val="center"/>
              <w:rPr>
                <w:rFonts w:ascii="Times New Roman" w:hAnsi="Times New Roman" w:cs="Times New Roman"/>
                <w:sz w:val="24"/>
                <w:szCs w:val="24"/>
              </w:rPr>
            </w:pPr>
            <w:r w:rsidRPr="00CB08E9">
              <w:rPr>
                <w:rFonts w:ascii="Times New Roman" w:hAnsi="Times New Roman" w:cs="Times New Roman"/>
                <w:sz w:val="24"/>
                <w:szCs w:val="24"/>
              </w:rPr>
              <w:t>T</w:t>
            </w:r>
            <w:r w:rsidRPr="00CB08E9">
              <w:rPr>
                <w:rFonts w:ascii="Times New Roman" w:hAnsi="Times New Roman" w:cs="Times New Roman"/>
                <w:sz w:val="24"/>
                <w:szCs w:val="24"/>
                <w:vertAlign w:val="subscript"/>
              </w:rPr>
              <w:t>3</w:t>
            </w:r>
          </w:p>
        </w:tc>
        <w:tc>
          <w:tcPr>
            <w:tcW w:w="2259" w:type="dxa"/>
            <w:tcBorders>
              <w:top w:val="single" w:sz="4" w:space="0" w:color="000000"/>
              <w:left w:val="single" w:sz="4" w:space="0" w:color="000000"/>
              <w:bottom w:val="single" w:sz="4" w:space="0" w:color="000000"/>
              <w:right w:val="single" w:sz="4" w:space="0" w:color="000000"/>
            </w:tcBorders>
            <w:vAlign w:val="center"/>
          </w:tcPr>
          <w:p w14:paraId="7F117B2F" w14:textId="77777777" w:rsidR="00590A24" w:rsidRPr="00CB08E9" w:rsidRDefault="00590A24" w:rsidP="00536334">
            <w:pPr>
              <w:spacing w:before="240" w:line="360" w:lineRule="auto"/>
              <w:ind w:right="28"/>
              <w:jc w:val="center"/>
              <w:rPr>
                <w:rFonts w:ascii="Times New Roman" w:hAnsi="Times New Roman" w:cs="Times New Roman"/>
                <w:sz w:val="24"/>
                <w:szCs w:val="24"/>
              </w:rPr>
            </w:pPr>
            <w:r w:rsidRPr="00CB08E9">
              <w:rPr>
                <w:rFonts w:ascii="Times New Roman" w:hAnsi="Times New Roman" w:cs="Times New Roman"/>
                <w:sz w:val="24"/>
                <w:szCs w:val="24"/>
              </w:rPr>
              <w:t>25</w:t>
            </w:r>
          </w:p>
        </w:tc>
        <w:tc>
          <w:tcPr>
            <w:tcW w:w="2420" w:type="dxa"/>
            <w:tcBorders>
              <w:top w:val="single" w:sz="4" w:space="0" w:color="000000"/>
              <w:left w:val="single" w:sz="4" w:space="0" w:color="000000"/>
              <w:bottom w:val="single" w:sz="4" w:space="0" w:color="000000"/>
              <w:right w:val="single" w:sz="4" w:space="0" w:color="000000"/>
            </w:tcBorders>
          </w:tcPr>
          <w:p w14:paraId="5CAFC7E9"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650.25</w:t>
            </w:r>
          </w:p>
        </w:tc>
        <w:tc>
          <w:tcPr>
            <w:tcW w:w="2420" w:type="dxa"/>
            <w:tcBorders>
              <w:top w:val="single" w:sz="4" w:space="0" w:color="000000"/>
              <w:left w:val="single" w:sz="4" w:space="0" w:color="000000"/>
              <w:bottom w:val="single" w:sz="4" w:space="0" w:color="000000"/>
              <w:right w:val="single" w:sz="4" w:space="0" w:color="000000"/>
            </w:tcBorders>
            <w:vAlign w:val="center"/>
          </w:tcPr>
          <w:p w14:paraId="5E953000"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160.80</w:t>
            </w:r>
          </w:p>
        </w:tc>
      </w:tr>
      <w:tr w:rsidR="00590A24" w:rsidRPr="00CB08E9" w14:paraId="09900E65" w14:textId="77777777" w:rsidTr="00536334">
        <w:trPr>
          <w:trHeight w:val="507"/>
        </w:trPr>
        <w:tc>
          <w:tcPr>
            <w:tcW w:w="1925" w:type="dxa"/>
            <w:tcBorders>
              <w:top w:val="single" w:sz="4" w:space="0" w:color="000000"/>
              <w:left w:val="single" w:sz="4" w:space="0" w:color="000000"/>
              <w:bottom w:val="single" w:sz="4" w:space="0" w:color="000000"/>
              <w:right w:val="single" w:sz="4" w:space="0" w:color="000000"/>
            </w:tcBorders>
            <w:vAlign w:val="center"/>
          </w:tcPr>
          <w:p w14:paraId="122FC5C9" w14:textId="77777777" w:rsidR="00590A24" w:rsidRPr="00CB08E9" w:rsidRDefault="00590A24" w:rsidP="00536334">
            <w:pPr>
              <w:spacing w:before="240" w:line="360" w:lineRule="auto"/>
              <w:ind w:right="32"/>
              <w:jc w:val="center"/>
              <w:rPr>
                <w:rFonts w:ascii="Times New Roman" w:hAnsi="Times New Roman" w:cs="Times New Roman"/>
                <w:sz w:val="24"/>
                <w:szCs w:val="24"/>
              </w:rPr>
            </w:pPr>
            <w:r w:rsidRPr="00CB08E9">
              <w:rPr>
                <w:rFonts w:ascii="Times New Roman" w:hAnsi="Times New Roman" w:cs="Times New Roman"/>
                <w:sz w:val="24"/>
                <w:szCs w:val="24"/>
              </w:rPr>
              <w:t>T</w:t>
            </w:r>
            <w:r w:rsidRPr="00CB08E9">
              <w:rPr>
                <w:rFonts w:ascii="Times New Roman" w:hAnsi="Times New Roman" w:cs="Times New Roman"/>
                <w:sz w:val="24"/>
                <w:szCs w:val="24"/>
                <w:vertAlign w:val="subscript"/>
              </w:rPr>
              <w:t>4</w:t>
            </w:r>
          </w:p>
        </w:tc>
        <w:tc>
          <w:tcPr>
            <w:tcW w:w="2259" w:type="dxa"/>
            <w:tcBorders>
              <w:top w:val="single" w:sz="4" w:space="0" w:color="000000"/>
              <w:left w:val="single" w:sz="4" w:space="0" w:color="000000"/>
              <w:bottom w:val="single" w:sz="4" w:space="0" w:color="000000"/>
              <w:right w:val="single" w:sz="4" w:space="0" w:color="000000"/>
            </w:tcBorders>
            <w:vAlign w:val="center"/>
          </w:tcPr>
          <w:p w14:paraId="4DC36106" w14:textId="77777777" w:rsidR="00590A24" w:rsidRPr="00CB08E9" w:rsidRDefault="00590A24" w:rsidP="00536334">
            <w:pPr>
              <w:spacing w:before="240" w:line="360" w:lineRule="auto"/>
              <w:ind w:right="28"/>
              <w:jc w:val="center"/>
              <w:rPr>
                <w:rFonts w:ascii="Times New Roman" w:hAnsi="Times New Roman" w:cs="Times New Roman"/>
                <w:sz w:val="24"/>
                <w:szCs w:val="24"/>
              </w:rPr>
            </w:pPr>
            <w:r w:rsidRPr="00CB08E9">
              <w:rPr>
                <w:rFonts w:ascii="Times New Roman" w:hAnsi="Times New Roman" w:cs="Times New Roman"/>
                <w:sz w:val="24"/>
                <w:szCs w:val="24"/>
              </w:rPr>
              <w:t>30</w:t>
            </w:r>
          </w:p>
        </w:tc>
        <w:tc>
          <w:tcPr>
            <w:tcW w:w="2420" w:type="dxa"/>
            <w:tcBorders>
              <w:top w:val="single" w:sz="4" w:space="0" w:color="000000"/>
              <w:left w:val="single" w:sz="4" w:space="0" w:color="000000"/>
              <w:bottom w:val="single" w:sz="4" w:space="0" w:color="000000"/>
              <w:right w:val="single" w:sz="4" w:space="0" w:color="000000"/>
            </w:tcBorders>
          </w:tcPr>
          <w:p w14:paraId="5B6DF513"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890.31</w:t>
            </w:r>
          </w:p>
        </w:tc>
        <w:tc>
          <w:tcPr>
            <w:tcW w:w="2420" w:type="dxa"/>
            <w:tcBorders>
              <w:top w:val="single" w:sz="4" w:space="0" w:color="000000"/>
              <w:left w:val="single" w:sz="4" w:space="0" w:color="000000"/>
              <w:bottom w:val="single" w:sz="4" w:space="0" w:color="000000"/>
              <w:right w:val="single" w:sz="4" w:space="0" w:color="000000"/>
            </w:tcBorders>
            <w:vAlign w:val="center"/>
          </w:tcPr>
          <w:p w14:paraId="245FC833"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244.74</w:t>
            </w:r>
          </w:p>
        </w:tc>
      </w:tr>
      <w:tr w:rsidR="00590A24" w:rsidRPr="00CB08E9" w14:paraId="745349DB" w14:textId="77777777" w:rsidTr="00536334">
        <w:trPr>
          <w:trHeight w:val="507"/>
        </w:trPr>
        <w:tc>
          <w:tcPr>
            <w:tcW w:w="1925" w:type="dxa"/>
            <w:tcBorders>
              <w:top w:val="single" w:sz="4" w:space="0" w:color="000000"/>
              <w:left w:val="single" w:sz="4" w:space="0" w:color="000000"/>
              <w:bottom w:val="single" w:sz="4" w:space="0" w:color="000000"/>
              <w:right w:val="single" w:sz="4" w:space="0" w:color="000000"/>
            </w:tcBorders>
            <w:vAlign w:val="center"/>
          </w:tcPr>
          <w:p w14:paraId="7684DF34" w14:textId="77777777" w:rsidR="00590A24" w:rsidRPr="00CB08E9" w:rsidRDefault="00590A24" w:rsidP="00536334">
            <w:pPr>
              <w:spacing w:before="240" w:line="360" w:lineRule="auto"/>
              <w:ind w:right="32"/>
              <w:jc w:val="center"/>
              <w:rPr>
                <w:rFonts w:ascii="Times New Roman" w:hAnsi="Times New Roman" w:cs="Times New Roman"/>
                <w:sz w:val="24"/>
                <w:szCs w:val="24"/>
              </w:rPr>
            </w:pPr>
            <w:r w:rsidRPr="00CB08E9">
              <w:rPr>
                <w:rFonts w:ascii="Times New Roman" w:hAnsi="Times New Roman" w:cs="Times New Roman"/>
                <w:sz w:val="24"/>
                <w:szCs w:val="24"/>
              </w:rPr>
              <w:t>T</w:t>
            </w:r>
            <w:r w:rsidRPr="00CB08E9">
              <w:rPr>
                <w:rFonts w:ascii="Times New Roman" w:hAnsi="Times New Roman" w:cs="Times New Roman"/>
                <w:sz w:val="24"/>
                <w:szCs w:val="24"/>
                <w:vertAlign w:val="subscript"/>
              </w:rPr>
              <w:t>5</w:t>
            </w:r>
          </w:p>
        </w:tc>
        <w:tc>
          <w:tcPr>
            <w:tcW w:w="2259" w:type="dxa"/>
            <w:tcBorders>
              <w:top w:val="single" w:sz="4" w:space="0" w:color="000000"/>
              <w:left w:val="single" w:sz="4" w:space="0" w:color="000000"/>
              <w:bottom w:val="single" w:sz="4" w:space="0" w:color="000000"/>
              <w:right w:val="single" w:sz="4" w:space="0" w:color="000000"/>
            </w:tcBorders>
            <w:vAlign w:val="center"/>
          </w:tcPr>
          <w:p w14:paraId="6273B5AA" w14:textId="77777777" w:rsidR="00590A24" w:rsidRPr="00CB08E9" w:rsidRDefault="00590A24" w:rsidP="00536334">
            <w:pPr>
              <w:spacing w:before="240" w:line="360" w:lineRule="auto"/>
              <w:ind w:right="28"/>
              <w:jc w:val="center"/>
              <w:rPr>
                <w:rFonts w:ascii="Times New Roman" w:hAnsi="Times New Roman" w:cs="Times New Roman"/>
                <w:sz w:val="24"/>
                <w:szCs w:val="24"/>
              </w:rPr>
            </w:pPr>
            <w:r w:rsidRPr="00CB08E9">
              <w:rPr>
                <w:rFonts w:ascii="Times New Roman" w:hAnsi="Times New Roman" w:cs="Times New Roman"/>
                <w:sz w:val="24"/>
                <w:szCs w:val="24"/>
              </w:rPr>
              <w:t>35</w:t>
            </w:r>
          </w:p>
        </w:tc>
        <w:tc>
          <w:tcPr>
            <w:tcW w:w="2420" w:type="dxa"/>
            <w:tcBorders>
              <w:top w:val="single" w:sz="4" w:space="0" w:color="000000"/>
              <w:left w:val="single" w:sz="4" w:space="0" w:color="000000"/>
              <w:bottom w:val="single" w:sz="4" w:space="0" w:color="000000"/>
              <w:right w:val="single" w:sz="4" w:space="0" w:color="000000"/>
            </w:tcBorders>
          </w:tcPr>
          <w:p w14:paraId="0C0D2AA1"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920.17</w:t>
            </w:r>
          </w:p>
        </w:tc>
        <w:tc>
          <w:tcPr>
            <w:tcW w:w="2420" w:type="dxa"/>
            <w:tcBorders>
              <w:top w:val="single" w:sz="4" w:space="0" w:color="000000"/>
              <w:left w:val="single" w:sz="4" w:space="0" w:color="000000"/>
              <w:bottom w:val="single" w:sz="4" w:space="0" w:color="000000"/>
              <w:right w:val="single" w:sz="4" w:space="0" w:color="000000"/>
            </w:tcBorders>
            <w:vAlign w:val="center"/>
          </w:tcPr>
          <w:p w14:paraId="70291D3B"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260.62</w:t>
            </w:r>
          </w:p>
        </w:tc>
      </w:tr>
      <w:tr w:rsidR="00590A24" w:rsidRPr="00CB08E9" w14:paraId="6BCBD3EB" w14:textId="77777777" w:rsidTr="00536334">
        <w:trPr>
          <w:trHeight w:val="507"/>
        </w:trPr>
        <w:tc>
          <w:tcPr>
            <w:tcW w:w="1925" w:type="dxa"/>
            <w:tcBorders>
              <w:top w:val="single" w:sz="4" w:space="0" w:color="000000"/>
              <w:left w:val="single" w:sz="4" w:space="0" w:color="000000"/>
              <w:bottom w:val="single" w:sz="4" w:space="0" w:color="000000"/>
              <w:right w:val="single" w:sz="4" w:space="0" w:color="000000"/>
            </w:tcBorders>
            <w:vAlign w:val="center"/>
          </w:tcPr>
          <w:p w14:paraId="3A454647" w14:textId="77777777" w:rsidR="00590A24" w:rsidRPr="00CB08E9" w:rsidRDefault="00590A24" w:rsidP="00536334">
            <w:pPr>
              <w:spacing w:before="240" w:line="360" w:lineRule="auto"/>
              <w:ind w:right="32"/>
              <w:jc w:val="center"/>
              <w:rPr>
                <w:rFonts w:ascii="Times New Roman" w:hAnsi="Times New Roman" w:cs="Times New Roman"/>
                <w:sz w:val="24"/>
                <w:szCs w:val="24"/>
              </w:rPr>
            </w:pPr>
            <w:r w:rsidRPr="00CB08E9">
              <w:rPr>
                <w:rFonts w:ascii="Times New Roman" w:hAnsi="Times New Roman" w:cs="Times New Roman"/>
                <w:sz w:val="24"/>
                <w:szCs w:val="24"/>
              </w:rPr>
              <w:t>T</w:t>
            </w:r>
            <w:r w:rsidRPr="00CB08E9">
              <w:rPr>
                <w:rFonts w:ascii="Times New Roman" w:hAnsi="Times New Roman" w:cs="Times New Roman"/>
                <w:sz w:val="24"/>
                <w:szCs w:val="24"/>
                <w:vertAlign w:val="subscript"/>
              </w:rPr>
              <w:t>6</w:t>
            </w:r>
          </w:p>
        </w:tc>
        <w:tc>
          <w:tcPr>
            <w:tcW w:w="2259" w:type="dxa"/>
            <w:tcBorders>
              <w:top w:val="single" w:sz="4" w:space="0" w:color="000000"/>
              <w:left w:val="single" w:sz="4" w:space="0" w:color="000000"/>
              <w:bottom w:val="single" w:sz="4" w:space="0" w:color="000000"/>
              <w:right w:val="single" w:sz="4" w:space="0" w:color="000000"/>
            </w:tcBorders>
            <w:vAlign w:val="center"/>
          </w:tcPr>
          <w:p w14:paraId="0EA5E50B" w14:textId="77777777" w:rsidR="00590A24" w:rsidRPr="00CB08E9" w:rsidRDefault="00590A24" w:rsidP="00536334">
            <w:pPr>
              <w:spacing w:before="240" w:line="360" w:lineRule="auto"/>
              <w:ind w:right="28"/>
              <w:jc w:val="center"/>
              <w:rPr>
                <w:rFonts w:ascii="Times New Roman" w:hAnsi="Times New Roman" w:cs="Times New Roman"/>
                <w:sz w:val="24"/>
                <w:szCs w:val="24"/>
              </w:rPr>
            </w:pPr>
            <w:r w:rsidRPr="00CB08E9">
              <w:rPr>
                <w:rFonts w:ascii="Times New Roman" w:hAnsi="Times New Roman" w:cs="Times New Roman"/>
                <w:sz w:val="24"/>
                <w:szCs w:val="24"/>
              </w:rPr>
              <w:t>40</w:t>
            </w:r>
          </w:p>
        </w:tc>
        <w:tc>
          <w:tcPr>
            <w:tcW w:w="2420" w:type="dxa"/>
            <w:tcBorders>
              <w:top w:val="single" w:sz="4" w:space="0" w:color="000000"/>
              <w:left w:val="single" w:sz="4" w:space="0" w:color="000000"/>
              <w:bottom w:val="single" w:sz="4" w:space="0" w:color="000000"/>
              <w:right w:val="single" w:sz="4" w:space="0" w:color="000000"/>
            </w:tcBorders>
          </w:tcPr>
          <w:p w14:paraId="0D5082E8"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0.00</w:t>
            </w:r>
          </w:p>
        </w:tc>
        <w:tc>
          <w:tcPr>
            <w:tcW w:w="2420" w:type="dxa"/>
            <w:tcBorders>
              <w:top w:val="single" w:sz="4" w:space="0" w:color="000000"/>
              <w:left w:val="single" w:sz="4" w:space="0" w:color="000000"/>
              <w:bottom w:val="single" w:sz="4" w:space="0" w:color="000000"/>
              <w:right w:val="single" w:sz="4" w:space="0" w:color="000000"/>
            </w:tcBorders>
            <w:vAlign w:val="center"/>
          </w:tcPr>
          <w:p w14:paraId="64BAC2B0"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0.00</w:t>
            </w:r>
          </w:p>
        </w:tc>
      </w:tr>
      <w:tr w:rsidR="00590A24" w:rsidRPr="00CB08E9" w14:paraId="4FE3F74D" w14:textId="77777777" w:rsidTr="00536334">
        <w:trPr>
          <w:trHeight w:val="507"/>
        </w:trPr>
        <w:tc>
          <w:tcPr>
            <w:tcW w:w="1925" w:type="dxa"/>
            <w:tcBorders>
              <w:top w:val="single" w:sz="4" w:space="0" w:color="000000"/>
              <w:left w:val="single" w:sz="4" w:space="0" w:color="000000"/>
              <w:bottom w:val="single" w:sz="4" w:space="0" w:color="000000"/>
              <w:right w:val="single" w:sz="4" w:space="0" w:color="000000"/>
            </w:tcBorders>
            <w:vAlign w:val="center"/>
          </w:tcPr>
          <w:p w14:paraId="058DD37D" w14:textId="77777777" w:rsidR="00590A24" w:rsidRPr="00CB08E9" w:rsidRDefault="00590A24" w:rsidP="00536334">
            <w:pPr>
              <w:spacing w:before="240" w:line="360" w:lineRule="auto"/>
              <w:ind w:left="26"/>
              <w:jc w:val="center"/>
              <w:rPr>
                <w:rFonts w:ascii="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vAlign w:val="center"/>
          </w:tcPr>
          <w:p w14:paraId="2CF7124A" w14:textId="77777777" w:rsidR="00590A24" w:rsidRPr="00CB08E9" w:rsidRDefault="00590A24" w:rsidP="00536334">
            <w:pPr>
              <w:spacing w:before="240" w:line="360" w:lineRule="auto"/>
              <w:ind w:right="34"/>
              <w:jc w:val="center"/>
              <w:rPr>
                <w:rFonts w:ascii="Times New Roman" w:hAnsi="Times New Roman" w:cs="Times New Roman"/>
                <w:sz w:val="24"/>
                <w:szCs w:val="24"/>
              </w:rPr>
            </w:pPr>
            <w:r w:rsidRPr="00CB08E9">
              <w:rPr>
                <w:rFonts w:ascii="Times New Roman" w:hAnsi="Times New Roman" w:cs="Times New Roman"/>
                <w:b/>
                <w:sz w:val="24"/>
                <w:szCs w:val="24"/>
              </w:rPr>
              <w:t>S. Em. ±</w:t>
            </w:r>
          </w:p>
        </w:tc>
        <w:tc>
          <w:tcPr>
            <w:tcW w:w="2420" w:type="dxa"/>
            <w:tcBorders>
              <w:top w:val="single" w:sz="4" w:space="0" w:color="000000"/>
              <w:left w:val="single" w:sz="4" w:space="0" w:color="000000"/>
              <w:bottom w:val="single" w:sz="4" w:space="0" w:color="000000"/>
              <w:right w:val="single" w:sz="4" w:space="0" w:color="000000"/>
            </w:tcBorders>
          </w:tcPr>
          <w:p w14:paraId="1D857D59"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0.14</w:t>
            </w:r>
          </w:p>
        </w:tc>
        <w:tc>
          <w:tcPr>
            <w:tcW w:w="2420" w:type="dxa"/>
            <w:tcBorders>
              <w:top w:val="single" w:sz="4" w:space="0" w:color="000000"/>
              <w:left w:val="single" w:sz="4" w:space="0" w:color="000000"/>
              <w:bottom w:val="single" w:sz="4" w:space="0" w:color="000000"/>
              <w:right w:val="single" w:sz="4" w:space="0" w:color="000000"/>
            </w:tcBorders>
            <w:vAlign w:val="center"/>
          </w:tcPr>
          <w:p w14:paraId="2526785B"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0.29</w:t>
            </w:r>
          </w:p>
        </w:tc>
      </w:tr>
      <w:tr w:rsidR="00590A24" w:rsidRPr="00CB08E9" w14:paraId="13F3CDAD" w14:textId="77777777" w:rsidTr="00536334">
        <w:trPr>
          <w:trHeight w:val="507"/>
        </w:trPr>
        <w:tc>
          <w:tcPr>
            <w:tcW w:w="1925" w:type="dxa"/>
            <w:tcBorders>
              <w:top w:val="single" w:sz="4" w:space="0" w:color="000000"/>
              <w:left w:val="single" w:sz="4" w:space="0" w:color="000000"/>
              <w:bottom w:val="single" w:sz="4" w:space="0" w:color="000000"/>
              <w:right w:val="single" w:sz="4" w:space="0" w:color="000000"/>
            </w:tcBorders>
            <w:vAlign w:val="center"/>
          </w:tcPr>
          <w:p w14:paraId="7793204F" w14:textId="77777777" w:rsidR="00590A24" w:rsidRPr="00CB08E9" w:rsidRDefault="00590A24" w:rsidP="00536334">
            <w:pPr>
              <w:spacing w:before="240" w:line="360" w:lineRule="auto"/>
              <w:ind w:left="26"/>
              <w:jc w:val="center"/>
              <w:rPr>
                <w:rFonts w:ascii="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vAlign w:val="center"/>
          </w:tcPr>
          <w:p w14:paraId="624B60A5" w14:textId="77777777" w:rsidR="00590A24" w:rsidRPr="00CB08E9" w:rsidRDefault="00590A24" w:rsidP="00536334">
            <w:pPr>
              <w:spacing w:before="240" w:line="360" w:lineRule="auto"/>
              <w:ind w:right="28"/>
              <w:jc w:val="center"/>
              <w:rPr>
                <w:rFonts w:ascii="Times New Roman" w:hAnsi="Times New Roman" w:cs="Times New Roman"/>
                <w:sz w:val="24"/>
                <w:szCs w:val="24"/>
              </w:rPr>
            </w:pPr>
            <w:r w:rsidRPr="00CB08E9">
              <w:rPr>
                <w:rFonts w:ascii="Times New Roman" w:hAnsi="Times New Roman" w:cs="Times New Roman"/>
                <w:b/>
                <w:sz w:val="24"/>
                <w:szCs w:val="24"/>
              </w:rPr>
              <w:t>C.D @ 1%</w:t>
            </w:r>
          </w:p>
        </w:tc>
        <w:tc>
          <w:tcPr>
            <w:tcW w:w="2420" w:type="dxa"/>
            <w:tcBorders>
              <w:top w:val="single" w:sz="4" w:space="0" w:color="000000"/>
              <w:left w:val="single" w:sz="4" w:space="0" w:color="000000"/>
              <w:bottom w:val="single" w:sz="4" w:space="0" w:color="000000"/>
              <w:right w:val="single" w:sz="4" w:space="0" w:color="000000"/>
            </w:tcBorders>
          </w:tcPr>
          <w:p w14:paraId="00C79427"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Pr>
                <w:rFonts w:ascii="Times New Roman" w:hAnsi="Times New Roman" w:cs="Times New Roman"/>
                <w:sz w:val="24"/>
                <w:szCs w:val="24"/>
              </w:rPr>
              <w:t>1.02</w:t>
            </w:r>
          </w:p>
        </w:tc>
        <w:tc>
          <w:tcPr>
            <w:tcW w:w="2420" w:type="dxa"/>
            <w:tcBorders>
              <w:top w:val="single" w:sz="4" w:space="0" w:color="000000"/>
              <w:left w:val="single" w:sz="4" w:space="0" w:color="000000"/>
              <w:bottom w:val="single" w:sz="4" w:space="0" w:color="000000"/>
              <w:right w:val="single" w:sz="4" w:space="0" w:color="000000"/>
            </w:tcBorders>
            <w:vAlign w:val="center"/>
          </w:tcPr>
          <w:p w14:paraId="038B5977"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1.36</w:t>
            </w:r>
          </w:p>
        </w:tc>
      </w:tr>
    </w:tbl>
    <w:p w14:paraId="0B26219A" w14:textId="77777777" w:rsidR="00590A24" w:rsidRPr="00CB08E9" w:rsidRDefault="00590A24" w:rsidP="00590A24">
      <w:pPr>
        <w:spacing w:after="0"/>
        <w:rPr>
          <w:rFonts w:ascii="Times New Roman" w:hAnsi="Times New Roman" w:cs="Times New Roman"/>
          <w:sz w:val="24"/>
          <w:szCs w:val="24"/>
        </w:rPr>
      </w:pPr>
      <w:r w:rsidRPr="00CB08E9">
        <w:rPr>
          <w:rFonts w:ascii="Times New Roman" w:hAnsi="Times New Roman" w:cs="Times New Roman"/>
          <w:b/>
          <w:i/>
          <w:sz w:val="24"/>
          <w:szCs w:val="24"/>
        </w:rPr>
        <w:t xml:space="preserve"> </w:t>
      </w:r>
    </w:p>
    <w:p w14:paraId="065E34AE" w14:textId="462A0953" w:rsidR="00590A24" w:rsidRPr="006F1A42" w:rsidRDefault="00FD3A9C" w:rsidP="006F1A42">
      <w:pPr>
        <w:spacing w:after="158"/>
        <w:ind w:right="53"/>
        <w:rPr>
          <w:rFonts w:ascii="Times New Roman" w:hAnsi="Times New Roman" w:cs="Times New Roman"/>
          <w:sz w:val="24"/>
          <w:szCs w:val="24"/>
        </w:rPr>
      </w:pPr>
      <w:r w:rsidRPr="00720ACB">
        <w:rPr>
          <w:noProof/>
          <w:lang w:eastAsia="en-IN"/>
        </w:rPr>
        <w:drawing>
          <wp:anchor distT="0" distB="0" distL="114300" distR="114300" simplePos="0" relativeHeight="251704320" behindDoc="1" locked="0" layoutInCell="1" allowOverlap="1" wp14:anchorId="2D9EFC20" wp14:editId="3706F542">
            <wp:simplePos x="0" y="0"/>
            <wp:positionH relativeFrom="margin">
              <wp:posOffset>188595</wp:posOffset>
            </wp:positionH>
            <wp:positionV relativeFrom="paragraph">
              <wp:posOffset>473710</wp:posOffset>
            </wp:positionV>
            <wp:extent cx="5344160" cy="2465705"/>
            <wp:effectExtent l="0" t="0" r="8890" b="0"/>
            <wp:wrapTight wrapText="bothSides">
              <wp:wrapPolygon edited="0">
                <wp:start x="0" y="0"/>
                <wp:lineTo x="0" y="21361"/>
                <wp:lineTo x="21559" y="21361"/>
                <wp:lineTo x="21559" y="0"/>
                <wp:lineTo x="0" y="0"/>
              </wp:wrapPolygon>
            </wp:wrapTight>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44160" cy="2465705"/>
                    </a:xfrm>
                    <a:prstGeom prst="rect">
                      <a:avLst/>
                    </a:prstGeom>
                  </pic:spPr>
                </pic:pic>
              </a:graphicData>
            </a:graphic>
            <wp14:sizeRelH relativeFrom="margin">
              <wp14:pctWidth>0</wp14:pctWidth>
            </wp14:sizeRelH>
            <wp14:sizeRelV relativeFrom="margin">
              <wp14:pctHeight>0</wp14:pctHeight>
            </wp14:sizeRelV>
          </wp:anchor>
        </w:drawing>
      </w:r>
      <w:r w:rsidR="00590A24">
        <w:rPr>
          <w:rFonts w:ascii="Times New Roman" w:hAnsi="Times New Roman" w:cs="Times New Roman"/>
          <w:sz w:val="24"/>
          <w:szCs w:val="24"/>
        </w:rPr>
        <w:t>* M</w:t>
      </w:r>
      <w:r w:rsidR="006F1A42">
        <w:rPr>
          <w:rFonts w:ascii="Times New Roman" w:hAnsi="Times New Roman" w:cs="Times New Roman"/>
          <w:sz w:val="24"/>
          <w:szCs w:val="24"/>
        </w:rPr>
        <w:t xml:space="preserve">ean of three </w:t>
      </w:r>
      <w:proofErr w:type="gramStart"/>
      <w:r w:rsidR="006F1A42">
        <w:rPr>
          <w:rFonts w:ascii="Times New Roman" w:hAnsi="Times New Roman" w:cs="Times New Roman"/>
          <w:sz w:val="24"/>
          <w:szCs w:val="24"/>
        </w:rPr>
        <w:t>replication</w:t>
      </w:r>
      <w:proofErr w:type="gramEnd"/>
    </w:p>
    <w:p w14:paraId="6E693DF2" w14:textId="1A54E6E1" w:rsidR="000E167A" w:rsidRDefault="000E167A" w:rsidP="006F1A42">
      <w:pPr>
        <w:spacing w:before="240" w:line="360" w:lineRule="auto"/>
        <w:jc w:val="center"/>
        <w:rPr>
          <w:rFonts w:ascii="Times New Roman" w:hAnsi="Times New Roman" w:cs="Times New Roman"/>
          <w:b/>
          <w:i/>
          <w:spacing w:val="-2"/>
          <w:sz w:val="24"/>
          <w:szCs w:val="24"/>
        </w:rPr>
      </w:pPr>
      <w:r w:rsidRPr="00720ACB">
        <w:rPr>
          <w:rFonts w:ascii="Times New Roman" w:hAnsi="Times New Roman" w:cs="Times New Roman"/>
          <w:b/>
          <w:sz w:val="24"/>
          <w:szCs w:val="24"/>
        </w:rPr>
        <w:t xml:space="preserve">Fig </w:t>
      </w:r>
      <w:r w:rsidR="00720ACB">
        <w:rPr>
          <w:rFonts w:ascii="Times New Roman" w:hAnsi="Times New Roman" w:cs="Times New Roman"/>
          <w:b/>
          <w:sz w:val="24"/>
          <w:szCs w:val="24"/>
        </w:rPr>
        <w:t>3</w:t>
      </w:r>
      <w:r w:rsidRPr="00720ACB">
        <w:rPr>
          <w:rFonts w:ascii="Times New Roman" w:hAnsi="Times New Roman" w:cs="Times New Roman"/>
          <w:b/>
          <w:sz w:val="24"/>
          <w:szCs w:val="24"/>
        </w:rPr>
        <w:t>. Effect</w:t>
      </w:r>
      <w:r w:rsidRPr="00720ACB">
        <w:rPr>
          <w:rFonts w:ascii="Times New Roman" w:hAnsi="Times New Roman" w:cs="Times New Roman"/>
          <w:b/>
          <w:spacing w:val="-2"/>
          <w:sz w:val="24"/>
          <w:szCs w:val="24"/>
        </w:rPr>
        <w:t xml:space="preserve"> </w:t>
      </w:r>
      <w:r w:rsidRPr="00720ACB">
        <w:rPr>
          <w:rFonts w:ascii="Times New Roman" w:hAnsi="Times New Roman" w:cs="Times New Roman"/>
          <w:b/>
          <w:sz w:val="24"/>
          <w:szCs w:val="24"/>
        </w:rPr>
        <w:t>of</w:t>
      </w:r>
      <w:r w:rsidRPr="00720ACB">
        <w:rPr>
          <w:rFonts w:ascii="Times New Roman" w:hAnsi="Times New Roman" w:cs="Times New Roman"/>
          <w:b/>
          <w:spacing w:val="-2"/>
          <w:sz w:val="24"/>
          <w:szCs w:val="24"/>
        </w:rPr>
        <w:t xml:space="preserve"> </w:t>
      </w:r>
      <w:r w:rsidRPr="00720ACB">
        <w:rPr>
          <w:rFonts w:ascii="Times New Roman" w:hAnsi="Times New Roman" w:cs="Times New Roman"/>
          <w:b/>
          <w:sz w:val="24"/>
          <w:szCs w:val="24"/>
        </w:rPr>
        <w:t>temperature</w:t>
      </w:r>
      <w:r w:rsidRPr="00720ACB">
        <w:rPr>
          <w:rFonts w:ascii="Times New Roman" w:hAnsi="Times New Roman" w:cs="Times New Roman"/>
          <w:b/>
          <w:spacing w:val="-3"/>
          <w:sz w:val="24"/>
          <w:szCs w:val="24"/>
        </w:rPr>
        <w:t xml:space="preserve"> </w:t>
      </w:r>
      <w:r w:rsidRPr="00720ACB">
        <w:rPr>
          <w:rFonts w:ascii="Times New Roman" w:hAnsi="Times New Roman" w:cs="Times New Roman"/>
          <w:b/>
          <w:sz w:val="24"/>
          <w:szCs w:val="24"/>
        </w:rPr>
        <w:t>on</w:t>
      </w:r>
      <w:r w:rsidRPr="00720ACB">
        <w:rPr>
          <w:rFonts w:ascii="Times New Roman" w:hAnsi="Times New Roman" w:cs="Times New Roman"/>
          <w:b/>
          <w:spacing w:val="-3"/>
          <w:sz w:val="24"/>
          <w:szCs w:val="24"/>
        </w:rPr>
        <w:t xml:space="preserve"> </w:t>
      </w:r>
      <w:r w:rsidRPr="00720ACB">
        <w:rPr>
          <w:rFonts w:ascii="Times New Roman" w:hAnsi="Times New Roman" w:cs="Times New Roman"/>
          <w:b/>
          <w:sz w:val="24"/>
          <w:szCs w:val="24"/>
        </w:rPr>
        <w:t>growth</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of</w:t>
      </w:r>
      <w:r w:rsidRPr="00720ACB">
        <w:rPr>
          <w:rFonts w:ascii="Times New Roman" w:hAnsi="Times New Roman" w:cs="Times New Roman"/>
          <w:b/>
          <w:spacing w:val="-3"/>
          <w:sz w:val="24"/>
          <w:szCs w:val="24"/>
        </w:rPr>
        <w:t xml:space="preserve"> </w:t>
      </w:r>
      <w:r w:rsidRPr="00720ACB">
        <w:rPr>
          <w:rFonts w:ascii="Times New Roman" w:hAnsi="Times New Roman" w:cs="Times New Roman"/>
          <w:b/>
          <w:i/>
          <w:sz w:val="24"/>
          <w:szCs w:val="24"/>
        </w:rPr>
        <w:t>Rhizopus</w:t>
      </w:r>
      <w:r w:rsidRPr="00720ACB">
        <w:rPr>
          <w:rFonts w:ascii="Times New Roman" w:hAnsi="Times New Roman" w:cs="Times New Roman"/>
          <w:b/>
          <w:i/>
          <w:spacing w:val="-1"/>
          <w:sz w:val="24"/>
          <w:szCs w:val="24"/>
        </w:rPr>
        <w:t xml:space="preserve"> </w:t>
      </w:r>
      <w:proofErr w:type="spellStart"/>
      <w:r w:rsidR="00060FD3">
        <w:rPr>
          <w:rFonts w:ascii="Times New Roman" w:hAnsi="Times New Roman" w:cs="Times New Roman"/>
          <w:b/>
          <w:i/>
          <w:spacing w:val="-2"/>
          <w:sz w:val="24"/>
          <w:szCs w:val="24"/>
        </w:rPr>
        <w:t>stolonifer</w:t>
      </w:r>
      <w:proofErr w:type="spellEnd"/>
    </w:p>
    <w:p w14:paraId="4C6723CE" w14:textId="02E988E8" w:rsidR="00DA56A2" w:rsidRPr="00536F74" w:rsidRDefault="00DA56A2" w:rsidP="00DA56A2">
      <w:pPr>
        <w:spacing w:after="158"/>
        <w:ind w:right="53"/>
        <w:rPr>
          <w:rFonts w:ascii="Times New Roman" w:hAnsi="Times New Roman" w:cs="Times New Roman"/>
          <w:b/>
          <w:bCs/>
          <w:szCs w:val="32"/>
        </w:rPr>
      </w:pPr>
      <w:r w:rsidRPr="00536F74">
        <w:rPr>
          <w:rFonts w:ascii="Times New Roman" w:hAnsi="Times New Roman" w:cs="Times New Roman"/>
          <w:b/>
          <w:bCs/>
          <w:noProof/>
          <w:color w:val="0D0D0D" w:themeColor="text1" w:themeTint="F2"/>
          <w:szCs w:val="28"/>
          <w:lang w:eastAsia="en-IN"/>
        </w:rPr>
        <w:drawing>
          <wp:anchor distT="0" distB="0" distL="114300" distR="114300" simplePos="0" relativeHeight="251706368" behindDoc="1" locked="0" layoutInCell="1" allowOverlap="1" wp14:anchorId="749872D4" wp14:editId="44C21BDA">
            <wp:simplePos x="0" y="0"/>
            <wp:positionH relativeFrom="margin">
              <wp:posOffset>386080</wp:posOffset>
            </wp:positionH>
            <wp:positionV relativeFrom="paragraph">
              <wp:posOffset>8255</wp:posOffset>
            </wp:positionV>
            <wp:extent cx="5911215" cy="3348355"/>
            <wp:effectExtent l="0" t="0" r="13335" b="4445"/>
            <wp:wrapTight wrapText="bothSides">
              <wp:wrapPolygon edited="0">
                <wp:start x="0" y="0"/>
                <wp:lineTo x="0" y="21506"/>
                <wp:lineTo x="21579" y="21506"/>
                <wp:lineTo x="21579"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536F74">
        <w:rPr>
          <w:rFonts w:ascii="Times New Roman" w:hAnsi="Times New Roman" w:cs="Times New Roman"/>
          <w:b/>
          <w:bCs/>
          <w:szCs w:val="32"/>
        </w:rPr>
        <w:t xml:space="preserve">                                                             </w:t>
      </w:r>
    </w:p>
    <w:p w14:paraId="2BD58003" w14:textId="51C0A704" w:rsidR="00DA56A2" w:rsidRPr="00536F74" w:rsidRDefault="00DA56A2" w:rsidP="00DA56A2">
      <w:pPr>
        <w:rPr>
          <w:sz w:val="18"/>
        </w:rPr>
      </w:pPr>
    </w:p>
    <w:p w14:paraId="389CB554" w14:textId="58681F7B" w:rsidR="00DA56A2" w:rsidRPr="00536F74" w:rsidRDefault="00DA56A2" w:rsidP="00DA56A2">
      <w:pPr>
        <w:rPr>
          <w:sz w:val="18"/>
        </w:rPr>
      </w:pPr>
    </w:p>
    <w:p w14:paraId="6EE520DE" w14:textId="153D6F67" w:rsidR="00DA56A2" w:rsidRPr="00536F74" w:rsidRDefault="00DA56A2" w:rsidP="00DA56A2">
      <w:pPr>
        <w:rPr>
          <w:sz w:val="18"/>
        </w:rPr>
      </w:pPr>
    </w:p>
    <w:p w14:paraId="672ADE2E" w14:textId="04732715" w:rsidR="00DA56A2" w:rsidRPr="00536F74" w:rsidRDefault="00DA56A2" w:rsidP="00DA56A2">
      <w:pPr>
        <w:rPr>
          <w:sz w:val="18"/>
        </w:rPr>
      </w:pPr>
      <w:r w:rsidRPr="00536F74">
        <w:rPr>
          <w:rFonts w:ascii="Times New Roman" w:hAnsi="Times New Roman" w:cs="Times New Roman"/>
          <w:b/>
          <w:bCs/>
          <w:noProof/>
          <w:sz w:val="20"/>
          <w:szCs w:val="24"/>
          <w:lang w:eastAsia="en-IN"/>
        </w:rPr>
        <mc:AlternateContent>
          <mc:Choice Requires="wps">
            <w:drawing>
              <wp:anchor distT="0" distB="0" distL="114300" distR="114300" simplePos="0" relativeHeight="251707392" behindDoc="0" locked="0" layoutInCell="1" allowOverlap="1" wp14:anchorId="45D9C46F" wp14:editId="16CEB1BA">
                <wp:simplePos x="0" y="0"/>
                <wp:positionH relativeFrom="page">
                  <wp:posOffset>232485</wp:posOffset>
                </wp:positionH>
                <wp:positionV relativeFrom="paragraph">
                  <wp:posOffset>258445</wp:posOffset>
                </wp:positionV>
                <wp:extent cx="1069826" cy="502023"/>
                <wp:effectExtent l="0" t="0" r="16510" b="12700"/>
                <wp:wrapNone/>
                <wp:docPr id="18" name="TextBox 3"/>
                <wp:cNvGraphicFramePr/>
                <a:graphic xmlns:a="http://schemas.openxmlformats.org/drawingml/2006/main">
                  <a:graphicData uri="http://schemas.microsoft.com/office/word/2010/wordprocessingShape">
                    <wps:wsp>
                      <wps:cNvSpPr txBox="1"/>
                      <wps:spPr>
                        <a:xfrm>
                          <a:off x="0" y="0"/>
                          <a:ext cx="1069826" cy="502023"/>
                        </a:xfrm>
                        <a:prstGeom prst="rect">
                          <a:avLst/>
                        </a:prstGeom>
                        <a:solidFill>
                          <a:srgbClr val="FCEA9C"/>
                        </a:solidFill>
                        <a:ln>
                          <a:solidFill>
                            <a:schemeClr val="tx1"/>
                          </a:solidFill>
                        </a:ln>
                      </wps:spPr>
                      <wps:txbx>
                        <w:txbxContent>
                          <w:p w14:paraId="0DA5DBC5" w14:textId="77777777" w:rsidR="00DA56A2" w:rsidRPr="00DA56A2" w:rsidRDefault="00DA56A2" w:rsidP="00DA56A2">
                            <w:pPr>
                              <w:pStyle w:val="NormalWeb"/>
                              <w:spacing w:after="0"/>
                              <w:jc w:val="center"/>
                              <w:rPr>
                                <w:b/>
                                <w:bCs/>
                                <w:szCs w:val="28"/>
                              </w:rPr>
                            </w:pPr>
                            <w:r w:rsidRPr="00DA56A2">
                              <w:rPr>
                                <w:b/>
                                <w:bCs/>
                                <w:szCs w:val="28"/>
                              </w:rPr>
                              <w:t>Temperature range (</w:t>
                            </w:r>
                            <w:r w:rsidRPr="00DA56A2">
                              <w:rPr>
                                <w:rFonts w:ascii="Calibri Light" w:hAnsi="Calibri Light" w:cs="Calibri Light"/>
                                <w:b/>
                                <w:bCs/>
                                <w:szCs w:val="28"/>
                              </w:rPr>
                              <w:t>°</w:t>
                            </w:r>
                            <w:r w:rsidRPr="00DA56A2">
                              <w:rPr>
                                <w:b/>
                                <w:bCs/>
                                <w:szCs w:val="28"/>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D9C46F" id="_x0000_s1046" type="#_x0000_t202" style="position:absolute;margin-left:18.3pt;margin-top:20.35pt;width:84.25pt;height:39.5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" fillcolor="#fcea9c" strokecolor="black [3213]">
                <v:textbox>
                  <w:txbxContent>
                    <w:p w14:paraId="0DA5DBC5" w14:textId="77777777" w:rsidR="00DA56A2" w:rsidRPr="00DA56A2" w:rsidRDefault="00DA56A2" w:rsidP="00DA56A2">
                      <w:pPr>
                        <w:pStyle w:val="NormalWeb"/>
                        <w:spacing w:after="0"/>
                        <w:jc w:val="center"/>
                        <w:rPr>
                          <w:b/>
                          <w:bCs/>
                          <w:szCs w:val="28"/>
                        </w:rPr>
                      </w:pPr>
                      <w:r w:rsidRPr="00DA56A2">
                        <w:rPr>
                          <w:b/>
                          <w:bCs/>
                          <w:szCs w:val="28"/>
                        </w:rPr>
                        <w:t>Temperature range (</w:t>
                      </w:r>
                      <w:r w:rsidRPr="00DA56A2">
                        <w:rPr>
                          <w:rFonts w:ascii="Calibri Light" w:hAnsi="Calibri Light" w:cs="Calibri Light"/>
                          <w:b/>
                          <w:bCs/>
                          <w:szCs w:val="28"/>
                        </w:rPr>
                        <w:t>°</w:t>
                      </w:r>
                      <w:r w:rsidRPr="00DA56A2">
                        <w:rPr>
                          <w:b/>
                          <w:bCs/>
                          <w:szCs w:val="28"/>
                        </w:rPr>
                        <w:t>C)</w:t>
                      </w:r>
                    </w:p>
                  </w:txbxContent>
                </v:textbox>
                <w10:wrap anchorx="page"/>
              </v:shape>
            </w:pict>
          </mc:Fallback>
        </mc:AlternateContent>
      </w:r>
    </w:p>
    <w:p w14:paraId="729A7C86" w14:textId="19E24BD3" w:rsidR="00DA56A2" w:rsidRPr="00536F74" w:rsidRDefault="00DA56A2" w:rsidP="00DA56A2">
      <w:pPr>
        <w:rPr>
          <w:sz w:val="18"/>
        </w:rPr>
      </w:pPr>
    </w:p>
    <w:p w14:paraId="2BA81D83" w14:textId="1298A15D" w:rsidR="00DA56A2" w:rsidRPr="00536F74" w:rsidRDefault="00DA56A2" w:rsidP="00DA56A2">
      <w:pPr>
        <w:rPr>
          <w:sz w:val="18"/>
        </w:rPr>
      </w:pPr>
    </w:p>
    <w:p w14:paraId="6B80F5BE" w14:textId="77777777" w:rsidR="00DA56A2" w:rsidRPr="00536F74" w:rsidRDefault="00DA56A2" w:rsidP="00DA56A2">
      <w:pPr>
        <w:rPr>
          <w:sz w:val="18"/>
        </w:rPr>
      </w:pPr>
    </w:p>
    <w:p w14:paraId="4D605AFB" w14:textId="77777777" w:rsidR="00DA56A2" w:rsidRPr="00536F74" w:rsidRDefault="00DA56A2" w:rsidP="00DA56A2">
      <w:pPr>
        <w:rPr>
          <w:sz w:val="18"/>
        </w:rPr>
      </w:pPr>
    </w:p>
    <w:p w14:paraId="048F2AD3" w14:textId="77777777" w:rsidR="00DA56A2" w:rsidRPr="00536F74" w:rsidRDefault="00DA56A2" w:rsidP="00DA56A2">
      <w:pPr>
        <w:rPr>
          <w:sz w:val="18"/>
        </w:rPr>
      </w:pPr>
    </w:p>
    <w:p w14:paraId="036A99C0" w14:textId="77777777" w:rsidR="00DA56A2" w:rsidRPr="00536F74" w:rsidRDefault="00DA56A2" w:rsidP="00DA56A2">
      <w:pPr>
        <w:rPr>
          <w:sz w:val="18"/>
        </w:rPr>
      </w:pPr>
    </w:p>
    <w:p w14:paraId="2B991DF6" w14:textId="77777777" w:rsidR="00DA56A2" w:rsidRPr="00536F74" w:rsidRDefault="00DA56A2" w:rsidP="00DA56A2">
      <w:pPr>
        <w:rPr>
          <w:sz w:val="18"/>
        </w:rPr>
      </w:pPr>
    </w:p>
    <w:p w14:paraId="2C1F3D96" w14:textId="7028DBD5" w:rsidR="00DA56A2" w:rsidRPr="00536F74" w:rsidRDefault="00DA56A2" w:rsidP="00DA56A2">
      <w:pPr>
        <w:rPr>
          <w:sz w:val="18"/>
        </w:rPr>
      </w:pPr>
    </w:p>
    <w:p w14:paraId="458A6774" w14:textId="6A866D9E" w:rsidR="00DA56A2" w:rsidRPr="00536F74" w:rsidRDefault="006F1A42" w:rsidP="00DA56A2">
      <w:pPr>
        <w:rPr>
          <w:sz w:val="18"/>
        </w:rPr>
      </w:pPr>
      <w:r w:rsidRPr="00536F74">
        <w:rPr>
          <w:rFonts w:ascii="Times New Roman" w:hAnsi="Times New Roman" w:cs="Times New Roman"/>
          <w:b/>
          <w:bCs/>
          <w:noProof/>
          <w:sz w:val="20"/>
          <w:szCs w:val="24"/>
          <w:lang w:eastAsia="en-IN"/>
        </w:rPr>
        <mc:AlternateContent>
          <mc:Choice Requires="wps">
            <w:drawing>
              <wp:anchor distT="0" distB="0" distL="114300" distR="114300" simplePos="0" relativeHeight="251708416" behindDoc="0" locked="0" layoutInCell="1" allowOverlap="1" wp14:anchorId="309D98E3" wp14:editId="0EE0BA94">
                <wp:simplePos x="0" y="0"/>
                <wp:positionH relativeFrom="margin">
                  <wp:posOffset>1852295</wp:posOffset>
                </wp:positionH>
                <wp:positionV relativeFrom="paragraph">
                  <wp:posOffset>63044</wp:posOffset>
                </wp:positionV>
                <wp:extent cx="3044190" cy="297815"/>
                <wp:effectExtent l="0" t="0" r="22860" b="26035"/>
                <wp:wrapNone/>
                <wp:docPr id="19" name="TextBox 3"/>
                <wp:cNvGraphicFramePr/>
                <a:graphic xmlns:a="http://schemas.openxmlformats.org/drawingml/2006/main">
                  <a:graphicData uri="http://schemas.microsoft.com/office/word/2010/wordprocessingShape">
                    <wps:wsp>
                      <wps:cNvSpPr txBox="1"/>
                      <wps:spPr>
                        <a:xfrm>
                          <a:off x="0" y="0"/>
                          <a:ext cx="3044190" cy="297815"/>
                        </a:xfrm>
                        <a:prstGeom prst="rect">
                          <a:avLst/>
                        </a:prstGeom>
                        <a:solidFill>
                          <a:srgbClr val="CCFF66"/>
                        </a:solidFill>
                        <a:ln>
                          <a:solidFill>
                            <a:schemeClr val="tx1"/>
                          </a:solidFill>
                        </a:ln>
                      </wps:spPr>
                      <wps:txbx>
                        <w:txbxContent>
                          <w:p w14:paraId="2EECC5A5" w14:textId="77777777" w:rsidR="00DA56A2" w:rsidRPr="00DA56A2" w:rsidRDefault="00DA56A2" w:rsidP="00DA56A2">
                            <w:pPr>
                              <w:pStyle w:val="NormalWeb"/>
                              <w:spacing w:after="0"/>
                              <w:jc w:val="center"/>
                              <w:rPr>
                                <w:b/>
                                <w:bCs/>
                                <w:szCs w:val="28"/>
                              </w:rPr>
                            </w:pPr>
                            <w:r w:rsidRPr="00DA56A2">
                              <w:rPr>
                                <w:b/>
                                <w:bCs/>
                                <w:szCs w:val="28"/>
                              </w:rPr>
                              <w:t>Mycelial weight in milligrams (mg)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9D98E3" id="_x0000_s1047" type="#_x0000_t202" style="position:absolute;margin-left:145.85pt;margin-top:4.95pt;width:239.7pt;height:23.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" fillcolor="#cf6" strokecolor="black [3213]">
                <v:textbox>
                  <w:txbxContent>
                    <w:p w14:paraId="2EECC5A5" w14:textId="77777777" w:rsidR="00DA56A2" w:rsidRPr="00DA56A2" w:rsidRDefault="00DA56A2" w:rsidP="00DA56A2">
                      <w:pPr>
                        <w:pStyle w:val="NormalWeb"/>
                        <w:spacing w:after="0"/>
                        <w:jc w:val="center"/>
                        <w:rPr>
                          <w:b/>
                          <w:bCs/>
                          <w:szCs w:val="28"/>
                        </w:rPr>
                      </w:pPr>
                      <w:r w:rsidRPr="00DA56A2">
                        <w:rPr>
                          <w:b/>
                          <w:bCs/>
                          <w:szCs w:val="28"/>
                        </w:rPr>
                        <w:t>Mycelial weight in milligrams (mg)</w:t>
                      </w:r>
                    </w:p>
                  </w:txbxContent>
                </v:textbox>
                <w10:wrap anchorx="margin"/>
              </v:shape>
            </w:pict>
          </mc:Fallback>
        </mc:AlternateContent>
      </w:r>
    </w:p>
    <w:p w14:paraId="1132ED8B" w14:textId="5E6288BF" w:rsidR="00DA56A2" w:rsidRPr="00536F74" w:rsidRDefault="00DA56A2" w:rsidP="00DA56A2">
      <w:pPr>
        <w:rPr>
          <w:sz w:val="18"/>
        </w:rPr>
      </w:pPr>
    </w:p>
    <w:p w14:paraId="71AC2871" w14:textId="2C9A3F42" w:rsidR="00DA56A2" w:rsidRPr="00536F74" w:rsidRDefault="006F1A42" w:rsidP="006F1A42">
      <w:pPr>
        <w:spacing w:after="158"/>
        <w:ind w:right="53"/>
        <w:jc w:val="center"/>
        <w:rPr>
          <w:rFonts w:ascii="Times New Roman" w:hAnsi="Times New Roman" w:cs="Times New Roman"/>
          <w:sz w:val="24"/>
          <w:szCs w:val="32"/>
        </w:rPr>
      </w:pPr>
      <w:r>
        <w:rPr>
          <w:rFonts w:ascii="Times New Roman" w:hAnsi="Times New Roman" w:cs="Times New Roman"/>
          <w:b/>
          <w:bCs/>
          <w:sz w:val="24"/>
          <w:szCs w:val="32"/>
        </w:rPr>
        <w:t xml:space="preserve">      </w:t>
      </w:r>
      <w:r w:rsidR="00DA56A2">
        <w:rPr>
          <w:rFonts w:ascii="Times New Roman" w:hAnsi="Times New Roman" w:cs="Times New Roman"/>
          <w:b/>
          <w:bCs/>
          <w:sz w:val="24"/>
          <w:szCs w:val="32"/>
        </w:rPr>
        <w:t>Fig 4.</w:t>
      </w:r>
      <w:r w:rsidR="00DA56A2" w:rsidRPr="00536F74">
        <w:rPr>
          <w:rFonts w:ascii="Times New Roman" w:hAnsi="Times New Roman" w:cs="Times New Roman"/>
          <w:b/>
          <w:bCs/>
          <w:sz w:val="24"/>
          <w:szCs w:val="32"/>
        </w:rPr>
        <w:t xml:space="preserve"> Effect of temperature on growth of </w:t>
      </w:r>
      <w:r w:rsidR="00DA56A2" w:rsidRPr="00536F74">
        <w:rPr>
          <w:rFonts w:ascii="Times New Roman" w:hAnsi="Times New Roman" w:cs="Times New Roman"/>
          <w:b/>
          <w:bCs/>
          <w:i/>
          <w:iCs/>
          <w:sz w:val="24"/>
          <w:szCs w:val="32"/>
        </w:rPr>
        <w:t xml:space="preserve">Rhizopus </w:t>
      </w:r>
      <w:proofErr w:type="spellStart"/>
      <w:r w:rsidR="00DA56A2" w:rsidRPr="00536F74">
        <w:rPr>
          <w:rFonts w:ascii="Times New Roman" w:hAnsi="Times New Roman" w:cs="Times New Roman"/>
          <w:b/>
          <w:bCs/>
          <w:i/>
          <w:iCs/>
          <w:sz w:val="24"/>
          <w:szCs w:val="32"/>
        </w:rPr>
        <w:t>stolonifer</w:t>
      </w:r>
      <w:proofErr w:type="spellEnd"/>
    </w:p>
    <w:p w14:paraId="7A1D28C2" w14:textId="0524DE15" w:rsidR="00CE2FEF" w:rsidRDefault="00CE2FEF" w:rsidP="002A1701">
      <w:pPr>
        <w:tabs>
          <w:tab w:val="left" w:pos="1835"/>
        </w:tabs>
        <w:spacing w:before="60" w:line="360" w:lineRule="auto"/>
        <w:jc w:val="both"/>
        <w:rPr>
          <w:rFonts w:ascii="Times New Roman" w:hAnsi="Times New Roman" w:cs="Times New Roman"/>
          <w:b/>
          <w:bCs/>
          <w:iCs/>
          <w:sz w:val="24"/>
          <w:szCs w:val="24"/>
        </w:rPr>
      </w:pPr>
    </w:p>
    <w:p w14:paraId="7268852C" w14:textId="77777777" w:rsidR="006F1A42" w:rsidRDefault="006F1A42" w:rsidP="002A1701">
      <w:pPr>
        <w:tabs>
          <w:tab w:val="left" w:pos="1835"/>
        </w:tabs>
        <w:spacing w:before="60" w:line="360" w:lineRule="auto"/>
        <w:jc w:val="both"/>
        <w:rPr>
          <w:rFonts w:ascii="Times New Roman" w:hAnsi="Times New Roman" w:cs="Times New Roman"/>
          <w:b/>
          <w:bCs/>
          <w:iCs/>
          <w:sz w:val="24"/>
          <w:szCs w:val="24"/>
        </w:rPr>
      </w:pPr>
    </w:p>
    <w:p w14:paraId="55A11286" w14:textId="1E6D6D43" w:rsidR="002A1701" w:rsidRPr="00720ACB" w:rsidRDefault="00CE2FEF" w:rsidP="002A1701">
      <w:pPr>
        <w:tabs>
          <w:tab w:val="left" w:pos="1835"/>
        </w:tabs>
        <w:spacing w:before="60" w:line="360" w:lineRule="auto"/>
        <w:jc w:val="both"/>
        <w:rPr>
          <w:rFonts w:ascii="Times New Roman" w:hAnsi="Times New Roman" w:cs="Times New Roman"/>
          <w:b/>
          <w:bCs/>
          <w:iCs/>
          <w:spacing w:val="-2"/>
          <w:sz w:val="24"/>
          <w:szCs w:val="24"/>
        </w:rPr>
      </w:pPr>
      <w:r>
        <w:rPr>
          <w:rFonts w:ascii="Times New Roman" w:hAnsi="Times New Roman" w:cs="Times New Roman"/>
          <w:b/>
          <w:bCs/>
          <w:iCs/>
          <w:sz w:val="24"/>
          <w:szCs w:val="24"/>
        </w:rPr>
        <w:lastRenderedPageBreak/>
        <w:t xml:space="preserve">Effect of </w:t>
      </w:r>
      <w:r w:rsidR="00875300" w:rsidRPr="00720ACB">
        <w:rPr>
          <w:rFonts w:ascii="Times New Roman" w:hAnsi="Times New Roman" w:cs="Times New Roman"/>
          <w:b/>
          <w:bCs/>
          <w:iCs/>
          <w:sz w:val="24"/>
          <w:szCs w:val="24"/>
        </w:rPr>
        <w:t>pH on the</w:t>
      </w:r>
      <w:r w:rsidR="00875300" w:rsidRPr="00720ACB">
        <w:rPr>
          <w:rFonts w:ascii="Times New Roman" w:hAnsi="Times New Roman" w:cs="Times New Roman"/>
          <w:b/>
          <w:bCs/>
          <w:iCs/>
          <w:spacing w:val="-1"/>
          <w:sz w:val="24"/>
          <w:szCs w:val="24"/>
        </w:rPr>
        <w:t xml:space="preserve"> </w:t>
      </w:r>
      <w:r w:rsidR="00875300" w:rsidRPr="00720ACB">
        <w:rPr>
          <w:rFonts w:ascii="Times New Roman" w:hAnsi="Times New Roman" w:cs="Times New Roman"/>
          <w:b/>
          <w:bCs/>
          <w:iCs/>
          <w:sz w:val="24"/>
          <w:szCs w:val="24"/>
        </w:rPr>
        <w:t>growth</w:t>
      </w:r>
      <w:r w:rsidR="00875300" w:rsidRPr="00720ACB">
        <w:rPr>
          <w:rFonts w:ascii="Times New Roman" w:hAnsi="Times New Roman" w:cs="Times New Roman"/>
          <w:b/>
          <w:bCs/>
          <w:iCs/>
          <w:spacing w:val="-1"/>
          <w:sz w:val="24"/>
          <w:szCs w:val="24"/>
        </w:rPr>
        <w:t xml:space="preserve"> </w:t>
      </w:r>
      <w:r w:rsidR="00875300" w:rsidRPr="00720ACB">
        <w:rPr>
          <w:rFonts w:ascii="Times New Roman" w:hAnsi="Times New Roman" w:cs="Times New Roman"/>
          <w:b/>
          <w:bCs/>
          <w:iCs/>
          <w:sz w:val="24"/>
          <w:szCs w:val="24"/>
        </w:rPr>
        <w:t xml:space="preserve">of </w:t>
      </w:r>
      <w:r w:rsidR="00875300" w:rsidRPr="00720ACB">
        <w:rPr>
          <w:rFonts w:ascii="Times New Roman" w:hAnsi="Times New Roman" w:cs="Times New Roman"/>
          <w:b/>
          <w:bCs/>
          <w:i/>
          <w:sz w:val="24"/>
          <w:szCs w:val="24"/>
        </w:rPr>
        <w:t xml:space="preserve">R. </w:t>
      </w:r>
      <w:proofErr w:type="spellStart"/>
      <w:r w:rsidR="00875300" w:rsidRPr="00720ACB">
        <w:rPr>
          <w:rFonts w:ascii="Times New Roman" w:hAnsi="Times New Roman" w:cs="Times New Roman"/>
          <w:b/>
          <w:bCs/>
          <w:i/>
          <w:sz w:val="24"/>
          <w:szCs w:val="24"/>
        </w:rPr>
        <w:t>stolonifer</w:t>
      </w:r>
      <w:proofErr w:type="spellEnd"/>
      <w:r w:rsidR="00875300" w:rsidRPr="00720ACB">
        <w:rPr>
          <w:rFonts w:ascii="Times New Roman" w:hAnsi="Times New Roman" w:cs="Times New Roman"/>
          <w:b/>
          <w:bCs/>
          <w:iCs/>
          <w:spacing w:val="-2"/>
          <w:sz w:val="24"/>
          <w:szCs w:val="24"/>
        </w:rPr>
        <w:t xml:space="preserve"> </w:t>
      </w:r>
      <w:r w:rsidR="00875300" w:rsidRPr="00720ACB">
        <w:rPr>
          <w:rFonts w:ascii="Times New Roman" w:hAnsi="Times New Roman" w:cs="Times New Roman"/>
          <w:b/>
          <w:bCs/>
          <w:iCs/>
          <w:sz w:val="24"/>
          <w:szCs w:val="24"/>
        </w:rPr>
        <w:t xml:space="preserve">in liquid </w:t>
      </w:r>
      <w:r w:rsidR="00875300" w:rsidRPr="00720ACB">
        <w:rPr>
          <w:rFonts w:ascii="Times New Roman" w:hAnsi="Times New Roman" w:cs="Times New Roman"/>
          <w:b/>
          <w:bCs/>
          <w:iCs/>
          <w:spacing w:val="-2"/>
          <w:sz w:val="24"/>
          <w:szCs w:val="24"/>
        </w:rPr>
        <w:t>media</w:t>
      </w:r>
    </w:p>
    <w:p w14:paraId="4A16B787" w14:textId="2F26D082" w:rsidR="00DA56A2" w:rsidRDefault="00875300" w:rsidP="00DA56A2">
      <w:pPr>
        <w:tabs>
          <w:tab w:val="left" w:pos="1835"/>
        </w:tabs>
        <w:spacing w:before="60" w:line="360" w:lineRule="auto"/>
        <w:jc w:val="both"/>
        <w:rPr>
          <w:rFonts w:ascii="Times New Roman" w:hAnsi="Times New Roman" w:cs="Times New Roman"/>
          <w:b/>
          <w:bCs/>
          <w:iCs/>
          <w:spacing w:val="-2"/>
          <w:sz w:val="24"/>
          <w:szCs w:val="24"/>
        </w:rPr>
      </w:pPr>
      <w:r w:rsidRPr="00720ACB">
        <w:rPr>
          <w:rFonts w:ascii="Times New Roman" w:hAnsi="Times New Roman" w:cs="Times New Roman"/>
          <w:sz w:val="24"/>
          <w:szCs w:val="24"/>
        </w:rPr>
        <w:t>The pH range plays a vital part in growth and development of pathogens as they flourish in an optimal way within specific levels. Pathogens display slightest or negligible growth below the minimum or beyond paramount pH constraints. In this peculiar study, the impact</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physiological</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conditions</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on</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the</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growth</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development</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3"/>
          <w:sz w:val="24"/>
          <w:szCs w:val="24"/>
        </w:rPr>
        <w:t xml:space="preserve"> </w:t>
      </w:r>
      <w:r w:rsidRPr="00720ACB">
        <w:rPr>
          <w:rFonts w:ascii="Times New Roman" w:hAnsi="Times New Roman" w:cs="Times New Roman"/>
          <w:i/>
          <w:sz w:val="24"/>
          <w:szCs w:val="24"/>
        </w:rPr>
        <w:t>Rhizopus</w:t>
      </w:r>
      <w:r w:rsidRPr="00720ACB">
        <w:rPr>
          <w:rFonts w:ascii="Times New Roman" w:hAnsi="Times New Roman" w:cs="Times New Roman"/>
          <w:i/>
          <w:spacing w:val="-7"/>
          <w:sz w:val="24"/>
          <w:szCs w:val="24"/>
        </w:rPr>
        <w:t xml:space="preserve"> </w:t>
      </w:r>
      <w:proofErr w:type="spellStart"/>
      <w:r w:rsidRPr="00720ACB">
        <w:rPr>
          <w:rFonts w:ascii="Times New Roman" w:hAnsi="Times New Roman" w:cs="Times New Roman"/>
          <w:i/>
          <w:sz w:val="24"/>
          <w:szCs w:val="24"/>
        </w:rPr>
        <w:t>stolonifer</w:t>
      </w:r>
      <w:proofErr w:type="spellEnd"/>
      <w:r w:rsidRPr="00720ACB">
        <w:rPr>
          <w:rFonts w:ascii="Times New Roman" w:hAnsi="Times New Roman" w:cs="Times New Roman"/>
          <w:i/>
          <w:spacing w:val="-7"/>
          <w:sz w:val="24"/>
          <w:szCs w:val="24"/>
        </w:rPr>
        <w:t xml:space="preserve"> </w:t>
      </w:r>
      <w:r w:rsidRPr="00720ACB">
        <w:rPr>
          <w:rFonts w:ascii="Times New Roman" w:hAnsi="Times New Roman" w:cs="Times New Roman"/>
          <w:sz w:val="24"/>
          <w:szCs w:val="24"/>
        </w:rPr>
        <w:t>was determined</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focusing</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pertinently</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on</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pH</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variations</w:t>
      </w:r>
      <w:r w:rsidR="002A1701"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This</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was</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achieved</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by</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procuring</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the</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fresh</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as</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well</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as</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dry</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mycelial</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weight</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obtained</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from</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 xml:space="preserve">mycelia of </w:t>
      </w:r>
      <w:r w:rsidRPr="00720ACB">
        <w:rPr>
          <w:rFonts w:ascii="Times New Roman" w:hAnsi="Times New Roman" w:cs="Times New Roman"/>
          <w:i/>
          <w:sz w:val="24"/>
          <w:szCs w:val="24"/>
        </w:rPr>
        <w:t xml:space="preserve">R. </w:t>
      </w:r>
      <w:proofErr w:type="spellStart"/>
      <w:r w:rsidRPr="00720ACB">
        <w:rPr>
          <w:rFonts w:ascii="Times New Roman" w:hAnsi="Times New Roman" w:cs="Times New Roman"/>
          <w:i/>
          <w:sz w:val="24"/>
          <w:szCs w:val="24"/>
        </w:rPr>
        <w:t>stolonifer</w:t>
      </w:r>
      <w:proofErr w:type="spellEnd"/>
      <w:r w:rsidRPr="00720ACB">
        <w:rPr>
          <w:rFonts w:ascii="Times New Roman" w:hAnsi="Times New Roman" w:cs="Times New Roman"/>
          <w:i/>
          <w:sz w:val="24"/>
          <w:szCs w:val="24"/>
        </w:rPr>
        <w:t xml:space="preserve"> </w:t>
      </w:r>
      <w:r w:rsidRPr="00720ACB">
        <w:rPr>
          <w:rFonts w:ascii="Times New Roman" w:hAnsi="Times New Roman" w:cs="Times New Roman"/>
          <w:sz w:val="24"/>
          <w:szCs w:val="24"/>
        </w:rPr>
        <w:t>produced in potato</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dextrose broth</w:t>
      </w:r>
      <w:r w:rsidRPr="00720ACB">
        <w:rPr>
          <w:rFonts w:ascii="Times New Roman" w:hAnsi="Times New Roman" w:cs="Times New Roman"/>
          <w:spacing w:val="-2"/>
          <w:sz w:val="24"/>
          <w:szCs w:val="24"/>
        </w:rPr>
        <w:t xml:space="preserve"> </w:t>
      </w:r>
      <w:r w:rsidRPr="00720ACB">
        <w:rPr>
          <w:rFonts w:ascii="Times New Roman" w:hAnsi="Times New Roman" w:cs="Times New Roman"/>
          <w:sz w:val="24"/>
          <w:szCs w:val="24"/>
        </w:rPr>
        <w:t>(PDB) at various pH levels. The data presented emphasizes the notable conditions of varied pH</w:t>
      </w:r>
      <w:r w:rsidRPr="00720ACB">
        <w:rPr>
          <w:rFonts w:ascii="Times New Roman" w:hAnsi="Times New Roman" w:cs="Times New Roman"/>
          <w:spacing w:val="-3"/>
          <w:sz w:val="24"/>
          <w:szCs w:val="24"/>
        </w:rPr>
        <w:t xml:space="preserve"> </w:t>
      </w:r>
      <w:r w:rsidRPr="00720ACB">
        <w:rPr>
          <w:rFonts w:ascii="Times New Roman" w:hAnsi="Times New Roman" w:cs="Times New Roman"/>
          <w:sz w:val="24"/>
          <w:szCs w:val="24"/>
        </w:rPr>
        <w:t>ranges</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on the</w:t>
      </w:r>
      <w:r w:rsidRPr="00720ACB">
        <w:rPr>
          <w:rFonts w:ascii="Times New Roman" w:hAnsi="Times New Roman" w:cs="Times New Roman"/>
          <w:spacing w:val="-2"/>
          <w:sz w:val="24"/>
          <w:szCs w:val="24"/>
        </w:rPr>
        <w:t xml:space="preserve"> </w:t>
      </w:r>
      <w:r w:rsidRPr="00720ACB">
        <w:rPr>
          <w:rFonts w:ascii="Times New Roman" w:hAnsi="Times New Roman" w:cs="Times New Roman"/>
          <w:sz w:val="24"/>
          <w:szCs w:val="24"/>
        </w:rPr>
        <w:t>growth</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 xml:space="preserve">of </w:t>
      </w:r>
      <w:r w:rsidRPr="00720ACB">
        <w:rPr>
          <w:rFonts w:ascii="Times New Roman" w:hAnsi="Times New Roman" w:cs="Times New Roman"/>
          <w:i/>
          <w:sz w:val="24"/>
          <w:szCs w:val="24"/>
        </w:rPr>
        <w:t>R.</w:t>
      </w:r>
      <w:r w:rsidRPr="00720ACB">
        <w:rPr>
          <w:rFonts w:ascii="Times New Roman" w:hAnsi="Times New Roman" w:cs="Times New Roman"/>
          <w:i/>
          <w:spacing w:val="-2"/>
          <w:sz w:val="24"/>
          <w:szCs w:val="24"/>
        </w:rPr>
        <w:t xml:space="preserve"> </w:t>
      </w:r>
      <w:proofErr w:type="spellStart"/>
      <w:r w:rsidRPr="00720ACB">
        <w:rPr>
          <w:rFonts w:ascii="Times New Roman" w:hAnsi="Times New Roman" w:cs="Times New Roman"/>
          <w:i/>
          <w:sz w:val="24"/>
          <w:szCs w:val="24"/>
        </w:rPr>
        <w:t>stolonifer</w:t>
      </w:r>
      <w:proofErr w:type="spellEnd"/>
      <w:r w:rsidRPr="00720ACB">
        <w:rPr>
          <w:rFonts w:ascii="Times New Roman" w:hAnsi="Times New Roman" w:cs="Times New Roman"/>
          <w:i/>
          <w:spacing w:val="-1"/>
          <w:sz w:val="24"/>
          <w:szCs w:val="24"/>
        </w:rPr>
        <w:t xml:space="preserve"> </w:t>
      </w:r>
      <w:r w:rsidRPr="00720ACB">
        <w:rPr>
          <w:rFonts w:ascii="Times New Roman" w:hAnsi="Times New Roman" w:cs="Times New Roman"/>
          <w:sz w:val="24"/>
          <w:szCs w:val="24"/>
        </w:rPr>
        <w:t>which were</w:t>
      </w:r>
      <w:r w:rsidRPr="00720ACB">
        <w:rPr>
          <w:rFonts w:ascii="Times New Roman" w:hAnsi="Times New Roman" w:cs="Times New Roman"/>
          <w:spacing w:val="-3"/>
          <w:sz w:val="24"/>
          <w:szCs w:val="24"/>
        </w:rPr>
        <w:t xml:space="preserve"> </w:t>
      </w:r>
      <w:r w:rsidRPr="00720ACB">
        <w:rPr>
          <w:rFonts w:ascii="Times New Roman" w:hAnsi="Times New Roman" w:cs="Times New Roman"/>
          <w:sz w:val="24"/>
          <w:szCs w:val="24"/>
        </w:rPr>
        <w:t>constituted</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to be</w:t>
      </w:r>
      <w:r w:rsidRPr="00720ACB">
        <w:rPr>
          <w:rFonts w:ascii="Times New Roman" w:hAnsi="Times New Roman" w:cs="Times New Roman"/>
          <w:spacing w:val="-2"/>
          <w:sz w:val="24"/>
          <w:szCs w:val="24"/>
        </w:rPr>
        <w:t xml:space="preserve"> </w:t>
      </w:r>
      <w:r w:rsidRPr="00720ACB">
        <w:rPr>
          <w:rFonts w:ascii="Times New Roman" w:hAnsi="Times New Roman" w:cs="Times New Roman"/>
          <w:sz w:val="24"/>
          <w:szCs w:val="24"/>
        </w:rPr>
        <w:t xml:space="preserve">statistically </w:t>
      </w:r>
      <w:r w:rsidRPr="00720ACB">
        <w:rPr>
          <w:rFonts w:ascii="Times New Roman" w:hAnsi="Times New Roman" w:cs="Times New Roman"/>
          <w:spacing w:val="-2"/>
          <w:sz w:val="24"/>
          <w:szCs w:val="24"/>
        </w:rPr>
        <w:t xml:space="preserve">significant. </w:t>
      </w:r>
      <w:r w:rsidRPr="00720ACB">
        <w:rPr>
          <w:rFonts w:ascii="Times New Roman" w:hAnsi="Times New Roman" w:cs="Times New Roman"/>
          <w:sz w:val="24"/>
          <w:szCs w:val="24"/>
        </w:rPr>
        <w:t>The first and foremost aim of this study subsisted to determine the optimal pH requisites</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for</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the</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growth</w:t>
      </w:r>
      <w:r w:rsidRPr="00720ACB">
        <w:rPr>
          <w:rFonts w:ascii="Times New Roman" w:hAnsi="Times New Roman" w:cs="Times New Roman"/>
          <w:spacing w:val="-3"/>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5"/>
          <w:sz w:val="24"/>
          <w:szCs w:val="24"/>
        </w:rPr>
        <w:t xml:space="preserve"> </w:t>
      </w:r>
      <w:r w:rsidRPr="00720ACB">
        <w:rPr>
          <w:rFonts w:ascii="Times New Roman" w:hAnsi="Times New Roman" w:cs="Times New Roman"/>
          <w:i/>
          <w:sz w:val="24"/>
          <w:szCs w:val="24"/>
        </w:rPr>
        <w:t>R.</w:t>
      </w:r>
      <w:r w:rsidRPr="00720ACB">
        <w:rPr>
          <w:rFonts w:ascii="Times New Roman" w:hAnsi="Times New Roman" w:cs="Times New Roman"/>
          <w:i/>
          <w:spacing w:val="-6"/>
          <w:sz w:val="24"/>
          <w:szCs w:val="24"/>
        </w:rPr>
        <w:t xml:space="preserve"> </w:t>
      </w:r>
      <w:proofErr w:type="spellStart"/>
      <w:r w:rsidRPr="00720ACB">
        <w:rPr>
          <w:rFonts w:ascii="Times New Roman" w:hAnsi="Times New Roman" w:cs="Times New Roman"/>
          <w:i/>
          <w:sz w:val="24"/>
          <w:szCs w:val="24"/>
        </w:rPr>
        <w:t>stolonifer</w:t>
      </w:r>
      <w:proofErr w:type="spellEnd"/>
      <w:r w:rsidRPr="00720ACB">
        <w:rPr>
          <w:rFonts w:ascii="Times New Roman" w:hAnsi="Times New Roman" w:cs="Times New Roman"/>
          <w:sz w:val="24"/>
          <w:szCs w:val="24"/>
        </w:rPr>
        <w:t>.</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The</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measures</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3"/>
          <w:sz w:val="24"/>
          <w:szCs w:val="24"/>
        </w:rPr>
        <w:t xml:space="preserve"> </w:t>
      </w:r>
      <w:r w:rsidRPr="00720ACB">
        <w:rPr>
          <w:rFonts w:ascii="Times New Roman" w:hAnsi="Times New Roman" w:cs="Times New Roman"/>
          <w:sz w:val="24"/>
          <w:szCs w:val="24"/>
        </w:rPr>
        <w:t>fresh</w:t>
      </w:r>
      <w:r w:rsidRPr="00720ACB">
        <w:rPr>
          <w:rFonts w:ascii="Times New Roman" w:hAnsi="Times New Roman" w:cs="Times New Roman"/>
          <w:spacing w:val="-3"/>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dry</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mycelial</w:t>
      </w:r>
      <w:r w:rsidRPr="00720ACB">
        <w:rPr>
          <w:rFonts w:ascii="Times New Roman" w:hAnsi="Times New Roman" w:cs="Times New Roman"/>
          <w:spacing w:val="-5"/>
          <w:sz w:val="24"/>
          <w:szCs w:val="24"/>
        </w:rPr>
        <w:t xml:space="preserve"> </w:t>
      </w:r>
      <w:r w:rsidRPr="00720ACB">
        <w:rPr>
          <w:rFonts w:ascii="Times New Roman" w:hAnsi="Times New Roman" w:cs="Times New Roman"/>
          <w:sz w:val="24"/>
          <w:szCs w:val="24"/>
        </w:rPr>
        <w:t>weight</w:t>
      </w:r>
      <w:r w:rsidRPr="00720ACB">
        <w:rPr>
          <w:rFonts w:ascii="Times New Roman" w:hAnsi="Times New Roman" w:cs="Times New Roman"/>
          <w:spacing w:val="-5"/>
          <w:sz w:val="24"/>
          <w:szCs w:val="24"/>
        </w:rPr>
        <w:t xml:space="preserve"> </w:t>
      </w:r>
      <w:r w:rsidRPr="00720ACB">
        <w:rPr>
          <w:rFonts w:ascii="Times New Roman" w:hAnsi="Times New Roman" w:cs="Times New Roman"/>
          <w:sz w:val="24"/>
          <w:szCs w:val="24"/>
        </w:rPr>
        <w:t xml:space="preserve">were taken across variegated pH levels </w:t>
      </w:r>
      <w:r w:rsidRPr="00720ACB">
        <w:rPr>
          <w:rFonts w:ascii="Times New Roman" w:hAnsi="Times New Roman" w:cs="Times New Roman"/>
          <w:i/>
          <w:sz w:val="24"/>
          <w:szCs w:val="24"/>
        </w:rPr>
        <w:t xml:space="preserve">viz., </w:t>
      </w:r>
      <w:r w:rsidRPr="00720ACB">
        <w:rPr>
          <w:rFonts w:ascii="Times New Roman" w:hAnsi="Times New Roman" w:cs="Times New Roman"/>
          <w:sz w:val="24"/>
          <w:szCs w:val="24"/>
        </w:rPr>
        <w:t xml:space="preserve">5.0, 5.5, 6.0, 6.5, 7.0, 7.5 and 8.0. The results shown in Table 4 and </w:t>
      </w:r>
      <w:proofErr w:type="gramStart"/>
      <w:r w:rsidRPr="00720ACB">
        <w:rPr>
          <w:rFonts w:ascii="Times New Roman" w:hAnsi="Times New Roman" w:cs="Times New Roman"/>
          <w:sz w:val="24"/>
          <w:szCs w:val="24"/>
        </w:rPr>
        <w:t>Plate  revealed</w:t>
      </w:r>
      <w:proofErr w:type="gramEnd"/>
      <w:r w:rsidRPr="00720ACB">
        <w:rPr>
          <w:rFonts w:ascii="Times New Roman" w:hAnsi="Times New Roman" w:cs="Times New Roman"/>
          <w:sz w:val="24"/>
          <w:szCs w:val="24"/>
        </w:rPr>
        <w:t xml:space="preserve"> that the highest fresh and dry mycelial</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weight</w:t>
      </w:r>
      <w:r w:rsidRPr="00720ACB">
        <w:rPr>
          <w:rFonts w:ascii="Times New Roman" w:hAnsi="Times New Roman" w:cs="Times New Roman"/>
          <w:spacing w:val="-11"/>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12"/>
          <w:sz w:val="24"/>
          <w:szCs w:val="24"/>
        </w:rPr>
        <w:t xml:space="preserve"> </w:t>
      </w:r>
      <w:r w:rsidRPr="00720ACB">
        <w:rPr>
          <w:rFonts w:ascii="Times New Roman" w:hAnsi="Times New Roman" w:cs="Times New Roman"/>
          <w:i/>
          <w:sz w:val="24"/>
          <w:szCs w:val="24"/>
        </w:rPr>
        <w:t>R.</w:t>
      </w:r>
      <w:r w:rsidRPr="00720ACB">
        <w:rPr>
          <w:rFonts w:ascii="Times New Roman" w:hAnsi="Times New Roman" w:cs="Times New Roman"/>
          <w:i/>
          <w:spacing w:val="-10"/>
          <w:sz w:val="24"/>
          <w:szCs w:val="24"/>
        </w:rPr>
        <w:t xml:space="preserve"> </w:t>
      </w:r>
      <w:proofErr w:type="spellStart"/>
      <w:r w:rsidRPr="00720ACB">
        <w:rPr>
          <w:rFonts w:ascii="Times New Roman" w:hAnsi="Times New Roman" w:cs="Times New Roman"/>
          <w:i/>
          <w:sz w:val="24"/>
          <w:szCs w:val="24"/>
        </w:rPr>
        <w:t>stolonifer</w:t>
      </w:r>
      <w:proofErr w:type="spellEnd"/>
      <w:r w:rsidRPr="00720ACB">
        <w:rPr>
          <w:rFonts w:ascii="Times New Roman" w:hAnsi="Times New Roman" w:cs="Times New Roman"/>
          <w:i/>
          <w:spacing w:val="-11"/>
          <w:sz w:val="24"/>
          <w:szCs w:val="24"/>
        </w:rPr>
        <w:t xml:space="preserve"> </w:t>
      </w:r>
      <w:r w:rsidRPr="00720ACB">
        <w:rPr>
          <w:rFonts w:ascii="Times New Roman" w:hAnsi="Times New Roman" w:cs="Times New Roman"/>
          <w:sz w:val="24"/>
          <w:szCs w:val="24"/>
        </w:rPr>
        <w:t>was</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captured</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at</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a</w:t>
      </w:r>
      <w:r w:rsidRPr="00720ACB">
        <w:rPr>
          <w:rFonts w:ascii="Times New Roman" w:hAnsi="Times New Roman" w:cs="Times New Roman"/>
          <w:spacing w:val="-11"/>
          <w:sz w:val="24"/>
          <w:szCs w:val="24"/>
        </w:rPr>
        <w:t xml:space="preserve"> </w:t>
      </w:r>
      <w:r w:rsidRPr="00720ACB">
        <w:rPr>
          <w:rFonts w:ascii="Times New Roman" w:hAnsi="Times New Roman" w:cs="Times New Roman"/>
          <w:sz w:val="24"/>
          <w:szCs w:val="24"/>
        </w:rPr>
        <w:t>pH</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range</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7.0</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(981.76</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mg</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302.78</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mg), succeeded</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by</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pH</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7.5</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(924.13</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mg</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269.26</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mg)</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pH</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6.5</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(748.51</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mg</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183.32</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mg).</w:t>
      </w:r>
      <w:r w:rsidRPr="00720ACB">
        <w:rPr>
          <w:rFonts w:ascii="Times New Roman" w:hAnsi="Times New Roman" w:cs="Times New Roman"/>
          <w:spacing w:val="-6"/>
          <w:sz w:val="24"/>
          <w:szCs w:val="24"/>
        </w:rPr>
        <w:t xml:space="preserve"> </w:t>
      </w:r>
      <w:r w:rsidRPr="00720ACB">
        <w:rPr>
          <w:rFonts w:ascii="Times New Roman" w:hAnsi="Times New Roman" w:cs="Times New Roman"/>
          <w:spacing w:val="-5"/>
          <w:sz w:val="24"/>
          <w:szCs w:val="24"/>
        </w:rPr>
        <w:t xml:space="preserve">The </w:t>
      </w:r>
      <w:r w:rsidRPr="00720ACB">
        <w:rPr>
          <w:rFonts w:ascii="Times New Roman" w:hAnsi="Times New Roman" w:cs="Times New Roman"/>
          <w:sz w:val="24"/>
          <w:szCs w:val="24"/>
        </w:rPr>
        <w:t>pH level of 6.0 (712.60 mg and 170.65 mg), 8.0 (415.08 mg and 131.14 mg) and pH 5.5 (514.46 mg and 121.08 mg) recorded comparable growth, whereas the minimal growth was observed at pH 5.0 (330.71 mg and 82.43 mg).</w:t>
      </w:r>
      <w:r w:rsidR="002A1701" w:rsidRPr="00720ACB">
        <w:rPr>
          <w:rFonts w:ascii="Times New Roman" w:hAnsi="Times New Roman" w:cs="Times New Roman"/>
          <w:sz w:val="24"/>
          <w:szCs w:val="24"/>
        </w:rPr>
        <w:t xml:space="preserve"> These outcomes were comparable with </w:t>
      </w:r>
      <w:r w:rsidR="002A1701" w:rsidRPr="00720ACB">
        <w:rPr>
          <w:rFonts w:ascii="Times New Roman" w:hAnsi="Times New Roman" w:cs="Times New Roman"/>
          <w:color w:val="0D0D0D"/>
          <w:sz w:val="24"/>
          <w:szCs w:val="24"/>
        </w:rPr>
        <w:t>Gandhi</w:t>
      </w:r>
      <w:r w:rsidR="002A1701" w:rsidRPr="00720ACB">
        <w:rPr>
          <w:rFonts w:ascii="Times New Roman" w:hAnsi="Times New Roman" w:cs="Times New Roman"/>
          <w:color w:val="0D0D0D"/>
          <w:spacing w:val="-6"/>
          <w:sz w:val="24"/>
          <w:szCs w:val="24"/>
        </w:rPr>
        <w:t xml:space="preserve"> </w:t>
      </w:r>
      <w:r w:rsidR="002A1701" w:rsidRPr="00720ACB">
        <w:rPr>
          <w:rFonts w:ascii="Times New Roman" w:hAnsi="Times New Roman" w:cs="Times New Roman"/>
          <w:i/>
          <w:color w:val="0D0D0D"/>
          <w:sz w:val="24"/>
          <w:szCs w:val="24"/>
        </w:rPr>
        <w:t>et</w:t>
      </w:r>
      <w:r w:rsidR="002A1701" w:rsidRPr="00720ACB">
        <w:rPr>
          <w:rFonts w:ascii="Times New Roman" w:hAnsi="Times New Roman" w:cs="Times New Roman"/>
          <w:i/>
          <w:color w:val="0D0D0D"/>
          <w:spacing w:val="-3"/>
          <w:sz w:val="24"/>
          <w:szCs w:val="24"/>
        </w:rPr>
        <w:t xml:space="preserve"> </w:t>
      </w:r>
      <w:r w:rsidR="002A1701" w:rsidRPr="00720ACB">
        <w:rPr>
          <w:rFonts w:ascii="Times New Roman" w:hAnsi="Times New Roman" w:cs="Times New Roman"/>
          <w:i/>
          <w:color w:val="0D0D0D"/>
          <w:sz w:val="24"/>
          <w:szCs w:val="24"/>
        </w:rPr>
        <w:t>al</w:t>
      </w:r>
      <w:r w:rsidR="002A1701" w:rsidRPr="00720ACB">
        <w:rPr>
          <w:rFonts w:ascii="Times New Roman" w:hAnsi="Times New Roman" w:cs="Times New Roman"/>
          <w:color w:val="0D0D0D"/>
          <w:sz w:val="24"/>
          <w:szCs w:val="24"/>
        </w:rPr>
        <w:t>.</w:t>
      </w:r>
      <w:r w:rsidR="002A1701" w:rsidRPr="00720ACB">
        <w:rPr>
          <w:rFonts w:ascii="Times New Roman" w:hAnsi="Times New Roman" w:cs="Times New Roman"/>
          <w:color w:val="0D0D0D"/>
          <w:spacing w:val="-3"/>
          <w:sz w:val="24"/>
          <w:szCs w:val="24"/>
        </w:rPr>
        <w:t xml:space="preserve"> </w:t>
      </w:r>
      <w:r w:rsidR="002A1701" w:rsidRPr="00720ACB">
        <w:rPr>
          <w:rFonts w:ascii="Times New Roman" w:hAnsi="Times New Roman" w:cs="Times New Roman"/>
          <w:color w:val="0D0D0D"/>
          <w:sz w:val="24"/>
          <w:szCs w:val="24"/>
        </w:rPr>
        <w:t>(2011)</w:t>
      </w:r>
      <w:r w:rsidR="002A1701" w:rsidRPr="00720ACB">
        <w:rPr>
          <w:rFonts w:ascii="Times New Roman" w:hAnsi="Times New Roman" w:cs="Times New Roman"/>
          <w:color w:val="0D0D0D"/>
          <w:spacing w:val="-4"/>
          <w:sz w:val="24"/>
          <w:szCs w:val="24"/>
        </w:rPr>
        <w:t xml:space="preserve"> </w:t>
      </w:r>
      <w:r w:rsidR="002A1701" w:rsidRPr="00720ACB">
        <w:rPr>
          <w:rFonts w:ascii="Times New Roman" w:hAnsi="Times New Roman" w:cs="Times New Roman"/>
          <w:color w:val="0D0D0D"/>
          <w:sz w:val="24"/>
          <w:szCs w:val="24"/>
        </w:rPr>
        <w:t>and</w:t>
      </w:r>
      <w:r w:rsidR="002A1701" w:rsidRPr="00720ACB">
        <w:rPr>
          <w:rFonts w:ascii="Times New Roman" w:hAnsi="Times New Roman" w:cs="Times New Roman"/>
          <w:color w:val="0D0D0D"/>
          <w:spacing w:val="-3"/>
          <w:sz w:val="24"/>
          <w:szCs w:val="24"/>
        </w:rPr>
        <w:t xml:space="preserve"> </w:t>
      </w:r>
      <w:r w:rsidR="002A1701" w:rsidRPr="00720ACB">
        <w:rPr>
          <w:rFonts w:ascii="Times New Roman" w:hAnsi="Times New Roman" w:cs="Times New Roman"/>
          <w:color w:val="0D0D0D"/>
          <w:sz w:val="24"/>
          <w:szCs w:val="24"/>
        </w:rPr>
        <w:t>Gautam</w:t>
      </w:r>
      <w:r w:rsidR="002A1701" w:rsidRPr="00720ACB">
        <w:rPr>
          <w:rFonts w:ascii="Times New Roman" w:hAnsi="Times New Roman" w:cs="Times New Roman"/>
          <w:color w:val="0D0D0D"/>
          <w:spacing w:val="-3"/>
          <w:sz w:val="24"/>
          <w:szCs w:val="24"/>
        </w:rPr>
        <w:t xml:space="preserve"> </w:t>
      </w:r>
      <w:r w:rsidR="002A1701" w:rsidRPr="00720ACB">
        <w:rPr>
          <w:rFonts w:ascii="Times New Roman" w:hAnsi="Times New Roman" w:cs="Times New Roman"/>
          <w:i/>
          <w:color w:val="0D0D0D"/>
          <w:sz w:val="24"/>
          <w:szCs w:val="24"/>
        </w:rPr>
        <w:t>et</w:t>
      </w:r>
      <w:r w:rsidR="002A1701" w:rsidRPr="00720ACB">
        <w:rPr>
          <w:rFonts w:ascii="Times New Roman" w:hAnsi="Times New Roman" w:cs="Times New Roman"/>
          <w:i/>
          <w:color w:val="0D0D0D"/>
          <w:spacing w:val="-3"/>
          <w:sz w:val="24"/>
          <w:szCs w:val="24"/>
        </w:rPr>
        <w:t xml:space="preserve"> </w:t>
      </w:r>
      <w:r w:rsidR="002A1701" w:rsidRPr="00720ACB">
        <w:rPr>
          <w:rFonts w:ascii="Times New Roman" w:hAnsi="Times New Roman" w:cs="Times New Roman"/>
          <w:i/>
          <w:color w:val="0D0D0D"/>
          <w:sz w:val="24"/>
          <w:szCs w:val="24"/>
        </w:rPr>
        <w:t>al</w:t>
      </w:r>
      <w:r w:rsidR="002A1701" w:rsidRPr="00720ACB">
        <w:rPr>
          <w:rFonts w:ascii="Times New Roman" w:hAnsi="Times New Roman" w:cs="Times New Roman"/>
          <w:color w:val="0D0D0D"/>
          <w:sz w:val="24"/>
          <w:szCs w:val="24"/>
        </w:rPr>
        <w:t>.</w:t>
      </w:r>
      <w:r w:rsidR="002A1701" w:rsidRPr="00720ACB">
        <w:rPr>
          <w:rFonts w:ascii="Times New Roman" w:hAnsi="Times New Roman" w:cs="Times New Roman"/>
          <w:color w:val="0D0D0D"/>
          <w:spacing w:val="-3"/>
          <w:sz w:val="24"/>
          <w:szCs w:val="24"/>
        </w:rPr>
        <w:t xml:space="preserve"> </w:t>
      </w:r>
      <w:r w:rsidR="002A1701" w:rsidRPr="00720ACB">
        <w:rPr>
          <w:rFonts w:ascii="Times New Roman" w:hAnsi="Times New Roman" w:cs="Times New Roman"/>
          <w:color w:val="0D0D0D"/>
          <w:sz w:val="24"/>
          <w:szCs w:val="24"/>
        </w:rPr>
        <w:t>(2019)</w:t>
      </w:r>
      <w:r w:rsidR="002A1701" w:rsidRPr="00720ACB">
        <w:rPr>
          <w:rFonts w:ascii="Times New Roman" w:hAnsi="Times New Roman" w:cs="Times New Roman"/>
          <w:color w:val="0D0D0D"/>
          <w:spacing w:val="-15"/>
          <w:sz w:val="24"/>
          <w:szCs w:val="24"/>
        </w:rPr>
        <w:t xml:space="preserve"> </w:t>
      </w:r>
      <w:r w:rsidR="002A1701" w:rsidRPr="00720ACB">
        <w:rPr>
          <w:rFonts w:ascii="Times New Roman" w:hAnsi="Times New Roman" w:cs="Times New Roman"/>
          <w:sz w:val="24"/>
          <w:szCs w:val="24"/>
        </w:rPr>
        <w:t>as</w:t>
      </w:r>
      <w:r w:rsidR="002A1701" w:rsidRPr="00720ACB">
        <w:rPr>
          <w:rFonts w:ascii="Times New Roman" w:hAnsi="Times New Roman" w:cs="Times New Roman"/>
          <w:spacing w:val="-3"/>
          <w:sz w:val="24"/>
          <w:szCs w:val="24"/>
        </w:rPr>
        <w:t xml:space="preserve"> </w:t>
      </w:r>
      <w:r w:rsidR="002A1701" w:rsidRPr="00720ACB">
        <w:rPr>
          <w:rFonts w:ascii="Times New Roman" w:hAnsi="Times New Roman" w:cs="Times New Roman"/>
          <w:sz w:val="24"/>
          <w:szCs w:val="24"/>
        </w:rPr>
        <w:t>they</w:t>
      </w:r>
      <w:r w:rsidR="002A1701" w:rsidRPr="00720ACB">
        <w:rPr>
          <w:rFonts w:ascii="Times New Roman" w:hAnsi="Times New Roman" w:cs="Times New Roman"/>
          <w:spacing w:val="-3"/>
          <w:sz w:val="24"/>
          <w:szCs w:val="24"/>
        </w:rPr>
        <w:t xml:space="preserve"> </w:t>
      </w:r>
      <w:r w:rsidR="002A1701" w:rsidRPr="00720ACB">
        <w:rPr>
          <w:rFonts w:ascii="Times New Roman" w:hAnsi="Times New Roman" w:cs="Times New Roman"/>
          <w:sz w:val="24"/>
          <w:szCs w:val="24"/>
        </w:rPr>
        <w:t>reported</w:t>
      </w:r>
      <w:r w:rsidR="002A1701" w:rsidRPr="00720ACB">
        <w:rPr>
          <w:rFonts w:ascii="Times New Roman" w:hAnsi="Times New Roman" w:cs="Times New Roman"/>
          <w:spacing w:val="-3"/>
          <w:sz w:val="24"/>
          <w:szCs w:val="24"/>
        </w:rPr>
        <w:t xml:space="preserve"> </w:t>
      </w:r>
      <w:r w:rsidR="002A1701" w:rsidRPr="00720ACB">
        <w:rPr>
          <w:rFonts w:ascii="Times New Roman" w:hAnsi="Times New Roman" w:cs="Times New Roman"/>
          <w:sz w:val="24"/>
          <w:szCs w:val="24"/>
        </w:rPr>
        <w:t>that</w:t>
      </w:r>
      <w:r w:rsidR="002A1701" w:rsidRPr="00720ACB">
        <w:rPr>
          <w:rFonts w:ascii="Times New Roman" w:hAnsi="Times New Roman" w:cs="Times New Roman"/>
          <w:spacing w:val="-3"/>
          <w:sz w:val="24"/>
          <w:szCs w:val="24"/>
        </w:rPr>
        <w:t xml:space="preserve"> </w:t>
      </w:r>
      <w:r w:rsidR="002A1701" w:rsidRPr="00720ACB">
        <w:rPr>
          <w:rFonts w:ascii="Times New Roman" w:hAnsi="Times New Roman" w:cs="Times New Roman"/>
          <w:sz w:val="24"/>
          <w:szCs w:val="24"/>
        </w:rPr>
        <w:t>the</w:t>
      </w:r>
      <w:r w:rsidR="002A1701" w:rsidRPr="00720ACB">
        <w:rPr>
          <w:rFonts w:ascii="Times New Roman" w:hAnsi="Times New Roman" w:cs="Times New Roman"/>
          <w:spacing w:val="-3"/>
          <w:sz w:val="24"/>
          <w:szCs w:val="24"/>
        </w:rPr>
        <w:t xml:space="preserve"> </w:t>
      </w:r>
      <w:r w:rsidR="002A1701" w:rsidRPr="00720ACB">
        <w:rPr>
          <w:rFonts w:ascii="Times New Roman" w:hAnsi="Times New Roman" w:cs="Times New Roman"/>
          <w:sz w:val="24"/>
          <w:szCs w:val="24"/>
        </w:rPr>
        <w:t>optimum</w:t>
      </w:r>
      <w:r w:rsidR="002A1701" w:rsidRPr="00720ACB">
        <w:rPr>
          <w:rFonts w:ascii="Times New Roman" w:hAnsi="Times New Roman" w:cs="Times New Roman"/>
          <w:spacing w:val="-3"/>
          <w:sz w:val="24"/>
          <w:szCs w:val="24"/>
        </w:rPr>
        <w:t xml:space="preserve"> </w:t>
      </w:r>
      <w:r w:rsidR="002A1701" w:rsidRPr="00720ACB">
        <w:rPr>
          <w:rFonts w:ascii="Times New Roman" w:hAnsi="Times New Roman" w:cs="Times New Roman"/>
          <w:sz w:val="24"/>
          <w:szCs w:val="24"/>
        </w:rPr>
        <w:t>pH</w:t>
      </w:r>
      <w:r w:rsidR="002A1701" w:rsidRPr="00720ACB">
        <w:rPr>
          <w:rFonts w:ascii="Times New Roman" w:hAnsi="Times New Roman" w:cs="Times New Roman"/>
          <w:spacing w:val="-3"/>
          <w:sz w:val="24"/>
          <w:szCs w:val="24"/>
        </w:rPr>
        <w:t xml:space="preserve"> </w:t>
      </w:r>
      <w:r w:rsidR="002A1701" w:rsidRPr="00720ACB">
        <w:rPr>
          <w:rFonts w:ascii="Times New Roman" w:hAnsi="Times New Roman" w:cs="Times New Roman"/>
          <w:sz w:val="24"/>
          <w:szCs w:val="24"/>
        </w:rPr>
        <w:t xml:space="preserve">necessary for survival of fruit rot pathogen was 7.0. Sandoval </w:t>
      </w:r>
      <w:r w:rsidR="002A1701" w:rsidRPr="00720ACB">
        <w:rPr>
          <w:rFonts w:ascii="Times New Roman" w:hAnsi="Times New Roman" w:cs="Times New Roman"/>
          <w:i/>
          <w:sz w:val="24"/>
          <w:szCs w:val="24"/>
        </w:rPr>
        <w:t>et al</w:t>
      </w:r>
      <w:r w:rsidR="002A1701" w:rsidRPr="00720ACB">
        <w:rPr>
          <w:rFonts w:ascii="Times New Roman" w:hAnsi="Times New Roman" w:cs="Times New Roman"/>
          <w:sz w:val="24"/>
          <w:szCs w:val="24"/>
        </w:rPr>
        <w:t xml:space="preserve">. (2022) discovered that </w:t>
      </w:r>
      <w:r w:rsidR="002A1701" w:rsidRPr="00720ACB">
        <w:rPr>
          <w:rFonts w:ascii="Times New Roman" w:hAnsi="Times New Roman" w:cs="Times New Roman"/>
          <w:i/>
          <w:sz w:val="24"/>
          <w:szCs w:val="24"/>
        </w:rPr>
        <w:t xml:space="preserve">R. </w:t>
      </w:r>
      <w:proofErr w:type="spellStart"/>
      <w:r w:rsidR="002A1701" w:rsidRPr="00720ACB">
        <w:rPr>
          <w:rFonts w:ascii="Times New Roman" w:hAnsi="Times New Roman" w:cs="Times New Roman"/>
          <w:i/>
          <w:sz w:val="24"/>
          <w:szCs w:val="24"/>
        </w:rPr>
        <w:t>stolonifer</w:t>
      </w:r>
      <w:proofErr w:type="spellEnd"/>
      <w:r w:rsidR="002A1701" w:rsidRPr="00720ACB">
        <w:rPr>
          <w:rFonts w:ascii="Times New Roman" w:hAnsi="Times New Roman" w:cs="Times New Roman"/>
          <w:i/>
          <w:sz w:val="24"/>
          <w:szCs w:val="24"/>
        </w:rPr>
        <w:t xml:space="preserve"> </w:t>
      </w:r>
      <w:r w:rsidR="002A1701" w:rsidRPr="00720ACB">
        <w:rPr>
          <w:rFonts w:ascii="Times New Roman" w:hAnsi="Times New Roman" w:cs="Times New Roman"/>
          <w:sz w:val="24"/>
          <w:szCs w:val="24"/>
        </w:rPr>
        <w:t>showed maximum mycelial growth at a</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pH</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 xml:space="preserve">of 7.0 to 8.0 and </w:t>
      </w:r>
      <w:r w:rsidR="002A1701" w:rsidRPr="00720ACB">
        <w:rPr>
          <w:rFonts w:ascii="Times New Roman" w:hAnsi="Times New Roman" w:cs="Times New Roman"/>
          <w:color w:val="0D0D0D"/>
          <w:sz w:val="24"/>
          <w:szCs w:val="24"/>
        </w:rPr>
        <w:t>at a</w:t>
      </w:r>
      <w:r w:rsidR="002A1701" w:rsidRPr="00720ACB">
        <w:rPr>
          <w:rFonts w:ascii="Times New Roman" w:hAnsi="Times New Roman" w:cs="Times New Roman"/>
          <w:color w:val="0D0D0D"/>
          <w:spacing w:val="-1"/>
          <w:sz w:val="24"/>
          <w:szCs w:val="24"/>
        </w:rPr>
        <w:t xml:space="preserve"> </w:t>
      </w:r>
      <w:r w:rsidR="002A1701" w:rsidRPr="00720ACB">
        <w:rPr>
          <w:rFonts w:ascii="Times New Roman" w:hAnsi="Times New Roman" w:cs="Times New Roman"/>
          <w:color w:val="0D0D0D"/>
          <w:sz w:val="24"/>
          <w:szCs w:val="24"/>
        </w:rPr>
        <w:t>pH</w:t>
      </w:r>
      <w:r w:rsidR="002A1701" w:rsidRPr="00720ACB">
        <w:rPr>
          <w:rFonts w:ascii="Times New Roman" w:hAnsi="Times New Roman" w:cs="Times New Roman"/>
          <w:color w:val="0D0D0D"/>
          <w:spacing w:val="-1"/>
          <w:sz w:val="24"/>
          <w:szCs w:val="24"/>
        </w:rPr>
        <w:t xml:space="preserve"> </w:t>
      </w:r>
      <w:r w:rsidR="002A1701" w:rsidRPr="00720ACB">
        <w:rPr>
          <w:rFonts w:ascii="Times New Roman" w:hAnsi="Times New Roman" w:cs="Times New Roman"/>
          <w:color w:val="0D0D0D"/>
          <w:sz w:val="24"/>
          <w:szCs w:val="24"/>
        </w:rPr>
        <w:t>level of</w:t>
      </w:r>
      <w:r w:rsidR="002A1701" w:rsidRPr="00720ACB">
        <w:rPr>
          <w:rFonts w:ascii="Times New Roman" w:hAnsi="Times New Roman" w:cs="Times New Roman"/>
          <w:color w:val="0D0D0D"/>
          <w:spacing w:val="-1"/>
          <w:sz w:val="24"/>
          <w:szCs w:val="24"/>
        </w:rPr>
        <w:t xml:space="preserve"> </w:t>
      </w:r>
      <w:r w:rsidR="002A1701" w:rsidRPr="00720ACB">
        <w:rPr>
          <w:rFonts w:ascii="Times New Roman" w:hAnsi="Times New Roman" w:cs="Times New Roman"/>
          <w:color w:val="0D0D0D"/>
          <w:sz w:val="24"/>
          <w:szCs w:val="24"/>
        </w:rPr>
        <w:t>5.0 less mycelial growth was observe</w:t>
      </w:r>
      <w:r w:rsidR="00A61D00">
        <w:rPr>
          <w:rFonts w:ascii="Times New Roman" w:hAnsi="Times New Roman" w:cs="Times New Roman"/>
          <w:color w:val="0D0D0D"/>
          <w:sz w:val="24"/>
          <w:szCs w:val="24"/>
        </w:rPr>
        <w:t xml:space="preserve">d (Table 3, Fig </w:t>
      </w:r>
      <w:r w:rsidR="00CE2FEF">
        <w:rPr>
          <w:rFonts w:ascii="Times New Roman" w:hAnsi="Times New Roman" w:cs="Times New Roman"/>
          <w:color w:val="0D0D0D"/>
          <w:sz w:val="24"/>
          <w:szCs w:val="24"/>
        </w:rPr>
        <w:t>5</w:t>
      </w:r>
      <w:r w:rsidR="0061306E">
        <w:rPr>
          <w:rFonts w:ascii="Times New Roman" w:hAnsi="Times New Roman" w:cs="Times New Roman"/>
          <w:color w:val="0D0D0D"/>
          <w:sz w:val="24"/>
          <w:szCs w:val="24"/>
        </w:rPr>
        <w:t xml:space="preserve">, Fig </w:t>
      </w:r>
      <w:r w:rsidR="00CE2FEF">
        <w:rPr>
          <w:rFonts w:ascii="Times New Roman" w:hAnsi="Times New Roman" w:cs="Times New Roman"/>
          <w:color w:val="0D0D0D"/>
          <w:sz w:val="24"/>
          <w:szCs w:val="24"/>
        </w:rPr>
        <w:t>6</w:t>
      </w:r>
      <w:r w:rsidR="00A61D00">
        <w:rPr>
          <w:rFonts w:ascii="Times New Roman" w:hAnsi="Times New Roman" w:cs="Times New Roman"/>
          <w:color w:val="0D0D0D"/>
          <w:sz w:val="24"/>
          <w:szCs w:val="24"/>
        </w:rPr>
        <w:t>).</w:t>
      </w:r>
    </w:p>
    <w:p w14:paraId="46CE850C" w14:textId="4D27EAB6" w:rsidR="00DA56A2" w:rsidRPr="00DA56A2" w:rsidRDefault="000E167A" w:rsidP="00DA56A2">
      <w:pPr>
        <w:tabs>
          <w:tab w:val="left" w:pos="1835"/>
        </w:tabs>
        <w:spacing w:before="60" w:line="240" w:lineRule="auto"/>
        <w:jc w:val="both"/>
        <w:rPr>
          <w:rFonts w:ascii="Times New Roman" w:hAnsi="Times New Roman" w:cs="Times New Roman"/>
          <w:b/>
          <w:i/>
          <w:spacing w:val="-2"/>
          <w:sz w:val="24"/>
          <w:szCs w:val="24"/>
        </w:rPr>
      </w:pPr>
      <w:r w:rsidRPr="00720ACB">
        <w:rPr>
          <w:rFonts w:ascii="Times New Roman" w:hAnsi="Times New Roman" w:cs="Times New Roman"/>
          <w:b/>
          <w:sz w:val="24"/>
          <w:szCs w:val="24"/>
        </w:rPr>
        <w:t>Table</w:t>
      </w:r>
      <w:r w:rsidRPr="00720ACB">
        <w:rPr>
          <w:rFonts w:ascii="Times New Roman" w:hAnsi="Times New Roman" w:cs="Times New Roman"/>
          <w:b/>
          <w:spacing w:val="-3"/>
          <w:sz w:val="24"/>
          <w:szCs w:val="24"/>
        </w:rPr>
        <w:t xml:space="preserve"> </w:t>
      </w:r>
      <w:r w:rsidR="00ED179E">
        <w:rPr>
          <w:rFonts w:ascii="Times New Roman" w:hAnsi="Times New Roman" w:cs="Times New Roman"/>
          <w:b/>
          <w:sz w:val="24"/>
          <w:szCs w:val="24"/>
        </w:rPr>
        <w:t>3.</w:t>
      </w:r>
      <w:r w:rsidR="00DA56A2">
        <w:rPr>
          <w:rFonts w:ascii="Times New Roman" w:hAnsi="Times New Roman" w:cs="Times New Roman"/>
          <w:b/>
          <w:sz w:val="24"/>
          <w:szCs w:val="24"/>
        </w:rPr>
        <w:t xml:space="preserve"> </w:t>
      </w:r>
      <w:r w:rsidRPr="00720ACB">
        <w:rPr>
          <w:rFonts w:ascii="Times New Roman" w:hAnsi="Times New Roman" w:cs="Times New Roman"/>
          <w:b/>
          <w:sz w:val="24"/>
          <w:szCs w:val="24"/>
        </w:rPr>
        <w:t>Effect</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of pH on growth</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of</w:t>
      </w:r>
      <w:r w:rsidRPr="00720ACB">
        <w:rPr>
          <w:rFonts w:ascii="Times New Roman" w:hAnsi="Times New Roman" w:cs="Times New Roman"/>
          <w:b/>
          <w:spacing w:val="-1"/>
          <w:sz w:val="24"/>
          <w:szCs w:val="24"/>
        </w:rPr>
        <w:t xml:space="preserve"> </w:t>
      </w:r>
      <w:r w:rsidRPr="00720ACB">
        <w:rPr>
          <w:rFonts w:ascii="Times New Roman" w:hAnsi="Times New Roman" w:cs="Times New Roman"/>
          <w:b/>
          <w:i/>
          <w:sz w:val="24"/>
          <w:szCs w:val="24"/>
        </w:rPr>
        <w:t xml:space="preserve">Rhizopus </w:t>
      </w:r>
      <w:proofErr w:type="spellStart"/>
      <w:r w:rsidR="00DA56A2">
        <w:rPr>
          <w:rFonts w:ascii="Times New Roman" w:hAnsi="Times New Roman" w:cs="Times New Roman"/>
          <w:b/>
          <w:i/>
          <w:spacing w:val="-2"/>
          <w:sz w:val="24"/>
          <w:szCs w:val="24"/>
        </w:rPr>
        <w:t>stolonifer</w:t>
      </w:r>
      <w:proofErr w:type="spellEnd"/>
    </w:p>
    <w:p w14:paraId="7BD2ECA1" w14:textId="77777777" w:rsidR="00DA56A2" w:rsidRPr="00CB08E9" w:rsidRDefault="00DA56A2" w:rsidP="00DA56A2">
      <w:pPr>
        <w:spacing w:after="0"/>
        <w:rPr>
          <w:rFonts w:ascii="Times New Roman" w:hAnsi="Times New Roman" w:cs="Times New Roman"/>
          <w:sz w:val="24"/>
          <w:szCs w:val="24"/>
        </w:rPr>
      </w:pPr>
    </w:p>
    <w:tbl>
      <w:tblPr>
        <w:tblStyle w:val="TableGrid0"/>
        <w:tblW w:w="9005" w:type="dxa"/>
        <w:tblInd w:w="-5" w:type="dxa"/>
        <w:tblCellMar>
          <w:top w:w="7" w:type="dxa"/>
          <w:left w:w="254" w:type="dxa"/>
          <w:right w:w="106" w:type="dxa"/>
        </w:tblCellMar>
        <w:tblLook w:val="04A0" w:firstRow="1" w:lastRow="0" w:firstColumn="1" w:lastColumn="0" w:noHBand="0" w:noVBand="1"/>
      </w:tblPr>
      <w:tblGrid>
        <w:gridCol w:w="2127"/>
        <w:gridCol w:w="1417"/>
        <w:gridCol w:w="2835"/>
        <w:gridCol w:w="2626"/>
      </w:tblGrid>
      <w:tr w:rsidR="00DA56A2" w:rsidRPr="00CB08E9" w14:paraId="069AA159" w14:textId="77777777" w:rsidTr="00536334">
        <w:trPr>
          <w:trHeight w:val="503"/>
        </w:trPr>
        <w:tc>
          <w:tcPr>
            <w:tcW w:w="2127" w:type="dxa"/>
            <w:tcBorders>
              <w:top w:val="single" w:sz="4" w:space="0" w:color="000000"/>
              <w:left w:val="single" w:sz="4" w:space="0" w:color="000000"/>
              <w:bottom w:val="single" w:sz="4" w:space="0" w:color="000000"/>
              <w:right w:val="single" w:sz="4" w:space="0" w:color="000000"/>
            </w:tcBorders>
          </w:tcPr>
          <w:p w14:paraId="65CCE36F" w14:textId="77777777" w:rsidR="00DA56A2" w:rsidRDefault="00DA56A2" w:rsidP="00536334">
            <w:pPr>
              <w:spacing w:line="259" w:lineRule="auto"/>
              <w:ind w:right="91"/>
              <w:rPr>
                <w:rFonts w:ascii="Times New Roman" w:hAnsi="Times New Roman" w:cs="Times New Roman"/>
                <w:b/>
                <w:sz w:val="24"/>
                <w:szCs w:val="24"/>
              </w:rPr>
            </w:pPr>
          </w:p>
          <w:p w14:paraId="003DF86A" w14:textId="77777777" w:rsidR="00DA56A2" w:rsidRPr="00CB08E9" w:rsidRDefault="00DA56A2" w:rsidP="00536334">
            <w:pPr>
              <w:spacing w:line="259" w:lineRule="auto"/>
              <w:ind w:right="91"/>
              <w:rPr>
                <w:rFonts w:ascii="Times New Roman" w:hAnsi="Times New Roman" w:cs="Times New Roman"/>
                <w:sz w:val="24"/>
                <w:szCs w:val="24"/>
              </w:rPr>
            </w:pPr>
            <w:r>
              <w:rPr>
                <w:rFonts w:ascii="Times New Roman" w:hAnsi="Times New Roman" w:cs="Times New Roman"/>
                <w:b/>
                <w:sz w:val="24"/>
                <w:szCs w:val="24"/>
              </w:rPr>
              <w:t xml:space="preserve"> </w:t>
            </w:r>
            <w:proofErr w:type="gramStart"/>
            <w:r w:rsidRPr="00CB08E9">
              <w:rPr>
                <w:rFonts w:ascii="Times New Roman" w:hAnsi="Times New Roman" w:cs="Times New Roman"/>
                <w:b/>
                <w:sz w:val="24"/>
                <w:szCs w:val="24"/>
              </w:rPr>
              <w:t>Treatment  No.</w:t>
            </w:r>
            <w:proofErr w:type="gramEnd"/>
          </w:p>
        </w:tc>
        <w:tc>
          <w:tcPr>
            <w:tcW w:w="1417" w:type="dxa"/>
            <w:tcBorders>
              <w:top w:val="single" w:sz="4" w:space="0" w:color="000000"/>
              <w:left w:val="single" w:sz="4" w:space="0" w:color="000000"/>
              <w:bottom w:val="single" w:sz="4" w:space="0" w:color="000000"/>
              <w:right w:val="single" w:sz="4" w:space="0" w:color="000000"/>
            </w:tcBorders>
          </w:tcPr>
          <w:p w14:paraId="646F9AE0" w14:textId="77777777" w:rsidR="00DA56A2" w:rsidRPr="00CB08E9" w:rsidRDefault="00DA56A2" w:rsidP="00536334">
            <w:pPr>
              <w:spacing w:line="259" w:lineRule="auto"/>
              <w:ind w:right="88"/>
              <w:jc w:val="center"/>
              <w:rPr>
                <w:rFonts w:ascii="Times New Roman" w:hAnsi="Times New Roman" w:cs="Times New Roman"/>
                <w:sz w:val="24"/>
                <w:szCs w:val="24"/>
              </w:rPr>
            </w:pPr>
            <w:r w:rsidRPr="00CB08E9">
              <w:rPr>
                <w:rFonts w:ascii="Times New Roman" w:hAnsi="Times New Roman" w:cs="Times New Roman"/>
                <w:b/>
                <w:sz w:val="24"/>
                <w:szCs w:val="24"/>
              </w:rPr>
              <w:t xml:space="preserve"> </w:t>
            </w:r>
          </w:p>
          <w:p w14:paraId="28956F33" w14:textId="77777777" w:rsidR="00DA56A2" w:rsidRPr="00CB08E9" w:rsidRDefault="00DA56A2" w:rsidP="00536334">
            <w:pPr>
              <w:spacing w:after="240" w:line="259" w:lineRule="auto"/>
              <w:ind w:left="-113" w:right="88"/>
              <w:rPr>
                <w:rFonts w:ascii="Times New Roman" w:hAnsi="Times New Roman" w:cs="Times New Roman"/>
                <w:sz w:val="24"/>
                <w:szCs w:val="24"/>
              </w:rPr>
            </w:pPr>
            <w:r w:rsidRPr="00CB08E9">
              <w:rPr>
                <w:rFonts w:ascii="Times New Roman" w:hAnsi="Times New Roman" w:cs="Times New Roman"/>
                <w:b/>
                <w:sz w:val="24"/>
                <w:szCs w:val="24"/>
              </w:rPr>
              <w:t xml:space="preserve">       pH </w:t>
            </w:r>
          </w:p>
        </w:tc>
        <w:tc>
          <w:tcPr>
            <w:tcW w:w="2835" w:type="dxa"/>
            <w:tcBorders>
              <w:top w:val="single" w:sz="4" w:space="0" w:color="000000"/>
              <w:left w:val="single" w:sz="4" w:space="0" w:color="000000"/>
              <w:bottom w:val="single" w:sz="4" w:space="0" w:color="000000"/>
              <w:right w:val="single" w:sz="4" w:space="0" w:color="000000"/>
            </w:tcBorders>
          </w:tcPr>
          <w:p w14:paraId="07D7C801" w14:textId="77777777" w:rsidR="00DA56A2" w:rsidRPr="00CB08E9" w:rsidRDefault="00DA56A2" w:rsidP="00536334">
            <w:pPr>
              <w:spacing w:before="120" w:line="259" w:lineRule="auto"/>
              <w:ind w:right="154"/>
              <w:jc w:val="center"/>
              <w:rPr>
                <w:rFonts w:ascii="Times New Roman" w:hAnsi="Times New Roman" w:cs="Times New Roman"/>
                <w:b/>
                <w:sz w:val="24"/>
                <w:szCs w:val="24"/>
              </w:rPr>
            </w:pPr>
            <w:r w:rsidRPr="00CB08E9">
              <w:rPr>
                <w:rFonts w:ascii="Times New Roman" w:hAnsi="Times New Roman" w:cs="Times New Roman"/>
                <w:b/>
                <w:bCs/>
                <w:sz w:val="24"/>
                <w:szCs w:val="24"/>
              </w:rPr>
              <w:t>Fresh mycelial weight (mg)</w:t>
            </w:r>
            <w:r>
              <w:rPr>
                <w:rFonts w:ascii="Times New Roman" w:hAnsi="Times New Roman" w:cs="Times New Roman"/>
                <w:b/>
                <w:sz w:val="24"/>
                <w:szCs w:val="24"/>
              </w:rPr>
              <w:t>*</w:t>
            </w:r>
          </w:p>
        </w:tc>
        <w:tc>
          <w:tcPr>
            <w:tcW w:w="2626" w:type="dxa"/>
            <w:tcBorders>
              <w:top w:val="single" w:sz="4" w:space="0" w:color="000000"/>
              <w:left w:val="single" w:sz="4" w:space="0" w:color="000000"/>
              <w:bottom w:val="single" w:sz="4" w:space="0" w:color="000000"/>
              <w:right w:val="single" w:sz="4" w:space="0" w:color="000000"/>
            </w:tcBorders>
            <w:vAlign w:val="center"/>
          </w:tcPr>
          <w:p w14:paraId="7C2084FC" w14:textId="77777777" w:rsidR="00DA56A2" w:rsidRPr="00CB08E9" w:rsidRDefault="00DA56A2" w:rsidP="00536334">
            <w:pPr>
              <w:spacing w:line="259" w:lineRule="auto"/>
              <w:ind w:right="154"/>
              <w:jc w:val="center"/>
              <w:rPr>
                <w:rFonts w:ascii="Times New Roman" w:hAnsi="Times New Roman" w:cs="Times New Roman"/>
                <w:sz w:val="24"/>
                <w:szCs w:val="24"/>
              </w:rPr>
            </w:pPr>
            <w:r w:rsidRPr="00CB08E9">
              <w:rPr>
                <w:rFonts w:ascii="Times New Roman" w:hAnsi="Times New Roman" w:cs="Times New Roman"/>
                <w:b/>
                <w:sz w:val="24"/>
                <w:szCs w:val="24"/>
              </w:rPr>
              <w:t>Dry mycelial weight (mg)</w:t>
            </w:r>
            <w:r>
              <w:rPr>
                <w:rFonts w:ascii="Times New Roman" w:hAnsi="Times New Roman" w:cs="Times New Roman"/>
                <w:b/>
                <w:sz w:val="24"/>
                <w:szCs w:val="24"/>
              </w:rPr>
              <w:t>*</w:t>
            </w:r>
          </w:p>
        </w:tc>
      </w:tr>
      <w:tr w:rsidR="00DA56A2" w:rsidRPr="00CB08E9" w14:paraId="0B25C0AA" w14:textId="77777777" w:rsidTr="00536334">
        <w:trPr>
          <w:trHeight w:val="606"/>
        </w:trPr>
        <w:tc>
          <w:tcPr>
            <w:tcW w:w="2127" w:type="dxa"/>
            <w:tcBorders>
              <w:top w:val="single" w:sz="4" w:space="0" w:color="000000"/>
              <w:left w:val="single" w:sz="4" w:space="0" w:color="000000"/>
              <w:bottom w:val="single" w:sz="4" w:space="0" w:color="000000"/>
              <w:right w:val="single" w:sz="4" w:space="0" w:color="000000"/>
            </w:tcBorders>
          </w:tcPr>
          <w:p w14:paraId="752C9916" w14:textId="77777777" w:rsidR="00DA56A2" w:rsidRPr="00CB08E9" w:rsidRDefault="00DA56A2" w:rsidP="00536334">
            <w:pPr>
              <w:spacing w:before="240" w:line="259" w:lineRule="auto"/>
              <w:ind w:left="-113" w:right="91"/>
              <w:jc w:val="center"/>
              <w:rPr>
                <w:rFonts w:ascii="Times New Roman" w:hAnsi="Times New Roman" w:cs="Times New Roman"/>
                <w:sz w:val="24"/>
                <w:szCs w:val="24"/>
              </w:rPr>
            </w:pPr>
            <w:r w:rsidRPr="00CB08E9">
              <w:rPr>
                <w:rFonts w:ascii="Times New Roman" w:hAnsi="Times New Roman" w:cs="Times New Roman"/>
                <w:sz w:val="24"/>
                <w:szCs w:val="24"/>
              </w:rPr>
              <w:t>T</w:t>
            </w:r>
            <w:r w:rsidRPr="00CB08E9">
              <w:rPr>
                <w:rFonts w:ascii="Times New Roman" w:hAnsi="Times New Roman" w:cs="Times New Roman"/>
                <w:sz w:val="24"/>
                <w:szCs w:val="24"/>
                <w:vertAlign w:val="subscript"/>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4AF9E551" w14:textId="77777777" w:rsidR="00DA56A2" w:rsidRPr="00CB08E9" w:rsidRDefault="00DA56A2" w:rsidP="00536334">
            <w:pPr>
              <w:ind w:right="141"/>
              <w:jc w:val="center"/>
              <w:rPr>
                <w:rFonts w:ascii="Times New Roman" w:hAnsi="Times New Roman" w:cs="Times New Roman"/>
                <w:sz w:val="24"/>
                <w:szCs w:val="24"/>
              </w:rPr>
            </w:pPr>
            <w:r w:rsidRPr="00CB08E9">
              <w:rPr>
                <w:rFonts w:ascii="Times New Roman" w:hAnsi="Times New Roman" w:cs="Times New Roman"/>
                <w:sz w:val="24"/>
                <w:szCs w:val="24"/>
              </w:rPr>
              <w:t>5.0</w:t>
            </w:r>
          </w:p>
        </w:tc>
        <w:tc>
          <w:tcPr>
            <w:tcW w:w="2835" w:type="dxa"/>
            <w:tcBorders>
              <w:top w:val="single" w:sz="4" w:space="0" w:color="000000"/>
              <w:left w:val="single" w:sz="4" w:space="0" w:color="000000"/>
              <w:bottom w:val="single" w:sz="4" w:space="0" w:color="000000"/>
              <w:right w:val="single" w:sz="4" w:space="0" w:color="000000"/>
            </w:tcBorders>
          </w:tcPr>
          <w:p w14:paraId="6FDF25DF" w14:textId="77777777" w:rsidR="00DA56A2" w:rsidRPr="00CB08E9" w:rsidRDefault="00DA56A2" w:rsidP="00536334">
            <w:pPr>
              <w:spacing w:before="240"/>
              <w:ind w:right="142"/>
              <w:jc w:val="center"/>
              <w:rPr>
                <w:rFonts w:ascii="Times New Roman" w:hAnsi="Times New Roman" w:cs="Times New Roman"/>
                <w:sz w:val="24"/>
                <w:szCs w:val="24"/>
              </w:rPr>
            </w:pPr>
            <w:r w:rsidRPr="00CB08E9">
              <w:rPr>
                <w:rFonts w:ascii="Times New Roman" w:hAnsi="Times New Roman" w:cs="Times New Roman"/>
                <w:sz w:val="24"/>
                <w:szCs w:val="24"/>
              </w:rPr>
              <w:t>330.71</w:t>
            </w:r>
          </w:p>
        </w:tc>
        <w:tc>
          <w:tcPr>
            <w:tcW w:w="2626" w:type="dxa"/>
            <w:tcBorders>
              <w:top w:val="single" w:sz="4" w:space="0" w:color="000000"/>
              <w:left w:val="single" w:sz="4" w:space="0" w:color="000000"/>
              <w:bottom w:val="single" w:sz="4" w:space="0" w:color="000000"/>
              <w:right w:val="single" w:sz="4" w:space="0" w:color="000000"/>
            </w:tcBorders>
            <w:vAlign w:val="center"/>
          </w:tcPr>
          <w:p w14:paraId="5EBCC6DC" w14:textId="77777777" w:rsidR="00DA56A2" w:rsidRPr="00CB08E9" w:rsidRDefault="00DA56A2" w:rsidP="00536334">
            <w:pPr>
              <w:ind w:right="142"/>
              <w:jc w:val="center"/>
              <w:rPr>
                <w:rFonts w:ascii="Times New Roman" w:hAnsi="Times New Roman" w:cs="Times New Roman"/>
                <w:sz w:val="24"/>
                <w:szCs w:val="24"/>
              </w:rPr>
            </w:pPr>
            <w:r w:rsidRPr="00CB08E9">
              <w:rPr>
                <w:rFonts w:ascii="Times New Roman" w:hAnsi="Times New Roman" w:cs="Times New Roman"/>
                <w:sz w:val="24"/>
                <w:szCs w:val="24"/>
              </w:rPr>
              <w:t>82.43</w:t>
            </w:r>
          </w:p>
        </w:tc>
      </w:tr>
      <w:tr w:rsidR="00DA56A2" w:rsidRPr="00CB08E9" w14:paraId="3B0BAC71" w14:textId="77777777" w:rsidTr="00536334">
        <w:trPr>
          <w:trHeight w:val="603"/>
        </w:trPr>
        <w:tc>
          <w:tcPr>
            <w:tcW w:w="2127" w:type="dxa"/>
            <w:tcBorders>
              <w:top w:val="single" w:sz="4" w:space="0" w:color="000000"/>
              <w:left w:val="single" w:sz="4" w:space="0" w:color="000000"/>
              <w:bottom w:val="single" w:sz="4" w:space="0" w:color="000000"/>
              <w:right w:val="single" w:sz="4" w:space="0" w:color="000000"/>
            </w:tcBorders>
          </w:tcPr>
          <w:p w14:paraId="425CEBF6" w14:textId="77777777" w:rsidR="00DA56A2" w:rsidRDefault="00DA56A2" w:rsidP="00536334">
            <w:pPr>
              <w:spacing w:line="276" w:lineRule="auto"/>
              <w:ind w:right="91"/>
              <w:rPr>
                <w:rFonts w:ascii="Times New Roman" w:hAnsi="Times New Roman" w:cs="Times New Roman"/>
                <w:b/>
                <w:i/>
                <w:sz w:val="24"/>
                <w:szCs w:val="24"/>
              </w:rPr>
            </w:pPr>
          </w:p>
          <w:p w14:paraId="01D50AAC" w14:textId="77777777" w:rsidR="00DA56A2" w:rsidRPr="00CB08E9" w:rsidRDefault="00DA56A2" w:rsidP="00536334">
            <w:pPr>
              <w:spacing w:line="276" w:lineRule="auto"/>
              <w:ind w:right="91"/>
              <w:rPr>
                <w:rFonts w:ascii="Times New Roman" w:hAnsi="Times New Roman" w:cs="Times New Roman"/>
                <w:sz w:val="24"/>
                <w:szCs w:val="24"/>
              </w:rPr>
            </w:pPr>
            <w:r>
              <w:rPr>
                <w:rFonts w:ascii="Times New Roman" w:hAnsi="Times New Roman" w:cs="Times New Roman"/>
                <w:sz w:val="24"/>
                <w:szCs w:val="24"/>
              </w:rPr>
              <w:t xml:space="preserve">           </w:t>
            </w:r>
            <w:r w:rsidRPr="00CB08E9">
              <w:rPr>
                <w:rFonts w:ascii="Times New Roman" w:hAnsi="Times New Roman" w:cs="Times New Roman"/>
                <w:sz w:val="24"/>
                <w:szCs w:val="24"/>
              </w:rPr>
              <w:t>T</w:t>
            </w:r>
            <w:r w:rsidRPr="00CB08E9">
              <w:rPr>
                <w:rFonts w:ascii="Times New Roman" w:hAnsi="Times New Roman" w:cs="Times New Roman"/>
                <w:sz w:val="24"/>
                <w:szCs w:val="24"/>
                <w:vertAlign w:val="subscript"/>
              </w:rPr>
              <w:t>2</w:t>
            </w:r>
          </w:p>
        </w:tc>
        <w:tc>
          <w:tcPr>
            <w:tcW w:w="1417" w:type="dxa"/>
            <w:tcBorders>
              <w:top w:val="single" w:sz="4" w:space="0" w:color="000000"/>
              <w:left w:val="single" w:sz="4" w:space="0" w:color="000000"/>
              <w:bottom w:val="single" w:sz="4" w:space="0" w:color="000000"/>
              <w:right w:val="single" w:sz="4" w:space="0" w:color="000000"/>
            </w:tcBorders>
            <w:vAlign w:val="center"/>
          </w:tcPr>
          <w:p w14:paraId="650714D7" w14:textId="77777777" w:rsidR="00DA56A2" w:rsidRPr="00CB08E9" w:rsidRDefault="00DA56A2" w:rsidP="00536334">
            <w:pPr>
              <w:ind w:right="141"/>
              <w:jc w:val="center"/>
              <w:rPr>
                <w:rFonts w:ascii="Times New Roman" w:hAnsi="Times New Roman" w:cs="Times New Roman"/>
                <w:sz w:val="24"/>
                <w:szCs w:val="24"/>
              </w:rPr>
            </w:pPr>
            <w:r w:rsidRPr="00CB08E9">
              <w:rPr>
                <w:rFonts w:ascii="Times New Roman" w:hAnsi="Times New Roman" w:cs="Times New Roman"/>
                <w:sz w:val="24"/>
                <w:szCs w:val="24"/>
              </w:rPr>
              <w:t>5.5</w:t>
            </w:r>
          </w:p>
        </w:tc>
        <w:tc>
          <w:tcPr>
            <w:tcW w:w="2835" w:type="dxa"/>
            <w:tcBorders>
              <w:top w:val="single" w:sz="4" w:space="0" w:color="000000"/>
              <w:left w:val="single" w:sz="4" w:space="0" w:color="000000"/>
              <w:bottom w:val="single" w:sz="4" w:space="0" w:color="000000"/>
              <w:right w:val="single" w:sz="4" w:space="0" w:color="000000"/>
            </w:tcBorders>
          </w:tcPr>
          <w:p w14:paraId="5BB76A53" w14:textId="77777777" w:rsidR="00DA56A2" w:rsidRPr="00CB08E9" w:rsidRDefault="00DA56A2" w:rsidP="00536334">
            <w:pPr>
              <w:spacing w:before="240"/>
              <w:ind w:right="142"/>
              <w:jc w:val="center"/>
              <w:rPr>
                <w:rFonts w:ascii="Times New Roman" w:hAnsi="Times New Roman" w:cs="Times New Roman"/>
                <w:sz w:val="24"/>
                <w:szCs w:val="24"/>
              </w:rPr>
            </w:pPr>
            <w:r w:rsidRPr="00CB08E9">
              <w:rPr>
                <w:rFonts w:ascii="Times New Roman" w:hAnsi="Times New Roman" w:cs="Times New Roman"/>
                <w:sz w:val="24"/>
                <w:szCs w:val="24"/>
              </w:rPr>
              <w:t>514.46</w:t>
            </w:r>
          </w:p>
        </w:tc>
        <w:tc>
          <w:tcPr>
            <w:tcW w:w="2626" w:type="dxa"/>
            <w:tcBorders>
              <w:top w:val="single" w:sz="4" w:space="0" w:color="000000"/>
              <w:left w:val="single" w:sz="4" w:space="0" w:color="000000"/>
              <w:bottom w:val="single" w:sz="4" w:space="0" w:color="000000"/>
              <w:right w:val="single" w:sz="4" w:space="0" w:color="000000"/>
            </w:tcBorders>
            <w:vAlign w:val="center"/>
          </w:tcPr>
          <w:p w14:paraId="2676EA6A" w14:textId="77777777" w:rsidR="00DA56A2" w:rsidRPr="00CB08E9" w:rsidRDefault="00DA56A2" w:rsidP="00536334">
            <w:pPr>
              <w:ind w:right="142"/>
              <w:jc w:val="center"/>
              <w:rPr>
                <w:rFonts w:ascii="Times New Roman" w:hAnsi="Times New Roman" w:cs="Times New Roman"/>
                <w:sz w:val="24"/>
                <w:szCs w:val="24"/>
              </w:rPr>
            </w:pPr>
            <w:r w:rsidRPr="00CB08E9">
              <w:rPr>
                <w:rFonts w:ascii="Times New Roman" w:hAnsi="Times New Roman" w:cs="Times New Roman"/>
                <w:sz w:val="24"/>
                <w:szCs w:val="24"/>
              </w:rPr>
              <w:t>121.08</w:t>
            </w:r>
          </w:p>
        </w:tc>
      </w:tr>
      <w:tr w:rsidR="00DA56A2" w:rsidRPr="00CB08E9" w14:paraId="627E8A05" w14:textId="77777777" w:rsidTr="00536334">
        <w:trPr>
          <w:trHeight w:val="603"/>
        </w:trPr>
        <w:tc>
          <w:tcPr>
            <w:tcW w:w="2127" w:type="dxa"/>
            <w:tcBorders>
              <w:top w:val="single" w:sz="4" w:space="0" w:color="000000"/>
              <w:left w:val="single" w:sz="4" w:space="0" w:color="000000"/>
              <w:bottom w:val="single" w:sz="4" w:space="0" w:color="000000"/>
              <w:right w:val="single" w:sz="4" w:space="0" w:color="000000"/>
            </w:tcBorders>
          </w:tcPr>
          <w:p w14:paraId="49E32CEA" w14:textId="77777777" w:rsidR="00DA56A2" w:rsidRPr="00CB08E9" w:rsidRDefault="00DA56A2" w:rsidP="00536334">
            <w:pPr>
              <w:spacing w:line="276" w:lineRule="auto"/>
              <w:ind w:right="91"/>
              <w:jc w:val="center"/>
              <w:rPr>
                <w:rFonts w:ascii="Times New Roman" w:hAnsi="Times New Roman" w:cs="Times New Roman"/>
                <w:sz w:val="24"/>
                <w:szCs w:val="24"/>
              </w:rPr>
            </w:pPr>
          </w:p>
          <w:p w14:paraId="2B3ED9E3" w14:textId="77777777" w:rsidR="00DA56A2" w:rsidRPr="00CB08E9" w:rsidRDefault="00DA56A2" w:rsidP="00536334">
            <w:pPr>
              <w:spacing w:line="276" w:lineRule="auto"/>
              <w:ind w:right="145"/>
              <w:rPr>
                <w:rFonts w:ascii="Times New Roman" w:hAnsi="Times New Roman" w:cs="Times New Roman"/>
                <w:sz w:val="24"/>
                <w:szCs w:val="24"/>
              </w:rPr>
            </w:pPr>
            <w:r>
              <w:rPr>
                <w:rFonts w:ascii="Times New Roman" w:hAnsi="Times New Roman" w:cs="Times New Roman"/>
                <w:sz w:val="24"/>
                <w:szCs w:val="24"/>
              </w:rPr>
              <w:t xml:space="preserve">           </w:t>
            </w:r>
            <w:r w:rsidRPr="00CB08E9">
              <w:rPr>
                <w:rFonts w:ascii="Times New Roman" w:hAnsi="Times New Roman" w:cs="Times New Roman"/>
                <w:sz w:val="24"/>
                <w:szCs w:val="24"/>
              </w:rPr>
              <w:t>T</w:t>
            </w:r>
            <w:r w:rsidRPr="00CB08E9">
              <w:rPr>
                <w:rFonts w:ascii="Times New Roman" w:hAnsi="Times New Roman" w:cs="Times New Roman"/>
                <w:sz w:val="24"/>
                <w:szCs w:val="24"/>
                <w:vertAlign w:val="subscript"/>
              </w:rPr>
              <w:t>3</w:t>
            </w:r>
          </w:p>
        </w:tc>
        <w:tc>
          <w:tcPr>
            <w:tcW w:w="1417" w:type="dxa"/>
            <w:tcBorders>
              <w:top w:val="single" w:sz="4" w:space="0" w:color="000000"/>
              <w:left w:val="single" w:sz="4" w:space="0" w:color="000000"/>
              <w:bottom w:val="single" w:sz="4" w:space="0" w:color="000000"/>
              <w:right w:val="single" w:sz="4" w:space="0" w:color="000000"/>
            </w:tcBorders>
            <w:vAlign w:val="center"/>
          </w:tcPr>
          <w:p w14:paraId="25399AE1" w14:textId="77777777" w:rsidR="00DA56A2" w:rsidRPr="00CB08E9" w:rsidRDefault="00DA56A2" w:rsidP="00536334">
            <w:pPr>
              <w:ind w:right="141"/>
              <w:jc w:val="center"/>
              <w:rPr>
                <w:rFonts w:ascii="Times New Roman" w:hAnsi="Times New Roman" w:cs="Times New Roman"/>
                <w:sz w:val="24"/>
                <w:szCs w:val="24"/>
              </w:rPr>
            </w:pPr>
            <w:r w:rsidRPr="00CB08E9">
              <w:rPr>
                <w:rFonts w:ascii="Times New Roman" w:hAnsi="Times New Roman" w:cs="Times New Roman"/>
                <w:sz w:val="24"/>
                <w:szCs w:val="24"/>
              </w:rPr>
              <w:t>6.0</w:t>
            </w:r>
          </w:p>
        </w:tc>
        <w:tc>
          <w:tcPr>
            <w:tcW w:w="2835" w:type="dxa"/>
            <w:tcBorders>
              <w:top w:val="single" w:sz="4" w:space="0" w:color="000000"/>
              <w:left w:val="single" w:sz="4" w:space="0" w:color="000000"/>
              <w:bottom w:val="single" w:sz="4" w:space="0" w:color="000000"/>
              <w:right w:val="single" w:sz="4" w:space="0" w:color="000000"/>
            </w:tcBorders>
          </w:tcPr>
          <w:p w14:paraId="2DF7732B" w14:textId="77777777" w:rsidR="00DA56A2" w:rsidRPr="00CB08E9" w:rsidRDefault="00DA56A2" w:rsidP="00536334">
            <w:pPr>
              <w:spacing w:before="240"/>
              <w:ind w:right="142"/>
              <w:jc w:val="center"/>
              <w:rPr>
                <w:rFonts w:ascii="Times New Roman" w:hAnsi="Times New Roman" w:cs="Times New Roman"/>
                <w:sz w:val="24"/>
                <w:szCs w:val="24"/>
              </w:rPr>
            </w:pPr>
            <w:r w:rsidRPr="00CB08E9">
              <w:rPr>
                <w:rFonts w:ascii="Times New Roman" w:hAnsi="Times New Roman" w:cs="Times New Roman"/>
                <w:sz w:val="24"/>
                <w:szCs w:val="24"/>
              </w:rPr>
              <w:t>712.60</w:t>
            </w:r>
          </w:p>
        </w:tc>
        <w:tc>
          <w:tcPr>
            <w:tcW w:w="2626" w:type="dxa"/>
            <w:tcBorders>
              <w:top w:val="single" w:sz="4" w:space="0" w:color="000000"/>
              <w:left w:val="single" w:sz="4" w:space="0" w:color="000000"/>
              <w:bottom w:val="single" w:sz="4" w:space="0" w:color="000000"/>
              <w:right w:val="single" w:sz="4" w:space="0" w:color="000000"/>
            </w:tcBorders>
            <w:vAlign w:val="center"/>
          </w:tcPr>
          <w:p w14:paraId="090A12C3" w14:textId="77777777" w:rsidR="00DA56A2" w:rsidRPr="00CB08E9" w:rsidRDefault="00DA56A2" w:rsidP="00536334">
            <w:pPr>
              <w:ind w:right="142"/>
              <w:jc w:val="center"/>
              <w:rPr>
                <w:rFonts w:ascii="Times New Roman" w:hAnsi="Times New Roman" w:cs="Times New Roman"/>
                <w:sz w:val="24"/>
                <w:szCs w:val="24"/>
              </w:rPr>
            </w:pPr>
            <w:r w:rsidRPr="00CB08E9">
              <w:rPr>
                <w:rFonts w:ascii="Times New Roman" w:hAnsi="Times New Roman" w:cs="Times New Roman"/>
                <w:sz w:val="24"/>
                <w:szCs w:val="24"/>
              </w:rPr>
              <w:t>170.65</w:t>
            </w:r>
          </w:p>
        </w:tc>
      </w:tr>
      <w:tr w:rsidR="00DA56A2" w:rsidRPr="00CB08E9" w14:paraId="00B4CEC8" w14:textId="77777777" w:rsidTr="00536334">
        <w:trPr>
          <w:trHeight w:val="606"/>
        </w:trPr>
        <w:tc>
          <w:tcPr>
            <w:tcW w:w="2127" w:type="dxa"/>
            <w:tcBorders>
              <w:top w:val="single" w:sz="4" w:space="0" w:color="000000"/>
              <w:left w:val="single" w:sz="4" w:space="0" w:color="000000"/>
              <w:bottom w:val="single" w:sz="4" w:space="0" w:color="000000"/>
              <w:right w:val="single" w:sz="4" w:space="0" w:color="000000"/>
            </w:tcBorders>
          </w:tcPr>
          <w:p w14:paraId="2B81D116" w14:textId="77777777" w:rsidR="00DA56A2" w:rsidRPr="00CB08E9" w:rsidRDefault="00DA56A2" w:rsidP="00536334">
            <w:pPr>
              <w:spacing w:line="276" w:lineRule="auto"/>
              <w:ind w:right="91"/>
              <w:jc w:val="center"/>
              <w:rPr>
                <w:rFonts w:ascii="Times New Roman" w:hAnsi="Times New Roman" w:cs="Times New Roman"/>
                <w:b/>
                <w:i/>
                <w:sz w:val="24"/>
                <w:szCs w:val="24"/>
              </w:rPr>
            </w:pPr>
          </w:p>
          <w:p w14:paraId="2E3F08B8" w14:textId="77777777" w:rsidR="00DA56A2" w:rsidRPr="00CB08E9" w:rsidRDefault="00DA56A2" w:rsidP="00536334">
            <w:pPr>
              <w:spacing w:line="276" w:lineRule="auto"/>
              <w:ind w:right="91"/>
              <w:rPr>
                <w:rFonts w:ascii="Times New Roman" w:hAnsi="Times New Roman" w:cs="Times New Roman"/>
                <w:sz w:val="24"/>
                <w:szCs w:val="24"/>
              </w:rPr>
            </w:pPr>
            <w:r>
              <w:rPr>
                <w:rFonts w:ascii="Times New Roman" w:hAnsi="Times New Roman" w:cs="Times New Roman"/>
                <w:sz w:val="24"/>
                <w:szCs w:val="24"/>
              </w:rPr>
              <w:t xml:space="preserve">           </w:t>
            </w:r>
            <w:r w:rsidRPr="00CB08E9">
              <w:rPr>
                <w:rFonts w:ascii="Times New Roman" w:hAnsi="Times New Roman" w:cs="Times New Roman"/>
                <w:sz w:val="24"/>
                <w:szCs w:val="24"/>
              </w:rPr>
              <w:t>T</w:t>
            </w:r>
            <w:r w:rsidRPr="00CB08E9">
              <w:rPr>
                <w:rFonts w:ascii="Times New Roman" w:hAnsi="Times New Roman" w:cs="Times New Roman"/>
                <w:sz w:val="24"/>
                <w:szCs w:val="24"/>
                <w:vertAlign w:val="subscript"/>
              </w:rPr>
              <w:t>4</w:t>
            </w:r>
          </w:p>
        </w:tc>
        <w:tc>
          <w:tcPr>
            <w:tcW w:w="1417" w:type="dxa"/>
            <w:tcBorders>
              <w:top w:val="single" w:sz="4" w:space="0" w:color="000000"/>
              <w:left w:val="single" w:sz="4" w:space="0" w:color="000000"/>
              <w:bottom w:val="single" w:sz="4" w:space="0" w:color="000000"/>
              <w:right w:val="single" w:sz="4" w:space="0" w:color="000000"/>
            </w:tcBorders>
            <w:vAlign w:val="center"/>
          </w:tcPr>
          <w:p w14:paraId="433E3883" w14:textId="77777777" w:rsidR="00DA56A2" w:rsidRPr="00CB08E9" w:rsidRDefault="00DA56A2" w:rsidP="00536334">
            <w:pPr>
              <w:ind w:right="141"/>
              <w:jc w:val="center"/>
              <w:rPr>
                <w:rFonts w:ascii="Times New Roman" w:hAnsi="Times New Roman" w:cs="Times New Roman"/>
                <w:sz w:val="24"/>
                <w:szCs w:val="24"/>
              </w:rPr>
            </w:pPr>
            <w:r w:rsidRPr="00CB08E9">
              <w:rPr>
                <w:rFonts w:ascii="Times New Roman" w:hAnsi="Times New Roman" w:cs="Times New Roman"/>
                <w:sz w:val="24"/>
                <w:szCs w:val="24"/>
              </w:rPr>
              <w:t>6.5</w:t>
            </w:r>
          </w:p>
        </w:tc>
        <w:tc>
          <w:tcPr>
            <w:tcW w:w="2835" w:type="dxa"/>
            <w:tcBorders>
              <w:top w:val="single" w:sz="4" w:space="0" w:color="000000"/>
              <w:left w:val="single" w:sz="4" w:space="0" w:color="000000"/>
              <w:bottom w:val="single" w:sz="4" w:space="0" w:color="000000"/>
              <w:right w:val="single" w:sz="4" w:space="0" w:color="000000"/>
            </w:tcBorders>
          </w:tcPr>
          <w:p w14:paraId="450ABFDF" w14:textId="77777777" w:rsidR="00DA56A2" w:rsidRPr="00CB08E9" w:rsidRDefault="00DA56A2" w:rsidP="00536334">
            <w:pPr>
              <w:spacing w:before="240"/>
              <w:ind w:right="142"/>
              <w:jc w:val="center"/>
              <w:rPr>
                <w:rFonts w:ascii="Times New Roman" w:hAnsi="Times New Roman" w:cs="Times New Roman"/>
                <w:sz w:val="24"/>
                <w:szCs w:val="24"/>
              </w:rPr>
            </w:pPr>
            <w:r w:rsidRPr="00CB08E9">
              <w:rPr>
                <w:rFonts w:ascii="Times New Roman" w:hAnsi="Times New Roman" w:cs="Times New Roman"/>
                <w:sz w:val="24"/>
                <w:szCs w:val="24"/>
              </w:rPr>
              <w:t>748.51</w:t>
            </w:r>
          </w:p>
        </w:tc>
        <w:tc>
          <w:tcPr>
            <w:tcW w:w="2626" w:type="dxa"/>
            <w:tcBorders>
              <w:top w:val="single" w:sz="4" w:space="0" w:color="000000"/>
              <w:left w:val="single" w:sz="4" w:space="0" w:color="000000"/>
              <w:bottom w:val="single" w:sz="4" w:space="0" w:color="000000"/>
              <w:right w:val="single" w:sz="4" w:space="0" w:color="000000"/>
            </w:tcBorders>
            <w:vAlign w:val="center"/>
          </w:tcPr>
          <w:p w14:paraId="486FB663" w14:textId="77777777" w:rsidR="00DA56A2" w:rsidRPr="00CB08E9" w:rsidRDefault="00DA56A2" w:rsidP="00536334">
            <w:pPr>
              <w:ind w:right="142"/>
              <w:jc w:val="center"/>
              <w:rPr>
                <w:rFonts w:ascii="Times New Roman" w:hAnsi="Times New Roman" w:cs="Times New Roman"/>
                <w:sz w:val="24"/>
                <w:szCs w:val="24"/>
              </w:rPr>
            </w:pPr>
            <w:r w:rsidRPr="00CB08E9">
              <w:rPr>
                <w:rFonts w:ascii="Times New Roman" w:hAnsi="Times New Roman" w:cs="Times New Roman"/>
                <w:sz w:val="24"/>
                <w:szCs w:val="24"/>
              </w:rPr>
              <w:t>183.32</w:t>
            </w:r>
          </w:p>
        </w:tc>
      </w:tr>
      <w:tr w:rsidR="00DA56A2" w:rsidRPr="00CB08E9" w14:paraId="33085A89" w14:textId="77777777" w:rsidTr="00536334">
        <w:trPr>
          <w:trHeight w:val="604"/>
        </w:trPr>
        <w:tc>
          <w:tcPr>
            <w:tcW w:w="2127" w:type="dxa"/>
            <w:tcBorders>
              <w:top w:val="single" w:sz="4" w:space="0" w:color="000000"/>
              <w:left w:val="single" w:sz="4" w:space="0" w:color="000000"/>
              <w:bottom w:val="single" w:sz="4" w:space="0" w:color="000000"/>
              <w:right w:val="single" w:sz="4" w:space="0" w:color="000000"/>
            </w:tcBorders>
          </w:tcPr>
          <w:p w14:paraId="336D87D4" w14:textId="77777777" w:rsidR="00DA56A2" w:rsidRPr="00CB08E9" w:rsidRDefault="00DA56A2" w:rsidP="00536334">
            <w:pPr>
              <w:spacing w:line="276" w:lineRule="auto"/>
              <w:ind w:right="86"/>
              <w:jc w:val="center"/>
              <w:rPr>
                <w:rFonts w:ascii="Times New Roman" w:hAnsi="Times New Roman" w:cs="Times New Roman"/>
                <w:sz w:val="24"/>
                <w:szCs w:val="24"/>
              </w:rPr>
            </w:pPr>
          </w:p>
          <w:p w14:paraId="0C009A33" w14:textId="77777777" w:rsidR="00DA56A2" w:rsidRPr="00CB08E9" w:rsidRDefault="00DA56A2" w:rsidP="00536334">
            <w:pPr>
              <w:spacing w:line="276" w:lineRule="auto"/>
              <w:ind w:right="86"/>
              <w:rPr>
                <w:rFonts w:ascii="Times New Roman" w:hAnsi="Times New Roman" w:cs="Times New Roman"/>
                <w:sz w:val="24"/>
                <w:szCs w:val="24"/>
              </w:rPr>
            </w:pPr>
            <w:r>
              <w:rPr>
                <w:rFonts w:ascii="Times New Roman" w:hAnsi="Times New Roman" w:cs="Times New Roman"/>
                <w:sz w:val="24"/>
                <w:szCs w:val="24"/>
              </w:rPr>
              <w:t xml:space="preserve">           </w:t>
            </w:r>
            <w:r w:rsidRPr="00CB08E9">
              <w:rPr>
                <w:rFonts w:ascii="Times New Roman" w:hAnsi="Times New Roman" w:cs="Times New Roman"/>
                <w:sz w:val="24"/>
                <w:szCs w:val="24"/>
              </w:rPr>
              <w:t>T</w:t>
            </w:r>
            <w:r w:rsidRPr="00CB08E9">
              <w:rPr>
                <w:rFonts w:ascii="Times New Roman" w:hAnsi="Times New Roman" w:cs="Times New Roman"/>
                <w:sz w:val="24"/>
                <w:szCs w:val="24"/>
                <w:vertAlign w:val="subscript"/>
              </w:rPr>
              <w:t>5</w:t>
            </w:r>
          </w:p>
        </w:tc>
        <w:tc>
          <w:tcPr>
            <w:tcW w:w="1417" w:type="dxa"/>
            <w:tcBorders>
              <w:top w:val="single" w:sz="4" w:space="0" w:color="000000"/>
              <w:left w:val="single" w:sz="4" w:space="0" w:color="000000"/>
              <w:bottom w:val="single" w:sz="4" w:space="0" w:color="000000"/>
              <w:right w:val="single" w:sz="4" w:space="0" w:color="000000"/>
            </w:tcBorders>
            <w:vAlign w:val="center"/>
          </w:tcPr>
          <w:p w14:paraId="0E284EC4" w14:textId="77777777" w:rsidR="00DA56A2" w:rsidRPr="00CB08E9" w:rsidRDefault="00DA56A2" w:rsidP="00536334">
            <w:pPr>
              <w:ind w:right="141"/>
              <w:jc w:val="center"/>
              <w:rPr>
                <w:rFonts w:ascii="Times New Roman" w:hAnsi="Times New Roman" w:cs="Times New Roman"/>
                <w:sz w:val="24"/>
                <w:szCs w:val="24"/>
              </w:rPr>
            </w:pPr>
            <w:r w:rsidRPr="00CB08E9">
              <w:rPr>
                <w:rFonts w:ascii="Times New Roman" w:hAnsi="Times New Roman" w:cs="Times New Roman"/>
                <w:sz w:val="24"/>
                <w:szCs w:val="24"/>
              </w:rPr>
              <w:t>7.0</w:t>
            </w:r>
          </w:p>
        </w:tc>
        <w:tc>
          <w:tcPr>
            <w:tcW w:w="2835" w:type="dxa"/>
            <w:tcBorders>
              <w:top w:val="single" w:sz="4" w:space="0" w:color="000000"/>
              <w:left w:val="single" w:sz="4" w:space="0" w:color="000000"/>
              <w:bottom w:val="single" w:sz="4" w:space="0" w:color="000000"/>
              <w:right w:val="single" w:sz="4" w:space="0" w:color="000000"/>
            </w:tcBorders>
          </w:tcPr>
          <w:p w14:paraId="3B6261D3" w14:textId="77777777" w:rsidR="00DA56A2" w:rsidRPr="00CB08E9" w:rsidRDefault="00DA56A2" w:rsidP="00536334">
            <w:pPr>
              <w:spacing w:before="240"/>
              <w:ind w:right="142"/>
              <w:jc w:val="center"/>
              <w:rPr>
                <w:rFonts w:ascii="Times New Roman" w:hAnsi="Times New Roman" w:cs="Times New Roman"/>
                <w:sz w:val="24"/>
                <w:szCs w:val="24"/>
              </w:rPr>
            </w:pPr>
            <w:r w:rsidRPr="00CB08E9">
              <w:rPr>
                <w:rFonts w:ascii="Times New Roman" w:hAnsi="Times New Roman" w:cs="Times New Roman"/>
                <w:sz w:val="24"/>
                <w:szCs w:val="24"/>
              </w:rPr>
              <w:t>981.76</w:t>
            </w:r>
          </w:p>
        </w:tc>
        <w:tc>
          <w:tcPr>
            <w:tcW w:w="2626" w:type="dxa"/>
            <w:tcBorders>
              <w:top w:val="single" w:sz="4" w:space="0" w:color="000000"/>
              <w:left w:val="single" w:sz="4" w:space="0" w:color="000000"/>
              <w:bottom w:val="single" w:sz="4" w:space="0" w:color="000000"/>
              <w:right w:val="single" w:sz="4" w:space="0" w:color="000000"/>
            </w:tcBorders>
            <w:vAlign w:val="center"/>
          </w:tcPr>
          <w:p w14:paraId="484FA8B7" w14:textId="77777777" w:rsidR="00DA56A2" w:rsidRPr="00CB08E9" w:rsidRDefault="00DA56A2" w:rsidP="00536334">
            <w:pPr>
              <w:ind w:right="142"/>
              <w:jc w:val="center"/>
              <w:rPr>
                <w:rFonts w:ascii="Times New Roman" w:hAnsi="Times New Roman" w:cs="Times New Roman"/>
                <w:sz w:val="24"/>
                <w:szCs w:val="24"/>
              </w:rPr>
            </w:pPr>
            <w:r w:rsidRPr="00CB08E9">
              <w:rPr>
                <w:rFonts w:ascii="Times New Roman" w:hAnsi="Times New Roman" w:cs="Times New Roman"/>
                <w:sz w:val="24"/>
                <w:szCs w:val="24"/>
              </w:rPr>
              <w:t>302.78</w:t>
            </w:r>
          </w:p>
        </w:tc>
      </w:tr>
      <w:tr w:rsidR="00DA56A2" w:rsidRPr="00CB08E9" w14:paraId="5C6948AB" w14:textId="77777777" w:rsidTr="00536334">
        <w:trPr>
          <w:trHeight w:val="140"/>
        </w:trPr>
        <w:tc>
          <w:tcPr>
            <w:tcW w:w="2127" w:type="dxa"/>
            <w:tcBorders>
              <w:top w:val="single" w:sz="4" w:space="0" w:color="000000"/>
              <w:left w:val="single" w:sz="4" w:space="0" w:color="000000"/>
              <w:bottom w:val="single" w:sz="4" w:space="0" w:color="000000"/>
              <w:right w:val="single" w:sz="4" w:space="0" w:color="000000"/>
            </w:tcBorders>
          </w:tcPr>
          <w:p w14:paraId="6285FC61" w14:textId="77777777" w:rsidR="00DA56A2" w:rsidRPr="00CB08E9" w:rsidRDefault="00DA56A2" w:rsidP="00536334">
            <w:pPr>
              <w:spacing w:before="240" w:line="276" w:lineRule="auto"/>
              <w:ind w:right="91"/>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B08E9">
              <w:rPr>
                <w:rFonts w:ascii="Times New Roman" w:hAnsi="Times New Roman" w:cs="Times New Roman"/>
                <w:sz w:val="24"/>
                <w:szCs w:val="24"/>
              </w:rPr>
              <w:t>T</w:t>
            </w:r>
            <w:r>
              <w:rPr>
                <w:rFonts w:ascii="Times New Roman" w:hAnsi="Times New Roman" w:cs="Times New Roman"/>
                <w:sz w:val="24"/>
                <w:szCs w:val="24"/>
                <w:vertAlign w:val="subscript"/>
              </w:rPr>
              <w:t>6</w:t>
            </w:r>
          </w:p>
        </w:tc>
        <w:tc>
          <w:tcPr>
            <w:tcW w:w="1417" w:type="dxa"/>
            <w:tcBorders>
              <w:top w:val="single" w:sz="4" w:space="0" w:color="000000"/>
              <w:left w:val="single" w:sz="4" w:space="0" w:color="000000"/>
              <w:bottom w:val="single" w:sz="4" w:space="0" w:color="000000"/>
              <w:right w:val="single" w:sz="4" w:space="0" w:color="000000"/>
            </w:tcBorders>
            <w:vAlign w:val="center"/>
          </w:tcPr>
          <w:p w14:paraId="4930016F" w14:textId="77777777" w:rsidR="00DA56A2" w:rsidRPr="00CB08E9" w:rsidRDefault="00DA56A2" w:rsidP="00536334">
            <w:pPr>
              <w:spacing w:before="240"/>
              <w:ind w:right="141"/>
              <w:jc w:val="center"/>
              <w:rPr>
                <w:rFonts w:ascii="Times New Roman" w:hAnsi="Times New Roman" w:cs="Times New Roman"/>
                <w:sz w:val="24"/>
                <w:szCs w:val="24"/>
              </w:rPr>
            </w:pPr>
            <w:r w:rsidRPr="00CB08E9">
              <w:rPr>
                <w:rFonts w:ascii="Times New Roman" w:hAnsi="Times New Roman" w:cs="Times New Roman"/>
                <w:sz w:val="24"/>
                <w:szCs w:val="24"/>
              </w:rPr>
              <w:t>7.5</w:t>
            </w:r>
          </w:p>
        </w:tc>
        <w:tc>
          <w:tcPr>
            <w:tcW w:w="2835" w:type="dxa"/>
            <w:tcBorders>
              <w:top w:val="single" w:sz="4" w:space="0" w:color="000000"/>
              <w:left w:val="single" w:sz="4" w:space="0" w:color="000000"/>
              <w:bottom w:val="single" w:sz="4" w:space="0" w:color="000000"/>
              <w:right w:val="single" w:sz="4" w:space="0" w:color="000000"/>
            </w:tcBorders>
          </w:tcPr>
          <w:p w14:paraId="51B3E440" w14:textId="77777777" w:rsidR="00DA56A2" w:rsidRPr="00CB08E9" w:rsidRDefault="00DA56A2" w:rsidP="00536334">
            <w:pPr>
              <w:spacing w:before="240"/>
              <w:ind w:right="142"/>
              <w:jc w:val="center"/>
              <w:rPr>
                <w:rFonts w:ascii="Times New Roman" w:hAnsi="Times New Roman" w:cs="Times New Roman"/>
                <w:sz w:val="24"/>
                <w:szCs w:val="24"/>
              </w:rPr>
            </w:pPr>
            <w:r w:rsidRPr="00CB08E9">
              <w:rPr>
                <w:rFonts w:ascii="Times New Roman" w:hAnsi="Times New Roman" w:cs="Times New Roman"/>
                <w:sz w:val="24"/>
                <w:szCs w:val="24"/>
              </w:rPr>
              <w:t>924.13</w:t>
            </w:r>
          </w:p>
        </w:tc>
        <w:tc>
          <w:tcPr>
            <w:tcW w:w="2626" w:type="dxa"/>
            <w:tcBorders>
              <w:top w:val="single" w:sz="4" w:space="0" w:color="000000"/>
              <w:left w:val="single" w:sz="4" w:space="0" w:color="000000"/>
              <w:bottom w:val="single" w:sz="4" w:space="0" w:color="000000"/>
              <w:right w:val="single" w:sz="4" w:space="0" w:color="000000"/>
            </w:tcBorders>
            <w:vAlign w:val="center"/>
          </w:tcPr>
          <w:p w14:paraId="7D485EC9" w14:textId="77777777" w:rsidR="00DA56A2" w:rsidRPr="00CB08E9" w:rsidRDefault="00DA56A2" w:rsidP="00536334">
            <w:pPr>
              <w:spacing w:before="240"/>
              <w:ind w:right="142"/>
              <w:jc w:val="center"/>
              <w:rPr>
                <w:rFonts w:ascii="Times New Roman" w:hAnsi="Times New Roman" w:cs="Times New Roman"/>
                <w:sz w:val="24"/>
                <w:szCs w:val="24"/>
              </w:rPr>
            </w:pPr>
            <w:r w:rsidRPr="00CB08E9">
              <w:rPr>
                <w:rFonts w:ascii="Times New Roman" w:hAnsi="Times New Roman" w:cs="Times New Roman"/>
                <w:sz w:val="24"/>
                <w:szCs w:val="24"/>
              </w:rPr>
              <w:t>269.26</w:t>
            </w:r>
          </w:p>
        </w:tc>
      </w:tr>
      <w:tr w:rsidR="00DA56A2" w:rsidRPr="00CB08E9" w14:paraId="0316E4D4" w14:textId="77777777" w:rsidTr="00536334">
        <w:trPr>
          <w:trHeight w:val="603"/>
        </w:trPr>
        <w:tc>
          <w:tcPr>
            <w:tcW w:w="2127" w:type="dxa"/>
            <w:tcBorders>
              <w:top w:val="single" w:sz="4" w:space="0" w:color="000000"/>
              <w:left w:val="single" w:sz="4" w:space="0" w:color="000000"/>
              <w:bottom w:val="single" w:sz="4" w:space="0" w:color="000000"/>
              <w:right w:val="single" w:sz="4" w:space="0" w:color="000000"/>
            </w:tcBorders>
          </w:tcPr>
          <w:p w14:paraId="4E15A781" w14:textId="77777777" w:rsidR="00DA56A2" w:rsidRPr="00CB08E9" w:rsidRDefault="00DA56A2" w:rsidP="00536334">
            <w:pPr>
              <w:pStyle w:val="NoSpacing"/>
              <w:spacing w:before="240"/>
              <w:ind w:left="0" w:firstLine="0"/>
              <w:rPr>
                <w:szCs w:val="24"/>
              </w:rPr>
            </w:pPr>
            <w:r>
              <w:rPr>
                <w:szCs w:val="24"/>
              </w:rPr>
              <w:t xml:space="preserve">           </w:t>
            </w:r>
            <w:r w:rsidRPr="00CB08E9">
              <w:rPr>
                <w:szCs w:val="24"/>
              </w:rPr>
              <w:t>T</w:t>
            </w:r>
            <w:r>
              <w:rPr>
                <w:szCs w:val="24"/>
                <w:vertAlign w:val="subscript"/>
              </w:rPr>
              <w:t>7</w:t>
            </w:r>
          </w:p>
          <w:p w14:paraId="2FC7E278" w14:textId="77777777" w:rsidR="00DA56A2" w:rsidRPr="00CB08E9" w:rsidRDefault="00DA56A2" w:rsidP="00536334">
            <w:pPr>
              <w:pStyle w:val="NoSpacing"/>
              <w:jc w:val="center"/>
              <w:rPr>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247F0EF" w14:textId="77777777" w:rsidR="00DA56A2" w:rsidRPr="00CB08E9" w:rsidRDefault="00DA56A2" w:rsidP="00536334">
            <w:pPr>
              <w:pStyle w:val="NoSpacing"/>
              <w:ind w:left="0" w:firstLine="0"/>
              <w:rPr>
                <w:szCs w:val="24"/>
              </w:rPr>
            </w:pPr>
            <w:r>
              <w:rPr>
                <w:szCs w:val="24"/>
              </w:rPr>
              <w:t xml:space="preserve">     </w:t>
            </w:r>
            <w:r w:rsidRPr="00CB08E9">
              <w:rPr>
                <w:szCs w:val="24"/>
              </w:rPr>
              <w:t>8.0</w:t>
            </w:r>
          </w:p>
        </w:tc>
        <w:tc>
          <w:tcPr>
            <w:tcW w:w="2835" w:type="dxa"/>
            <w:tcBorders>
              <w:top w:val="single" w:sz="4" w:space="0" w:color="000000"/>
              <w:left w:val="single" w:sz="4" w:space="0" w:color="000000"/>
              <w:bottom w:val="single" w:sz="4" w:space="0" w:color="000000"/>
              <w:right w:val="single" w:sz="4" w:space="0" w:color="000000"/>
            </w:tcBorders>
          </w:tcPr>
          <w:p w14:paraId="3CF2C469" w14:textId="77777777" w:rsidR="00DA56A2" w:rsidRPr="00CB08E9" w:rsidRDefault="00DA56A2" w:rsidP="00536334">
            <w:pPr>
              <w:pStyle w:val="NoSpacing"/>
              <w:spacing w:before="240"/>
              <w:ind w:left="0" w:firstLine="0"/>
              <w:rPr>
                <w:szCs w:val="24"/>
              </w:rPr>
            </w:pPr>
            <w:r>
              <w:rPr>
                <w:szCs w:val="24"/>
              </w:rPr>
              <w:t xml:space="preserve">               </w:t>
            </w:r>
            <w:r w:rsidRPr="00CB08E9">
              <w:rPr>
                <w:szCs w:val="24"/>
              </w:rPr>
              <w:t>415.08</w:t>
            </w:r>
          </w:p>
        </w:tc>
        <w:tc>
          <w:tcPr>
            <w:tcW w:w="2626" w:type="dxa"/>
            <w:tcBorders>
              <w:top w:val="single" w:sz="4" w:space="0" w:color="000000"/>
              <w:left w:val="single" w:sz="4" w:space="0" w:color="000000"/>
              <w:bottom w:val="single" w:sz="4" w:space="0" w:color="000000"/>
              <w:right w:val="single" w:sz="4" w:space="0" w:color="000000"/>
            </w:tcBorders>
            <w:vAlign w:val="center"/>
          </w:tcPr>
          <w:p w14:paraId="4865C3D7" w14:textId="77777777" w:rsidR="00DA56A2" w:rsidRPr="00CB08E9" w:rsidRDefault="00DA56A2" w:rsidP="00536334">
            <w:pPr>
              <w:pStyle w:val="NoSpacing"/>
              <w:ind w:left="0" w:firstLine="0"/>
              <w:rPr>
                <w:szCs w:val="24"/>
              </w:rPr>
            </w:pPr>
            <w:r>
              <w:rPr>
                <w:szCs w:val="24"/>
              </w:rPr>
              <w:t xml:space="preserve">             </w:t>
            </w:r>
            <w:r w:rsidRPr="00CB08E9">
              <w:rPr>
                <w:szCs w:val="24"/>
              </w:rPr>
              <w:t>131.14</w:t>
            </w:r>
          </w:p>
        </w:tc>
      </w:tr>
      <w:tr w:rsidR="00DA56A2" w:rsidRPr="00CB08E9" w14:paraId="039808A1" w14:textId="77777777" w:rsidTr="00536334">
        <w:trPr>
          <w:trHeight w:val="606"/>
        </w:trPr>
        <w:tc>
          <w:tcPr>
            <w:tcW w:w="2127" w:type="dxa"/>
            <w:tcBorders>
              <w:top w:val="single" w:sz="4" w:space="0" w:color="000000"/>
              <w:left w:val="single" w:sz="4" w:space="0" w:color="000000"/>
              <w:bottom w:val="single" w:sz="4" w:space="0" w:color="000000"/>
              <w:right w:val="single" w:sz="4" w:space="0" w:color="000000"/>
            </w:tcBorders>
            <w:vAlign w:val="center"/>
          </w:tcPr>
          <w:p w14:paraId="205544B3" w14:textId="77777777" w:rsidR="00DA56A2" w:rsidRPr="00CB08E9" w:rsidRDefault="00DA56A2" w:rsidP="00536334">
            <w:pPr>
              <w:spacing w:before="240" w:line="276" w:lineRule="auto"/>
              <w:ind w:right="86"/>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2395CE7" w14:textId="77777777" w:rsidR="00DA56A2" w:rsidRPr="00CB08E9" w:rsidRDefault="00DA56A2" w:rsidP="00536334">
            <w:pPr>
              <w:spacing w:before="240" w:line="360" w:lineRule="auto"/>
              <w:ind w:left="-57" w:right="145"/>
              <w:jc w:val="center"/>
              <w:rPr>
                <w:rFonts w:ascii="Times New Roman" w:hAnsi="Times New Roman" w:cs="Times New Roman"/>
                <w:sz w:val="24"/>
                <w:szCs w:val="24"/>
              </w:rPr>
            </w:pPr>
            <w:r w:rsidRPr="00CB08E9">
              <w:rPr>
                <w:rFonts w:ascii="Times New Roman" w:hAnsi="Times New Roman" w:cs="Times New Roman"/>
                <w:b/>
                <w:sz w:val="24"/>
                <w:szCs w:val="24"/>
              </w:rPr>
              <w:t>S. Em. ±</w:t>
            </w:r>
          </w:p>
        </w:tc>
        <w:tc>
          <w:tcPr>
            <w:tcW w:w="2835" w:type="dxa"/>
            <w:tcBorders>
              <w:top w:val="single" w:sz="4" w:space="0" w:color="000000"/>
              <w:left w:val="single" w:sz="4" w:space="0" w:color="000000"/>
              <w:bottom w:val="single" w:sz="4" w:space="0" w:color="000000"/>
              <w:right w:val="single" w:sz="4" w:space="0" w:color="000000"/>
            </w:tcBorders>
          </w:tcPr>
          <w:p w14:paraId="6DADB42D" w14:textId="77777777" w:rsidR="00DA56A2" w:rsidRPr="00CB08E9" w:rsidRDefault="00DA56A2" w:rsidP="00536334">
            <w:pPr>
              <w:spacing w:before="240"/>
              <w:ind w:right="142"/>
              <w:jc w:val="center"/>
              <w:rPr>
                <w:rFonts w:ascii="Times New Roman" w:hAnsi="Times New Roman" w:cs="Times New Roman"/>
                <w:sz w:val="24"/>
                <w:szCs w:val="24"/>
              </w:rPr>
            </w:pPr>
            <w:r w:rsidRPr="00CB08E9">
              <w:rPr>
                <w:rFonts w:ascii="Times New Roman" w:hAnsi="Times New Roman" w:cs="Times New Roman"/>
                <w:sz w:val="24"/>
                <w:szCs w:val="24"/>
              </w:rPr>
              <w:t>0.92</w:t>
            </w:r>
          </w:p>
        </w:tc>
        <w:tc>
          <w:tcPr>
            <w:tcW w:w="2626" w:type="dxa"/>
            <w:tcBorders>
              <w:top w:val="single" w:sz="4" w:space="0" w:color="000000"/>
              <w:left w:val="single" w:sz="4" w:space="0" w:color="000000"/>
              <w:bottom w:val="single" w:sz="4" w:space="0" w:color="000000"/>
              <w:right w:val="single" w:sz="4" w:space="0" w:color="000000"/>
            </w:tcBorders>
            <w:vAlign w:val="center"/>
          </w:tcPr>
          <w:p w14:paraId="3BE60D46" w14:textId="77777777" w:rsidR="00DA56A2" w:rsidRPr="00CB08E9" w:rsidRDefault="00DA56A2" w:rsidP="00536334">
            <w:pPr>
              <w:spacing w:before="240"/>
              <w:ind w:right="142"/>
              <w:rPr>
                <w:rFonts w:ascii="Times New Roman" w:hAnsi="Times New Roman" w:cs="Times New Roman"/>
                <w:sz w:val="24"/>
                <w:szCs w:val="24"/>
              </w:rPr>
            </w:pPr>
            <w:r>
              <w:rPr>
                <w:rFonts w:ascii="Times New Roman" w:hAnsi="Times New Roman" w:cs="Times New Roman"/>
                <w:sz w:val="24"/>
                <w:szCs w:val="24"/>
              </w:rPr>
              <w:t xml:space="preserve">               </w:t>
            </w:r>
            <w:r w:rsidRPr="00CB08E9">
              <w:rPr>
                <w:rFonts w:ascii="Times New Roman" w:hAnsi="Times New Roman" w:cs="Times New Roman"/>
                <w:sz w:val="24"/>
                <w:szCs w:val="24"/>
              </w:rPr>
              <w:t>0.28</w:t>
            </w:r>
          </w:p>
        </w:tc>
      </w:tr>
      <w:tr w:rsidR="00DA56A2" w:rsidRPr="00CB08E9" w14:paraId="06865231" w14:textId="77777777" w:rsidTr="00536334">
        <w:trPr>
          <w:trHeight w:val="603"/>
        </w:trPr>
        <w:tc>
          <w:tcPr>
            <w:tcW w:w="2127" w:type="dxa"/>
            <w:tcBorders>
              <w:top w:val="single" w:sz="4" w:space="0" w:color="000000"/>
              <w:left w:val="single" w:sz="4" w:space="0" w:color="000000"/>
              <w:bottom w:val="single" w:sz="4" w:space="0" w:color="000000"/>
              <w:right w:val="single" w:sz="4" w:space="0" w:color="000000"/>
            </w:tcBorders>
            <w:vAlign w:val="center"/>
          </w:tcPr>
          <w:p w14:paraId="7A8FC5ED" w14:textId="77777777" w:rsidR="00DA56A2" w:rsidRPr="00CB08E9" w:rsidRDefault="00DA56A2" w:rsidP="00536334">
            <w:pPr>
              <w:spacing w:before="240" w:line="276" w:lineRule="auto"/>
              <w:ind w:right="86"/>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8A91333" w14:textId="77777777" w:rsidR="00DA56A2" w:rsidRPr="00CB08E9" w:rsidRDefault="00DA56A2" w:rsidP="00536334">
            <w:pPr>
              <w:spacing w:before="240" w:line="360" w:lineRule="auto"/>
              <w:ind w:left="-113" w:right="-113"/>
              <w:rPr>
                <w:rFonts w:ascii="Times New Roman" w:hAnsi="Times New Roman" w:cs="Times New Roman"/>
                <w:sz w:val="24"/>
                <w:szCs w:val="24"/>
              </w:rPr>
            </w:pPr>
            <w:r>
              <w:rPr>
                <w:rFonts w:ascii="Times New Roman" w:hAnsi="Times New Roman" w:cs="Times New Roman"/>
                <w:b/>
                <w:sz w:val="24"/>
                <w:szCs w:val="24"/>
              </w:rPr>
              <w:t xml:space="preserve">C.D @ </w:t>
            </w:r>
            <w:r w:rsidRPr="00CB08E9">
              <w:rPr>
                <w:rFonts w:ascii="Times New Roman" w:hAnsi="Times New Roman" w:cs="Times New Roman"/>
                <w:b/>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14:paraId="09528058" w14:textId="77777777" w:rsidR="00DA56A2" w:rsidRPr="00CB08E9" w:rsidRDefault="00DA56A2" w:rsidP="00536334">
            <w:pPr>
              <w:spacing w:before="240"/>
              <w:ind w:right="142"/>
              <w:jc w:val="center"/>
              <w:rPr>
                <w:rFonts w:ascii="Times New Roman" w:hAnsi="Times New Roman" w:cs="Times New Roman"/>
                <w:sz w:val="24"/>
                <w:szCs w:val="24"/>
              </w:rPr>
            </w:pPr>
            <w:r>
              <w:rPr>
                <w:rFonts w:ascii="Times New Roman" w:hAnsi="Times New Roman" w:cs="Times New Roman"/>
                <w:sz w:val="24"/>
                <w:szCs w:val="24"/>
              </w:rPr>
              <w:t>2.84</w:t>
            </w:r>
          </w:p>
        </w:tc>
        <w:tc>
          <w:tcPr>
            <w:tcW w:w="2626" w:type="dxa"/>
            <w:tcBorders>
              <w:top w:val="single" w:sz="4" w:space="0" w:color="000000"/>
              <w:left w:val="single" w:sz="4" w:space="0" w:color="000000"/>
              <w:bottom w:val="single" w:sz="4" w:space="0" w:color="000000"/>
              <w:right w:val="single" w:sz="4" w:space="0" w:color="000000"/>
            </w:tcBorders>
            <w:vAlign w:val="center"/>
          </w:tcPr>
          <w:p w14:paraId="3D126A57" w14:textId="77777777" w:rsidR="00DA56A2" w:rsidRPr="00CB08E9" w:rsidRDefault="00DA56A2" w:rsidP="00536334">
            <w:pPr>
              <w:spacing w:before="240"/>
              <w:ind w:right="142"/>
              <w:rPr>
                <w:rFonts w:ascii="Times New Roman" w:hAnsi="Times New Roman" w:cs="Times New Roman"/>
                <w:sz w:val="24"/>
                <w:szCs w:val="24"/>
              </w:rPr>
            </w:pPr>
            <w:r>
              <w:rPr>
                <w:rFonts w:ascii="Times New Roman" w:hAnsi="Times New Roman" w:cs="Times New Roman"/>
                <w:sz w:val="24"/>
                <w:szCs w:val="24"/>
              </w:rPr>
              <w:t xml:space="preserve">               </w:t>
            </w:r>
            <w:r w:rsidRPr="00CB08E9">
              <w:rPr>
                <w:rFonts w:ascii="Times New Roman" w:hAnsi="Times New Roman" w:cs="Times New Roman"/>
                <w:sz w:val="24"/>
                <w:szCs w:val="24"/>
              </w:rPr>
              <w:t>1.59</w:t>
            </w:r>
          </w:p>
        </w:tc>
      </w:tr>
    </w:tbl>
    <w:p w14:paraId="6A0BD952" w14:textId="77777777" w:rsidR="00DA56A2" w:rsidRPr="00CB08E9" w:rsidRDefault="00DA56A2" w:rsidP="00DA56A2">
      <w:pPr>
        <w:spacing w:after="0"/>
        <w:rPr>
          <w:rFonts w:ascii="Times New Roman" w:hAnsi="Times New Roman" w:cs="Times New Roman"/>
          <w:sz w:val="24"/>
          <w:szCs w:val="24"/>
        </w:rPr>
      </w:pPr>
      <w:r w:rsidRPr="00CB08E9">
        <w:rPr>
          <w:rFonts w:ascii="Times New Roman" w:hAnsi="Times New Roman" w:cs="Times New Roman"/>
          <w:b/>
          <w:sz w:val="24"/>
          <w:szCs w:val="24"/>
        </w:rPr>
        <w:t xml:space="preserve">      </w:t>
      </w:r>
    </w:p>
    <w:p w14:paraId="6F7AE2F7" w14:textId="5406C990" w:rsidR="000E167A" w:rsidRPr="00720ACB" w:rsidRDefault="00DA56A2" w:rsidP="00DA56A2">
      <w:pPr>
        <w:spacing w:after="158"/>
        <w:ind w:right="53"/>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M</w:t>
      </w:r>
      <w:r w:rsidRPr="00CB08E9">
        <w:rPr>
          <w:rFonts w:ascii="Times New Roman" w:hAnsi="Times New Roman" w:cs="Times New Roman"/>
          <w:sz w:val="24"/>
          <w:szCs w:val="24"/>
        </w:rPr>
        <w:t xml:space="preserve">ean of three replications   </w:t>
      </w:r>
    </w:p>
    <w:p w14:paraId="0D6FCC79" w14:textId="236F830A" w:rsidR="000E167A" w:rsidRPr="00720ACB" w:rsidRDefault="00DA56A2" w:rsidP="002A1701">
      <w:pPr>
        <w:pStyle w:val="BodyText"/>
        <w:spacing w:before="155" w:line="360" w:lineRule="auto"/>
        <w:ind w:left="0"/>
        <w:jc w:val="both"/>
        <w:rPr>
          <w:b/>
          <w:i/>
        </w:rPr>
      </w:pPr>
      <w:r w:rsidRPr="00720ACB">
        <w:rPr>
          <w:noProof/>
          <w:lang w:val="en-IN" w:eastAsia="en-IN"/>
        </w:rPr>
        <w:drawing>
          <wp:anchor distT="0" distB="0" distL="0" distR="0" simplePos="0" relativeHeight="251661312" behindDoc="1" locked="0" layoutInCell="1" allowOverlap="1" wp14:anchorId="44BB59DC" wp14:editId="5AD96E62">
            <wp:simplePos x="0" y="0"/>
            <wp:positionH relativeFrom="margin">
              <wp:align>center</wp:align>
            </wp:positionH>
            <wp:positionV relativeFrom="paragraph">
              <wp:posOffset>87854</wp:posOffset>
            </wp:positionV>
            <wp:extent cx="4830445" cy="2265045"/>
            <wp:effectExtent l="0" t="0" r="8255" b="1905"/>
            <wp:wrapTight wrapText="bothSides">
              <wp:wrapPolygon edited="0">
                <wp:start x="0" y="0"/>
                <wp:lineTo x="0" y="21437"/>
                <wp:lineTo x="21552" y="21437"/>
                <wp:lineTo x="21552" y="0"/>
                <wp:lineTo x="0" y="0"/>
              </wp:wrapPolygon>
            </wp:wrapTight>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26" cstate="print"/>
                    <a:stretch>
                      <a:fillRect/>
                    </a:stretch>
                  </pic:blipFill>
                  <pic:spPr>
                    <a:xfrm>
                      <a:off x="0" y="0"/>
                      <a:ext cx="4830445" cy="2265045"/>
                    </a:xfrm>
                    <a:prstGeom prst="rect">
                      <a:avLst/>
                    </a:prstGeom>
                  </pic:spPr>
                </pic:pic>
              </a:graphicData>
            </a:graphic>
          </wp:anchor>
        </w:drawing>
      </w:r>
    </w:p>
    <w:p w14:paraId="790B5094" w14:textId="77777777" w:rsidR="00DA56A2" w:rsidRDefault="00DA56A2" w:rsidP="002A1701">
      <w:pPr>
        <w:spacing w:line="360" w:lineRule="auto"/>
        <w:jc w:val="both"/>
        <w:rPr>
          <w:rFonts w:ascii="Times New Roman" w:hAnsi="Times New Roman" w:cs="Times New Roman"/>
          <w:b/>
          <w:sz w:val="24"/>
          <w:szCs w:val="24"/>
        </w:rPr>
      </w:pPr>
    </w:p>
    <w:p w14:paraId="441D5EE4" w14:textId="77777777" w:rsidR="00DA56A2" w:rsidRDefault="00DA56A2" w:rsidP="002A1701">
      <w:pPr>
        <w:spacing w:line="360" w:lineRule="auto"/>
        <w:jc w:val="both"/>
        <w:rPr>
          <w:rFonts w:ascii="Times New Roman" w:hAnsi="Times New Roman" w:cs="Times New Roman"/>
          <w:b/>
          <w:sz w:val="24"/>
          <w:szCs w:val="24"/>
        </w:rPr>
      </w:pPr>
    </w:p>
    <w:p w14:paraId="429804A9" w14:textId="77777777" w:rsidR="00DA56A2" w:rsidRDefault="00DA56A2" w:rsidP="002A1701">
      <w:pPr>
        <w:spacing w:line="360" w:lineRule="auto"/>
        <w:jc w:val="both"/>
        <w:rPr>
          <w:rFonts w:ascii="Times New Roman" w:hAnsi="Times New Roman" w:cs="Times New Roman"/>
          <w:b/>
          <w:sz w:val="24"/>
          <w:szCs w:val="24"/>
        </w:rPr>
      </w:pPr>
    </w:p>
    <w:p w14:paraId="255B50AA" w14:textId="3668E62C" w:rsidR="00DA56A2" w:rsidRDefault="00DA56A2" w:rsidP="002A1701">
      <w:pPr>
        <w:spacing w:line="360" w:lineRule="auto"/>
        <w:jc w:val="both"/>
        <w:rPr>
          <w:rFonts w:ascii="Times New Roman" w:hAnsi="Times New Roman" w:cs="Times New Roman"/>
          <w:b/>
          <w:sz w:val="24"/>
          <w:szCs w:val="24"/>
        </w:rPr>
      </w:pPr>
    </w:p>
    <w:p w14:paraId="16859D5F" w14:textId="4EA0F80C" w:rsidR="00DA56A2" w:rsidRDefault="00DA56A2" w:rsidP="002A1701">
      <w:pPr>
        <w:spacing w:line="360" w:lineRule="auto"/>
        <w:jc w:val="both"/>
        <w:rPr>
          <w:rFonts w:ascii="Times New Roman" w:hAnsi="Times New Roman" w:cs="Times New Roman"/>
          <w:b/>
          <w:sz w:val="24"/>
          <w:szCs w:val="24"/>
        </w:rPr>
      </w:pPr>
    </w:p>
    <w:p w14:paraId="69AE7A6F" w14:textId="47075278" w:rsidR="00DA56A2" w:rsidRDefault="00DA56A2" w:rsidP="002A1701">
      <w:pPr>
        <w:spacing w:line="360" w:lineRule="auto"/>
        <w:jc w:val="both"/>
        <w:rPr>
          <w:rFonts w:ascii="Times New Roman" w:hAnsi="Times New Roman" w:cs="Times New Roman"/>
          <w:b/>
          <w:sz w:val="24"/>
          <w:szCs w:val="24"/>
        </w:rPr>
      </w:pPr>
    </w:p>
    <w:p w14:paraId="102FD8C7" w14:textId="3E8AA217" w:rsidR="00C722F6" w:rsidRPr="00C722F6" w:rsidRDefault="000E167A" w:rsidP="00C722F6">
      <w:pPr>
        <w:spacing w:line="360" w:lineRule="auto"/>
        <w:jc w:val="center"/>
        <w:rPr>
          <w:rFonts w:ascii="Times New Roman" w:hAnsi="Times New Roman" w:cs="Times New Roman"/>
          <w:b/>
          <w:i/>
          <w:spacing w:val="-2"/>
          <w:sz w:val="24"/>
          <w:szCs w:val="24"/>
        </w:rPr>
      </w:pPr>
      <w:r w:rsidRPr="00720ACB">
        <w:rPr>
          <w:rFonts w:ascii="Times New Roman" w:hAnsi="Times New Roman" w:cs="Times New Roman"/>
          <w:b/>
          <w:sz w:val="24"/>
          <w:szCs w:val="24"/>
        </w:rPr>
        <w:t xml:space="preserve">Fig </w:t>
      </w:r>
      <w:r w:rsidR="00CE2FEF">
        <w:rPr>
          <w:rFonts w:ascii="Times New Roman" w:hAnsi="Times New Roman" w:cs="Times New Roman"/>
          <w:b/>
          <w:sz w:val="24"/>
          <w:szCs w:val="24"/>
        </w:rPr>
        <w:t>5</w:t>
      </w:r>
      <w:r w:rsidR="00DA56A2">
        <w:rPr>
          <w:rFonts w:ascii="Times New Roman" w:hAnsi="Times New Roman" w:cs="Times New Roman"/>
          <w:b/>
          <w:sz w:val="24"/>
          <w:szCs w:val="24"/>
        </w:rPr>
        <w:t>.</w:t>
      </w:r>
      <w:r w:rsidRPr="00720ACB">
        <w:rPr>
          <w:rFonts w:ascii="Times New Roman" w:hAnsi="Times New Roman" w:cs="Times New Roman"/>
          <w:b/>
          <w:spacing w:val="-2"/>
          <w:sz w:val="24"/>
          <w:szCs w:val="24"/>
        </w:rPr>
        <w:t xml:space="preserve"> </w:t>
      </w:r>
      <w:r w:rsidRPr="00720ACB">
        <w:rPr>
          <w:rFonts w:ascii="Times New Roman" w:hAnsi="Times New Roman" w:cs="Times New Roman"/>
          <w:b/>
          <w:sz w:val="24"/>
          <w:szCs w:val="24"/>
        </w:rPr>
        <w:t>Effect</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of</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pH</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on</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growth</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of</w:t>
      </w:r>
      <w:r w:rsidRPr="00720ACB">
        <w:rPr>
          <w:rFonts w:ascii="Times New Roman" w:hAnsi="Times New Roman" w:cs="Times New Roman"/>
          <w:b/>
          <w:spacing w:val="-2"/>
          <w:sz w:val="24"/>
          <w:szCs w:val="24"/>
        </w:rPr>
        <w:t xml:space="preserve"> </w:t>
      </w:r>
      <w:r w:rsidRPr="00720ACB">
        <w:rPr>
          <w:rFonts w:ascii="Times New Roman" w:hAnsi="Times New Roman" w:cs="Times New Roman"/>
          <w:b/>
          <w:i/>
          <w:sz w:val="24"/>
          <w:szCs w:val="24"/>
        </w:rPr>
        <w:t>Rhizopus</w:t>
      </w:r>
      <w:r w:rsidRPr="00720ACB">
        <w:rPr>
          <w:rFonts w:ascii="Times New Roman" w:hAnsi="Times New Roman" w:cs="Times New Roman"/>
          <w:b/>
          <w:i/>
          <w:spacing w:val="-1"/>
          <w:sz w:val="24"/>
          <w:szCs w:val="24"/>
        </w:rPr>
        <w:t xml:space="preserve"> </w:t>
      </w:r>
      <w:proofErr w:type="spellStart"/>
      <w:r w:rsidR="00060FD3">
        <w:rPr>
          <w:rFonts w:ascii="Times New Roman" w:hAnsi="Times New Roman" w:cs="Times New Roman"/>
          <w:b/>
          <w:i/>
          <w:spacing w:val="-2"/>
          <w:sz w:val="24"/>
          <w:szCs w:val="24"/>
        </w:rPr>
        <w:t>stolonifer</w:t>
      </w:r>
      <w:proofErr w:type="spellEnd"/>
    </w:p>
    <w:p w14:paraId="169C05CA" w14:textId="76AD56AB" w:rsidR="00C722F6" w:rsidRDefault="00C722F6" w:rsidP="00C722F6">
      <w:pPr>
        <w:spacing w:after="0"/>
        <w:rPr>
          <w:rFonts w:ascii="Times New Roman" w:hAnsi="Times New Roman" w:cs="Times New Roman"/>
          <w:b/>
          <w:bCs/>
          <w:sz w:val="24"/>
          <w:szCs w:val="28"/>
        </w:rPr>
      </w:pPr>
      <w:r>
        <w:rPr>
          <w:rFonts w:ascii="Times New Roman" w:hAnsi="Times New Roman" w:cs="Times New Roman"/>
          <w:b/>
          <w:bCs/>
          <w:noProof/>
          <w:sz w:val="24"/>
          <w:szCs w:val="28"/>
          <w:lang w:eastAsia="en-IN"/>
        </w:rPr>
        <w:drawing>
          <wp:anchor distT="0" distB="0" distL="114300" distR="114300" simplePos="0" relativeHeight="251711488" behindDoc="1" locked="0" layoutInCell="1" allowOverlap="1" wp14:anchorId="1DC68786" wp14:editId="3C4CBDDF">
            <wp:simplePos x="0" y="0"/>
            <wp:positionH relativeFrom="margin">
              <wp:posOffset>467360</wp:posOffset>
            </wp:positionH>
            <wp:positionV relativeFrom="paragraph">
              <wp:posOffset>75565</wp:posOffset>
            </wp:positionV>
            <wp:extent cx="5626100" cy="2999105"/>
            <wp:effectExtent l="0" t="0" r="12700" b="10795"/>
            <wp:wrapTight wrapText="bothSides">
              <wp:wrapPolygon edited="0">
                <wp:start x="0" y="0"/>
                <wp:lineTo x="0" y="21541"/>
                <wp:lineTo x="21576" y="21541"/>
                <wp:lineTo x="21576" y="0"/>
                <wp:lineTo x="0" y="0"/>
              </wp:wrapPolygon>
            </wp:wrapTight>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7A96D266" w14:textId="4890760B" w:rsidR="00C722F6" w:rsidRDefault="00C722F6" w:rsidP="00C722F6">
      <w:pPr>
        <w:spacing w:after="0"/>
        <w:rPr>
          <w:rFonts w:ascii="Times New Roman" w:hAnsi="Times New Roman" w:cs="Times New Roman"/>
          <w:b/>
          <w:bCs/>
          <w:sz w:val="24"/>
          <w:szCs w:val="28"/>
        </w:rPr>
      </w:pPr>
    </w:p>
    <w:p w14:paraId="07127FDB" w14:textId="4AF8E2E6" w:rsidR="00C722F6" w:rsidRDefault="00C722F6" w:rsidP="00C722F6">
      <w:r w:rsidRPr="00CB08E9">
        <w:rPr>
          <w:rFonts w:ascii="Times New Roman" w:hAnsi="Times New Roman" w:cs="Times New Roman"/>
          <w:b/>
          <w:bCs/>
          <w:noProof/>
          <w:sz w:val="24"/>
          <w:szCs w:val="24"/>
          <w:lang w:eastAsia="en-IN"/>
        </w:rPr>
        <mc:AlternateContent>
          <mc:Choice Requires="wps">
            <w:drawing>
              <wp:anchor distT="0" distB="0" distL="114300" distR="114300" simplePos="0" relativeHeight="251718656" behindDoc="0" locked="0" layoutInCell="1" allowOverlap="1" wp14:anchorId="5AE4A647" wp14:editId="3CCF2544">
                <wp:simplePos x="0" y="0"/>
                <wp:positionH relativeFrom="margin">
                  <wp:posOffset>1655379</wp:posOffset>
                </wp:positionH>
                <wp:positionV relativeFrom="paragraph">
                  <wp:posOffset>4901653</wp:posOffset>
                </wp:positionV>
                <wp:extent cx="5429250" cy="488731"/>
                <wp:effectExtent l="0" t="0" r="19050" b="26035"/>
                <wp:wrapNone/>
                <wp:docPr id="125" name="TextBox 3"/>
                <wp:cNvGraphicFramePr/>
                <a:graphic xmlns:a="http://schemas.openxmlformats.org/drawingml/2006/main">
                  <a:graphicData uri="http://schemas.microsoft.com/office/word/2010/wordprocessingShape">
                    <wps:wsp>
                      <wps:cNvSpPr txBox="1"/>
                      <wps:spPr>
                        <a:xfrm>
                          <a:off x="0" y="0"/>
                          <a:ext cx="5429250" cy="488731"/>
                        </a:xfrm>
                        <a:prstGeom prst="rect">
                          <a:avLst/>
                        </a:prstGeom>
                        <a:noFill/>
                        <a:ln>
                          <a:solidFill>
                            <a:schemeClr val="bg1"/>
                          </a:solidFill>
                        </a:ln>
                      </wps:spPr>
                      <wps:txbx>
                        <w:txbxContent>
                          <w:p w14:paraId="4A017120" w14:textId="77777777" w:rsidR="00C722F6" w:rsidRPr="009133C3" w:rsidRDefault="00C722F6" w:rsidP="00C722F6">
                            <w:pPr>
                              <w:spacing w:after="158"/>
                              <w:ind w:right="53"/>
                              <w:jc w:val="center"/>
                              <w:rPr>
                                <w:rFonts w:ascii="Times New Roman" w:hAnsi="Times New Roman" w:cs="Times New Roman"/>
                                <w:sz w:val="30"/>
                                <w:szCs w:val="30"/>
                              </w:rPr>
                            </w:pPr>
                            <w:r w:rsidRPr="009133C3">
                              <w:rPr>
                                <w:rFonts w:ascii="Times New Roman" w:hAnsi="Times New Roman" w:cs="Times New Roman"/>
                                <w:b/>
                                <w:bCs/>
                                <w:sz w:val="30"/>
                                <w:szCs w:val="30"/>
                              </w:rPr>
                              <w:t xml:space="preserve">Fig 3: Effect of pH on growth of </w:t>
                            </w:r>
                            <w:r w:rsidRPr="009133C3">
                              <w:rPr>
                                <w:rFonts w:ascii="Times New Roman" w:hAnsi="Times New Roman" w:cs="Times New Roman"/>
                                <w:b/>
                                <w:bCs/>
                                <w:i/>
                                <w:iCs/>
                                <w:sz w:val="30"/>
                                <w:szCs w:val="30"/>
                              </w:rPr>
                              <w:t xml:space="preserve">Rhizopus </w:t>
                            </w:r>
                            <w:proofErr w:type="spellStart"/>
                            <w:r w:rsidRPr="009133C3">
                              <w:rPr>
                                <w:rFonts w:ascii="Times New Roman" w:hAnsi="Times New Roman" w:cs="Times New Roman"/>
                                <w:b/>
                                <w:bCs/>
                                <w:i/>
                                <w:iCs/>
                                <w:sz w:val="30"/>
                                <w:szCs w:val="30"/>
                              </w:rPr>
                              <w:t>stolonifer</w:t>
                            </w:r>
                            <w:proofErr w:type="spellEnd"/>
                          </w:p>
                          <w:p w14:paraId="345DAEB8" w14:textId="77777777" w:rsidR="00C722F6" w:rsidRPr="00386DBB" w:rsidRDefault="00C722F6" w:rsidP="00C722F6">
                            <w:pPr>
                              <w:pStyle w:val="NormalWeb"/>
                              <w:spacing w:after="0"/>
                              <w:jc w:val="center"/>
                              <w:rPr>
                                <w:b/>
                                <w:bC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E4A647" id="_x0000_s1048" type="#_x0000_t202" style="position:absolute;margin-left:130.35pt;margin-top:385.95pt;width:427.5pt;height:38.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" filled="f" strokecolor="white [3212]">
                <v:textbox>
                  <w:txbxContent>
                    <w:p w14:paraId="4A017120" w14:textId="77777777" w:rsidR="00C722F6" w:rsidRPr="009133C3" w:rsidRDefault="00C722F6" w:rsidP="00C722F6">
                      <w:pPr>
                        <w:spacing w:after="158"/>
                        <w:ind w:right="53"/>
                        <w:jc w:val="center"/>
                        <w:rPr>
                          <w:rFonts w:ascii="Times New Roman" w:hAnsi="Times New Roman" w:cs="Times New Roman"/>
                          <w:sz w:val="30"/>
                          <w:szCs w:val="30"/>
                        </w:rPr>
                      </w:pPr>
                      <w:r w:rsidRPr="009133C3">
                        <w:rPr>
                          <w:rFonts w:ascii="Times New Roman" w:hAnsi="Times New Roman" w:cs="Times New Roman"/>
                          <w:b/>
                          <w:bCs/>
                          <w:sz w:val="30"/>
                          <w:szCs w:val="30"/>
                        </w:rPr>
                        <w:t xml:space="preserve">Fig 3: Effect of pH on growth of </w:t>
                      </w:r>
                      <w:r w:rsidRPr="009133C3">
                        <w:rPr>
                          <w:rFonts w:ascii="Times New Roman" w:hAnsi="Times New Roman" w:cs="Times New Roman"/>
                          <w:b/>
                          <w:bCs/>
                          <w:i/>
                          <w:iCs/>
                          <w:sz w:val="30"/>
                          <w:szCs w:val="30"/>
                        </w:rPr>
                        <w:t xml:space="preserve">Rhizopus </w:t>
                      </w:r>
                      <w:proofErr w:type="spellStart"/>
                      <w:r w:rsidRPr="009133C3">
                        <w:rPr>
                          <w:rFonts w:ascii="Times New Roman" w:hAnsi="Times New Roman" w:cs="Times New Roman"/>
                          <w:b/>
                          <w:bCs/>
                          <w:i/>
                          <w:iCs/>
                          <w:sz w:val="30"/>
                          <w:szCs w:val="30"/>
                        </w:rPr>
                        <w:t>stolonifer</w:t>
                      </w:r>
                      <w:proofErr w:type="spellEnd"/>
                    </w:p>
                    <w:p w14:paraId="345DAEB8" w14:textId="77777777" w:rsidR="00C722F6" w:rsidRPr="00386DBB" w:rsidRDefault="00C722F6" w:rsidP="00C722F6">
                      <w:pPr>
                        <w:pStyle w:val="NormalWeb"/>
                        <w:spacing w:after="0"/>
                        <w:jc w:val="center"/>
                        <w:rPr>
                          <w:b/>
                          <w:bCs/>
                        </w:rPr>
                      </w:pPr>
                    </w:p>
                  </w:txbxContent>
                </v:textbox>
                <w10:wrap anchorx="margin"/>
              </v:shape>
            </w:pict>
          </mc:Fallback>
        </mc:AlternateContent>
      </w:r>
    </w:p>
    <w:p w14:paraId="503F9B40" w14:textId="6DE67BB0" w:rsidR="00067C18" w:rsidRDefault="00067C18" w:rsidP="002A1701">
      <w:pPr>
        <w:spacing w:line="360" w:lineRule="auto"/>
        <w:jc w:val="both"/>
        <w:rPr>
          <w:rFonts w:ascii="Times New Roman" w:hAnsi="Times New Roman" w:cs="Times New Roman"/>
          <w:b/>
          <w:i/>
          <w:spacing w:val="-2"/>
          <w:sz w:val="24"/>
          <w:szCs w:val="24"/>
        </w:rPr>
      </w:pPr>
    </w:p>
    <w:p w14:paraId="66009CA3" w14:textId="710BFB1B" w:rsidR="00067C18" w:rsidRDefault="006F1A42" w:rsidP="002A1701">
      <w:pPr>
        <w:spacing w:line="360" w:lineRule="auto"/>
        <w:jc w:val="both"/>
        <w:rPr>
          <w:rFonts w:ascii="Times New Roman" w:hAnsi="Times New Roman" w:cs="Times New Roman"/>
          <w:b/>
          <w:i/>
          <w:spacing w:val="-2"/>
          <w:sz w:val="24"/>
          <w:szCs w:val="24"/>
        </w:rPr>
      </w:pPr>
      <w:r w:rsidRPr="00CB08E9">
        <w:rPr>
          <w:rFonts w:ascii="Times New Roman" w:hAnsi="Times New Roman" w:cs="Times New Roman"/>
          <w:b/>
          <w:bCs/>
          <w:noProof/>
          <w:sz w:val="24"/>
          <w:szCs w:val="24"/>
          <w:lang w:eastAsia="en-IN"/>
        </w:rPr>
        <mc:AlternateContent>
          <mc:Choice Requires="wps">
            <w:drawing>
              <wp:anchor distT="0" distB="0" distL="114300" distR="114300" simplePos="0" relativeHeight="251722752" behindDoc="0" locked="0" layoutInCell="1" allowOverlap="1" wp14:anchorId="05E47C19" wp14:editId="4EAF1FED">
                <wp:simplePos x="0" y="0"/>
                <wp:positionH relativeFrom="margin">
                  <wp:posOffset>-617671</wp:posOffset>
                </wp:positionH>
                <wp:positionV relativeFrom="paragraph">
                  <wp:posOffset>267970</wp:posOffset>
                </wp:positionV>
                <wp:extent cx="1083945" cy="299085"/>
                <wp:effectExtent l="0" t="0" r="20955" b="24765"/>
                <wp:wrapNone/>
                <wp:docPr id="98" name="TextBox 3"/>
                <wp:cNvGraphicFramePr/>
                <a:graphic xmlns:a="http://schemas.openxmlformats.org/drawingml/2006/main">
                  <a:graphicData uri="http://schemas.microsoft.com/office/word/2010/wordprocessingShape">
                    <wps:wsp>
                      <wps:cNvSpPr txBox="1"/>
                      <wps:spPr>
                        <a:xfrm>
                          <a:off x="0" y="0"/>
                          <a:ext cx="1083945" cy="299085"/>
                        </a:xfrm>
                        <a:prstGeom prst="rect">
                          <a:avLst/>
                        </a:prstGeom>
                        <a:solidFill>
                          <a:srgbClr val="F5ECAD"/>
                        </a:solidFill>
                        <a:ln>
                          <a:solidFill>
                            <a:schemeClr val="tx1"/>
                          </a:solidFill>
                        </a:ln>
                      </wps:spPr>
                      <wps:txbx>
                        <w:txbxContent>
                          <w:p w14:paraId="1CC0AA71" w14:textId="77777777" w:rsidR="00C722F6" w:rsidRPr="00536F74" w:rsidRDefault="00C722F6" w:rsidP="00C722F6">
                            <w:pPr>
                              <w:pStyle w:val="NormalWeb"/>
                              <w:spacing w:after="0"/>
                              <w:jc w:val="center"/>
                              <w:rPr>
                                <w:b/>
                                <w:bCs/>
                                <w:szCs w:val="28"/>
                              </w:rPr>
                            </w:pPr>
                            <w:r w:rsidRPr="00536F74">
                              <w:rPr>
                                <w:b/>
                                <w:bCs/>
                                <w:szCs w:val="28"/>
                              </w:rPr>
                              <w:t>Level of pH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E47C19" id="_x0000_s1049" type="#_x0000_t202" style="position:absolute;left:0;text-align:left;margin-left:-48.65pt;margin-top:21.1pt;width:85.35pt;height:23.5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" fillcolor="#f5ecad" strokecolor="black [3213]">
                <v:textbox>
                  <w:txbxContent>
                    <w:p w14:paraId="1CC0AA71" w14:textId="77777777" w:rsidR="00C722F6" w:rsidRPr="00536F74" w:rsidRDefault="00C722F6" w:rsidP="00C722F6">
                      <w:pPr>
                        <w:pStyle w:val="NormalWeb"/>
                        <w:spacing w:after="0"/>
                        <w:jc w:val="center"/>
                        <w:rPr>
                          <w:b/>
                          <w:bCs/>
                          <w:szCs w:val="28"/>
                        </w:rPr>
                      </w:pPr>
                      <w:r w:rsidRPr="00536F74">
                        <w:rPr>
                          <w:b/>
                          <w:bCs/>
                          <w:szCs w:val="28"/>
                        </w:rPr>
                        <w:t>Level of pH</w:t>
                      </w:r>
                    </w:p>
                  </w:txbxContent>
                </v:textbox>
                <w10:wrap anchorx="margin"/>
              </v:shape>
            </w:pict>
          </mc:Fallback>
        </mc:AlternateContent>
      </w:r>
    </w:p>
    <w:p w14:paraId="4861D4F4" w14:textId="6F9C4933" w:rsidR="00067C18" w:rsidRDefault="00067C18" w:rsidP="002A1701">
      <w:pPr>
        <w:spacing w:line="360" w:lineRule="auto"/>
        <w:jc w:val="both"/>
        <w:rPr>
          <w:rFonts w:ascii="Times New Roman" w:hAnsi="Times New Roman" w:cs="Times New Roman"/>
          <w:b/>
          <w:i/>
          <w:spacing w:val="-2"/>
          <w:sz w:val="24"/>
          <w:szCs w:val="24"/>
        </w:rPr>
      </w:pPr>
    </w:p>
    <w:p w14:paraId="5CEFFE8F" w14:textId="0B34EEB5" w:rsidR="00067C18" w:rsidRDefault="00067C18" w:rsidP="002A1701">
      <w:pPr>
        <w:spacing w:line="360" w:lineRule="auto"/>
        <w:jc w:val="both"/>
        <w:rPr>
          <w:rFonts w:ascii="Times New Roman" w:hAnsi="Times New Roman" w:cs="Times New Roman"/>
          <w:b/>
          <w:i/>
          <w:spacing w:val="-2"/>
          <w:sz w:val="24"/>
          <w:szCs w:val="24"/>
        </w:rPr>
      </w:pPr>
    </w:p>
    <w:p w14:paraId="36A4785D" w14:textId="4B2CF4BD" w:rsidR="00067C18" w:rsidRDefault="00067C18" w:rsidP="002A1701">
      <w:pPr>
        <w:spacing w:line="360" w:lineRule="auto"/>
        <w:jc w:val="both"/>
        <w:rPr>
          <w:rFonts w:ascii="Times New Roman" w:hAnsi="Times New Roman" w:cs="Times New Roman"/>
          <w:b/>
          <w:i/>
          <w:spacing w:val="-2"/>
          <w:sz w:val="24"/>
          <w:szCs w:val="24"/>
        </w:rPr>
      </w:pPr>
    </w:p>
    <w:p w14:paraId="29FBAB07" w14:textId="70AF0FE0" w:rsidR="0061306E" w:rsidRPr="00720ACB" w:rsidRDefault="0061306E" w:rsidP="002A1701">
      <w:pPr>
        <w:spacing w:line="360" w:lineRule="auto"/>
        <w:jc w:val="both"/>
        <w:rPr>
          <w:rFonts w:ascii="Times New Roman" w:hAnsi="Times New Roman" w:cs="Times New Roman"/>
          <w:b/>
          <w:i/>
          <w:sz w:val="24"/>
          <w:szCs w:val="24"/>
        </w:rPr>
      </w:pPr>
    </w:p>
    <w:p w14:paraId="2B9EE38F" w14:textId="070100D6" w:rsidR="0061306E" w:rsidRDefault="009B2EB5" w:rsidP="002A1701">
      <w:pPr>
        <w:tabs>
          <w:tab w:val="left" w:pos="1835"/>
        </w:tabs>
        <w:spacing w:before="60" w:line="360" w:lineRule="auto"/>
        <w:jc w:val="both"/>
        <w:rPr>
          <w:rFonts w:ascii="Times New Roman" w:hAnsi="Times New Roman" w:cs="Times New Roman"/>
          <w:b/>
          <w:bCs/>
          <w:sz w:val="24"/>
          <w:szCs w:val="24"/>
        </w:rPr>
      </w:pPr>
      <w:r w:rsidRPr="00CB08E9">
        <w:rPr>
          <w:rFonts w:ascii="Times New Roman" w:hAnsi="Times New Roman" w:cs="Times New Roman"/>
          <w:b/>
          <w:bCs/>
          <w:noProof/>
          <w:sz w:val="24"/>
          <w:szCs w:val="24"/>
          <w:lang w:eastAsia="en-IN"/>
        </w:rPr>
        <mc:AlternateContent>
          <mc:Choice Requires="wps">
            <w:drawing>
              <wp:anchor distT="0" distB="0" distL="114300" distR="114300" simplePos="0" relativeHeight="251710464" behindDoc="0" locked="0" layoutInCell="1" allowOverlap="1" wp14:anchorId="794D5B79" wp14:editId="04456A3D">
                <wp:simplePos x="0" y="0"/>
                <wp:positionH relativeFrom="margin">
                  <wp:posOffset>1996440</wp:posOffset>
                </wp:positionH>
                <wp:positionV relativeFrom="paragraph">
                  <wp:posOffset>218624</wp:posOffset>
                </wp:positionV>
                <wp:extent cx="2586990" cy="297815"/>
                <wp:effectExtent l="0" t="0" r="22860" b="26035"/>
                <wp:wrapNone/>
                <wp:docPr id="99" name="TextBox 3"/>
                <wp:cNvGraphicFramePr/>
                <a:graphic xmlns:a="http://schemas.openxmlformats.org/drawingml/2006/main">
                  <a:graphicData uri="http://schemas.microsoft.com/office/word/2010/wordprocessingShape">
                    <wps:wsp>
                      <wps:cNvSpPr txBox="1"/>
                      <wps:spPr>
                        <a:xfrm>
                          <a:off x="0" y="0"/>
                          <a:ext cx="2586990" cy="297815"/>
                        </a:xfrm>
                        <a:prstGeom prst="rect">
                          <a:avLst/>
                        </a:prstGeom>
                        <a:solidFill>
                          <a:schemeClr val="accent4">
                            <a:lumMod val="40000"/>
                            <a:lumOff val="60000"/>
                          </a:schemeClr>
                        </a:solidFill>
                        <a:ln>
                          <a:solidFill>
                            <a:schemeClr val="tx1"/>
                          </a:solidFill>
                        </a:ln>
                      </wps:spPr>
                      <wps:txbx>
                        <w:txbxContent>
                          <w:p w14:paraId="5830C2EA" w14:textId="77777777" w:rsidR="00C722F6" w:rsidRPr="00386DBB" w:rsidRDefault="00C722F6" w:rsidP="00C722F6">
                            <w:pPr>
                              <w:pStyle w:val="NormalWeb"/>
                              <w:spacing w:after="0"/>
                              <w:rPr>
                                <w:b/>
                                <w:bCs/>
                              </w:rPr>
                            </w:pPr>
                            <w:r w:rsidRPr="00386DBB">
                              <w:rPr>
                                <w:b/>
                                <w:bCs/>
                                <w:kern w:val="24"/>
                              </w:rPr>
                              <w:t xml:space="preserve"> </w:t>
                            </w:r>
                            <w:r>
                              <w:rPr>
                                <w:b/>
                                <w:bCs/>
                              </w:rPr>
                              <w:t>Mycelial weight in milligrams (mg)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4D5B79" id="_x0000_s1050" type="#_x0000_t202" style="position:absolute;left:0;text-align:left;margin-left:157.2pt;margin-top:17.2pt;width:203.7pt;height:23.4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" fillcolor="#ffe599 [1303]" strokecolor="black [3213]">
                <v:textbox>
                  <w:txbxContent>
                    <w:p w14:paraId="5830C2EA" w14:textId="77777777" w:rsidR="00C722F6" w:rsidRPr="00386DBB" w:rsidRDefault="00C722F6" w:rsidP="00C722F6">
                      <w:pPr>
                        <w:pStyle w:val="NormalWeb"/>
                        <w:spacing w:after="0"/>
                        <w:rPr>
                          <w:b/>
                          <w:bCs/>
                        </w:rPr>
                      </w:pPr>
                      <w:r w:rsidRPr="00386DBB">
                        <w:rPr>
                          <w:b/>
                          <w:bCs/>
                          <w:kern w:val="24"/>
                        </w:rPr>
                        <w:t xml:space="preserve"> </w:t>
                      </w:r>
                      <w:r>
                        <w:rPr>
                          <w:b/>
                          <w:bCs/>
                        </w:rPr>
                        <w:t>Mycelial weight in milligrams (mg)</w:t>
                      </w:r>
                    </w:p>
                  </w:txbxContent>
                </v:textbox>
                <w10:wrap anchorx="margin"/>
              </v:shape>
            </w:pict>
          </mc:Fallback>
        </mc:AlternateContent>
      </w:r>
    </w:p>
    <w:p w14:paraId="6EF0692F" w14:textId="18564B54" w:rsidR="00DA56A2" w:rsidRDefault="00DA56A2" w:rsidP="002A1701">
      <w:pPr>
        <w:tabs>
          <w:tab w:val="left" w:pos="1835"/>
        </w:tabs>
        <w:spacing w:before="60" w:line="360" w:lineRule="auto"/>
        <w:jc w:val="both"/>
        <w:rPr>
          <w:rFonts w:ascii="Times New Roman" w:hAnsi="Times New Roman" w:cs="Times New Roman"/>
          <w:b/>
          <w:bCs/>
          <w:sz w:val="24"/>
          <w:szCs w:val="24"/>
        </w:rPr>
      </w:pPr>
    </w:p>
    <w:p w14:paraId="381BB4E0" w14:textId="760966F8" w:rsidR="0061306E" w:rsidRDefault="0061306E" w:rsidP="006F1A42">
      <w:pPr>
        <w:tabs>
          <w:tab w:val="left" w:pos="1835"/>
        </w:tabs>
        <w:spacing w:before="6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00CE2FEF">
        <w:rPr>
          <w:rFonts w:ascii="Times New Roman" w:hAnsi="Times New Roman" w:cs="Times New Roman"/>
          <w:b/>
          <w:bCs/>
          <w:sz w:val="24"/>
          <w:szCs w:val="24"/>
        </w:rPr>
        <w:t>6</w:t>
      </w:r>
      <w:r w:rsidR="006F1A42">
        <w:rPr>
          <w:rFonts w:ascii="Times New Roman" w:hAnsi="Times New Roman" w:cs="Times New Roman"/>
          <w:b/>
          <w:bCs/>
          <w:sz w:val="24"/>
          <w:szCs w:val="24"/>
        </w:rPr>
        <w:t>.</w:t>
      </w:r>
      <w:r>
        <w:rPr>
          <w:rFonts w:ascii="Times New Roman" w:hAnsi="Times New Roman" w:cs="Times New Roman"/>
          <w:b/>
          <w:bCs/>
          <w:sz w:val="24"/>
          <w:szCs w:val="24"/>
        </w:rPr>
        <w:t xml:space="preserve"> </w:t>
      </w:r>
      <w:r w:rsidRPr="00720ACB">
        <w:rPr>
          <w:rFonts w:ascii="Times New Roman" w:hAnsi="Times New Roman" w:cs="Times New Roman"/>
          <w:b/>
          <w:sz w:val="24"/>
          <w:szCs w:val="24"/>
        </w:rPr>
        <w:t>Effect</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of</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pH</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on</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growth</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of</w:t>
      </w:r>
      <w:r w:rsidRPr="00720ACB">
        <w:rPr>
          <w:rFonts w:ascii="Times New Roman" w:hAnsi="Times New Roman" w:cs="Times New Roman"/>
          <w:b/>
          <w:spacing w:val="-2"/>
          <w:sz w:val="24"/>
          <w:szCs w:val="24"/>
        </w:rPr>
        <w:t xml:space="preserve"> </w:t>
      </w:r>
      <w:r w:rsidRPr="00720ACB">
        <w:rPr>
          <w:rFonts w:ascii="Times New Roman" w:hAnsi="Times New Roman" w:cs="Times New Roman"/>
          <w:b/>
          <w:i/>
          <w:sz w:val="24"/>
          <w:szCs w:val="24"/>
        </w:rPr>
        <w:t>Rhizopus</w:t>
      </w:r>
      <w:r w:rsidRPr="00720ACB">
        <w:rPr>
          <w:rFonts w:ascii="Times New Roman" w:hAnsi="Times New Roman" w:cs="Times New Roman"/>
          <w:b/>
          <w:i/>
          <w:spacing w:val="-1"/>
          <w:sz w:val="24"/>
          <w:szCs w:val="24"/>
        </w:rPr>
        <w:t xml:space="preserve"> </w:t>
      </w:r>
      <w:proofErr w:type="spellStart"/>
      <w:r w:rsidR="00060FD3">
        <w:rPr>
          <w:rFonts w:ascii="Times New Roman" w:hAnsi="Times New Roman" w:cs="Times New Roman"/>
          <w:b/>
          <w:i/>
          <w:spacing w:val="-2"/>
          <w:sz w:val="24"/>
          <w:szCs w:val="24"/>
        </w:rPr>
        <w:t>stolonifer</w:t>
      </w:r>
      <w:proofErr w:type="spellEnd"/>
    </w:p>
    <w:p w14:paraId="5EA1EF82" w14:textId="77777777" w:rsidR="00EF5E40" w:rsidRDefault="00E75ABE" w:rsidP="00EF5E40">
      <w:pPr>
        <w:tabs>
          <w:tab w:val="left" w:pos="1835"/>
        </w:tabs>
        <w:spacing w:before="60"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lastRenderedPageBreak/>
        <w:t>Molecular characterization</w:t>
      </w:r>
    </w:p>
    <w:p w14:paraId="73DD18DC" w14:textId="653C5278" w:rsidR="00EF5E40" w:rsidRPr="00EF5E40" w:rsidRDefault="006F1A42" w:rsidP="00EF5E40">
      <w:pPr>
        <w:tabs>
          <w:tab w:val="left" w:pos="1835"/>
        </w:tabs>
        <w:spacing w:before="60" w:line="360" w:lineRule="auto"/>
        <w:jc w:val="both"/>
        <w:rPr>
          <w:rFonts w:ascii="Times New Roman" w:hAnsi="Times New Roman" w:cs="Times New Roman"/>
          <w:b/>
          <w:bCs/>
          <w:sz w:val="24"/>
          <w:szCs w:val="24"/>
        </w:rPr>
      </w:pPr>
      <w:r w:rsidRPr="00710CA4">
        <w:rPr>
          <w:noProof/>
          <w:lang w:eastAsia="en-IN"/>
        </w:rPr>
        <w:drawing>
          <wp:anchor distT="0" distB="0" distL="114300" distR="114300" simplePos="0" relativeHeight="251724800" behindDoc="1" locked="0" layoutInCell="1" allowOverlap="1" wp14:anchorId="10375C62" wp14:editId="7C1E0FDE">
            <wp:simplePos x="0" y="0"/>
            <wp:positionH relativeFrom="margin">
              <wp:posOffset>1911350</wp:posOffset>
            </wp:positionH>
            <wp:positionV relativeFrom="paragraph">
              <wp:posOffset>4006850</wp:posOffset>
            </wp:positionV>
            <wp:extent cx="1905000" cy="2955290"/>
            <wp:effectExtent l="0" t="0" r="0" b="0"/>
            <wp:wrapTight wrapText="bothSides">
              <wp:wrapPolygon edited="0">
                <wp:start x="0" y="0"/>
                <wp:lineTo x="0" y="21442"/>
                <wp:lineTo x="21384" y="21442"/>
                <wp:lineTo x="21384" y="0"/>
                <wp:lineTo x="0" y="0"/>
              </wp:wrapPolygon>
            </wp:wrapTight>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905000" cy="2955290"/>
                    </a:xfrm>
                    <a:prstGeom prst="rect">
                      <a:avLst/>
                    </a:prstGeom>
                  </pic:spPr>
                </pic:pic>
              </a:graphicData>
            </a:graphic>
            <wp14:sizeRelV relativeFrom="margin">
              <wp14:pctHeight>0</wp14:pctHeight>
            </wp14:sizeRelV>
          </wp:anchor>
        </w:drawing>
      </w:r>
      <w:r w:rsidR="00E75ABE" w:rsidRPr="00720ACB">
        <w:rPr>
          <w:rFonts w:ascii="Times New Roman" w:hAnsi="Times New Roman" w:cs="Times New Roman"/>
          <w:sz w:val="24"/>
          <w:szCs w:val="24"/>
        </w:rPr>
        <w:t xml:space="preserve">DNA from </w:t>
      </w:r>
      <w:r w:rsidR="00E75ABE" w:rsidRPr="00720ACB">
        <w:rPr>
          <w:rFonts w:ascii="Times New Roman" w:hAnsi="Times New Roman" w:cs="Times New Roman"/>
          <w:i/>
          <w:sz w:val="24"/>
          <w:szCs w:val="24"/>
        </w:rPr>
        <w:t xml:space="preserve">Rhizopus </w:t>
      </w:r>
      <w:proofErr w:type="spellStart"/>
      <w:r w:rsidR="00E75ABE" w:rsidRPr="00720ACB">
        <w:rPr>
          <w:rFonts w:ascii="Times New Roman" w:hAnsi="Times New Roman" w:cs="Times New Roman"/>
          <w:i/>
          <w:sz w:val="24"/>
          <w:szCs w:val="24"/>
        </w:rPr>
        <w:t>stolonifer</w:t>
      </w:r>
      <w:proofErr w:type="spellEnd"/>
      <w:r w:rsidR="00E75ABE" w:rsidRPr="00720ACB">
        <w:rPr>
          <w:rFonts w:ascii="Times New Roman" w:hAnsi="Times New Roman" w:cs="Times New Roman"/>
          <w:i/>
          <w:sz w:val="24"/>
          <w:szCs w:val="24"/>
        </w:rPr>
        <w:t xml:space="preserve"> </w:t>
      </w:r>
      <w:r w:rsidR="00E75ABE" w:rsidRPr="00720ACB">
        <w:rPr>
          <w:rFonts w:ascii="Times New Roman" w:hAnsi="Times New Roman" w:cs="Times New Roman"/>
          <w:sz w:val="24"/>
          <w:szCs w:val="24"/>
        </w:rPr>
        <w:t>were obtained and the full length ITS rDNA region</w:t>
      </w:r>
      <w:r w:rsidR="00823BCB" w:rsidRPr="00720ACB">
        <w:rPr>
          <w:rFonts w:ascii="Times New Roman" w:hAnsi="Times New Roman" w:cs="Times New Roman"/>
          <w:sz w:val="24"/>
          <w:szCs w:val="24"/>
        </w:rPr>
        <w:t xml:space="preserve"> </w:t>
      </w:r>
      <w:r w:rsidR="00E75ABE" w:rsidRPr="00720ACB">
        <w:rPr>
          <w:rFonts w:ascii="Times New Roman" w:hAnsi="Times New Roman" w:cs="Times New Roman"/>
          <w:sz w:val="24"/>
          <w:szCs w:val="24"/>
        </w:rPr>
        <w:t xml:space="preserve">was amplified. The primers used for </w:t>
      </w:r>
      <w:r w:rsidR="00E75ABE" w:rsidRPr="00720ACB">
        <w:rPr>
          <w:rFonts w:ascii="Times New Roman" w:hAnsi="Times New Roman" w:cs="Times New Roman"/>
          <w:i/>
          <w:sz w:val="24"/>
          <w:szCs w:val="24"/>
        </w:rPr>
        <w:t xml:space="preserve">Rhizopus </w:t>
      </w:r>
      <w:proofErr w:type="spellStart"/>
      <w:r w:rsidR="00E75ABE" w:rsidRPr="00720ACB">
        <w:rPr>
          <w:rFonts w:ascii="Times New Roman" w:hAnsi="Times New Roman" w:cs="Times New Roman"/>
          <w:i/>
          <w:sz w:val="24"/>
          <w:szCs w:val="24"/>
        </w:rPr>
        <w:t>stolonifer</w:t>
      </w:r>
      <w:proofErr w:type="spellEnd"/>
      <w:r w:rsidR="00E75ABE" w:rsidRPr="00720ACB">
        <w:rPr>
          <w:rFonts w:ascii="Times New Roman" w:hAnsi="Times New Roman" w:cs="Times New Roman"/>
          <w:i/>
          <w:sz w:val="24"/>
          <w:szCs w:val="24"/>
        </w:rPr>
        <w:t xml:space="preserve"> </w:t>
      </w:r>
      <w:r w:rsidR="00E75ABE" w:rsidRPr="00720ACB">
        <w:rPr>
          <w:rFonts w:ascii="Times New Roman" w:hAnsi="Times New Roman" w:cs="Times New Roman"/>
          <w:sz w:val="24"/>
          <w:szCs w:val="24"/>
        </w:rPr>
        <w:t>were ITS-1 (5’- TCCGTAGGTGAACCTGCG-3’) and ITS-4 (5’TCCTCCGCTTATTGATATGC-3’).</w:t>
      </w:r>
      <w:r w:rsidR="00823BCB" w:rsidRPr="00720ACB">
        <w:rPr>
          <w:rFonts w:ascii="Times New Roman" w:hAnsi="Times New Roman" w:cs="Times New Roman"/>
          <w:sz w:val="24"/>
          <w:szCs w:val="24"/>
        </w:rPr>
        <w:t xml:space="preserve"> The</w:t>
      </w:r>
      <w:r w:rsidR="00823BCB" w:rsidRPr="00720ACB">
        <w:rPr>
          <w:rFonts w:ascii="Times New Roman" w:hAnsi="Times New Roman" w:cs="Times New Roman"/>
          <w:spacing w:val="-8"/>
          <w:sz w:val="24"/>
          <w:szCs w:val="24"/>
        </w:rPr>
        <w:t xml:space="preserve"> </w:t>
      </w:r>
      <w:r w:rsidR="00823BCB" w:rsidRPr="00720ACB">
        <w:rPr>
          <w:rFonts w:ascii="Times New Roman" w:hAnsi="Times New Roman" w:cs="Times New Roman"/>
          <w:sz w:val="24"/>
          <w:szCs w:val="24"/>
        </w:rPr>
        <w:t>DNA</w:t>
      </w:r>
      <w:r w:rsidR="00823BCB" w:rsidRPr="00720ACB">
        <w:rPr>
          <w:rFonts w:ascii="Times New Roman" w:hAnsi="Times New Roman" w:cs="Times New Roman"/>
          <w:spacing w:val="-7"/>
          <w:sz w:val="24"/>
          <w:szCs w:val="24"/>
        </w:rPr>
        <w:t xml:space="preserve"> </w:t>
      </w:r>
      <w:r w:rsidR="00823BCB" w:rsidRPr="00720ACB">
        <w:rPr>
          <w:rFonts w:ascii="Times New Roman" w:hAnsi="Times New Roman" w:cs="Times New Roman"/>
          <w:sz w:val="24"/>
          <w:szCs w:val="24"/>
        </w:rPr>
        <w:t>amplicon</w:t>
      </w:r>
      <w:r w:rsidR="00823BCB" w:rsidRPr="00720ACB">
        <w:rPr>
          <w:rFonts w:ascii="Times New Roman" w:hAnsi="Times New Roman" w:cs="Times New Roman"/>
          <w:spacing w:val="-8"/>
          <w:sz w:val="24"/>
          <w:szCs w:val="24"/>
        </w:rPr>
        <w:t xml:space="preserve"> </w:t>
      </w:r>
      <w:r w:rsidR="00823BCB" w:rsidRPr="00720ACB">
        <w:rPr>
          <w:rFonts w:ascii="Times New Roman" w:hAnsi="Times New Roman" w:cs="Times New Roman"/>
          <w:sz w:val="24"/>
          <w:szCs w:val="24"/>
        </w:rPr>
        <w:t>was</w:t>
      </w:r>
      <w:r w:rsidR="00823BCB" w:rsidRPr="00720ACB">
        <w:rPr>
          <w:rFonts w:ascii="Times New Roman" w:hAnsi="Times New Roman" w:cs="Times New Roman"/>
          <w:spacing w:val="-4"/>
          <w:sz w:val="24"/>
          <w:szCs w:val="24"/>
        </w:rPr>
        <w:t xml:space="preserve"> </w:t>
      </w:r>
      <w:r w:rsidR="00823BCB" w:rsidRPr="00720ACB">
        <w:rPr>
          <w:rFonts w:ascii="Times New Roman" w:hAnsi="Times New Roman" w:cs="Times New Roman"/>
          <w:sz w:val="24"/>
          <w:szCs w:val="24"/>
        </w:rPr>
        <w:t>observed</w:t>
      </w:r>
      <w:r w:rsidR="00823BCB" w:rsidRPr="00720ACB">
        <w:rPr>
          <w:rFonts w:ascii="Times New Roman" w:hAnsi="Times New Roman" w:cs="Times New Roman"/>
          <w:spacing w:val="-6"/>
          <w:sz w:val="24"/>
          <w:szCs w:val="24"/>
        </w:rPr>
        <w:t xml:space="preserve"> </w:t>
      </w:r>
      <w:r w:rsidR="00823BCB" w:rsidRPr="00720ACB">
        <w:rPr>
          <w:rFonts w:ascii="Times New Roman" w:hAnsi="Times New Roman" w:cs="Times New Roman"/>
          <w:sz w:val="24"/>
          <w:szCs w:val="24"/>
        </w:rPr>
        <w:t>at</w:t>
      </w:r>
      <w:r w:rsidR="00823BCB" w:rsidRPr="00720ACB">
        <w:rPr>
          <w:rFonts w:ascii="Times New Roman" w:hAnsi="Times New Roman" w:cs="Times New Roman"/>
          <w:spacing w:val="-8"/>
          <w:sz w:val="24"/>
          <w:szCs w:val="24"/>
        </w:rPr>
        <w:t xml:space="preserve"> </w:t>
      </w:r>
      <w:r w:rsidR="00823BCB" w:rsidRPr="00720ACB">
        <w:rPr>
          <w:rFonts w:ascii="Times New Roman" w:hAnsi="Times New Roman" w:cs="Times New Roman"/>
          <w:sz w:val="24"/>
          <w:szCs w:val="24"/>
        </w:rPr>
        <w:t>the</w:t>
      </w:r>
      <w:r w:rsidR="00823BCB" w:rsidRPr="00720ACB">
        <w:rPr>
          <w:rFonts w:ascii="Times New Roman" w:hAnsi="Times New Roman" w:cs="Times New Roman"/>
          <w:spacing w:val="-6"/>
          <w:sz w:val="24"/>
          <w:szCs w:val="24"/>
        </w:rPr>
        <w:t xml:space="preserve"> </w:t>
      </w:r>
      <w:r w:rsidR="00823BCB" w:rsidRPr="00720ACB">
        <w:rPr>
          <w:rFonts w:ascii="Times New Roman" w:hAnsi="Times New Roman" w:cs="Times New Roman"/>
          <w:sz w:val="24"/>
          <w:szCs w:val="24"/>
        </w:rPr>
        <w:t>region</w:t>
      </w:r>
      <w:r w:rsidR="00823BCB" w:rsidRPr="00720ACB">
        <w:rPr>
          <w:rFonts w:ascii="Times New Roman" w:hAnsi="Times New Roman" w:cs="Times New Roman"/>
          <w:spacing w:val="-7"/>
          <w:sz w:val="24"/>
          <w:szCs w:val="24"/>
        </w:rPr>
        <w:t xml:space="preserve"> </w:t>
      </w:r>
      <w:r w:rsidR="00823BCB" w:rsidRPr="00720ACB">
        <w:rPr>
          <w:rFonts w:ascii="Times New Roman" w:hAnsi="Times New Roman" w:cs="Times New Roman"/>
          <w:sz w:val="24"/>
          <w:szCs w:val="24"/>
        </w:rPr>
        <w:t>789</w:t>
      </w:r>
      <w:r w:rsidR="00823BCB" w:rsidRPr="00720ACB">
        <w:rPr>
          <w:rFonts w:ascii="Times New Roman" w:hAnsi="Times New Roman" w:cs="Times New Roman"/>
          <w:spacing w:val="-8"/>
          <w:sz w:val="24"/>
          <w:szCs w:val="24"/>
        </w:rPr>
        <w:t xml:space="preserve"> </w:t>
      </w:r>
      <w:r w:rsidR="00823BCB" w:rsidRPr="00720ACB">
        <w:rPr>
          <w:rFonts w:ascii="Times New Roman" w:hAnsi="Times New Roman" w:cs="Times New Roman"/>
          <w:sz w:val="24"/>
          <w:szCs w:val="24"/>
        </w:rPr>
        <w:t>bp.</w:t>
      </w:r>
      <w:r w:rsidR="00823BCB" w:rsidRPr="00720ACB">
        <w:rPr>
          <w:rFonts w:ascii="Times New Roman" w:hAnsi="Times New Roman" w:cs="Times New Roman"/>
          <w:spacing w:val="-8"/>
          <w:sz w:val="24"/>
          <w:szCs w:val="24"/>
        </w:rPr>
        <w:t xml:space="preserve"> </w:t>
      </w:r>
      <w:r w:rsidR="00823BCB" w:rsidRPr="00720ACB">
        <w:rPr>
          <w:rFonts w:ascii="Times New Roman" w:hAnsi="Times New Roman" w:cs="Times New Roman"/>
          <w:sz w:val="24"/>
          <w:szCs w:val="24"/>
        </w:rPr>
        <w:t>After</w:t>
      </w:r>
      <w:r w:rsidR="00823BCB" w:rsidRPr="00720ACB">
        <w:rPr>
          <w:rFonts w:ascii="Times New Roman" w:hAnsi="Times New Roman" w:cs="Times New Roman"/>
          <w:spacing w:val="-8"/>
          <w:sz w:val="24"/>
          <w:szCs w:val="24"/>
        </w:rPr>
        <w:t xml:space="preserve"> </w:t>
      </w:r>
      <w:r w:rsidR="00823BCB" w:rsidRPr="00720ACB">
        <w:rPr>
          <w:rFonts w:ascii="Times New Roman" w:hAnsi="Times New Roman" w:cs="Times New Roman"/>
          <w:sz w:val="24"/>
          <w:szCs w:val="24"/>
        </w:rPr>
        <w:t>this</w:t>
      </w:r>
      <w:r w:rsidR="00823BCB" w:rsidRPr="00720ACB">
        <w:rPr>
          <w:rFonts w:ascii="Times New Roman" w:hAnsi="Times New Roman" w:cs="Times New Roman"/>
          <w:spacing w:val="-7"/>
          <w:sz w:val="24"/>
          <w:szCs w:val="24"/>
        </w:rPr>
        <w:t xml:space="preserve"> </w:t>
      </w:r>
      <w:r w:rsidR="00823BCB" w:rsidRPr="00720ACB">
        <w:rPr>
          <w:rFonts w:ascii="Times New Roman" w:hAnsi="Times New Roman" w:cs="Times New Roman"/>
          <w:sz w:val="24"/>
          <w:szCs w:val="24"/>
        </w:rPr>
        <w:t>the</w:t>
      </w:r>
      <w:r w:rsidR="00823BCB" w:rsidRPr="00720ACB">
        <w:rPr>
          <w:rFonts w:ascii="Times New Roman" w:hAnsi="Times New Roman" w:cs="Times New Roman"/>
          <w:spacing w:val="-6"/>
          <w:sz w:val="24"/>
          <w:szCs w:val="24"/>
        </w:rPr>
        <w:t xml:space="preserve"> </w:t>
      </w:r>
      <w:r w:rsidR="00823BCB" w:rsidRPr="00720ACB">
        <w:rPr>
          <w:rFonts w:ascii="Times New Roman" w:hAnsi="Times New Roman" w:cs="Times New Roman"/>
          <w:sz w:val="24"/>
          <w:szCs w:val="24"/>
        </w:rPr>
        <w:t>DNA</w:t>
      </w:r>
      <w:r w:rsidR="00823BCB" w:rsidRPr="00720ACB">
        <w:rPr>
          <w:rFonts w:ascii="Times New Roman" w:hAnsi="Times New Roman" w:cs="Times New Roman"/>
          <w:spacing w:val="-6"/>
          <w:sz w:val="24"/>
          <w:szCs w:val="24"/>
        </w:rPr>
        <w:t xml:space="preserve"> </w:t>
      </w:r>
      <w:r w:rsidR="00823BCB" w:rsidRPr="00720ACB">
        <w:rPr>
          <w:rFonts w:ascii="Times New Roman" w:hAnsi="Times New Roman" w:cs="Times New Roman"/>
          <w:sz w:val="24"/>
          <w:szCs w:val="24"/>
        </w:rPr>
        <w:t>sequences were obtained</w:t>
      </w:r>
      <w:r w:rsidR="0061306E">
        <w:rPr>
          <w:rFonts w:ascii="Times New Roman" w:hAnsi="Times New Roman" w:cs="Times New Roman"/>
          <w:sz w:val="24"/>
          <w:szCs w:val="24"/>
        </w:rPr>
        <w:t xml:space="preserve">. </w:t>
      </w:r>
      <w:r w:rsidR="00823BCB" w:rsidRPr="00720ACB">
        <w:rPr>
          <w:rFonts w:ascii="Times New Roman" w:hAnsi="Times New Roman" w:cs="Times New Roman"/>
          <w:sz w:val="24"/>
          <w:szCs w:val="24"/>
        </w:rPr>
        <w:t xml:space="preserve">The sequence obtained was deposited in National </w:t>
      </w:r>
      <w:proofErr w:type="spellStart"/>
      <w:r w:rsidR="00823BCB" w:rsidRPr="00720ACB">
        <w:rPr>
          <w:rFonts w:ascii="Times New Roman" w:hAnsi="Times New Roman" w:cs="Times New Roman"/>
          <w:sz w:val="24"/>
          <w:szCs w:val="24"/>
        </w:rPr>
        <w:t>Center</w:t>
      </w:r>
      <w:proofErr w:type="spellEnd"/>
      <w:r w:rsidR="00823BCB" w:rsidRPr="00720ACB">
        <w:rPr>
          <w:rFonts w:ascii="Times New Roman" w:hAnsi="Times New Roman" w:cs="Times New Roman"/>
          <w:sz w:val="24"/>
          <w:szCs w:val="24"/>
        </w:rPr>
        <w:t xml:space="preserve"> for Biotechnology information (NCBI) </w:t>
      </w:r>
      <w:proofErr w:type="spellStart"/>
      <w:r w:rsidR="00823BCB" w:rsidRPr="00720ACB">
        <w:rPr>
          <w:rFonts w:ascii="Times New Roman" w:hAnsi="Times New Roman" w:cs="Times New Roman"/>
          <w:sz w:val="24"/>
          <w:szCs w:val="24"/>
        </w:rPr>
        <w:t>Genbank</w:t>
      </w:r>
      <w:proofErr w:type="spellEnd"/>
      <w:r w:rsidR="00823BCB" w:rsidRPr="00720ACB">
        <w:rPr>
          <w:rFonts w:ascii="Times New Roman" w:hAnsi="Times New Roman" w:cs="Times New Roman"/>
          <w:sz w:val="24"/>
          <w:szCs w:val="24"/>
        </w:rPr>
        <w:t xml:space="preserve"> and accession number was obtained. DNA sequences of </w:t>
      </w:r>
      <w:r w:rsidR="00823BCB" w:rsidRPr="00720ACB">
        <w:rPr>
          <w:rFonts w:ascii="Times New Roman" w:hAnsi="Times New Roman" w:cs="Times New Roman"/>
          <w:i/>
          <w:sz w:val="24"/>
          <w:szCs w:val="24"/>
        </w:rPr>
        <w:t xml:space="preserve">Rhizopus </w:t>
      </w:r>
      <w:proofErr w:type="spellStart"/>
      <w:r w:rsidR="00823BCB" w:rsidRPr="00720ACB">
        <w:rPr>
          <w:rFonts w:ascii="Times New Roman" w:hAnsi="Times New Roman" w:cs="Times New Roman"/>
          <w:i/>
          <w:sz w:val="24"/>
          <w:szCs w:val="24"/>
        </w:rPr>
        <w:t>stolonifer</w:t>
      </w:r>
      <w:proofErr w:type="spellEnd"/>
      <w:r w:rsidR="00823BCB" w:rsidRPr="00720ACB">
        <w:rPr>
          <w:rFonts w:ascii="Times New Roman" w:hAnsi="Times New Roman" w:cs="Times New Roman"/>
          <w:i/>
          <w:sz w:val="24"/>
          <w:szCs w:val="24"/>
        </w:rPr>
        <w:t xml:space="preserve"> </w:t>
      </w:r>
      <w:r w:rsidR="00823BCB" w:rsidRPr="00720ACB">
        <w:rPr>
          <w:rFonts w:ascii="Times New Roman" w:hAnsi="Times New Roman" w:cs="Times New Roman"/>
          <w:sz w:val="24"/>
          <w:szCs w:val="24"/>
        </w:rPr>
        <w:t>was compared using bioinformatics tool NCBI BLAST programme</w:t>
      </w:r>
      <w:r>
        <w:rPr>
          <w:rFonts w:ascii="Times New Roman" w:hAnsi="Times New Roman" w:cs="Times New Roman"/>
          <w:sz w:val="24"/>
          <w:szCs w:val="24"/>
        </w:rPr>
        <w:t xml:space="preserve"> (Fig. 7</w:t>
      </w:r>
      <w:r w:rsidR="0061306E">
        <w:rPr>
          <w:rFonts w:ascii="Times New Roman" w:hAnsi="Times New Roman" w:cs="Times New Roman"/>
          <w:sz w:val="24"/>
          <w:szCs w:val="24"/>
        </w:rPr>
        <w:t xml:space="preserve">). </w:t>
      </w:r>
      <w:r w:rsidR="00823BCB" w:rsidRPr="00720ACB">
        <w:rPr>
          <w:rFonts w:ascii="Times New Roman" w:hAnsi="Times New Roman" w:cs="Times New Roman"/>
          <w:sz w:val="24"/>
          <w:szCs w:val="24"/>
        </w:rPr>
        <w:t xml:space="preserve">Based on the sequence </w:t>
      </w:r>
      <w:proofErr w:type="spellStart"/>
      <w:r w:rsidR="00823BCB" w:rsidRPr="00720ACB">
        <w:rPr>
          <w:rFonts w:ascii="Times New Roman" w:hAnsi="Times New Roman" w:cs="Times New Roman"/>
          <w:sz w:val="24"/>
          <w:szCs w:val="24"/>
        </w:rPr>
        <w:t>comparision</w:t>
      </w:r>
      <w:proofErr w:type="spellEnd"/>
      <w:r w:rsidR="00823BCB" w:rsidRPr="00720ACB">
        <w:rPr>
          <w:rFonts w:ascii="Times New Roman" w:hAnsi="Times New Roman" w:cs="Times New Roman"/>
          <w:sz w:val="24"/>
          <w:szCs w:val="24"/>
        </w:rPr>
        <w:t xml:space="preserve">, ITS region showed </w:t>
      </w:r>
      <w:r w:rsidR="00823BCB" w:rsidRPr="00EF5E40">
        <w:rPr>
          <w:rFonts w:ascii="Times New Roman" w:hAnsi="Times New Roman" w:cs="Times New Roman"/>
          <w:sz w:val="24"/>
          <w:szCs w:val="24"/>
        </w:rPr>
        <w:t xml:space="preserve">the maximum identification of 99.99 per cent with </w:t>
      </w:r>
      <w:r w:rsidR="00823BCB" w:rsidRPr="00EF5E40">
        <w:rPr>
          <w:rFonts w:ascii="Times New Roman" w:hAnsi="Times New Roman" w:cs="Times New Roman"/>
          <w:i/>
          <w:sz w:val="24"/>
          <w:szCs w:val="24"/>
        </w:rPr>
        <w:t>Rhizopus</w:t>
      </w:r>
      <w:r w:rsidR="00823BCB" w:rsidRPr="00EF5E40">
        <w:rPr>
          <w:rFonts w:ascii="Times New Roman" w:hAnsi="Times New Roman" w:cs="Times New Roman"/>
          <w:i/>
          <w:spacing w:val="-3"/>
          <w:sz w:val="24"/>
          <w:szCs w:val="24"/>
        </w:rPr>
        <w:t xml:space="preserve"> </w:t>
      </w:r>
      <w:proofErr w:type="spellStart"/>
      <w:r w:rsidR="00823BCB" w:rsidRPr="00EF5E40">
        <w:rPr>
          <w:rFonts w:ascii="Times New Roman" w:hAnsi="Times New Roman" w:cs="Times New Roman"/>
          <w:i/>
          <w:sz w:val="24"/>
          <w:szCs w:val="24"/>
        </w:rPr>
        <w:t>stolonifer</w:t>
      </w:r>
      <w:proofErr w:type="spellEnd"/>
      <w:r w:rsidR="00823BCB" w:rsidRPr="00EF5E40">
        <w:rPr>
          <w:rFonts w:ascii="Times New Roman" w:hAnsi="Times New Roman" w:cs="Times New Roman"/>
          <w:i/>
          <w:spacing w:val="-3"/>
          <w:sz w:val="24"/>
          <w:szCs w:val="24"/>
        </w:rPr>
        <w:t xml:space="preserve"> </w:t>
      </w:r>
      <w:r w:rsidR="00823BCB" w:rsidRPr="00EF5E40">
        <w:rPr>
          <w:rFonts w:ascii="Times New Roman" w:hAnsi="Times New Roman" w:cs="Times New Roman"/>
          <w:sz w:val="24"/>
          <w:szCs w:val="24"/>
        </w:rPr>
        <w:t>having</w:t>
      </w:r>
      <w:r w:rsidR="00823BCB" w:rsidRPr="00EF5E40">
        <w:rPr>
          <w:rFonts w:ascii="Times New Roman" w:hAnsi="Times New Roman" w:cs="Times New Roman"/>
          <w:spacing w:val="-3"/>
          <w:sz w:val="24"/>
          <w:szCs w:val="24"/>
        </w:rPr>
        <w:t xml:space="preserve"> </w:t>
      </w:r>
      <w:r w:rsidR="00823BCB" w:rsidRPr="00EF5E40">
        <w:rPr>
          <w:rFonts w:ascii="Times New Roman" w:hAnsi="Times New Roman" w:cs="Times New Roman"/>
          <w:sz w:val="24"/>
          <w:szCs w:val="24"/>
        </w:rPr>
        <w:t>gene</w:t>
      </w:r>
      <w:r w:rsidR="00823BCB" w:rsidRPr="00EF5E40">
        <w:rPr>
          <w:rFonts w:ascii="Times New Roman" w:hAnsi="Times New Roman" w:cs="Times New Roman"/>
          <w:spacing w:val="-4"/>
          <w:sz w:val="24"/>
          <w:szCs w:val="24"/>
        </w:rPr>
        <w:t xml:space="preserve"> </w:t>
      </w:r>
      <w:r w:rsidR="00823BCB" w:rsidRPr="00EF5E40">
        <w:rPr>
          <w:rFonts w:ascii="Times New Roman" w:hAnsi="Times New Roman" w:cs="Times New Roman"/>
          <w:sz w:val="24"/>
          <w:szCs w:val="24"/>
        </w:rPr>
        <w:t>bank</w:t>
      </w:r>
      <w:r w:rsidR="00823BCB" w:rsidRPr="00EF5E40">
        <w:rPr>
          <w:rFonts w:ascii="Times New Roman" w:hAnsi="Times New Roman" w:cs="Times New Roman"/>
          <w:spacing w:val="-1"/>
          <w:sz w:val="24"/>
          <w:szCs w:val="24"/>
        </w:rPr>
        <w:t xml:space="preserve"> </w:t>
      </w:r>
      <w:r w:rsidR="00823BCB" w:rsidRPr="00EF5E40">
        <w:rPr>
          <w:rFonts w:ascii="Times New Roman" w:hAnsi="Times New Roman" w:cs="Times New Roman"/>
          <w:sz w:val="24"/>
          <w:szCs w:val="24"/>
        </w:rPr>
        <w:t>accession</w:t>
      </w:r>
      <w:r w:rsidR="00823BCB" w:rsidRPr="00EF5E40">
        <w:rPr>
          <w:rFonts w:ascii="Times New Roman" w:hAnsi="Times New Roman" w:cs="Times New Roman"/>
          <w:spacing w:val="-3"/>
          <w:sz w:val="24"/>
          <w:szCs w:val="24"/>
        </w:rPr>
        <w:t xml:space="preserve"> </w:t>
      </w:r>
      <w:r w:rsidR="00823BCB" w:rsidRPr="00EF5E40">
        <w:rPr>
          <w:rFonts w:ascii="Times New Roman" w:hAnsi="Times New Roman" w:cs="Times New Roman"/>
          <w:sz w:val="24"/>
          <w:szCs w:val="24"/>
        </w:rPr>
        <w:t>number</w:t>
      </w:r>
      <w:r w:rsidR="00823BCB" w:rsidRPr="00EF5E40">
        <w:rPr>
          <w:rFonts w:ascii="Times New Roman" w:hAnsi="Times New Roman" w:cs="Times New Roman"/>
          <w:spacing w:val="-5"/>
          <w:sz w:val="24"/>
          <w:szCs w:val="24"/>
        </w:rPr>
        <w:t xml:space="preserve"> </w:t>
      </w:r>
      <w:r w:rsidR="00823BCB" w:rsidRPr="00EF5E40">
        <w:rPr>
          <w:rFonts w:ascii="Times New Roman" w:hAnsi="Times New Roman" w:cs="Times New Roman"/>
          <w:sz w:val="24"/>
          <w:szCs w:val="24"/>
        </w:rPr>
        <w:t>of</w:t>
      </w:r>
      <w:r w:rsidR="00823BCB" w:rsidRPr="00EF5E40">
        <w:rPr>
          <w:rFonts w:ascii="Times New Roman" w:hAnsi="Times New Roman" w:cs="Times New Roman"/>
          <w:spacing w:val="-3"/>
          <w:sz w:val="24"/>
          <w:szCs w:val="24"/>
        </w:rPr>
        <w:t xml:space="preserve"> </w:t>
      </w:r>
      <w:r w:rsidR="00823BCB" w:rsidRPr="00EF5E40">
        <w:rPr>
          <w:rFonts w:ascii="Times New Roman" w:hAnsi="Times New Roman" w:cs="Times New Roman"/>
          <w:sz w:val="24"/>
          <w:szCs w:val="24"/>
        </w:rPr>
        <w:t>PQ268796</w:t>
      </w:r>
      <w:r w:rsidR="00823BCB" w:rsidRPr="00EF5E40">
        <w:rPr>
          <w:rFonts w:ascii="Times New Roman" w:hAnsi="Times New Roman" w:cs="Times New Roman"/>
          <w:spacing w:val="-2"/>
          <w:sz w:val="24"/>
          <w:szCs w:val="24"/>
        </w:rPr>
        <w:t xml:space="preserve"> </w:t>
      </w:r>
      <w:r w:rsidR="00823BCB" w:rsidRPr="00EF5E40">
        <w:rPr>
          <w:rFonts w:ascii="Times New Roman" w:hAnsi="Times New Roman" w:cs="Times New Roman"/>
          <w:sz w:val="24"/>
          <w:szCs w:val="24"/>
        </w:rPr>
        <w:t>and</w:t>
      </w:r>
      <w:r w:rsidR="00823BCB" w:rsidRPr="00EF5E40">
        <w:rPr>
          <w:rFonts w:ascii="Times New Roman" w:hAnsi="Times New Roman" w:cs="Times New Roman"/>
          <w:spacing w:val="-1"/>
          <w:sz w:val="24"/>
          <w:szCs w:val="24"/>
        </w:rPr>
        <w:t xml:space="preserve"> </w:t>
      </w:r>
      <w:r w:rsidR="00823BCB" w:rsidRPr="00EF5E40">
        <w:rPr>
          <w:rFonts w:ascii="Times New Roman" w:hAnsi="Times New Roman" w:cs="Times New Roman"/>
          <w:sz w:val="24"/>
          <w:szCs w:val="24"/>
        </w:rPr>
        <w:t>NCBI</w:t>
      </w:r>
      <w:r w:rsidR="00823BCB" w:rsidRPr="00EF5E40">
        <w:rPr>
          <w:rFonts w:ascii="Times New Roman" w:hAnsi="Times New Roman" w:cs="Times New Roman"/>
          <w:spacing w:val="-7"/>
          <w:sz w:val="24"/>
          <w:szCs w:val="24"/>
        </w:rPr>
        <w:t xml:space="preserve"> </w:t>
      </w:r>
      <w:r w:rsidR="00823BCB" w:rsidRPr="00EF5E40">
        <w:rPr>
          <w:rFonts w:ascii="Times New Roman" w:hAnsi="Times New Roman" w:cs="Times New Roman"/>
          <w:sz w:val="24"/>
          <w:szCs w:val="24"/>
        </w:rPr>
        <w:t>BLAST</w:t>
      </w:r>
      <w:r w:rsidR="00823BCB" w:rsidRPr="00EF5E40">
        <w:rPr>
          <w:rFonts w:ascii="Times New Roman" w:hAnsi="Times New Roman" w:cs="Times New Roman"/>
          <w:spacing w:val="-3"/>
          <w:sz w:val="24"/>
          <w:szCs w:val="24"/>
        </w:rPr>
        <w:t xml:space="preserve"> </w:t>
      </w:r>
      <w:r w:rsidR="00823BCB" w:rsidRPr="00EF5E40">
        <w:rPr>
          <w:rFonts w:ascii="Times New Roman" w:hAnsi="Times New Roman" w:cs="Times New Roman"/>
          <w:sz w:val="24"/>
          <w:szCs w:val="24"/>
        </w:rPr>
        <w:t xml:space="preserve">hit result was </w:t>
      </w:r>
      <w:r w:rsidR="00823BCB" w:rsidRPr="00EF5E40">
        <w:rPr>
          <w:rFonts w:ascii="Times New Roman" w:hAnsi="Times New Roman" w:cs="Times New Roman"/>
          <w:i/>
          <w:sz w:val="24"/>
          <w:szCs w:val="24"/>
        </w:rPr>
        <w:t xml:space="preserve">Rhizopus </w:t>
      </w:r>
      <w:proofErr w:type="spellStart"/>
      <w:r w:rsidR="00060FD3">
        <w:rPr>
          <w:rFonts w:ascii="Times New Roman" w:hAnsi="Times New Roman" w:cs="Times New Roman"/>
          <w:i/>
          <w:sz w:val="24"/>
          <w:szCs w:val="24"/>
        </w:rPr>
        <w:t>stolonifer</w:t>
      </w:r>
      <w:proofErr w:type="spellEnd"/>
      <w:r w:rsidR="0061306E" w:rsidRPr="00EF5E40">
        <w:rPr>
          <w:rFonts w:ascii="Times New Roman" w:hAnsi="Times New Roman" w:cs="Times New Roman"/>
          <w:i/>
          <w:sz w:val="24"/>
          <w:szCs w:val="24"/>
        </w:rPr>
        <w:t>.</w:t>
      </w:r>
      <w:r w:rsidR="00EF5E40" w:rsidRPr="00EF5E40">
        <w:rPr>
          <w:rFonts w:ascii="Times New Roman" w:hAnsi="Times New Roman" w:cs="Times New Roman"/>
          <w:i/>
          <w:sz w:val="24"/>
          <w:szCs w:val="24"/>
        </w:rPr>
        <w:t xml:space="preserve"> </w:t>
      </w:r>
      <w:r w:rsidR="00EF5E40" w:rsidRPr="00EF5E40">
        <w:rPr>
          <w:rFonts w:ascii="Times New Roman" w:hAnsi="Times New Roman" w:cs="Times New Roman"/>
          <w:sz w:val="24"/>
          <w:szCs w:val="24"/>
        </w:rPr>
        <w:t xml:space="preserve">The maximum identification of </w:t>
      </w:r>
      <w:r w:rsidR="00EF5E40" w:rsidRPr="00EF5E40">
        <w:rPr>
          <w:rFonts w:ascii="Times New Roman" w:hAnsi="Times New Roman" w:cs="Times New Roman"/>
          <w:i/>
          <w:sz w:val="24"/>
          <w:szCs w:val="24"/>
        </w:rPr>
        <w:t xml:space="preserve">R. </w:t>
      </w:r>
      <w:proofErr w:type="spellStart"/>
      <w:r w:rsidR="00EF5E40" w:rsidRPr="00EF5E40">
        <w:rPr>
          <w:rFonts w:ascii="Times New Roman" w:hAnsi="Times New Roman" w:cs="Times New Roman"/>
          <w:i/>
          <w:sz w:val="24"/>
          <w:szCs w:val="24"/>
        </w:rPr>
        <w:t>stolonifer</w:t>
      </w:r>
      <w:proofErr w:type="spellEnd"/>
      <w:r w:rsidR="00EF5E40" w:rsidRPr="00EF5E40">
        <w:rPr>
          <w:rFonts w:ascii="Times New Roman" w:hAnsi="Times New Roman" w:cs="Times New Roman"/>
          <w:i/>
          <w:sz w:val="24"/>
          <w:szCs w:val="24"/>
        </w:rPr>
        <w:t xml:space="preserve"> </w:t>
      </w:r>
      <w:r w:rsidR="00EF5E40" w:rsidRPr="00EF5E40">
        <w:rPr>
          <w:rFonts w:ascii="Times New Roman" w:hAnsi="Times New Roman" w:cs="Times New Roman"/>
          <w:sz w:val="24"/>
          <w:szCs w:val="24"/>
        </w:rPr>
        <w:t xml:space="preserve">isolate 1 was 99.99 per cent with gen bank accession number PQ268796 and NCBI BLAST hit result confirmed as </w:t>
      </w:r>
      <w:r w:rsidR="00EF5E40" w:rsidRPr="00EF5E40">
        <w:rPr>
          <w:rFonts w:ascii="Times New Roman" w:hAnsi="Times New Roman" w:cs="Times New Roman"/>
          <w:i/>
          <w:sz w:val="24"/>
          <w:szCs w:val="24"/>
        </w:rPr>
        <w:t xml:space="preserve">Rhizopus </w:t>
      </w:r>
      <w:proofErr w:type="spellStart"/>
      <w:r w:rsidR="00EF5E40" w:rsidRPr="00EF5E40">
        <w:rPr>
          <w:rFonts w:ascii="Times New Roman" w:hAnsi="Times New Roman" w:cs="Times New Roman"/>
          <w:i/>
          <w:sz w:val="24"/>
          <w:szCs w:val="24"/>
        </w:rPr>
        <w:t>stolonifer</w:t>
      </w:r>
      <w:proofErr w:type="spellEnd"/>
      <w:r w:rsidR="00EF5E40" w:rsidRPr="00EF5E40">
        <w:rPr>
          <w:rFonts w:ascii="Times New Roman" w:hAnsi="Times New Roman" w:cs="Times New Roman"/>
          <w:sz w:val="24"/>
          <w:szCs w:val="24"/>
        </w:rPr>
        <w:t>.</w:t>
      </w:r>
      <w:r w:rsidR="00EF5E40" w:rsidRPr="00EF5E40">
        <w:rPr>
          <w:rFonts w:ascii="Times New Roman" w:hAnsi="Times New Roman" w:cs="Times New Roman"/>
          <w:spacing w:val="-13"/>
          <w:sz w:val="24"/>
          <w:szCs w:val="24"/>
        </w:rPr>
        <w:t xml:space="preserve"> </w:t>
      </w:r>
      <w:r w:rsidR="00EF5E40" w:rsidRPr="00EF5E40">
        <w:rPr>
          <w:rFonts w:ascii="Times New Roman" w:hAnsi="Times New Roman" w:cs="Times New Roman"/>
          <w:sz w:val="24"/>
          <w:szCs w:val="24"/>
        </w:rPr>
        <w:t>The</w:t>
      </w:r>
      <w:r w:rsidR="00EF5E40" w:rsidRPr="00EF5E40">
        <w:rPr>
          <w:rFonts w:ascii="Times New Roman" w:hAnsi="Times New Roman" w:cs="Times New Roman"/>
          <w:spacing w:val="-13"/>
          <w:sz w:val="24"/>
          <w:szCs w:val="24"/>
        </w:rPr>
        <w:t xml:space="preserve"> </w:t>
      </w:r>
      <w:r w:rsidR="00EF5E40" w:rsidRPr="00EF5E40">
        <w:rPr>
          <w:rFonts w:ascii="Times New Roman" w:hAnsi="Times New Roman" w:cs="Times New Roman"/>
          <w:sz w:val="24"/>
          <w:szCs w:val="24"/>
        </w:rPr>
        <w:t>results</w:t>
      </w:r>
      <w:r w:rsidR="00EF5E40" w:rsidRPr="00EF5E40">
        <w:rPr>
          <w:rFonts w:ascii="Times New Roman" w:hAnsi="Times New Roman" w:cs="Times New Roman"/>
          <w:spacing w:val="-12"/>
          <w:sz w:val="24"/>
          <w:szCs w:val="24"/>
        </w:rPr>
        <w:t xml:space="preserve"> </w:t>
      </w:r>
      <w:r w:rsidR="00EF5E40" w:rsidRPr="00EF5E40">
        <w:rPr>
          <w:rFonts w:ascii="Times New Roman" w:hAnsi="Times New Roman" w:cs="Times New Roman"/>
          <w:sz w:val="24"/>
          <w:szCs w:val="24"/>
        </w:rPr>
        <w:t>were</w:t>
      </w:r>
      <w:r w:rsidR="00EF5E40" w:rsidRPr="00EF5E40">
        <w:rPr>
          <w:rFonts w:ascii="Times New Roman" w:hAnsi="Times New Roman" w:cs="Times New Roman"/>
          <w:spacing w:val="-14"/>
          <w:sz w:val="24"/>
          <w:szCs w:val="24"/>
        </w:rPr>
        <w:t xml:space="preserve"> </w:t>
      </w:r>
      <w:r w:rsidR="00EF5E40" w:rsidRPr="00EF5E40">
        <w:rPr>
          <w:rFonts w:ascii="Times New Roman" w:hAnsi="Times New Roman" w:cs="Times New Roman"/>
          <w:sz w:val="24"/>
          <w:szCs w:val="24"/>
        </w:rPr>
        <w:t>similar</w:t>
      </w:r>
      <w:r w:rsidR="00EF5E40" w:rsidRPr="00EF5E40">
        <w:rPr>
          <w:rFonts w:ascii="Times New Roman" w:hAnsi="Times New Roman" w:cs="Times New Roman"/>
          <w:spacing w:val="-13"/>
          <w:sz w:val="24"/>
          <w:szCs w:val="24"/>
        </w:rPr>
        <w:t xml:space="preserve"> </w:t>
      </w:r>
      <w:r w:rsidR="00EF5E40" w:rsidRPr="00EF5E40">
        <w:rPr>
          <w:rFonts w:ascii="Times New Roman" w:hAnsi="Times New Roman" w:cs="Times New Roman"/>
          <w:sz w:val="24"/>
          <w:szCs w:val="24"/>
        </w:rPr>
        <w:t>to</w:t>
      </w:r>
      <w:r w:rsidR="00EF5E40" w:rsidRPr="00EF5E40">
        <w:rPr>
          <w:rFonts w:ascii="Times New Roman" w:hAnsi="Times New Roman" w:cs="Times New Roman"/>
          <w:spacing w:val="-12"/>
          <w:sz w:val="24"/>
          <w:szCs w:val="24"/>
        </w:rPr>
        <w:t xml:space="preserve"> </w:t>
      </w:r>
      <w:r w:rsidR="00EF5E40" w:rsidRPr="00EF5E40">
        <w:rPr>
          <w:rFonts w:ascii="Times New Roman" w:hAnsi="Times New Roman" w:cs="Times New Roman"/>
          <w:sz w:val="24"/>
          <w:szCs w:val="24"/>
        </w:rPr>
        <w:t>the</w:t>
      </w:r>
      <w:r w:rsidR="00EF5E40" w:rsidRPr="00EF5E40">
        <w:rPr>
          <w:rFonts w:ascii="Times New Roman" w:hAnsi="Times New Roman" w:cs="Times New Roman"/>
          <w:spacing w:val="-13"/>
          <w:sz w:val="24"/>
          <w:szCs w:val="24"/>
        </w:rPr>
        <w:t xml:space="preserve"> </w:t>
      </w:r>
      <w:r w:rsidR="00EF5E40" w:rsidRPr="00EF5E40">
        <w:rPr>
          <w:rFonts w:ascii="Times New Roman" w:hAnsi="Times New Roman" w:cs="Times New Roman"/>
          <w:sz w:val="24"/>
          <w:szCs w:val="24"/>
        </w:rPr>
        <w:t>findings</w:t>
      </w:r>
      <w:r w:rsidR="00EF5E40" w:rsidRPr="00EF5E40">
        <w:rPr>
          <w:rFonts w:ascii="Times New Roman" w:hAnsi="Times New Roman" w:cs="Times New Roman"/>
          <w:spacing w:val="-15"/>
          <w:sz w:val="24"/>
          <w:szCs w:val="24"/>
        </w:rPr>
        <w:t xml:space="preserve"> </w:t>
      </w:r>
      <w:r w:rsidR="00EF5E40" w:rsidRPr="00EF5E40">
        <w:rPr>
          <w:rFonts w:ascii="Times New Roman" w:hAnsi="Times New Roman" w:cs="Times New Roman"/>
          <w:sz w:val="24"/>
          <w:szCs w:val="24"/>
        </w:rPr>
        <w:t>of</w:t>
      </w:r>
      <w:r w:rsidR="00EF5E40" w:rsidRPr="00EF5E40">
        <w:rPr>
          <w:rFonts w:ascii="Times New Roman" w:hAnsi="Times New Roman" w:cs="Times New Roman"/>
          <w:spacing w:val="-11"/>
          <w:sz w:val="24"/>
          <w:szCs w:val="24"/>
        </w:rPr>
        <w:t xml:space="preserve"> </w:t>
      </w:r>
      <w:proofErr w:type="spellStart"/>
      <w:r w:rsidR="00EF5E40" w:rsidRPr="00EF5E40">
        <w:rPr>
          <w:rFonts w:ascii="Times New Roman" w:hAnsi="Times New Roman" w:cs="Times New Roman"/>
          <w:sz w:val="24"/>
          <w:szCs w:val="24"/>
        </w:rPr>
        <w:t>Febriani</w:t>
      </w:r>
      <w:proofErr w:type="spellEnd"/>
      <w:r w:rsidR="00EF5E40" w:rsidRPr="00EF5E40">
        <w:rPr>
          <w:rFonts w:ascii="Times New Roman" w:hAnsi="Times New Roman" w:cs="Times New Roman"/>
          <w:spacing w:val="-11"/>
          <w:sz w:val="24"/>
          <w:szCs w:val="24"/>
        </w:rPr>
        <w:t xml:space="preserve"> </w:t>
      </w:r>
      <w:r w:rsidR="00EF5E40" w:rsidRPr="00EF5E40">
        <w:rPr>
          <w:rFonts w:ascii="Times New Roman" w:hAnsi="Times New Roman" w:cs="Times New Roman"/>
          <w:i/>
          <w:sz w:val="24"/>
          <w:szCs w:val="24"/>
        </w:rPr>
        <w:t>et</w:t>
      </w:r>
      <w:r w:rsidR="00EF5E40" w:rsidRPr="00EF5E40">
        <w:rPr>
          <w:rFonts w:ascii="Times New Roman" w:hAnsi="Times New Roman" w:cs="Times New Roman"/>
          <w:i/>
          <w:spacing w:val="-12"/>
          <w:sz w:val="24"/>
          <w:szCs w:val="24"/>
        </w:rPr>
        <w:t xml:space="preserve"> </w:t>
      </w:r>
      <w:r w:rsidR="00EF5E40" w:rsidRPr="00EF5E40">
        <w:rPr>
          <w:rFonts w:ascii="Times New Roman" w:hAnsi="Times New Roman" w:cs="Times New Roman"/>
          <w:i/>
          <w:sz w:val="24"/>
          <w:szCs w:val="24"/>
        </w:rPr>
        <w:t>al</w:t>
      </w:r>
      <w:r w:rsidR="00EF5E40" w:rsidRPr="00EF5E40">
        <w:rPr>
          <w:rFonts w:ascii="Times New Roman" w:hAnsi="Times New Roman" w:cs="Times New Roman"/>
          <w:sz w:val="24"/>
          <w:szCs w:val="24"/>
        </w:rPr>
        <w:t>.</w:t>
      </w:r>
      <w:r w:rsidR="00EF5E40" w:rsidRPr="00EF5E40">
        <w:rPr>
          <w:rFonts w:ascii="Times New Roman" w:hAnsi="Times New Roman" w:cs="Times New Roman"/>
          <w:spacing w:val="-12"/>
          <w:sz w:val="24"/>
          <w:szCs w:val="24"/>
        </w:rPr>
        <w:t xml:space="preserve"> </w:t>
      </w:r>
      <w:r w:rsidR="00EF5E40" w:rsidRPr="00EF5E40">
        <w:rPr>
          <w:rFonts w:ascii="Times New Roman" w:hAnsi="Times New Roman" w:cs="Times New Roman"/>
          <w:sz w:val="24"/>
          <w:szCs w:val="24"/>
        </w:rPr>
        <w:t>(2018),</w:t>
      </w:r>
      <w:r w:rsidR="00EF5E40" w:rsidRPr="00EF5E40">
        <w:rPr>
          <w:rFonts w:ascii="Times New Roman" w:hAnsi="Times New Roman" w:cs="Times New Roman"/>
          <w:spacing w:val="-13"/>
          <w:sz w:val="24"/>
          <w:szCs w:val="24"/>
        </w:rPr>
        <w:t xml:space="preserve"> </w:t>
      </w:r>
      <w:r w:rsidR="00EF5E40" w:rsidRPr="00EF5E40">
        <w:rPr>
          <w:rFonts w:ascii="Times New Roman" w:hAnsi="Times New Roman" w:cs="Times New Roman"/>
          <w:color w:val="333333"/>
          <w:sz w:val="24"/>
          <w:szCs w:val="24"/>
        </w:rPr>
        <w:t>Aisha</w:t>
      </w:r>
      <w:r w:rsidR="00EF5E40" w:rsidRPr="00EF5E40">
        <w:rPr>
          <w:rFonts w:ascii="Times New Roman" w:hAnsi="Times New Roman" w:cs="Times New Roman"/>
          <w:color w:val="333333"/>
          <w:spacing w:val="-12"/>
          <w:sz w:val="24"/>
          <w:szCs w:val="24"/>
        </w:rPr>
        <w:t xml:space="preserve"> </w:t>
      </w:r>
      <w:r w:rsidR="00EF5E40" w:rsidRPr="00EF5E40">
        <w:rPr>
          <w:rFonts w:ascii="Times New Roman" w:hAnsi="Times New Roman" w:cs="Times New Roman"/>
          <w:i/>
          <w:color w:val="333333"/>
          <w:sz w:val="24"/>
          <w:szCs w:val="24"/>
        </w:rPr>
        <w:t>et</w:t>
      </w:r>
      <w:r w:rsidR="00EF5E40" w:rsidRPr="00EF5E40">
        <w:rPr>
          <w:rFonts w:ascii="Times New Roman" w:hAnsi="Times New Roman" w:cs="Times New Roman"/>
          <w:i/>
          <w:color w:val="333333"/>
          <w:spacing w:val="-12"/>
          <w:sz w:val="24"/>
          <w:szCs w:val="24"/>
        </w:rPr>
        <w:t xml:space="preserve"> </w:t>
      </w:r>
      <w:r w:rsidR="00EF5E40" w:rsidRPr="00EF5E40">
        <w:rPr>
          <w:rFonts w:ascii="Times New Roman" w:hAnsi="Times New Roman" w:cs="Times New Roman"/>
          <w:i/>
          <w:color w:val="333333"/>
          <w:sz w:val="24"/>
          <w:szCs w:val="24"/>
        </w:rPr>
        <w:t>al</w:t>
      </w:r>
      <w:r w:rsidR="00EF5E40" w:rsidRPr="00EF5E40">
        <w:rPr>
          <w:rFonts w:ascii="Times New Roman" w:hAnsi="Times New Roman" w:cs="Times New Roman"/>
          <w:color w:val="333333"/>
          <w:sz w:val="24"/>
          <w:szCs w:val="24"/>
        </w:rPr>
        <w:t>.</w:t>
      </w:r>
      <w:r w:rsidR="00EF5E40" w:rsidRPr="00EF5E40">
        <w:rPr>
          <w:rFonts w:ascii="Times New Roman" w:hAnsi="Times New Roman" w:cs="Times New Roman"/>
          <w:color w:val="333333"/>
          <w:spacing w:val="-12"/>
          <w:sz w:val="24"/>
          <w:szCs w:val="24"/>
        </w:rPr>
        <w:t xml:space="preserve"> </w:t>
      </w:r>
      <w:r w:rsidR="00EF5E40" w:rsidRPr="00EF5E40">
        <w:rPr>
          <w:rFonts w:ascii="Times New Roman" w:hAnsi="Times New Roman" w:cs="Times New Roman"/>
          <w:color w:val="333333"/>
          <w:sz w:val="24"/>
          <w:szCs w:val="24"/>
        </w:rPr>
        <w:t xml:space="preserve">(2019) </w:t>
      </w:r>
      <w:r w:rsidR="00EF5E40" w:rsidRPr="00EF5E40">
        <w:rPr>
          <w:rFonts w:ascii="Times New Roman" w:hAnsi="Times New Roman" w:cs="Times New Roman"/>
          <w:sz w:val="24"/>
          <w:szCs w:val="24"/>
        </w:rPr>
        <w:t>and</w:t>
      </w:r>
      <w:r w:rsidR="00EF5E40" w:rsidRPr="00EF5E40">
        <w:rPr>
          <w:rFonts w:ascii="Times New Roman" w:hAnsi="Times New Roman" w:cs="Times New Roman"/>
          <w:spacing w:val="-1"/>
          <w:sz w:val="24"/>
          <w:szCs w:val="24"/>
        </w:rPr>
        <w:t xml:space="preserve"> </w:t>
      </w:r>
      <w:r w:rsidR="00EF5E40" w:rsidRPr="00EF5E40">
        <w:rPr>
          <w:rFonts w:ascii="Times New Roman" w:hAnsi="Times New Roman" w:cs="Times New Roman"/>
          <w:sz w:val="24"/>
          <w:szCs w:val="24"/>
        </w:rPr>
        <w:t xml:space="preserve">Aslam </w:t>
      </w:r>
      <w:r w:rsidR="00EF5E40" w:rsidRPr="00EF5E40">
        <w:rPr>
          <w:rFonts w:ascii="Times New Roman" w:hAnsi="Times New Roman" w:cs="Times New Roman"/>
          <w:i/>
          <w:sz w:val="24"/>
          <w:szCs w:val="24"/>
        </w:rPr>
        <w:t>et</w:t>
      </w:r>
      <w:r w:rsidR="00EF5E40" w:rsidRPr="00EF5E40">
        <w:rPr>
          <w:rFonts w:ascii="Times New Roman" w:hAnsi="Times New Roman" w:cs="Times New Roman"/>
          <w:i/>
          <w:spacing w:val="-1"/>
          <w:sz w:val="24"/>
          <w:szCs w:val="24"/>
        </w:rPr>
        <w:t xml:space="preserve"> </w:t>
      </w:r>
      <w:r w:rsidR="00EF5E40" w:rsidRPr="00EF5E40">
        <w:rPr>
          <w:rFonts w:ascii="Times New Roman" w:hAnsi="Times New Roman" w:cs="Times New Roman"/>
          <w:i/>
          <w:sz w:val="24"/>
          <w:szCs w:val="24"/>
        </w:rPr>
        <w:t>al</w:t>
      </w:r>
      <w:r w:rsidR="00EF5E40" w:rsidRPr="00EF5E40">
        <w:rPr>
          <w:rFonts w:ascii="Times New Roman" w:hAnsi="Times New Roman" w:cs="Times New Roman"/>
          <w:sz w:val="24"/>
          <w:szCs w:val="24"/>
        </w:rPr>
        <w:t>.</w:t>
      </w:r>
      <w:r w:rsidR="00EF5E40" w:rsidRPr="00EF5E40">
        <w:rPr>
          <w:rFonts w:ascii="Times New Roman" w:hAnsi="Times New Roman" w:cs="Times New Roman"/>
          <w:spacing w:val="-1"/>
          <w:sz w:val="24"/>
          <w:szCs w:val="24"/>
        </w:rPr>
        <w:t xml:space="preserve"> </w:t>
      </w:r>
      <w:r w:rsidR="00EF5E40" w:rsidRPr="00EF5E40">
        <w:rPr>
          <w:rFonts w:ascii="Times New Roman" w:hAnsi="Times New Roman" w:cs="Times New Roman"/>
          <w:sz w:val="24"/>
          <w:szCs w:val="24"/>
        </w:rPr>
        <w:t xml:space="preserve">(2019). Ragazzo </w:t>
      </w:r>
      <w:r w:rsidR="00EF5E40" w:rsidRPr="00EF5E40">
        <w:rPr>
          <w:rFonts w:ascii="Times New Roman" w:hAnsi="Times New Roman" w:cs="Times New Roman"/>
          <w:i/>
          <w:sz w:val="24"/>
          <w:szCs w:val="24"/>
        </w:rPr>
        <w:t>et</w:t>
      </w:r>
      <w:r w:rsidR="00EF5E40" w:rsidRPr="00EF5E40">
        <w:rPr>
          <w:rFonts w:ascii="Times New Roman" w:hAnsi="Times New Roman" w:cs="Times New Roman"/>
          <w:i/>
          <w:spacing w:val="-1"/>
          <w:sz w:val="24"/>
          <w:szCs w:val="24"/>
        </w:rPr>
        <w:t xml:space="preserve"> </w:t>
      </w:r>
      <w:r w:rsidR="00EF5E40" w:rsidRPr="00EF5E40">
        <w:rPr>
          <w:rFonts w:ascii="Times New Roman" w:hAnsi="Times New Roman" w:cs="Times New Roman"/>
          <w:i/>
          <w:sz w:val="24"/>
          <w:szCs w:val="24"/>
        </w:rPr>
        <w:t>al</w:t>
      </w:r>
      <w:r w:rsidR="00EF5E40" w:rsidRPr="00EF5E40">
        <w:rPr>
          <w:rFonts w:ascii="Times New Roman" w:hAnsi="Times New Roman" w:cs="Times New Roman"/>
          <w:sz w:val="24"/>
          <w:szCs w:val="24"/>
        </w:rPr>
        <w:t>.</w:t>
      </w:r>
      <w:r w:rsidR="00EF5E40" w:rsidRPr="00EF5E40">
        <w:rPr>
          <w:rFonts w:ascii="Times New Roman" w:hAnsi="Times New Roman" w:cs="Times New Roman"/>
          <w:spacing w:val="-1"/>
          <w:sz w:val="24"/>
          <w:szCs w:val="24"/>
        </w:rPr>
        <w:t xml:space="preserve"> </w:t>
      </w:r>
      <w:r w:rsidR="00EF5E40" w:rsidRPr="00EF5E40">
        <w:rPr>
          <w:rFonts w:ascii="Times New Roman" w:hAnsi="Times New Roman" w:cs="Times New Roman"/>
          <w:sz w:val="24"/>
          <w:szCs w:val="24"/>
        </w:rPr>
        <w:t>(2021) conducted</w:t>
      </w:r>
      <w:r w:rsidR="00EF5E40" w:rsidRPr="00EF5E40">
        <w:rPr>
          <w:rFonts w:ascii="Times New Roman" w:hAnsi="Times New Roman" w:cs="Times New Roman"/>
          <w:spacing w:val="-2"/>
          <w:sz w:val="24"/>
          <w:szCs w:val="24"/>
        </w:rPr>
        <w:t xml:space="preserve"> </w:t>
      </w:r>
      <w:r w:rsidR="00EF5E40" w:rsidRPr="00EF5E40">
        <w:rPr>
          <w:rFonts w:ascii="Times New Roman" w:hAnsi="Times New Roman" w:cs="Times New Roman"/>
          <w:sz w:val="24"/>
          <w:szCs w:val="24"/>
        </w:rPr>
        <w:t>the</w:t>
      </w:r>
      <w:r w:rsidR="00EF5E40" w:rsidRPr="00EF5E40">
        <w:rPr>
          <w:rFonts w:ascii="Times New Roman" w:hAnsi="Times New Roman" w:cs="Times New Roman"/>
          <w:spacing w:val="-2"/>
          <w:sz w:val="24"/>
          <w:szCs w:val="24"/>
        </w:rPr>
        <w:t xml:space="preserve"> </w:t>
      </w:r>
      <w:r w:rsidR="00EF5E40" w:rsidRPr="00EF5E40">
        <w:rPr>
          <w:rFonts w:ascii="Times New Roman" w:hAnsi="Times New Roman" w:cs="Times New Roman"/>
          <w:sz w:val="24"/>
          <w:szCs w:val="24"/>
        </w:rPr>
        <w:t>molecular characterization</w:t>
      </w:r>
      <w:r w:rsidR="00EF5E40" w:rsidRPr="00EF5E40">
        <w:rPr>
          <w:rFonts w:ascii="Times New Roman" w:hAnsi="Times New Roman" w:cs="Times New Roman"/>
          <w:spacing w:val="-1"/>
          <w:sz w:val="24"/>
          <w:szCs w:val="24"/>
        </w:rPr>
        <w:t xml:space="preserve"> </w:t>
      </w:r>
      <w:r w:rsidR="00EF5E40" w:rsidRPr="00EF5E40">
        <w:rPr>
          <w:rFonts w:ascii="Times New Roman" w:hAnsi="Times New Roman" w:cs="Times New Roman"/>
          <w:sz w:val="24"/>
          <w:szCs w:val="24"/>
        </w:rPr>
        <w:t>and amplification of 789 bp fragment corresponding to the ITS 1 and ITS</w:t>
      </w:r>
      <w:r w:rsidR="00EF5E40" w:rsidRPr="00EF5E40">
        <w:rPr>
          <w:rFonts w:ascii="Times New Roman" w:hAnsi="Times New Roman" w:cs="Times New Roman"/>
          <w:spacing w:val="-5"/>
          <w:sz w:val="24"/>
          <w:szCs w:val="24"/>
        </w:rPr>
        <w:t xml:space="preserve"> </w:t>
      </w:r>
      <w:r w:rsidR="00EF5E40" w:rsidRPr="00EF5E40">
        <w:rPr>
          <w:rFonts w:ascii="Times New Roman" w:hAnsi="Times New Roman" w:cs="Times New Roman"/>
          <w:sz w:val="24"/>
          <w:szCs w:val="24"/>
        </w:rPr>
        <w:t xml:space="preserve">4 regions of the rDNA gene of the </w:t>
      </w:r>
      <w:r w:rsidR="00EF5E40" w:rsidRPr="00EF5E40">
        <w:rPr>
          <w:rFonts w:ascii="Times New Roman" w:hAnsi="Times New Roman" w:cs="Times New Roman"/>
          <w:i/>
          <w:sz w:val="24"/>
          <w:szCs w:val="24"/>
        </w:rPr>
        <w:t xml:space="preserve">Rhizopus </w:t>
      </w:r>
      <w:proofErr w:type="spellStart"/>
      <w:r w:rsidR="00EF5E40" w:rsidRPr="00EF5E40">
        <w:rPr>
          <w:rFonts w:ascii="Times New Roman" w:hAnsi="Times New Roman" w:cs="Times New Roman"/>
          <w:i/>
          <w:sz w:val="24"/>
          <w:szCs w:val="24"/>
        </w:rPr>
        <w:t>stolonifer</w:t>
      </w:r>
      <w:proofErr w:type="spellEnd"/>
      <w:r w:rsidR="00EF5E40" w:rsidRPr="00EF5E40">
        <w:rPr>
          <w:rFonts w:ascii="Times New Roman" w:hAnsi="Times New Roman" w:cs="Times New Roman"/>
          <w:i/>
          <w:sz w:val="24"/>
          <w:szCs w:val="24"/>
        </w:rPr>
        <w:t>.</w:t>
      </w:r>
    </w:p>
    <w:p w14:paraId="33A2236B" w14:textId="7D3B27F5" w:rsidR="006F1A42" w:rsidRDefault="006F1A42" w:rsidP="006F1A42">
      <w:pPr>
        <w:tabs>
          <w:tab w:val="left" w:pos="5433"/>
        </w:tabs>
      </w:pPr>
    </w:p>
    <w:p w14:paraId="6E358CA2" w14:textId="5328F498" w:rsidR="006F1A42" w:rsidRDefault="006F1A42" w:rsidP="006F1A42">
      <w:pPr>
        <w:tabs>
          <w:tab w:val="left" w:pos="5433"/>
        </w:tabs>
      </w:pPr>
      <w:r w:rsidRPr="001D6D54">
        <w:t xml:space="preserve"> </w:t>
      </w:r>
    </w:p>
    <w:p w14:paraId="1761135C" w14:textId="77777777" w:rsidR="006F1A42" w:rsidRDefault="006F1A42" w:rsidP="006F1A42">
      <w:pPr>
        <w:tabs>
          <w:tab w:val="left" w:pos="5433"/>
        </w:tabs>
      </w:pPr>
    </w:p>
    <w:p w14:paraId="02306CE5" w14:textId="77777777" w:rsidR="006F1A42" w:rsidRDefault="006F1A42" w:rsidP="006F1A42">
      <w:pPr>
        <w:tabs>
          <w:tab w:val="left" w:pos="5433"/>
        </w:tabs>
      </w:pPr>
    </w:p>
    <w:p w14:paraId="16CE30B6" w14:textId="77777777" w:rsidR="006F1A42" w:rsidRDefault="006F1A42" w:rsidP="006F1A42">
      <w:pPr>
        <w:tabs>
          <w:tab w:val="left" w:pos="5433"/>
        </w:tabs>
      </w:pPr>
    </w:p>
    <w:p w14:paraId="7F2F6D57" w14:textId="6390505A" w:rsidR="006F1A42" w:rsidRDefault="006F1A42" w:rsidP="006F1A42">
      <w:pPr>
        <w:tabs>
          <w:tab w:val="left" w:pos="5433"/>
        </w:tabs>
      </w:pPr>
      <w:r w:rsidRPr="001D6D54">
        <w:rPr>
          <w:noProof/>
          <w:lang w:eastAsia="en-IN"/>
        </w:rPr>
        <mc:AlternateContent>
          <mc:Choice Requires="wps">
            <w:drawing>
              <wp:anchor distT="0" distB="0" distL="114300" distR="114300" simplePos="0" relativeHeight="251727872" behindDoc="0" locked="0" layoutInCell="1" allowOverlap="1" wp14:anchorId="435D00D5" wp14:editId="47D06A46">
                <wp:simplePos x="0" y="0"/>
                <wp:positionH relativeFrom="margin">
                  <wp:posOffset>4926330</wp:posOffset>
                </wp:positionH>
                <wp:positionV relativeFrom="paragraph">
                  <wp:posOffset>130359</wp:posOffset>
                </wp:positionV>
                <wp:extent cx="1085850" cy="461645"/>
                <wp:effectExtent l="0" t="0" r="19050" b="12065"/>
                <wp:wrapNone/>
                <wp:docPr id="66" name="TextBox 5">
                  <a:extLst xmlns:a="http://schemas.openxmlformats.org/drawingml/2006/main">
                    <a:ext uri="{FF2B5EF4-FFF2-40B4-BE49-F238E27FC236}">
                      <a16:creationId xmlns:a16="http://schemas.microsoft.com/office/drawing/2014/main" id="{3E7DA77B-8E80-CE40-94AB-5EB1453917C0}"/>
                    </a:ext>
                  </a:extLst>
                </wp:docPr>
                <wp:cNvGraphicFramePr/>
                <a:graphic xmlns:a="http://schemas.openxmlformats.org/drawingml/2006/main">
                  <a:graphicData uri="http://schemas.microsoft.com/office/word/2010/wordprocessingShape">
                    <wps:wsp>
                      <wps:cNvSpPr txBox="1"/>
                      <wps:spPr>
                        <a:xfrm>
                          <a:off x="0" y="0"/>
                          <a:ext cx="1085850" cy="461645"/>
                        </a:xfrm>
                        <a:prstGeom prst="rect">
                          <a:avLst/>
                        </a:prstGeom>
                        <a:noFill/>
                        <a:ln w="19050">
                          <a:solidFill>
                            <a:schemeClr val="tx1"/>
                          </a:solidFill>
                        </a:ln>
                      </wps:spPr>
                      <wps:txbx>
                        <w:txbxContent>
                          <w:p w14:paraId="015E9EB5" w14:textId="77777777" w:rsidR="006F1A42" w:rsidRPr="000357CD" w:rsidRDefault="006F1A42" w:rsidP="006F1A42">
                            <w:pPr>
                              <w:pStyle w:val="NormalWeb"/>
                              <w:spacing w:after="0"/>
                              <w:jc w:val="center"/>
                              <w:rPr>
                                <w:sz w:val="28"/>
                                <w:szCs w:val="28"/>
                              </w:rPr>
                            </w:pPr>
                            <w:r w:rsidRPr="000357CD">
                              <w:rPr>
                                <w:b/>
                                <w:bCs/>
                                <w:kern w:val="24"/>
                                <w:sz w:val="28"/>
                                <w:szCs w:val="28"/>
                              </w:rPr>
                              <w:t>789 bp</w:t>
                            </w:r>
                          </w:p>
                        </w:txbxContent>
                      </wps:txbx>
                      <wps:bodyPr wrap="square" rtlCol="0">
                        <a:spAutoFit/>
                      </wps:bodyPr>
                    </wps:wsp>
                  </a:graphicData>
                </a:graphic>
              </wp:anchor>
            </w:drawing>
          </mc:Choice>
          <mc:Fallback>
            <w:pict>
              <v:shape w14:anchorId="435D00D5" id="TextBox 5" o:spid="_x0000_s1051" type="#_x0000_t202" style="position:absolute;margin-left:387.9pt;margin-top:10.25pt;width:85.5pt;height:36.35pt;z-index:2517278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" filled="f" strokecolor="black [3213]" strokeweight="1.5pt">
                <v:textbox style="mso-fit-shape-to-text:t">
                  <w:txbxContent>
                    <w:p w14:paraId="015E9EB5" w14:textId="77777777" w:rsidR="006F1A42" w:rsidRPr="000357CD" w:rsidRDefault="006F1A42" w:rsidP="006F1A42">
                      <w:pPr>
                        <w:pStyle w:val="NormalWeb"/>
                        <w:spacing w:after="0"/>
                        <w:jc w:val="center"/>
                        <w:rPr>
                          <w:sz w:val="28"/>
                          <w:szCs w:val="28"/>
                        </w:rPr>
                      </w:pPr>
                      <w:r w:rsidRPr="000357CD">
                        <w:rPr>
                          <w:b/>
                          <w:bCs/>
                          <w:kern w:val="24"/>
                          <w:sz w:val="28"/>
                          <w:szCs w:val="28"/>
                        </w:rPr>
                        <w:t>789 bp</w:t>
                      </w:r>
                    </w:p>
                  </w:txbxContent>
                </v:textbox>
                <w10:wrap anchorx="margin"/>
              </v:shape>
            </w:pict>
          </mc:Fallback>
        </mc:AlternateContent>
      </w:r>
    </w:p>
    <w:p w14:paraId="59828E6D" w14:textId="7443AEA8" w:rsidR="006F1A42" w:rsidRDefault="006F1A42" w:rsidP="006F1A42">
      <w:pPr>
        <w:tabs>
          <w:tab w:val="left" w:pos="5433"/>
        </w:tabs>
      </w:pPr>
      <w:r w:rsidRPr="001D6D54">
        <w:rPr>
          <w:noProof/>
          <w:lang w:eastAsia="en-IN"/>
        </w:rPr>
        <mc:AlternateContent>
          <mc:Choice Requires="wps">
            <w:drawing>
              <wp:anchor distT="0" distB="0" distL="114300" distR="114300" simplePos="0" relativeHeight="251726848" behindDoc="0" locked="0" layoutInCell="1" allowOverlap="1" wp14:anchorId="2EF76BDC" wp14:editId="5C1EE46D">
                <wp:simplePos x="0" y="0"/>
                <wp:positionH relativeFrom="column">
                  <wp:posOffset>3821430</wp:posOffset>
                </wp:positionH>
                <wp:positionV relativeFrom="paragraph">
                  <wp:posOffset>21406</wp:posOffset>
                </wp:positionV>
                <wp:extent cx="1109345" cy="0"/>
                <wp:effectExtent l="0" t="76200" r="14605" b="95250"/>
                <wp:wrapNone/>
                <wp:docPr id="67" name="Straight Arrow Connector 7">
                  <a:extLst xmlns:a="http://schemas.openxmlformats.org/drawingml/2006/main">
                    <a:ext uri="{FF2B5EF4-FFF2-40B4-BE49-F238E27FC236}">
                      <a16:creationId xmlns:a16="http://schemas.microsoft.com/office/drawing/2014/main" id="{42F837C3-6A79-29F4-2059-C46BE91FA8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93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3E258C" id="_x0000_t32" coordsize="21600,21600" o:spt="32" o:oned="t" path="m,l21600,21600e" filled="f">
                <v:path arrowok="t" fillok="f" o:connecttype="none"/>
                <o:lock v:ext="edit" shapetype="t"/>
              </v:shapetype>
              <v:shape id="Straight Arrow Connector 7" o:spid="_x0000_s1026" type="#_x0000_t32" style="position:absolute;margin-left:300.9pt;margin-top:1.7pt;width:87.35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" strokecolor="black [3213]" strokeweight="1.5pt">
                <v:stroke endarrow="block" joinstyle="miter"/>
                <o:lock v:ext="edit" shapetype="f"/>
              </v:shape>
            </w:pict>
          </mc:Fallback>
        </mc:AlternateContent>
      </w:r>
    </w:p>
    <w:p w14:paraId="009ED420" w14:textId="6C71B8E7" w:rsidR="006F1A42" w:rsidRDefault="006F1A42" w:rsidP="006F1A42">
      <w:pPr>
        <w:tabs>
          <w:tab w:val="left" w:pos="5433"/>
        </w:tabs>
      </w:pPr>
    </w:p>
    <w:p w14:paraId="683C9202" w14:textId="4053CF01" w:rsidR="006F1A42" w:rsidRDefault="006F1A42" w:rsidP="006F1A42">
      <w:pPr>
        <w:tabs>
          <w:tab w:val="left" w:pos="5433"/>
        </w:tabs>
      </w:pPr>
    </w:p>
    <w:p w14:paraId="76BA5461" w14:textId="4730C0EE" w:rsidR="006F1A42" w:rsidRDefault="006F1A42" w:rsidP="006F1A42">
      <w:pPr>
        <w:tabs>
          <w:tab w:val="left" w:pos="5433"/>
        </w:tabs>
      </w:pPr>
    </w:p>
    <w:p w14:paraId="7F515C2E" w14:textId="2189EA81" w:rsidR="006F1A42" w:rsidRDefault="006F1A42" w:rsidP="006F1A42">
      <w:r w:rsidRPr="00710CA4">
        <w:rPr>
          <w:noProof/>
          <w:lang w:eastAsia="en-IN"/>
        </w:rPr>
        <mc:AlternateContent>
          <mc:Choice Requires="wps">
            <w:drawing>
              <wp:anchor distT="0" distB="0" distL="114300" distR="114300" simplePos="0" relativeHeight="251725824" behindDoc="0" locked="0" layoutInCell="1" allowOverlap="1" wp14:anchorId="23CFA047" wp14:editId="7351C901">
                <wp:simplePos x="0" y="0"/>
                <wp:positionH relativeFrom="margin">
                  <wp:posOffset>443230</wp:posOffset>
                </wp:positionH>
                <wp:positionV relativeFrom="paragraph">
                  <wp:posOffset>191828</wp:posOffset>
                </wp:positionV>
                <wp:extent cx="5264727" cy="1308735"/>
                <wp:effectExtent l="0" t="0" r="12700" b="12065"/>
                <wp:wrapNone/>
                <wp:docPr id="69" name="TextBox 11">
                  <a:extLst xmlns:a="http://schemas.openxmlformats.org/drawingml/2006/main">
                    <a:ext uri="{FF2B5EF4-FFF2-40B4-BE49-F238E27FC236}">
                      <a16:creationId xmlns:a16="http://schemas.microsoft.com/office/drawing/2014/main" id="{7760EE50-F34C-210E-7FF0-4613637FE218}"/>
                    </a:ext>
                  </a:extLst>
                </wp:docPr>
                <wp:cNvGraphicFramePr/>
                <a:graphic xmlns:a="http://schemas.openxmlformats.org/drawingml/2006/main">
                  <a:graphicData uri="http://schemas.microsoft.com/office/word/2010/wordprocessingShape">
                    <wps:wsp>
                      <wps:cNvSpPr txBox="1"/>
                      <wps:spPr>
                        <a:xfrm>
                          <a:off x="0" y="0"/>
                          <a:ext cx="5264727" cy="1308735"/>
                        </a:xfrm>
                        <a:prstGeom prst="rect">
                          <a:avLst/>
                        </a:prstGeom>
                        <a:solidFill>
                          <a:schemeClr val="bg1"/>
                        </a:solidFill>
                        <a:ln>
                          <a:solidFill>
                            <a:schemeClr val="bg1"/>
                          </a:solidFill>
                        </a:ln>
                      </wps:spPr>
                      <wps:txbx>
                        <w:txbxContent>
                          <w:p w14:paraId="25FB4957" w14:textId="709B4E39" w:rsidR="006F1A42" w:rsidRPr="006F1A42" w:rsidRDefault="006F1A42" w:rsidP="006F1A42">
                            <w:pPr>
                              <w:pStyle w:val="NormalWeb"/>
                              <w:spacing w:after="120" w:line="256" w:lineRule="auto"/>
                            </w:pPr>
                            <w:r w:rsidRPr="006F1A42">
                              <w:rPr>
                                <w:rFonts w:eastAsia="Calibri"/>
                                <w:b/>
                                <w:bCs/>
                                <w:color w:val="000000"/>
                                <w:kern w:val="24"/>
                              </w:rPr>
                              <w:t xml:space="preserve">Plate </w:t>
                            </w:r>
                            <w:r w:rsidR="00EF01BA">
                              <w:rPr>
                                <w:rFonts w:eastAsia="Calibri"/>
                                <w:b/>
                                <w:bCs/>
                                <w:color w:val="000000"/>
                                <w:kern w:val="24"/>
                              </w:rPr>
                              <w:t>1</w:t>
                            </w:r>
                            <w:r w:rsidRPr="006F1A42">
                              <w:rPr>
                                <w:rFonts w:eastAsia="Calibri"/>
                                <w:b/>
                                <w:bCs/>
                                <w:color w:val="000000"/>
                                <w:kern w:val="24"/>
                              </w:rPr>
                              <w:t xml:space="preserve">: Gel picture showing amplified ITS rDNA region of </w:t>
                            </w:r>
                            <w:r w:rsidRPr="006F1A42">
                              <w:rPr>
                                <w:rFonts w:eastAsia="Calibri"/>
                                <w:b/>
                                <w:bCs/>
                                <w:i/>
                                <w:iCs/>
                                <w:color w:val="000000"/>
                                <w:kern w:val="24"/>
                              </w:rPr>
                              <w:t xml:space="preserve">Rhizopus </w:t>
                            </w:r>
                            <w:proofErr w:type="spellStart"/>
                            <w:r w:rsidRPr="006F1A42">
                              <w:rPr>
                                <w:rFonts w:eastAsia="Calibri"/>
                                <w:b/>
                                <w:bCs/>
                                <w:i/>
                                <w:iCs/>
                                <w:color w:val="000000"/>
                                <w:kern w:val="24"/>
                              </w:rPr>
                              <w:t>stolonifer</w:t>
                            </w:r>
                            <w:proofErr w:type="spellEnd"/>
                          </w:p>
                          <w:p w14:paraId="3439624D" w14:textId="77777777" w:rsidR="006F1A42" w:rsidRPr="006F1A42" w:rsidRDefault="006F1A42" w:rsidP="006F1A42">
                            <w:pPr>
                              <w:pStyle w:val="NormalWeb"/>
                              <w:spacing w:after="120" w:line="256" w:lineRule="auto"/>
                              <w:rPr>
                                <w:cs/>
                              </w:rPr>
                            </w:pPr>
                            <w:r w:rsidRPr="006F1A42">
                              <w:rPr>
                                <w:rFonts w:eastAsia="Calibri"/>
                                <w:b/>
                                <w:bCs/>
                                <w:color w:val="000000"/>
                                <w:kern w:val="24"/>
                              </w:rPr>
                              <w:t>L - Marker 100 bp</w:t>
                            </w:r>
                          </w:p>
                          <w:p w14:paraId="187D0532" w14:textId="77777777" w:rsidR="006F1A42" w:rsidRPr="006F1A42" w:rsidRDefault="006F1A42" w:rsidP="006F1A42">
                            <w:pPr>
                              <w:pStyle w:val="NormalWeb"/>
                              <w:spacing w:after="0"/>
                              <w:rPr>
                                <w:cs/>
                              </w:rPr>
                            </w:pPr>
                            <w:r w:rsidRPr="006F1A42">
                              <w:rPr>
                                <w:rFonts w:eastAsia="Calibri" w:cstheme="minorBidi"/>
                                <w:b/>
                                <w:bCs/>
                                <w:color w:val="000000"/>
                                <w:kern w:val="24"/>
                              </w:rPr>
                              <w:t xml:space="preserve">1 - </w:t>
                            </w:r>
                            <w:r w:rsidRPr="006F1A42">
                              <w:rPr>
                                <w:rFonts w:eastAsia="Calibri"/>
                                <w:b/>
                                <w:bCs/>
                                <w:i/>
                                <w:iCs/>
                                <w:color w:val="000000"/>
                                <w:kern w:val="24"/>
                              </w:rPr>
                              <w:t xml:space="preserve">Rhizopus </w:t>
                            </w:r>
                            <w:proofErr w:type="spellStart"/>
                            <w:r w:rsidRPr="006F1A42">
                              <w:rPr>
                                <w:rFonts w:eastAsia="Calibri"/>
                                <w:b/>
                                <w:bCs/>
                                <w:i/>
                                <w:iCs/>
                                <w:color w:val="000000"/>
                                <w:kern w:val="24"/>
                              </w:rPr>
                              <w:t>stolonifer</w:t>
                            </w:r>
                            <w:proofErr w:type="spellEnd"/>
                          </w:p>
                        </w:txbxContent>
                      </wps:txbx>
                      <wps:bodyPr wrap="square">
                        <a:spAutoFit/>
                      </wps:bodyPr>
                    </wps:wsp>
                  </a:graphicData>
                </a:graphic>
                <wp14:sizeRelH relativeFrom="margin">
                  <wp14:pctWidth>0</wp14:pctWidth>
                </wp14:sizeRelH>
              </wp:anchor>
            </w:drawing>
          </mc:Choice>
          <mc:Fallback>
            <w:pict>
              <v:shape w14:anchorId="23CFA047" id="TextBox 11" o:spid="_x0000_s1052" type="#_x0000_t202" style="position:absolute;margin-left:34.9pt;margin-top:15.1pt;width:414.55pt;height:103.05pt;z-index:251725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" fillcolor="white [3212]" strokecolor="white [3212]">
                <v:textbox style="mso-fit-shape-to-text:t">
                  <w:txbxContent>
                    <w:p w14:paraId="25FB4957" w14:textId="709B4E39" w:rsidR="006F1A42" w:rsidRPr="006F1A42" w:rsidRDefault="006F1A42" w:rsidP="006F1A42">
                      <w:pPr>
                        <w:pStyle w:val="NormalWeb"/>
                        <w:spacing w:after="120" w:line="256" w:lineRule="auto"/>
                      </w:pPr>
                      <w:r w:rsidRPr="006F1A42">
                        <w:rPr>
                          <w:rFonts w:eastAsia="Calibri"/>
                          <w:b/>
                          <w:bCs/>
                          <w:color w:val="000000"/>
                          <w:kern w:val="24"/>
                        </w:rPr>
                        <w:t xml:space="preserve">Plate </w:t>
                      </w:r>
                      <w:r w:rsidR="00EF01BA">
                        <w:rPr>
                          <w:rFonts w:eastAsia="Calibri"/>
                          <w:b/>
                          <w:bCs/>
                          <w:color w:val="000000"/>
                          <w:kern w:val="24"/>
                        </w:rPr>
                        <w:t>1</w:t>
                      </w:r>
                      <w:r w:rsidRPr="006F1A42">
                        <w:rPr>
                          <w:rFonts w:eastAsia="Calibri"/>
                          <w:b/>
                          <w:bCs/>
                          <w:color w:val="000000"/>
                          <w:kern w:val="24"/>
                        </w:rPr>
                        <w:t xml:space="preserve">: Gel picture showing amplified ITS rDNA region of </w:t>
                      </w:r>
                      <w:r w:rsidRPr="006F1A42">
                        <w:rPr>
                          <w:rFonts w:eastAsia="Calibri"/>
                          <w:b/>
                          <w:bCs/>
                          <w:i/>
                          <w:iCs/>
                          <w:color w:val="000000"/>
                          <w:kern w:val="24"/>
                        </w:rPr>
                        <w:t xml:space="preserve">Rhizopus </w:t>
                      </w:r>
                      <w:proofErr w:type="spellStart"/>
                      <w:r w:rsidRPr="006F1A42">
                        <w:rPr>
                          <w:rFonts w:eastAsia="Calibri"/>
                          <w:b/>
                          <w:bCs/>
                          <w:i/>
                          <w:iCs/>
                          <w:color w:val="000000"/>
                          <w:kern w:val="24"/>
                        </w:rPr>
                        <w:t>stolonifer</w:t>
                      </w:r>
                      <w:proofErr w:type="spellEnd"/>
                    </w:p>
                    <w:p w14:paraId="3439624D" w14:textId="77777777" w:rsidR="006F1A42" w:rsidRPr="006F1A42" w:rsidRDefault="006F1A42" w:rsidP="006F1A42">
                      <w:pPr>
                        <w:pStyle w:val="NormalWeb"/>
                        <w:spacing w:after="120" w:line="256" w:lineRule="auto"/>
                        <w:rPr>
                          <w:cs/>
                        </w:rPr>
                      </w:pPr>
                      <w:r w:rsidRPr="006F1A42">
                        <w:rPr>
                          <w:rFonts w:eastAsia="Calibri"/>
                          <w:b/>
                          <w:bCs/>
                          <w:color w:val="000000"/>
                          <w:kern w:val="24"/>
                        </w:rPr>
                        <w:t>L - Marker 100 bp</w:t>
                      </w:r>
                    </w:p>
                    <w:p w14:paraId="187D0532" w14:textId="77777777" w:rsidR="006F1A42" w:rsidRPr="006F1A42" w:rsidRDefault="006F1A42" w:rsidP="006F1A42">
                      <w:pPr>
                        <w:pStyle w:val="NormalWeb"/>
                        <w:spacing w:after="0"/>
                        <w:rPr>
                          <w:cs/>
                        </w:rPr>
                      </w:pPr>
                      <w:r w:rsidRPr="006F1A42">
                        <w:rPr>
                          <w:rFonts w:eastAsia="Calibri" w:cstheme="minorBidi"/>
                          <w:b/>
                          <w:bCs/>
                          <w:color w:val="000000"/>
                          <w:kern w:val="24"/>
                        </w:rPr>
                        <w:t xml:space="preserve">1 - </w:t>
                      </w:r>
                      <w:r w:rsidRPr="006F1A42">
                        <w:rPr>
                          <w:rFonts w:eastAsia="Calibri"/>
                          <w:b/>
                          <w:bCs/>
                          <w:i/>
                          <w:iCs/>
                          <w:color w:val="000000"/>
                          <w:kern w:val="24"/>
                        </w:rPr>
                        <w:t xml:space="preserve">Rhizopus </w:t>
                      </w:r>
                      <w:proofErr w:type="spellStart"/>
                      <w:r w:rsidRPr="006F1A42">
                        <w:rPr>
                          <w:rFonts w:eastAsia="Calibri"/>
                          <w:b/>
                          <w:bCs/>
                          <w:i/>
                          <w:iCs/>
                          <w:color w:val="000000"/>
                          <w:kern w:val="24"/>
                        </w:rPr>
                        <w:t>stolonifer</w:t>
                      </w:r>
                      <w:proofErr w:type="spellEnd"/>
                    </w:p>
                  </w:txbxContent>
                </v:textbox>
                <w10:wrap anchorx="margin"/>
              </v:shape>
            </w:pict>
          </mc:Fallback>
        </mc:AlternateContent>
      </w:r>
    </w:p>
    <w:p w14:paraId="6F4A4B4B" w14:textId="77777777" w:rsidR="006F1A42" w:rsidRDefault="006F1A42" w:rsidP="006F1A42"/>
    <w:p w14:paraId="54E0C17C" w14:textId="7AE6103F" w:rsidR="00A378CF" w:rsidRDefault="00A378CF" w:rsidP="002A1701">
      <w:pPr>
        <w:spacing w:line="360" w:lineRule="auto"/>
        <w:jc w:val="both"/>
        <w:rPr>
          <w:rFonts w:ascii="Times New Roman" w:hAnsi="Times New Roman" w:cs="Times New Roman"/>
          <w:sz w:val="24"/>
          <w:szCs w:val="24"/>
        </w:rPr>
      </w:pPr>
    </w:p>
    <w:p w14:paraId="64910ECA" w14:textId="77777777" w:rsidR="00236F70" w:rsidRDefault="00236F70" w:rsidP="002A1701">
      <w:pPr>
        <w:spacing w:line="360" w:lineRule="auto"/>
        <w:jc w:val="both"/>
        <w:rPr>
          <w:rFonts w:ascii="Times New Roman" w:hAnsi="Times New Roman" w:cs="Times New Roman"/>
          <w:b/>
          <w:sz w:val="24"/>
          <w:szCs w:val="24"/>
        </w:rPr>
      </w:pPr>
    </w:p>
    <w:p w14:paraId="1E742FC5" w14:textId="77777777" w:rsidR="00236F70" w:rsidRDefault="00236F70" w:rsidP="00236F70">
      <w:pPr>
        <w:spacing w:line="360" w:lineRule="auto"/>
        <w:jc w:val="both"/>
        <w:rPr>
          <w:rFonts w:ascii="Times New Roman" w:hAnsi="Times New Roman" w:cs="Times New Roman"/>
          <w:b/>
          <w:sz w:val="24"/>
          <w:szCs w:val="24"/>
        </w:rPr>
      </w:pPr>
      <w:r>
        <w:rPr>
          <w:rFonts w:ascii="Times New Roman" w:hAnsi="Times New Roman" w:cs="Times New Roman"/>
          <w:b/>
          <w:sz w:val="24"/>
          <w:szCs w:val="24"/>
        </w:rPr>
        <w:t>Conclusion</w:t>
      </w:r>
    </w:p>
    <w:p w14:paraId="19026DDB" w14:textId="182F0AE5" w:rsidR="00236F70" w:rsidRDefault="00236F70" w:rsidP="00236F70">
      <w:pPr>
        <w:spacing w:line="360" w:lineRule="auto"/>
        <w:jc w:val="both"/>
        <w:rPr>
          <w:rFonts w:ascii="Times New Roman" w:hAnsi="Times New Roman" w:cs="Times New Roman"/>
          <w:sz w:val="24"/>
          <w:szCs w:val="24"/>
        </w:rPr>
      </w:pPr>
      <w:r w:rsidRPr="00236F70">
        <w:rPr>
          <w:rFonts w:ascii="Times New Roman" w:hAnsi="Times New Roman" w:cs="Times New Roman"/>
          <w:sz w:val="24"/>
          <w:szCs w:val="24"/>
        </w:rPr>
        <w:lastRenderedPageBreak/>
        <w:t xml:space="preserve">Morphological characters </w:t>
      </w:r>
      <w:r w:rsidRPr="00236F70">
        <w:rPr>
          <w:rFonts w:ascii="Times New Roman" w:hAnsi="Times New Roman" w:cs="Times New Roman"/>
          <w:i/>
          <w:sz w:val="24"/>
          <w:szCs w:val="24"/>
        </w:rPr>
        <w:t>viz.</w:t>
      </w:r>
      <w:r w:rsidRPr="00236F70">
        <w:rPr>
          <w:rFonts w:ascii="Times New Roman" w:hAnsi="Times New Roman" w:cs="Times New Roman"/>
          <w:sz w:val="24"/>
          <w:szCs w:val="24"/>
        </w:rPr>
        <w:t xml:space="preserve">, straight, brownish sporangiophores and globose sporangium with abundant rhizoids and smooth walled </w:t>
      </w:r>
      <w:proofErr w:type="spellStart"/>
      <w:r w:rsidRPr="00236F70">
        <w:rPr>
          <w:rFonts w:ascii="Times New Roman" w:hAnsi="Times New Roman" w:cs="Times New Roman"/>
          <w:sz w:val="24"/>
          <w:szCs w:val="24"/>
        </w:rPr>
        <w:t>stolons</w:t>
      </w:r>
      <w:proofErr w:type="spellEnd"/>
      <w:r w:rsidRPr="00236F70">
        <w:rPr>
          <w:rFonts w:ascii="Times New Roman" w:hAnsi="Times New Roman" w:cs="Times New Roman"/>
          <w:sz w:val="24"/>
          <w:szCs w:val="24"/>
        </w:rPr>
        <w:t xml:space="preserve"> with columella were exposed under the microscope. Physiological studies displayed that the highest fresh and dry mycelial weight of </w:t>
      </w:r>
      <w:r w:rsidRPr="00236F70">
        <w:rPr>
          <w:rFonts w:ascii="Times New Roman" w:hAnsi="Times New Roman" w:cs="Times New Roman"/>
          <w:i/>
          <w:sz w:val="24"/>
          <w:szCs w:val="24"/>
        </w:rPr>
        <w:t xml:space="preserve">R. </w:t>
      </w:r>
      <w:proofErr w:type="spellStart"/>
      <w:r w:rsidRPr="00236F70">
        <w:rPr>
          <w:rFonts w:ascii="Times New Roman" w:hAnsi="Times New Roman" w:cs="Times New Roman"/>
          <w:i/>
          <w:sz w:val="24"/>
          <w:szCs w:val="24"/>
        </w:rPr>
        <w:t>stolonifer</w:t>
      </w:r>
      <w:proofErr w:type="spellEnd"/>
      <w:r w:rsidRPr="00236F70">
        <w:rPr>
          <w:rFonts w:ascii="Times New Roman" w:hAnsi="Times New Roman" w:cs="Times New Roman"/>
          <w:i/>
          <w:spacing w:val="-9"/>
          <w:sz w:val="24"/>
          <w:szCs w:val="24"/>
        </w:rPr>
        <w:t xml:space="preserve"> </w:t>
      </w:r>
      <w:r w:rsidRPr="00236F70">
        <w:rPr>
          <w:rFonts w:ascii="Times New Roman" w:hAnsi="Times New Roman" w:cs="Times New Roman"/>
          <w:sz w:val="24"/>
          <w:szCs w:val="24"/>
        </w:rPr>
        <w:t xml:space="preserve">was produced at incubation temperature of 35 °C in liquid media. Maximum fresh and dry mycelial weight of </w:t>
      </w:r>
      <w:r w:rsidRPr="00236F70">
        <w:rPr>
          <w:rFonts w:ascii="Times New Roman" w:hAnsi="Times New Roman" w:cs="Times New Roman"/>
          <w:i/>
          <w:sz w:val="24"/>
          <w:szCs w:val="24"/>
        </w:rPr>
        <w:t xml:space="preserve">R. </w:t>
      </w:r>
      <w:proofErr w:type="spellStart"/>
      <w:r w:rsidRPr="00236F70">
        <w:rPr>
          <w:rFonts w:ascii="Times New Roman" w:hAnsi="Times New Roman" w:cs="Times New Roman"/>
          <w:i/>
          <w:sz w:val="24"/>
          <w:szCs w:val="24"/>
        </w:rPr>
        <w:t>stolonifer</w:t>
      </w:r>
      <w:proofErr w:type="spellEnd"/>
      <w:r w:rsidRPr="00236F70">
        <w:rPr>
          <w:rFonts w:ascii="Times New Roman" w:hAnsi="Times New Roman" w:cs="Times New Roman"/>
          <w:i/>
          <w:spacing w:val="-6"/>
          <w:sz w:val="24"/>
          <w:szCs w:val="24"/>
        </w:rPr>
        <w:t xml:space="preserve"> </w:t>
      </w:r>
      <w:r w:rsidRPr="00236F70">
        <w:rPr>
          <w:rFonts w:ascii="Times New Roman" w:hAnsi="Times New Roman" w:cs="Times New Roman"/>
          <w:sz w:val="24"/>
          <w:szCs w:val="24"/>
        </w:rPr>
        <w:t xml:space="preserve">was disclosed at a pH of 7.0. Molecular characterization revealed the pathogen as </w:t>
      </w:r>
      <w:r w:rsidRPr="00236F70">
        <w:rPr>
          <w:rFonts w:ascii="Times New Roman" w:hAnsi="Times New Roman" w:cs="Times New Roman"/>
          <w:i/>
          <w:sz w:val="24"/>
          <w:szCs w:val="24"/>
        </w:rPr>
        <w:t xml:space="preserve">Rhizopus </w:t>
      </w:r>
      <w:proofErr w:type="spellStart"/>
      <w:r w:rsidRPr="00236F70">
        <w:rPr>
          <w:rFonts w:ascii="Times New Roman" w:hAnsi="Times New Roman" w:cs="Times New Roman"/>
          <w:i/>
          <w:sz w:val="24"/>
          <w:szCs w:val="24"/>
        </w:rPr>
        <w:t>stolonifer</w:t>
      </w:r>
      <w:proofErr w:type="spellEnd"/>
      <w:r w:rsidRPr="00236F70">
        <w:rPr>
          <w:rFonts w:ascii="Times New Roman" w:hAnsi="Times New Roman" w:cs="Times New Roman"/>
          <w:i/>
          <w:sz w:val="24"/>
          <w:szCs w:val="24"/>
        </w:rPr>
        <w:t xml:space="preserve"> </w:t>
      </w:r>
      <w:r w:rsidRPr="00236F70">
        <w:rPr>
          <w:rFonts w:ascii="Times New Roman" w:hAnsi="Times New Roman" w:cs="Times New Roman"/>
          <w:sz w:val="24"/>
          <w:szCs w:val="24"/>
        </w:rPr>
        <w:t>by polymerase chain reaction (PCR) assay using ITS rDNA. Following future</w:t>
      </w:r>
      <w:r w:rsidRPr="00236F70">
        <w:rPr>
          <w:rFonts w:ascii="Times New Roman" w:hAnsi="Times New Roman" w:cs="Times New Roman"/>
          <w:spacing w:val="-1"/>
          <w:sz w:val="24"/>
          <w:szCs w:val="24"/>
        </w:rPr>
        <w:t xml:space="preserve"> </w:t>
      </w:r>
      <w:r w:rsidRPr="00236F70">
        <w:rPr>
          <w:rFonts w:ascii="Times New Roman" w:hAnsi="Times New Roman" w:cs="Times New Roman"/>
          <w:sz w:val="24"/>
          <w:szCs w:val="24"/>
        </w:rPr>
        <w:t>lines of work are</w:t>
      </w:r>
      <w:r w:rsidRPr="00236F70">
        <w:rPr>
          <w:rFonts w:ascii="Times New Roman" w:hAnsi="Times New Roman" w:cs="Times New Roman"/>
          <w:spacing w:val="-1"/>
          <w:sz w:val="24"/>
          <w:szCs w:val="24"/>
        </w:rPr>
        <w:t xml:space="preserve"> </w:t>
      </w:r>
      <w:r w:rsidRPr="00236F70">
        <w:rPr>
          <w:rFonts w:ascii="Times New Roman" w:hAnsi="Times New Roman" w:cs="Times New Roman"/>
          <w:sz w:val="24"/>
          <w:szCs w:val="24"/>
        </w:rPr>
        <w:t xml:space="preserve">being </w:t>
      </w:r>
      <w:proofErr w:type="spellStart"/>
      <w:proofErr w:type="gramStart"/>
      <w:r w:rsidRPr="00236F70">
        <w:rPr>
          <w:rFonts w:ascii="Times New Roman" w:hAnsi="Times New Roman" w:cs="Times New Roman"/>
          <w:sz w:val="24"/>
          <w:szCs w:val="24"/>
        </w:rPr>
        <w:t>listed.Screening</w:t>
      </w:r>
      <w:proofErr w:type="spellEnd"/>
      <w:proofErr w:type="gramEnd"/>
      <w:r w:rsidRPr="00236F70">
        <w:rPr>
          <w:rFonts w:ascii="Times New Roman" w:hAnsi="Times New Roman" w:cs="Times New Roman"/>
          <w:sz w:val="24"/>
          <w:szCs w:val="24"/>
        </w:rPr>
        <w:t xml:space="preserve"> of different jackfruit varieties resistant to this disease can also be taken up to recognize the unsusceptible genotypes.</w:t>
      </w:r>
      <w:r w:rsidRPr="00236F70">
        <w:rPr>
          <w:rFonts w:ascii="Times New Roman" w:hAnsi="Times New Roman" w:cs="Times New Roman"/>
          <w:b/>
          <w:sz w:val="24"/>
          <w:szCs w:val="24"/>
        </w:rPr>
        <w:t xml:space="preserve"> </w:t>
      </w:r>
      <w:r w:rsidRPr="00236F70">
        <w:rPr>
          <w:rFonts w:ascii="Times New Roman" w:hAnsi="Times New Roman" w:cs="Times New Roman"/>
          <w:sz w:val="24"/>
          <w:szCs w:val="24"/>
        </w:rPr>
        <w:t xml:space="preserve">Molecular characterization using multi-gene phylogeny should be accomplished to identify fruit rot pathogen </w:t>
      </w:r>
      <w:proofErr w:type="spellStart"/>
      <w:r w:rsidRPr="00236F70">
        <w:rPr>
          <w:rFonts w:ascii="Times New Roman" w:hAnsi="Times New Roman" w:cs="Times New Roman"/>
          <w:sz w:val="24"/>
          <w:szCs w:val="24"/>
        </w:rPr>
        <w:t>upto</w:t>
      </w:r>
      <w:proofErr w:type="spellEnd"/>
      <w:r w:rsidRPr="00236F70">
        <w:rPr>
          <w:rFonts w:ascii="Times New Roman" w:hAnsi="Times New Roman" w:cs="Times New Roman"/>
          <w:sz w:val="24"/>
          <w:szCs w:val="24"/>
        </w:rPr>
        <w:t xml:space="preserve"> species and subspecies level as it provides valuable insights into effective management strategies.</w:t>
      </w:r>
    </w:p>
    <w:p w14:paraId="6049BBAD" w14:textId="77777777" w:rsidR="001A7F71" w:rsidRDefault="001A7F71" w:rsidP="007F4C68">
      <w:pPr>
        <w:spacing w:line="360" w:lineRule="auto"/>
        <w:jc w:val="both"/>
        <w:rPr>
          <w:rFonts w:ascii="Times New Roman" w:hAnsi="Times New Roman" w:cs="Times New Roman"/>
          <w:b/>
          <w:sz w:val="24"/>
          <w:szCs w:val="24"/>
        </w:rPr>
      </w:pPr>
    </w:p>
    <w:p w14:paraId="11A98D92" w14:textId="7A2B0AC9" w:rsidR="007F4C68" w:rsidRPr="009B2EB5" w:rsidRDefault="009B2EB5" w:rsidP="007F4C68">
      <w:pPr>
        <w:spacing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References:-</w:t>
      </w:r>
      <w:proofErr w:type="gramEnd"/>
    </w:p>
    <w:p w14:paraId="30A8E498" w14:textId="77777777" w:rsidR="007F4C68" w:rsidRPr="003B4F95" w:rsidRDefault="007F4C68" w:rsidP="007F4C68">
      <w:pPr>
        <w:pStyle w:val="BodyText"/>
        <w:spacing w:after="160" w:line="276" w:lineRule="auto"/>
        <w:ind w:left="900" w:hanging="900"/>
        <w:jc w:val="both"/>
        <w:rPr>
          <w:i/>
          <w:iCs/>
          <w:color w:val="222222"/>
          <w:shd w:val="clear" w:color="auto" w:fill="FFFFFF"/>
        </w:rPr>
      </w:pPr>
      <w:r w:rsidRPr="00D74BBB">
        <w:rPr>
          <w:color w:val="222222"/>
          <w:shd w:val="clear" w:color="auto" w:fill="FFFFFF"/>
        </w:rPr>
        <w:t xml:space="preserve">ABBASI, </w:t>
      </w:r>
      <w:r>
        <w:rPr>
          <w:color w:val="222222"/>
          <w:shd w:val="clear" w:color="auto" w:fill="FFFFFF"/>
        </w:rPr>
        <w:t xml:space="preserve">N. A., ASLAM, M. F., IRSHAD, G. AND NAZIA, F., 2020, </w:t>
      </w:r>
      <w:r w:rsidRPr="00D74BBB">
        <w:rPr>
          <w:color w:val="222222"/>
          <w:shd w:val="clear" w:color="auto" w:fill="FFFFFF"/>
        </w:rPr>
        <w:t xml:space="preserve">Morpho-molecular identification of </w:t>
      </w:r>
      <w:r w:rsidRPr="00424075">
        <w:rPr>
          <w:i/>
          <w:iCs/>
          <w:color w:val="222222"/>
          <w:shd w:val="clear" w:color="auto" w:fill="FFFFFF"/>
        </w:rPr>
        <w:t xml:space="preserve">Rhizopus </w:t>
      </w:r>
      <w:proofErr w:type="spellStart"/>
      <w:r w:rsidRPr="00424075">
        <w:rPr>
          <w:i/>
          <w:iCs/>
          <w:color w:val="222222"/>
          <w:shd w:val="clear" w:color="auto" w:fill="FFFFFF"/>
        </w:rPr>
        <w:t>stolonifer</w:t>
      </w:r>
      <w:proofErr w:type="spellEnd"/>
      <w:r w:rsidRPr="00D74BBB">
        <w:rPr>
          <w:color w:val="222222"/>
          <w:shd w:val="clear" w:color="auto" w:fill="FFFFFF"/>
        </w:rPr>
        <w:t xml:space="preserve"> causing postharvest soft rot of Loquat (</w:t>
      </w:r>
      <w:r w:rsidRPr="00424075">
        <w:rPr>
          <w:i/>
          <w:iCs/>
          <w:color w:val="222222"/>
          <w:shd w:val="clear" w:color="auto" w:fill="FFFFFF"/>
        </w:rPr>
        <w:t>Eriobotrya japonica</w:t>
      </w:r>
      <w:r w:rsidRPr="00D74BBB">
        <w:rPr>
          <w:color w:val="222222"/>
          <w:shd w:val="clear" w:color="auto" w:fill="FFFFFF"/>
        </w:rPr>
        <w:t>). </w:t>
      </w:r>
      <w:proofErr w:type="spellStart"/>
      <w:r w:rsidRPr="00D74BBB">
        <w:rPr>
          <w:i/>
          <w:iCs/>
          <w:color w:val="222222"/>
          <w:shd w:val="clear" w:color="auto" w:fill="FFFFFF"/>
        </w:rPr>
        <w:t>Mycopath</w:t>
      </w:r>
      <w:r>
        <w:rPr>
          <w:i/>
          <w:iCs/>
          <w:color w:val="222222"/>
          <w:shd w:val="clear" w:color="auto" w:fill="FFFFFF"/>
        </w:rPr>
        <w:t>ology</w:t>
      </w:r>
      <w:proofErr w:type="spellEnd"/>
      <w:r w:rsidRPr="00D74BBB">
        <w:rPr>
          <w:color w:val="222222"/>
          <w:shd w:val="clear" w:color="auto" w:fill="FFFFFF"/>
        </w:rPr>
        <w:t>, </w:t>
      </w:r>
      <w:r>
        <w:rPr>
          <w:b/>
          <w:bCs/>
          <w:color w:val="222222"/>
          <w:shd w:val="clear" w:color="auto" w:fill="FFFFFF"/>
        </w:rPr>
        <w:t>16</w:t>
      </w:r>
      <w:r>
        <w:rPr>
          <w:color w:val="222222"/>
          <w:shd w:val="clear" w:color="auto" w:fill="FFFFFF"/>
        </w:rPr>
        <w:t>:</w:t>
      </w:r>
      <w:r w:rsidRPr="00424075">
        <w:rPr>
          <w:color w:val="222222"/>
          <w:shd w:val="clear" w:color="auto" w:fill="FFFFFF"/>
        </w:rPr>
        <w:t xml:space="preserve"> 342 – 350</w:t>
      </w:r>
      <w:r>
        <w:rPr>
          <w:i/>
          <w:iCs/>
          <w:color w:val="222222"/>
          <w:shd w:val="clear" w:color="auto" w:fill="FFFFFF"/>
        </w:rPr>
        <w:t>.</w:t>
      </w:r>
    </w:p>
    <w:p w14:paraId="5A566ACB" w14:textId="77777777" w:rsidR="007F4C68" w:rsidRDefault="007F4C68" w:rsidP="007F4C68">
      <w:pPr>
        <w:pStyle w:val="BodyText"/>
        <w:spacing w:after="160" w:line="276" w:lineRule="auto"/>
        <w:ind w:left="900" w:hanging="900"/>
        <w:jc w:val="both"/>
        <w:rPr>
          <w:color w:val="222222"/>
          <w:shd w:val="clear" w:color="auto" w:fill="FFFFFF"/>
        </w:rPr>
      </w:pPr>
      <w:r>
        <w:rPr>
          <w:color w:val="222222"/>
          <w:shd w:val="clear" w:color="auto" w:fill="FFFFFF"/>
        </w:rPr>
        <w:t>AISHA, P., GHERBEWY, Y. A., HUSSEIN, K. AND SINGH, H., 2019,</w:t>
      </w:r>
      <w:r w:rsidRPr="003B196F">
        <w:rPr>
          <w:color w:val="222222"/>
          <w:shd w:val="clear" w:color="auto" w:fill="FFFFFF"/>
        </w:rPr>
        <w:t xml:space="preserve"> Molecular characterization of </w:t>
      </w:r>
      <w:r w:rsidRPr="003B196F">
        <w:rPr>
          <w:i/>
          <w:iCs/>
          <w:color w:val="222222"/>
          <w:shd w:val="clear" w:color="auto" w:fill="FFFFFF"/>
        </w:rPr>
        <w:t xml:space="preserve">Rhizopus </w:t>
      </w:r>
      <w:proofErr w:type="spellStart"/>
      <w:r w:rsidRPr="003B196F">
        <w:rPr>
          <w:i/>
          <w:iCs/>
          <w:color w:val="222222"/>
          <w:shd w:val="clear" w:color="auto" w:fill="FFFFFF"/>
        </w:rPr>
        <w:t>stolonifer</w:t>
      </w:r>
      <w:proofErr w:type="spellEnd"/>
      <w:r w:rsidRPr="003B196F">
        <w:rPr>
          <w:color w:val="222222"/>
          <w:shd w:val="clear" w:color="auto" w:fill="FFFFFF"/>
        </w:rPr>
        <w:t xml:space="preserve"> strains isolated from some Saudi fruits. </w:t>
      </w:r>
      <w:r>
        <w:rPr>
          <w:i/>
          <w:iCs/>
          <w:color w:val="222222"/>
          <w:shd w:val="clear" w:color="auto" w:fill="FFFFFF"/>
        </w:rPr>
        <w:t>Foodborne Pathogens and D</w:t>
      </w:r>
      <w:r w:rsidRPr="003B196F">
        <w:rPr>
          <w:i/>
          <w:iCs/>
          <w:color w:val="222222"/>
          <w:shd w:val="clear" w:color="auto" w:fill="FFFFFF"/>
        </w:rPr>
        <w:t>isease</w:t>
      </w:r>
      <w:r w:rsidRPr="003B196F">
        <w:rPr>
          <w:color w:val="222222"/>
          <w:shd w:val="clear" w:color="auto" w:fill="FFFFFF"/>
        </w:rPr>
        <w:t>, </w:t>
      </w:r>
      <w:r w:rsidRPr="007239DF">
        <w:rPr>
          <w:b/>
          <w:bCs/>
          <w:color w:val="222222"/>
          <w:shd w:val="clear" w:color="auto" w:fill="FFFFFF"/>
        </w:rPr>
        <w:t>7</w:t>
      </w:r>
      <w:r w:rsidRPr="007239DF">
        <w:rPr>
          <w:color w:val="0D0D0D" w:themeColor="text1" w:themeTint="F2"/>
          <w:shd w:val="clear" w:color="auto" w:fill="FFFFFF"/>
        </w:rPr>
        <w:t>(6): 137-142</w:t>
      </w:r>
      <w:r w:rsidRPr="003B196F">
        <w:rPr>
          <w:color w:val="222222"/>
          <w:shd w:val="clear" w:color="auto" w:fill="FFFFFF"/>
        </w:rPr>
        <w:t>.</w:t>
      </w:r>
    </w:p>
    <w:p w14:paraId="404BC3D7" w14:textId="77777777" w:rsidR="007F4C68" w:rsidRDefault="007F4C68" w:rsidP="007F4C68">
      <w:pPr>
        <w:pStyle w:val="BodyText"/>
        <w:spacing w:after="160" w:line="276" w:lineRule="auto"/>
        <w:ind w:left="900" w:hanging="900"/>
        <w:jc w:val="both"/>
      </w:pPr>
      <w:r>
        <w:t>ANAND, T., NAKKEERAN, S., RAGUCHANDER, HUBBALLI, M. T. AND RENUKADEVI, P., 2015, Physiological characterization of</w:t>
      </w:r>
      <w:r>
        <w:rPr>
          <w:i/>
        </w:rPr>
        <w:t xml:space="preserve"> Rhizopus </w:t>
      </w:r>
      <w:proofErr w:type="spellStart"/>
      <w:r>
        <w:rPr>
          <w:i/>
        </w:rPr>
        <w:t>stolonifer</w:t>
      </w:r>
      <w:proofErr w:type="spellEnd"/>
      <w:r>
        <w:t xml:space="preserve">, the incitant of soft rot disease of guava in India. </w:t>
      </w:r>
      <w:r>
        <w:rPr>
          <w:i/>
        </w:rPr>
        <w:t>Archives of Phytopathology and Plant Protection</w:t>
      </w:r>
      <w:r>
        <w:t xml:space="preserve">, </w:t>
      </w:r>
      <w:r>
        <w:rPr>
          <w:b/>
        </w:rPr>
        <w:t>44</w:t>
      </w:r>
      <w:r>
        <w:t>(11): 1115-1124.</w:t>
      </w:r>
    </w:p>
    <w:p w14:paraId="35A4DDA2" w14:textId="77777777" w:rsidR="007F4C68" w:rsidRPr="005161AB" w:rsidRDefault="007F4C68" w:rsidP="007F4C68">
      <w:pPr>
        <w:pStyle w:val="BodyText"/>
        <w:spacing w:after="160" w:line="276" w:lineRule="auto"/>
        <w:ind w:left="900" w:hanging="900"/>
        <w:jc w:val="both"/>
        <w:rPr>
          <w:sz w:val="32"/>
          <w:szCs w:val="32"/>
        </w:rPr>
      </w:pPr>
      <w:r w:rsidRPr="005161AB">
        <w:rPr>
          <w:color w:val="222222"/>
          <w:shd w:val="clear" w:color="auto" w:fill="FFFFFF"/>
        </w:rPr>
        <w:t xml:space="preserve">ASLAM, M. F., AJJAD, F. S., SAJID, M. AND BASHIR, M. Z., 2019, First report of </w:t>
      </w:r>
      <w:r w:rsidRPr="005161AB">
        <w:rPr>
          <w:i/>
          <w:iCs/>
          <w:color w:val="222222"/>
          <w:shd w:val="clear" w:color="auto" w:fill="FFFFFF"/>
        </w:rPr>
        <w:t xml:space="preserve">Rhizopus </w:t>
      </w:r>
      <w:proofErr w:type="spellStart"/>
      <w:r w:rsidRPr="005161AB">
        <w:rPr>
          <w:i/>
          <w:iCs/>
          <w:color w:val="222222"/>
          <w:shd w:val="clear" w:color="auto" w:fill="FFFFFF"/>
        </w:rPr>
        <w:t>stolonifer</w:t>
      </w:r>
      <w:proofErr w:type="spellEnd"/>
      <w:r w:rsidRPr="005161AB">
        <w:rPr>
          <w:color w:val="222222"/>
          <w:shd w:val="clear" w:color="auto" w:fill="FFFFFF"/>
        </w:rPr>
        <w:t xml:space="preserve"> causing postharvest fruit rot of </w:t>
      </w:r>
      <w:r>
        <w:rPr>
          <w:color w:val="222222"/>
          <w:shd w:val="clear" w:color="auto" w:fill="FFFFFF"/>
        </w:rPr>
        <w:t xml:space="preserve">Jackfruit </w:t>
      </w:r>
      <w:r w:rsidRPr="005161AB">
        <w:rPr>
          <w:color w:val="222222"/>
          <w:shd w:val="clear" w:color="auto" w:fill="FFFFFF"/>
        </w:rPr>
        <w:t>from Pakistan. </w:t>
      </w:r>
      <w:r>
        <w:rPr>
          <w:i/>
          <w:iCs/>
          <w:color w:val="222222"/>
          <w:shd w:val="clear" w:color="auto" w:fill="FFFFFF"/>
        </w:rPr>
        <w:t>Plant Dis</w:t>
      </w:r>
      <w:r>
        <w:rPr>
          <w:color w:val="222222"/>
          <w:shd w:val="clear" w:color="auto" w:fill="FFFFFF"/>
        </w:rPr>
        <w:t>.</w:t>
      </w:r>
      <w:r w:rsidRPr="005161AB">
        <w:rPr>
          <w:color w:val="222222"/>
          <w:shd w:val="clear" w:color="auto" w:fill="FFFFFF"/>
        </w:rPr>
        <w:t>, </w:t>
      </w:r>
      <w:r w:rsidRPr="005161AB">
        <w:rPr>
          <w:b/>
          <w:bCs/>
          <w:color w:val="222222"/>
          <w:shd w:val="clear" w:color="auto" w:fill="FFFFFF"/>
        </w:rPr>
        <w:t>103</w:t>
      </w:r>
      <w:r>
        <w:rPr>
          <w:color w:val="222222"/>
          <w:shd w:val="clear" w:color="auto" w:fill="FFFFFF"/>
        </w:rPr>
        <w:t>(6): 1410-1424</w:t>
      </w:r>
      <w:r w:rsidRPr="005161AB">
        <w:rPr>
          <w:color w:val="222222"/>
          <w:shd w:val="clear" w:color="auto" w:fill="FFFFFF"/>
        </w:rPr>
        <w:t>.</w:t>
      </w:r>
    </w:p>
    <w:p w14:paraId="10D7511E" w14:textId="77777777" w:rsidR="007F4C68" w:rsidRDefault="007F4C68" w:rsidP="007F4C68">
      <w:pPr>
        <w:pStyle w:val="BodyText"/>
        <w:spacing w:after="160" w:line="276" w:lineRule="auto"/>
        <w:ind w:left="900" w:hanging="900"/>
        <w:jc w:val="both"/>
      </w:pPr>
      <w:r>
        <w:t>BABU, D. N., NAGADESI, P. K., SUNEETHA, M. N. AND ANIL, K., 2018, Soft rot of Jackfruit (</w:t>
      </w:r>
      <w:r w:rsidRPr="00796B3A">
        <w:rPr>
          <w:i/>
          <w:iCs/>
        </w:rPr>
        <w:t>Artocarpus heterophyllus</w:t>
      </w:r>
      <w:r>
        <w:t xml:space="preserve">) by </w:t>
      </w:r>
      <w:r w:rsidRPr="00E60B6D">
        <w:rPr>
          <w:i/>
          <w:iCs/>
        </w:rPr>
        <w:t xml:space="preserve">Rhizopus </w:t>
      </w:r>
      <w:proofErr w:type="spellStart"/>
      <w:r w:rsidRPr="007F20BC">
        <w:rPr>
          <w:i/>
          <w:iCs/>
          <w:color w:val="0D0D0D" w:themeColor="text1" w:themeTint="F2"/>
        </w:rPr>
        <w:t>stolonifer</w:t>
      </w:r>
      <w:proofErr w:type="spellEnd"/>
      <w:r>
        <w:t xml:space="preserve"> in Andhra Pradesh, India. </w:t>
      </w:r>
      <w:r w:rsidRPr="00796B3A">
        <w:rPr>
          <w:i/>
          <w:iCs/>
        </w:rPr>
        <w:t>Annals of Plant Sciences</w:t>
      </w:r>
      <w:r>
        <w:t xml:space="preserve">, </w:t>
      </w:r>
      <w:r w:rsidRPr="00796B3A">
        <w:rPr>
          <w:b/>
          <w:bCs/>
        </w:rPr>
        <w:t>7</w:t>
      </w:r>
      <w:r>
        <w:rPr>
          <w:b/>
          <w:bCs/>
        </w:rPr>
        <w:t>01</w:t>
      </w:r>
      <w:r>
        <w:t xml:space="preserve">: </w:t>
      </w:r>
      <w:r w:rsidRPr="00796B3A">
        <w:t>2451</w:t>
      </w:r>
      <w:r>
        <w:t>-2455.</w:t>
      </w:r>
    </w:p>
    <w:p w14:paraId="2F4FA765" w14:textId="77777777" w:rsidR="007F4C68" w:rsidRDefault="007F4C68" w:rsidP="007F4C68">
      <w:pPr>
        <w:pStyle w:val="BodyText"/>
        <w:spacing w:after="160" w:line="276" w:lineRule="auto"/>
        <w:ind w:left="900" w:hanging="900"/>
        <w:jc w:val="both"/>
        <w:rPr>
          <w:sz w:val="28"/>
          <w:szCs w:val="28"/>
        </w:rPr>
      </w:pPr>
      <w:r>
        <w:rPr>
          <w:color w:val="202122"/>
          <w:shd w:val="clear" w:color="auto" w:fill="FFFFFF"/>
        </w:rPr>
        <w:t>BENNY, G.</w:t>
      </w:r>
      <w:r w:rsidRPr="0094684F">
        <w:rPr>
          <w:color w:val="202122"/>
          <w:shd w:val="clear" w:color="auto" w:fill="FFFFFF"/>
        </w:rPr>
        <w:t xml:space="preserve"> L., SMITH, </w:t>
      </w:r>
      <w:r>
        <w:rPr>
          <w:color w:val="202122"/>
          <w:shd w:val="clear" w:color="auto" w:fill="FFFFFF"/>
        </w:rPr>
        <w:t xml:space="preserve">M. E., KIRK, P. M., TRETTER, E. D. AND WHITE, M. M., 2016, </w:t>
      </w:r>
      <w:r w:rsidRPr="0094684F">
        <w:rPr>
          <w:color w:val="202122"/>
          <w:shd w:val="clear" w:color="auto" w:fill="FFFFFF"/>
        </w:rPr>
        <w:t>Challenges and Future Perspectives in the Sy</w:t>
      </w:r>
      <w:r>
        <w:rPr>
          <w:color w:val="202122"/>
          <w:shd w:val="clear" w:color="auto" w:fill="FFFFFF"/>
        </w:rPr>
        <w:t xml:space="preserve">stematics of </w:t>
      </w:r>
      <w:proofErr w:type="spellStart"/>
      <w:r>
        <w:rPr>
          <w:color w:val="202122"/>
          <w:shd w:val="clear" w:color="auto" w:fill="FFFFFF"/>
        </w:rPr>
        <w:t>Kickxellomycotina</w:t>
      </w:r>
      <w:proofErr w:type="spellEnd"/>
      <w:r>
        <w:rPr>
          <w:color w:val="202122"/>
          <w:shd w:val="clear" w:color="auto" w:fill="FFFFFF"/>
        </w:rPr>
        <w:t xml:space="preserve">, </w:t>
      </w:r>
      <w:proofErr w:type="spellStart"/>
      <w:r w:rsidRPr="0094684F">
        <w:rPr>
          <w:color w:val="202122"/>
          <w:shd w:val="clear" w:color="auto" w:fill="FFFFFF"/>
        </w:rPr>
        <w:t>Muco</w:t>
      </w:r>
      <w:r>
        <w:rPr>
          <w:color w:val="202122"/>
          <w:shd w:val="clear" w:color="auto" w:fill="FFFFFF"/>
        </w:rPr>
        <w:t>romycotina</w:t>
      </w:r>
      <w:proofErr w:type="spellEnd"/>
      <w:r>
        <w:rPr>
          <w:color w:val="202122"/>
          <w:shd w:val="clear" w:color="auto" w:fill="FFFFFF"/>
        </w:rPr>
        <w:t xml:space="preserve">, and </w:t>
      </w:r>
      <w:proofErr w:type="spellStart"/>
      <w:r>
        <w:rPr>
          <w:color w:val="202122"/>
          <w:shd w:val="clear" w:color="auto" w:fill="FFFFFF"/>
        </w:rPr>
        <w:t>Zoopagomycotina</w:t>
      </w:r>
      <w:proofErr w:type="spellEnd"/>
      <w:r w:rsidRPr="0094684F">
        <w:rPr>
          <w:color w:val="202122"/>
          <w:shd w:val="clear" w:color="auto" w:fill="FFFFFF"/>
        </w:rPr>
        <w:t>. </w:t>
      </w:r>
      <w:r w:rsidRPr="0094684F">
        <w:rPr>
          <w:i/>
          <w:iCs/>
          <w:color w:val="202122"/>
          <w:shd w:val="clear" w:color="auto" w:fill="FFFFFF"/>
        </w:rPr>
        <w:t xml:space="preserve">Biology of </w:t>
      </w:r>
      <w:proofErr w:type="spellStart"/>
      <w:r w:rsidRPr="0094684F">
        <w:rPr>
          <w:i/>
          <w:iCs/>
          <w:color w:val="202122"/>
          <w:shd w:val="clear" w:color="auto" w:fill="FFFFFF"/>
        </w:rPr>
        <w:t>Microfungi</w:t>
      </w:r>
      <w:proofErr w:type="spellEnd"/>
      <w:r>
        <w:rPr>
          <w:color w:val="202122"/>
          <w:shd w:val="clear" w:color="auto" w:fill="FFFFFF"/>
        </w:rPr>
        <w:t xml:space="preserve">, </w:t>
      </w:r>
      <w:r>
        <w:rPr>
          <w:b/>
          <w:bCs/>
          <w:color w:val="202122"/>
          <w:shd w:val="clear" w:color="auto" w:fill="FFFFFF"/>
        </w:rPr>
        <w:t>78</w:t>
      </w:r>
      <w:r w:rsidRPr="0094684F">
        <w:rPr>
          <w:color w:val="202122"/>
          <w:shd w:val="clear" w:color="auto" w:fill="FFFFFF"/>
        </w:rPr>
        <w:t>: 65–126. </w:t>
      </w:r>
    </w:p>
    <w:p w14:paraId="1DD589B6" w14:textId="77777777" w:rsidR="007F4C68" w:rsidRDefault="007F4C68" w:rsidP="007F4C68">
      <w:pPr>
        <w:pStyle w:val="BodyText"/>
        <w:spacing w:after="160" w:line="276" w:lineRule="auto"/>
        <w:ind w:left="900" w:hanging="900"/>
        <w:jc w:val="both"/>
      </w:pPr>
      <w:r>
        <w:t>BORUAH, N. B. AND BARUA, A. G., 2014, Minerals and functional groups present in the jackfruit seed: a spectroscopic investigation.</w:t>
      </w:r>
      <w:r w:rsidRPr="00FD2E79">
        <w:rPr>
          <w:i/>
          <w:iCs/>
        </w:rPr>
        <w:t xml:space="preserve"> J. Food Sci. </w:t>
      </w:r>
      <w:proofErr w:type="spellStart"/>
      <w:r w:rsidRPr="00FD2E79">
        <w:rPr>
          <w:i/>
          <w:iCs/>
        </w:rPr>
        <w:t>Nutr</w:t>
      </w:r>
      <w:proofErr w:type="spellEnd"/>
      <w:r>
        <w:t xml:space="preserve">., </w:t>
      </w:r>
      <w:r w:rsidRPr="00FD2E79">
        <w:rPr>
          <w:b/>
          <w:bCs/>
        </w:rPr>
        <w:t>55</w:t>
      </w:r>
      <w:r>
        <w:t xml:space="preserve">(6): 479-483. </w:t>
      </w:r>
    </w:p>
    <w:p w14:paraId="2410D18D" w14:textId="77777777" w:rsidR="007F4C68" w:rsidRDefault="007F4C68" w:rsidP="007F4C68">
      <w:pPr>
        <w:pStyle w:val="BodyText"/>
        <w:spacing w:after="160" w:line="276" w:lineRule="auto"/>
        <w:ind w:left="900" w:hanging="900"/>
        <w:jc w:val="both"/>
        <w:rPr>
          <w:sz w:val="28"/>
          <w:szCs w:val="28"/>
        </w:rPr>
      </w:pPr>
      <w:r>
        <w:rPr>
          <w:color w:val="222222"/>
          <w:shd w:val="clear" w:color="auto" w:fill="FFFFFF"/>
        </w:rPr>
        <w:t>DALAVI</w:t>
      </w:r>
      <w:r w:rsidRPr="00D535F5">
        <w:rPr>
          <w:color w:val="222222"/>
          <w:shd w:val="clear" w:color="auto" w:fill="FFFFFF"/>
        </w:rPr>
        <w:t>, R.</w:t>
      </w:r>
      <w:r>
        <w:rPr>
          <w:color w:val="222222"/>
          <w:shd w:val="clear" w:color="auto" w:fill="FFFFFF"/>
        </w:rPr>
        <w:t xml:space="preserve"> B., KAMBALE</w:t>
      </w:r>
      <w:r w:rsidRPr="00D535F5">
        <w:rPr>
          <w:color w:val="222222"/>
          <w:shd w:val="clear" w:color="auto" w:fill="FFFFFF"/>
        </w:rPr>
        <w:t>, S.</w:t>
      </w:r>
      <w:r>
        <w:rPr>
          <w:color w:val="222222"/>
          <w:shd w:val="clear" w:color="auto" w:fill="FFFFFF"/>
        </w:rPr>
        <w:t xml:space="preserve"> S. AND KAWALE</w:t>
      </w:r>
      <w:r w:rsidRPr="00D535F5">
        <w:rPr>
          <w:color w:val="222222"/>
          <w:shd w:val="clear" w:color="auto" w:fill="FFFFFF"/>
        </w:rPr>
        <w:t>, T.</w:t>
      </w:r>
      <w:r>
        <w:rPr>
          <w:color w:val="222222"/>
          <w:shd w:val="clear" w:color="auto" w:fill="FFFFFF"/>
        </w:rPr>
        <w:t xml:space="preserve"> </w:t>
      </w:r>
      <w:r w:rsidRPr="00D535F5">
        <w:rPr>
          <w:color w:val="222222"/>
          <w:shd w:val="clear" w:color="auto" w:fill="FFFFFF"/>
        </w:rPr>
        <w:t xml:space="preserve">R., 2017, Efficacy of </w:t>
      </w:r>
      <w:proofErr w:type="spellStart"/>
      <w:r w:rsidRPr="00D535F5">
        <w:rPr>
          <w:color w:val="222222"/>
          <w:shd w:val="clear" w:color="auto" w:fill="FFFFFF"/>
        </w:rPr>
        <w:t>ridomil</w:t>
      </w:r>
      <w:proofErr w:type="spellEnd"/>
      <w:r w:rsidRPr="00D535F5">
        <w:rPr>
          <w:color w:val="222222"/>
          <w:shd w:val="clear" w:color="auto" w:fill="FFFFFF"/>
        </w:rPr>
        <w:t xml:space="preserve"> in </w:t>
      </w:r>
      <w:r w:rsidRPr="00D535F5">
        <w:rPr>
          <w:color w:val="222222"/>
          <w:shd w:val="clear" w:color="auto" w:fill="FFFFFF"/>
        </w:rPr>
        <w:lastRenderedPageBreak/>
        <w:t>combating fruit rot of jackfruit in Ratnagiri and Sindhudurg districts of Maharashtra. </w:t>
      </w:r>
      <w:proofErr w:type="spellStart"/>
      <w:r>
        <w:rPr>
          <w:i/>
          <w:iCs/>
          <w:color w:val="222222"/>
          <w:shd w:val="clear" w:color="auto" w:fill="FFFFFF"/>
        </w:rPr>
        <w:t>Biosci</w:t>
      </w:r>
      <w:proofErr w:type="spellEnd"/>
      <w:r>
        <w:rPr>
          <w:i/>
          <w:iCs/>
          <w:color w:val="222222"/>
          <w:shd w:val="clear" w:color="auto" w:fill="FFFFFF"/>
        </w:rPr>
        <w:t>. Trends.</w:t>
      </w:r>
      <w:r w:rsidRPr="00D535F5">
        <w:rPr>
          <w:color w:val="222222"/>
          <w:shd w:val="clear" w:color="auto" w:fill="FFFFFF"/>
        </w:rPr>
        <w:t>, </w:t>
      </w:r>
      <w:r w:rsidRPr="00B035DE">
        <w:rPr>
          <w:b/>
          <w:bCs/>
          <w:color w:val="222222"/>
          <w:shd w:val="clear" w:color="auto" w:fill="FFFFFF"/>
        </w:rPr>
        <w:t>10</w:t>
      </w:r>
      <w:r w:rsidRPr="00D535F5">
        <w:rPr>
          <w:color w:val="222222"/>
          <w:shd w:val="clear" w:color="auto" w:fill="FFFFFF"/>
        </w:rPr>
        <w:t>(17): 3087-3088.</w:t>
      </w:r>
      <w:r>
        <w:rPr>
          <w:sz w:val="28"/>
          <w:szCs w:val="28"/>
        </w:rPr>
        <w:t xml:space="preserve"> </w:t>
      </w:r>
    </w:p>
    <w:p w14:paraId="3443DE2C" w14:textId="77777777" w:rsidR="007F4C68" w:rsidRPr="0011264B" w:rsidRDefault="007F4C68" w:rsidP="007F4C68">
      <w:pPr>
        <w:pStyle w:val="BodyText"/>
        <w:spacing w:after="160" w:line="276" w:lineRule="auto"/>
        <w:ind w:left="900" w:hanging="900"/>
        <w:jc w:val="both"/>
      </w:pPr>
      <w:r>
        <w:t>ESTRADA, G</w:t>
      </w:r>
      <w:r w:rsidRPr="0011264B">
        <w:t xml:space="preserve">., LOPEZ, R. S., MEDINA, J. C., CRUZ, H. AND ZARK, L., </w:t>
      </w:r>
      <w:r w:rsidRPr="0011264B">
        <w:rPr>
          <w:color w:val="222222"/>
          <w:shd w:val="clear" w:color="auto" w:fill="FFFFFF"/>
        </w:rPr>
        <w:t xml:space="preserve">2019, First Report of </w:t>
      </w:r>
      <w:r w:rsidRPr="0011264B">
        <w:rPr>
          <w:i/>
          <w:iCs/>
          <w:color w:val="222222"/>
          <w:shd w:val="clear" w:color="auto" w:fill="FFFFFF"/>
        </w:rPr>
        <w:t xml:space="preserve">Rhizopus </w:t>
      </w:r>
      <w:proofErr w:type="spellStart"/>
      <w:r w:rsidRPr="00542E6E">
        <w:rPr>
          <w:i/>
          <w:iCs/>
        </w:rPr>
        <w:t>stolonifer</w:t>
      </w:r>
      <w:proofErr w:type="spellEnd"/>
      <w:r w:rsidRPr="0011264B">
        <w:rPr>
          <w:color w:val="222222"/>
          <w:shd w:val="clear" w:color="auto" w:fill="FFFFFF"/>
        </w:rPr>
        <w:t xml:space="preserve"> causing fruit rot in Jackfruit (</w:t>
      </w:r>
      <w:r w:rsidRPr="0011264B">
        <w:rPr>
          <w:i/>
          <w:iCs/>
          <w:color w:val="222222"/>
          <w:shd w:val="clear" w:color="auto" w:fill="FFFFFF"/>
        </w:rPr>
        <w:t>Artocarpus heterophyllus</w:t>
      </w:r>
      <w:r w:rsidRPr="0011264B">
        <w:rPr>
          <w:color w:val="222222"/>
          <w:shd w:val="clear" w:color="auto" w:fill="FFFFFF"/>
        </w:rPr>
        <w:t>) in Mexico. </w:t>
      </w:r>
      <w:r>
        <w:rPr>
          <w:i/>
          <w:iCs/>
          <w:color w:val="222222"/>
          <w:shd w:val="clear" w:color="auto" w:fill="FFFFFF"/>
        </w:rPr>
        <w:t>Plant Dis</w:t>
      </w:r>
      <w:r>
        <w:rPr>
          <w:color w:val="222222"/>
          <w:shd w:val="clear" w:color="auto" w:fill="FFFFFF"/>
        </w:rPr>
        <w:t>.</w:t>
      </w:r>
      <w:r w:rsidRPr="0011264B">
        <w:rPr>
          <w:color w:val="222222"/>
          <w:shd w:val="clear" w:color="auto" w:fill="FFFFFF"/>
        </w:rPr>
        <w:t>, </w:t>
      </w:r>
      <w:r w:rsidRPr="00485249">
        <w:rPr>
          <w:b/>
          <w:bCs/>
          <w:color w:val="222222"/>
          <w:shd w:val="clear" w:color="auto" w:fill="FFFFFF"/>
        </w:rPr>
        <w:t>103</w:t>
      </w:r>
      <w:r w:rsidRPr="0011264B">
        <w:rPr>
          <w:color w:val="222222"/>
          <w:shd w:val="clear" w:color="auto" w:fill="FFFFFF"/>
        </w:rPr>
        <w:t xml:space="preserve">(11), </w:t>
      </w:r>
      <w:r>
        <w:rPr>
          <w:color w:val="222222"/>
          <w:shd w:val="clear" w:color="auto" w:fill="FFFFFF"/>
        </w:rPr>
        <w:t>2957-2966</w:t>
      </w:r>
      <w:r w:rsidRPr="0011264B">
        <w:rPr>
          <w:color w:val="222222"/>
          <w:shd w:val="clear" w:color="auto" w:fill="FFFFFF"/>
        </w:rPr>
        <w:t>.</w:t>
      </w:r>
    </w:p>
    <w:p w14:paraId="2AAF108F" w14:textId="77777777" w:rsidR="007F4C68" w:rsidRDefault="007F4C68" w:rsidP="007F4C68">
      <w:pPr>
        <w:pStyle w:val="BodyText"/>
        <w:spacing w:after="160" w:line="276" w:lineRule="auto"/>
        <w:ind w:left="900" w:hanging="900"/>
        <w:jc w:val="both"/>
      </w:pPr>
      <w:r>
        <w:t xml:space="preserve">FEBRIANI, R. W., SJAMSURIDZAL, L. AND OETARI, S. B., 2018, ITS regions of rDNA sequence and morphological analyses clarify five Rhizopus strains from tempeh as </w:t>
      </w:r>
      <w:r w:rsidRPr="008A00BF">
        <w:rPr>
          <w:i/>
          <w:iCs/>
        </w:rPr>
        <w:t>Rhizopus oryzae</w:t>
      </w:r>
      <w:r>
        <w:t xml:space="preserve">. </w:t>
      </w:r>
      <w:r w:rsidRPr="008A00BF">
        <w:rPr>
          <w:i/>
          <w:iCs/>
        </w:rPr>
        <w:t>AIP Conf. Proc.</w:t>
      </w:r>
      <w:r>
        <w:t xml:space="preserve">, </w:t>
      </w:r>
      <w:r>
        <w:rPr>
          <w:b/>
          <w:bCs/>
        </w:rPr>
        <w:t>97</w:t>
      </w:r>
      <w:r>
        <w:t>: 1582-1590.</w:t>
      </w:r>
    </w:p>
    <w:p w14:paraId="191AF7DF" w14:textId="77777777" w:rsidR="007F4C68" w:rsidRDefault="007F4C68" w:rsidP="007F4C68">
      <w:pPr>
        <w:pStyle w:val="BodyText"/>
        <w:spacing w:after="160" w:line="276" w:lineRule="auto"/>
        <w:ind w:left="900" w:hanging="900"/>
        <w:jc w:val="both"/>
      </w:pPr>
      <w:r>
        <w:t xml:space="preserve">GANDHI, P., KUPPUSAMY, P., PEERAN, M. F., THANGAMANI, K. AND RAGUCHANDER, T., 2011, Morphological and physiological characterization of </w:t>
      </w:r>
      <w:r>
        <w:rPr>
          <w:i/>
        </w:rPr>
        <w:t xml:space="preserve">Rhizopus </w:t>
      </w:r>
      <w:proofErr w:type="spellStart"/>
      <w:r>
        <w:rPr>
          <w:i/>
        </w:rPr>
        <w:t>stolonifer</w:t>
      </w:r>
      <w:proofErr w:type="spellEnd"/>
      <w:r>
        <w:t xml:space="preserve"> causing soft rot of carrots. </w:t>
      </w:r>
      <w:r>
        <w:rPr>
          <w:i/>
        </w:rPr>
        <w:t>World j. agric. sci</w:t>
      </w:r>
      <w:r>
        <w:t xml:space="preserve">., </w:t>
      </w:r>
      <w:r>
        <w:rPr>
          <w:b/>
        </w:rPr>
        <w:t>7</w:t>
      </w:r>
      <w:r>
        <w:t>(6): 743-754.</w:t>
      </w:r>
    </w:p>
    <w:p w14:paraId="3AA3E926" w14:textId="77777777" w:rsidR="007F4C68" w:rsidRDefault="007F4C68" w:rsidP="007F4C68">
      <w:pPr>
        <w:pStyle w:val="BodyText"/>
        <w:spacing w:after="160" w:line="276" w:lineRule="auto"/>
        <w:ind w:left="900" w:hanging="900"/>
        <w:jc w:val="both"/>
      </w:pPr>
      <w:r>
        <w:t>GAUTAM, R. K., KRISHNAN, S., KAARI, M., SAWHNEY, S., SHEORAN, N., MOHAN DAS, M. AND KUMAR, A., 2019,</w:t>
      </w:r>
      <w:r w:rsidRPr="003D4B24">
        <w:t xml:space="preserve"> </w:t>
      </w:r>
      <w:r>
        <w:t xml:space="preserve">Studies on </w:t>
      </w:r>
      <w:r>
        <w:rPr>
          <w:i/>
        </w:rPr>
        <w:t xml:space="preserve">Rhizopus </w:t>
      </w:r>
      <w:proofErr w:type="spellStart"/>
      <w:r>
        <w:rPr>
          <w:i/>
        </w:rPr>
        <w:t>stolonifer</w:t>
      </w:r>
      <w:proofErr w:type="spellEnd"/>
      <w:r>
        <w:rPr>
          <w:i/>
        </w:rPr>
        <w:t xml:space="preserve"> </w:t>
      </w:r>
      <w:r>
        <w:t xml:space="preserve">causing fruit rot in jackfruit. </w:t>
      </w:r>
      <w:r>
        <w:rPr>
          <w:i/>
        </w:rPr>
        <w:t xml:space="preserve">J. Plant </w:t>
      </w:r>
      <w:proofErr w:type="spellStart"/>
      <w:r>
        <w:rPr>
          <w:i/>
        </w:rPr>
        <w:t>Pathol</w:t>
      </w:r>
      <w:proofErr w:type="spellEnd"/>
      <w:r>
        <w:rPr>
          <w:i/>
        </w:rPr>
        <w:t>.</w:t>
      </w:r>
      <w:r>
        <w:t xml:space="preserve">, </w:t>
      </w:r>
      <w:r>
        <w:rPr>
          <w:b/>
        </w:rPr>
        <w:t>101</w:t>
      </w:r>
      <w:r>
        <w:t>: 760-768.</w:t>
      </w:r>
    </w:p>
    <w:p w14:paraId="3D34270E" w14:textId="77777777" w:rsidR="007F4C68" w:rsidRDefault="007F4C68" w:rsidP="007F4C68">
      <w:pPr>
        <w:pStyle w:val="BodyText"/>
        <w:spacing w:after="160" w:line="276" w:lineRule="auto"/>
        <w:ind w:left="900" w:hanging="900"/>
        <w:jc w:val="both"/>
      </w:pPr>
      <w:r>
        <w:t xml:space="preserve">GERRITS, H. F., FIGUERAS, M. J., ENDE, A. H. G., MEIS, P., ALONSO, T. AND TAYLOR, J. S., 2019, The effect of medium, temperature and age on </w:t>
      </w:r>
      <w:r w:rsidRPr="00AD180A">
        <w:rPr>
          <w:i/>
          <w:iCs/>
        </w:rPr>
        <w:t xml:space="preserve">Rhizopus </w:t>
      </w:r>
      <w:proofErr w:type="spellStart"/>
      <w:r w:rsidRPr="006819E6">
        <w:rPr>
          <w:i/>
          <w:iCs/>
        </w:rPr>
        <w:t>stolonifer</w:t>
      </w:r>
      <w:proofErr w:type="spellEnd"/>
      <w:r>
        <w:t xml:space="preserve"> causing fruit rot</w:t>
      </w:r>
      <w:r w:rsidRPr="003B1CF3">
        <w:t xml:space="preserve"> </w:t>
      </w:r>
      <w:r>
        <w:t xml:space="preserve">of jackfruit. </w:t>
      </w:r>
      <w:proofErr w:type="spellStart"/>
      <w:r w:rsidRPr="00AD180A">
        <w:rPr>
          <w:i/>
          <w:iCs/>
        </w:rPr>
        <w:t>Mycologia</w:t>
      </w:r>
      <w:proofErr w:type="spellEnd"/>
      <w:r>
        <w:t xml:space="preserve">., </w:t>
      </w:r>
      <w:r w:rsidRPr="00AD180A">
        <w:rPr>
          <w:b/>
          <w:bCs/>
        </w:rPr>
        <w:t>73</w:t>
      </w:r>
      <w:r>
        <w:t>: 362–367.</w:t>
      </w:r>
    </w:p>
    <w:p w14:paraId="14CB0C2B" w14:textId="77777777" w:rsidR="007F4C68" w:rsidRDefault="007F4C68" w:rsidP="007F4C68">
      <w:pPr>
        <w:pStyle w:val="BodyText"/>
        <w:spacing w:after="160" w:line="276" w:lineRule="auto"/>
        <w:ind w:left="900" w:hanging="900"/>
        <w:jc w:val="both"/>
        <w:rPr>
          <w:color w:val="222222"/>
          <w:shd w:val="clear" w:color="auto" w:fill="FFFFFF"/>
        </w:rPr>
      </w:pPr>
      <w:r>
        <w:rPr>
          <w:color w:val="222222"/>
          <w:shd w:val="clear" w:color="auto" w:fill="FFFFFF"/>
        </w:rPr>
        <w:t>GHOSH, R., BARMAN</w:t>
      </w:r>
      <w:r w:rsidRPr="00D535F5">
        <w:rPr>
          <w:color w:val="222222"/>
          <w:shd w:val="clear" w:color="auto" w:fill="FFFFFF"/>
        </w:rPr>
        <w:t>,</w:t>
      </w:r>
      <w:r>
        <w:rPr>
          <w:color w:val="222222"/>
          <w:shd w:val="clear" w:color="auto" w:fill="FFFFFF"/>
        </w:rPr>
        <w:t xml:space="preserve"> S., MUKHOPADHYAY, A. AND MANDAL</w:t>
      </w:r>
      <w:r w:rsidRPr="00D535F5">
        <w:rPr>
          <w:color w:val="222222"/>
          <w:shd w:val="clear" w:color="auto" w:fill="FFFFFF"/>
        </w:rPr>
        <w:t>, N.</w:t>
      </w:r>
      <w:r>
        <w:rPr>
          <w:color w:val="222222"/>
          <w:shd w:val="clear" w:color="auto" w:fill="FFFFFF"/>
        </w:rPr>
        <w:t xml:space="preserve"> </w:t>
      </w:r>
      <w:r w:rsidRPr="00D535F5">
        <w:rPr>
          <w:color w:val="222222"/>
          <w:shd w:val="clear" w:color="auto" w:fill="FFFFFF"/>
        </w:rPr>
        <w:t>C., 2015, Biological control of fruit-rot of jackfruit by rhizobacteria and food grade lactic acid bacteria. </w:t>
      </w:r>
      <w:r w:rsidRPr="00D535F5">
        <w:rPr>
          <w:i/>
          <w:iCs/>
          <w:color w:val="222222"/>
          <w:shd w:val="clear" w:color="auto" w:fill="FFFFFF"/>
        </w:rPr>
        <w:t>Biol</w:t>
      </w:r>
      <w:r>
        <w:rPr>
          <w:i/>
          <w:iCs/>
          <w:color w:val="222222"/>
          <w:shd w:val="clear" w:color="auto" w:fill="FFFFFF"/>
        </w:rPr>
        <w:t>. C</w:t>
      </w:r>
      <w:r w:rsidRPr="00D535F5">
        <w:rPr>
          <w:i/>
          <w:iCs/>
          <w:color w:val="222222"/>
          <w:shd w:val="clear" w:color="auto" w:fill="FFFFFF"/>
        </w:rPr>
        <w:t>ontrol</w:t>
      </w:r>
      <w:r>
        <w:rPr>
          <w:i/>
          <w:iCs/>
          <w:color w:val="222222"/>
          <w:shd w:val="clear" w:color="auto" w:fill="FFFFFF"/>
        </w:rPr>
        <w:t>.</w:t>
      </w:r>
      <w:r w:rsidRPr="00D535F5">
        <w:rPr>
          <w:color w:val="222222"/>
          <w:shd w:val="clear" w:color="auto" w:fill="FFFFFF"/>
        </w:rPr>
        <w:t>, </w:t>
      </w:r>
      <w:r w:rsidRPr="00B035DE">
        <w:rPr>
          <w:b/>
          <w:bCs/>
          <w:color w:val="222222"/>
          <w:shd w:val="clear" w:color="auto" w:fill="FFFFFF"/>
        </w:rPr>
        <w:t>83</w:t>
      </w:r>
      <w:r>
        <w:rPr>
          <w:color w:val="222222"/>
          <w:shd w:val="clear" w:color="auto" w:fill="FFFFFF"/>
        </w:rPr>
        <w:t>: 29-36.</w:t>
      </w:r>
    </w:p>
    <w:p w14:paraId="4C9E9D6B" w14:textId="77777777" w:rsidR="007F4C68" w:rsidRDefault="007F4C68" w:rsidP="007F4C68">
      <w:pPr>
        <w:pStyle w:val="BodyText"/>
        <w:spacing w:after="160" w:line="276" w:lineRule="auto"/>
        <w:ind w:left="900" w:hanging="900"/>
        <w:jc w:val="both"/>
        <w:rPr>
          <w:color w:val="222222"/>
          <w:shd w:val="clear" w:color="auto" w:fill="FFFFFF"/>
        </w:rPr>
      </w:pPr>
      <w:r w:rsidRPr="00271F32">
        <w:rPr>
          <w:color w:val="222222"/>
          <w:shd w:val="clear" w:color="auto" w:fill="FFFFFF"/>
        </w:rPr>
        <w:t>H</w:t>
      </w:r>
      <w:r>
        <w:rPr>
          <w:color w:val="222222"/>
          <w:shd w:val="clear" w:color="auto" w:fill="FFFFFF"/>
        </w:rPr>
        <w:t>AQUE, M. U., RAHMAN</w:t>
      </w:r>
      <w:r w:rsidRPr="00271F32">
        <w:rPr>
          <w:color w:val="222222"/>
          <w:shd w:val="clear" w:color="auto" w:fill="FFFFFF"/>
        </w:rPr>
        <w:t>, M.</w:t>
      </w:r>
      <w:r>
        <w:rPr>
          <w:color w:val="222222"/>
          <w:shd w:val="clear" w:color="auto" w:fill="FFFFFF"/>
        </w:rPr>
        <w:t xml:space="preserve"> A., ADOR, M. H. AND AHMED, R., 2023, First Report of </w:t>
      </w:r>
      <w:r w:rsidRPr="00271F32">
        <w:rPr>
          <w:i/>
          <w:iCs/>
          <w:color w:val="222222"/>
          <w:shd w:val="clear" w:color="auto" w:fill="FFFFFF"/>
        </w:rPr>
        <w:t xml:space="preserve">Rhizopus </w:t>
      </w:r>
      <w:proofErr w:type="spellStart"/>
      <w:r w:rsidRPr="00271F32">
        <w:rPr>
          <w:i/>
          <w:iCs/>
          <w:color w:val="222222"/>
          <w:shd w:val="clear" w:color="auto" w:fill="FFFFFF"/>
        </w:rPr>
        <w:t>stolonifer</w:t>
      </w:r>
      <w:proofErr w:type="spellEnd"/>
      <w:r w:rsidRPr="00271F32">
        <w:rPr>
          <w:color w:val="222222"/>
          <w:shd w:val="clear" w:color="auto" w:fill="FFFFFF"/>
        </w:rPr>
        <w:t xml:space="preserve"> Causing Premature Soft Rot of Jackfruit in Bangladesh. </w:t>
      </w:r>
      <w:r>
        <w:rPr>
          <w:i/>
          <w:iCs/>
          <w:color w:val="222222"/>
          <w:shd w:val="clear" w:color="auto" w:fill="FFFFFF"/>
        </w:rPr>
        <w:t>Plant Dis.</w:t>
      </w:r>
      <w:r w:rsidRPr="00271F32">
        <w:rPr>
          <w:color w:val="222222"/>
          <w:shd w:val="clear" w:color="auto" w:fill="FFFFFF"/>
        </w:rPr>
        <w:t>, </w:t>
      </w:r>
      <w:r w:rsidRPr="00271F32">
        <w:rPr>
          <w:b/>
          <w:bCs/>
          <w:color w:val="222222"/>
          <w:shd w:val="clear" w:color="auto" w:fill="FFFFFF"/>
        </w:rPr>
        <w:t>107</w:t>
      </w:r>
      <w:r>
        <w:rPr>
          <w:color w:val="222222"/>
          <w:shd w:val="clear" w:color="auto" w:fill="FFFFFF"/>
        </w:rPr>
        <w:t xml:space="preserve">(9): </w:t>
      </w:r>
      <w:r w:rsidRPr="00271F32">
        <w:rPr>
          <w:color w:val="222222"/>
          <w:shd w:val="clear" w:color="auto" w:fill="FFFFFF"/>
        </w:rPr>
        <w:t>28</w:t>
      </w:r>
      <w:r>
        <w:rPr>
          <w:color w:val="222222"/>
          <w:shd w:val="clear" w:color="auto" w:fill="FFFFFF"/>
        </w:rPr>
        <w:t>-</w:t>
      </w:r>
      <w:r w:rsidRPr="00271F32">
        <w:rPr>
          <w:color w:val="222222"/>
          <w:shd w:val="clear" w:color="auto" w:fill="FFFFFF"/>
        </w:rPr>
        <w:t>43.</w:t>
      </w:r>
    </w:p>
    <w:p w14:paraId="7C09FCDE" w14:textId="77777777" w:rsidR="007F4C68" w:rsidRPr="00A81826" w:rsidRDefault="007F4C68" w:rsidP="007F4C68">
      <w:pPr>
        <w:pStyle w:val="BodyText"/>
        <w:spacing w:after="160" w:line="276" w:lineRule="auto"/>
        <w:ind w:left="900" w:hanging="900"/>
        <w:jc w:val="both"/>
      </w:pPr>
      <w:r>
        <w:rPr>
          <w:color w:val="222222"/>
          <w:shd w:val="clear" w:color="auto" w:fill="FFFFFF"/>
        </w:rPr>
        <w:t>KHAN, A. H</w:t>
      </w:r>
      <w:r w:rsidRPr="00D535F5">
        <w:rPr>
          <w:color w:val="222222"/>
          <w:shd w:val="clear" w:color="auto" w:fill="FFFFFF"/>
        </w:rPr>
        <w:t xml:space="preserve">., </w:t>
      </w:r>
      <w:r>
        <w:rPr>
          <w:color w:val="222222"/>
          <w:shd w:val="clear" w:color="auto" w:fill="FFFFFF"/>
        </w:rPr>
        <w:t>ABDUL, M., MALEQUE</w:t>
      </w:r>
      <w:r w:rsidRPr="00D535F5">
        <w:rPr>
          <w:color w:val="222222"/>
          <w:shd w:val="clear" w:color="auto" w:fill="FFFFFF"/>
        </w:rPr>
        <w:t>, C.</w:t>
      </w:r>
      <w:r>
        <w:rPr>
          <w:color w:val="222222"/>
          <w:shd w:val="clear" w:color="auto" w:fill="FFFFFF"/>
        </w:rPr>
        <w:t xml:space="preserve"> </w:t>
      </w:r>
      <w:r w:rsidRPr="00D535F5">
        <w:rPr>
          <w:color w:val="222222"/>
          <w:shd w:val="clear" w:color="auto" w:fill="FFFFFF"/>
        </w:rPr>
        <w:t>K.</w:t>
      </w:r>
      <w:r>
        <w:rPr>
          <w:color w:val="222222"/>
          <w:shd w:val="clear" w:color="auto" w:fill="FFFFFF"/>
        </w:rPr>
        <w:t xml:space="preserve"> D., TALUCDER</w:t>
      </w:r>
      <w:r w:rsidRPr="00D535F5">
        <w:rPr>
          <w:color w:val="222222"/>
          <w:shd w:val="clear" w:color="auto" w:fill="FFFFFF"/>
        </w:rPr>
        <w:t>, M.</w:t>
      </w:r>
      <w:r>
        <w:rPr>
          <w:color w:val="222222"/>
          <w:shd w:val="clear" w:color="auto" w:fill="FFFFFF"/>
        </w:rPr>
        <w:t xml:space="preserve"> </w:t>
      </w:r>
      <w:r w:rsidRPr="00D535F5">
        <w:rPr>
          <w:color w:val="222222"/>
          <w:shd w:val="clear" w:color="auto" w:fill="FFFFFF"/>
        </w:rPr>
        <w:t>S.</w:t>
      </w:r>
      <w:r>
        <w:rPr>
          <w:color w:val="222222"/>
          <w:shd w:val="clear" w:color="auto" w:fill="FFFFFF"/>
        </w:rPr>
        <w:t xml:space="preserve"> A., MAUKEEB</w:t>
      </w:r>
      <w:r w:rsidRPr="00D535F5">
        <w:rPr>
          <w:color w:val="222222"/>
          <w:shd w:val="clear" w:color="auto" w:fill="FFFFFF"/>
        </w:rPr>
        <w:t>, A.</w:t>
      </w:r>
      <w:r>
        <w:rPr>
          <w:color w:val="222222"/>
          <w:shd w:val="clear" w:color="auto" w:fill="FFFFFF"/>
        </w:rPr>
        <w:t xml:space="preserve"> </w:t>
      </w:r>
      <w:r w:rsidRPr="00D535F5">
        <w:rPr>
          <w:color w:val="222222"/>
          <w:shd w:val="clear" w:color="auto" w:fill="FFFFFF"/>
        </w:rPr>
        <w:t>R.</w:t>
      </w:r>
      <w:r>
        <w:rPr>
          <w:color w:val="222222"/>
          <w:shd w:val="clear" w:color="auto" w:fill="FFFFFF"/>
        </w:rPr>
        <w:t xml:space="preserve"> M., EMA</w:t>
      </w:r>
      <w:r w:rsidRPr="00D535F5">
        <w:rPr>
          <w:color w:val="222222"/>
          <w:shd w:val="clear" w:color="auto" w:fill="FFFFFF"/>
        </w:rPr>
        <w:t>, I.</w:t>
      </w:r>
      <w:r>
        <w:rPr>
          <w:color w:val="222222"/>
          <w:shd w:val="clear" w:color="auto" w:fill="FFFFFF"/>
        </w:rPr>
        <w:t xml:space="preserve"> </w:t>
      </w:r>
      <w:r w:rsidRPr="00D535F5">
        <w:rPr>
          <w:color w:val="222222"/>
          <w:shd w:val="clear" w:color="auto" w:fill="FFFFFF"/>
        </w:rPr>
        <w:t>J.</w:t>
      </w:r>
      <w:r>
        <w:rPr>
          <w:color w:val="222222"/>
          <w:shd w:val="clear" w:color="auto" w:fill="FFFFFF"/>
        </w:rPr>
        <w:t xml:space="preserve"> AND</w:t>
      </w:r>
      <w:r w:rsidRPr="00D535F5">
        <w:rPr>
          <w:color w:val="222222"/>
          <w:shd w:val="clear" w:color="auto" w:fill="FFFFFF"/>
        </w:rPr>
        <w:t xml:space="preserve"> </w:t>
      </w:r>
      <w:r>
        <w:rPr>
          <w:color w:val="222222"/>
          <w:shd w:val="clear" w:color="auto" w:fill="FFFFFF"/>
        </w:rPr>
        <w:t>ADNAN</w:t>
      </w:r>
      <w:r w:rsidRPr="00D535F5">
        <w:rPr>
          <w:color w:val="222222"/>
          <w:shd w:val="clear" w:color="auto" w:fill="FFFFFF"/>
        </w:rPr>
        <w:t>, M., 2021, Management of insect pests and diseases of jackfruit (</w:t>
      </w:r>
      <w:r w:rsidRPr="00D535F5">
        <w:rPr>
          <w:i/>
          <w:iCs/>
          <w:color w:val="222222"/>
          <w:shd w:val="clear" w:color="auto" w:fill="FFFFFF"/>
        </w:rPr>
        <w:t>Artocarpus heterophyllus</w:t>
      </w:r>
      <w:r w:rsidRPr="00D535F5">
        <w:rPr>
          <w:color w:val="222222"/>
          <w:shd w:val="clear" w:color="auto" w:fill="FFFFFF"/>
        </w:rPr>
        <w:t xml:space="preserve"> L.) in agroforestry system. </w:t>
      </w:r>
      <w:r w:rsidRPr="00D535F5">
        <w:rPr>
          <w:i/>
          <w:iCs/>
          <w:color w:val="222222"/>
          <w:shd w:val="clear" w:color="auto" w:fill="FFFFFF"/>
        </w:rPr>
        <w:t xml:space="preserve">Acta </w:t>
      </w:r>
      <w:proofErr w:type="spellStart"/>
      <w:r w:rsidRPr="00D535F5">
        <w:rPr>
          <w:i/>
          <w:iCs/>
          <w:color w:val="222222"/>
          <w:shd w:val="clear" w:color="auto" w:fill="FFFFFF"/>
        </w:rPr>
        <w:t>Entomol</w:t>
      </w:r>
      <w:proofErr w:type="spellEnd"/>
      <w:r>
        <w:rPr>
          <w:i/>
          <w:iCs/>
          <w:color w:val="222222"/>
          <w:shd w:val="clear" w:color="auto" w:fill="FFFFFF"/>
        </w:rPr>
        <w:t>.</w:t>
      </w:r>
      <w:r w:rsidRPr="00D535F5">
        <w:rPr>
          <w:i/>
          <w:iCs/>
          <w:color w:val="222222"/>
          <w:shd w:val="clear" w:color="auto" w:fill="FFFFFF"/>
        </w:rPr>
        <w:t xml:space="preserve"> and Zool</w:t>
      </w:r>
      <w:r>
        <w:rPr>
          <w:i/>
          <w:iCs/>
          <w:color w:val="222222"/>
          <w:shd w:val="clear" w:color="auto" w:fill="FFFFFF"/>
        </w:rPr>
        <w:t>.,</w:t>
      </w:r>
      <w:r w:rsidRPr="00D535F5">
        <w:rPr>
          <w:color w:val="222222"/>
          <w:shd w:val="clear" w:color="auto" w:fill="FFFFFF"/>
        </w:rPr>
        <w:t> </w:t>
      </w:r>
      <w:r w:rsidRPr="00B035DE">
        <w:rPr>
          <w:b/>
          <w:bCs/>
          <w:color w:val="222222"/>
          <w:shd w:val="clear" w:color="auto" w:fill="FFFFFF"/>
        </w:rPr>
        <w:t>2</w:t>
      </w:r>
      <w:r w:rsidRPr="00D535F5">
        <w:rPr>
          <w:color w:val="222222"/>
          <w:shd w:val="clear" w:color="auto" w:fill="FFFFFF"/>
        </w:rPr>
        <w:t>(1): 37-46.</w:t>
      </w:r>
    </w:p>
    <w:p w14:paraId="2636B92D" w14:textId="77777777" w:rsidR="007F4C68" w:rsidRDefault="007F4C68" w:rsidP="007F4C68">
      <w:pPr>
        <w:pStyle w:val="BodyText"/>
        <w:spacing w:after="160" w:line="276" w:lineRule="auto"/>
        <w:ind w:left="900" w:hanging="900"/>
        <w:jc w:val="both"/>
      </w:pPr>
      <w:r>
        <w:t>KUMUD, S., SARASWATI, P. N. AND CHOWDHURY, H. D., 2018, Some studies o</w:t>
      </w:r>
      <w:r w:rsidRPr="00C563D5">
        <w:t xml:space="preserve">n </w:t>
      </w:r>
      <w:r>
        <w:t xml:space="preserve">Rhizopus rot of jackfruit. </w:t>
      </w:r>
      <w:r w:rsidRPr="00C563D5">
        <w:rPr>
          <w:i/>
          <w:iCs/>
        </w:rPr>
        <w:t>J. Indian Bot. Soc.</w:t>
      </w:r>
      <w:r>
        <w:t>,</w:t>
      </w:r>
      <w:r w:rsidRPr="00C563D5">
        <w:t xml:space="preserve"> </w:t>
      </w:r>
      <w:r>
        <w:rPr>
          <w:b/>
          <w:bCs/>
        </w:rPr>
        <w:t>3</w:t>
      </w:r>
      <w:r w:rsidRPr="00C563D5">
        <w:rPr>
          <w:b/>
          <w:bCs/>
        </w:rPr>
        <w:t>8</w:t>
      </w:r>
      <w:r w:rsidRPr="00C563D5">
        <w:t>(5):</w:t>
      </w:r>
      <w:r>
        <w:t xml:space="preserve"> </w:t>
      </w:r>
      <w:r w:rsidRPr="00C563D5">
        <w:t>42-50.</w:t>
      </w:r>
    </w:p>
    <w:p w14:paraId="1C6AB5D0" w14:textId="77777777" w:rsidR="007F4C68" w:rsidRDefault="007F4C68" w:rsidP="007F4C68">
      <w:pPr>
        <w:pStyle w:val="BodyText"/>
        <w:spacing w:after="160" w:line="276" w:lineRule="auto"/>
        <w:ind w:left="900" w:hanging="900"/>
        <w:jc w:val="both"/>
      </w:pPr>
      <w:r w:rsidRPr="0023769C">
        <w:t>NAIK, M. K., HIREMA</w:t>
      </w:r>
      <w:r>
        <w:t>TH, P. C., AND HEGDE, R. K., 2010</w:t>
      </w:r>
      <w:r w:rsidRPr="0023769C">
        <w:t>, Physiological Studies on</w:t>
      </w:r>
      <w:r w:rsidRPr="0023769C">
        <w:rPr>
          <w:i/>
        </w:rPr>
        <w:t xml:space="preserve"> Rhizopus </w:t>
      </w:r>
      <w:proofErr w:type="spellStart"/>
      <w:r w:rsidRPr="0023769C">
        <w:rPr>
          <w:i/>
        </w:rPr>
        <w:t>stolonifer</w:t>
      </w:r>
      <w:proofErr w:type="spellEnd"/>
      <w:r w:rsidRPr="0023769C">
        <w:rPr>
          <w:i/>
        </w:rPr>
        <w:t xml:space="preserve">. Mysore J. Agric. Sci., </w:t>
      </w:r>
      <w:r w:rsidRPr="0023769C">
        <w:rPr>
          <w:b/>
        </w:rPr>
        <w:t>22</w:t>
      </w:r>
      <w:r>
        <w:t>: 471-</w:t>
      </w:r>
      <w:r w:rsidRPr="0023769C">
        <w:t xml:space="preserve">474. </w:t>
      </w:r>
    </w:p>
    <w:p w14:paraId="44CDA476" w14:textId="77777777" w:rsidR="007F4C68" w:rsidRDefault="007F4C68" w:rsidP="007F4C68">
      <w:pPr>
        <w:pStyle w:val="BodyText"/>
        <w:spacing w:after="160" w:line="276" w:lineRule="auto"/>
        <w:ind w:left="900" w:hanging="900"/>
        <w:jc w:val="both"/>
      </w:pPr>
      <w:r>
        <w:t xml:space="preserve">PARTIDA, C. L., SOBERANO, P. A., GONZALEZ, R. AND MARTINEX, P. G., 2023, Antifungal potential of eco-friendly chitosan sodium benzoate to inhibit the development of </w:t>
      </w:r>
      <w:r w:rsidRPr="004B3589">
        <w:rPr>
          <w:i/>
          <w:iCs/>
        </w:rPr>
        <w:t xml:space="preserve">Rhizopus </w:t>
      </w:r>
      <w:proofErr w:type="spellStart"/>
      <w:r w:rsidRPr="004B3589">
        <w:rPr>
          <w:i/>
          <w:iCs/>
        </w:rPr>
        <w:t>stolonifer</w:t>
      </w:r>
      <w:proofErr w:type="spellEnd"/>
      <w:r>
        <w:t xml:space="preserve"> isolated from jackfruit. </w:t>
      </w:r>
      <w:r w:rsidRPr="00FB59C5">
        <w:rPr>
          <w:i/>
          <w:iCs/>
        </w:rPr>
        <w:t>Journal of Plant Diseases and Protection</w:t>
      </w:r>
      <w:r>
        <w:t xml:space="preserve">, </w:t>
      </w:r>
      <w:r>
        <w:rPr>
          <w:b/>
          <w:bCs/>
        </w:rPr>
        <w:t>130</w:t>
      </w:r>
      <w:r>
        <w:t xml:space="preserve">(4): 905-913. </w:t>
      </w:r>
    </w:p>
    <w:p w14:paraId="202B09AD" w14:textId="77777777" w:rsidR="007F4C68" w:rsidRDefault="007F4C68" w:rsidP="007F4C68">
      <w:pPr>
        <w:pStyle w:val="BodyText"/>
        <w:spacing w:after="160" w:line="276" w:lineRule="auto"/>
        <w:ind w:left="900" w:hanging="900"/>
        <w:jc w:val="both"/>
        <w:rPr>
          <w:shd w:val="clear" w:color="auto" w:fill="FFFFFF"/>
        </w:rPr>
      </w:pPr>
      <w:r w:rsidRPr="00E57EFA">
        <w:rPr>
          <w:shd w:val="clear" w:color="auto" w:fill="FFFFFF"/>
        </w:rPr>
        <w:t>PATIL, R. C., 2020, Diseases of jackfruit crops and their management. </w:t>
      </w:r>
      <w:r w:rsidRPr="00E57EFA">
        <w:rPr>
          <w:i/>
          <w:iCs/>
          <w:shd w:val="clear" w:color="auto" w:fill="FFFFFF"/>
        </w:rPr>
        <w:t>Diseases of Fruits and Vegetable Crops: Plant Dis.</w:t>
      </w:r>
      <w:r w:rsidRPr="00E57EFA">
        <w:rPr>
          <w:shd w:val="clear" w:color="auto" w:fill="FFFFFF"/>
        </w:rPr>
        <w:t>, </w:t>
      </w:r>
      <w:r w:rsidRPr="00E57EFA">
        <w:rPr>
          <w:b/>
          <w:bCs/>
          <w:shd w:val="clear" w:color="auto" w:fill="FFFFFF"/>
        </w:rPr>
        <w:t>105</w:t>
      </w:r>
      <w:r w:rsidRPr="00E57EFA">
        <w:rPr>
          <w:shd w:val="clear" w:color="auto" w:fill="FFFFFF"/>
        </w:rPr>
        <w:t>(2): 508-508.</w:t>
      </w:r>
    </w:p>
    <w:p w14:paraId="2E1EFE47" w14:textId="77777777" w:rsidR="007F4C68" w:rsidRDefault="007F4C68" w:rsidP="007F4C68">
      <w:pPr>
        <w:pStyle w:val="BodyText"/>
        <w:spacing w:after="160" w:line="276" w:lineRule="auto"/>
        <w:ind w:left="900" w:hanging="900"/>
        <w:jc w:val="both"/>
        <w:rPr>
          <w:color w:val="222222"/>
          <w:shd w:val="clear" w:color="auto" w:fill="FFFFFF"/>
        </w:rPr>
      </w:pPr>
      <w:r>
        <w:rPr>
          <w:color w:val="222222"/>
          <w:shd w:val="clear" w:color="auto" w:fill="FFFFFF"/>
        </w:rPr>
        <w:lastRenderedPageBreak/>
        <w:t>RAGAZZO, SANCHEZ</w:t>
      </w:r>
      <w:r w:rsidRPr="00D535F5">
        <w:rPr>
          <w:color w:val="222222"/>
          <w:shd w:val="clear" w:color="auto" w:fill="FFFFFF"/>
        </w:rPr>
        <w:t>, J.</w:t>
      </w:r>
      <w:r>
        <w:rPr>
          <w:color w:val="222222"/>
          <w:shd w:val="clear" w:color="auto" w:fill="FFFFFF"/>
        </w:rPr>
        <w:t xml:space="preserve"> A., GUTERRIEZ, ESCATEL, A., LUNA</w:t>
      </w:r>
      <w:r w:rsidRPr="00D535F5">
        <w:rPr>
          <w:color w:val="222222"/>
          <w:shd w:val="clear" w:color="auto" w:fill="FFFFFF"/>
        </w:rPr>
        <w:t>,</w:t>
      </w:r>
      <w:r>
        <w:rPr>
          <w:color w:val="222222"/>
          <w:shd w:val="clear" w:color="auto" w:fill="FFFFFF"/>
        </w:rPr>
        <w:t xml:space="preserve"> SOLANO, G., GOMEZ, </w:t>
      </w:r>
      <w:r w:rsidRPr="00D535F5">
        <w:rPr>
          <w:color w:val="222222"/>
          <w:shd w:val="clear" w:color="auto" w:fill="FFFFFF"/>
        </w:rPr>
        <w:t>J.</w:t>
      </w:r>
      <w:r>
        <w:rPr>
          <w:color w:val="222222"/>
          <w:shd w:val="clear" w:color="auto" w:fill="FFFFFF"/>
        </w:rPr>
        <w:t xml:space="preserve"> F. AND CALDERON, M., 202</w:t>
      </w:r>
      <w:r w:rsidRPr="00D535F5">
        <w:rPr>
          <w:color w:val="222222"/>
          <w:shd w:val="clear" w:color="auto" w:fill="FFFFFF"/>
        </w:rPr>
        <w:t>1, Molecular identification of the fungus causing postharvest rot in jackfruit. </w:t>
      </w:r>
      <w:r w:rsidRPr="00D535F5">
        <w:rPr>
          <w:i/>
          <w:iCs/>
          <w:color w:val="222222"/>
          <w:shd w:val="clear" w:color="auto" w:fill="FFFFFF"/>
        </w:rPr>
        <w:t>Rev</w:t>
      </w:r>
      <w:r>
        <w:rPr>
          <w:i/>
          <w:iCs/>
          <w:color w:val="222222"/>
          <w:shd w:val="clear" w:color="auto" w:fill="FFFFFF"/>
        </w:rPr>
        <w:t xml:space="preserve"> Mex Micol.,</w:t>
      </w:r>
      <w:r w:rsidRPr="00D535F5">
        <w:rPr>
          <w:color w:val="222222"/>
          <w:shd w:val="clear" w:color="auto" w:fill="FFFFFF"/>
        </w:rPr>
        <w:t> </w:t>
      </w:r>
      <w:r w:rsidRPr="00B035DE">
        <w:rPr>
          <w:b/>
          <w:bCs/>
          <w:color w:val="222222"/>
          <w:shd w:val="clear" w:color="auto" w:fill="FFFFFF"/>
        </w:rPr>
        <w:t>34</w:t>
      </w:r>
      <w:r w:rsidRPr="00D535F5">
        <w:rPr>
          <w:color w:val="222222"/>
          <w:shd w:val="clear" w:color="auto" w:fill="FFFFFF"/>
        </w:rPr>
        <w:t>: 9-15.</w:t>
      </w:r>
    </w:p>
    <w:p w14:paraId="760DA7C1" w14:textId="77777777" w:rsidR="007F4C68" w:rsidRDefault="007F4C68" w:rsidP="007F4C68">
      <w:pPr>
        <w:pStyle w:val="BodyText"/>
        <w:spacing w:after="160" w:line="276" w:lineRule="auto"/>
        <w:ind w:left="900" w:hanging="900"/>
        <w:jc w:val="both"/>
      </w:pPr>
      <w:r>
        <w:t>RANASINGHE, R. A. S. N., MADHUWANTHI, S. D. T. AND MARAPANA, U. J. R., 2019, Nutritional and Health Benefits of Jackfruit (</w:t>
      </w:r>
      <w:r w:rsidRPr="00E969B5">
        <w:rPr>
          <w:i/>
          <w:iCs/>
        </w:rPr>
        <w:t>Artocarpus heterophyllus</w:t>
      </w:r>
      <w:r>
        <w:t xml:space="preserve"> L.). </w:t>
      </w:r>
      <w:r w:rsidRPr="00E969B5">
        <w:rPr>
          <w:i/>
          <w:iCs/>
        </w:rPr>
        <w:t>International Journal of Food Science</w:t>
      </w:r>
      <w:r>
        <w:t xml:space="preserve">, </w:t>
      </w:r>
      <w:r w:rsidRPr="00E969B5">
        <w:rPr>
          <w:b/>
          <w:bCs/>
        </w:rPr>
        <w:t>43</w:t>
      </w:r>
      <w:r>
        <w:t>: 271- 283.</w:t>
      </w:r>
    </w:p>
    <w:p w14:paraId="04E99FA3" w14:textId="77777777" w:rsidR="007F4C68" w:rsidRDefault="007F4C68" w:rsidP="007F4C68">
      <w:pPr>
        <w:pStyle w:val="BodyText"/>
        <w:spacing w:after="160" w:line="276" w:lineRule="auto"/>
        <w:ind w:left="900" w:hanging="900"/>
        <w:jc w:val="both"/>
      </w:pPr>
      <w:r>
        <w:t xml:space="preserve">RAWAL, R. D., SHARMA, K., AND KUMAR, K. </w:t>
      </w:r>
      <w:r>
        <w:rPr>
          <w:spacing w:val="-3"/>
        </w:rPr>
        <w:t xml:space="preserve">L., </w:t>
      </w:r>
      <w:r>
        <w:t xml:space="preserve">2011, Influence of temperature and pH on the growth and sporulation of some Indian isolates of </w:t>
      </w:r>
      <w:r>
        <w:rPr>
          <w:i/>
        </w:rPr>
        <w:t xml:space="preserve">Rhizopus oryzae </w:t>
      </w:r>
      <w:r>
        <w:t xml:space="preserve">causing soft rot of citrus. </w:t>
      </w:r>
      <w:r>
        <w:rPr>
          <w:i/>
        </w:rPr>
        <w:t xml:space="preserve">Tropical Agric. Res. </w:t>
      </w:r>
      <w:proofErr w:type="spellStart"/>
      <w:r>
        <w:rPr>
          <w:i/>
        </w:rPr>
        <w:t>Exten</w:t>
      </w:r>
      <w:proofErr w:type="spellEnd"/>
      <w:r>
        <w:rPr>
          <w:i/>
        </w:rPr>
        <w:t>.</w:t>
      </w:r>
      <w:r>
        <w:t xml:space="preserve">, </w:t>
      </w:r>
      <w:r>
        <w:rPr>
          <w:b/>
        </w:rPr>
        <w:t>11</w:t>
      </w:r>
      <w:r>
        <w:t>: 43-48.</w:t>
      </w:r>
    </w:p>
    <w:p w14:paraId="119DE1E5" w14:textId="77777777" w:rsidR="007F4C68" w:rsidRDefault="007F4C68" w:rsidP="007F4C68">
      <w:pPr>
        <w:pStyle w:val="BodyText"/>
        <w:spacing w:after="160" w:line="276" w:lineRule="auto"/>
        <w:ind w:left="900" w:hanging="900"/>
        <w:jc w:val="both"/>
      </w:pPr>
      <w:r>
        <w:t xml:space="preserve">ROGERS, J., ROSSMAN, H., HARRIS, K., HOSAKA, R. C., LIM, Y., MATHENY, B. AND NISIDA, H., 2004, Assembling the fungal tree of life: progress, classification, and evolution of subcellular traits. </w:t>
      </w:r>
      <w:r w:rsidRPr="008D1FFB">
        <w:rPr>
          <w:i/>
          <w:iCs/>
        </w:rPr>
        <w:t>Am J Bot</w:t>
      </w:r>
      <w:r>
        <w:t xml:space="preserve">., </w:t>
      </w:r>
      <w:r w:rsidRPr="008D1FFB">
        <w:rPr>
          <w:b/>
          <w:bCs/>
        </w:rPr>
        <w:t>91</w:t>
      </w:r>
      <w:r>
        <w:t>: 1446–1480.</w:t>
      </w:r>
    </w:p>
    <w:p w14:paraId="70EFD213" w14:textId="77777777" w:rsidR="007F4C68" w:rsidRDefault="007F4C68" w:rsidP="007F4C68">
      <w:pPr>
        <w:pStyle w:val="BodyText"/>
        <w:spacing w:after="160" w:line="276" w:lineRule="auto"/>
        <w:ind w:left="900" w:hanging="900"/>
        <w:jc w:val="both"/>
        <w:rPr>
          <w:color w:val="222222"/>
          <w:shd w:val="clear" w:color="auto" w:fill="FFFFFF"/>
        </w:rPr>
      </w:pPr>
      <w:r>
        <w:rPr>
          <w:color w:val="222222"/>
          <w:shd w:val="clear" w:color="auto" w:fill="FFFFFF"/>
        </w:rPr>
        <w:t>SABTU</w:t>
      </w:r>
      <w:r w:rsidRPr="00D535F5">
        <w:rPr>
          <w:color w:val="222222"/>
          <w:shd w:val="clear" w:color="auto" w:fill="FFFFFF"/>
        </w:rPr>
        <w:t>, N.</w:t>
      </w:r>
      <w:r>
        <w:rPr>
          <w:color w:val="222222"/>
          <w:shd w:val="clear" w:color="auto" w:fill="FFFFFF"/>
        </w:rPr>
        <w:t xml:space="preserve"> M., ISHAK</w:t>
      </w:r>
      <w:r w:rsidRPr="00D535F5">
        <w:rPr>
          <w:color w:val="222222"/>
          <w:shd w:val="clear" w:color="auto" w:fill="FFFFFF"/>
        </w:rPr>
        <w:t>, M.</w:t>
      </w:r>
      <w:r>
        <w:rPr>
          <w:color w:val="222222"/>
          <w:shd w:val="clear" w:color="auto" w:fill="FFFFFF"/>
        </w:rPr>
        <w:t xml:space="preserve"> </w:t>
      </w:r>
      <w:r w:rsidRPr="00D535F5">
        <w:rPr>
          <w:color w:val="222222"/>
          <w:shd w:val="clear" w:color="auto" w:fill="FFFFFF"/>
        </w:rPr>
        <w:t>H.</w:t>
      </w:r>
      <w:r>
        <w:rPr>
          <w:color w:val="222222"/>
          <w:shd w:val="clear" w:color="auto" w:fill="FFFFFF"/>
        </w:rPr>
        <w:t xml:space="preserve"> I. AND IDRIS</w:t>
      </w:r>
      <w:r w:rsidRPr="00D535F5">
        <w:rPr>
          <w:color w:val="222222"/>
          <w:shd w:val="clear" w:color="auto" w:fill="FFFFFF"/>
        </w:rPr>
        <w:t>, N.</w:t>
      </w:r>
      <w:r>
        <w:rPr>
          <w:color w:val="222222"/>
          <w:shd w:val="clear" w:color="auto" w:fill="FFFFFF"/>
        </w:rPr>
        <w:t xml:space="preserve"> </w:t>
      </w:r>
      <w:r w:rsidRPr="00D535F5">
        <w:rPr>
          <w:color w:val="222222"/>
          <w:shd w:val="clear" w:color="auto" w:fill="FFFFFF"/>
        </w:rPr>
        <w:t xml:space="preserve">H., 2019, The spatial epidemiology of jackfruit pest and diseases. </w:t>
      </w:r>
      <w:r w:rsidRPr="00D535F5">
        <w:rPr>
          <w:i/>
          <w:iCs/>
          <w:color w:val="222222"/>
          <w:shd w:val="clear" w:color="auto" w:fill="FFFFFF"/>
        </w:rPr>
        <w:t>Int</w:t>
      </w:r>
      <w:r>
        <w:rPr>
          <w:i/>
          <w:iCs/>
          <w:color w:val="222222"/>
          <w:shd w:val="clear" w:color="auto" w:fill="FFFFFF"/>
        </w:rPr>
        <w:t>. J.</w:t>
      </w:r>
      <w:r w:rsidRPr="00D535F5">
        <w:rPr>
          <w:i/>
          <w:iCs/>
          <w:color w:val="222222"/>
          <w:shd w:val="clear" w:color="auto" w:fill="FFFFFF"/>
        </w:rPr>
        <w:t xml:space="preserve"> Sustain</w:t>
      </w:r>
      <w:r>
        <w:rPr>
          <w:i/>
          <w:iCs/>
          <w:color w:val="222222"/>
          <w:shd w:val="clear" w:color="auto" w:fill="FFFFFF"/>
        </w:rPr>
        <w:t>.</w:t>
      </w:r>
      <w:r w:rsidRPr="00D535F5">
        <w:rPr>
          <w:color w:val="222222"/>
          <w:shd w:val="clear" w:color="auto" w:fill="FFFFFF"/>
        </w:rPr>
        <w:t>, </w:t>
      </w:r>
      <w:r w:rsidRPr="00B035DE">
        <w:rPr>
          <w:b/>
          <w:bCs/>
          <w:color w:val="222222"/>
          <w:shd w:val="clear" w:color="auto" w:fill="FFFFFF"/>
        </w:rPr>
        <w:t>6</w:t>
      </w:r>
      <w:r w:rsidRPr="00D535F5">
        <w:rPr>
          <w:color w:val="222222"/>
          <w:shd w:val="clear" w:color="auto" w:fill="FFFFFF"/>
        </w:rPr>
        <w:t>(1-2): 169-175.</w:t>
      </w:r>
    </w:p>
    <w:p w14:paraId="3B5B1279" w14:textId="77777777" w:rsidR="007F4C68" w:rsidRDefault="007F4C68" w:rsidP="007F4C68">
      <w:pPr>
        <w:pStyle w:val="BodyText"/>
        <w:spacing w:after="160" w:line="276" w:lineRule="auto"/>
        <w:ind w:left="900" w:hanging="900"/>
        <w:jc w:val="both"/>
        <w:rPr>
          <w:color w:val="222222"/>
          <w:shd w:val="clear" w:color="auto" w:fill="FFFFFF"/>
        </w:rPr>
      </w:pPr>
      <w:r>
        <w:rPr>
          <w:color w:val="222222"/>
          <w:shd w:val="clear" w:color="auto" w:fill="FFFFFF"/>
        </w:rPr>
        <w:t>SANDOVAL</w:t>
      </w:r>
      <w:r w:rsidRPr="00D535F5">
        <w:rPr>
          <w:color w:val="222222"/>
          <w:shd w:val="clear" w:color="auto" w:fill="FFFFFF"/>
        </w:rPr>
        <w:t xml:space="preserve">, T., </w:t>
      </w:r>
      <w:r>
        <w:rPr>
          <w:color w:val="222222"/>
          <w:shd w:val="clear" w:color="auto" w:fill="FFFFFF"/>
        </w:rPr>
        <w:t>MORENO</w:t>
      </w:r>
      <w:r w:rsidRPr="00D535F5">
        <w:rPr>
          <w:color w:val="222222"/>
          <w:shd w:val="clear" w:color="auto" w:fill="FFFFFF"/>
        </w:rPr>
        <w:t xml:space="preserve">, M., </w:t>
      </w:r>
      <w:r>
        <w:rPr>
          <w:color w:val="222222"/>
          <w:shd w:val="clear" w:color="auto" w:fill="FFFFFF"/>
        </w:rPr>
        <w:t>GARRIDO</w:t>
      </w:r>
      <w:r w:rsidRPr="00D535F5">
        <w:rPr>
          <w:color w:val="222222"/>
          <w:shd w:val="clear" w:color="auto" w:fill="FFFFFF"/>
        </w:rPr>
        <w:t xml:space="preserve">, L., </w:t>
      </w:r>
      <w:r>
        <w:rPr>
          <w:color w:val="222222"/>
          <w:shd w:val="clear" w:color="auto" w:fill="FFFFFF"/>
        </w:rPr>
        <w:t>RAGAZZO</w:t>
      </w:r>
      <w:r w:rsidRPr="00D535F5">
        <w:rPr>
          <w:color w:val="222222"/>
          <w:shd w:val="clear" w:color="auto" w:fill="FFFFFF"/>
        </w:rPr>
        <w:t>, J.</w:t>
      </w:r>
      <w:r>
        <w:rPr>
          <w:color w:val="222222"/>
          <w:shd w:val="clear" w:color="auto" w:fill="FFFFFF"/>
        </w:rPr>
        <w:t xml:space="preserve"> </w:t>
      </w:r>
      <w:r w:rsidRPr="00D535F5">
        <w:rPr>
          <w:color w:val="222222"/>
          <w:shd w:val="clear" w:color="auto" w:fill="FFFFFF"/>
        </w:rPr>
        <w:t xml:space="preserve">A., </w:t>
      </w:r>
      <w:r>
        <w:rPr>
          <w:color w:val="222222"/>
          <w:shd w:val="clear" w:color="auto" w:fill="FFFFFF"/>
        </w:rPr>
        <w:t>NARVAEZ</w:t>
      </w:r>
      <w:r w:rsidRPr="00D535F5">
        <w:rPr>
          <w:color w:val="222222"/>
          <w:shd w:val="clear" w:color="auto" w:fill="FFFFFF"/>
        </w:rPr>
        <w:t>, J.</w:t>
      </w:r>
      <w:r>
        <w:rPr>
          <w:color w:val="222222"/>
          <w:shd w:val="clear" w:color="auto" w:fill="FFFFFF"/>
        </w:rPr>
        <w:t xml:space="preserve"> </w:t>
      </w:r>
      <w:r w:rsidRPr="00D535F5">
        <w:rPr>
          <w:color w:val="222222"/>
          <w:shd w:val="clear" w:color="auto" w:fill="FFFFFF"/>
        </w:rPr>
        <w:t>A.</w:t>
      </w:r>
      <w:r>
        <w:rPr>
          <w:color w:val="222222"/>
          <w:shd w:val="clear" w:color="auto" w:fill="FFFFFF"/>
        </w:rPr>
        <w:t xml:space="preserve"> AND SANTOYO</w:t>
      </w:r>
      <w:r w:rsidRPr="00D535F5">
        <w:rPr>
          <w:color w:val="222222"/>
          <w:shd w:val="clear" w:color="auto" w:fill="FFFFFF"/>
        </w:rPr>
        <w:t>, M., 2022, Effect of temperature</w:t>
      </w:r>
      <w:r>
        <w:rPr>
          <w:color w:val="222222"/>
          <w:shd w:val="clear" w:color="auto" w:fill="FFFFFF"/>
        </w:rPr>
        <w:t xml:space="preserve"> and</w:t>
      </w:r>
      <w:r w:rsidRPr="00D535F5">
        <w:rPr>
          <w:color w:val="222222"/>
          <w:shd w:val="clear" w:color="auto" w:fill="FFFFFF"/>
        </w:rPr>
        <w:t xml:space="preserve"> </w:t>
      </w:r>
      <w:r>
        <w:rPr>
          <w:color w:val="222222"/>
          <w:shd w:val="clear" w:color="auto" w:fill="FFFFFF"/>
        </w:rPr>
        <w:t xml:space="preserve">pH </w:t>
      </w:r>
      <w:r w:rsidRPr="00D535F5">
        <w:rPr>
          <w:color w:val="222222"/>
          <w:shd w:val="clear" w:color="auto" w:fill="FFFFFF"/>
        </w:rPr>
        <w:t xml:space="preserve">on the interaction between </w:t>
      </w:r>
      <w:r w:rsidRPr="00D535F5">
        <w:rPr>
          <w:i/>
          <w:iCs/>
          <w:color w:val="222222"/>
          <w:shd w:val="clear" w:color="auto" w:fill="FFFFFF"/>
        </w:rPr>
        <w:t xml:space="preserve">Rhizopus </w:t>
      </w:r>
      <w:proofErr w:type="spellStart"/>
      <w:r w:rsidRPr="00D535F5">
        <w:rPr>
          <w:i/>
          <w:iCs/>
          <w:color w:val="222222"/>
          <w:shd w:val="clear" w:color="auto" w:fill="FFFFFF"/>
        </w:rPr>
        <w:t>stolonifer</w:t>
      </w:r>
      <w:proofErr w:type="spellEnd"/>
      <w:r w:rsidRPr="00D535F5">
        <w:rPr>
          <w:color w:val="222222"/>
          <w:shd w:val="clear" w:color="auto" w:fill="FFFFFF"/>
        </w:rPr>
        <w:t xml:space="preserve"> and </w:t>
      </w:r>
      <w:r w:rsidRPr="00D535F5">
        <w:rPr>
          <w:i/>
          <w:iCs/>
          <w:color w:val="222222"/>
          <w:shd w:val="clear" w:color="auto" w:fill="FFFFFF"/>
        </w:rPr>
        <w:t xml:space="preserve">Colletotrichum </w:t>
      </w:r>
      <w:r w:rsidRPr="006D47CD">
        <w:rPr>
          <w:color w:val="222222"/>
          <w:shd w:val="clear" w:color="auto" w:fill="FFFFFF"/>
        </w:rPr>
        <w:t>sp</w:t>
      </w:r>
      <w:r>
        <w:rPr>
          <w:color w:val="222222"/>
          <w:shd w:val="clear" w:color="auto" w:fill="FFFFFF"/>
        </w:rPr>
        <w:t>p.</w:t>
      </w:r>
      <w:r w:rsidRPr="00D535F5">
        <w:rPr>
          <w:color w:val="222222"/>
          <w:shd w:val="clear" w:color="auto" w:fill="FFFFFF"/>
        </w:rPr>
        <w:t xml:space="preserve"> postharvest pathogens of jackfruit (</w:t>
      </w:r>
      <w:r w:rsidRPr="00D535F5">
        <w:rPr>
          <w:i/>
          <w:iCs/>
          <w:color w:val="222222"/>
          <w:shd w:val="clear" w:color="auto" w:fill="FFFFFF"/>
        </w:rPr>
        <w:t>Artocarpus heterophyllus</w:t>
      </w:r>
      <w:r w:rsidRPr="00D535F5">
        <w:rPr>
          <w:color w:val="222222"/>
          <w:shd w:val="clear" w:color="auto" w:fill="FFFFFF"/>
        </w:rPr>
        <w:t xml:space="preserve"> L.). </w:t>
      </w:r>
      <w:r w:rsidRPr="00466DBB">
        <w:rPr>
          <w:i/>
          <w:iCs/>
          <w:color w:val="222222"/>
          <w:shd w:val="clear" w:color="auto" w:fill="FFFFFF"/>
        </w:rPr>
        <w:t xml:space="preserve">J. Gen. Plant </w:t>
      </w:r>
      <w:proofErr w:type="spellStart"/>
      <w:r w:rsidRPr="00466DBB">
        <w:rPr>
          <w:i/>
          <w:iCs/>
          <w:color w:val="222222"/>
          <w:shd w:val="clear" w:color="auto" w:fill="FFFFFF"/>
        </w:rPr>
        <w:t>Pathol</w:t>
      </w:r>
      <w:proofErr w:type="spellEnd"/>
      <w:r w:rsidRPr="00466DBB">
        <w:rPr>
          <w:i/>
          <w:iCs/>
          <w:color w:val="222222"/>
          <w:shd w:val="clear" w:color="auto" w:fill="FFFFFF"/>
        </w:rPr>
        <w:t>.</w:t>
      </w:r>
      <w:r>
        <w:rPr>
          <w:i/>
          <w:iCs/>
          <w:color w:val="222222"/>
          <w:shd w:val="clear" w:color="auto" w:fill="FFFFFF"/>
        </w:rPr>
        <w:t>,</w:t>
      </w:r>
      <w:r w:rsidRPr="00B035DE">
        <w:rPr>
          <w:b/>
          <w:bCs/>
          <w:color w:val="222222"/>
          <w:shd w:val="clear" w:color="auto" w:fill="FFFFFF"/>
        </w:rPr>
        <w:t> 14</w:t>
      </w:r>
      <w:r w:rsidRPr="00D535F5">
        <w:rPr>
          <w:color w:val="222222"/>
          <w:shd w:val="clear" w:color="auto" w:fill="FFFFFF"/>
        </w:rPr>
        <w:t>(28).</w:t>
      </w:r>
    </w:p>
    <w:p w14:paraId="2FE07144" w14:textId="77777777" w:rsidR="007F4C68" w:rsidRDefault="007F4C68" w:rsidP="007F4C68">
      <w:pPr>
        <w:pStyle w:val="BodyText"/>
        <w:spacing w:after="160" w:line="276" w:lineRule="auto"/>
        <w:ind w:left="900" w:hanging="900"/>
        <w:jc w:val="both"/>
      </w:pPr>
      <w:r>
        <w:t xml:space="preserve">WHITE, T. J., BRUNS, F. D., LEE, S. I. AND TAYLOR, J. K., 1990, </w:t>
      </w:r>
      <w:r w:rsidRPr="00D74BBB">
        <w:t>Amplification and direct sequencing of fungal ribosomal RNA genes for phylogenetics. In: PCR Protocols: a guide to methods and applications.</w:t>
      </w:r>
      <w:r>
        <w:t xml:space="preserve"> </w:t>
      </w:r>
      <w:proofErr w:type="spellStart"/>
      <w:r>
        <w:rPr>
          <w:i/>
          <w:iCs/>
        </w:rPr>
        <w:t>Phytopathol</w:t>
      </w:r>
      <w:proofErr w:type="spellEnd"/>
      <w:r>
        <w:rPr>
          <w:i/>
          <w:iCs/>
        </w:rPr>
        <w:t>.</w:t>
      </w:r>
      <w:r w:rsidRPr="00451BD0">
        <w:rPr>
          <w:i/>
          <w:iCs/>
        </w:rPr>
        <w:t>, USA</w:t>
      </w:r>
      <w:r w:rsidRPr="00D74BBB">
        <w:t xml:space="preserve">. </w:t>
      </w:r>
      <w:r>
        <w:rPr>
          <w:b/>
          <w:bCs/>
        </w:rPr>
        <w:t>21</w:t>
      </w:r>
      <w:r>
        <w:t>:</w:t>
      </w:r>
      <w:r w:rsidRPr="00D74BBB">
        <w:t xml:space="preserve"> 315-322.</w:t>
      </w:r>
    </w:p>
    <w:p w14:paraId="50661837" w14:textId="77777777" w:rsidR="007F4C68" w:rsidRDefault="007F4C68" w:rsidP="007F4C68">
      <w:pPr>
        <w:pStyle w:val="BodyText"/>
        <w:spacing w:after="160" w:line="276" w:lineRule="auto"/>
        <w:ind w:left="900" w:hanging="900"/>
        <w:jc w:val="both"/>
      </w:pPr>
      <w:r>
        <w:rPr>
          <w:color w:val="222222"/>
          <w:shd w:val="clear" w:color="auto" w:fill="FFFFFF"/>
        </w:rPr>
        <w:t>YAMIN, Q., WENXIO, L. AND QINGMIN, T, F., 2020,</w:t>
      </w:r>
      <w:r w:rsidRPr="003B196F">
        <w:rPr>
          <w:color w:val="222222"/>
          <w:shd w:val="clear" w:color="auto" w:fill="FFFFFF"/>
        </w:rPr>
        <w:t xml:space="preserve"> Direct antifungal acti</w:t>
      </w:r>
      <w:r>
        <w:rPr>
          <w:color w:val="222222"/>
          <w:shd w:val="clear" w:color="auto" w:fill="FFFFFF"/>
        </w:rPr>
        <w:t>vity of methyl salicylate on frui</w:t>
      </w:r>
      <w:r w:rsidRPr="003B196F">
        <w:rPr>
          <w:color w:val="222222"/>
          <w:shd w:val="clear" w:color="auto" w:fill="FFFFFF"/>
        </w:rPr>
        <w:t xml:space="preserve">t rot caused by </w:t>
      </w:r>
      <w:r w:rsidRPr="003B196F">
        <w:rPr>
          <w:i/>
          <w:iCs/>
          <w:color w:val="222222"/>
          <w:shd w:val="clear" w:color="auto" w:fill="FFFFFF"/>
        </w:rPr>
        <w:t xml:space="preserve">Rhizopus </w:t>
      </w:r>
      <w:proofErr w:type="spellStart"/>
      <w:r w:rsidRPr="003B196F">
        <w:rPr>
          <w:i/>
          <w:iCs/>
          <w:color w:val="222222"/>
          <w:shd w:val="clear" w:color="auto" w:fill="FFFFFF"/>
        </w:rPr>
        <w:t>stolonifer</w:t>
      </w:r>
      <w:proofErr w:type="spellEnd"/>
      <w:r w:rsidRPr="003B196F">
        <w:rPr>
          <w:color w:val="222222"/>
          <w:shd w:val="clear" w:color="auto" w:fill="FFFFFF"/>
        </w:rPr>
        <w:t xml:space="preserve"> </w:t>
      </w:r>
      <w:r>
        <w:rPr>
          <w:color w:val="222222"/>
          <w:shd w:val="clear" w:color="auto" w:fill="FFFFFF"/>
        </w:rPr>
        <w:t xml:space="preserve">in jackfruit </w:t>
      </w:r>
      <w:r w:rsidRPr="003B196F">
        <w:rPr>
          <w:color w:val="222222"/>
          <w:shd w:val="clear" w:color="auto" w:fill="FFFFFF"/>
        </w:rPr>
        <w:t>and its membrane targeting mechanism. </w:t>
      </w:r>
      <w:r w:rsidRPr="003B196F">
        <w:rPr>
          <w:i/>
          <w:iCs/>
          <w:color w:val="222222"/>
          <w:shd w:val="clear" w:color="auto" w:fill="FFFFFF"/>
        </w:rPr>
        <w:t>Postharvest Biology and Technology</w:t>
      </w:r>
      <w:r w:rsidRPr="003B196F">
        <w:rPr>
          <w:color w:val="222222"/>
          <w:shd w:val="clear" w:color="auto" w:fill="FFFFFF"/>
        </w:rPr>
        <w:t>, </w:t>
      </w:r>
      <w:r w:rsidRPr="003B196F">
        <w:rPr>
          <w:b/>
          <w:bCs/>
          <w:color w:val="222222"/>
          <w:shd w:val="clear" w:color="auto" w:fill="FFFFFF"/>
        </w:rPr>
        <w:t>218</w:t>
      </w:r>
      <w:r>
        <w:rPr>
          <w:color w:val="222222"/>
          <w:shd w:val="clear" w:color="auto" w:fill="FFFFFF"/>
        </w:rPr>
        <w:t xml:space="preserve">: </w:t>
      </w:r>
      <w:r w:rsidRPr="003B196F">
        <w:rPr>
          <w:color w:val="222222"/>
          <w:shd w:val="clear" w:color="auto" w:fill="FFFFFF"/>
        </w:rPr>
        <w:t>113</w:t>
      </w:r>
      <w:r>
        <w:rPr>
          <w:color w:val="222222"/>
          <w:shd w:val="clear" w:color="auto" w:fill="FFFFFF"/>
        </w:rPr>
        <w:t>-122</w:t>
      </w:r>
      <w:r w:rsidRPr="003B196F">
        <w:rPr>
          <w:color w:val="222222"/>
          <w:shd w:val="clear" w:color="auto" w:fill="FFFFFF"/>
        </w:rPr>
        <w:t>.</w:t>
      </w:r>
      <w:r w:rsidRPr="003B196F">
        <w:rPr>
          <w:sz w:val="32"/>
          <w:szCs w:val="32"/>
        </w:rPr>
        <w:t xml:space="preserve"> </w:t>
      </w:r>
    </w:p>
    <w:sectPr w:rsidR="007F4C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476793" w14:textId="77777777" w:rsidR="0035111D" w:rsidRDefault="0035111D" w:rsidP="001A7F71">
      <w:pPr>
        <w:spacing w:after="0" w:line="240" w:lineRule="auto"/>
      </w:pPr>
      <w:r>
        <w:separator/>
      </w:r>
    </w:p>
  </w:endnote>
  <w:endnote w:type="continuationSeparator" w:id="0">
    <w:p w14:paraId="627C611E" w14:textId="77777777" w:rsidR="0035111D" w:rsidRDefault="0035111D" w:rsidP="001A7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0A3A5" w14:textId="77777777" w:rsidR="001A7F71" w:rsidRDefault="001A7F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95F15" w14:textId="77777777" w:rsidR="001A7F71" w:rsidRDefault="001A7F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0AAE0" w14:textId="77777777" w:rsidR="001A7F71" w:rsidRDefault="001A7F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652180" w14:textId="77777777" w:rsidR="0035111D" w:rsidRDefault="0035111D" w:rsidP="001A7F71">
      <w:pPr>
        <w:spacing w:after="0" w:line="240" w:lineRule="auto"/>
      </w:pPr>
      <w:r>
        <w:separator/>
      </w:r>
    </w:p>
  </w:footnote>
  <w:footnote w:type="continuationSeparator" w:id="0">
    <w:p w14:paraId="7F320674" w14:textId="77777777" w:rsidR="0035111D" w:rsidRDefault="0035111D" w:rsidP="001A7F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716A9" w14:textId="05311A8A" w:rsidR="001A7F71" w:rsidRDefault="001A7F71">
    <w:pPr>
      <w:pStyle w:val="Header"/>
    </w:pPr>
    <w:r>
      <w:rPr>
        <w:noProof/>
      </w:rPr>
      <w:pict w14:anchorId="07DEB0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42598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9E5BB" w14:textId="4F39C5E7" w:rsidR="001A7F71" w:rsidRDefault="001A7F71">
    <w:pPr>
      <w:pStyle w:val="Header"/>
    </w:pPr>
    <w:r>
      <w:rPr>
        <w:noProof/>
      </w:rPr>
      <w:pict w14:anchorId="2DF29B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425986"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6041A" w14:textId="3A27A771" w:rsidR="001A7F71" w:rsidRDefault="001A7F71">
    <w:pPr>
      <w:pStyle w:val="Header"/>
    </w:pPr>
    <w:r>
      <w:rPr>
        <w:noProof/>
      </w:rPr>
      <w:pict w14:anchorId="569C02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42598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713C65"/>
    <w:multiLevelType w:val="multilevel"/>
    <w:tmpl w:val="590C912C"/>
    <w:lvl w:ilvl="0">
      <w:start w:val="3"/>
      <w:numFmt w:val="decimal"/>
      <w:lvlText w:val="%1"/>
      <w:lvlJc w:val="left"/>
      <w:pPr>
        <w:ind w:left="1540" w:hanging="360"/>
      </w:pPr>
      <w:rPr>
        <w:rFonts w:hint="default"/>
        <w:lang w:val="en-US" w:eastAsia="en-US" w:bidi="ar-SA"/>
      </w:rPr>
    </w:lvl>
    <w:lvl w:ilvl="1">
      <w:start w:val="1"/>
      <w:numFmt w:val="decimal"/>
      <w:lvlText w:val="%1.%2"/>
      <w:lvlJc w:val="left"/>
      <w:pPr>
        <w:ind w:left="1540"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706" w:hanging="540"/>
      </w:pPr>
      <w:rPr>
        <w:rFonts w:ascii="Times New Roman" w:eastAsia="Times New Roman" w:hAnsi="Times New Roman" w:cs="Times New Roman" w:hint="default"/>
        <w:b w:val="0"/>
        <w:bCs w:val="0"/>
        <w:i/>
        <w:iCs/>
        <w:spacing w:val="0"/>
        <w:w w:val="95"/>
        <w:sz w:val="24"/>
        <w:szCs w:val="24"/>
        <w:u w:val="single" w:color="000000"/>
        <w:lang w:val="en-US" w:eastAsia="en-US" w:bidi="ar-SA"/>
      </w:rPr>
    </w:lvl>
    <w:lvl w:ilvl="3">
      <w:start w:val="1"/>
      <w:numFmt w:val="decimal"/>
      <w:lvlText w:val="%1.%2.%3.%4"/>
      <w:lvlJc w:val="left"/>
      <w:pPr>
        <w:ind w:left="1900" w:hanging="720"/>
      </w:pPr>
      <w:rPr>
        <w:rFonts w:ascii="Times New Roman" w:eastAsia="Times New Roman" w:hAnsi="Times New Roman" w:cs="Times New Roman" w:hint="default"/>
        <w:b w:val="0"/>
        <w:bCs w:val="0"/>
        <w:i/>
        <w:iCs/>
        <w:spacing w:val="0"/>
        <w:w w:val="96"/>
        <w:sz w:val="24"/>
        <w:szCs w:val="24"/>
        <w:u w:val="single" w:color="000000"/>
        <w:lang w:val="en-US" w:eastAsia="en-US" w:bidi="ar-SA"/>
      </w:rPr>
    </w:lvl>
    <w:lvl w:ilvl="4">
      <w:numFmt w:val="bullet"/>
      <w:lvlText w:val="•"/>
      <w:lvlJc w:val="left"/>
      <w:pPr>
        <w:ind w:left="1900" w:hanging="720"/>
      </w:pPr>
      <w:rPr>
        <w:rFonts w:hint="default"/>
        <w:lang w:val="en-US" w:eastAsia="en-US" w:bidi="ar-SA"/>
      </w:rPr>
    </w:lvl>
    <w:lvl w:ilvl="5">
      <w:numFmt w:val="bullet"/>
      <w:lvlText w:val="•"/>
      <w:lvlJc w:val="left"/>
      <w:pPr>
        <w:ind w:left="2020" w:hanging="720"/>
      </w:pPr>
      <w:rPr>
        <w:rFonts w:hint="default"/>
        <w:lang w:val="en-US" w:eastAsia="en-US" w:bidi="ar-SA"/>
      </w:rPr>
    </w:lvl>
    <w:lvl w:ilvl="6">
      <w:numFmt w:val="bullet"/>
      <w:lvlText w:val="•"/>
      <w:lvlJc w:val="left"/>
      <w:pPr>
        <w:ind w:left="3833" w:hanging="720"/>
      </w:pPr>
      <w:rPr>
        <w:rFonts w:hint="default"/>
        <w:lang w:val="en-US" w:eastAsia="en-US" w:bidi="ar-SA"/>
      </w:rPr>
    </w:lvl>
    <w:lvl w:ilvl="7">
      <w:numFmt w:val="bullet"/>
      <w:lvlText w:val="•"/>
      <w:lvlJc w:val="left"/>
      <w:pPr>
        <w:ind w:left="5646" w:hanging="720"/>
      </w:pPr>
      <w:rPr>
        <w:rFonts w:hint="default"/>
        <w:lang w:val="en-US" w:eastAsia="en-US" w:bidi="ar-SA"/>
      </w:rPr>
    </w:lvl>
    <w:lvl w:ilvl="8">
      <w:numFmt w:val="bullet"/>
      <w:lvlText w:val="•"/>
      <w:lvlJc w:val="left"/>
      <w:pPr>
        <w:ind w:left="7459" w:hanging="720"/>
      </w:pPr>
      <w:rPr>
        <w:rFonts w:hint="default"/>
        <w:lang w:val="en-US" w:eastAsia="en-US" w:bidi="ar-SA"/>
      </w:rPr>
    </w:lvl>
  </w:abstractNum>
  <w:abstractNum w:abstractNumId="1" w15:restartNumberingAfterBreak="0">
    <w:nsid w:val="4575647F"/>
    <w:multiLevelType w:val="multilevel"/>
    <w:tmpl w:val="6E58899A"/>
    <w:lvl w:ilvl="0">
      <w:start w:val="4"/>
      <w:numFmt w:val="decimal"/>
      <w:lvlText w:val="%1"/>
      <w:lvlJc w:val="left"/>
      <w:pPr>
        <w:ind w:left="1540" w:hanging="360"/>
      </w:pPr>
      <w:rPr>
        <w:rFonts w:hint="default"/>
        <w:lang w:val="en-US" w:eastAsia="en-US" w:bidi="ar-SA"/>
      </w:rPr>
    </w:lvl>
    <w:lvl w:ilvl="1">
      <w:start w:val="1"/>
      <w:numFmt w:val="decimal"/>
      <w:lvlText w:val="%1.%2"/>
      <w:lvlJc w:val="left"/>
      <w:pPr>
        <w:ind w:left="154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720" w:hanging="540"/>
      </w:pPr>
      <w:rPr>
        <w:rFonts w:ascii="Times New Roman" w:eastAsia="Times New Roman" w:hAnsi="Times New Roman" w:cs="Times New Roman" w:hint="default"/>
        <w:b w:val="0"/>
        <w:bCs w:val="0"/>
        <w:i/>
        <w:iCs/>
        <w:spacing w:val="0"/>
        <w:w w:val="95"/>
        <w:sz w:val="24"/>
        <w:szCs w:val="24"/>
        <w:u w:val="single" w:color="000000"/>
        <w:lang w:val="en-US" w:eastAsia="en-US" w:bidi="ar-SA"/>
      </w:rPr>
    </w:lvl>
    <w:lvl w:ilvl="3">
      <w:start w:val="1"/>
      <w:numFmt w:val="decimal"/>
      <w:lvlText w:val="%1.%2.%3.%4"/>
      <w:lvlJc w:val="left"/>
      <w:pPr>
        <w:ind w:left="1900" w:hanging="720"/>
      </w:pPr>
      <w:rPr>
        <w:rFonts w:ascii="Times New Roman" w:eastAsia="Times New Roman" w:hAnsi="Times New Roman" w:cs="Times New Roman" w:hint="default"/>
        <w:b w:val="0"/>
        <w:bCs w:val="0"/>
        <w:i/>
        <w:iCs/>
        <w:spacing w:val="0"/>
        <w:w w:val="96"/>
        <w:sz w:val="24"/>
        <w:szCs w:val="24"/>
        <w:u w:val="single" w:color="000000"/>
        <w:lang w:val="en-US" w:eastAsia="en-US" w:bidi="ar-SA"/>
      </w:rPr>
    </w:lvl>
    <w:lvl w:ilvl="4">
      <w:numFmt w:val="bullet"/>
      <w:lvlText w:val="•"/>
      <w:lvlJc w:val="left"/>
      <w:pPr>
        <w:ind w:left="1880" w:hanging="720"/>
      </w:pPr>
      <w:rPr>
        <w:rFonts w:hint="default"/>
        <w:lang w:val="en-US" w:eastAsia="en-US" w:bidi="ar-SA"/>
      </w:rPr>
    </w:lvl>
    <w:lvl w:ilvl="5">
      <w:numFmt w:val="bullet"/>
      <w:lvlText w:val="•"/>
      <w:lvlJc w:val="left"/>
      <w:pPr>
        <w:ind w:left="1900" w:hanging="720"/>
      </w:pPr>
      <w:rPr>
        <w:rFonts w:hint="default"/>
        <w:lang w:val="en-US" w:eastAsia="en-US" w:bidi="ar-SA"/>
      </w:rPr>
    </w:lvl>
    <w:lvl w:ilvl="6">
      <w:numFmt w:val="bullet"/>
      <w:lvlText w:val="•"/>
      <w:lvlJc w:val="left"/>
      <w:pPr>
        <w:ind w:left="3737" w:hanging="720"/>
      </w:pPr>
      <w:rPr>
        <w:rFonts w:hint="default"/>
        <w:lang w:val="en-US" w:eastAsia="en-US" w:bidi="ar-SA"/>
      </w:rPr>
    </w:lvl>
    <w:lvl w:ilvl="7">
      <w:numFmt w:val="bullet"/>
      <w:lvlText w:val="•"/>
      <w:lvlJc w:val="left"/>
      <w:pPr>
        <w:ind w:left="5574" w:hanging="720"/>
      </w:pPr>
      <w:rPr>
        <w:rFonts w:hint="default"/>
        <w:lang w:val="en-US" w:eastAsia="en-US" w:bidi="ar-SA"/>
      </w:rPr>
    </w:lvl>
    <w:lvl w:ilvl="8">
      <w:numFmt w:val="bullet"/>
      <w:lvlText w:val="•"/>
      <w:lvlJc w:val="left"/>
      <w:pPr>
        <w:ind w:left="7411" w:hanging="720"/>
      </w:pPr>
      <w:rPr>
        <w:rFonts w:hint="default"/>
        <w:lang w:val="en-US" w:eastAsia="en-US" w:bidi="ar-SA"/>
      </w:rPr>
    </w:lvl>
  </w:abstractNum>
  <w:abstractNum w:abstractNumId="2" w15:restartNumberingAfterBreak="0">
    <w:nsid w:val="787335ED"/>
    <w:multiLevelType w:val="hybridMultilevel"/>
    <w:tmpl w:val="262CDDB2"/>
    <w:lvl w:ilvl="0" w:tplc="AAF4D300">
      <w:numFmt w:val="bullet"/>
      <w:lvlText w:val=""/>
      <w:lvlJc w:val="left"/>
      <w:pPr>
        <w:ind w:left="1682" w:hanging="360"/>
      </w:pPr>
      <w:rPr>
        <w:rFonts w:ascii="Wingdings" w:eastAsia="Wingdings" w:hAnsi="Wingdings" w:cs="Wingdings" w:hint="default"/>
        <w:spacing w:val="0"/>
        <w:w w:val="100"/>
        <w:lang w:val="en-US" w:eastAsia="en-US" w:bidi="ar-SA"/>
      </w:rPr>
    </w:lvl>
    <w:lvl w:ilvl="1" w:tplc="28F6ED9C">
      <w:numFmt w:val="bullet"/>
      <w:lvlText w:val="•"/>
      <w:lvlJc w:val="left"/>
      <w:pPr>
        <w:ind w:left="2620" w:hanging="360"/>
      </w:pPr>
      <w:rPr>
        <w:rFonts w:hint="default"/>
        <w:lang w:val="en-US" w:eastAsia="en-US" w:bidi="ar-SA"/>
      </w:rPr>
    </w:lvl>
    <w:lvl w:ilvl="2" w:tplc="3424CD74">
      <w:numFmt w:val="bullet"/>
      <w:lvlText w:val="•"/>
      <w:lvlJc w:val="left"/>
      <w:pPr>
        <w:ind w:left="3561" w:hanging="360"/>
      </w:pPr>
      <w:rPr>
        <w:rFonts w:hint="default"/>
        <w:lang w:val="en-US" w:eastAsia="en-US" w:bidi="ar-SA"/>
      </w:rPr>
    </w:lvl>
    <w:lvl w:ilvl="3" w:tplc="7FA0BD4A">
      <w:numFmt w:val="bullet"/>
      <w:lvlText w:val="•"/>
      <w:lvlJc w:val="left"/>
      <w:pPr>
        <w:ind w:left="4501" w:hanging="360"/>
      </w:pPr>
      <w:rPr>
        <w:rFonts w:hint="default"/>
        <w:lang w:val="en-US" w:eastAsia="en-US" w:bidi="ar-SA"/>
      </w:rPr>
    </w:lvl>
    <w:lvl w:ilvl="4" w:tplc="56F456C0">
      <w:numFmt w:val="bullet"/>
      <w:lvlText w:val="•"/>
      <w:lvlJc w:val="left"/>
      <w:pPr>
        <w:ind w:left="5442" w:hanging="360"/>
      </w:pPr>
      <w:rPr>
        <w:rFonts w:hint="default"/>
        <w:lang w:val="en-US" w:eastAsia="en-US" w:bidi="ar-SA"/>
      </w:rPr>
    </w:lvl>
    <w:lvl w:ilvl="5" w:tplc="8D662834">
      <w:numFmt w:val="bullet"/>
      <w:lvlText w:val="•"/>
      <w:lvlJc w:val="left"/>
      <w:pPr>
        <w:ind w:left="6383" w:hanging="360"/>
      </w:pPr>
      <w:rPr>
        <w:rFonts w:hint="default"/>
        <w:lang w:val="en-US" w:eastAsia="en-US" w:bidi="ar-SA"/>
      </w:rPr>
    </w:lvl>
    <w:lvl w:ilvl="6" w:tplc="A978DC4E">
      <w:numFmt w:val="bullet"/>
      <w:lvlText w:val="•"/>
      <w:lvlJc w:val="left"/>
      <w:pPr>
        <w:ind w:left="7323" w:hanging="360"/>
      </w:pPr>
      <w:rPr>
        <w:rFonts w:hint="default"/>
        <w:lang w:val="en-US" w:eastAsia="en-US" w:bidi="ar-SA"/>
      </w:rPr>
    </w:lvl>
    <w:lvl w:ilvl="7" w:tplc="1C0AFBBA">
      <w:numFmt w:val="bullet"/>
      <w:lvlText w:val="•"/>
      <w:lvlJc w:val="left"/>
      <w:pPr>
        <w:ind w:left="8264" w:hanging="360"/>
      </w:pPr>
      <w:rPr>
        <w:rFonts w:hint="default"/>
        <w:lang w:val="en-US" w:eastAsia="en-US" w:bidi="ar-SA"/>
      </w:rPr>
    </w:lvl>
    <w:lvl w:ilvl="8" w:tplc="955C666E">
      <w:numFmt w:val="bullet"/>
      <w:lvlText w:val="•"/>
      <w:lvlJc w:val="left"/>
      <w:pPr>
        <w:ind w:left="9205" w:hanging="360"/>
      </w:pPr>
      <w:rPr>
        <w:rFonts w:hint="default"/>
        <w:lang w:val="en-US" w:eastAsia="en-US" w:bidi="ar-SA"/>
      </w:rPr>
    </w:lvl>
  </w:abstractNum>
  <w:num w:numId="1" w16cid:durableId="1112284669">
    <w:abstractNumId w:val="0"/>
  </w:num>
  <w:num w:numId="2" w16cid:durableId="104469194">
    <w:abstractNumId w:val="1"/>
  </w:num>
  <w:num w:numId="3" w16cid:durableId="13678331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40F"/>
    <w:rsid w:val="00060FD3"/>
    <w:rsid w:val="00067C18"/>
    <w:rsid w:val="00096155"/>
    <w:rsid w:val="000E167A"/>
    <w:rsid w:val="001A7F71"/>
    <w:rsid w:val="00231C85"/>
    <w:rsid w:val="00236F70"/>
    <w:rsid w:val="002A1701"/>
    <w:rsid w:val="00300348"/>
    <w:rsid w:val="003260BD"/>
    <w:rsid w:val="0035111D"/>
    <w:rsid w:val="003B4F95"/>
    <w:rsid w:val="00404617"/>
    <w:rsid w:val="004A649C"/>
    <w:rsid w:val="004C3FA8"/>
    <w:rsid w:val="00590A24"/>
    <w:rsid w:val="005F5126"/>
    <w:rsid w:val="0061306E"/>
    <w:rsid w:val="00625D17"/>
    <w:rsid w:val="006277E4"/>
    <w:rsid w:val="0064523A"/>
    <w:rsid w:val="00650FC3"/>
    <w:rsid w:val="00681C31"/>
    <w:rsid w:val="006F1A42"/>
    <w:rsid w:val="00720ACB"/>
    <w:rsid w:val="00725D0A"/>
    <w:rsid w:val="0076409D"/>
    <w:rsid w:val="00793AC9"/>
    <w:rsid w:val="007F4C68"/>
    <w:rsid w:val="00823BCB"/>
    <w:rsid w:val="00875300"/>
    <w:rsid w:val="00892750"/>
    <w:rsid w:val="008E7A37"/>
    <w:rsid w:val="00916F80"/>
    <w:rsid w:val="00930C00"/>
    <w:rsid w:val="009506DC"/>
    <w:rsid w:val="009B2EB5"/>
    <w:rsid w:val="00A0569D"/>
    <w:rsid w:val="00A11E63"/>
    <w:rsid w:val="00A378CF"/>
    <w:rsid w:val="00A61D00"/>
    <w:rsid w:val="00B5544A"/>
    <w:rsid w:val="00B64A78"/>
    <w:rsid w:val="00B72B9A"/>
    <w:rsid w:val="00B91356"/>
    <w:rsid w:val="00BA09CD"/>
    <w:rsid w:val="00C6540F"/>
    <w:rsid w:val="00C722F6"/>
    <w:rsid w:val="00CB3571"/>
    <w:rsid w:val="00CC7105"/>
    <w:rsid w:val="00CE2FEF"/>
    <w:rsid w:val="00D729CD"/>
    <w:rsid w:val="00DA56A2"/>
    <w:rsid w:val="00E75ABE"/>
    <w:rsid w:val="00E95035"/>
    <w:rsid w:val="00EA2837"/>
    <w:rsid w:val="00ED179E"/>
    <w:rsid w:val="00EF01BA"/>
    <w:rsid w:val="00EF5E40"/>
    <w:rsid w:val="00EF6A84"/>
    <w:rsid w:val="00F51EE4"/>
    <w:rsid w:val="00FD3A9C"/>
    <w:rsid w:val="00FE7E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97B5C"/>
  <w15:chartTrackingRefBased/>
  <w15:docId w15:val="{4AACDD53-D905-490C-BE53-64D2F2A88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1E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0E167A"/>
    <w:pPr>
      <w:widowControl w:val="0"/>
      <w:autoSpaceDE w:val="0"/>
      <w:autoSpaceDN w:val="0"/>
      <w:spacing w:after="0" w:line="240" w:lineRule="auto"/>
      <w:ind w:left="1540"/>
      <w:outlineLvl w:val="1"/>
    </w:pPr>
    <w:rPr>
      <w:rFonts w:ascii="Times New Roman" w:eastAsia="Times New Roman" w:hAnsi="Times New Roman" w:cs="Times New Roman"/>
      <w:b/>
      <w:bCs/>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96155"/>
    <w:rPr>
      <w:rFonts w:ascii="Times New Roman" w:hAnsi="Times New Roman" w:cs="Times New Roman"/>
      <w:sz w:val="24"/>
      <w:szCs w:val="24"/>
    </w:rPr>
  </w:style>
  <w:style w:type="paragraph" w:styleId="BodyText">
    <w:name w:val="Body Text"/>
    <w:basedOn w:val="Normal"/>
    <w:link w:val="BodyTextChar"/>
    <w:uiPriority w:val="1"/>
    <w:qFormat/>
    <w:rsid w:val="00BA09CD"/>
    <w:pPr>
      <w:widowControl w:val="0"/>
      <w:autoSpaceDE w:val="0"/>
      <w:autoSpaceDN w:val="0"/>
      <w:spacing w:after="0" w:line="240" w:lineRule="auto"/>
      <w:ind w:left="1180"/>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BA09CD"/>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1"/>
    <w:qFormat/>
    <w:rsid w:val="00BA09CD"/>
    <w:pPr>
      <w:widowControl w:val="0"/>
      <w:autoSpaceDE w:val="0"/>
      <w:autoSpaceDN w:val="0"/>
      <w:spacing w:after="0" w:line="240" w:lineRule="auto"/>
      <w:ind w:left="1540" w:hanging="360"/>
      <w:jc w:val="both"/>
    </w:pPr>
    <w:rPr>
      <w:rFonts w:ascii="Times New Roman" w:eastAsia="Times New Roman" w:hAnsi="Times New Roman" w:cs="Times New Roman"/>
      <w:kern w:val="0"/>
      <w:lang w:val="en-US"/>
      <w14:ligatures w14:val="none"/>
    </w:rPr>
  </w:style>
  <w:style w:type="character" w:customStyle="1" w:styleId="Heading2Char">
    <w:name w:val="Heading 2 Char"/>
    <w:basedOn w:val="DefaultParagraphFont"/>
    <w:link w:val="Heading2"/>
    <w:uiPriority w:val="9"/>
    <w:rsid w:val="000E167A"/>
    <w:rPr>
      <w:rFonts w:ascii="Times New Roman" w:eastAsia="Times New Roman" w:hAnsi="Times New Roman" w:cs="Times New Roman"/>
      <w:b/>
      <w:bCs/>
      <w:kern w:val="0"/>
      <w:sz w:val="24"/>
      <w:szCs w:val="24"/>
      <w:lang w:val="en-US"/>
      <w14:ligatures w14:val="none"/>
    </w:rPr>
  </w:style>
  <w:style w:type="paragraph" w:customStyle="1" w:styleId="TableParagraph">
    <w:name w:val="Table Paragraph"/>
    <w:basedOn w:val="Normal"/>
    <w:uiPriority w:val="1"/>
    <w:qFormat/>
    <w:rsid w:val="000E167A"/>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Heading1Char">
    <w:name w:val="Heading 1 Char"/>
    <w:basedOn w:val="DefaultParagraphFont"/>
    <w:link w:val="Heading1"/>
    <w:uiPriority w:val="9"/>
    <w:rsid w:val="00F51EE4"/>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F51EE4"/>
    <w:pPr>
      <w:spacing w:after="0" w:line="240" w:lineRule="auto"/>
    </w:pPr>
    <w:rPr>
      <w:rFonts w:eastAsiaTheme="minorEastAsia"/>
      <w:kern w:val="0"/>
      <w:lang w:val="en-US" w:bidi="k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90A24"/>
    <w:pPr>
      <w:spacing w:after="0" w:line="240" w:lineRule="auto"/>
    </w:pPr>
    <w:rPr>
      <w:rFonts w:eastAsiaTheme="minorEastAsia"/>
      <w:kern w:val="0"/>
      <w:lang w:val="en-US" w:bidi="kn-IN"/>
      <w14:ligatures w14:val="none"/>
    </w:rPr>
    <w:tblPr>
      <w:tblCellMar>
        <w:top w:w="0" w:type="dxa"/>
        <w:left w:w="0" w:type="dxa"/>
        <w:bottom w:w="0" w:type="dxa"/>
        <w:right w:w="0" w:type="dxa"/>
      </w:tblCellMar>
    </w:tblPr>
  </w:style>
  <w:style w:type="paragraph" w:styleId="NoSpacing">
    <w:name w:val="No Spacing"/>
    <w:uiPriority w:val="1"/>
    <w:qFormat/>
    <w:rsid w:val="00DA56A2"/>
    <w:pPr>
      <w:spacing w:after="0" w:line="240" w:lineRule="auto"/>
      <w:ind w:left="92" w:firstLine="710"/>
      <w:jc w:val="both"/>
    </w:pPr>
    <w:rPr>
      <w:rFonts w:ascii="Times New Roman" w:eastAsia="Times New Roman" w:hAnsi="Times New Roman" w:cs="Times New Roman"/>
      <w:color w:val="000000"/>
      <w:kern w:val="0"/>
      <w:sz w:val="24"/>
      <w:lang w:val="en-US" w:bidi="kn-IN"/>
      <w14:ligatures w14:val="none"/>
    </w:rPr>
  </w:style>
  <w:style w:type="character" w:styleId="Hyperlink">
    <w:name w:val="Hyperlink"/>
    <w:basedOn w:val="DefaultParagraphFont"/>
    <w:uiPriority w:val="99"/>
    <w:unhideWhenUsed/>
    <w:rsid w:val="00236F70"/>
    <w:rPr>
      <w:color w:val="0563C1" w:themeColor="hyperlink"/>
      <w:u w:val="single"/>
    </w:rPr>
  </w:style>
  <w:style w:type="character" w:styleId="UnresolvedMention">
    <w:name w:val="Unresolved Mention"/>
    <w:basedOn w:val="DefaultParagraphFont"/>
    <w:uiPriority w:val="99"/>
    <w:semiHidden/>
    <w:unhideWhenUsed/>
    <w:rsid w:val="00236F70"/>
    <w:rPr>
      <w:color w:val="605E5C"/>
      <w:shd w:val="clear" w:color="auto" w:fill="E1DFDD"/>
    </w:rPr>
  </w:style>
  <w:style w:type="paragraph" w:styleId="Header">
    <w:name w:val="header"/>
    <w:basedOn w:val="Normal"/>
    <w:link w:val="HeaderChar"/>
    <w:uiPriority w:val="99"/>
    <w:unhideWhenUsed/>
    <w:rsid w:val="001A7F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F71"/>
  </w:style>
  <w:style w:type="paragraph" w:styleId="Footer">
    <w:name w:val="footer"/>
    <w:basedOn w:val="Normal"/>
    <w:link w:val="FooterChar"/>
    <w:uiPriority w:val="99"/>
    <w:unhideWhenUsed/>
    <w:rsid w:val="001A7F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F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2642184">
      <w:bodyDiv w:val="1"/>
      <w:marLeft w:val="0"/>
      <w:marRight w:val="0"/>
      <w:marTop w:val="0"/>
      <w:marBottom w:val="0"/>
      <w:divBdr>
        <w:top w:val="none" w:sz="0" w:space="0" w:color="auto"/>
        <w:left w:val="none" w:sz="0" w:space="0" w:color="auto"/>
        <w:bottom w:val="none" w:sz="0" w:space="0" w:color="auto"/>
        <w:right w:val="none" w:sz="0" w:space="0" w:color="auto"/>
      </w:divBdr>
    </w:div>
    <w:div w:id="348877884">
      <w:bodyDiv w:val="1"/>
      <w:marLeft w:val="0"/>
      <w:marRight w:val="0"/>
      <w:marTop w:val="0"/>
      <w:marBottom w:val="0"/>
      <w:divBdr>
        <w:top w:val="none" w:sz="0" w:space="0" w:color="auto"/>
        <w:left w:val="none" w:sz="0" w:space="0" w:color="auto"/>
        <w:bottom w:val="none" w:sz="0" w:space="0" w:color="auto"/>
        <w:right w:val="none" w:sz="0" w:space="0" w:color="auto"/>
      </w:divBdr>
    </w:div>
    <w:div w:id="480193678">
      <w:bodyDiv w:val="1"/>
      <w:marLeft w:val="0"/>
      <w:marRight w:val="0"/>
      <w:marTop w:val="0"/>
      <w:marBottom w:val="0"/>
      <w:divBdr>
        <w:top w:val="none" w:sz="0" w:space="0" w:color="auto"/>
        <w:left w:val="none" w:sz="0" w:space="0" w:color="auto"/>
        <w:bottom w:val="none" w:sz="0" w:space="0" w:color="auto"/>
        <w:right w:val="none" w:sz="0" w:space="0" w:color="auto"/>
      </w:divBdr>
    </w:div>
    <w:div w:id="595020057">
      <w:bodyDiv w:val="1"/>
      <w:marLeft w:val="0"/>
      <w:marRight w:val="0"/>
      <w:marTop w:val="0"/>
      <w:marBottom w:val="0"/>
      <w:divBdr>
        <w:top w:val="none" w:sz="0" w:space="0" w:color="auto"/>
        <w:left w:val="none" w:sz="0" w:space="0" w:color="auto"/>
        <w:bottom w:val="none" w:sz="0" w:space="0" w:color="auto"/>
        <w:right w:val="none" w:sz="0" w:space="0" w:color="auto"/>
      </w:divBdr>
    </w:div>
    <w:div w:id="766461280">
      <w:bodyDiv w:val="1"/>
      <w:marLeft w:val="0"/>
      <w:marRight w:val="0"/>
      <w:marTop w:val="0"/>
      <w:marBottom w:val="0"/>
      <w:divBdr>
        <w:top w:val="none" w:sz="0" w:space="0" w:color="auto"/>
        <w:left w:val="none" w:sz="0" w:space="0" w:color="auto"/>
        <w:bottom w:val="none" w:sz="0" w:space="0" w:color="auto"/>
        <w:right w:val="none" w:sz="0" w:space="0" w:color="auto"/>
      </w:divBdr>
    </w:div>
    <w:div w:id="775947437">
      <w:bodyDiv w:val="1"/>
      <w:marLeft w:val="0"/>
      <w:marRight w:val="0"/>
      <w:marTop w:val="0"/>
      <w:marBottom w:val="0"/>
      <w:divBdr>
        <w:top w:val="none" w:sz="0" w:space="0" w:color="auto"/>
        <w:left w:val="none" w:sz="0" w:space="0" w:color="auto"/>
        <w:bottom w:val="none" w:sz="0" w:space="0" w:color="auto"/>
        <w:right w:val="none" w:sz="0" w:space="0" w:color="auto"/>
      </w:divBdr>
    </w:div>
    <w:div w:id="923220269">
      <w:bodyDiv w:val="1"/>
      <w:marLeft w:val="0"/>
      <w:marRight w:val="0"/>
      <w:marTop w:val="0"/>
      <w:marBottom w:val="0"/>
      <w:divBdr>
        <w:top w:val="none" w:sz="0" w:space="0" w:color="auto"/>
        <w:left w:val="none" w:sz="0" w:space="0" w:color="auto"/>
        <w:bottom w:val="none" w:sz="0" w:space="0" w:color="auto"/>
        <w:right w:val="none" w:sz="0" w:space="0" w:color="auto"/>
      </w:divBdr>
    </w:div>
    <w:div w:id="1392342367">
      <w:bodyDiv w:val="1"/>
      <w:marLeft w:val="0"/>
      <w:marRight w:val="0"/>
      <w:marTop w:val="0"/>
      <w:marBottom w:val="0"/>
      <w:divBdr>
        <w:top w:val="none" w:sz="0" w:space="0" w:color="auto"/>
        <w:left w:val="none" w:sz="0" w:space="0" w:color="auto"/>
        <w:bottom w:val="none" w:sz="0" w:space="0" w:color="auto"/>
        <w:right w:val="none" w:sz="0" w:space="0" w:color="auto"/>
      </w:divBdr>
    </w:div>
    <w:div w:id="1689676617">
      <w:bodyDiv w:val="1"/>
      <w:marLeft w:val="0"/>
      <w:marRight w:val="0"/>
      <w:marTop w:val="0"/>
      <w:marBottom w:val="0"/>
      <w:divBdr>
        <w:top w:val="none" w:sz="0" w:space="0" w:color="auto"/>
        <w:left w:val="none" w:sz="0" w:space="0" w:color="auto"/>
        <w:bottom w:val="none" w:sz="0" w:space="0" w:color="auto"/>
        <w:right w:val="none" w:sz="0" w:space="0" w:color="auto"/>
      </w:divBdr>
    </w:div>
    <w:div w:id="202632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2.wdp"/><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chart" Target="charts/chart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5.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chart" Target="charts/chart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Fresh mycelial weight (mg)</c:v>
                </c:pt>
              </c:strCache>
            </c:strRef>
          </c:tx>
          <c:spPr>
            <a:solidFill>
              <a:srgbClr val="00B0F0"/>
            </a:solidFill>
            <a:ln>
              <a:noFill/>
            </a:ln>
            <a:effectLst/>
          </c:spPr>
          <c:invertIfNegative val="0"/>
          <c:cat>
            <c:numRef>
              <c:f>Sheet1!$A$2:$A$7</c:f>
              <c:numCache>
                <c:formatCode>General</c:formatCode>
                <c:ptCount val="6"/>
                <c:pt idx="0">
                  <c:v>15</c:v>
                </c:pt>
                <c:pt idx="1">
                  <c:v>20</c:v>
                </c:pt>
                <c:pt idx="2">
                  <c:v>25</c:v>
                </c:pt>
                <c:pt idx="3">
                  <c:v>30</c:v>
                </c:pt>
                <c:pt idx="4">
                  <c:v>35</c:v>
                </c:pt>
                <c:pt idx="5">
                  <c:v>40</c:v>
                </c:pt>
              </c:numCache>
            </c:numRef>
          </c:cat>
          <c:val>
            <c:numRef>
              <c:f>Sheet1!$B$2:$B$7</c:f>
              <c:numCache>
                <c:formatCode>General</c:formatCode>
                <c:ptCount val="6"/>
                <c:pt idx="0">
                  <c:v>0</c:v>
                </c:pt>
                <c:pt idx="1">
                  <c:v>482.68</c:v>
                </c:pt>
                <c:pt idx="2">
                  <c:v>650.25</c:v>
                </c:pt>
                <c:pt idx="3">
                  <c:v>890.31</c:v>
                </c:pt>
                <c:pt idx="4">
                  <c:v>920.17</c:v>
                </c:pt>
                <c:pt idx="5">
                  <c:v>0</c:v>
                </c:pt>
              </c:numCache>
            </c:numRef>
          </c:val>
          <c:extLst>
            <c:ext xmlns:c16="http://schemas.microsoft.com/office/drawing/2014/chart" uri="{C3380CC4-5D6E-409C-BE32-E72D297353CC}">
              <c16:uniqueId val="{00000000-F077-456D-843E-80092DB963B8}"/>
            </c:ext>
          </c:extLst>
        </c:ser>
        <c:ser>
          <c:idx val="1"/>
          <c:order val="1"/>
          <c:tx>
            <c:strRef>
              <c:f>Sheet1!$C$1</c:f>
              <c:strCache>
                <c:ptCount val="1"/>
                <c:pt idx="0">
                  <c:v>Dry mycelial weight (mg)</c:v>
                </c:pt>
              </c:strCache>
            </c:strRef>
          </c:tx>
          <c:spPr>
            <a:solidFill>
              <a:srgbClr val="FF4784"/>
            </a:solidFill>
            <a:ln>
              <a:noFill/>
            </a:ln>
            <a:effectLst/>
          </c:spPr>
          <c:invertIfNegative val="0"/>
          <c:cat>
            <c:numRef>
              <c:f>Sheet1!$A$2:$A$7</c:f>
              <c:numCache>
                <c:formatCode>General</c:formatCode>
                <c:ptCount val="6"/>
                <c:pt idx="0">
                  <c:v>15</c:v>
                </c:pt>
                <c:pt idx="1">
                  <c:v>20</c:v>
                </c:pt>
                <c:pt idx="2">
                  <c:v>25</c:v>
                </c:pt>
                <c:pt idx="3">
                  <c:v>30</c:v>
                </c:pt>
                <c:pt idx="4">
                  <c:v>35</c:v>
                </c:pt>
                <c:pt idx="5">
                  <c:v>40</c:v>
                </c:pt>
              </c:numCache>
            </c:numRef>
          </c:cat>
          <c:val>
            <c:numRef>
              <c:f>Sheet1!$C$2:$C$7</c:f>
              <c:numCache>
                <c:formatCode>General</c:formatCode>
                <c:ptCount val="6"/>
                <c:pt idx="0">
                  <c:v>0</c:v>
                </c:pt>
                <c:pt idx="1">
                  <c:v>112.15</c:v>
                </c:pt>
                <c:pt idx="2">
                  <c:v>160.80000000000001</c:v>
                </c:pt>
                <c:pt idx="3">
                  <c:v>244.74</c:v>
                </c:pt>
                <c:pt idx="4">
                  <c:v>260.62</c:v>
                </c:pt>
                <c:pt idx="5">
                  <c:v>0</c:v>
                </c:pt>
              </c:numCache>
            </c:numRef>
          </c:val>
          <c:extLst>
            <c:ext xmlns:c16="http://schemas.microsoft.com/office/drawing/2014/chart" uri="{C3380CC4-5D6E-409C-BE32-E72D297353CC}">
              <c16:uniqueId val="{00000001-F077-456D-843E-80092DB963B8}"/>
            </c:ext>
          </c:extLst>
        </c:ser>
        <c:dLbls>
          <c:showLegendKey val="0"/>
          <c:showVal val="0"/>
          <c:showCatName val="0"/>
          <c:showSerName val="0"/>
          <c:showPercent val="0"/>
          <c:showBubbleSize val="0"/>
        </c:dLbls>
        <c:gapWidth val="150"/>
        <c:overlap val="100"/>
        <c:axId val="2127516559"/>
        <c:axId val="2127521551"/>
      </c:barChart>
      <c:catAx>
        <c:axId val="2127516559"/>
        <c:scaling>
          <c:orientation val="minMax"/>
        </c:scaling>
        <c:delete val="0"/>
        <c:axPos val="l"/>
        <c:numFmt formatCode="General" sourceLinked="1"/>
        <c:majorTickMark val="none"/>
        <c:minorTickMark val="none"/>
        <c:tickLblPos val="nextTo"/>
        <c:spPr>
          <a:solidFill>
            <a:srgbClr val="FFCC99"/>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27521551"/>
        <c:crosses val="autoZero"/>
        <c:auto val="1"/>
        <c:lblAlgn val="ctr"/>
        <c:lblOffset val="100"/>
        <c:noMultiLvlLbl val="0"/>
      </c:catAx>
      <c:valAx>
        <c:axId val="2127521551"/>
        <c:scaling>
          <c:orientation val="minMax"/>
        </c:scaling>
        <c:delete val="0"/>
        <c:axPos val="b"/>
        <c:majorGridlines>
          <c:spPr>
            <a:ln w="9525" cap="flat" cmpd="sng" algn="ctr">
              <a:solidFill>
                <a:schemeClr val="tx1"/>
              </a:solidFill>
              <a:round/>
            </a:ln>
            <a:effectLst/>
          </c:spPr>
        </c:majorGridlines>
        <c:numFmt formatCode="General" sourceLinked="1"/>
        <c:majorTickMark val="none"/>
        <c:minorTickMark val="none"/>
        <c:tickLblPos val="nextTo"/>
        <c:spPr>
          <a:solidFill>
            <a:srgbClr val="CCFF33"/>
          </a:solid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27516559"/>
        <c:crosses val="autoZero"/>
        <c:crossBetween val="between"/>
      </c:valAx>
      <c:spPr>
        <a:gradFill flip="none" rotWithShape="1">
          <a:gsLst>
            <a:gs pos="72575">
              <a:srgbClr val="FCEA9C"/>
            </a:gs>
            <a:gs pos="66350">
              <a:srgbClr val="FCEA9C"/>
            </a:gs>
            <a:gs pos="21250">
              <a:srgbClr val="FFF2C9"/>
            </a:gs>
            <a:gs pos="0">
              <a:srgbClr val="EBFFB3"/>
            </a:gs>
            <a:gs pos="50000">
              <a:srgbClr val="FFCCFF"/>
            </a:gs>
            <a:gs pos="100000">
              <a:schemeClr val="accent1">
                <a:tint val="23500"/>
                <a:satMod val="160000"/>
              </a:schemeClr>
            </a:gs>
          </a:gsLst>
          <a:lin ang="0" scaled="1"/>
          <a:tileRect/>
        </a:gradFill>
        <a:ln>
          <a:noFill/>
        </a:ln>
        <a:effectLst/>
      </c:spPr>
    </c:plotArea>
    <c:legend>
      <c:legendPos val="b"/>
      <c:layout>
        <c:manualLayout>
          <c:xMode val="edge"/>
          <c:yMode val="edge"/>
          <c:x val="0.1121997250343707"/>
          <c:y val="0.91244976730849814"/>
          <c:w val="0.77560038173882562"/>
          <c:h val="7.6429629420200387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74350">
          <a:srgbClr val="FCEA9C"/>
        </a:gs>
        <a:gs pos="25650">
          <a:srgbClr val="FFF2C9"/>
        </a:gs>
        <a:gs pos="0">
          <a:srgbClr val="EBFFB3"/>
        </a:gs>
        <a:gs pos="50000">
          <a:srgbClr val="FFCCFF"/>
        </a:gs>
        <a:gs pos="100000">
          <a:schemeClr val="accent1">
            <a:tint val="23500"/>
            <a:satMod val="160000"/>
          </a:schemeClr>
        </a:gs>
      </a:gsLst>
      <a:lin ang="0" scaled="1"/>
      <a:tileRect/>
    </a:gra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58485209429144E-2"/>
          <c:y val="2.3510347253597325E-2"/>
          <c:w val="0.90833486999815605"/>
          <c:h val="0.79066005638184111"/>
        </c:manualLayout>
      </c:layout>
      <c:barChart>
        <c:barDir val="bar"/>
        <c:grouping val="clustered"/>
        <c:varyColors val="0"/>
        <c:ser>
          <c:idx val="0"/>
          <c:order val="0"/>
          <c:tx>
            <c:strRef>
              <c:f>Sheet1!$B$1</c:f>
              <c:strCache>
                <c:ptCount val="1"/>
                <c:pt idx="0">
                  <c:v>Fresh mycelial weight (mg)</c:v>
                </c:pt>
              </c:strCache>
            </c:strRef>
          </c:tx>
          <c:spPr>
            <a:solidFill>
              <a:srgbClr val="F6A708"/>
            </a:solidFill>
            <a:ln>
              <a:noFill/>
            </a:ln>
            <a:effectLst/>
          </c:spPr>
          <c:invertIfNegative val="0"/>
          <c:cat>
            <c:numRef>
              <c:f>Sheet1!$A$2:$A$8</c:f>
              <c:numCache>
                <c:formatCode>General</c:formatCode>
                <c:ptCount val="7"/>
                <c:pt idx="0">
                  <c:v>5</c:v>
                </c:pt>
                <c:pt idx="1">
                  <c:v>5.5</c:v>
                </c:pt>
                <c:pt idx="2">
                  <c:v>6</c:v>
                </c:pt>
                <c:pt idx="3">
                  <c:v>6.5</c:v>
                </c:pt>
                <c:pt idx="4">
                  <c:v>7</c:v>
                </c:pt>
                <c:pt idx="5">
                  <c:v>7.5</c:v>
                </c:pt>
                <c:pt idx="6">
                  <c:v>8</c:v>
                </c:pt>
              </c:numCache>
            </c:numRef>
          </c:cat>
          <c:val>
            <c:numRef>
              <c:f>Sheet1!$B$2:$B$8</c:f>
              <c:numCache>
                <c:formatCode>General</c:formatCode>
                <c:ptCount val="7"/>
                <c:pt idx="0">
                  <c:v>330.71</c:v>
                </c:pt>
                <c:pt idx="1">
                  <c:v>514.46</c:v>
                </c:pt>
                <c:pt idx="2">
                  <c:v>712.6</c:v>
                </c:pt>
                <c:pt idx="3">
                  <c:v>748.51</c:v>
                </c:pt>
                <c:pt idx="4">
                  <c:v>981.76</c:v>
                </c:pt>
                <c:pt idx="5">
                  <c:v>924.13</c:v>
                </c:pt>
                <c:pt idx="6">
                  <c:v>415.08</c:v>
                </c:pt>
              </c:numCache>
            </c:numRef>
          </c:val>
          <c:extLst>
            <c:ext xmlns:c16="http://schemas.microsoft.com/office/drawing/2014/chart" uri="{C3380CC4-5D6E-409C-BE32-E72D297353CC}">
              <c16:uniqueId val="{00000000-9A76-49FE-9996-0EA5560BBBCA}"/>
            </c:ext>
          </c:extLst>
        </c:ser>
        <c:ser>
          <c:idx val="1"/>
          <c:order val="1"/>
          <c:tx>
            <c:strRef>
              <c:f>Sheet1!$C$1</c:f>
              <c:strCache>
                <c:ptCount val="1"/>
                <c:pt idx="0">
                  <c:v>Dry mycelial weight (mg)</c:v>
                </c:pt>
              </c:strCache>
            </c:strRef>
          </c:tx>
          <c:spPr>
            <a:solidFill>
              <a:srgbClr val="B889DB"/>
            </a:solidFill>
            <a:ln>
              <a:noFill/>
            </a:ln>
            <a:effectLst/>
          </c:spPr>
          <c:invertIfNegative val="0"/>
          <c:cat>
            <c:numRef>
              <c:f>Sheet1!$A$2:$A$8</c:f>
              <c:numCache>
                <c:formatCode>General</c:formatCode>
                <c:ptCount val="7"/>
                <c:pt idx="0">
                  <c:v>5</c:v>
                </c:pt>
                <c:pt idx="1">
                  <c:v>5.5</c:v>
                </c:pt>
                <c:pt idx="2">
                  <c:v>6</c:v>
                </c:pt>
                <c:pt idx="3">
                  <c:v>6.5</c:v>
                </c:pt>
                <c:pt idx="4">
                  <c:v>7</c:v>
                </c:pt>
                <c:pt idx="5">
                  <c:v>7.5</c:v>
                </c:pt>
                <c:pt idx="6">
                  <c:v>8</c:v>
                </c:pt>
              </c:numCache>
            </c:numRef>
          </c:cat>
          <c:val>
            <c:numRef>
              <c:f>Sheet1!$C$2:$C$8</c:f>
              <c:numCache>
                <c:formatCode>General</c:formatCode>
                <c:ptCount val="7"/>
                <c:pt idx="0">
                  <c:v>82.43</c:v>
                </c:pt>
                <c:pt idx="1">
                  <c:v>121.08</c:v>
                </c:pt>
                <c:pt idx="2">
                  <c:v>170.65</c:v>
                </c:pt>
                <c:pt idx="3">
                  <c:v>183.32</c:v>
                </c:pt>
                <c:pt idx="4">
                  <c:v>302.77999999999997</c:v>
                </c:pt>
                <c:pt idx="5">
                  <c:v>269.26</c:v>
                </c:pt>
                <c:pt idx="6">
                  <c:v>131.13999999999999</c:v>
                </c:pt>
              </c:numCache>
            </c:numRef>
          </c:val>
          <c:extLst>
            <c:ext xmlns:c16="http://schemas.microsoft.com/office/drawing/2014/chart" uri="{C3380CC4-5D6E-409C-BE32-E72D297353CC}">
              <c16:uniqueId val="{00000001-9A76-49FE-9996-0EA5560BBBCA}"/>
            </c:ext>
          </c:extLst>
        </c:ser>
        <c:dLbls>
          <c:showLegendKey val="0"/>
          <c:showVal val="0"/>
          <c:showCatName val="0"/>
          <c:showSerName val="0"/>
          <c:showPercent val="0"/>
          <c:showBubbleSize val="0"/>
        </c:dLbls>
        <c:gapWidth val="219"/>
        <c:axId val="83041855"/>
        <c:axId val="83026463"/>
      </c:barChart>
      <c:catAx>
        <c:axId val="83041855"/>
        <c:scaling>
          <c:orientation val="minMax"/>
        </c:scaling>
        <c:delete val="0"/>
        <c:axPos val="l"/>
        <c:numFmt formatCode="General" sourceLinked="1"/>
        <c:majorTickMark val="none"/>
        <c:minorTickMark val="none"/>
        <c:tickLblPos val="nextTo"/>
        <c:spPr>
          <a:solidFill>
            <a:schemeClr val="accent4">
              <a:lumMod val="40000"/>
              <a:lumOff val="60000"/>
            </a:schemeClr>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3026463"/>
        <c:crosses val="autoZero"/>
        <c:auto val="1"/>
        <c:lblAlgn val="ctr"/>
        <c:lblOffset val="100"/>
        <c:noMultiLvlLbl val="0"/>
      </c:catAx>
      <c:valAx>
        <c:axId val="83026463"/>
        <c:scaling>
          <c:orientation val="minMax"/>
        </c:scaling>
        <c:delete val="0"/>
        <c:axPos val="b"/>
        <c:majorGridlines>
          <c:spPr>
            <a:ln w="9525" cap="flat" cmpd="sng" algn="ctr">
              <a:solidFill>
                <a:schemeClr val="tx1"/>
              </a:solidFill>
              <a:round/>
            </a:ln>
            <a:effectLst/>
          </c:spPr>
        </c:majorGridlines>
        <c:numFmt formatCode="General" sourceLinked="1"/>
        <c:majorTickMark val="none"/>
        <c:minorTickMark val="none"/>
        <c:tickLblPos val="nextTo"/>
        <c:spPr>
          <a:solidFill>
            <a:srgbClr val="FC9ED6"/>
          </a:solid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3041855"/>
        <c:crosses val="autoZero"/>
        <c:crossBetween val="between"/>
      </c:valAx>
      <c:spPr>
        <a:gradFill flip="none" rotWithShape="1">
          <a:gsLst>
            <a:gs pos="0">
              <a:srgbClr val="D7FDFB"/>
            </a:gs>
            <a:gs pos="76100">
              <a:srgbClr val="F4FDA1"/>
            </a:gs>
            <a:gs pos="28300">
              <a:srgbClr val="F4FDA1"/>
            </a:gs>
            <a:gs pos="13273">
              <a:srgbClr val="FCEA9C"/>
            </a:gs>
            <a:gs pos="50000">
              <a:srgbClr val="F2CCFC"/>
            </a:gs>
            <a:gs pos="100000">
              <a:srgbClr val="D7FDFB"/>
            </a:gs>
          </a:gsLst>
          <a:lin ang="8100000" scaled="1"/>
          <a:tileRect/>
        </a:gradFill>
        <a:ln>
          <a:noFill/>
        </a:ln>
        <a:effectLst/>
      </c:spPr>
    </c:plotArea>
    <c:legend>
      <c:legendPos val="b"/>
      <c:layout>
        <c:manualLayout>
          <c:xMode val="edge"/>
          <c:yMode val="edge"/>
          <c:x val="0.10312307467672376"/>
          <c:y val="0.91887746511042456"/>
          <c:w val="0.79375385064655246"/>
          <c:h val="8.1122534889575396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rgbClr val="D7FDFB"/>
        </a:gs>
        <a:gs pos="76100">
          <a:srgbClr val="D7FDFB"/>
        </a:gs>
        <a:gs pos="28300">
          <a:srgbClr val="E6FF9F"/>
        </a:gs>
        <a:gs pos="13273">
          <a:srgbClr val="FFF2C9"/>
        </a:gs>
        <a:gs pos="50000">
          <a:srgbClr val="F2CCFC"/>
        </a:gs>
        <a:gs pos="100000">
          <a:srgbClr val="F4FDA1"/>
        </a:gs>
      </a:gsLst>
      <a:lin ang="8100000" scaled="1"/>
      <a:tileRect/>
    </a:gradFill>
    <a:ln w="127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5D414-E7EF-4461-B213-7DA581641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4064</Words>
  <Characters>23168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vini sony</dc:creator>
  <cp:keywords/>
  <dc:description/>
  <cp:lastModifiedBy>Editor-23</cp:lastModifiedBy>
  <cp:revision>9</cp:revision>
  <dcterms:created xsi:type="dcterms:W3CDTF">2024-11-28T15:26:00Z</dcterms:created>
  <dcterms:modified xsi:type="dcterms:W3CDTF">2024-11-30T08:18:00Z</dcterms:modified>
</cp:coreProperties>
</file>